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C65" w:rsidRDefault="003A1C65" w:rsidP="003A1C65">
      <w:pPr>
        <w:jc w:val="center"/>
        <w:rPr>
          <w:rFonts w:ascii="Victoriana" w:hAnsi="Victoriana"/>
          <w:color w:val="000000"/>
          <w:sz w:val="32"/>
          <w:szCs w:val="32"/>
        </w:rPr>
      </w:pPr>
      <w:r>
        <w:rPr>
          <w:noProof/>
        </w:rPr>
        <w:drawing>
          <wp:anchor distT="0" distB="0" distL="114300" distR="114300" simplePos="0" relativeHeight="251659264" behindDoc="0" locked="0" layoutInCell="1" allowOverlap="1">
            <wp:simplePos x="0" y="0"/>
            <wp:positionH relativeFrom="column">
              <wp:posOffset>583565</wp:posOffset>
            </wp:positionH>
            <wp:positionV relativeFrom="paragraph">
              <wp:posOffset>82550</wp:posOffset>
            </wp:positionV>
            <wp:extent cx="1958340" cy="2400300"/>
            <wp:effectExtent l="0" t="0" r="3810" b="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8340" cy="2400300"/>
                    </a:xfrm>
                    <a:prstGeom prst="rect">
                      <a:avLst/>
                    </a:prstGeom>
                    <a:noFill/>
                  </pic:spPr>
                </pic:pic>
              </a:graphicData>
            </a:graphic>
            <wp14:sizeRelH relativeFrom="page">
              <wp14:pctWidth>0</wp14:pctWidth>
            </wp14:sizeRelH>
            <wp14:sizeRelV relativeFrom="page">
              <wp14:pctHeight>0</wp14:pctHeight>
            </wp14:sizeRelV>
          </wp:anchor>
        </w:drawing>
      </w:r>
      <w:r>
        <w:rPr>
          <w:rFonts w:ascii="Monotype Corsiva" w:hAnsi="Monotype Corsiva"/>
          <w:color w:val="000000"/>
          <w:sz w:val="32"/>
          <w:szCs w:val="32"/>
        </w:rPr>
        <w:t>бесплатно</w:t>
      </w:r>
    </w:p>
    <w:p w:rsidR="003A1C65" w:rsidRDefault="003A1C65" w:rsidP="003A1C65">
      <w:pPr>
        <w:jc w:val="center"/>
        <w:rPr>
          <w:rFonts w:ascii="Victoriana" w:hAnsi="Victoriana"/>
          <w:color w:val="000000"/>
          <w:sz w:val="40"/>
          <w:szCs w:val="40"/>
        </w:rPr>
      </w:pPr>
    </w:p>
    <w:p w:rsidR="003A1C65" w:rsidRDefault="003A1C65" w:rsidP="003A1C65">
      <w:pPr>
        <w:jc w:val="center"/>
        <w:rPr>
          <w:rFonts w:ascii="Victoriana" w:hAnsi="Victoriana"/>
          <w:color w:val="000000"/>
          <w:sz w:val="40"/>
          <w:szCs w:val="40"/>
        </w:rPr>
      </w:pPr>
    </w:p>
    <w:p w:rsidR="003A1C65" w:rsidRDefault="003A1C65" w:rsidP="003A1C65">
      <w:pPr>
        <w:jc w:val="center"/>
        <w:rPr>
          <w:rFonts w:ascii="Monotype Corsiva" w:hAnsi="Monotype Corsiva"/>
          <w:b/>
          <w:color w:val="000000"/>
          <w:sz w:val="48"/>
          <w:szCs w:val="48"/>
        </w:rPr>
      </w:pPr>
      <w:r>
        <w:rPr>
          <w:rFonts w:ascii="Monotype Corsiva" w:hAnsi="Monotype Corsiva"/>
          <w:b/>
          <w:color w:val="000000"/>
          <w:sz w:val="48"/>
          <w:szCs w:val="48"/>
        </w:rPr>
        <w:t>№ 23</w:t>
      </w:r>
    </w:p>
    <w:p w:rsidR="003A1C65" w:rsidRDefault="003A1C65" w:rsidP="003A1C65">
      <w:pPr>
        <w:jc w:val="center"/>
        <w:rPr>
          <w:rFonts w:ascii="Monotype Corsiva" w:hAnsi="Monotype Corsiva"/>
          <w:b/>
          <w:color w:val="000000"/>
          <w:sz w:val="48"/>
          <w:szCs w:val="48"/>
        </w:rPr>
      </w:pPr>
      <w:r>
        <w:rPr>
          <w:rFonts w:ascii="Monotype Corsiva" w:hAnsi="Monotype Corsiva"/>
          <w:b/>
          <w:color w:val="000000"/>
          <w:sz w:val="48"/>
          <w:szCs w:val="48"/>
        </w:rPr>
        <w:t>4 декабря 2019 года</w:t>
      </w:r>
    </w:p>
    <w:p w:rsidR="003A1C65" w:rsidRDefault="003A1C65" w:rsidP="003A1C65">
      <w:pPr>
        <w:rPr>
          <w:color w:val="000000"/>
        </w:rPr>
      </w:pPr>
    </w:p>
    <w:p w:rsidR="003A1C65" w:rsidRDefault="003A1C65" w:rsidP="003A1C65">
      <w:pPr>
        <w:rPr>
          <w:color w:val="000000"/>
        </w:rPr>
      </w:pPr>
    </w:p>
    <w:p w:rsidR="003A1C65" w:rsidRDefault="003A1C65" w:rsidP="003A1C65">
      <w:pPr>
        <w:rPr>
          <w:color w:val="000000"/>
        </w:rPr>
      </w:pPr>
    </w:p>
    <w:p w:rsidR="003A1C65" w:rsidRDefault="003A1C65" w:rsidP="003A1C65">
      <w:pPr>
        <w:pStyle w:val="ConsPlusNonformat"/>
        <w:widowControl/>
        <w:jc w:val="center"/>
        <w:rPr>
          <w:rFonts w:ascii="Times New Roman" w:hAnsi="Times New Roman" w:cs="Times New Roman"/>
          <w:color w:val="000000"/>
          <w:sz w:val="28"/>
          <w:szCs w:val="28"/>
        </w:rPr>
      </w:pPr>
    </w:p>
    <w:p w:rsidR="003A1C65" w:rsidRDefault="003A1C65" w:rsidP="003A1C65">
      <w:pPr>
        <w:pStyle w:val="ConsPlusNonformat"/>
        <w:widowControl/>
        <w:jc w:val="center"/>
        <w:rPr>
          <w:rFonts w:ascii="Times New Roman" w:hAnsi="Times New Roman" w:cs="Times New Roman"/>
          <w:color w:val="000000"/>
          <w:sz w:val="28"/>
          <w:szCs w:val="28"/>
        </w:rPr>
      </w:pPr>
    </w:p>
    <w:p w:rsidR="003A1C65" w:rsidRDefault="003A1C65" w:rsidP="003A1C65">
      <w:pPr>
        <w:pStyle w:val="ConsPlusNonformat"/>
        <w:widowControl/>
        <w:jc w:val="center"/>
        <w:rPr>
          <w:rFonts w:ascii="Times New Roman" w:hAnsi="Times New Roman" w:cs="Times New Roman"/>
          <w:color w:val="000000"/>
          <w:sz w:val="28"/>
          <w:szCs w:val="28"/>
        </w:rPr>
      </w:pPr>
    </w:p>
    <w:p w:rsidR="003A1C65" w:rsidRDefault="003A1C65" w:rsidP="003A1C65">
      <w:pPr>
        <w:pStyle w:val="ConsPlusNonformat"/>
        <w:widowControl/>
        <w:jc w:val="center"/>
        <w:rPr>
          <w:rFonts w:ascii="Times New Roman" w:hAnsi="Times New Roman" w:cs="Times New Roman"/>
          <w:color w:val="000000"/>
          <w:sz w:val="28"/>
          <w:szCs w:val="28"/>
        </w:rPr>
      </w:pPr>
    </w:p>
    <w:p w:rsidR="003A1C65" w:rsidRDefault="003A1C65" w:rsidP="003A1C65">
      <w:pPr>
        <w:pStyle w:val="ConsPlusNonformat"/>
        <w:widowControl/>
        <w:jc w:val="center"/>
        <w:rPr>
          <w:rFonts w:ascii="Times New Roman" w:hAnsi="Times New Roman" w:cs="Times New Roman"/>
          <w:color w:val="000000"/>
          <w:sz w:val="28"/>
          <w:szCs w:val="28"/>
        </w:rPr>
      </w:pPr>
    </w:p>
    <w:p w:rsidR="003A1C65" w:rsidRDefault="003A1C65" w:rsidP="003A1C65">
      <w:pPr>
        <w:pStyle w:val="ConsPlusNonformat"/>
        <w:widowControl/>
        <w:jc w:val="center"/>
        <w:rPr>
          <w:rFonts w:ascii="Times New Roman" w:hAnsi="Times New Roman" w:cs="Times New Roman"/>
          <w:color w:val="000000"/>
          <w:sz w:val="28"/>
          <w:szCs w:val="28"/>
        </w:rPr>
      </w:pPr>
    </w:p>
    <w:p w:rsidR="003A1C65" w:rsidRDefault="003A1C65" w:rsidP="003A1C65">
      <w:pPr>
        <w:pStyle w:val="ConsPlusNonformat"/>
        <w:widowControl/>
        <w:jc w:val="center"/>
        <w:rPr>
          <w:rFonts w:ascii="Times New Roman" w:hAnsi="Times New Roman" w:cs="Times New Roman"/>
          <w:color w:val="000000"/>
          <w:sz w:val="28"/>
          <w:szCs w:val="28"/>
        </w:rPr>
      </w:pPr>
    </w:p>
    <w:p w:rsidR="003A1C65" w:rsidRDefault="003A1C65" w:rsidP="003A1C65">
      <w:pPr>
        <w:pStyle w:val="ConsPlusNonformat"/>
        <w:widowControl/>
        <w:jc w:val="center"/>
        <w:rPr>
          <w:rFonts w:ascii="Times New Roman" w:hAnsi="Times New Roman" w:cs="Times New Roman"/>
          <w:color w:val="000000"/>
          <w:sz w:val="28"/>
          <w:szCs w:val="28"/>
        </w:rPr>
      </w:pPr>
    </w:p>
    <w:p w:rsidR="003A1C65" w:rsidRDefault="003A1C65" w:rsidP="003A1C65">
      <w:pPr>
        <w:pStyle w:val="ConsPlusNonformat"/>
        <w:widowControl/>
        <w:jc w:val="center"/>
        <w:rPr>
          <w:rFonts w:ascii="Times New Roman" w:hAnsi="Times New Roman" w:cs="Times New Roman"/>
          <w:color w:val="000000"/>
          <w:sz w:val="28"/>
          <w:szCs w:val="28"/>
        </w:rPr>
      </w:pPr>
    </w:p>
    <w:p w:rsidR="003A1C65" w:rsidRDefault="003A1C65" w:rsidP="003A1C65">
      <w:pPr>
        <w:pStyle w:val="ConsPlusNonformat"/>
        <w:widowControl/>
        <w:jc w:val="center"/>
        <w:rPr>
          <w:rFonts w:ascii="Times New Roman" w:hAnsi="Times New Roman" w:cs="Times New Roman"/>
          <w:color w:val="000000"/>
          <w:sz w:val="24"/>
          <w:szCs w:val="24"/>
        </w:rPr>
      </w:pPr>
    </w:p>
    <w:p w:rsidR="003A1C65" w:rsidRDefault="003A1C65" w:rsidP="003A1C65">
      <w:pPr>
        <w:pStyle w:val="ConsPlusNonformat"/>
        <w:widowControl/>
        <w:jc w:val="center"/>
        <w:rPr>
          <w:rFonts w:ascii="Monotype Corsiva" w:hAnsi="Monotype Corsiva" w:cs="Times New Roman"/>
          <w:b/>
          <w:i/>
          <w:color w:val="000000"/>
          <w:sz w:val="66"/>
          <w:szCs w:val="66"/>
        </w:rPr>
      </w:pPr>
      <w:r>
        <w:rPr>
          <w:rFonts w:ascii="Monotype Corsiva" w:hAnsi="Monotype Corsiva" w:cs="Times New Roman"/>
          <w:b/>
          <w:color w:val="000000"/>
          <w:sz w:val="66"/>
          <w:szCs w:val="66"/>
        </w:rPr>
        <w:t>“КАМЕШКИРСКИЙ</w:t>
      </w:r>
      <w:r>
        <w:rPr>
          <w:rFonts w:ascii="Monotype Corsiva" w:hAnsi="Monotype Corsiva" w:cs="Times New Roman"/>
          <w:b/>
          <w:i/>
          <w:color w:val="000000"/>
          <w:sz w:val="66"/>
          <w:szCs w:val="66"/>
        </w:rPr>
        <w:t xml:space="preserve"> ВЕСТНИК”</w:t>
      </w:r>
    </w:p>
    <w:p w:rsidR="003A1C65" w:rsidRDefault="003A1C65" w:rsidP="003A1C65">
      <w:pPr>
        <w:pStyle w:val="ConsPlusNonformat"/>
        <w:widowControl/>
        <w:jc w:val="center"/>
        <w:rPr>
          <w:rFonts w:ascii="Monotype Corsiva" w:hAnsi="Monotype Corsiva" w:cs="Times New Roman"/>
          <w:color w:val="000000"/>
          <w:sz w:val="52"/>
          <w:szCs w:val="52"/>
        </w:rPr>
      </w:pPr>
    </w:p>
    <w:p w:rsidR="003A1C65" w:rsidRDefault="003A1C65" w:rsidP="003A1C65">
      <w:pPr>
        <w:pStyle w:val="ConsPlusNormal0"/>
        <w:widowControl/>
        <w:ind w:firstLine="0"/>
        <w:jc w:val="center"/>
        <w:rPr>
          <w:rFonts w:ascii="Monotype Corsiva" w:hAnsi="Monotype Corsiva" w:cs="Times New Roman"/>
          <w:b/>
          <w:color w:val="000000"/>
          <w:sz w:val="32"/>
          <w:szCs w:val="32"/>
        </w:rPr>
      </w:pPr>
      <w:r>
        <w:rPr>
          <w:rFonts w:ascii="Monotype Corsiva" w:hAnsi="Monotype Corsiva" w:cs="Times New Roman"/>
          <w:b/>
          <w:color w:val="000000"/>
          <w:sz w:val="32"/>
          <w:szCs w:val="32"/>
        </w:rPr>
        <w:t>Информационный бюллетень Камешкирского района Пензенской области</w:t>
      </w:r>
    </w:p>
    <w:p w:rsidR="003A1C65" w:rsidRDefault="003A1C65" w:rsidP="003A1C65">
      <w:pPr>
        <w:pStyle w:val="ConsPlusNormal0"/>
        <w:widowControl/>
        <w:ind w:firstLine="0"/>
        <w:jc w:val="center"/>
        <w:rPr>
          <w:rFonts w:ascii="Monotype Corsiva" w:hAnsi="Monotype Corsiva" w:cs="Times New Roman"/>
          <w:b/>
          <w:color w:val="000000"/>
          <w:sz w:val="32"/>
          <w:szCs w:val="32"/>
        </w:rPr>
      </w:pPr>
    </w:p>
    <w:p w:rsidR="003A1C65" w:rsidRDefault="003A1C65" w:rsidP="003A1C65">
      <w:pPr>
        <w:pStyle w:val="ConsPlusNormal0"/>
        <w:widowControl/>
        <w:ind w:firstLine="0"/>
        <w:jc w:val="center"/>
        <w:rPr>
          <w:rFonts w:ascii="Monotype Corsiva" w:hAnsi="Monotype Corsiva" w:cs="Times New Roman"/>
          <w:b/>
          <w:color w:val="000000"/>
          <w:sz w:val="40"/>
          <w:szCs w:val="40"/>
        </w:rPr>
      </w:pPr>
      <w:r>
        <w:rPr>
          <w:rFonts w:ascii="Monotype Corsiva" w:hAnsi="Monotype Corsiva" w:cs="Times New Roman"/>
          <w:b/>
          <w:color w:val="000000"/>
          <w:sz w:val="40"/>
          <w:szCs w:val="40"/>
        </w:rPr>
        <w:t xml:space="preserve">Издание официальных документов </w:t>
      </w:r>
    </w:p>
    <w:p w:rsidR="003A1C65" w:rsidRDefault="003A1C65" w:rsidP="003A1C65">
      <w:pPr>
        <w:pStyle w:val="ConsPlusNormal0"/>
        <w:widowControl/>
        <w:ind w:firstLine="0"/>
        <w:jc w:val="center"/>
        <w:rPr>
          <w:rFonts w:ascii="Monotype Corsiva" w:hAnsi="Monotype Corsiva" w:cs="Times New Roman"/>
          <w:b/>
          <w:color w:val="000000"/>
          <w:sz w:val="32"/>
          <w:szCs w:val="32"/>
        </w:rPr>
      </w:pPr>
    </w:p>
    <w:p w:rsidR="003A1C65" w:rsidRDefault="003A1C65" w:rsidP="003A1C65">
      <w:pPr>
        <w:pStyle w:val="ConsPlusNormal0"/>
        <w:widowControl/>
        <w:ind w:firstLine="0"/>
        <w:jc w:val="center"/>
        <w:rPr>
          <w:rFonts w:ascii="Monotype Corsiva" w:hAnsi="Monotype Corsiva" w:cs="Times New Roman"/>
          <w:color w:val="000000"/>
          <w:sz w:val="36"/>
          <w:szCs w:val="36"/>
        </w:rPr>
      </w:pPr>
    </w:p>
    <w:p w:rsidR="003A1C65" w:rsidRDefault="003A1C65" w:rsidP="003A1C65">
      <w:pPr>
        <w:pStyle w:val="ConsPlusNonformat"/>
        <w:widowControl/>
        <w:jc w:val="center"/>
        <w:rPr>
          <w:rFonts w:ascii="Monotype Corsiva" w:hAnsi="Monotype Corsiva" w:cs="Times New Roman"/>
          <w:b/>
          <w:color w:val="000000"/>
          <w:sz w:val="40"/>
          <w:szCs w:val="40"/>
        </w:rPr>
      </w:pPr>
    </w:p>
    <w:p w:rsidR="003A1C65" w:rsidRDefault="003A1C65" w:rsidP="003A1C65">
      <w:pPr>
        <w:pStyle w:val="ConsPlusNonformat"/>
        <w:widowControl/>
        <w:jc w:val="center"/>
        <w:rPr>
          <w:rFonts w:ascii="Monotype Corsiva" w:hAnsi="Monotype Corsiva"/>
          <w:b/>
          <w:color w:val="000000"/>
          <w:sz w:val="28"/>
          <w:szCs w:val="28"/>
        </w:rPr>
      </w:pPr>
      <w:r>
        <w:rPr>
          <w:rFonts w:ascii="Monotype Corsiva" w:hAnsi="Monotype Corsiva"/>
          <w:b/>
          <w:color w:val="000000"/>
          <w:sz w:val="28"/>
          <w:szCs w:val="28"/>
        </w:rPr>
        <w:t>Учредитель: Собрание представителей Камешкирского района Пензенской области (Решение от 20.06.2011 г. № 735-142\2)</w:t>
      </w:r>
    </w:p>
    <w:p w:rsidR="003A1C65" w:rsidRDefault="003A1C65" w:rsidP="003A1C65">
      <w:pPr>
        <w:pStyle w:val="ConsPlusNormal0"/>
        <w:widowControl/>
        <w:ind w:firstLine="0"/>
        <w:jc w:val="center"/>
        <w:rPr>
          <w:rFonts w:ascii="Monotype Corsiva" w:hAnsi="Monotype Corsiva" w:cs="Times New Roman"/>
          <w:b/>
          <w:color w:val="000000"/>
          <w:sz w:val="28"/>
          <w:szCs w:val="28"/>
        </w:rPr>
      </w:pPr>
      <w:r>
        <w:rPr>
          <w:rFonts w:ascii="Monotype Corsiva" w:hAnsi="Monotype Corsiva" w:cs="Times New Roman"/>
          <w:b/>
          <w:color w:val="000000"/>
          <w:sz w:val="28"/>
          <w:szCs w:val="28"/>
        </w:rPr>
        <w:t>Издатель: Администрация Камешкирского района Пензенской области</w:t>
      </w:r>
    </w:p>
    <w:p w:rsidR="003A1C65" w:rsidRDefault="003A1C65" w:rsidP="003A1C65">
      <w:pPr>
        <w:pStyle w:val="ConsPlusNormal0"/>
        <w:widowControl/>
        <w:ind w:firstLine="0"/>
        <w:jc w:val="center"/>
        <w:rPr>
          <w:rFonts w:ascii="Monotype Corsiva" w:hAnsi="Monotype Corsiva" w:cs="Times New Roman"/>
          <w:b/>
          <w:color w:val="000000"/>
          <w:sz w:val="28"/>
          <w:szCs w:val="28"/>
        </w:rPr>
      </w:pPr>
      <w:r>
        <w:rPr>
          <w:rFonts w:ascii="Monotype Corsiva" w:hAnsi="Monotype Corsiva" w:cs="Times New Roman"/>
          <w:b/>
          <w:color w:val="000000"/>
          <w:sz w:val="28"/>
          <w:szCs w:val="28"/>
        </w:rPr>
        <w:t xml:space="preserve">442450, Пензенская область, </w:t>
      </w:r>
      <w:proofErr w:type="spellStart"/>
      <w:r>
        <w:rPr>
          <w:rFonts w:ascii="Monotype Corsiva" w:hAnsi="Monotype Corsiva" w:cs="Times New Roman"/>
          <w:b/>
          <w:color w:val="000000"/>
          <w:sz w:val="28"/>
          <w:szCs w:val="28"/>
        </w:rPr>
        <w:t>с.Р</w:t>
      </w:r>
      <w:proofErr w:type="spellEnd"/>
      <w:r>
        <w:rPr>
          <w:rFonts w:ascii="Monotype Corsiva" w:hAnsi="Monotype Corsiva" w:cs="Times New Roman"/>
          <w:b/>
          <w:color w:val="000000"/>
          <w:sz w:val="28"/>
          <w:szCs w:val="28"/>
        </w:rPr>
        <w:t>. Камешкир, ул. Радищева, 15</w:t>
      </w:r>
    </w:p>
    <w:p w:rsidR="003A1C65" w:rsidRDefault="003A1C65" w:rsidP="003A1C65">
      <w:pPr>
        <w:pStyle w:val="ConsPlusNormal0"/>
        <w:widowControl/>
        <w:ind w:firstLine="0"/>
        <w:rPr>
          <w:rFonts w:ascii="Monotype Corsiva" w:hAnsi="Monotype Corsiva" w:cs="Times New Roman"/>
          <w:b/>
          <w:color w:val="000000"/>
          <w:sz w:val="28"/>
          <w:szCs w:val="28"/>
        </w:rPr>
      </w:pPr>
      <w:r>
        <w:rPr>
          <w:rFonts w:ascii="Monotype Corsiva" w:hAnsi="Monotype Corsiva" w:cs="Times New Roman"/>
          <w:b/>
          <w:color w:val="000000"/>
          <w:sz w:val="28"/>
          <w:szCs w:val="28"/>
        </w:rPr>
        <w:t>Редакция: Администрация Камешкирского района Пензенской области</w:t>
      </w:r>
    </w:p>
    <w:p w:rsidR="003A1C65" w:rsidRDefault="003A1C65" w:rsidP="003A1C65">
      <w:pPr>
        <w:pStyle w:val="ConsPlusNormal0"/>
        <w:widowControl/>
        <w:ind w:firstLine="0"/>
        <w:jc w:val="center"/>
        <w:rPr>
          <w:rFonts w:ascii="Monotype Corsiva" w:hAnsi="Monotype Corsiva" w:cs="Times New Roman"/>
          <w:b/>
          <w:color w:val="000000"/>
          <w:sz w:val="28"/>
          <w:szCs w:val="28"/>
        </w:rPr>
      </w:pPr>
      <w:r>
        <w:rPr>
          <w:rFonts w:ascii="Monotype Corsiva" w:hAnsi="Monotype Corsiva" w:cs="Times New Roman"/>
          <w:b/>
          <w:color w:val="000000"/>
          <w:sz w:val="28"/>
          <w:szCs w:val="28"/>
        </w:rPr>
        <w:t xml:space="preserve">442450, Пензенская область, </w:t>
      </w:r>
      <w:proofErr w:type="spellStart"/>
      <w:r>
        <w:rPr>
          <w:rFonts w:ascii="Monotype Corsiva" w:hAnsi="Monotype Corsiva" w:cs="Times New Roman"/>
          <w:b/>
          <w:color w:val="000000"/>
          <w:sz w:val="28"/>
          <w:szCs w:val="28"/>
        </w:rPr>
        <w:t>с.Р</w:t>
      </w:r>
      <w:proofErr w:type="spellEnd"/>
      <w:r>
        <w:rPr>
          <w:rFonts w:ascii="Monotype Corsiva" w:hAnsi="Monotype Corsiva" w:cs="Times New Roman"/>
          <w:b/>
          <w:color w:val="000000"/>
          <w:sz w:val="28"/>
          <w:szCs w:val="28"/>
        </w:rPr>
        <w:t>. Камешкир, ул. Радищева, 15</w:t>
      </w:r>
    </w:p>
    <w:p w:rsidR="003A1C65" w:rsidRDefault="003A1C65" w:rsidP="003A1C65">
      <w:pPr>
        <w:pStyle w:val="ConsPlusNormal0"/>
        <w:widowControl/>
        <w:tabs>
          <w:tab w:val="left" w:pos="945"/>
        </w:tabs>
        <w:ind w:firstLine="0"/>
        <w:rPr>
          <w:rFonts w:ascii="Monotype Corsiva" w:hAnsi="Monotype Corsiva" w:cs="Times New Roman"/>
          <w:b/>
          <w:color w:val="000000"/>
          <w:sz w:val="28"/>
          <w:szCs w:val="28"/>
        </w:rPr>
      </w:pPr>
    </w:p>
    <w:p w:rsidR="003A1C65" w:rsidRDefault="003A1C65" w:rsidP="003A1C65">
      <w:pPr>
        <w:pStyle w:val="ConsPlusNormal0"/>
        <w:widowControl/>
        <w:ind w:firstLine="0"/>
        <w:jc w:val="center"/>
        <w:rPr>
          <w:rFonts w:ascii="Monotype Corsiva" w:hAnsi="Monotype Corsiva" w:cs="Times New Roman"/>
          <w:b/>
          <w:color w:val="000000"/>
          <w:sz w:val="24"/>
          <w:szCs w:val="24"/>
        </w:rPr>
      </w:pPr>
    </w:p>
    <w:p w:rsidR="003A1C65" w:rsidRDefault="003A1C65" w:rsidP="003A1C65">
      <w:pPr>
        <w:pStyle w:val="ConsPlusNormal0"/>
        <w:widowControl/>
        <w:ind w:firstLine="0"/>
        <w:jc w:val="center"/>
        <w:rPr>
          <w:rFonts w:ascii="Monotype Corsiva" w:hAnsi="Monotype Corsiva" w:cs="Times New Roman"/>
          <w:b/>
          <w:color w:val="000000"/>
          <w:sz w:val="24"/>
          <w:szCs w:val="24"/>
        </w:rPr>
      </w:pPr>
      <w:r>
        <w:rPr>
          <w:rFonts w:ascii="Monotype Corsiva" w:hAnsi="Monotype Corsiva" w:cs="Times New Roman"/>
          <w:b/>
          <w:color w:val="000000"/>
          <w:sz w:val="24"/>
          <w:szCs w:val="24"/>
        </w:rPr>
        <w:t>Редактор: Чернухина И.А.                     тираж 20 экз.</w:t>
      </w:r>
    </w:p>
    <w:p w:rsidR="003A1C65" w:rsidRDefault="003A1C65" w:rsidP="003A1C65">
      <w:pPr>
        <w:pStyle w:val="ConsPlusNormal0"/>
        <w:widowControl/>
        <w:ind w:firstLine="0"/>
        <w:jc w:val="center"/>
        <w:rPr>
          <w:rFonts w:ascii="Monotype Corsiva" w:hAnsi="Monotype Corsiva" w:cs="Times New Roman"/>
          <w:b/>
          <w:color w:val="000000"/>
          <w:sz w:val="24"/>
          <w:szCs w:val="24"/>
        </w:rPr>
      </w:pPr>
      <w:r>
        <w:rPr>
          <w:rFonts w:ascii="Monotype Corsiva" w:hAnsi="Monotype Corsiva" w:cs="Times New Roman"/>
          <w:b/>
          <w:color w:val="000000"/>
          <w:sz w:val="24"/>
          <w:szCs w:val="24"/>
        </w:rPr>
        <w:t xml:space="preserve">                                                           (менее 1000 шт.)   </w:t>
      </w:r>
    </w:p>
    <w:p w:rsidR="003A1C65" w:rsidRDefault="003A1C65" w:rsidP="003A1C65">
      <w:pPr>
        <w:pStyle w:val="ConsPlusNormal0"/>
        <w:widowControl/>
        <w:ind w:firstLine="0"/>
        <w:jc w:val="center"/>
        <w:rPr>
          <w:rFonts w:ascii="Monotype Corsiva" w:hAnsi="Monotype Corsiva" w:cs="Times New Roman"/>
          <w:b/>
          <w:color w:val="000000"/>
          <w:sz w:val="24"/>
          <w:szCs w:val="24"/>
        </w:rPr>
      </w:pPr>
      <w:r>
        <w:rPr>
          <w:rFonts w:ascii="Monotype Corsiva" w:hAnsi="Monotype Corsiva" w:cs="Times New Roman"/>
          <w:b/>
          <w:color w:val="000000"/>
          <w:sz w:val="24"/>
          <w:szCs w:val="24"/>
        </w:rPr>
        <w:t>с. Р. Камешкир</w:t>
      </w:r>
    </w:p>
    <w:p w:rsidR="003A1C65" w:rsidRDefault="003A1C65" w:rsidP="003A1C65"/>
    <w:p w:rsidR="003A1C65" w:rsidRDefault="003A1C65" w:rsidP="003A1C65"/>
    <w:p w:rsidR="003A1C65" w:rsidRDefault="003A1C65" w:rsidP="003A1C65"/>
    <w:p w:rsidR="003A1C65" w:rsidRDefault="003A1C65" w:rsidP="003A1C65"/>
    <w:p w:rsidR="003A1C65" w:rsidRDefault="003A1C65" w:rsidP="003A1C65"/>
    <w:p w:rsidR="003A1C65" w:rsidRDefault="003A1C65" w:rsidP="003A1C65"/>
    <w:p w:rsidR="003A1C65" w:rsidRDefault="003A1C65" w:rsidP="003A1C65">
      <w:pPr>
        <w:autoSpaceDE w:val="0"/>
        <w:autoSpaceDN w:val="0"/>
        <w:adjustRightInd w:val="0"/>
        <w:ind w:left="4536"/>
        <w:jc w:val="center"/>
        <w:rPr>
          <w:sz w:val="28"/>
          <w:szCs w:val="28"/>
        </w:rPr>
      </w:pPr>
      <w:r>
        <w:rPr>
          <w:noProof/>
          <w:sz w:val="28"/>
          <w:szCs w:val="28"/>
        </w:rPr>
        <w:lastRenderedPageBreak/>
        <w:drawing>
          <wp:anchor distT="0" distB="0" distL="114300" distR="114300" simplePos="0" relativeHeight="251661312"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2" name="Рисунок 2"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1C65" w:rsidRDefault="003A1C65" w:rsidP="003A1C65">
      <w:pPr>
        <w:autoSpaceDE w:val="0"/>
        <w:autoSpaceDN w:val="0"/>
        <w:adjustRightInd w:val="0"/>
        <w:ind w:left="4536"/>
        <w:jc w:val="center"/>
        <w:rPr>
          <w:sz w:val="28"/>
          <w:szCs w:val="28"/>
        </w:rPr>
      </w:pPr>
    </w:p>
    <w:p w:rsidR="003A1C65" w:rsidRDefault="003A1C65" w:rsidP="003A1C65">
      <w:pPr>
        <w:autoSpaceDE w:val="0"/>
        <w:autoSpaceDN w:val="0"/>
        <w:adjustRightInd w:val="0"/>
        <w:ind w:left="4536"/>
        <w:jc w:val="center"/>
        <w:rPr>
          <w:sz w:val="28"/>
          <w:szCs w:val="28"/>
        </w:rPr>
      </w:pPr>
    </w:p>
    <w:p w:rsidR="003A1C65" w:rsidRDefault="003A1C65" w:rsidP="003A1C65">
      <w:pPr>
        <w:autoSpaceDE w:val="0"/>
        <w:autoSpaceDN w:val="0"/>
        <w:adjustRightInd w:val="0"/>
        <w:ind w:left="4536"/>
        <w:jc w:val="center"/>
        <w:rPr>
          <w:sz w:val="28"/>
          <w:szCs w:val="28"/>
        </w:rPr>
      </w:pPr>
    </w:p>
    <w:p w:rsidR="003A1C65" w:rsidRDefault="003A1C65" w:rsidP="003A1C65">
      <w:pPr>
        <w:widowControl/>
        <w:autoSpaceDE w:val="0"/>
        <w:autoSpaceDN w:val="0"/>
        <w:adjustRightInd w:val="0"/>
        <w:ind w:firstLine="540"/>
        <w:jc w:val="both"/>
        <w:rPr>
          <w:sz w:val="28"/>
          <w:szCs w:val="28"/>
        </w:rPr>
      </w:pPr>
    </w:p>
    <w:p w:rsidR="003A1C65" w:rsidRDefault="003A1C65" w:rsidP="003A1C65">
      <w:pPr>
        <w:widowControl/>
        <w:autoSpaceDE w:val="0"/>
        <w:autoSpaceDN w:val="0"/>
        <w:adjustRightInd w:val="0"/>
        <w:ind w:firstLine="540"/>
        <w:jc w:val="both"/>
        <w:rPr>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3A1C65" w:rsidRPr="000136F4" w:rsidTr="00304ECC">
        <w:tc>
          <w:tcPr>
            <w:tcW w:w="9606" w:type="dxa"/>
          </w:tcPr>
          <w:p w:rsidR="003A1C65" w:rsidRPr="00C8721A" w:rsidRDefault="003A1C65" w:rsidP="00304ECC">
            <w:pPr>
              <w:jc w:val="center"/>
              <w:rPr>
                <w:b/>
                <w:color w:val="000000"/>
                <w:sz w:val="24"/>
                <w:szCs w:val="24"/>
              </w:rPr>
            </w:pPr>
            <w:r w:rsidRPr="00C8721A">
              <w:rPr>
                <w:b/>
                <w:color w:val="000000"/>
                <w:sz w:val="24"/>
                <w:szCs w:val="24"/>
              </w:rPr>
              <w:t>АДМИНИСТРАЦИЯ</w:t>
            </w:r>
          </w:p>
        </w:tc>
      </w:tr>
      <w:tr w:rsidR="003A1C65" w:rsidRPr="000136F4" w:rsidTr="00304ECC">
        <w:trPr>
          <w:trHeight w:hRule="exact" w:val="397"/>
        </w:trPr>
        <w:tc>
          <w:tcPr>
            <w:tcW w:w="9606" w:type="dxa"/>
          </w:tcPr>
          <w:p w:rsidR="003A1C65" w:rsidRPr="00C8721A" w:rsidRDefault="003A1C65" w:rsidP="00304ECC">
            <w:pPr>
              <w:jc w:val="center"/>
              <w:rPr>
                <w:b/>
                <w:color w:val="000000"/>
                <w:sz w:val="24"/>
                <w:szCs w:val="24"/>
              </w:rPr>
            </w:pPr>
            <w:r w:rsidRPr="00C8721A">
              <w:rPr>
                <w:b/>
                <w:color w:val="000000"/>
                <w:sz w:val="24"/>
                <w:szCs w:val="24"/>
              </w:rPr>
              <w:t>КАМЕШКИРСКОГО РАЙОНА ПЕНЗЕНСКОЙ ОБЛАСТИ</w:t>
            </w:r>
          </w:p>
        </w:tc>
      </w:tr>
      <w:tr w:rsidR="003A1C65" w:rsidRPr="000136F4" w:rsidTr="00304ECC">
        <w:trPr>
          <w:trHeight w:val="314"/>
        </w:trPr>
        <w:tc>
          <w:tcPr>
            <w:tcW w:w="9606" w:type="dxa"/>
          </w:tcPr>
          <w:p w:rsidR="003A1C65" w:rsidRPr="00C8721A" w:rsidRDefault="003A1C65" w:rsidP="00304ECC">
            <w:pPr>
              <w:pStyle w:val="3"/>
              <w:rPr>
                <w:color w:val="000000"/>
                <w:sz w:val="24"/>
                <w:szCs w:val="24"/>
              </w:rPr>
            </w:pPr>
          </w:p>
        </w:tc>
      </w:tr>
      <w:tr w:rsidR="003A1C65" w:rsidRPr="000136F4" w:rsidTr="00304ECC">
        <w:trPr>
          <w:trHeight w:hRule="exact" w:val="548"/>
        </w:trPr>
        <w:tc>
          <w:tcPr>
            <w:tcW w:w="9606" w:type="dxa"/>
            <w:vAlign w:val="center"/>
          </w:tcPr>
          <w:p w:rsidR="003A1C65" w:rsidRPr="00C8721A" w:rsidRDefault="003A1C65" w:rsidP="00304ECC">
            <w:pPr>
              <w:pStyle w:val="3"/>
              <w:rPr>
                <w:color w:val="000000"/>
                <w:sz w:val="24"/>
                <w:szCs w:val="24"/>
              </w:rPr>
            </w:pPr>
            <w:r w:rsidRPr="00C8721A">
              <w:rPr>
                <w:color w:val="000000"/>
                <w:sz w:val="24"/>
                <w:szCs w:val="24"/>
              </w:rPr>
              <w:t>ПОСТАНОВЛЕНИЕ</w:t>
            </w:r>
          </w:p>
        </w:tc>
      </w:tr>
    </w:tbl>
    <w:p w:rsidR="003A1C65" w:rsidRPr="000136F4" w:rsidRDefault="003A1C65" w:rsidP="003A1C65">
      <w:pPr>
        <w:jc w:val="both"/>
        <w:rPr>
          <w:sz w:val="24"/>
          <w:szCs w:val="24"/>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3A1C65" w:rsidRPr="000136F4" w:rsidTr="00304ECC">
        <w:tc>
          <w:tcPr>
            <w:tcW w:w="284" w:type="dxa"/>
            <w:vAlign w:val="bottom"/>
          </w:tcPr>
          <w:p w:rsidR="003A1C65" w:rsidRPr="000136F4" w:rsidRDefault="003A1C65" w:rsidP="00304ECC">
            <w:pPr>
              <w:rPr>
                <w:sz w:val="24"/>
                <w:szCs w:val="24"/>
              </w:rPr>
            </w:pPr>
            <w:r w:rsidRPr="000136F4">
              <w:rPr>
                <w:sz w:val="24"/>
                <w:szCs w:val="24"/>
              </w:rPr>
              <w:t>от</w:t>
            </w:r>
          </w:p>
        </w:tc>
        <w:tc>
          <w:tcPr>
            <w:tcW w:w="2835" w:type="dxa"/>
            <w:tcBorders>
              <w:bottom w:val="single" w:sz="6" w:space="0" w:color="auto"/>
            </w:tcBorders>
          </w:tcPr>
          <w:p w:rsidR="003A1C65" w:rsidRPr="000136F4" w:rsidRDefault="003A1C65" w:rsidP="00304ECC">
            <w:pPr>
              <w:jc w:val="center"/>
              <w:rPr>
                <w:sz w:val="24"/>
                <w:szCs w:val="24"/>
              </w:rPr>
            </w:pPr>
            <w:r>
              <w:rPr>
                <w:sz w:val="24"/>
                <w:szCs w:val="24"/>
              </w:rPr>
              <w:t>19.11.2019</w:t>
            </w:r>
          </w:p>
        </w:tc>
        <w:tc>
          <w:tcPr>
            <w:tcW w:w="397" w:type="dxa"/>
            <w:vAlign w:val="bottom"/>
          </w:tcPr>
          <w:p w:rsidR="003A1C65" w:rsidRPr="000136F4" w:rsidRDefault="003A1C65" w:rsidP="00304ECC">
            <w:pPr>
              <w:rPr>
                <w:sz w:val="24"/>
                <w:szCs w:val="24"/>
              </w:rPr>
            </w:pPr>
            <w:r w:rsidRPr="000136F4">
              <w:rPr>
                <w:sz w:val="24"/>
                <w:szCs w:val="24"/>
              </w:rPr>
              <w:t>№</w:t>
            </w:r>
          </w:p>
        </w:tc>
        <w:tc>
          <w:tcPr>
            <w:tcW w:w="1134" w:type="dxa"/>
            <w:tcBorders>
              <w:bottom w:val="single" w:sz="6" w:space="0" w:color="auto"/>
            </w:tcBorders>
          </w:tcPr>
          <w:p w:rsidR="003A1C65" w:rsidRPr="000136F4" w:rsidRDefault="003A1C65" w:rsidP="00304ECC">
            <w:pPr>
              <w:jc w:val="center"/>
              <w:rPr>
                <w:sz w:val="24"/>
                <w:szCs w:val="24"/>
              </w:rPr>
            </w:pPr>
            <w:r>
              <w:rPr>
                <w:sz w:val="24"/>
                <w:szCs w:val="24"/>
              </w:rPr>
              <w:t>362</w:t>
            </w:r>
          </w:p>
        </w:tc>
      </w:tr>
      <w:tr w:rsidR="003A1C65" w:rsidRPr="000136F4" w:rsidTr="00304ECC">
        <w:tc>
          <w:tcPr>
            <w:tcW w:w="4650" w:type="dxa"/>
            <w:gridSpan w:val="4"/>
          </w:tcPr>
          <w:p w:rsidR="003A1C65" w:rsidRPr="000136F4" w:rsidRDefault="003A1C65" w:rsidP="00304ECC">
            <w:pPr>
              <w:rPr>
                <w:sz w:val="24"/>
                <w:szCs w:val="24"/>
              </w:rPr>
            </w:pPr>
          </w:p>
          <w:p w:rsidR="003A1C65" w:rsidRPr="000136F4" w:rsidRDefault="003A1C65" w:rsidP="00304ECC">
            <w:pPr>
              <w:rPr>
                <w:sz w:val="24"/>
                <w:szCs w:val="24"/>
              </w:rPr>
            </w:pPr>
            <w:r w:rsidRPr="000136F4">
              <w:rPr>
                <w:sz w:val="24"/>
                <w:szCs w:val="24"/>
              </w:rPr>
              <w:t xml:space="preserve">                             </w:t>
            </w:r>
            <w:proofErr w:type="spellStart"/>
            <w:r w:rsidRPr="000136F4">
              <w:rPr>
                <w:sz w:val="24"/>
                <w:szCs w:val="24"/>
              </w:rPr>
              <w:t>с.Р.Камешкир</w:t>
            </w:r>
            <w:proofErr w:type="spellEnd"/>
          </w:p>
        </w:tc>
      </w:tr>
    </w:tbl>
    <w:p w:rsidR="003A1C65" w:rsidRPr="003A1C65" w:rsidRDefault="003A1C65" w:rsidP="003A1C65">
      <w:pPr>
        <w:widowControl/>
        <w:autoSpaceDE w:val="0"/>
        <w:autoSpaceDN w:val="0"/>
        <w:adjustRightInd w:val="0"/>
        <w:ind w:firstLine="540"/>
        <w:jc w:val="center"/>
        <w:rPr>
          <w:b/>
          <w:sz w:val="24"/>
          <w:szCs w:val="24"/>
        </w:rPr>
      </w:pPr>
      <w:r w:rsidRPr="003A1C65">
        <w:rPr>
          <w:b/>
          <w:sz w:val="24"/>
          <w:szCs w:val="24"/>
        </w:rPr>
        <w:t>О внесении изменений в постановление администрации Камешкирского района от 01.11.13 г. № 340 «Об утверждении муниципальной программы «Управление муниципальными финансами и муниципальным долгом Камешкирского района Пензенской области на 2014 - 2022 годы»</w:t>
      </w:r>
    </w:p>
    <w:p w:rsidR="003A1C65" w:rsidRPr="003A1C65" w:rsidRDefault="003A1C65" w:rsidP="003A1C65">
      <w:pPr>
        <w:widowControl/>
        <w:autoSpaceDE w:val="0"/>
        <w:autoSpaceDN w:val="0"/>
        <w:adjustRightInd w:val="0"/>
        <w:ind w:firstLine="540"/>
        <w:jc w:val="both"/>
        <w:rPr>
          <w:sz w:val="24"/>
          <w:szCs w:val="24"/>
        </w:rPr>
      </w:pPr>
    </w:p>
    <w:p w:rsidR="003A1C65" w:rsidRPr="003A1C65" w:rsidRDefault="003A1C65" w:rsidP="003A1C65">
      <w:pPr>
        <w:ind w:firstLine="600"/>
        <w:jc w:val="both"/>
        <w:rPr>
          <w:sz w:val="24"/>
          <w:szCs w:val="24"/>
        </w:rPr>
      </w:pPr>
      <w:r w:rsidRPr="003A1C65">
        <w:rPr>
          <w:sz w:val="24"/>
          <w:szCs w:val="24"/>
        </w:rPr>
        <w:t xml:space="preserve">В связи с уточнением программных мероприятий, руководствуясь постановлением Администрации Камешкирского района Пензенской области от 01.11.2013 года № 340 </w:t>
      </w:r>
      <w:r w:rsidRPr="003A1C65">
        <w:rPr>
          <w:spacing w:val="-2"/>
          <w:sz w:val="24"/>
          <w:szCs w:val="24"/>
        </w:rPr>
        <w:t>«Управление муниципальными финансами и муниципальным долгом Камешкирского района Пензенской области на 2014–2022 годы», руководствуясь Уставом Камешкирского района Пензенской области,</w:t>
      </w:r>
      <w:r w:rsidRPr="003A1C65">
        <w:rPr>
          <w:sz w:val="24"/>
          <w:szCs w:val="24"/>
        </w:rPr>
        <w:t xml:space="preserve"> Администрация Камешкирского района Пензенской области</w:t>
      </w:r>
    </w:p>
    <w:p w:rsidR="003A1C65" w:rsidRPr="003A1C65" w:rsidRDefault="003A1C65" w:rsidP="003A1C65">
      <w:pPr>
        <w:widowControl/>
        <w:autoSpaceDE w:val="0"/>
        <w:autoSpaceDN w:val="0"/>
        <w:adjustRightInd w:val="0"/>
        <w:ind w:firstLine="540"/>
        <w:jc w:val="center"/>
        <w:rPr>
          <w:sz w:val="24"/>
          <w:szCs w:val="24"/>
        </w:rPr>
      </w:pPr>
      <w:r w:rsidRPr="003A1C65">
        <w:rPr>
          <w:sz w:val="24"/>
          <w:szCs w:val="24"/>
        </w:rPr>
        <w:t>постановляет:</w:t>
      </w:r>
    </w:p>
    <w:p w:rsidR="003A1C65" w:rsidRPr="003A1C65" w:rsidRDefault="003A1C65" w:rsidP="003A1C65">
      <w:pPr>
        <w:autoSpaceDE w:val="0"/>
        <w:autoSpaceDN w:val="0"/>
        <w:adjustRightInd w:val="0"/>
        <w:ind w:firstLine="600"/>
        <w:jc w:val="both"/>
        <w:rPr>
          <w:spacing w:val="-2"/>
          <w:sz w:val="24"/>
          <w:szCs w:val="24"/>
        </w:rPr>
      </w:pPr>
      <w:r w:rsidRPr="003A1C65">
        <w:rPr>
          <w:sz w:val="24"/>
          <w:szCs w:val="24"/>
        </w:rPr>
        <w:t xml:space="preserve">1. Внести в муниципальную программу </w:t>
      </w:r>
      <w:r w:rsidRPr="003A1C65">
        <w:rPr>
          <w:spacing w:val="-2"/>
          <w:sz w:val="24"/>
          <w:szCs w:val="24"/>
        </w:rPr>
        <w:t>«Управление муниципальными финансами и муниципальным долгом Камешкирского района Пензенской области на 2014–2022 годы», утвержденную постановлением администрации Камешкирского района Пензенской области от 01.11.2013 г. № 340 «Об утверждении муниципальной программы «Управление муниципальными финансами и муниципальным долгом Камешкирского района Пензенской области на 2014–2022 годы» следующие изменения:</w:t>
      </w:r>
    </w:p>
    <w:p w:rsidR="003A1C65" w:rsidRPr="003A1C65" w:rsidRDefault="003A1C65" w:rsidP="003A1C65">
      <w:pPr>
        <w:autoSpaceDE w:val="0"/>
        <w:autoSpaceDN w:val="0"/>
        <w:adjustRightInd w:val="0"/>
        <w:ind w:firstLine="600"/>
        <w:jc w:val="both"/>
        <w:rPr>
          <w:spacing w:val="-2"/>
          <w:sz w:val="24"/>
          <w:szCs w:val="24"/>
        </w:rPr>
      </w:pPr>
      <w:r w:rsidRPr="003A1C65">
        <w:rPr>
          <w:spacing w:val="-2"/>
          <w:sz w:val="24"/>
          <w:szCs w:val="24"/>
        </w:rPr>
        <w:t>1.1. В Паспорте Программы:</w:t>
      </w:r>
    </w:p>
    <w:p w:rsidR="003A1C65" w:rsidRPr="003A1C65" w:rsidRDefault="003A1C65" w:rsidP="003A1C65">
      <w:pPr>
        <w:autoSpaceDE w:val="0"/>
        <w:autoSpaceDN w:val="0"/>
        <w:adjustRightInd w:val="0"/>
        <w:ind w:firstLine="600"/>
        <w:jc w:val="both"/>
        <w:rPr>
          <w:sz w:val="24"/>
          <w:szCs w:val="24"/>
        </w:rPr>
      </w:pPr>
      <w:r w:rsidRPr="003A1C65">
        <w:rPr>
          <w:spacing w:val="-2"/>
          <w:sz w:val="24"/>
          <w:szCs w:val="24"/>
        </w:rPr>
        <w:t>1.1.1. Позиции «</w:t>
      </w:r>
      <w:r w:rsidRPr="003A1C65">
        <w:rPr>
          <w:sz w:val="24"/>
          <w:szCs w:val="24"/>
        </w:rPr>
        <w:t>Объемы бюджетных ассигнований муниципальной программы» изложить в следующей редакции:</w:t>
      </w:r>
    </w:p>
    <w:tbl>
      <w:tblPr>
        <w:tblW w:w="9714"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477"/>
        <w:gridCol w:w="6237"/>
      </w:tblGrid>
      <w:tr w:rsidR="003A1C65" w:rsidRPr="003A1C65" w:rsidTr="00304ECC">
        <w:trPr>
          <w:trHeight w:val="600"/>
          <w:tblCellSpacing w:w="5" w:type="nil"/>
        </w:trPr>
        <w:tc>
          <w:tcPr>
            <w:tcW w:w="3477" w:type="dxa"/>
          </w:tcPr>
          <w:p w:rsidR="003A1C65" w:rsidRPr="003A1C65" w:rsidRDefault="003A1C65" w:rsidP="00304ECC">
            <w:pPr>
              <w:rPr>
                <w:sz w:val="24"/>
                <w:szCs w:val="24"/>
              </w:rPr>
            </w:pPr>
            <w:r w:rsidRPr="003A1C65">
              <w:rPr>
                <w:sz w:val="24"/>
                <w:szCs w:val="24"/>
              </w:rPr>
              <w:t xml:space="preserve">Объемы бюджетных            </w:t>
            </w:r>
            <w:r w:rsidRPr="003A1C65">
              <w:rPr>
                <w:sz w:val="24"/>
                <w:szCs w:val="24"/>
              </w:rPr>
              <w:br/>
              <w:t>ассигнований муниципальной программы</w:t>
            </w:r>
          </w:p>
        </w:tc>
        <w:tc>
          <w:tcPr>
            <w:tcW w:w="6237" w:type="dxa"/>
          </w:tcPr>
          <w:p w:rsidR="003A1C65" w:rsidRPr="003A1C65" w:rsidRDefault="003A1C65" w:rsidP="00304ECC">
            <w:pPr>
              <w:rPr>
                <w:sz w:val="24"/>
                <w:szCs w:val="24"/>
              </w:rPr>
            </w:pPr>
            <w:r w:rsidRPr="003A1C65">
              <w:rPr>
                <w:sz w:val="24"/>
                <w:szCs w:val="24"/>
              </w:rPr>
              <w:t>Объем бюджетных ассигнований на реализацию муниципальной программы из бюджета Камешкирского района  Пензенской области составляет 149980,08 тыс. рублей, в том числе:</w:t>
            </w:r>
          </w:p>
          <w:p w:rsidR="003A1C65" w:rsidRPr="003A1C65" w:rsidRDefault="003A1C65" w:rsidP="00304ECC">
            <w:pPr>
              <w:rPr>
                <w:b/>
                <w:sz w:val="24"/>
                <w:szCs w:val="24"/>
              </w:rPr>
            </w:pPr>
            <w:r w:rsidRPr="003A1C65">
              <w:rPr>
                <w:b/>
                <w:sz w:val="24"/>
                <w:szCs w:val="24"/>
              </w:rPr>
              <w:t>а) по подпрограммам:</w:t>
            </w:r>
          </w:p>
          <w:p w:rsidR="003A1C65" w:rsidRPr="003A1C65" w:rsidRDefault="003A1C65" w:rsidP="00304ECC">
            <w:pPr>
              <w:rPr>
                <w:spacing w:val="-2"/>
                <w:sz w:val="24"/>
                <w:szCs w:val="24"/>
              </w:rPr>
            </w:pPr>
            <w:r w:rsidRPr="003A1C65">
              <w:rPr>
                <w:sz w:val="24"/>
                <w:szCs w:val="24"/>
              </w:rPr>
              <w:t xml:space="preserve">- </w:t>
            </w:r>
            <w:r w:rsidRPr="003A1C65">
              <w:rPr>
                <w:spacing w:val="-2"/>
                <w:sz w:val="24"/>
                <w:szCs w:val="24"/>
              </w:rPr>
              <w:t>«Управление муниципальным  долгом Камешкирского района  Пензенской области» – 30464,45 тыс. рублей;</w:t>
            </w:r>
          </w:p>
          <w:p w:rsidR="003A1C65" w:rsidRPr="003A1C65" w:rsidRDefault="003A1C65" w:rsidP="00304ECC">
            <w:pPr>
              <w:rPr>
                <w:spacing w:val="-2"/>
                <w:sz w:val="24"/>
                <w:szCs w:val="24"/>
              </w:rPr>
            </w:pPr>
            <w:r w:rsidRPr="003A1C65">
              <w:rPr>
                <w:spacing w:val="-2"/>
                <w:sz w:val="24"/>
                <w:szCs w:val="24"/>
              </w:rPr>
              <w:t>- «Предоставление межбюджетных трансфертов из бюджета Камешкирского района Пензенской области» – 57468,55 тыс. рублей;</w:t>
            </w:r>
          </w:p>
          <w:p w:rsidR="003A1C65" w:rsidRPr="003A1C65" w:rsidRDefault="003A1C65" w:rsidP="00304ECC">
            <w:pPr>
              <w:rPr>
                <w:spacing w:val="-2"/>
                <w:sz w:val="24"/>
                <w:szCs w:val="24"/>
              </w:rPr>
            </w:pPr>
            <w:r w:rsidRPr="003A1C65">
              <w:rPr>
                <w:spacing w:val="-2"/>
                <w:sz w:val="24"/>
                <w:szCs w:val="24"/>
              </w:rPr>
              <w:t xml:space="preserve">- «Обеспечение деятельности Финансового управления Камешкирского района </w:t>
            </w:r>
            <w:r w:rsidRPr="003A1C65">
              <w:rPr>
                <w:spacing w:val="-12"/>
                <w:sz w:val="24"/>
                <w:szCs w:val="24"/>
              </w:rPr>
              <w:t>Пензенской области» – 62047,08 тыс. рублей;</w:t>
            </w:r>
          </w:p>
          <w:p w:rsidR="003A1C65" w:rsidRPr="003A1C65" w:rsidRDefault="003A1C65" w:rsidP="00304ECC">
            <w:pPr>
              <w:rPr>
                <w:spacing w:val="-2"/>
                <w:sz w:val="24"/>
                <w:szCs w:val="24"/>
              </w:rPr>
            </w:pPr>
            <w:r w:rsidRPr="003A1C65">
              <w:rPr>
                <w:spacing w:val="-2"/>
                <w:sz w:val="24"/>
                <w:szCs w:val="24"/>
              </w:rPr>
              <w:t>- «</w:t>
            </w:r>
            <w:r w:rsidRPr="003A1C65">
              <w:rPr>
                <w:sz w:val="24"/>
                <w:szCs w:val="24"/>
              </w:rPr>
              <w:t xml:space="preserve">Эффективное осуществление закупок товаров, работ, услуг для обеспечения нужд Камешкирского района </w:t>
            </w:r>
            <w:r w:rsidRPr="003A1C65">
              <w:rPr>
                <w:sz w:val="24"/>
                <w:szCs w:val="24"/>
              </w:rPr>
              <w:lastRenderedPageBreak/>
              <w:t>Пензенской области</w:t>
            </w:r>
            <w:r w:rsidRPr="003A1C65">
              <w:rPr>
                <w:spacing w:val="-2"/>
                <w:sz w:val="24"/>
                <w:szCs w:val="24"/>
              </w:rPr>
              <w:t>» – 0,00 тыс. рублей.</w:t>
            </w:r>
          </w:p>
          <w:p w:rsidR="003A1C65" w:rsidRPr="003A1C65" w:rsidRDefault="003A1C65" w:rsidP="00304ECC">
            <w:pPr>
              <w:rPr>
                <w:b/>
                <w:sz w:val="24"/>
                <w:szCs w:val="24"/>
              </w:rPr>
            </w:pPr>
            <w:r w:rsidRPr="003A1C65">
              <w:rPr>
                <w:b/>
                <w:spacing w:val="-2"/>
                <w:sz w:val="24"/>
                <w:szCs w:val="24"/>
              </w:rPr>
              <w:t>б) по годам реализации:</w:t>
            </w:r>
          </w:p>
          <w:p w:rsidR="003A1C65" w:rsidRPr="003A1C65" w:rsidRDefault="003A1C65" w:rsidP="00304ECC">
            <w:pPr>
              <w:rPr>
                <w:sz w:val="24"/>
                <w:szCs w:val="24"/>
                <w:highlight w:val="yellow"/>
              </w:rPr>
            </w:pPr>
            <w:r w:rsidRPr="003A1C65">
              <w:rPr>
                <w:sz w:val="24"/>
                <w:szCs w:val="24"/>
              </w:rPr>
              <w:t xml:space="preserve">- в расходах бюджета – 121507,93 тыс. рублей, </w:t>
            </w:r>
            <w:r w:rsidRPr="003A1C65">
              <w:rPr>
                <w:sz w:val="24"/>
                <w:szCs w:val="24"/>
              </w:rPr>
              <w:br/>
              <w:t>в том  числе:</w:t>
            </w:r>
          </w:p>
          <w:p w:rsidR="003A1C65" w:rsidRPr="003A1C65" w:rsidRDefault="003A1C65" w:rsidP="00304ECC">
            <w:pPr>
              <w:rPr>
                <w:sz w:val="24"/>
                <w:szCs w:val="24"/>
                <w:highlight w:val="yellow"/>
              </w:rPr>
            </w:pPr>
            <w:r w:rsidRPr="003A1C65">
              <w:rPr>
                <w:sz w:val="24"/>
                <w:szCs w:val="24"/>
              </w:rPr>
              <w:t xml:space="preserve">в 2014 году – 13260,9 тыс. рублей; </w:t>
            </w:r>
          </w:p>
          <w:p w:rsidR="003A1C65" w:rsidRPr="003A1C65" w:rsidRDefault="003A1C65" w:rsidP="00304ECC">
            <w:pPr>
              <w:rPr>
                <w:sz w:val="24"/>
                <w:szCs w:val="24"/>
                <w:highlight w:val="yellow"/>
              </w:rPr>
            </w:pPr>
            <w:r w:rsidRPr="003A1C65">
              <w:rPr>
                <w:sz w:val="24"/>
                <w:szCs w:val="24"/>
              </w:rPr>
              <w:t>в 2015 году – 11398,2 тыс. рублей;</w:t>
            </w:r>
            <w:r w:rsidRPr="003A1C65">
              <w:rPr>
                <w:sz w:val="24"/>
                <w:szCs w:val="24"/>
                <w:highlight w:val="yellow"/>
              </w:rPr>
              <w:t xml:space="preserve"> </w:t>
            </w:r>
          </w:p>
          <w:p w:rsidR="003A1C65" w:rsidRPr="003A1C65" w:rsidRDefault="003A1C65" w:rsidP="00304ECC">
            <w:pPr>
              <w:rPr>
                <w:sz w:val="24"/>
                <w:szCs w:val="24"/>
                <w:highlight w:val="yellow"/>
              </w:rPr>
            </w:pPr>
            <w:r w:rsidRPr="003A1C65">
              <w:rPr>
                <w:sz w:val="24"/>
                <w:szCs w:val="24"/>
              </w:rPr>
              <w:t>в 2016 году – 10473,89 тыс. рублей;</w:t>
            </w:r>
          </w:p>
          <w:p w:rsidR="003A1C65" w:rsidRPr="003A1C65" w:rsidRDefault="003A1C65" w:rsidP="00304ECC">
            <w:pPr>
              <w:rPr>
                <w:iCs/>
                <w:sz w:val="24"/>
                <w:szCs w:val="24"/>
              </w:rPr>
            </w:pPr>
            <w:r w:rsidRPr="003A1C65">
              <w:rPr>
                <w:sz w:val="24"/>
                <w:szCs w:val="24"/>
              </w:rPr>
              <w:t>в 2017 году – 10086,21 тыс. рублей</w:t>
            </w:r>
            <w:r w:rsidRPr="003A1C65">
              <w:rPr>
                <w:iCs/>
                <w:sz w:val="24"/>
                <w:szCs w:val="24"/>
              </w:rPr>
              <w:t>;</w:t>
            </w:r>
          </w:p>
          <w:p w:rsidR="003A1C65" w:rsidRPr="003A1C65" w:rsidRDefault="003A1C65" w:rsidP="00304ECC">
            <w:pPr>
              <w:rPr>
                <w:iCs/>
                <w:sz w:val="24"/>
                <w:szCs w:val="24"/>
              </w:rPr>
            </w:pPr>
            <w:r w:rsidRPr="003A1C65">
              <w:rPr>
                <w:sz w:val="24"/>
                <w:szCs w:val="24"/>
              </w:rPr>
              <w:t>в 2018 году – 12748,27 тыс. рублей</w:t>
            </w:r>
            <w:r w:rsidRPr="003A1C65">
              <w:rPr>
                <w:iCs/>
                <w:sz w:val="24"/>
                <w:szCs w:val="24"/>
              </w:rPr>
              <w:t>;</w:t>
            </w:r>
          </w:p>
          <w:p w:rsidR="003A1C65" w:rsidRPr="003A1C65" w:rsidRDefault="003A1C65" w:rsidP="00304ECC">
            <w:pPr>
              <w:rPr>
                <w:iCs/>
                <w:sz w:val="24"/>
                <w:szCs w:val="24"/>
              </w:rPr>
            </w:pPr>
            <w:r w:rsidRPr="003A1C65">
              <w:rPr>
                <w:sz w:val="24"/>
                <w:szCs w:val="24"/>
              </w:rPr>
              <w:t>в 2019 году – 15823,19 тыс. рублей</w:t>
            </w:r>
            <w:r w:rsidRPr="003A1C65">
              <w:rPr>
                <w:iCs/>
                <w:sz w:val="24"/>
                <w:szCs w:val="24"/>
              </w:rPr>
              <w:t>;</w:t>
            </w:r>
          </w:p>
          <w:p w:rsidR="003A1C65" w:rsidRPr="003A1C65" w:rsidRDefault="003A1C65" w:rsidP="00304ECC">
            <w:pPr>
              <w:rPr>
                <w:iCs/>
                <w:sz w:val="24"/>
                <w:szCs w:val="24"/>
              </w:rPr>
            </w:pPr>
            <w:r w:rsidRPr="003A1C65">
              <w:rPr>
                <w:sz w:val="24"/>
                <w:szCs w:val="24"/>
              </w:rPr>
              <w:t>в 2020 году – 15833,62 тыс. рублей</w:t>
            </w:r>
            <w:r w:rsidRPr="003A1C65">
              <w:rPr>
                <w:iCs/>
                <w:sz w:val="24"/>
                <w:szCs w:val="24"/>
              </w:rPr>
              <w:t>;</w:t>
            </w:r>
          </w:p>
          <w:p w:rsidR="003A1C65" w:rsidRPr="003A1C65" w:rsidRDefault="003A1C65" w:rsidP="00304ECC">
            <w:pPr>
              <w:rPr>
                <w:iCs/>
                <w:sz w:val="24"/>
                <w:szCs w:val="24"/>
              </w:rPr>
            </w:pPr>
            <w:r w:rsidRPr="003A1C65">
              <w:rPr>
                <w:iCs/>
                <w:sz w:val="24"/>
                <w:szCs w:val="24"/>
              </w:rPr>
              <w:t>в 2021 году – 15942,98 тыс. рублей;</w:t>
            </w:r>
          </w:p>
          <w:p w:rsidR="003A1C65" w:rsidRPr="003A1C65" w:rsidRDefault="003A1C65" w:rsidP="00304ECC">
            <w:pPr>
              <w:rPr>
                <w:sz w:val="24"/>
                <w:szCs w:val="24"/>
              </w:rPr>
            </w:pPr>
            <w:r w:rsidRPr="003A1C65">
              <w:rPr>
                <w:iCs/>
                <w:sz w:val="24"/>
                <w:szCs w:val="24"/>
              </w:rPr>
              <w:t>в 2022 году – 15940,67 тыс. рублей</w:t>
            </w:r>
          </w:p>
          <w:p w:rsidR="003A1C65" w:rsidRPr="003A1C65" w:rsidRDefault="003A1C65" w:rsidP="00304ECC">
            <w:pPr>
              <w:rPr>
                <w:iCs/>
                <w:sz w:val="24"/>
                <w:szCs w:val="24"/>
              </w:rPr>
            </w:pPr>
            <w:r w:rsidRPr="003A1C65">
              <w:rPr>
                <w:iCs/>
                <w:sz w:val="24"/>
                <w:szCs w:val="24"/>
              </w:rPr>
              <w:t>- в источниках финансирования дефицита</w:t>
            </w:r>
          </w:p>
          <w:p w:rsidR="003A1C65" w:rsidRPr="003A1C65" w:rsidRDefault="003A1C65" w:rsidP="00304ECC">
            <w:pPr>
              <w:rPr>
                <w:sz w:val="24"/>
                <w:szCs w:val="24"/>
              </w:rPr>
            </w:pPr>
            <w:r w:rsidRPr="003A1C65">
              <w:rPr>
                <w:iCs/>
                <w:sz w:val="24"/>
                <w:szCs w:val="24"/>
              </w:rPr>
              <w:t>бюджета</w:t>
            </w:r>
            <w:r w:rsidRPr="003A1C65">
              <w:rPr>
                <w:i/>
                <w:iCs/>
                <w:sz w:val="24"/>
                <w:szCs w:val="24"/>
              </w:rPr>
              <w:t xml:space="preserve"> – </w:t>
            </w:r>
            <w:r w:rsidRPr="003A1C65">
              <w:rPr>
                <w:sz w:val="24"/>
                <w:szCs w:val="24"/>
              </w:rPr>
              <w:t>28472,15 тыс. рублей, в том числе:</w:t>
            </w:r>
          </w:p>
          <w:p w:rsidR="003A1C65" w:rsidRPr="003A1C65" w:rsidRDefault="003A1C65" w:rsidP="00304ECC">
            <w:pPr>
              <w:rPr>
                <w:sz w:val="24"/>
                <w:szCs w:val="24"/>
              </w:rPr>
            </w:pPr>
            <w:r w:rsidRPr="003A1C65">
              <w:rPr>
                <w:sz w:val="24"/>
                <w:szCs w:val="24"/>
              </w:rPr>
              <w:t>в 2014 году – 10700,0 тыс. рублей;</w:t>
            </w:r>
          </w:p>
          <w:p w:rsidR="003A1C65" w:rsidRPr="003A1C65" w:rsidRDefault="003A1C65" w:rsidP="00304ECC">
            <w:pPr>
              <w:rPr>
                <w:sz w:val="24"/>
                <w:szCs w:val="24"/>
              </w:rPr>
            </w:pPr>
            <w:r w:rsidRPr="003A1C65">
              <w:rPr>
                <w:sz w:val="24"/>
                <w:szCs w:val="24"/>
              </w:rPr>
              <w:t>в 2015 году – 400,0 тыс. рублей;</w:t>
            </w:r>
          </w:p>
          <w:p w:rsidR="003A1C65" w:rsidRPr="003A1C65" w:rsidRDefault="003A1C65" w:rsidP="00304ECC">
            <w:pPr>
              <w:rPr>
                <w:sz w:val="24"/>
                <w:szCs w:val="24"/>
              </w:rPr>
            </w:pPr>
            <w:r w:rsidRPr="003A1C65">
              <w:rPr>
                <w:sz w:val="24"/>
                <w:szCs w:val="24"/>
              </w:rPr>
              <w:t>в 2016 году – 1145,63 тыс. рублей;</w:t>
            </w:r>
          </w:p>
          <w:p w:rsidR="003A1C65" w:rsidRPr="003A1C65" w:rsidRDefault="003A1C65" w:rsidP="00304ECC">
            <w:pPr>
              <w:rPr>
                <w:iCs/>
                <w:sz w:val="24"/>
                <w:szCs w:val="24"/>
              </w:rPr>
            </w:pPr>
            <w:r w:rsidRPr="003A1C65">
              <w:rPr>
                <w:sz w:val="24"/>
                <w:szCs w:val="24"/>
              </w:rPr>
              <w:t>в 2017 году – 2461,62 тыс. рублей</w:t>
            </w:r>
            <w:r w:rsidRPr="003A1C65">
              <w:rPr>
                <w:iCs/>
                <w:sz w:val="24"/>
                <w:szCs w:val="24"/>
              </w:rPr>
              <w:t>;</w:t>
            </w:r>
          </w:p>
          <w:p w:rsidR="003A1C65" w:rsidRPr="003A1C65" w:rsidRDefault="003A1C65" w:rsidP="00304ECC">
            <w:pPr>
              <w:rPr>
                <w:iCs/>
                <w:sz w:val="24"/>
                <w:szCs w:val="24"/>
              </w:rPr>
            </w:pPr>
            <w:r w:rsidRPr="003A1C65">
              <w:rPr>
                <w:sz w:val="24"/>
                <w:szCs w:val="24"/>
              </w:rPr>
              <w:t>в 2018 году – 2052,98 тыс. рублей</w:t>
            </w:r>
            <w:r w:rsidRPr="003A1C65">
              <w:rPr>
                <w:iCs/>
                <w:sz w:val="24"/>
                <w:szCs w:val="24"/>
              </w:rPr>
              <w:t>;</w:t>
            </w:r>
          </w:p>
          <w:p w:rsidR="003A1C65" w:rsidRPr="003A1C65" w:rsidRDefault="003A1C65" w:rsidP="00304ECC">
            <w:pPr>
              <w:rPr>
                <w:iCs/>
                <w:sz w:val="24"/>
                <w:szCs w:val="24"/>
              </w:rPr>
            </w:pPr>
            <w:r w:rsidRPr="003A1C65">
              <w:rPr>
                <w:sz w:val="24"/>
                <w:szCs w:val="24"/>
              </w:rPr>
              <w:t>в 2019 году – 3102,98 тыс. рублей</w:t>
            </w:r>
            <w:r w:rsidRPr="003A1C65">
              <w:rPr>
                <w:iCs/>
                <w:sz w:val="24"/>
                <w:szCs w:val="24"/>
              </w:rPr>
              <w:t>;</w:t>
            </w:r>
          </w:p>
          <w:p w:rsidR="003A1C65" w:rsidRPr="003A1C65" w:rsidRDefault="003A1C65" w:rsidP="00304ECC">
            <w:pPr>
              <w:rPr>
                <w:iCs/>
                <w:sz w:val="24"/>
                <w:szCs w:val="24"/>
              </w:rPr>
            </w:pPr>
            <w:r w:rsidRPr="003A1C65">
              <w:rPr>
                <w:sz w:val="24"/>
                <w:szCs w:val="24"/>
              </w:rPr>
              <w:t>в 2020 году – 4502,98 тыс. рублей</w:t>
            </w:r>
            <w:r w:rsidRPr="003A1C65">
              <w:rPr>
                <w:iCs/>
                <w:sz w:val="24"/>
                <w:szCs w:val="24"/>
              </w:rPr>
              <w:t>;</w:t>
            </w:r>
          </w:p>
          <w:p w:rsidR="003A1C65" w:rsidRPr="003A1C65" w:rsidRDefault="003A1C65" w:rsidP="00304ECC">
            <w:pPr>
              <w:rPr>
                <w:iCs/>
                <w:sz w:val="24"/>
                <w:szCs w:val="24"/>
              </w:rPr>
            </w:pPr>
            <w:r w:rsidRPr="003A1C65">
              <w:rPr>
                <w:iCs/>
                <w:sz w:val="24"/>
                <w:szCs w:val="24"/>
              </w:rPr>
              <w:t xml:space="preserve">в 2021 году – 2052,98 </w:t>
            </w:r>
            <w:proofErr w:type="spellStart"/>
            <w:r w:rsidRPr="003A1C65">
              <w:rPr>
                <w:iCs/>
                <w:sz w:val="24"/>
                <w:szCs w:val="24"/>
              </w:rPr>
              <w:t>тыс</w:t>
            </w:r>
            <w:proofErr w:type="gramStart"/>
            <w:r w:rsidRPr="003A1C65">
              <w:rPr>
                <w:iCs/>
                <w:sz w:val="24"/>
                <w:szCs w:val="24"/>
              </w:rPr>
              <w:t>.р</w:t>
            </w:r>
            <w:proofErr w:type="gramEnd"/>
            <w:r w:rsidRPr="003A1C65">
              <w:rPr>
                <w:iCs/>
                <w:sz w:val="24"/>
                <w:szCs w:val="24"/>
              </w:rPr>
              <w:t>ублей</w:t>
            </w:r>
            <w:proofErr w:type="spellEnd"/>
            <w:r w:rsidRPr="003A1C65">
              <w:rPr>
                <w:iCs/>
                <w:sz w:val="24"/>
                <w:szCs w:val="24"/>
              </w:rPr>
              <w:t>;</w:t>
            </w:r>
          </w:p>
          <w:p w:rsidR="003A1C65" w:rsidRPr="003A1C65" w:rsidRDefault="003A1C65" w:rsidP="00304ECC">
            <w:pPr>
              <w:rPr>
                <w:sz w:val="24"/>
                <w:szCs w:val="24"/>
              </w:rPr>
            </w:pPr>
            <w:r w:rsidRPr="003A1C65">
              <w:rPr>
                <w:iCs/>
                <w:sz w:val="24"/>
                <w:szCs w:val="24"/>
              </w:rPr>
              <w:t xml:space="preserve">в 2022 году – 2052,98 </w:t>
            </w:r>
            <w:proofErr w:type="spellStart"/>
            <w:r w:rsidRPr="003A1C65">
              <w:rPr>
                <w:iCs/>
                <w:sz w:val="24"/>
                <w:szCs w:val="24"/>
              </w:rPr>
              <w:t>тыс</w:t>
            </w:r>
            <w:proofErr w:type="gramStart"/>
            <w:r w:rsidRPr="003A1C65">
              <w:rPr>
                <w:iCs/>
                <w:sz w:val="24"/>
                <w:szCs w:val="24"/>
              </w:rPr>
              <w:t>.р</w:t>
            </w:r>
            <w:proofErr w:type="gramEnd"/>
            <w:r w:rsidRPr="003A1C65">
              <w:rPr>
                <w:iCs/>
                <w:sz w:val="24"/>
                <w:szCs w:val="24"/>
              </w:rPr>
              <w:t>ублей</w:t>
            </w:r>
            <w:proofErr w:type="spellEnd"/>
            <w:r w:rsidRPr="003A1C65">
              <w:rPr>
                <w:iCs/>
                <w:sz w:val="24"/>
                <w:szCs w:val="24"/>
              </w:rPr>
              <w:t>.</w:t>
            </w:r>
          </w:p>
        </w:tc>
      </w:tr>
    </w:tbl>
    <w:p w:rsidR="003A1C65" w:rsidRPr="003A1C65" w:rsidRDefault="003A1C65" w:rsidP="003A1C65">
      <w:pPr>
        <w:pStyle w:val="ae"/>
        <w:spacing w:before="0" w:line="257" w:lineRule="auto"/>
        <w:ind w:firstLine="600"/>
        <w:rPr>
          <w:b w:val="0"/>
          <w:sz w:val="24"/>
          <w:szCs w:val="24"/>
        </w:rPr>
      </w:pPr>
      <w:r w:rsidRPr="003A1C65">
        <w:rPr>
          <w:b w:val="0"/>
          <w:spacing w:val="-2"/>
          <w:sz w:val="24"/>
          <w:szCs w:val="24"/>
        </w:rPr>
        <w:lastRenderedPageBreak/>
        <w:t>1.1.2. Паспорт подпрограммы «Предоставление межбюджетных трансфертов из бюджета Камешкирского района Пензенской области» муниципальной программы «Управление муниципальными финансами и муниципальным долгом Камешкирского района Пензенской области на 2014-2022 годы» позицию «</w:t>
      </w:r>
      <w:r w:rsidRPr="003A1C65">
        <w:rPr>
          <w:b w:val="0"/>
          <w:sz w:val="24"/>
          <w:szCs w:val="24"/>
        </w:rPr>
        <w:t>Объем и источники  финансирования подпрограммы» изложить в следующей редакции:</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3440"/>
        <w:gridCol w:w="6306"/>
      </w:tblGrid>
      <w:tr w:rsidR="003A1C65" w:rsidRPr="003A1C65" w:rsidTr="00304ECC">
        <w:trPr>
          <w:trHeight w:val="268"/>
        </w:trPr>
        <w:tc>
          <w:tcPr>
            <w:tcW w:w="1765" w:type="pct"/>
            <w:tcBorders>
              <w:top w:val="single" w:sz="6" w:space="0" w:color="000000"/>
              <w:left w:val="single" w:sz="6" w:space="0" w:color="000000"/>
              <w:bottom w:val="single" w:sz="6" w:space="0" w:color="000000"/>
              <w:right w:val="single" w:sz="6" w:space="0" w:color="000000"/>
            </w:tcBorders>
          </w:tcPr>
          <w:p w:rsidR="003A1C65" w:rsidRPr="003A1C65" w:rsidRDefault="003A1C65" w:rsidP="00304ECC">
            <w:pPr>
              <w:rPr>
                <w:sz w:val="24"/>
                <w:szCs w:val="24"/>
              </w:rPr>
            </w:pPr>
            <w:r w:rsidRPr="003A1C65">
              <w:rPr>
                <w:sz w:val="24"/>
                <w:szCs w:val="24"/>
              </w:rPr>
              <w:t>Объем и источники  финансирования подпрограммы</w:t>
            </w:r>
          </w:p>
          <w:p w:rsidR="003A1C65" w:rsidRPr="003A1C65" w:rsidRDefault="003A1C65" w:rsidP="00304ECC">
            <w:pPr>
              <w:rPr>
                <w:b/>
                <w:sz w:val="24"/>
                <w:szCs w:val="24"/>
              </w:rPr>
            </w:pPr>
            <w:r w:rsidRPr="003A1C65">
              <w:rPr>
                <w:sz w:val="24"/>
                <w:szCs w:val="24"/>
              </w:rPr>
              <w:t>(по годам)</w:t>
            </w:r>
            <w:r w:rsidRPr="003A1C65">
              <w:rPr>
                <w:b/>
                <w:sz w:val="24"/>
                <w:szCs w:val="24"/>
              </w:rPr>
              <w:t xml:space="preserve">  </w:t>
            </w:r>
          </w:p>
        </w:tc>
        <w:tc>
          <w:tcPr>
            <w:tcW w:w="3235" w:type="pct"/>
            <w:tcBorders>
              <w:top w:val="single" w:sz="6" w:space="0" w:color="000000"/>
              <w:left w:val="single" w:sz="6" w:space="0" w:color="000000"/>
              <w:bottom w:val="single" w:sz="6" w:space="0" w:color="000000"/>
              <w:right w:val="single" w:sz="6" w:space="0" w:color="000000"/>
            </w:tcBorders>
          </w:tcPr>
          <w:p w:rsidR="003A1C65" w:rsidRPr="003A1C65" w:rsidRDefault="003A1C65" w:rsidP="00304ECC">
            <w:pPr>
              <w:rPr>
                <w:sz w:val="24"/>
                <w:szCs w:val="24"/>
              </w:rPr>
            </w:pPr>
            <w:r w:rsidRPr="003A1C65">
              <w:rPr>
                <w:spacing w:val="-14"/>
                <w:sz w:val="24"/>
                <w:szCs w:val="24"/>
              </w:rPr>
              <w:t xml:space="preserve">Объем бюджетных ассигнований на реализацию </w:t>
            </w:r>
            <w:proofErr w:type="gramStart"/>
            <w:r w:rsidRPr="003A1C65">
              <w:rPr>
                <w:spacing w:val="-14"/>
                <w:sz w:val="24"/>
                <w:szCs w:val="24"/>
              </w:rPr>
              <w:t>под-программы</w:t>
            </w:r>
            <w:proofErr w:type="gramEnd"/>
            <w:r w:rsidRPr="003A1C65">
              <w:rPr>
                <w:spacing w:val="-14"/>
                <w:sz w:val="24"/>
                <w:szCs w:val="24"/>
              </w:rPr>
              <w:t xml:space="preserve"> по годам составляет  57468,55 тыс. рублей,</w:t>
            </w:r>
            <w:r w:rsidRPr="003A1C65">
              <w:rPr>
                <w:sz w:val="24"/>
                <w:szCs w:val="24"/>
              </w:rPr>
              <w:t xml:space="preserve"> в том числе:</w:t>
            </w:r>
          </w:p>
          <w:p w:rsidR="003A1C65" w:rsidRPr="003A1C65" w:rsidRDefault="003A1C65" w:rsidP="00304ECC">
            <w:pPr>
              <w:rPr>
                <w:sz w:val="24"/>
                <w:szCs w:val="24"/>
              </w:rPr>
            </w:pPr>
            <w:r w:rsidRPr="003A1C65">
              <w:rPr>
                <w:sz w:val="24"/>
                <w:szCs w:val="24"/>
              </w:rPr>
              <w:t>2014 год – 6644,1 тыс. рублей;</w:t>
            </w:r>
          </w:p>
          <w:p w:rsidR="003A1C65" w:rsidRPr="003A1C65" w:rsidRDefault="003A1C65" w:rsidP="00304ECC">
            <w:pPr>
              <w:rPr>
                <w:sz w:val="24"/>
                <w:szCs w:val="24"/>
              </w:rPr>
            </w:pPr>
            <w:r w:rsidRPr="003A1C65">
              <w:rPr>
                <w:sz w:val="24"/>
                <w:szCs w:val="24"/>
              </w:rPr>
              <w:t>2015 год – 4906,8 тыс. рублей;</w:t>
            </w:r>
          </w:p>
          <w:p w:rsidR="003A1C65" w:rsidRPr="003A1C65" w:rsidRDefault="003A1C65" w:rsidP="00304ECC">
            <w:pPr>
              <w:rPr>
                <w:sz w:val="24"/>
                <w:szCs w:val="24"/>
              </w:rPr>
            </w:pPr>
            <w:r w:rsidRPr="003A1C65">
              <w:rPr>
                <w:sz w:val="24"/>
                <w:szCs w:val="24"/>
              </w:rPr>
              <w:t>2016 год – 4679,20 тыс. рублей;</w:t>
            </w:r>
          </w:p>
          <w:p w:rsidR="003A1C65" w:rsidRPr="003A1C65" w:rsidRDefault="003A1C65" w:rsidP="00304ECC">
            <w:pPr>
              <w:rPr>
                <w:sz w:val="24"/>
                <w:szCs w:val="24"/>
              </w:rPr>
            </w:pPr>
            <w:r w:rsidRPr="003A1C65">
              <w:rPr>
                <w:sz w:val="24"/>
                <w:szCs w:val="24"/>
              </w:rPr>
              <w:t>2017 год – 4213,5 тыс. рублей;</w:t>
            </w:r>
          </w:p>
          <w:p w:rsidR="003A1C65" w:rsidRPr="003A1C65" w:rsidRDefault="003A1C65" w:rsidP="00304ECC">
            <w:pPr>
              <w:rPr>
                <w:sz w:val="24"/>
                <w:szCs w:val="24"/>
              </w:rPr>
            </w:pPr>
            <w:r w:rsidRPr="003A1C65">
              <w:rPr>
                <w:sz w:val="24"/>
                <w:szCs w:val="24"/>
              </w:rPr>
              <w:t>2018 год – 6270,9 тыс. рублей;</w:t>
            </w:r>
          </w:p>
          <w:p w:rsidR="003A1C65" w:rsidRPr="003A1C65" w:rsidRDefault="003A1C65" w:rsidP="00304ECC">
            <w:pPr>
              <w:rPr>
                <w:sz w:val="24"/>
                <w:szCs w:val="24"/>
              </w:rPr>
            </w:pPr>
            <w:r w:rsidRPr="003A1C65">
              <w:rPr>
                <w:sz w:val="24"/>
                <w:szCs w:val="24"/>
              </w:rPr>
              <w:t>2019 год – 8177,79 тыс. рублей;</w:t>
            </w:r>
          </w:p>
          <w:p w:rsidR="003A1C65" w:rsidRPr="003A1C65" w:rsidRDefault="003A1C65" w:rsidP="00304ECC">
            <w:pPr>
              <w:rPr>
                <w:sz w:val="24"/>
                <w:szCs w:val="24"/>
              </w:rPr>
            </w:pPr>
            <w:r w:rsidRPr="003A1C65">
              <w:rPr>
                <w:sz w:val="24"/>
                <w:szCs w:val="24"/>
              </w:rPr>
              <w:t>2020 год – 7449,76 тыс. рублей;</w:t>
            </w:r>
          </w:p>
          <w:p w:rsidR="003A1C65" w:rsidRPr="003A1C65" w:rsidRDefault="003A1C65" w:rsidP="00304ECC">
            <w:pPr>
              <w:rPr>
                <w:sz w:val="24"/>
                <w:szCs w:val="24"/>
              </w:rPr>
            </w:pPr>
            <w:r w:rsidRPr="003A1C65">
              <w:rPr>
                <w:sz w:val="24"/>
                <w:szCs w:val="24"/>
              </w:rPr>
              <w:t>2021 год – 7563,25 тыс. рублей;</w:t>
            </w:r>
          </w:p>
          <w:p w:rsidR="003A1C65" w:rsidRPr="003A1C65" w:rsidRDefault="003A1C65" w:rsidP="00304ECC">
            <w:pPr>
              <w:rPr>
                <w:sz w:val="24"/>
                <w:szCs w:val="24"/>
              </w:rPr>
            </w:pPr>
            <w:r w:rsidRPr="003A1C65">
              <w:rPr>
                <w:sz w:val="24"/>
                <w:szCs w:val="24"/>
              </w:rPr>
              <w:t>2022 год – 7563,25 тыс. рублей.</w:t>
            </w:r>
          </w:p>
        </w:tc>
      </w:tr>
    </w:tbl>
    <w:p w:rsidR="003A1C65" w:rsidRPr="003A1C65" w:rsidRDefault="003A1C65" w:rsidP="003A1C65">
      <w:pPr>
        <w:autoSpaceDE w:val="0"/>
        <w:autoSpaceDN w:val="0"/>
        <w:adjustRightInd w:val="0"/>
        <w:ind w:firstLine="600"/>
        <w:jc w:val="both"/>
        <w:rPr>
          <w:spacing w:val="-2"/>
          <w:sz w:val="24"/>
          <w:szCs w:val="24"/>
        </w:rPr>
      </w:pPr>
    </w:p>
    <w:p w:rsidR="003A1C65" w:rsidRPr="003A1C65" w:rsidRDefault="003A1C65" w:rsidP="003A1C65">
      <w:pPr>
        <w:autoSpaceDE w:val="0"/>
        <w:autoSpaceDN w:val="0"/>
        <w:adjustRightInd w:val="0"/>
        <w:ind w:firstLine="600"/>
        <w:jc w:val="both"/>
        <w:rPr>
          <w:sz w:val="24"/>
          <w:szCs w:val="24"/>
        </w:rPr>
      </w:pPr>
      <w:r w:rsidRPr="003A1C65">
        <w:rPr>
          <w:spacing w:val="-2"/>
          <w:sz w:val="24"/>
          <w:szCs w:val="24"/>
        </w:rPr>
        <w:t xml:space="preserve">1.1.3. Паспорт подпрограммы  </w:t>
      </w:r>
      <w:r w:rsidRPr="003A1C65">
        <w:rPr>
          <w:sz w:val="24"/>
          <w:szCs w:val="24"/>
        </w:rPr>
        <w:t xml:space="preserve">«Обеспечение деятельности Финансового управления Камешкирского района Пензенской области» </w:t>
      </w:r>
      <w:r w:rsidRPr="003A1C65">
        <w:rPr>
          <w:spacing w:val="-2"/>
          <w:sz w:val="24"/>
          <w:szCs w:val="24"/>
        </w:rPr>
        <w:t>муниципальной программы «Управление муниципальными финансами и муниципальным долгом Камешкирского района Пензенской области на 2014-2022 годы» позицию «</w:t>
      </w:r>
      <w:r w:rsidRPr="003A1C65">
        <w:rPr>
          <w:sz w:val="24"/>
          <w:szCs w:val="24"/>
        </w:rPr>
        <w:t>Объем и источники  финансирования подпрограммы» изложить в следующей редакции:</w:t>
      </w:r>
    </w:p>
    <w:tbl>
      <w:tblPr>
        <w:tblW w:w="9789" w:type="dxa"/>
        <w:jc w:val="center"/>
        <w:tblCellSpacing w:w="5" w:type="nil"/>
        <w:tblLayout w:type="fixed"/>
        <w:tblCellMar>
          <w:left w:w="75" w:type="dxa"/>
          <w:right w:w="75" w:type="dxa"/>
        </w:tblCellMar>
        <w:tblLook w:val="0000" w:firstRow="0" w:lastRow="0" w:firstColumn="0" w:lastColumn="0" w:noHBand="0" w:noVBand="0"/>
      </w:tblPr>
      <w:tblGrid>
        <w:gridCol w:w="3240"/>
        <w:gridCol w:w="6549"/>
      </w:tblGrid>
      <w:tr w:rsidR="003A1C65" w:rsidRPr="003A1C65" w:rsidTr="00304ECC">
        <w:trPr>
          <w:trHeight w:val="600"/>
          <w:tblCellSpacing w:w="5" w:type="nil"/>
          <w:jc w:val="center"/>
        </w:trPr>
        <w:tc>
          <w:tcPr>
            <w:tcW w:w="3240" w:type="dxa"/>
            <w:tcBorders>
              <w:top w:val="single" w:sz="4" w:space="0" w:color="auto"/>
              <w:left w:val="single" w:sz="4" w:space="0" w:color="auto"/>
              <w:bottom w:val="single" w:sz="4" w:space="0" w:color="auto"/>
              <w:right w:val="single" w:sz="4" w:space="0" w:color="auto"/>
            </w:tcBorders>
          </w:tcPr>
          <w:p w:rsidR="003A1C65" w:rsidRPr="003A1C65" w:rsidRDefault="003A1C65" w:rsidP="00304ECC">
            <w:pPr>
              <w:rPr>
                <w:sz w:val="24"/>
                <w:szCs w:val="24"/>
              </w:rPr>
            </w:pPr>
            <w:r w:rsidRPr="003A1C65">
              <w:rPr>
                <w:sz w:val="24"/>
                <w:szCs w:val="24"/>
              </w:rPr>
              <w:t xml:space="preserve">Объем и источники финансирования подпрограммы </w:t>
            </w:r>
            <w:r w:rsidRPr="003A1C65">
              <w:rPr>
                <w:sz w:val="24"/>
                <w:szCs w:val="24"/>
              </w:rPr>
              <w:br/>
              <w:t xml:space="preserve">(по годам)  </w:t>
            </w:r>
          </w:p>
        </w:tc>
        <w:tc>
          <w:tcPr>
            <w:tcW w:w="6549" w:type="dxa"/>
            <w:tcBorders>
              <w:top w:val="single" w:sz="4" w:space="0" w:color="auto"/>
              <w:left w:val="single" w:sz="4" w:space="0" w:color="auto"/>
              <w:bottom w:val="single" w:sz="4" w:space="0" w:color="auto"/>
              <w:right w:val="single" w:sz="4" w:space="0" w:color="auto"/>
            </w:tcBorders>
          </w:tcPr>
          <w:p w:rsidR="003A1C65" w:rsidRPr="003A1C65" w:rsidRDefault="003A1C65" w:rsidP="00304ECC">
            <w:pPr>
              <w:rPr>
                <w:sz w:val="24"/>
                <w:szCs w:val="24"/>
              </w:rPr>
            </w:pPr>
            <w:r w:rsidRPr="003A1C65">
              <w:rPr>
                <w:sz w:val="24"/>
                <w:szCs w:val="24"/>
              </w:rPr>
              <w:t xml:space="preserve">Объем бюджетных ассигнований на реализацию </w:t>
            </w:r>
            <w:r w:rsidRPr="003A1C65">
              <w:rPr>
                <w:spacing w:val="-16"/>
                <w:sz w:val="24"/>
                <w:szCs w:val="24"/>
              </w:rPr>
              <w:t>подпрограммы по годам составляет  62047,08  тыс. рублей,</w:t>
            </w:r>
            <w:r w:rsidRPr="003A1C65">
              <w:rPr>
                <w:sz w:val="24"/>
                <w:szCs w:val="24"/>
              </w:rPr>
              <w:t xml:space="preserve"> в том числе:</w:t>
            </w:r>
          </w:p>
          <w:p w:rsidR="003A1C65" w:rsidRPr="003A1C65" w:rsidRDefault="003A1C65" w:rsidP="00304ECC">
            <w:pPr>
              <w:rPr>
                <w:sz w:val="24"/>
                <w:szCs w:val="24"/>
              </w:rPr>
            </w:pPr>
            <w:r w:rsidRPr="003A1C65">
              <w:rPr>
                <w:sz w:val="24"/>
                <w:szCs w:val="24"/>
              </w:rPr>
              <w:t xml:space="preserve">2014 год – </w:t>
            </w:r>
            <w:r w:rsidRPr="003A1C65">
              <w:rPr>
                <w:bCs/>
                <w:sz w:val="24"/>
                <w:szCs w:val="24"/>
              </w:rPr>
              <w:t>5693,3</w:t>
            </w:r>
            <w:r w:rsidRPr="003A1C65">
              <w:rPr>
                <w:sz w:val="24"/>
                <w:szCs w:val="24"/>
              </w:rPr>
              <w:t xml:space="preserve"> тыс. рублей;</w:t>
            </w:r>
          </w:p>
          <w:p w:rsidR="003A1C65" w:rsidRPr="003A1C65" w:rsidRDefault="003A1C65" w:rsidP="00304ECC">
            <w:pPr>
              <w:rPr>
                <w:sz w:val="24"/>
                <w:szCs w:val="24"/>
              </w:rPr>
            </w:pPr>
            <w:r w:rsidRPr="003A1C65">
              <w:rPr>
                <w:sz w:val="24"/>
                <w:szCs w:val="24"/>
              </w:rPr>
              <w:t xml:space="preserve">2015 год – </w:t>
            </w:r>
            <w:r w:rsidRPr="003A1C65">
              <w:rPr>
                <w:bCs/>
                <w:sz w:val="24"/>
                <w:szCs w:val="24"/>
              </w:rPr>
              <w:t xml:space="preserve">5536,0 </w:t>
            </w:r>
            <w:r w:rsidRPr="003A1C65">
              <w:rPr>
                <w:sz w:val="24"/>
                <w:szCs w:val="24"/>
              </w:rPr>
              <w:t>тыс. рублей;</w:t>
            </w:r>
          </w:p>
          <w:p w:rsidR="003A1C65" w:rsidRPr="003A1C65" w:rsidRDefault="003A1C65" w:rsidP="00304ECC">
            <w:pPr>
              <w:rPr>
                <w:sz w:val="24"/>
                <w:szCs w:val="24"/>
              </w:rPr>
            </w:pPr>
            <w:r w:rsidRPr="003A1C65">
              <w:rPr>
                <w:sz w:val="24"/>
                <w:szCs w:val="24"/>
              </w:rPr>
              <w:t xml:space="preserve">2016 год – </w:t>
            </w:r>
            <w:r w:rsidRPr="003A1C65">
              <w:rPr>
                <w:bCs/>
                <w:sz w:val="24"/>
                <w:szCs w:val="24"/>
              </w:rPr>
              <w:t xml:space="preserve">5755,06 </w:t>
            </w:r>
            <w:r w:rsidRPr="003A1C65">
              <w:rPr>
                <w:sz w:val="24"/>
                <w:szCs w:val="24"/>
              </w:rPr>
              <w:t>тыс. рублей;</w:t>
            </w:r>
          </w:p>
          <w:p w:rsidR="003A1C65" w:rsidRPr="003A1C65" w:rsidRDefault="003A1C65" w:rsidP="00304ECC">
            <w:pPr>
              <w:rPr>
                <w:sz w:val="24"/>
                <w:szCs w:val="24"/>
              </w:rPr>
            </w:pPr>
            <w:r w:rsidRPr="003A1C65">
              <w:rPr>
                <w:sz w:val="24"/>
                <w:szCs w:val="24"/>
              </w:rPr>
              <w:t>2017 год – 5836,03 тыс. рублей;</w:t>
            </w:r>
          </w:p>
          <w:p w:rsidR="003A1C65" w:rsidRPr="003A1C65" w:rsidRDefault="003A1C65" w:rsidP="00304ECC">
            <w:pPr>
              <w:rPr>
                <w:sz w:val="24"/>
                <w:szCs w:val="24"/>
              </w:rPr>
            </w:pPr>
            <w:r w:rsidRPr="003A1C65">
              <w:rPr>
                <w:sz w:val="24"/>
                <w:szCs w:val="24"/>
              </w:rPr>
              <w:lastRenderedPageBreak/>
              <w:t>2018 год – 6461,91 тыс. рублей;</w:t>
            </w:r>
          </w:p>
          <w:p w:rsidR="003A1C65" w:rsidRPr="003A1C65" w:rsidRDefault="003A1C65" w:rsidP="00304ECC">
            <w:pPr>
              <w:rPr>
                <w:sz w:val="24"/>
                <w:szCs w:val="24"/>
              </w:rPr>
            </w:pPr>
            <w:r w:rsidRPr="003A1C65">
              <w:rPr>
                <w:sz w:val="24"/>
                <w:szCs w:val="24"/>
              </w:rPr>
              <w:t>2019 год – 7634,95 тыс. рублей;</w:t>
            </w:r>
          </w:p>
          <w:p w:rsidR="003A1C65" w:rsidRPr="003A1C65" w:rsidRDefault="003A1C65" w:rsidP="00304ECC">
            <w:pPr>
              <w:rPr>
                <w:sz w:val="24"/>
                <w:szCs w:val="24"/>
              </w:rPr>
            </w:pPr>
            <w:r w:rsidRPr="003A1C65">
              <w:rPr>
                <w:sz w:val="24"/>
                <w:szCs w:val="24"/>
              </w:rPr>
              <w:t>2020 год – 8376,61 тыс. рублей;</w:t>
            </w:r>
          </w:p>
          <w:p w:rsidR="003A1C65" w:rsidRPr="003A1C65" w:rsidRDefault="003A1C65" w:rsidP="00304ECC">
            <w:pPr>
              <w:rPr>
                <w:sz w:val="24"/>
                <w:szCs w:val="24"/>
              </w:rPr>
            </w:pPr>
            <w:r w:rsidRPr="003A1C65">
              <w:rPr>
                <w:sz w:val="24"/>
                <w:szCs w:val="24"/>
              </w:rPr>
              <w:t>2021 год – 8376,61 тыс. рублей;</w:t>
            </w:r>
          </w:p>
          <w:p w:rsidR="003A1C65" w:rsidRPr="003A1C65" w:rsidRDefault="003A1C65" w:rsidP="00304ECC">
            <w:pPr>
              <w:rPr>
                <w:sz w:val="24"/>
                <w:szCs w:val="24"/>
              </w:rPr>
            </w:pPr>
            <w:r w:rsidRPr="003A1C65">
              <w:rPr>
                <w:sz w:val="24"/>
                <w:szCs w:val="24"/>
              </w:rPr>
              <w:t>2022 год – 8376,61 тыс. рублей.</w:t>
            </w:r>
          </w:p>
        </w:tc>
      </w:tr>
    </w:tbl>
    <w:p w:rsidR="003A1C65" w:rsidRPr="003A1C65" w:rsidRDefault="003A1C65" w:rsidP="003A1C65">
      <w:pPr>
        <w:pStyle w:val="ad"/>
        <w:spacing w:before="0" w:line="235" w:lineRule="auto"/>
        <w:ind w:firstLine="600"/>
        <w:rPr>
          <w:sz w:val="24"/>
          <w:szCs w:val="24"/>
        </w:rPr>
      </w:pPr>
    </w:p>
    <w:p w:rsidR="003A1C65" w:rsidRPr="003A1C65" w:rsidRDefault="003A1C65" w:rsidP="003A1C65">
      <w:pPr>
        <w:pStyle w:val="ad"/>
        <w:spacing w:before="0" w:line="235" w:lineRule="auto"/>
        <w:ind w:firstLine="600"/>
        <w:rPr>
          <w:sz w:val="24"/>
          <w:szCs w:val="24"/>
        </w:rPr>
      </w:pPr>
      <w:r w:rsidRPr="003A1C65">
        <w:rPr>
          <w:sz w:val="24"/>
          <w:szCs w:val="24"/>
        </w:rPr>
        <w:t xml:space="preserve">1.1.4. Приложение № 1, №3.1, №4.1, № 5.1 к муниципальной программе изложить в новой редакции, согласно приложениям к настоящему постановлению. </w:t>
      </w:r>
    </w:p>
    <w:p w:rsidR="003A1C65" w:rsidRPr="003A1C65" w:rsidRDefault="003A1C65" w:rsidP="003A1C65">
      <w:pPr>
        <w:widowControl/>
        <w:autoSpaceDE w:val="0"/>
        <w:autoSpaceDN w:val="0"/>
        <w:adjustRightInd w:val="0"/>
        <w:ind w:firstLine="540"/>
        <w:jc w:val="both"/>
        <w:rPr>
          <w:sz w:val="24"/>
          <w:szCs w:val="24"/>
        </w:rPr>
      </w:pPr>
      <w:r w:rsidRPr="003A1C65">
        <w:rPr>
          <w:sz w:val="24"/>
          <w:szCs w:val="24"/>
        </w:rPr>
        <w:t>2. Настоящее постановление действует в части, не противоречащей решению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w:t>
      </w:r>
    </w:p>
    <w:p w:rsidR="003A1C65" w:rsidRPr="003A1C65" w:rsidRDefault="003A1C65" w:rsidP="003A1C65">
      <w:pPr>
        <w:widowControl/>
        <w:autoSpaceDE w:val="0"/>
        <w:autoSpaceDN w:val="0"/>
        <w:adjustRightInd w:val="0"/>
        <w:ind w:firstLine="540"/>
        <w:jc w:val="both"/>
        <w:rPr>
          <w:sz w:val="24"/>
          <w:szCs w:val="24"/>
        </w:rPr>
      </w:pPr>
      <w:r w:rsidRPr="003A1C65">
        <w:rPr>
          <w:sz w:val="24"/>
          <w:szCs w:val="24"/>
        </w:rPr>
        <w:t>3. Настоящее постановление опубликовать в информационном бюллетене «Камешкирский вестник».</w:t>
      </w:r>
    </w:p>
    <w:p w:rsidR="003A1C65" w:rsidRPr="003A1C65" w:rsidRDefault="003A1C65" w:rsidP="003A1C65">
      <w:pPr>
        <w:widowControl/>
        <w:autoSpaceDE w:val="0"/>
        <w:autoSpaceDN w:val="0"/>
        <w:adjustRightInd w:val="0"/>
        <w:ind w:firstLine="540"/>
        <w:jc w:val="both"/>
        <w:rPr>
          <w:sz w:val="24"/>
          <w:szCs w:val="24"/>
        </w:rPr>
      </w:pPr>
      <w:r w:rsidRPr="003A1C65">
        <w:rPr>
          <w:sz w:val="24"/>
          <w:szCs w:val="24"/>
        </w:rPr>
        <w:t>4. Настоящее постановление вступает в силу на следующий день после дня его официального опубликования.</w:t>
      </w:r>
    </w:p>
    <w:p w:rsidR="003A1C65" w:rsidRPr="003A1C65" w:rsidRDefault="003A1C65" w:rsidP="003A1C65">
      <w:pPr>
        <w:widowControl/>
        <w:autoSpaceDE w:val="0"/>
        <w:autoSpaceDN w:val="0"/>
        <w:adjustRightInd w:val="0"/>
        <w:ind w:firstLine="540"/>
        <w:jc w:val="both"/>
        <w:rPr>
          <w:sz w:val="24"/>
          <w:szCs w:val="24"/>
        </w:rPr>
      </w:pPr>
      <w:r w:rsidRPr="003A1C65">
        <w:rPr>
          <w:sz w:val="24"/>
          <w:szCs w:val="24"/>
        </w:rPr>
        <w:t xml:space="preserve">5. </w:t>
      </w:r>
      <w:proofErr w:type="gramStart"/>
      <w:r w:rsidRPr="003A1C65">
        <w:rPr>
          <w:sz w:val="24"/>
          <w:szCs w:val="24"/>
        </w:rPr>
        <w:t>Контроль за</w:t>
      </w:r>
      <w:proofErr w:type="gramEnd"/>
      <w:r w:rsidRPr="003A1C65">
        <w:rPr>
          <w:sz w:val="24"/>
          <w:szCs w:val="24"/>
        </w:rPr>
        <w:t xml:space="preserve"> исполнением настоящего постановления возложить на начальника Финансового управления Камешкирского района Пензенской области.</w:t>
      </w:r>
    </w:p>
    <w:p w:rsidR="003A1C65" w:rsidRPr="003A1C65" w:rsidRDefault="003A1C65" w:rsidP="003A1C65">
      <w:pPr>
        <w:widowControl/>
        <w:autoSpaceDE w:val="0"/>
        <w:autoSpaceDN w:val="0"/>
        <w:adjustRightInd w:val="0"/>
        <w:ind w:firstLine="540"/>
        <w:jc w:val="both"/>
        <w:rPr>
          <w:sz w:val="24"/>
          <w:szCs w:val="24"/>
        </w:rPr>
      </w:pPr>
    </w:p>
    <w:p w:rsidR="003A1C65" w:rsidRPr="003A1C65" w:rsidRDefault="003A1C65" w:rsidP="003A1C65">
      <w:pPr>
        <w:widowControl/>
        <w:autoSpaceDE w:val="0"/>
        <w:autoSpaceDN w:val="0"/>
        <w:adjustRightInd w:val="0"/>
        <w:ind w:firstLine="540"/>
        <w:jc w:val="both"/>
        <w:rPr>
          <w:sz w:val="24"/>
          <w:szCs w:val="24"/>
        </w:rPr>
      </w:pPr>
    </w:p>
    <w:p w:rsidR="003A1C65" w:rsidRPr="003A1C65" w:rsidRDefault="003A1C65" w:rsidP="003A1C65">
      <w:pPr>
        <w:widowControl/>
        <w:autoSpaceDE w:val="0"/>
        <w:autoSpaceDN w:val="0"/>
        <w:adjustRightInd w:val="0"/>
        <w:ind w:firstLine="540"/>
        <w:jc w:val="both"/>
        <w:rPr>
          <w:sz w:val="24"/>
          <w:szCs w:val="24"/>
        </w:rPr>
      </w:pPr>
    </w:p>
    <w:p w:rsidR="003A1C65" w:rsidRPr="003A1C65" w:rsidRDefault="003A1C65" w:rsidP="003A1C65">
      <w:pPr>
        <w:widowControl/>
        <w:autoSpaceDE w:val="0"/>
        <w:autoSpaceDN w:val="0"/>
        <w:adjustRightInd w:val="0"/>
        <w:ind w:firstLine="540"/>
        <w:jc w:val="both"/>
        <w:rPr>
          <w:sz w:val="24"/>
          <w:szCs w:val="24"/>
        </w:rPr>
      </w:pPr>
      <w:r w:rsidRPr="003A1C65">
        <w:rPr>
          <w:sz w:val="24"/>
          <w:szCs w:val="24"/>
        </w:rPr>
        <w:t>Глава администрации</w:t>
      </w:r>
    </w:p>
    <w:p w:rsidR="003A1C65" w:rsidRPr="003A1C65" w:rsidRDefault="003A1C65" w:rsidP="003A1C65">
      <w:pPr>
        <w:widowControl/>
        <w:autoSpaceDE w:val="0"/>
        <w:autoSpaceDN w:val="0"/>
        <w:adjustRightInd w:val="0"/>
        <w:ind w:firstLine="540"/>
        <w:jc w:val="both"/>
        <w:rPr>
          <w:sz w:val="24"/>
          <w:szCs w:val="24"/>
        </w:rPr>
        <w:sectPr w:rsidR="003A1C65" w:rsidRPr="003A1C65" w:rsidSect="001D5870">
          <w:footerReference w:type="even" r:id="rId11"/>
          <w:footerReference w:type="default" r:id="rId12"/>
          <w:endnotePr>
            <w:numFmt w:val="decimal"/>
          </w:endnotePr>
          <w:pgSz w:w="11907" w:h="16840" w:code="9"/>
          <w:pgMar w:top="1134" w:right="851" w:bottom="1134" w:left="1418" w:header="720" w:footer="720" w:gutter="0"/>
          <w:pgBorders w:offsetFrom="page">
            <w:top w:val="pushPinNote1" w:sz="31" w:space="24" w:color="auto"/>
            <w:left w:val="pushPinNote1" w:sz="31" w:space="24" w:color="auto"/>
            <w:bottom w:val="pushPinNote1" w:sz="31" w:space="24" w:color="auto"/>
            <w:right w:val="pushPinNote1" w:sz="31" w:space="24" w:color="auto"/>
          </w:pgBorders>
          <w:pgNumType w:start="1"/>
          <w:cols w:space="720"/>
          <w:titlePg/>
        </w:sectPr>
      </w:pPr>
      <w:r w:rsidRPr="003A1C65">
        <w:rPr>
          <w:sz w:val="24"/>
          <w:szCs w:val="24"/>
        </w:rPr>
        <w:t>Камешкирского района</w:t>
      </w:r>
      <w:r w:rsidRPr="003A1C65">
        <w:rPr>
          <w:sz w:val="24"/>
          <w:szCs w:val="24"/>
        </w:rPr>
        <w:tab/>
      </w:r>
      <w:r w:rsidRPr="003A1C65">
        <w:rPr>
          <w:sz w:val="24"/>
          <w:szCs w:val="24"/>
        </w:rPr>
        <w:tab/>
      </w:r>
      <w:r w:rsidRPr="003A1C65">
        <w:rPr>
          <w:sz w:val="24"/>
          <w:szCs w:val="24"/>
        </w:rPr>
        <w:tab/>
      </w:r>
      <w:r w:rsidRPr="003A1C65">
        <w:rPr>
          <w:sz w:val="24"/>
          <w:szCs w:val="24"/>
        </w:rPr>
        <w:tab/>
      </w:r>
      <w:r w:rsidRPr="003A1C65">
        <w:rPr>
          <w:sz w:val="24"/>
          <w:szCs w:val="24"/>
        </w:rPr>
        <w:tab/>
      </w:r>
      <w:r w:rsidRPr="003A1C65">
        <w:rPr>
          <w:sz w:val="24"/>
          <w:szCs w:val="24"/>
        </w:rPr>
        <w:tab/>
      </w:r>
      <w:proofErr w:type="spellStart"/>
      <w:r w:rsidRPr="003A1C65">
        <w:rPr>
          <w:sz w:val="24"/>
          <w:szCs w:val="24"/>
        </w:rPr>
        <w:t>С.Н.</w:t>
      </w:r>
      <w:proofErr w:type="gramStart"/>
      <w:r w:rsidRPr="003A1C65">
        <w:rPr>
          <w:sz w:val="24"/>
          <w:szCs w:val="24"/>
        </w:rPr>
        <w:t>Хазов</w:t>
      </w:r>
      <w:proofErr w:type="spellEnd"/>
      <w:proofErr w:type="gramEnd"/>
    </w:p>
    <w:p w:rsidR="003A1C65" w:rsidRPr="0005357D" w:rsidRDefault="003A1C65" w:rsidP="003A1C65">
      <w:pPr>
        <w:pStyle w:val="ConsPlusNormal0"/>
        <w:jc w:val="right"/>
        <w:rPr>
          <w:rFonts w:ascii="Times New Roman" w:hAnsi="Times New Roman" w:cs="Times New Roman"/>
          <w:sz w:val="24"/>
          <w:szCs w:val="24"/>
        </w:rPr>
      </w:pPr>
      <w:r w:rsidRPr="0005357D">
        <w:rPr>
          <w:rFonts w:ascii="Times New Roman" w:hAnsi="Times New Roman" w:cs="Times New Roman"/>
          <w:sz w:val="24"/>
          <w:szCs w:val="24"/>
        </w:rPr>
        <w:lastRenderedPageBreak/>
        <w:t>Приложение N 1</w:t>
      </w:r>
    </w:p>
    <w:p w:rsidR="003A1C65" w:rsidRPr="0005357D" w:rsidRDefault="003A1C65" w:rsidP="003A1C65">
      <w:pPr>
        <w:pStyle w:val="ConsPlusNormal0"/>
        <w:jc w:val="right"/>
        <w:rPr>
          <w:rFonts w:ascii="Times New Roman" w:hAnsi="Times New Roman" w:cs="Times New Roman"/>
          <w:sz w:val="24"/>
          <w:szCs w:val="24"/>
        </w:rPr>
      </w:pPr>
      <w:r w:rsidRPr="0005357D">
        <w:rPr>
          <w:rFonts w:ascii="Times New Roman" w:hAnsi="Times New Roman" w:cs="Times New Roman"/>
          <w:sz w:val="24"/>
          <w:szCs w:val="24"/>
        </w:rPr>
        <w:t>к муниципальной программе</w:t>
      </w:r>
    </w:p>
    <w:p w:rsidR="003A1C65" w:rsidRPr="0005357D" w:rsidRDefault="003A1C65" w:rsidP="003A1C65">
      <w:pPr>
        <w:pStyle w:val="ConsPlusNormal0"/>
        <w:jc w:val="right"/>
        <w:rPr>
          <w:rFonts w:ascii="Times New Roman" w:hAnsi="Times New Roman" w:cs="Times New Roman"/>
          <w:sz w:val="24"/>
          <w:szCs w:val="24"/>
        </w:rPr>
      </w:pPr>
      <w:r w:rsidRPr="0005357D">
        <w:rPr>
          <w:rFonts w:ascii="Times New Roman" w:hAnsi="Times New Roman" w:cs="Times New Roman"/>
          <w:sz w:val="24"/>
          <w:szCs w:val="24"/>
        </w:rPr>
        <w:t>Камешкирского района Пензенской области</w:t>
      </w:r>
    </w:p>
    <w:p w:rsidR="003A1C65" w:rsidRPr="0005357D" w:rsidRDefault="003A1C65" w:rsidP="003A1C65">
      <w:pPr>
        <w:pStyle w:val="ConsPlusNormal0"/>
        <w:jc w:val="right"/>
        <w:rPr>
          <w:rFonts w:ascii="Times New Roman" w:hAnsi="Times New Roman" w:cs="Times New Roman"/>
          <w:sz w:val="24"/>
          <w:szCs w:val="24"/>
        </w:rPr>
      </w:pPr>
      <w:r w:rsidRPr="0005357D">
        <w:rPr>
          <w:rFonts w:ascii="Times New Roman" w:hAnsi="Times New Roman" w:cs="Times New Roman"/>
          <w:sz w:val="24"/>
          <w:szCs w:val="24"/>
        </w:rPr>
        <w:t xml:space="preserve">"Управление </w:t>
      </w:r>
      <w:proofErr w:type="gramStart"/>
      <w:r w:rsidRPr="0005357D">
        <w:rPr>
          <w:rFonts w:ascii="Times New Roman" w:hAnsi="Times New Roman" w:cs="Times New Roman"/>
          <w:sz w:val="24"/>
          <w:szCs w:val="24"/>
        </w:rPr>
        <w:t>муниципальными</w:t>
      </w:r>
      <w:proofErr w:type="gramEnd"/>
    </w:p>
    <w:p w:rsidR="003A1C65" w:rsidRPr="0005357D" w:rsidRDefault="003A1C65" w:rsidP="003A1C65">
      <w:pPr>
        <w:pStyle w:val="ConsPlusNormal0"/>
        <w:jc w:val="right"/>
        <w:rPr>
          <w:rFonts w:ascii="Times New Roman" w:hAnsi="Times New Roman" w:cs="Times New Roman"/>
          <w:sz w:val="24"/>
          <w:szCs w:val="24"/>
        </w:rPr>
      </w:pPr>
      <w:r w:rsidRPr="0005357D">
        <w:rPr>
          <w:rFonts w:ascii="Times New Roman" w:hAnsi="Times New Roman" w:cs="Times New Roman"/>
          <w:sz w:val="24"/>
          <w:szCs w:val="24"/>
        </w:rPr>
        <w:t xml:space="preserve">финансами и </w:t>
      </w:r>
      <w:proofErr w:type="gramStart"/>
      <w:r w:rsidRPr="0005357D">
        <w:rPr>
          <w:rFonts w:ascii="Times New Roman" w:hAnsi="Times New Roman" w:cs="Times New Roman"/>
          <w:sz w:val="24"/>
          <w:szCs w:val="24"/>
        </w:rPr>
        <w:t>муниципальным</w:t>
      </w:r>
      <w:proofErr w:type="gramEnd"/>
    </w:p>
    <w:p w:rsidR="003A1C65" w:rsidRPr="0005357D" w:rsidRDefault="003A1C65" w:rsidP="003A1C65">
      <w:pPr>
        <w:pStyle w:val="ConsPlusNormal0"/>
        <w:jc w:val="right"/>
        <w:rPr>
          <w:rFonts w:ascii="Times New Roman" w:hAnsi="Times New Roman" w:cs="Times New Roman"/>
          <w:sz w:val="24"/>
          <w:szCs w:val="24"/>
        </w:rPr>
      </w:pPr>
      <w:r w:rsidRPr="0005357D">
        <w:rPr>
          <w:rFonts w:ascii="Times New Roman" w:hAnsi="Times New Roman" w:cs="Times New Roman"/>
          <w:sz w:val="24"/>
          <w:szCs w:val="24"/>
        </w:rPr>
        <w:t xml:space="preserve">долгом Камешкирского </w:t>
      </w:r>
      <w:proofErr w:type="spellStart"/>
      <w:r w:rsidRPr="0005357D">
        <w:rPr>
          <w:rFonts w:ascii="Times New Roman" w:hAnsi="Times New Roman" w:cs="Times New Roman"/>
          <w:sz w:val="24"/>
          <w:szCs w:val="24"/>
        </w:rPr>
        <w:t>районаПензенской</w:t>
      </w:r>
      <w:proofErr w:type="spellEnd"/>
      <w:r w:rsidRPr="0005357D">
        <w:rPr>
          <w:rFonts w:ascii="Times New Roman" w:hAnsi="Times New Roman" w:cs="Times New Roman"/>
          <w:sz w:val="24"/>
          <w:szCs w:val="24"/>
        </w:rPr>
        <w:t xml:space="preserve"> области</w:t>
      </w:r>
    </w:p>
    <w:p w:rsidR="003A1C65" w:rsidRPr="0005357D" w:rsidRDefault="003A1C65" w:rsidP="003A1C65">
      <w:pPr>
        <w:pStyle w:val="ConsPlusNormal0"/>
        <w:jc w:val="right"/>
        <w:rPr>
          <w:rFonts w:ascii="Times New Roman" w:hAnsi="Times New Roman" w:cs="Times New Roman"/>
          <w:sz w:val="24"/>
          <w:szCs w:val="24"/>
        </w:rPr>
      </w:pPr>
      <w:r w:rsidRPr="0005357D">
        <w:rPr>
          <w:rFonts w:ascii="Times New Roman" w:hAnsi="Times New Roman" w:cs="Times New Roman"/>
          <w:sz w:val="24"/>
          <w:szCs w:val="24"/>
        </w:rPr>
        <w:t>на 2014 - 2022 годы"</w:t>
      </w:r>
    </w:p>
    <w:p w:rsidR="003A1C65" w:rsidRPr="0005357D" w:rsidRDefault="003A1C65" w:rsidP="003A1C65">
      <w:pPr>
        <w:pStyle w:val="ConsPlusNormal0"/>
        <w:ind w:firstLine="540"/>
        <w:jc w:val="both"/>
        <w:rPr>
          <w:rFonts w:ascii="Times New Roman" w:hAnsi="Times New Roman" w:cs="Times New Roman"/>
          <w:sz w:val="24"/>
          <w:szCs w:val="24"/>
        </w:rPr>
      </w:pPr>
    </w:p>
    <w:p w:rsidR="003A1C65" w:rsidRDefault="003A1C65" w:rsidP="003A1C65">
      <w:pPr>
        <w:pStyle w:val="ConsPlusTitle"/>
        <w:jc w:val="center"/>
      </w:pPr>
      <w:bookmarkStart w:id="0" w:name="P210"/>
      <w:bookmarkEnd w:id="0"/>
      <w:r>
        <w:t>ПЕРЕЧЕНЬ</w:t>
      </w:r>
    </w:p>
    <w:p w:rsidR="003A1C65" w:rsidRDefault="003A1C65" w:rsidP="003A1C65">
      <w:pPr>
        <w:pStyle w:val="ConsPlusTitle"/>
        <w:jc w:val="center"/>
      </w:pPr>
      <w:r>
        <w:t>ЦЕЛЕВЫХ ПОКАЗАТЕЛЕЙ МУНИЦИПАЛЬНОЙ ПРОГРАММЫ КАМЕШКИРСКОГО РАЙОНА</w:t>
      </w:r>
    </w:p>
    <w:p w:rsidR="003A1C65" w:rsidRDefault="003A1C65" w:rsidP="003A1C65">
      <w:pPr>
        <w:pStyle w:val="ConsPlusTitle"/>
        <w:jc w:val="center"/>
      </w:pPr>
      <w:r>
        <w:t>ПЕНЗЕНСКОЙ ОБЛАСТИ "УПРАВЛЕНИЕ МУНИЦИПАЛЬНЫМИ ФИНАНСАМИ</w:t>
      </w:r>
    </w:p>
    <w:p w:rsidR="003A1C65" w:rsidRDefault="003A1C65" w:rsidP="003A1C65">
      <w:pPr>
        <w:pStyle w:val="ConsPlusTitle"/>
        <w:jc w:val="center"/>
      </w:pPr>
      <w:r>
        <w:t>И МУНИЦИПАЛЬНЫМ ДОЛГОМ КАМЕШКИРСКОГО РАЙОНА ПЕНЗЕНСКОЙ ОБЛАСТИ</w:t>
      </w:r>
    </w:p>
    <w:p w:rsidR="003A1C65" w:rsidRDefault="003A1C65" w:rsidP="003A1C65">
      <w:pPr>
        <w:pStyle w:val="ConsPlusTitle"/>
        <w:jc w:val="center"/>
      </w:pPr>
      <w:r>
        <w:t>НА 2014 - 2022 ГОДЫ"</w:t>
      </w:r>
    </w:p>
    <w:p w:rsidR="003A1C65" w:rsidRDefault="003A1C65" w:rsidP="003A1C65">
      <w:pPr>
        <w:pStyle w:val="ConsPlusNormal0"/>
        <w:ind w:firstLine="540"/>
        <w:jc w:val="both"/>
      </w:pPr>
    </w:p>
    <w:p w:rsidR="003A1C65" w:rsidRDefault="003A1C65" w:rsidP="003A1C65">
      <w:pPr>
        <w:sectPr w:rsidR="003A1C65" w:rsidSect="001D5870">
          <w:footerReference w:type="even" r:id="rId13"/>
          <w:footerReference w:type="default" r:id="rId14"/>
          <w:pgSz w:w="16838" w:h="11906" w:orient="landscape"/>
          <w:pgMar w:top="850" w:right="1134" w:bottom="1701" w:left="1134"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8"/>
        <w:gridCol w:w="4468"/>
        <w:gridCol w:w="1270"/>
        <w:gridCol w:w="939"/>
        <w:gridCol w:w="939"/>
        <w:gridCol w:w="940"/>
        <w:gridCol w:w="940"/>
        <w:gridCol w:w="940"/>
        <w:gridCol w:w="940"/>
        <w:gridCol w:w="940"/>
        <w:gridCol w:w="940"/>
        <w:gridCol w:w="940"/>
      </w:tblGrid>
      <w:tr w:rsidR="003A1C65" w:rsidRPr="00613966" w:rsidTr="00304ECC">
        <w:tc>
          <w:tcPr>
            <w:tcW w:w="0" w:type="auto"/>
            <w:gridSpan w:val="2"/>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lastRenderedPageBreak/>
              <w:t>Ответственный исполнитель</w:t>
            </w:r>
          </w:p>
        </w:tc>
        <w:tc>
          <w:tcPr>
            <w:tcW w:w="0" w:type="auto"/>
            <w:gridSpan w:val="10"/>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b/>
                <w:bCs/>
                <w:sz w:val="24"/>
                <w:szCs w:val="24"/>
              </w:rPr>
              <w:t>Финансовое управление Камешкирского района Пензенской области</w:t>
            </w:r>
          </w:p>
        </w:tc>
      </w:tr>
      <w:tr w:rsidR="003A1C65" w:rsidRPr="00613966" w:rsidTr="00304ECC">
        <w:tc>
          <w:tcPr>
            <w:tcW w:w="0" w:type="auto"/>
            <w:vMerge w:val="restart"/>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 xml:space="preserve">N </w:t>
            </w:r>
            <w:proofErr w:type="gramStart"/>
            <w:r w:rsidRPr="00613966">
              <w:rPr>
                <w:rFonts w:ascii="Times New Roman" w:hAnsi="Times New Roman" w:cs="Times New Roman"/>
                <w:sz w:val="24"/>
                <w:szCs w:val="24"/>
              </w:rPr>
              <w:t>п</w:t>
            </w:r>
            <w:proofErr w:type="gramEnd"/>
            <w:r w:rsidRPr="00613966">
              <w:rPr>
                <w:rFonts w:ascii="Times New Roman" w:hAnsi="Times New Roman" w:cs="Times New Roman"/>
                <w:sz w:val="24"/>
                <w:szCs w:val="24"/>
              </w:rPr>
              <w:t>/п</w:t>
            </w:r>
          </w:p>
        </w:tc>
        <w:tc>
          <w:tcPr>
            <w:tcW w:w="0" w:type="auto"/>
            <w:vMerge w:val="restart"/>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ind w:firstLine="0"/>
              <w:rPr>
                <w:rFonts w:ascii="Times New Roman" w:hAnsi="Times New Roman" w:cs="Times New Roman"/>
                <w:sz w:val="24"/>
                <w:szCs w:val="24"/>
              </w:rPr>
            </w:pPr>
            <w:r w:rsidRPr="00613966">
              <w:rPr>
                <w:rFonts w:ascii="Times New Roman" w:hAnsi="Times New Roman" w:cs="Times New Roman"/>
                <w:sz w:val="24"/>
                <w:szCs w:val="24"/>
              </w:rPr>
              <w:t>Наименование целевого показателя</w:t>
            </w:r>
          </w:p>
        </w:tc>
        <w:tc>
          <w:tcPr>
            <w:tcW w:w="0" w:type="auto"/>
            <w:vMerge w:val="restart"/>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ind w:firstLine="0"/>
              <w:rPr>
                <w:rFonts w:ascii="Times New Roman" w:hAnsi="Times New Roman" w:cs="Times New Roman"/>
                <w:sz w:val="24"/>
                <w:szCs w:val="24"/>
              </w:rPr>
            </w:pPr>
            <w:r w:rsidRPr="00613966">
              <w:rPr>
                <w:rFonts w:ascii="Times New Roman" w:hAnsi="Times New Roman" w:cs="Times New Roman"/>
                <w:sz w:val="24"/>
                <w:szCs w:val="24"/>
              </w:rPr>
              <w:t>Единица измерения</w:t>
            </w:r>
          </w:p>
        </w:tc>
        <w:tc>
          <w:tcPr>
            <w:tcW w:w="0" w:type="auto"/>
            <w:gridSpan w:val="9"/>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Значения целевых показателей</w:t>
            </w:r>
          </w:p>
        </w:tc>
      </w:tr>
      <w:tr w:rsidR="003A1C65" w:rsidRPr="00613966" w:rsidTr="00304ECC">
        <w:tc>
          <w:tcPr>
            <w:tcW w:w="0" w:type="auto"/>
            <w:vMerge/>
            <w:tcBorders>
              <w:top w:val="single" w:sz="4" w:space="0" w:color="auto"/>
              <w:left w:val="single" w:sz="4" w:space="0" w:color="auto"/>
              <w:bottom w:val="single" w:sz="4" w:space="0" w:color="auto"/>
              <w:right w:val="single" w:sz="4" w:space="0" w:color="auto"/>
            </w:tcBorders>
            <w:vAlign w:val="center"/>
          </w:tcPr>
          <w:p w:rsidR="003A1C65" w:rsidRPr="00613966" w:rsidRDefault="003A1C65" w:rsidP="00304EC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A1C65" w:rsidRPr="00613966" w:rsidRDefault="003A1C65" w:rsidP="00304EC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A1C65" w:rsidRPr="00613966" w:rsidRDefault="003A1C65" w:rsidP="00304ECC">
            <w:pPr>
              <w:rPr>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3A1C65" w:rsidRPr="00613966" w:rsidRDefault="003A1C65" w:rsidP="00304ECC">
            <w:pPr>
              <w:pStyle w:val="ConsPlusNormal0"/>
              <w:ind w:firstLine="0"/>
              <w:rPr>
                <w:rFonts w:ascii="Times New Roman" w:hAnsi="Times New Roman" w:cs="Times New Roman"/>
                <w:sz w:val="24"/>
                <w:szCs w:val="24"/>
              </w:rPr>
            </w:pPr>
            <w:smartTag w:uri="urn:schemas-microsoft-com:office:smarttags" w:element="metricconverter">
              <w:smartTagPr>
                <w:attr w:name="ProductID" w:val="2014 г"/>
              </w:smartTagPr>
              <w:r w:rsidRPr="00613966">
                <w:rPr>
                  <w:rFonts w:ascii="Times New Roman" w:hAnsi="Times New Roman" w:cs="Times New Roman"/>
                  <w:sz w:val="24"/>
                  <w:szCs w:val="24"/>
                </w:rPr>
                <w:t>2014 г</w:t>
              </w:r>
            </w:smartTag>
            <w:r w:rsidRPr="00613966">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3A1C65" w:rsidRPr="00613966" w:rsidRDefault="003A1C65" w:rsidP="00304ECC">
            <w:pPr>
              <w:pStyle w:val="ConsPlusNormal0"/>
              <w:ind w:firstLine="0"/>
              <w:rPr>
                <w:rFonts w:ascii="Times New Roman" w:hAnsi="Times New Roman" w:cs="Times New Roman"/>
                <w:sz w:val="24"/>
                <w:szCs w:val="24"/>
              </w:rPr>
            </w:pPr>
            <w:smartTag w:uri="urn:schemas-microsoft-com:office:smarttags" w:element="metricconverter">
              <w:smartTagPr>
                <w:attr w:name="ProductID" w:val="2015 г"/>
              </w:smartTagPr>
              <w:r w:rsidRPr="00613966">
                <w:rPr>
                  <w:rFonts w:ascii="Times New Roman" w:hAnsi="Times New Roman" w:cs="Times New Roman"/>
                  <w:sz w:val="24"/>
                  <w:szCs w:val="24"/>
                </w:rPr>
                <w:t>2015 г</w:t>
              </w:r>
            </w:smartTag>
            <w:r w:rsidRPr="00613966">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3A1C65" w:rsidRPr="00613966" w:rsidRDefault="003A1C65" w:rsidP="00304ECC">
            <w:pPr>
              <w:pStyle w:val="ConsPlusNormal0"/>
              <w:ind w:firstLine="0"/>
              <w:rPr>
                <w:rFonts w:ascii="Times New Roman" w:hAnsi="Times New Roman" w:cs="Times New Roman"/>
                <w:sz w:val="24"/>
                <w:szCs w:val="24"/>
              </w:rPr>
            </w:pPr>
            <w:smartTag w:uri="urn:schemas-microsoft-com:office:smarttags" w:element="metricconverter">
              <w:smartTagPr>
                <w:attr w:name="ProductID" w:val="2016 г"/>
              </w:smartTagPr>
              <w:r w:rsidRPr="00613966">
                <w:rPr>
                  <w:rFonts w:ascii="Times New Roman" w:hAnsi="Times New Roman" w:cs="Times New Roman"/>
                  <w:sz w:val="24"/>
                  <w:szCs w:val="24"/>
                </w:rPr>
                <w:t>2016 г</w:t>
              </w:r>
            </w:smartTag>
            <w:r w:rsidRPr="00613966">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3A1C65" w:rsidRPr="00613966" w:rsidRDefault="003A1C65" w:rsidP="00304ECC">
            <w:pPr>
              <w:pStyle w:val="ConsPlusNormal0"/>
              <w:ind w:firstLine="0"/>
              <w:rPr>
                <w:rFonts w:ascii="Times New Roman" w:hAnsi="Times New Roman" w:cs="Times New Roman"/>
                <w:sz w:val="24"/>
                <w:szCs w:val="24"/>
              </w:rPr>
            </w:pPr>
            <w:smartTag w:uri="urn:schemas-microsoft-com:office:smarttags" w:element="metricconverter">
              <w:smartTagPr>
                <w:attr w:name="ProductID" w:val="2017 г"/>
              </w:smartTagPr>
              <w:r w:rsidRPr="00613966">
                <w:rPr>
                  <w:rFonts w:ascii="Times New Roman" w:hAnsi="Times New Roman" w:cs="Times New Roman"/>
                  <w:sz w:val="24"/>
                  <w:szCs w:val="24"/>
                </w:rPr>
                <w:t>2017 г</w:t>
              </w:r>
            </w:smartTag>
            <w:r w:rsidRPr="00613966">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3A1C65" w:rsidRPr="00613966" w:rsidRDefault="003A1C65" w:rsidP="00304ECC">
            <w:pPr>
              <w:pStyle w:val="ConsPlusNormal0"/>
              <w:ind w:firstLine="0"/>
              <w:rPr>
                <w:rFonts w:ascii="Times New Roman" w:hAnsi="Times New Roman" w:cs="Times New Roman"/>
                <w:sz w:val="24"/>
                <w:szCs w:val="24"/>
              </w:rPr>
            </w:pPr>
            <w:smartTag w:uri="urn:schemas-microsoft-com:office:smarttags" w:element="metricconverter">
              <w:smartTagPr>
                <w:attr w:name="ProductID" w:val="2018 г"/>
              </w:smartTagPr>
              <w:r w:rsidRPr="00613966">
                <w:rPr>
                  <w:rFonts w:ascii="Times New Roman" w:hAnsi="Times New Roman" w:cs="Times New Roman"/>
                  <w:sz w:val="24"/>
                  <w:szCs w:val="24"/>
                </w:rPr>
                <w:t>2018 г</w:t>
              </w:r>
            </w:smartTag>
            <w:r w:rsidRPr="00613966">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3A1C65" w:rsidRPr="00613966" w:rsidRDefault="003A1C65" w:rsidP="00304ECC">
            <w:pPr>
              <w:pStyle w:val="ConsPlusNormal0"/>
              <w:ind w:firstLine="0"/>
              <w:rPr>
                <w:rFonts w:ascii="Times New Roman" w:hAnsi="Times New Roman" w:cs="Times New Roman"/>
                <w:sz w:val="24"/>
                <w:szCs w:val="24"/>
              </w:rPr>
            </w:pPr>
            <w:smartTag w:uri="urn:schemas-microsoft-com:office:smarttags" w:element="metricconverter">
              <w:smartTagPr>
                <w:attr w:name="ProductID" w:val="2019 г"/>
              </w:smartTagPr>
              <w:r w:rsidRPr="00613966">
                <w:rPr>
                  <w:rFonts w:ascii="Times New Roman" w:hAnsi="Times New Roman" w:cs="Times New Roman"/>
                  <w:sz w:val="24"/>
                  <w:szCs w:val="24"/>
                </w:rPr>
                <w:t>2019 г</w:t>
              </w:r>
            </w:smartTag>
            <w:r w:rsidRPr="00613966">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3A1C65" w:rsidRPr="00613966" w:rsidRDefault="003A1C65" w:rsidP="00304ECC">
            <w:pPr>
              <w:pStyle w:val="ConsPlusNormal0"/>
              <w:ind w:firstLine="0"/>
              <w:rPr>
                <w:rFonts w:ascii="Times New Roman" w:hAnsi="Times New Roman" w:cs="Times New Roman"/>
                <w:sz w:val="24"/>
                <w:szCs w:val="24"/>
              </w:rPr>
            </w:pPr>
            <w:smartTag w:uri="urn:schemas-microsoft-com:office:smarttags" w:element="metricconverter">
              <w:smartTagPr>
                <w:attr w:name="ProductID" w:val="2020 г"/>
              </w:smartTagPr>
              <w:r w:rsidRPr="00613966">
                <w:rPr>
                  <w:rFonts w:ascii="Times New Roman" w:hAnsi="Times New Roman" w:cs="Times New Roman"/>
                  <w:sz w:val="24"/>
                  <w:szCs w:val="24"/>
                </w:rPr>
                <w:t>2020 г</w:t>
              </w:r>
            </w:smartTag>
            <w:r w:rsidRPr="00613966">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3A1C65" w:rsidRPr="00613966" w:rsidRDefault="003A1C65" w:rsidP="00304ECC">
            <w:pPr>
              <w:pStyle w:val="ConsPlusNormal0"/>
              <w:ind w:firstLine="0"/>
              <w:rPr>
                <w:rFonts w:ascii="Times New Roman" w:hAnsi="Times New Roman" w:cs="Times New Roman"/>
                <w:sz w:val="24"/>
                <w:szCs w:val="24"/>
              </w:rPr>
            </w:pPr>
            <w:smartTag w:uri="urn:schemas-microsoft-com:office:smarttags" w:element="metricconverter">
              <w:smartTagPr>
                <w:attr w:name="ProductID" w:val="2021 г"/>
              </w:smartTagPr>
              <w:r w:rsidRPr="00613966">
                <w:rPr>
                  <w:rFonts w:ascii="Times New Roman" w:hAnsi="Times New Roman" w:cs="Times New Roman"/>
                  <w:sz w:val="24"/>
                  <w:szCs w:val="24"/>
                </w:rPr>
                <w:t>2021 г</w:t>
              </w:r>
            </w:smartTag>
            <w:r w:rsidRPr="00613966">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3A1C65" w:rsidRPr="00613966" w:rsidRDefault="003A1C65" w:rsidP="00304ECC">
            <w:pPr>
              <w:pStyle w:val="ConsPlusNormal0"/>
              <w:ind w:firstLine="0"/>
              <w:rPr>
                <w:rFonts w:ascii="Times New Roman" w:hAnsi="Times New Roman" w:cs="Times New Roman"/>
                <w:sz w:val="24"/>
                <w:szCs w:val="24"/>
              </w:rPr>
            </w:pPr>
            <w:smartTag w:uri="urn:schemas-microsoft-com:office:smarttags" w:element="metricconverter">
              <w:smartTagPr>
                <w:attr w:name="ProductID" w:val="2022 г"/>
              </w:smartTagPr>
              <w:r w:rsidRPr="00613966">
                <w:rPr>
                  <w:rFonts w:ascii="Times New Roman" w:hAnsi="Times New Roman" w:cs="Times New Roman"/>
                  <w:sz w:val="24"/>
                  <w:szCs w:val="24"/>
                </w:rPr>
                <w:t>2022 г</w:t>
              </w:r>
            </w:smartTag>
            <w:r w:rsidRPr="00613966">
              <w:rPr>
                <w:rFonts w:ascii="Times New Roman" w:hAnsi="Times New Roman" w:cs="Times New Roman"/>
                <w:sz w:val="24"/>
                <w:szCs w:val="24"/>
              </w:rPr>
              <w:t>.</w:t>
            </w:r>
          </w:p>
        </w:tc>
      </w:tr>
      <w:tr w:rsidR="003A1C65" w:rsidRPr="00613966" w:rsidTr="00304EC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vAlign w:val="center"/>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vAlign w:val="center"/>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vAlign w:val="center"/>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vAlign w:val="center"/>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12</w:t>
            </w:r>
          </w:p>
        </w:tc>
      </w:tr>
      <w:tr w:rsidR="003A1C65" w:rsidRPr="00613966" w:rsidTr="00304ECC">
        <w:tc>
          <w:tcPr>
            <w:tcW w:w="0" w:type="auto"/>
            <w:gridSpan w:val="12"/>
            <w:tcBorders>
              <w:top w:val="single" w:sz="4" w:space="0" w:color="auto"/>
              <w:left w:val="single" w:sz="4" w:space="0" w:color="auto"/>
              <w:bottom w:val="single" w:sz="4" w:space="0" w:color="auto"/>
              <w:right w:val="single" w:sz="4" w:space="0" w:color="auto"/>
            </w:tcBorders>
          </w:tcPr>
          <w:p w:rsidR="003A1C65" w:rsidRPr="00613966" w:rsidRDefault="003A1C65" w:rsidP="00304ECC">
            <w:pPr>
              <w:autoSpaceDE w:val="0"/>
              <w:autoSpaceDN w:val="0"/>
              <w:adjustRightInd w:val="0"/>
              <w:jc w:val="center"/>
              <w:rPr>
                <w:b/>
                <w:bCs/>
                <w:sz w:val="24"/>
                <w:szCs w:val="24"/>
              </w:rPr>
            </w:pPr>
            <w:r w:rsidRPr="00613966">
              <w:rPr>
                <w:b/>
                <w:bCs/>
                <w:sz w:val="24"/>
                <w:szCs w:val="24"/>
              </w:rPr>
              <w:t>Муниципальная программа</w:t>
            </w:r>
            <w:r w:rsidRPr="00613966">
              <w:rPr>
                <w:sz w:val="24"/>
                <w:szCs w:val="24"/>
              </w:rPr>
              <w:t xml:space="preserve"> </w:t>
            </w:r>
            <w:r w:rsidRPr="00613966">
              <w:rPr>
                <w:b/>
                <w:bCs/>
                <w:sz w:val="24"/>
                <w:szCs w:val="24"/>
              </w:rPr>
              <w:t>«Управление муниципальными финансами</w:t>
            </w:r>
          </w:p>
          <w:p w:rsidR="003A1C65" w:rsidRPr="00613966" w:rsidRDefault="003A1C65" w:rsidP="00304ECC">
            <w:pPr>
              <w:pStyle w:val="ConsPlusNormal0"/>
              <w:jc w:val="center"/>
              <w:outlineLvl w:val="1"/>
              <w:rPr>
                <w:rFonts w:ascii="Times New Roman" w:hAnsi="Times New Roman" w:cs="Times New Roman"/>
                <w:sz w:val="24"/>
                <w:szCs w:val="24"/>
              </w:rPr>
            </w:pPr>
            <w:r w:rsidRPr="00613966">
              <w:rPr>
                <w:rFonts w:ascii="Times New Roman" w:hAnsi="Times New Roman" w:cs="Times New Roman"/>
                <w:b/>
                <w:bCs/>
                <w:sz w:val="24"/>
                <w:szCs w:val="24"/>
              </w:rPr>
              <w:t>и  муниципальным долгом Камешкирского района Пензенской области на 2014-202</w:t>
            </w:r>
            <w:r>
              <w:rPr>
                <w:rFonts w:ascii="Times New Roman" w:hAnsi="Times New Roman" w:cs="Times New Roman"/>
                <w:b/>
                <w:bCs/>
                <w:sz w:val="24"/>
                <w:szCs w:val="24"/>
              </w:rPr>
              <w:t>2</w:t>
            </w:r>
            <w:r w:rsidRPr="00613966">
              <w:rPr>
                <w:rFonts w:ascii="Times New Roman" w:hAnsi="Times New Roman" w:cs="Times New Roman"/>
                <w:b/>
                <w:bCs/>
                <w:sz w:val="24"/>
                <w:szCs w:val="24"/>
              </w:rPr>
              <w:t xml:space="preserve"> годы»</w:t>
            </w:r>
          </w:p>
        </w:tc>
      </w:tr>
      <w:tr w:rsidR="003A1C65" w:rsidRPr="00613966" w:rsidTr="00304EC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sz w:val="24"/>
                <w:szCs w:val="24"/>
              </w:rPr>
              <w:t>Объем налоговых и неналоговых доходов бюджета Камешкирского района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proofErr w:type="spellStart"/>
            <w:r w:rsidRPr="00613966">
              <w:rPr>
                <w:sz w:val="24"/>
                <w:szCs w:val="24"/>
              </w:rPr>
              <w:t>Тыс</w:t>
            </w:r>
            <w:proofErr w:type="gramStart"/>
            <w:r w:rsidRPr="00613966">
              <w:rPr>
                <w:sz w:val="24"/>
                <w:szCs w:val="24"/>
              </w:rPr>
              <w:t>.р</w:t>
            </w:r>
            <w:proofErr w:type="gramEnd"/>
            <w:r w:rsidRPr="00613966">
              <w:rPr>
                <w:sz w:val="24"/>
                <w:szCs w:val="24"/>
              </w:rPr>
              <w:t>уб</w:t>
            </w:r>
            <w:proofErr w:type="spellEnd"/>
            <w:r w:rsidRPr="00613966">
              <w:rPr>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15809,0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24325,0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27800,0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Pr>
                <w:sz w:val="24"/>
                <w:szCs w:val="24"/>
              </w:rPr>
              <w:t>26918,0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Pr>
                <w:sz w:val="24"/>
                <w:szCs w:val="24"/>
              </w:rPr>
              <w:t>25366,0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Pr>
                <w:sz w:val="24"/>
                <w:szCs w:val="24"/>
              </w:rPr>
              <w:t>24602,0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Pr>
                <w:sz w:val="24"/>
                <w:szCs w:val="24"/>
              </w:rPr>
              <w:t>27561,0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24103,0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24103,0</w:t>
            </w:r>
          </w:p>
        </w:tc>
      </w:tr>
      <w:tr w:rsidR="003A1C65" w:rsidRPr="00613966" w:rsidTr="00304EC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sz w:val="24"/>
                <w:szCs w:val="24"/>
              </w:rPr>
              <w:t>Отношение объема муниципального долга Камешкирского района Пензенской области к общему годовому объему доходов бюджета Камешкирского района Пензенской области без учета объема безвозмездных поступлений</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50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50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50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50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50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50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50</w:t>
            </w:r>
          </w:p>
        </w:tc>
      </w:tr>
      <w:tr w:rsidR="003A1C65" w:rsidRPr="00613966" w:rsidTr="00304EC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sz w:val="24"/>
                <w:szCs w:val="24"/>
              </w:rPr>
              <w:t>Перечисление предусмотренных муниципальной программой межбюджетных трансфертов из бюджета Камешкирского района Пензенской области местным бюджетам, в объеме, утвержденном  решением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100</w:t>
            </w:r>
          </w:p>
        </w:tc>
      </w:tr>
      <w:tr w:rsidR="003A1C65" w:rsidRPr="00613966" w:rsidTr="00304EC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lastRenderedPageBreak/>
              <w:t>4</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sz w:val="24"/>
                <w:szCs w:val="24"/>
              </w:rPr>
              <w:t>Своевременное обеспечение муниципальных нужд Камешкирского района Пензенской области путем проведения конкурентных процедур определения поставщиков (подрядчиков, исполнителей)</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100</w:t>
            </w:r>
          </w:p>
        </w:tc>
      </w:tr>
      <w:tr w:rsidR="003A1C65" w:rsidRPr="00613966" w:rsidTr="00304ECC">
        <w:tc>
          <w:tcPr>
            <w:tcW w:w="0" w:type="auto"/>
            <w:vMerge w:val="restart"/>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5</w:t>
            </w:r>
          </w:p>
          <w:p w:rsidR="003A1C65" w:rsidRPr="00613966" w:rsidRDefault="003A1C65" w:rsidP="00304ECC">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sz w:val="24"/>
                <w:szCs w:val="24"/>
              </w:rPr>
              <w:t>Время исполнения надлежаще оформленных платежных документов, представленных</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rPr>
                <w:rFonts w:ascii="Times New Roman" w:hAnsi="Times New Roman" w:cs="Times New Roman"/>
                <w:sz w:val="24"/>
                <w:szCs w:val="24"/>
              </w:rPr>
            </w:pPr>
          </w:p>
        </w:tc>
      </w:tr>
      <w:tr w:rsidR="003A1C65" w:rsidRPr="00613966" w:rsidTr="00304ECC">
        <w:tc>
          <w:tcPr>
            <w:tcW w:w="0" w:type="auto"/>
            <w:vMerge/>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а) получателями бюджетных средств;</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дни</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w:t>
            </w:r>
          </w:p>
        </w:tc>
      </w:tr>
      <w:tr w:rsidR="003A1C65" w:rsidRPr="00613966" w:rsidTr="00304ECC">
        <w:tc>
          <w:tcPr>
            <w:tcW w:w="0" w:type="auto"/>
            <w:vMerge/>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б) муниципальными бюджетными и муниципальными автономными учреждениями</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дни</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2</w:t>
            </w:r>
          </w:p>
        </w:tc>
      </w:tr>
      <w:tr w:rsidR="003A1C65" w:rsidRPr="00613966" w:rsidTr="00304EC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ind w:firstLine="0"/>
              <w:jc w:val="center"/>
              <w:rPr>
                <w:rFonts w:ascii="Times New Roman" w:hAnsi="Times New Roman" w:cs="Times New Roman"/>
                <w:sz w:val="24"/>
                <w:szCs w:val="24"/>
              </w:rPr>
            </w:pPr>
            <w:r w:rsidRPr="00613966">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Доля просроченной кредиторской задолженности в расходах консолидированного бюджета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0</w:t>
            </w:r>
          </w:p>
        </w:tc>
      </w:tr>
      <w:tr w:rsidR="003A1C65" w:rsidRPr="00613966" w:rsidTr="00304ECC">
        <w:tc>
          <w:tcPr>
            <w:tcW w:w="0" w:type="auto"/>
            <w:gridSpan w:val="12"/>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outlineLvl w:val="2"/>
              <w:rPr>
                <w:rFonts w:ascii="Times New Roman" w:hAnsi="Times New Roman" w:cs="Times New Roman"/>
                <w:sz w:val="24"/>
                <w:szCs w:val="24"/>
              </w:rPr>
            </w:pPr>
            <w:r w:rsidRPr="00613966">
              <w:rPr>
                <w:rFonts w:ascii="Times New Roman" w:hAnsi="Times New Roman" w:cs="Times New Roman"/>
                <w:b/>
                <w:bCs/>
                <w:i/>
                <w:iCs/>
                <w:sz w:val="24"/>
                <w:szCs w:val="24"/>
              </w:rPr>
              <w:t>Подпрограмма 1 «Управление муниципальным долгом Камешкирского района Пензенской области»</w:t>
            </w:r>
          </w:p>
        </w:tc>
      </w:tr>
      <w:tr w:rsidR="003A1C65" w:rsidRPr="00613966" w:rsidTr="00304EC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rFonts w:eastAsia="Calibri"/>
                <w:sz w:val="24"/>
                <w:szCs w:val="24"/>
              </w:rPr>
              <w:t>Отношение объема расходов</w:t>
            </w:r>
            <w:r w:rsidRPr="00613966">
              <w:rPr>
                <w:sz w:val="24"/>
                <w:szCs w:val="24"/>
              </w:rPr>
              <w:t xml:space="preserve"> </w:t>
            </w:r>
            <w:r w:rsidRPr="00613966">
              <w:rPr>
                <w:rFonts w:eastAsia="Calibri"/>
                <w:sz w:val="24"/>
                <w:szCs w:val="24"/>
              </w:rPr>
              <w:t xml:space="preserve">на обслуживание муниципального долга </w:t>
            </w:r>
            <w:r w:rsidRPr="00613966">
              <w:rPr>
                <w:sz w:val="24"/>
                <w:szCs w:val="24"/>
              </w:rPr>
              <w:t>Камешкирского</w:t>
            </w:r>
            <w:r w:rsidRPr="00613966">
              <w:rPr>
                <w:rFonts w:eastAsia="Calibri"/>
                <w:sz w:val="24"/>
                <w:szCs w:val="24"/>
              </w:rPr>
              <w:t xml:space="preserve"> района Пензенской области к объему расходов бюджета </w:t>
            </w:r>
            <w:r w:rsidRPr="00613966">
              <w:rPr>
                <w:sz w:val="24"/>
                <w:szCs w:val="24"/>
              </w:rPr>
              <w:t>Камешкирского</w:t>
            </w:r>
            <w:r w:rsidRPr="00613966">
              <w:rPr>
                <w:rFonts w:eastAsia="Calibri"/>
                <w:sz w:val="24"/>
                <w:szCs w:val="24"/>
              </w:rPr>
              <w:t xml:space="preserve"> района Пензенской области, за исключением объема расходов, которые осуществляются за счет субвенций, предоставляемых из бюджетов бюджетной системы </w:t>
            </w:r>
            <w:r w:rsidRPr="00613966">
              <w:rPr>
                <w:rFonts w:eastAsia="Calibri"/>
                <w:sz w:val="24"/>
                <w:szCs w:val="24"/>
              </w:rPr>
              <w:lastRenderedPageBreak/>
              <w:t xml:space="preserve">Российской Федерации </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lastRenderedPageBreak/>
              <w:t>%</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15</w:t>
            </w:r>
          </w:p>
        </w:tc>
      </w:tr>
      <w:tr w:rsidR="003A1C65" w:rsidRPr="00613966" w:rsidTr="00304EC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lastRenderedPageBreak/>
              <w:t>1.2.</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rFonts w:eastAsia="Calibri"/>
                <w:sz w:val="24"/>
                <w:szCs w:val="24"/>
              </w:rPr>
            </w:pPr>
            <w:r w:rsidRPr="00613966">
              <w:rPr>
                <w:rFonts w:eastAsia="Calibri"/>
                <w:sz w:val="24"/>
                <w:szCs w:val="24"/>
              </w:rPr>
              <w:t xml:space="preserve">Просроченная задолженность по долговым  обязательствам </w:t>
            </w:r>
            <w:r w:rsidRPr="00613966">
              <w:rPr>
                <w:sz w:val="24"/>
                <w:szCs w:val="24"/>
              </w:rPr>
              <w:t>Камешкирского</w:t>
            </w:r>
            <w:r w:rsidRPr="00613966">
              <w:rPr>
                <w:rFonts w:eastAsia="Calibri"/>
                <w:sz w:val="24"/>
                <w:szCs w:val="24"/>
              </w:rPr>
              <w:t xml:space="preserve"> района Пензенской области       </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тыс. рублей</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0</w:t>
            </w:r>
          </w:p>
        </w:tc>
      </w:tr>
      <w:tr w:rsidR="003A1C65" w:rsidRPr="00613966" w:rsidTr="00304ECC">
        <w:tc>
          <w:tcPr>
            <w:tcW w:w="0" w:type="auto"/>
            <w:gridSpan w:val="12"/>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outlineLvl w:val="2"/>
              <w:rPr>
                <w:rFonts w:ascii="Times New Roman" w:hAnsi="Times New Roman" w:cs="Times New Roman"/>
                <w:sz w:val="24"/>
                <w:szCs w:val="24"/>
              </w:rPr>
            </w:pPr>
            <w:r w:rsidRPr="00613966">
              <w:rPr>
                <w:rFonts w:ascii="Times New Roman" w:hAnsi="Times New Roman" w:cs="Times New Roman"/>
                <w:b/>
                <w:bCs/>
                <w:i/>
                <w:iCs/>
                <w:sz w:val="24"/>
                <w:szCs w:val="24"/>
              </w:rPr>
              <w:t>Подпрограмма 2 «Предоставление межбюджетных трансфертов из бюджета Камешкирского  района Пензенской области»</w:t>
            </w:r>
          </w:p>
        </w:tc>
      </w:tr>
      <w:tr w:rsidR="003A1C65" w:rsidRPr="00613966" w:rsidTr="00304EC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2.1.</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rFonts w:eastAsia="Calibri"/>
                <w:sz w:val="24"/>
                <w:szCs w:val="24"/>
              </w:rPr>
              <w:t>Минимально гарантированный уровень расчётной бюджетной обеспеченности</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80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80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80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80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80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80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80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80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80</w:t>
            </w:r>
          </w:p>
        </w:tc>
      </w:tr>
      <w:tr w:rsidR="003A1C65" w:rsidRPr="00613966" w:rsidTr="00304EC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rFonts w:eastAsia="Calibri"/>
                <w:sz w:val="24"/>
                <w:szCs w:val="24"/>
              </w:rPr>
              <w:t>Объем субвенций для финансового обеспечения переданных полномочий</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100</w:t>
            </w:r>
          </w:p>
        </w:tc>
      </w:tr>
      <w:tr w:rsidR="003A1C65" w:rsidRPr="00613966" w:rsidTr="00304EC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2.3.</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rFonts w:eastAsia="Calibri"/>
                <w:sz w:val="24"/>
                <w:szCs w:val="24"/>
              </w:rPr>
            </w:pPr>
            <w:r w:rsidRPr="00613966">
              <w:rPr>
                <w:sz w:val="24"/>
                <w:szCs w:val="24"/>
              </w:rPr>
              <w:t>Рост сводной оценки качества управления муниципальными финансами сельских поселений к предыдущему году</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105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105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105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105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105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105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Cell"/>
              <w:jc w:val="center"/>
              <w:rPr>
                <w:rFonts w:ascii="Times New Roman" w:hAnsi="Times New Roman" w:cs="Times New Roman"/>
                <w:sz w:val="24"/>
                <w:szCs w:val="24"/>
              </w:rPr>
            </w:pPr>
            <w:r w:rsidRPr="00613966">
              <w:rPr>
                <w:rFonts w:ascii="Times New Roman" w:hAnsi="Times New Roman" w:cs="Times New Roman"/>
                <w:sz w:val="24"/>
                <w:szCs w:val="24"/>
              </w:rPr>
              <w:t>105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105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105</w:t>
            </w:r>
          </w:p>
        </w:tc>
      </w:tr>
      <w:tr w:rsidR="003A1C65" w:rsidRPr="00613966" w:rsidTr="00304ECC">
        <w:tc>
          <w:tcPr>
            <w:tcW w:w="0" w:type="auto"/>
            <w:gridSpan w:val="12"/>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outlineLvl w:val="2"/>
              <w:rPr>
                <w:rFonts w:ascii="Times New Roman" w:hAnsi="Times New Roman" w:cs="Times New Roman"/>
                <w:sz w:val="24"/>
                <w:szCs w:val="24"/>
              </w:rPr>
            </w:pPr>
            <w:r w:rsidRPr="00613966">
              <w:rPr>
                <w:rFonts w:ascii="Times New Roman" w:hAnsi="Times New Roman" w:cs="Times New Roman"/>
                <w:b/>
                <w:bCs/>
                <w:i/>
                <w:iCs/>
                <w:sz w:val="24"/>
                <w:szCs w:val="24"/>
              </w:rPr>
              <w:t>Подпрограмма 3 «Обеспечение деятельности Финансового управления Камешкирского  района Пензенской области»</w:t>
            </w:r>
          </w:p>
        </w:tc>
      </w:tr>
      <w:tr w:rsidR="003A1C65" w:rsidRPr="00613966" w:rsidTr="00304EC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3.1.</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rFonts w:eastAsia="Calibri"/>
                <w:sz w:val="24"/>
                <w:szCs w:val="24"/>
              </w:rPr>
              <w:t>Отношение дефицита бюджета к объему доходов бюджета без учета безвозмездных поступлений</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5</w:t>
            </w:r>
          </w:p>
        </w:tc>
      </w:tr>
      <w:tr w:rsidR="003A1C65" w:rsidRPr="00613966" w:rsidTr="00304EC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3.2.</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rFonts w:eastAsia="Calibri"/>
                <w:sz w:val="24"/>
                <w:szCs w:val="24"/>
              </w:rPr>
              <w:t xml:space="preserve">Отношение налоговых и неналоговых доходов к расходам </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не менее 6,5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не менее 6,5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sz w:val="24"/>
                <w:szCs w:val="24"/>
              </w:rPr>
              <w:t>не менее 6,5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sz w:val="24"/>
                <w:szCs w:val="24"/>
              </w:rPr>
              <w:t>не менее 6,5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sz w:val="24"/>
                <w:szCs w:val="24"/>
              </w:rPr>
              <w:t>не менее 6,5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sz w:val="24"/>
                <w:szCs w:val="24"/>
              </w:rPr>
              <w:t>не менее 6,5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sz w:val="24"/>
                <w:szCs w:val="24"/>
              </w:rPr>
              <w:t>не менее 6,5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sz w:val="24"/>
                <w:szCs w:val="24"/>
              </w:rPr>
              <w:t>не менее 6,5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sz w:val="24"/>
                <w:szCs w:val="24"/>
              </w:rPr>
            </w:pPr>
            <w:r w:rsidRPr="00613966">
              <w:rPr>
                <w:sz w:val="24"/>
                <w:szCs w:val="24"/>
              </w:rPr>
              <w:t>не менее 6,5</w:t>
            </w:r>
          </w:p>
        </w:tc>
      </w:tr>
      <w:tr w:rsidR="003A1C65" w:rsidRPr="00613966" w:rsidTr="00304EC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3.3.</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rFonts w:eastAsia="Calibri"/>
                <w:sz w:val="24"/>
                <w:szCs w:val="24"/>
              </w:rPr>
            </w:pPr>
            <w:r w:rsidRPr="00613966">
              <w:rPr>
                <w:sz w:val="24"/>
                <w:szCs w:val="24"/>
              </w:rPr>
              <w:t>Выполнение бюджета Камешкирского района Пензенской области по расходам с учетом предоставленных платежных документов</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95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95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95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95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95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95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95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90,0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90,0</w:t>
            </w:r>
          </w:p>
        </w:tc>
      </w:tr>
      <w:tr w:rsidR="003A1C65" w:rsidRPr="00613966" w:rsidTr="00304EC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3.4.</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rFonts w:eastAsia="Calibri"/>
                <w:sz w:val="24"/>
                <w:szCs w:val="24"/>
              </w:rPr>
            </w:pPr>
            <w:r w:rsidRPr="00613966">
              <w:rPr>
                <w:rFonts w:eastAsia="Calibri"/>
                <w:sz w:val="24"/>
                <w:szCs w:val="24"/>
              </w:rPr>
              <w:t xml:space="preserve">Процент исполнения плана поступления </w:t>
            </w:r>
            <w:r w:rsidRPr="00613966">
              <w:rPr>
                <w:rFonts w:eastAsia="Calibri"/>
                <w:sz w:val="24"/>
                <w:szCs w:val="24"/>
              </w:rPr>
              <w:lastRenderedPageBreak/>
              <w:t xml:space="preserve">налоговых и неналоговых доходов в бюджет </w:t>
            </w:r>
            <w:r w:rsidRPr="00613966">
              <w:rPr>
                <w:sz w:val="24"/>
                <w:szCs w:val="24"/>
              </w:rPr>
              <w:t>Камешкирского</w:t>
            </w:r>
            <w:r w:rsidRPr="00613966">
              <w:rPr>
                <w:rFonts w:eastAsia="Calibri"/>
                <w:sz w:val="24"/>
                <w:szCs w:val="24"/>
              </w:rPr>
              <w:t xml:space="preserve"> района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lastRenderedPageBreak/>
              <w:t>%</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w:t>
            </w:r>
            <w:r w:rsidRPr="00613966">
              <w:rPr>
                <w:rFonts w:ascii="Times New Roman" w:hAnsi="Times New Roman" w:cs="Times New Roman"/>
                <w:sz w:val="24"/>
                <w:szCs w:val="24"/>
              </w:rPr>
              <w:lastRenderedPageBreak/>
              <w:t>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lastRenderedPageBreak/>
              <w:t>1</w:t>
            </w:r>
            <w:r w:rsidRPr="00613966">
              <w:rPr>
                <w:rFonts w:ascii="Times New Roman" w:hAnsi="Times New Roman" w:cs="Times New Roman"/>
                <w:sz w:val="24"/>
                <w:szCs w:val="24"/>
              </w:rPr>
              <w:lastRenderedPageBreak/>
              <w:t>00</w:t>
            </w:r>
          </w:p>
        </w:tc>
      </w:tr>
      <w:tr w:rsidR="003A1C65" w:rsidRPr="00613966" w:rsidTr="00304EC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lastRenderedPageBreak/>
              <w:t>3.5.</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rFonts w:eastAsia="Calibri"/>
                <w:sz w:val="24"/>
                <w:szCs w:val="24"/>
              </w:rPr>
            </w:pPr>
            <w:r w:rsidRPr="00613966">
              <w:rPr>
                <w:rFonts w:eastAsia="Calibri"/>
                <w:sz w:val="24"/>
                <w:szCs w:val="24"/>
              </w:rPr>
              <w:t xml:space="preserve">Доля средств бюджета </w:t>
            </w:r>
            <w:r w:rsidRPr="00613966">
              <w:rPr>
                <w:sz w:val="24"/>
                <w:szCs w:val="24"/>
              </w:rPr>
              <w:t>Камешкирского</w:t>
            </w:r>
            <w:r w:rsidRPr="00613966">
              <w:rPr>
                <w:rFonts w:eastAsia="Calibri"/>
                <w:sz w:val="24"/>
                <w:szCs w:val="24"/>
              </w:rPr>
              <w:t xml:space="preserve"> района Пензенской области, использованных с нарушениями законодательства в финансово-бюджетной сфере, в общем объеме проверенных средств бюджета </w:t>
            </w:r>
            <w:r w:rsidRPr="00613966">
              <w:rPr>
                <w:sz w:val="24"/>
                <w:szCs w:val="24"/>
              </w:rPr>
              <w:t>Камешкирского</w:t>
            </w:r>
            <w:r w:rsidRPr="00613966">
              <w:rPr>
                <w:rFonts w:eastAsia="Calibri"/>
                <w:sz w:val="24"/>
                <w:szCs w:val="24"/>
              </w:rPr>
              <w:t xml:space="preserve"> района Пензенской области </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10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10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10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ind w:hanging="109"/>
              <w:jc w:val="center"/>
              <w:rPr>
                <w:sz w:val="24"/>
                <w:szCs w:val="24"/>
              </w:rPr>
            </w:pPr>
            <w:r w:rsidRPr="00613966">
              <w:rPr>
                <w:sz w:val="24"/>
                <w:szCs w:val="24"/>
              </w:rPr>
              <w:t>10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ind w:hanging="109"/>
              <w:jc w:val="center"/>
              <w:rPr>
                <w:sz w:val="24"/>
                <w:szCs w:val="24"/>
              </w:rPr>
            </w:pPr>
            <w:r w:rsidRPr="00613966">
              <w:rPr>
                <w:sz w:val="24"/>
                <w:szCs w:val="24"/>
              </w:rPr>
              <w:t>10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ind w:hanging="109"/>
              <w:jc w:val="center"/>
              <w:rPr>
                <w:sz w:val="24"/>
                <w:szCs w:val="24"/>
              </w:rPr>
            </w:pPr>
            <w:r w:rsidRPr="00613966">
              <w:rPr>
                <w:sz w:val="24"/>
                <w:szCs w:val="24"/>
              </w:rPr>
              <w:t>10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ind w:hanging="109"/>
              <w:jc w:val="center"/>
              <w:rPr>
                <w:sz w:val="24"/>
                <w:szCs w:val="24"/>
              </w:rPr>
            </w:pPr>
            <w:r w:rsidRPr="00613966">
              <w:rPr>
                <w:sz w:val="24"/>
                <w:szCs w:val="24"/>
              </w:rPr>
              <w:t>10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10,0</w:t>
            </w:r>
          </w:p>
        </w:tc>
      </w:tr>
      <w:tr w:rsidR="003A1C65" w:rsidRPr="00613966" w:rsidTr="00304ECC">
        <w:tc>
          <w:tcPr>
            <w:tcW w:w="0" w:type="auto"/>
            <w:gridSpan w:val="12"/>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outlineLvl w:val="2"/>
              <w:rPr>
                <w:rFonts w:ascii="Times New Roman" w:hAnsi="Times New Roman" w:cs="Times New Roman"/>
                <w:sz w:val="24"/>
                <w:szCs w:val="24"/>
              </w:rPr>
            </w:pPr>
            <w:r w:rsidRPr="00613966">
              <w:rPr>
                <w:rFonts w:ascii="Times New Roman" w:hAnsi="Times New Roman" w:cs="Times New Roman"/>
                <w:b/>
                <w:bCs/>
                <w:i/>
                <w:iCs/>
                <w:sz w:val="24"/>
                <w:szCs w:val="24"/>
              </w:rPr>
              <w:t>Подпрограмма 4 «Эффективное осуществление закупок товаров, работ, услуг для обеспечения нужд Камешкирского  района Пензенской области»</w:t>
            </w:r>
          </w:p>
        </w:tc>
      </w:tr>
      <w:tr w:rsidR="003A1C65" w:rsidRPr="00613966" w:rsidTr="00304EC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4.1.</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rFonts w:eastAsia="Calibri"/>
                <w:sz w:val="24"/>
                <w:szCs w:val="24"/>
              </w:rPr>
            </w:pPr>
            <w:r w:rsidRPr="00613966">
              <w:rPr>
                <w:sz w:val="24"/>
                <w:szCs w:val="24"/>
              </w:rPr>
              <w:t xml:space="preserve">Объем размещенных заявок муниципальных заказчиков Камешкирского района Пензенской области </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ind w:hanging="109"/>
              <w:jc w:val="center"/>
              <w:rPr>
                <w:sz w:val="24"/>
                <w:szCs w:val="24"/>
              </w:rPr>
            </w:pPr>
            <w:r w:rsidRPr="00613966">
              <w:rPr>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ind w:hanging="109"/>
              <w:jc w:val="center"/>
              <w:rPr>
                <w:sz w:val="24"/>
                <w:szCs w:val="24"/>
              </w:rPr>
            </w:pPr>
            <w:r w:rsidRPr="00613966">
              <w:rPr>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ind w:hanging="109"/>
              <w:jc w:val="center"/>
              <w:rPr>
                <w:sz w:val="24"/>
                <w:szCs w:val="24"/>
              </w:rPr>
            </w:pPr>
            <w:r w:rsidRPr="00613966">
              <w:rPr>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ind w:hanging="109"/>
              <w:jc w:val="center"/>
              <w:rPr>
                <w:sz w:val="24"/>
                <w:szCs w:val="24"/>
              </w:rPr>
            </w:pPr>
            <w:r w:rsidRPr="00613966">
              <w:rPr>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100</w:t>
            </w:r>
          </w:p>
        </w:tc>
      </w:tr>
      <w:tr w:rsidR="003A1C65" w:rsidRPr="00613966" w:rsidTr="00304EC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4.2.</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rPr>
                <w:rFonts w:eastAsia="Calibri"/>
                <w:sz w:val="24"/>
                <w:szCs w:val="24"/>
              </w:rPr>
            </w:pPr>
            <w:r w:rsidRPr="00613966">
              <w:rPr>
                <w:sz w:val="24"/>
                <w:szCs w:val="24"/>
              </w:rPr>
              <w:t>Публичное размещение отчетов о размещении заказов на поставки товаров, выполнение работ, оказание услуг для муниципальных нужд Камешкирского района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ед.</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jc w:val="center"/>
              <w:rPr>
                <w:sz w:val="24"/>
                <w:szCs w:val="24"/>
              </w:rPr>
            </w:pPr>
            <w:r w:rsidRPr="0061396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ind w:hanging="109"/>
              <w:jc w:val="center"/>
              <w:rPr>
                <w:sz w:val="24"/>
                <w:szCs w:val="24"/>
              </w:rPr>
            </w:pPr>
            <w:r w:rsidRPr="0061396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ind w:hanging="109"/>
              <w:jc w:val="center"/>
              <w:rPr>
                <w:sz w:val="24"/>
                <w:szCs w:val="24"/>
              </w:rPr>
            </w:pPr>
            <w:r w:rsidRPr="0061396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ind w:hanging="109"/>
              <w:jc w:val="center"/>
              <w:rPr>
                <w:sz w:val="24"/>
                <w:szCs w:val="24"/>
              </w:rPr>
            </w:pPr>
            <w:r w:rsidRPr="0061396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ind w:hanging="109"/>
              <w:jc w:val="center"/>
              <w:rPr>
                <w:sz w:val="24"/>
                <w:szCs w:val="24"/>
              </w:rPr>
            </w:pPr>
            <w:r w:rsidRPr="00613966">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3A1C65" w:rsidRPr="00613966" w:rsidRDefault="003A1C65" w:rsidP="00304ECC">
            <w:pPr>
              <w:pStyle w:val="ConsPlusNormal0"/>
              <w:jc w:val="center"/>
              <w:rPr>
                <w:rFonts w:ascii="Times New Roman" w:hAnsi="Times New Roman" w:cs="Times New Roman"/>
                <w:sz w:val="24"/>
                <w:szCs w:val="24"/>
              </w:rPr>
            </w:pPr>
            <w:r w:rsidRPr="00613966">
              <w:rPr>
                <w:rFonts w:ascii="Times New Roman" w:hAnsi="Times New Roman" w:cs="Times New Roman"/>
                <w:sz w:val="24"/>
                <w:szCs w:val="24"/>
              </w:rPr>
              <w:t>1</w:t>
            </w:r>
          </w:p>
        </w:tc>
      </w:tr>
    </w:tbl>
    <w:p w:rsidR="003A1C65" w:rsidRDefault="003A1C65" w:rsidP="003A1C65">
      <w:pPr>
        <w:sectPr w:rsidR="003A1C65" w:rsidSect="001D5870">
          <w:pgSz w:w="16838" w:h="11905" w:orient="landscape"/>
          <w:pgMar w:top="1701" w:right="1134" w:bottom="850" w:left="1134" w:header="0" w:footer="0" w:gutter="0"/>
          <w:pgBorders w:offsetFrom="page">
            <w:top w:val="pushPinNote1" w:sz="31" w:space="24" w:color="auto"/>
            <w:left w:val="pushPinNote1" w:sz="31" w:space="24" w:color="auto"/>
            <w:bottom w:val="pushPinNote1" w:sz="31" w:space="24" w:color="auto"/>
            <w:right w:val="pushPinNote1" w:sz="31" w:space="24" w:color="auto"/>
          </w:pgBorders>
          <w:cols w:space="720"/>
        </w:sectPr>
      </w:pPr>
    </w:p>
    <w:p w:rsidR="003A1C65" w:rsidRPr="00E57752" w:rsidRDefault="003A1C65" w:rsidP="003A1C65">
      <w:pPr>
        <w:pStyle w:val="ConsPlusNormal0"/>
        <w:jc w:val="right"/>
        <w:outlineLvl w:val="1"/>
        <w:rPr>
          <w:rFonts w:ascii="Times New Roman" w:hAnsi="Times New Roman" w:cs="Times New Roman"/>
          <w:sz w:val="24"/>
          <w:szCs w:val="24"/>
        </w:rPr>
      </w:pPr>
      <w:r w:rsidRPr="00E57752">
        <w:rPr>
          <w:rFonts w:ascii="Times New Roman" w:hAnsi="Times New Roman" w:cs="Times New Roman"/>
          <w:sz w:val="24"/>
          <w:szCs w:val="24"/>
        </w:rPr>
        <w:lastRenderedPageBreak/>
        <w:t>Приложение  3.1</w:t>
      </w:r>
    </w:p>
    <w:p w:rsidR="003A1C65" w:rsidRPr="00E57752" w:rsidRDefault="003A1C65" w:rsidP="003A1C65">
      <w:pPr>
        <w:pStyle w:val="ConsPlusNormal0"/>
        <w:jc w:val="right"/>
        <w:rPr>
          <w:rFonts w:ascii="Times New Roman" w:hAnsi="Times New Roman" w:cs="Times New Roman"/>
          <w:sz w:val="24"/>
          <w:szCs w:val="24"/>
        </w:rPr>
      </w:pPr>
      <w:r w:rsidRPr="00E57752">
        <w:rPr>
          <w:rFonts w:ascii="Times New Roman" w:hAnsi="Times New Roman" w:cs="Times New Roman"/>
          <w:sz w:val="24"/>
          <w:szCs w:val="24"/>
        </w:rPr>
        <w:t>к муниципальной программе</w:t>
      </w:r>
    </w:p>
    <w:p w:rsidR="003A1C65" w:rsidRPr="00E57752" w:rsidRDefault="003A1C65" w:rsidP="003A1C65">
      <w:pPr>
        <w:pStyle w:val="ConsPlusNormal0"/>
        <w:jc w:val="right"/>
        <w:rPr>
          <w:rFonts w:ascii="Times New Roman" w:hAnsi="Times New Roman" w:cs="Times New Roman"/>
          <w:sz w:val="24"/>
          <w:szCs w:val="24"/>
        </w:rPr>
      </w:pPr>
      <w:r w:rsidRPr="00E57752">
        <w:rPr>
          <w:rFonts w:ascii="Times New Roman" w:hAnsi="Times New Roman" w:cs="Times New Roman"/>
          <w:sz w:val="24"/>
          <w:szCs w:val="24"/>
        </w:rPr>
        <w:t>Камешкирского района Пензенской области</w:t>
      </w:r>
    </w:p>
    <w:p w:rsidR="003A1C65" w:rsidRPr="00E57752" w:rsidRDefault="003A1C65" w:rsidP="003A1C65">
      <w:pPr>
        <w:pStyle w:val="ConsPlusNormal0"/>
        <w:jc w:val="right"/>
        <w:rPr>
          <w:rFonts w:ascii="Times New Roman" w:hAnsi="Times New Roman" w:cs="Times New Roman"/>
          <w:sz w:val="24"/>
          <w:szCs w:val="24"/>
        </w:rPr>
      </w:pPr>
      <w:r w:rsidRPr="00E57752">
        <w:rPr>
          <w:rFonts w:ascii="Times New Roman" w:hAnsi="Times New Roman" w:cs="Times New Roman"/>
          <w:sz w:val="24"/>
          <w:szCs w:val="24"/>
        </w:rPr>
        <w:t xml:space="preserve">"Управление </w:t>
      </w:r>
      <w:proofErr w:type="gramStart"/>
      <w:r w:rsidRPr="00E57752">
        <w:rPr>
          <w:rFonts w:ascii="Times New Roman" w:hAnsi="Times New Roman" w:cs="Times New Roman"/>
          <w:sz w:val="24"/>
          <w:szCs w:val="24"/>
        </w:rPr>
        <w:t>муниципальными</w:t>
      </w:r>
      <w:proofErr w:type="gramEnd"/>
      <w:r w:rsidRPr="00E57752">
        <w:rPr>
          <w:rFonts w:ascii="Times New Roman" w:hAnsi="Times New Roman" w:cs="Times New Roman"/>
          <w:sz w:val="24"/>
          <w:szCs w:val="24"/>
        </w:rPr>
        <w:t xml:space="preserve"> </w:t>
      </w:r>
    </w:p>
    <w:p w:rsidR="003A1C65" w:rsidRPr="00E57752" w:rsidRDefault="003A1C65" w:rsidP="003A1C65">
      <w:pPr>
        <w:pStyle w:val="ConsPlusNormal0"/>
        <w:jc w:val="right"/>
        <w:rPr>
          <w:rFonts w:ascii="Times New Roman" w:hAnsi="Times New Roman" w:cs="Times New Roman"/>
          <w:sz w:val="24"/>
          <w:szCs w:val="24"/>
        </w:rPr>
      </w:pPr>
      <w:r w:rsidRPr="00E57752">
        <w:rPr>
          <w:rFonts w:ascii="Times New Roman" w:hAnsi="Times New Roman" w:cs="Times New Roman"/>
          <w:sz w:val="24"/>
          <w:szCs w:val="24"/>
        </w:rPr>
        <w:t xml:space="preserve">финансами и </w:t>
      </w:r>
      <w:proofErr w:type="gramStart"/>
      <w:r w:rsidRPr="00E57752">
        <w:rPr>
          <w:rFonts w:ascii="Times New Roman" w:hAnsi="Times New Roman" w:cs="Times New Roman"/>
          <w:sz w:val="24"/>
          <w:szCs w:val="24"/>
        </w:rPr>
        <w:t>муниципальным</w:t>
      </w:r>
      <w:proofErr w:type="gramEnd"/>
      <w:r w:rsidRPr="00E57752">
        <w:rPr>
          <w:rFonts w:ascii="Times New Roman" w:hAnsi="Times New Roman" w:cs="Times New Roman"/>
          <w:sz w:val="24"/>
          <w:szCs w:val="24"/>
        </w:rPr>
        <w:t xml:space="preserve"> </w:t>
      </w:r>
    </w:p>
    <w:p w:rsidR="003A1C65" w:rsidRPr="00E57752" w:rsidRDefault="003A1C65" w:rsidP="003A1C65">
      <w:pPr>
        <w:pStyle w:val="ConsPlusNormal0"/>
        <w:jc w:val="right"/>
        <w:rPr>
          <w:rFonts w:ascii="Times New Roman" w:hAnsi="Times New Roman" w:cs="Times New Roman"/>
          <w:sz w:val="24"/>
          <w:szCs w:val="24"/>
        </w:rPr>
      </w:pPr>
      <w:r w:rsidRPr="00E57752">
        <w:rPr>
          <w:rFonts w:ascii="Times New Roman" w:hAnsi="Times New Roman" w:cs="Times New Roman"/>
          <w:sz w:val="24"/>
          <w:szCs w:val="24"/>
        </w:rPr>
        <w:t>долгом Камешкирского района</w:t>
      </w:r>
    </w:p>
    <w:p w:rsidR="003A1C65" w:rsidRPr="00E57752" w:rsidRDefault="003A1C65" w:rsidP="003A1C65">
      <w:pPr>
        <w:pStyle w:val="ConsPlusNormal0"/>
        <w:jc w:val="right"/>
        <w:rPr>
          <w:rFonts w:ascii="Times New Roman" w:hAnsi="Times New Roman" w:cs="Times New Roman"/>
          <w:sz w:val="24"/>
          <w:szCs w:val="24"/>
        </w:rPr>
      </w:pPr>
      <w:r w:rsidRPr="00E57752">
        <w:rPr>
          <w:rFonts w:ascii="Times New Roman" w:hAnsi="Times New Roman" w:cs="Times New Roman"/>
          <w:sz w:val="24"/>
          <w:szCs w:val="24"/>
        </w:rPr>
        <w:t>Пензенской области</w:t>
      </w:r>
    </w:p>
    <w:p w:rsidR="003A1C65" w:rsidRPr="00E57752" w:rsidRDefault="003A1C65" w:rsidP="003A1C65">
      <w:pPr>
        <w:pStyle w:val="ConsPlusNormal0"/>
        <w:jc w:val="right"/>
        <w:rPr>
          <w:rFonts w:ascii="Times New Roman" w:hAnsi="Times New Roman" w:cs="Times New Roman"/>
          <w:sz w:val="24"/>
          <w:szCs w:val="24"/>
        </w:rPr>
      </w:pPr>
      <w:r w:rsidRPr="00E57752">
        <w:rPr>
          <w:rFonts w:ascii="Times New Roman" w:hAnsi="Times New Roman" w:cs="Times New Roman"/>
          <w:sz w:val="24"/>
          <w:szCs w:val="24"/>
        </w:rPr>
        <w:t>на 2014 - 2022 годы"</w:t>
      </w:r>
    </w:p>
    <w:p w:rsidR="003A1C65" w:rsidRPr="00E57752" w:rsidRDefault="003A1C65" w:rsidP="003A1C65">
      <w:pPr>
        <w:autoSpaceDE w:val="0"/>
        <w:autoSpaceDN w:val="0"/>
        <w:adjustRightInd w:val="0"/>
        <w:jc w:val="right"/>
        <w:rPr>
          <w:sz w:val="24"/>
          <w:szCs w:val="24"/>
        </w:rPr>
      </w:pPr>
    </w:p>
    <w:p w:rsidR="003A1C65" w:rsidRPr="00604C76" w:rsidRDefault="003A1C65" w:rsidP="003A1C65">
      <w:pPr>
        <w:autoSpaceDE w:val="0"/>
        <w:autoSpaceDN w:val="0"/>
        <w:adjustRightInd w:val="0"/>
        <w:jc w:val="center"/>
        <w:rPr>
          <w:b/>
          <w:bCs/>
          <w:sz w:val="24"/>
          <w:szCs w:val="24"/>
        </w:rPr>
      </w:pPr>
      <w:r w:rsidRPr="00604C76">
        <w:rPr>
          <w:b/>
          <w:bCs/>
          <w:sz w:val="24"/>
          <w:szCs w:val="24"/>
        </w:rPr>
        <w:t>РЕСУРСНОЕ ОБЕСПЕЧЕНИЕ</w:t>
      </w:r>
    </w:p>
    <w:p w:rsidR="003A1C65" w:rsidRPr="00604C76" w:rsidRDefault="003A1C65" w:rsidP="003A1C65">
      <w:pPr>
        <w:autoSpaceDE w:val="0"/>
        <w:autoSpaceDN w:val="0"/>
        <w:adjustRightInd w:val="0"/>
        <w:jc w:val="center"/>
        <w:rPr>
          <w:b/>
          <w:bCs/>
          <w:sz w:val="24"/>
          <w:szCs w:val="24"/>
        </w:rPr>
      </w:pPr>
      <w:r w:rsidRPr="00604C76">
        <w:rPr>
          <w:b/>
          <w:bCs/>
          <w:sz w:val="24"/>
          <w:szCs w:val="24"/>
        </w:rPr>
        <w:t>реализации муниципальной программы Камешкирского района Пензенской области</w:t>
      </w:r>
    </w:p>
    <w:p w:rsidR="003A1C65" w:rsidRPr="00604C76" w:rsidRDefault="003A1C65" w:rsidP="003A1C65">
      <w:pPr>
        <w:autoSpaceDE w:val="0"/>
        <w:autoSpaceDN w:val="0"/>
        <w:adjustRightInd w:val="0"/>
        <w:jc w:val="center"/>
        <w:rPr>
          <w:b/>
          <w:bCs/>
          <w:sz w:val="24"/>
          <w:szCs w:val="24"/>
        </w:rPr>
      </w:pPr>
      <w:r w:rsidRPr="00604C76">
        <w:rPr>
          <w:b/>
          <w:bCs/>
          <w:sz w:val="24"/>
          <w:szCs w:val="24"/>
        </w:rPr>
        <w:t>«Управление муниципальными финансами и муниципальным долгом</w:t>
      </w:r>
    </w:p>
    <w:p w:rsidR="003A1C65" w:rsidRDefault="003A1C65" w:rsidP="003A1C65">
      <w:pPr>
        <w:autoSpaceDE w:val="0"/>
        <w:autoSpaceDN w:val="0"/>
        <w:adjustRightInd w:val="0"/>
        <w:jc w:val="center"/>
        <w:rPr>
          <w:b/>
          <w:bCs/>
          <w:sz w:val="24"/>
          <w:szCs w:val="24"/>
        </w:rPr>
      </w:pPr>
      <w:r w:rsidRPr="00604C76">
        <w:rPr>
          <w:b/>
          <w:bCs/>
          <w:sz w:val="24"/>
          <w:szCs w:val="24"/>
        </w:rPr>
        <w:t>Камешкирского района Пензенской области на 2014-202</w:t>
      </w:r>
      <w:r>
        <w:rPr>
          <w:b/>
          <w:bCs/>
          <w:sz w:val="24"/>
          <w:szCs w:val="24"/>
        </w:rPr>
        <w:t>2</w:t>
      </w:r>
      <w:r w:rsidRPr="00604C76">
        <w:rPr>
          <w:b/>
          <w:bCs/>
          <w:sz w:val="24"/>
          <w:szCs w:val="24"/>
        </w:rPr>
        <w:t xml:space="preserve"> годы» за счет всех источников финансирования на 2016-202</w:t>
      </w:r>
      <w:r>
        <w:rPr>
          <w:b/>
          <w:bCs/>
          <w:sz w:val="24"/>
          <w:szCs w:val="24"/>
        </w:rPr>
        <w:t>2</w:t>
      </w:r>
      <w:r w:rsidRPr="00604C76">
        <w:rPr>
          <w:b/>
          <w:bCs/>
          <w:sz w:val="24"/>
          <w:szCs w:val="24"/>
        </w:rPr>
        <w:t xml:space="preserve"> годы</w:t>
      </w:r>
    </w:p>
    <w:p w:rsidR="003A1C65" w:rsidRPr="00604C76" w:rsidRDefault="003A1C65" w:rsidP="003A1C65">
      <w:pPr>
        <w:autoSpaceDE w:val="0"/>
        <w:autoSpaceDN w:val="0"/>
        <w:adjustRightInd w:val="0"/>
        <w:jc w:val="center"/>
        <w:rPr>
          <w:b/>
          <w:bCs/>
          <w:sz w:val="24"/>
          <w:szCs w:val="24"/>
        </w:rPr>
      </w:pPr>
    </w:p>
    <w:p w:rsidR="003A1C65" w:rsidRPr="0062248D" w:rsidRDefault="003A1C65" w:rsidP="003A1C65">
      <w:pPr>
        <w:autoSpaceDE w:val="0"/>
        <w:autoSpaceDN w:val="0"/>
        <w:adjustRightInd w:val="0"/>
        <w:spacing w:line="235" w:lineRule="auto"/>
        <w:jc w:val="center"/>
        <w:rPr>
          <w:b/>
          <w:bCs/>
          <w:sz w:val="4"/>
          <w:szCs w:val="4"/>
        </w:rPr>
      </w:pPr>
    </w:p>
    <w:tbl>
      <w:tblPr>
        <w:tblW w:w="5032" w:type="pct"/>
        <w:jc w:val="center"/>
        <w:tblCellSpacing w:w="5" w:type="nil"/>
        <w:tblInd w:w="-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5" w:type="dxa"/>
          <w:right w:w="75" w:type="dxa"/>
        </w:tblCellMar>
        <w:tblLook w:val="0000" w:firstRow="0" w:lastRow="0" w:firstColumn="0" w:lastColumn="0" w:noHBand="0" w:noVBand="0"/>
      </w:tblPr>
      <w:tblGrid>
        <w:gridCol w:w="508"/>
        <w:gridCol w:w="1755"/>
        <w:gridCol w:w="2279"/>
        <w:gridCol w:w="2067"/>
        <w:gridCol w:w="1337"/>
        <w:gridCol w:w="1242"/>
        <w:gridCol w:w="995"/>
        <w:gridCol w:w="1225"/>
        <w:gridCol w:w="1104"/>
        <w:gridCol w:w="1104"/>
        <w:gridCol w:w="1104"/>
      </w:tblGrid>
      <w:tr w:rsidR="003A1C65" w:rsidRPr="00487082" w:rsidTr="00304ECC">
        <w:trPr>
          <w:trHeight w:val="329"/>
          <w:tblHeader/>
          <w:tblCellSpacing w:w="5" w:type="nil"/>
          <w:jc w:val="center"/>
        </w:trPr>
        <w:tc>
          <w:tcPr>
            <w:tcW w:w="1543" w:type="pct"/>
            <w:gridSpan w:val="3"/>
            <w:tcMar>
              <w:left w:w="28" w:type="dxa"/>
              <w:right w:w="28" w:type="dxa"/>
            </w:tcMar>
          </w:tcPr>
          <w:p w:rsidR="003A1C65" w:rsidRPr="00487082" w:rsidRDefault="003A1C65" w:rsidP="00304ECC">
            <w:pPr>
              <w:jc w:val="center"/>
              <w:rPr>
                <w:bCs/>
              </w:rPr>
            </w:pPr>
            <w:r w:rsidRPr="00487082">
              <w:rPr>
                <w:bCs/>
              </w:rPr>
              <w:t>Ответственный исполнитель муниципальной программы</w:t>
            </w:r>
          </w:p>
        </w:tc>
        <w:tc>
          <w:tcPr>
            <w:tcW w:w="3457" w:type="pct"/>
            <w:gridSpan w:val="8"/>
            <w:tcMar>
              <w:left w:w="28" w:type="dxa"/>
              <w:right w:w="28" w:type="dxa"/>
            </w:tcMar>
          </w:tcPr>
          <w:p w:rsidR="003A1C65" w:rsidRPr="00560801" w:rsidRDefault="003A1C65" w:rsidP="00304ECC">
            <w:pPr>
              <w:jc w:val="center"/>
              <w:rPr>
                <w:bCs/>
              </w:rPr>
            </w:pPr>
            <w:r>
              <w:rPr>
                <w:bCs/>
              </w:rPr>
              <w:t>Ф</w:t>
            </w:r>
            <w:r w:rsidRPr="00560801">
              <w:rPr>
                <w:bCs/>
              </w:rPr>
              <w:t>инансов</w:t>
            </w:r>
            <w:r>
              <w:rPr>
                <w:bCs/>
              </w:rPr>
              <w:t>ое управление</w:t>
            </w:r>
            <w:r w:rsidRPr="00560801">
              <w:rPr>
                <w:bCs/>
              </w:rPr>
              <w:t xml:space="preserve"> </w:t>
            </w:r>
            <w:r>
              <w:rPr>
                <w:bCs/>
              </w:rPr>
              <w:t>Камешкирского</w:t>
            </w:r>
            <w:r w:rsidRPr="00560801">
              <w:rPr>
                <w:bCs/>
              </w:rPr>
              <w:t xml:space="preserve"> района Пензенской области </w:t>
            </w:r>
          </w:p>
        </w:tc>
      </w:tr>
      <w:tr w:rsidR="003A1C65" w:rsidRPr="00487082" w:rsidTr="00304ECC">
        <w:trPr>
          <w:trHeight w:val="329"/>
          <w:tblHeader/>
          <w:tblCellSpacing w:w="5" w:type="nil"/>
          <w:jc w:val="center"/>
        </w:trPr>
        <w:tc>
          <w:tcPr>
            <w:tcW w:w="173" w:type="pct"/>
            <w:vMerge w:val="restart"/>
            <w:tcMar>
              <w:left w:w="28" w:type="dxa"/>
              <w:right w:w="28" w:type="dxa"/>
            </w:tcMar>
          </w:tcPr>
          <w:p w:rsidR="003A1C65" w:rsidRPr="00487082" w:rsidRDefault="003A1C65" w:rsidP="00304ECC">
            <w:pPr>
              <w:jc w:val="center"/>
              <w:rPr>
                <w:bCs/>
              </w:rPr>
            </w:pPr>
            <w:r>
              <w:rPr>
                <w:bCs/>
              </w:rPr>
              <w:t xml:space="preserve">№ </w:t>
            </w:r>
            <w:proofErr w:type="gramStart"/>
            <w:r>
              <w:rPr>
                <w:bCs/>
              </w:rPr>
              <w:t>п</w:t>
            </w:r>
            <w:proofErr w:type="gramEnd"/>
            <w:r>
              <w:rPr>
                <w:bCs/>
              </w:rPr>
              <w:t>/п</w:t>
            </w:r>
          </w:p>
        </w:tc>
        <w:tc>
          <w:tcPr>
            <w:tcW w:w="596" w:type="pct"/>
            <w:vMerge w:val="restart"/>
            <w:tcMar>
              <w:left w:w="28" w:type="dxa"/>
              <w:right w:w="28" w:type="dxa"/>
            </w:tcMar>
          </w:tcPr>
          <w:p w:rsidR="003A1C65" w:rsidRPr="00487082" w:rsidRDefault="003A1C65" w:rsidP="00304ECC">
            <w:pPr>
              <w:jc w:val="center"/>
              <w:rPr>
                <w:bCs/>
              </w:rPr>
            </w:pPr>
            <w:r w:rsidRPr="00487082">
              <w:rPr>
                <w:bCs/>
              </w:rPr>
              <w:t>Статус</w:t>
            </w:r>
          </w:p>
        </w:tc>
        <w:tc>
          <w:tcPr>
            <w:tcW w:w="774" w:type="pct"/>
            <w:vMerge w:val="restart"/>
            <w:tcMar>
              <w:left w:w="28" w:type="dxa"/>
              <w:right w:w="28" w:type="dxa"/>
            </w:tcMar>
          </w:tcPr>
          <w:p w:rsidR="003A1C65" w:rsidRPr="00487082" w:rsidRDefault="003A1C65" w:rsidP="00304ECC">
            <w:pPr>
              <w:jc w:val="center"/>
              <w:rPr>
                <w:bCs/>
              </w:rPr>
            </w:pPr>
            <w:r w:rsidRPr="00487082">
              <w:rPr>
                <w:bCs/>
              </w:rPr>
              <w:t>Наименование  муниципальной программы, подпрограммы</w:t>
            </w:r>
          </w:p>
        </w:tc>
        <w:tc>
          <w:tcPr>
            <w:tcW w:w="702" w:type="pct"/>
            <w:vMerge w:val="restart"/>
            <w:tcMar>
              <w:left w:w="28" w:type="dxa"/>
              <w:right w:w="28" w:type="dxa"/>
            </w:tcMar>
          </w:tcPr>
          <w:p w:rsidR="003A1C65" w:rsidRPr="00487082" w:rsidRDefault="003A1C65" w:rsidP="00304ECC">
            <w:pPr>
              <w:jc w:val="center"/>
              <w:rPr>
                <w:bCs/>
              </w:rPr>
            </w:pPr>
            <w:r w:rsidRPr="00487082">
              <w:rPr>
                <w:bCs/>
              </w:rPr>
              <w:t>Источник финансирования</w:t>
            </w:r>
          </w:p>
        </w:tc>
        <w:tc>
          <w:tcPr>
            <w:tcW w:w="2755" w:type="pct"/>
            <w:gridSpan w:val="7"/>
            <w:tcMar>
              <w:left w:w="28" w:type="dxa"/>
              <w:right w:w="28" w:type="dxa"/>
            </w:tcMar>
          </w:tcPr>
          <w:p w:rsidR="003A1C65" w:rsidRPr="00487082" w:rsidRDefault="003A1C65" w:rsidP="00304ECC">
            <w:pPr>
              <w:jc w:val="center"/>
              <w:rPr>
                <w:bCs/>
              </w:rPr>
            </w:pPr>
            <w:r w:rsidRPr="00487082">
              <w:rPr>
                <w:bCs/>
              </w:rPr>
              <w:t>Оценка расходов, тыс. рублей</w:t>
            </w:r>
          </w:p>
        </w:tc>
      </w:tr>
      <w:tr w:rsidR="003A1C65" w:rsidRPr="00487082" w:rsidTr="00304ECC">
        <w:trPr>
          <w:trHeight w:val="329"/>
          <w:tblHeader/>
          <w:tblCellSpacing w:w="5" w:type="nil"/>
          <w:jc w:val="center"/>
        </w:trPr>
        <w:tc>
          <w:tcPr>
            <w:tcW w:w="173" w:type="pct"/>
            <w:vMerge/>
            <w:tcMar>
              <w:left w:w="28" w:type="dxa"/>
              <w:right w:w="28" w:type="dxa"/>
            </w:tcMar>
          </w:tcPr>
          <w:p w:rsidR="003A1C65" w:rsidRPr="00487082" w:rsidRDefault="003A1C65" w:rsidP="00304ECC">
            <w:pPr>
              <w:jc w:val="center"/>
              <w:rPr>
                <w:bCs/>
              </w:rPr>
            </w:pPr>
          </w:p>
        </w:tc>
        <w:tc>
          <w:tcPr>
            <w:tcW w:w="596" w:type="pct"/>
            <w:vMerge/>
            <w:tcMar>
              <w:left w:w="28" w:type="dxa"/>
              <w:right w:w="28" w:type="dxa"/>
            </w:tcMar>
          </w:tcPr>
          <w:p w:rsidR="003A1C65" w:rsidRPr="00487082" w:rsidRDefault="003A1C65" w:rsidP="00304ECC">
            <w:pPr>
              <w:jc w:val="center"/>
              <w:rPr>
                <w:bCs/>
              </w:rPr>
            </w:pPr>
          </w:p>
        </w:tc>
        <w:tc>
          <w:tcPr>
            <w:tcW w:w="774" w:type="pct"/>
            <w:vMerge/>
            <w:tcMar>
              <w:left w:w="28" w:type="dxa"/>
              <w:right w:w="28" w:type="dxa"/>
            </w:tcMar>
          </w:tcPr>
          <w:p w:rsidR="003A1C65" w:rsidRPr="00487082" w:rsidRDefault="003A1C65" w:rsidP="00304ECC">
            <w:pPr>
              <w:jc w:val="center"/>
              <w:rPr>
                <w:bCs/>
              </w:rPr>
            </w:pPr>
          </w:p>
        </w:tc>
        <w:tc>
          <w:tcPr>
            <w:tcW w:w="702" w:type="pct"/>
            <w:vMerge/>
            <w:tcMar>
              <w:left w:w="28" w:type="dxa"/>
              <w:right w:w="28" w:type="dxa"/>
            </w:tcMar>
          </w:tcPr>
          <w:p w:rsidR="003A1C65" w:rsidRPr="00487082" w:rsidRDefault="003A1C65" w:rsidP="00304ECC">
            <w:pPr>
              <w:jc w:val="center"/>
              <w:rPr>
                <w:bCs/>
              </w:rPr>
            </w:pPr>
          </w:p>
        </w:tc>
        <w:tc>
          <w:tcPr>
            <w:tcW w:w="454" w:type="pct"/>
            <w:tcBorders>
              <w:right w:val="single" w:sz="4" w:space="0" w:color="auto"/>
            </w:tcBorders>
            <w:tcMar>
              <w:left w:w="28" w:type="dxa"/>
              <w:right w:w="28" w:type="dxa"/>
            </w:tcMar>
          </w:tcPr>
          <w:p w:rsidR="003A1C65" w:rsidRPr="00487082" w:rsidRDefault="003A1C65" w:rsidP="00304ECC">
            <w:pPr>
              <w:jc w:val="center"/>
              <w:rPr>
                <w:bCs/>
              </w:rPr>
            </w:pPr>
            <w:r w:rsidRPr="00487082">
              <w:rPr>
                <w:bCs/>
              </w:rPr>
              <w:t>2016</w:t>
            </w:r>
          </w:p>
        </w:tc>
        <w:tc>
          <w:tcPr>
            <w:tcW w:w="422" w:type="pct"/>
            <w:tcBorders>
              <w:right w:val="single" w:sz="4" w:space="0" w:color="auto"/>
            </w:tcBorders>
            <w:tcMar>
              <w:left w:w="28" w:type="dxa"/>
              <w:right w:w="28" w:type="dxa"/>
            </w:tcMar>
          </w:tcPr>
          <w:p w:rsidR="003A1C65" w:rsidRPr="00487082" w:rsidRDefault="003A1C65" w:rsidP="00304ECC">
            <w:pPr>
              <w:jc w:val="center"/>
              <w:rPr>
                <w:bCs/>
              </w:rPr>
            </w:pPr>
            <w:r w:rsidRPr="00487082">
              <w:rPr>
                <w:bCs/>
              </w:rPr>
              <w:t>2017</w:t>
            </w:r>
          </w:p>
        </w:tc>
        <w:tc>
          <w:tcPr>
            <w:tcW w:w="338" w:type="pct"/>
            <w:tcBorders>
              <w:right w:val="single" w:sz="4" w:space="0" w:color="auto"/>
            </w:tcBorders>
            <w:tcMar>
              <w:left w:w="28" w:type="dxa"/>
              <w:right w:w="28" w:type="dxa"/>
            </w:tcMar>
          </w:tcPr>
          <w:p w:rsidR="003A1C65" w:rsidRPr="00487082" w:rsidRDefault="003A1C65" w:rsidP="00304ECC">
            <w:pPr>
              <w:jc w:val="center"/>
              <w:rPr>
                <w:bCs/>
              </w:rPr>
            </w:pPr>
            <w:r w:rsidRPr="00487082">
              <w:rPr>
                <w:bCs/>
              </w:rPr>
              <w:t>2018</w:t>
            </w:r>
          </w:p>
        </w:tc>
        <w:tc>
          <w:tcPr>
            <w:tcW w:w="416" w:type="pct"/>
            <w:tcBorders>
              <w:right w:val="single" w:sz="4" w:space="0" w:color="auto"/>
            </w:tcBorders>
            <w:tcMar>
              <w:left w:w="28" w:type="dxa"/>
              <w:right w:w="28" w:type="dxa"/>
            </w:tcMar>
          </w:tcPr>
          <w:p w:rsidR="003A1C65" w:rsidRPr="00487082" w:rsidRDefault="003A1C65" w:rsidP="00304ECC">
            <w:pPr>
              <w:jc w:val="center"/>
              <w:rPr>
                <w:bCs/>
              </w:rPr>
            </w:pPr>
            <w:r w:rsidRPr="00487082">
              <w:rPr>
                <w:bCs/>
              </w:rPr>
              <w:t>2019</w:t>
            </w:r>
          </w:p>
        </w:tc>
        <w:tc>
          <w:tcPr>
            <w:tcW w:w="375" w:type="pct"/>
            <w:tcMar>
              <w:left w:w="28" w:type="dxa"/>
              <w:right w:w="28" w:type="dxa"/>
            </w:tcMar>
          </w:tcPr>
          <w:p w:rsidR="003A1C65" w:rsidRPr="00487082" w:rsidRDefault="003A1C65" w:rsidP="00304ECC">
            <w:pPr>
              <w:jc w:val="center"/>
              <w:rPr>
                <w:bCs/>
              </w:rPr>
            </w:pPr>
            <w:r w:rsidRPr="00487082">
              <w:rPr>
                <w:bCs/>
              </w:rPr>
              <w:t>2020</w:t>
            </w:r>
          </w:p>
        </w:tc>
        <w:tc>
          <w:tcPr>
            <w:tcW w:w="375" w:type="pct"/>
          </w:tcPr>
          <w:p w:rsidR="003A1C65" w:rsidRPr="00487082" w:rsidRDefault="003A1C65" w:rsidP="00304ECC">
            <w:pPr>
              <w:jc w:val="center"/>
              <w:rPr>
                <w:bCs/>
              </w:rPr>
            </w:pPr>
            <w:r>
              <w:rPr>
                <w:bCs/>
              </w:rPr>
              <w:t>2021</w:t>
            </w:r>
          </w:p>
        </w:tc>
        <w:tc>
          <w:tcPr>
            <w:tcW w:w="375" w:type="pct"/>
          </w:tcPr>
          <w:p w:rsidR="003A1C65" w:rsidRPr="00487082" w:rsidRDefault="003A1C65" w:rsidP="00304ECC">
            <w:pPr>
              <w:jc w:val="center"/>
              <w:rPr>
                <w:bCs/>
              </w:rPr>
            </w:pPr>
            <w:r>
              <w:rPr>
                <w:bCs/>
              </w:rPr>
              <w:t>2022</w:t>
            </w:r>
          </w:p>
        </w:tc>
      </w:tr>
      <w:tr w:rsidR="003A1C65" w:rsidRPr="00487082" w:rsidTr="00304ECC">
        <w:trPr>
          <w:trHeight w:val="329"/>
          <w:tblHeader/>
          <w:tblCellSpacing w:w="5" w:type="nil"/>
          <w:jc w:val="center"/>
        </w:trPr>
        <w:tc>
          <w:tcPr>
            <w:tcW w:w="173" w:type="pct"/>
            <w:tcMar>
              <w:left w:w="28" w:type="dxa"/>
              <w:right w:w="28" w:type="dxa"/>
            </w:tcMar>
          </w:tcPr>
          <w:p w:rsidR="003A1C65" w:rsidRPr="00487082" w:rsidRDefault="003A1C65" w:rsidP="00304ECC">
            <w:pPr>
              <w:jc w:val="center"/>
              <w:rPr>
                <w:bCs/>
              </w:rPr>
            </w:pPr>
            <w:r w:rsidRPr="00487082">
              <w:rPr>
                <w:bCs/>
              </w:rPr>
              <w:t>1</w:t>
            </w:r>
          </w:p>
        </w:tc>
        <w:tc>
          <w:tcPr>
            <w:tcW w:w="596" w:type="pct"/>
            <w:tcMar>
              <w:left w:w="28" w:type="dxa"/>
              <w:right w:w="28" w:type="dxa"/>
            </w:tcMar>
          </w:tcPr>
          <w:p w:rsidR="003A1C65" w:rsidRPr="00487082" w:rsidRDefault="003A1C65" w:rsidP="00304ECC">
            <w:pPr>
              <w:jc w:val="center"/>
              <w:rPr>
                <w:bCs/>
              </w:rPr>
            </w:pPr>
            <w:r w:rsidRPr="00487082">
              <w:rPr>
                <w:bCs/>
              </w:rPr>
              <w:t>2</w:t>
            </w:r>
          </w:p>
        </w:tc>
        <w:tc>
          <w:tcPr>
            <w:tcW w:w="774" w:type="pct"/>
            <w:tcMar>
              <w:left w:w="28" w:type="dxa"/>
              <w:right w:w="28" w:type="dxa"/>
            </w:tcMar>
          </w:tcPr>
          <w:p w:rsidR="003A1C65" w:rsidRPr="00487082" w:rsidRDefault="003A1C65" w:rsidP="00304ECC">
            <w:pPr>
              <w:jc w:val="center"/>
              <w:rPr>
                <w:bCs/>
              </w:rPr>
            </w:pPr>
            <w:r w:rsidRPr="00487082">
              <w:rPr>
                <w:bCs/>
              </w:rPr>
              <w:t>3</w:t>
            </w:r>
          </w:p>
        </w:tc>
        <w:tc>
          <w:tcPr>
            <w:tcW w:w="702" w:type="pct"/>
            <w:tcMar>
              <w:left w:w="28" w:type="dxa"/>
              <w:right w:w="28" w:type="dxa"/>
            </w:tcMar>
          </w:tcPr>
          <w:p w:rsidR="003A1C65" w:rsidRPr="00487082" w:rsidRDefault="003A1C65" w:rsidP="00304ECC">
            <w:pPr>
              <w:jc w:val="center"/>
              <w:rPr>
                <w:bCs/>
              </w:rPr>
            </w:pPr>
            <w:r w:rsidRPr="00487082">
              <w:rPr>
                <w:bCs/>
              </w:rPr>
              <w:t>4</w:t>
            </w:r>
          </w:p>
        </w:tc>
        <w:tc>
          <w:tcPr>
            <w:tcW w:w="454" w:type="pct"/>
            <w:tcBorders>
              <w:right w:val="single" w:sz="4" w:space="0" w:color="auto"/>
            </w:tcBorders>
            <w:tcMar>
              <w:left w:w="28" w:type="dxa"/>
              <w:right w:w="28" w:type="dxa"/>
            </w:tcMar>
          </w:tcPr>
          <w:p w:rsidR="003A1C65" w:rsidRPr="00487082" w:rsidRDefault="003A1C65" w:rsidP="00304ECC">
            <w:pPr>
              <w:jc w:val="center"/>
              <w:rPr>
                <w:bCs/>
              </w:rPr>
            </w:pPr>
            <w:r w:rsidRPr="00487082">
              <w:rPr>
                <w:bCs/>
              </w:rPr>
              <w:t>5</w:t>
            </w:r>
          </w:p>
        </w:tc>
        <w:tc>
          <w:tcPr>
            <w:tcW w:w="422" w:type="pct"/>
            <w:tcBorders>
              <w:right w:val="single" w:sz="4" w:space="0" w:color="auto"/>
            </w:tcBorders>
            <w:tcMar>
              <w:left w:w="28" w:type="dxa"/>
              <w:right w:w="28" w:type="dxa"/>
            </w:tcMar>
          </w:tcPr>
          <w:p w:rsidR="003A1C65" w:rsidRPr="00487082" w:rsidRDefault="003A1C65" w:rsidP="00304ECC">
            <w:pPr>
              <w:jc w:val="center"/>
              <w:rPr>
                <w:bCs/>
              </w:rPr>
            </w:pPr>
            <w:r w:rsidRPr="00487082">
              <w:rPr>
                <w:bCs/>
              </w:rPr>
              <w:t>6</w:t>
            </w:r>
          </w:p>
        </w:tc>
        <w:tc>
          <w:tcPr>
            <w:tcW w:w="338" w:type="pct"/>
            <w:tcBorders>
              <w:right w:val="single" w:sz="4" w:space="0" w:color="auto"/>
            </w:tcBorders>
            <w:tcMar>
              <w:left w:w="28" w:type="dxa"/>
              <w:right w:w="28" w:type="dxa"/>
            </w:tcMar>
          </w:tcPr>
          <w:p w:rsidR="003A1C65" w:rsidRPr="00487082" w:rsidRDefault="003A1C65" w:rsidP="00304ECC">
            <w:pPr>
              <w:jc w:val="center"/>
              <w:rPr>
                <w:bCs/>
              </w:rPr>
            </w:pPr>
            <w:r w:rsidRPr="00487082">
              <w:rPr>
                <w:bCs/>
              </w:rPr>
              <w:t>7</w:t>
            </w:r>
          </w:p>
        </w:tc>
        <w:tc>
          <w:tcPr>
            <w:tcW w:w="416" w:type="pct"/>
            <w:tcBorders>
              <w:right w:val="single" w:sz="4" w:space="0" w:color="auto"/>
            </w:tcBorders>
            <w:tcMar>
              <w:left w:w="28" w:type="dxa"/>
              <w:right w:w="28" w:type="dxa"/>
            </w:tcMar>
          </w:tcPr>
          <w:p w:rsidR="003A1C65" w:rsidRPr="00487082" w:rsidRDefault="003A1C65" w:rsidP="00304ECC">
            <w:pPr>
              <w:jc w:val="center"/>
              <w:rPr>
                <w:bCs/>
              </w:rPr>
            </w:pPr>
            <w:r w:rsidRPr="00487082">
              <w:rPr>
                <w:bCs/>
              </w:rPr>
              <w:t>8</w:t>
            </w:r>
          </w:p>
        </w:tc>
        <w:tc>
          <w:tcPr>
            <w:tcW w:w="375" w:type="pct"/>
            <w:tcMar>
              <w:left w:w="28" w:type="dxa"/>
              <w:right w:w="28" w:type="dxa"/>
            </w:tcMar>
          </w:tcPr>
          <w:p w:rsidR="003A1C65" w:rsidRPr="00487082" w:rsidRDefault="003A1C65" w:rsidP="00304ECC">
            <w:pPr>
              <w:jc w:val="center"/>
              <w:rPr>
                <w:bCs/>
              </w:rPr>
            </w:pPr>
            <w:r w:rsidRPr="00487082">
              <w:rPr>
                <w:bCs/>
              </w:rPr>
              <w:t>9</w:t>
            </w:r>
          </w:p>
        </w:tc>
        <w:tc>
          <w:tcPr>
            <w:tcW w:w="375" w:type="pct"/>
          </w:tcPr>
          <w:p w:rsidR="003A1C65" w:rsidRPr="00487082" w:rsidRDefault="003A1C65" w:rsidP="00304ECC">
            <w:pPr>
              <w:jc w:val="center"/>
              <w:rPr>
                <w:bCs/>
              </w:rPr>
            </w:pPr>
            <w:r>
              <w:rPr>
                <w:bCs/>
              </w:rPr>
              <w:t>10</w:t>
            </w:r>
          </w:p>
        </w:tc>
        <w:tc>
          <w:tcPr>
            <w:tcW w:w="375" w:type="pct"/>
          </w:tcPr>
          <w:p w:rsidR="003A1C65" w:rsidRPr="00487082" w:rsidRDefault="003A1C65" w:rsidP="00304ECC">
            <w:pPr>
              <w:jc w:val="center"/>
              <w:rPr>
                <w:bCs/>
              </w:rPr>
            </w:pPr>
            <w:r>
              <w:rPr>
                <w:bCs/>
              </w:rPr>
              <w:t>11</w:t>
            </w:r>
          </w:p>
        </w:tc>
      </w:tr>
      <w:tr w:rsidR="003A1C65" w:rsidRPr="00487082" w:rsidTr="00304ECC">
        <w:trPr>
          <w:trHeight w:val="20"/>
          <w:tblCellSpacing w:w="5" w:type="nil"/>
          <w:jc w:val="center"/>
        </w:trPr>
        <w:tc>
          <w:tcPr>
            <w:tcW w:w="173" w:type="pct"/>
            <w:vMerge w:val="restart"/>
            <w:tcMar>
              <w:left w:w="28" w:type="dxa"/>
              <w:right w:w="28" w:type="dxa"/>
            </w:tcMar>
          </w:tcPr>
          <w:p w:rsidR="003A1C65" w:rsidRPr="00487082" w:rsidRDefault="003A1C65" w:rsidP="00304ECC">
            <w:pPr>
              <w:jc w:val="center"/>
            </w:pPr>
          </w:p>
        </w:tc>
        <w:tc>
          <w:tcPr>
            <w:tcW w:w="596" w:type="pct"/>
            <w:vMerge w:val="restart"/>
            <w:tcMar>
              <w:left w:w="28" w:type="dxa"/>
              <w:right w:w="28" w:type="dxa"/>
            </w:tcMar>
          </w:tcPr>
          <w:p w:rsidR="003A1C65" w:rsidRPr="00487082" w:rsidRDefault="003A1C65" w:rsidP="00304ECC">
            <w:pPr>
              <w:jc w:val="center"/>
            </w:pPr>
            <w:r w:rsidRPr="00487082">
              <w:t>Программа</w:t>
            </w:r>
          </w:p>
        </w:tc>
        <w:tc>
          <w:tcPr>
            <w:tcW w:w="774" w:type="pct"/>
            <w:vMerge w:val="restart"/>
            <w:tcMar>
              <w:left w:w="28" w:type="dxa"/>
              <w:right w:w="28" w:type="dxa"/>
            </w:tcMar>
          </w:tcPr>
          <w:p w:rsidR="003A1C65" w:rsidRPr="00487082" w:rsidRDefault="003A1C65" w:rsidP="00304ECC">
            <w:pPr>
              <w:jc w:val="center"/>
              <w:rPr>
                <w:bCs/>
              </w:rPr>
            </w:pPr>
            <w:r w:rsidRPr="00487082">
              <w:rPr>
                <w:bCs/>
              </w:rPr>
              <w:t xml:space="preserve">Управление муниципальными финансами и муниципальным долгом </w:t>
            </w:r>
            <w:r>
              <w:rPr>
                <w:bCs/>
              </w:rPr>
              <w:t>Камешкирского</w:t>
            </w:r>
            <w:r w:rsidRPr="00487082">
              <w:rPr>
                <w:bCs/>
              </w:rPr>
              <w:t xml:space="preserve"> района Пензенской области </w:t>
            </w:r>
          </w:p>
          <w:p w:rsidR="003A1C65" w:rsidRPr="00487082" w:rsidRDefault="003A1C65" w:rsidP="00304ECC">
            <w:pPr>
              <w:jc w:val="center"/>
            </w:pPr>
            <w:r w:rsidRPr="00487082">
              <w:rPr>
                <w:bCs/>
              </w:rPr>
              <w:t>на 2014–2020 годы</w:t>
            </w:r>
          </w:p>
        </w:tc>
        <w:tc>
          <w:tcPr>
            <w:tcW w:w="702" w:type="pct"/>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sidRPr="00487082">
              <w:rPr>
                <w:rFonts w:ascii="Times New Roman" w:hAnsi="Times New Roman" w:cs="Times New Roman"/>
                <w:sz w:val="24"/>
                <w:szCs w:val="24"/>
              </w:rPr>
              <w:t>всего</w:t>
            </w:r>
          </w:p>
        </w:tc>
        <w:tc>
          <w:tcPr>
            <w:tcW w:w="454" w:type="pct"/>
            <w:tcBorders>
              <w:right w:val="single" w:sz="4" w:space="0" w:color="auto"/>
            </w:tcBorders>
            <w:tcMar>
              <w:left w:w="28" w:type="dxa"/>
              <w:right w:w="28" w:type="dxa"/>
            </w:tcMar>
          </w:tcPr>
          <w:p w:rsidR="003A1C65" w:rsidRPr="00487082" w:rsidRDefault="003A1C65" w:rsidP="00304ECC">
            <w:pPr>
              <w:jc w:val="center"/>
            </w:pPr>
            <w:r>
              <w:t>11619,52</w:t>
            </w:r>
          </w:p>
        </w:tc>
        <w:tc>
          <w:tcPr>
            <w:tcW w:w="422" w:type="pct"/>
            <w:tcBorders>
              <w:right w:val="single" w:sz="4" w:space="0" w:color="auto"/>
            </w:tcBorders>
            <w:tcMar>
              <w:left w:w="28" w:type="dxa"/>
              <w:right w:w="28" w:type="dxa"/>
            </w:tcMar>
          </w:tcPr>
          <w:p w:rsidR="003A1C65" w:rsidRPr="00487082" w:rsidRDefault="003A1C65" w:rsidP="00304ECC">
            <w:pPr>
              <w:jc w:val="center"/>
            </w:pPr>
            <w:r>
              <w:t>12547,83</w:t>
            </w:r>
          </w:p>
        </w:tc>
        <w:tc>
          <w:tcPr>
            <w:tcW w:w="338" w:type="pct"/>
            <w:tcBorders>
              <w:right w:val="single" w:sz="4" w:space="0" w:color="auto"/>
            </w:tcBorders>
            <w:tcMar>
              <w:left w:w="28" w:type="dxa"/>
              <w:right w:w="28" w:type="dxa"/>
            </w:tcMar>
          </w:tcPr>
          <w:p w:rsidR="003A1C65" w:rsidRPr="00487082" w:rsidRDefault="003A1C65" w:rsidP="00304ECC">
            <w:pPr>
              <w:jc w:val="center"/>
            </w:pPr>
            <w:r>
              <w:t>14801,21</w:t>
            </w:r>
          </w:p>
        </w:tc>
        <w:tc>
          <w:tcPr>
            <w:tcW w:w="416" w:type="pct"/>
            <w:tcBorders>
              <w:right w:val="single" w:sz="4" w:space="0" w:color="auto"/>
            </w:tcBorders>
            <w:tcMar>
              <w:left w:w="28" w:type="dxa"/>
              <w:right w:w="28" w:type="dxa"/>
            </w:tcMar>
          </w:tcPr>
          <w:p w:rsidR="003A1C65" w:rsidRPr="00487082" w:rsidRDefault="003A1C65" w:rsidP="00304ECC">
            <w:pPr>
              <w:jc w:val="center"/>
            </w:pPr>
            <w:r>
              <w:t>18926,17</w:t>
            </w:r>
          </w:p>
        </w:tc>
        <w:tc>
          <w:tcPr>
            <w:tcW w:w="375" w:type="pct"/>
            <w:tcMar>
              <w:left w:w="28" w:type="dxa"/>
              <w:right w:w="28" w:type="dxa"/>
            </w:tcMar>
          </w:tcPr>
          <w:p w:rsidR="003A1C65" w:rsidRPr="00487082" w:rsidRDefault="003A1C65" w:rsidP="00304ECC">
            <w:pPr>
              <w:jc w:val="center"/>
            </w:pPr>
            <w:r>
              <w:t>20336,6</w:t>
            </w:r>
          </w:p>
        </w:tc>
        <w:tc>
          <w:tcPr>
            <w:tcW w:w="375" w:type="pct"/>
          </w:tcPr>
          <w:p w:rsidR="003A1C65" w:rsidRDefault="003A1C65" w:rsidP="00304ECC">
            <w:pPr>
              <w:jc w:val="center"/>
            </w:pPr>
            <w:r>
              <w:t>17995,96</w:t>
            </w:r>
          </w:p>
        </w:tc>
        <w:tc>
          <w:tcPr>
            <w:tcW w:w="375" w:type="pct"/>
          </w:tcPr>
          <w:p w:rsidR="003A1C65" w:rsidRDefault="003A1C65" w:rsidP="00304ECC">
            <w:pPr>
              <w:jc w:val="center"/>
            </w:pPr>
            <w:r>
              <w:t>17993,65</w:t>
            </w:r>
          </w:p>
        </w:tc>
      </w:tr>
      <w:tr w:rsidR="003A1C65" w:rsidRPr="00487082" w:rsidTr="00304ECC">
        <w:trPr>
          <w:trHeight w:val="20"/>
          <w:tblCellSpacing w:w="5" w:type="nil"/>
          <w:jc w:val="center"/>
        </w:trPr>
        <w:tc>
          <w:tcPr>
            <w:tcW w:w="173" w:type="pct"/>
            <w:vMerge/>
            <w:tcMar>
              <w:left w:w="28" w:type="dxa"/>
              <w:right w:w="28" w:type="dxa"/>
            </w:tcMar>
          </w:tcPr>
          <w:p w:rsidR="003A1C65" w:rsidRPr="00487082" w:rsidRDefault="003A1C65" w:rsidP="00304ECC">
            <w:pPr>
              <w:jc w:val="center"/>
            </w:pPr>
          </w:p>
        </w:tc>
        <w:tc>
          <w:tcPr>
            <w:tcW w:w="596" w:type="pct"/>
            <w:vMerge/>
            <w:tcMar>
              <w:left w:w="28" w:type="dxa"/>
              <w:right w:w="28" w:type="dxa"/>
            </w:tcMar>
          </w:tcPr>
          <w:p w:rsidR="003A1C65" w:rsidRPr="00487082" w:rsidRDefault="003A1C65" w:rsidP="00304ECC">
            <w:pPr>
              <w:jc w:val="center"/>
            </w:pPr>
          </w:p>
        </w:tc>
        <w:tc>
          <w:tcPr>
            <w:tcW w:w="774" w:type="pct"/>
            <w:vMerge/>
            <w:tcMar>
              <w:left w:w="28" w:type="dxa"/>
              <w:right w:w="28" w:type="dxa"/>
            </w:tcMar>
          </w:tcPr>
          <w:p w:rsidR="003A1C65" w:rsidRPr="00487082" w:rsidRDefault="003A1C65" w:rsidP="00304ECC">
            <w:pPr>
              <w:jc w:val="center"/>
            </w:pPr>
          </w:p>
        </w:tc>
        <w:tc>
          <w:tcPr>
            <w:tcW w:w="702" w:type="pct"/>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sidRPr="00487082">
              <w:rPr>
                <w:rFonts w:ascii="Times New Roman" w:hAnsi="Times New Roman" w:cs="Times New Roman"/>
                <w:sz w:val="24"/>
                <w:szCs w:val="24"/>
              </w:rPr>
              <w:t xml:space="preserve">бюджет </w:t>
            </w:r>
            <w:r>
              <w:rPr>
                <w:rFonts w:ascii="Times New Roman" w:hAnsi="Times New Roman" w:cs="Times New Roman"/>
                <w:sz w:val="24"/>
                <w:szCs w:val="24"/>
              </w:rPr>
              <w:t>Камешкирского</w:t>
            </w:r>
            <w:r w:rsidRPr="00487082">
              <w:rPr>
                <w:rFonts w:ascii="Times New Roman" w:hAnsi="Times New Roman" w:cs="Times New Roman"/>
                <w:sz w:val="24"/>
                <w:szCs w:val="24"/>
              </w:rPr>
              <w:t xml:space="preserve"> </w:t>
            </w:r>
            <w:r>
              <w:rPr>
                <w:rFonts w:ascii="Times New Roman" w:hAnsi="Times New Roman" w:cs="Times New Roman"/>
                <w:sz w:val="24"/>
                <w:szCs w:val="24"/>
              </w:rPr>
              <w:t xml:space="preserve">района </w:t>
            </w:r>
            <w:r w:rsidRPr="00487082">
              <w:rPr>
                <w:rFonts w:ascii="Times New Roman" w:hAnsi="Times New Roman" w:cs="Times New Roman"/>
                <w:sz w:val="24"/>
                <w:szCs w:val="24"/>
              </w:rPr>
              <w:t>Пензенской области</w:t>
            </w:r>
          </w:p>
        </w:tc>
        <w:tc>
          <w:tcPr>
            <w:tcW w:w="454" w:type="pct"/>
            <w:tcBorders>
              <w:right w:val="single" w:sz="4" w:space="0" w:color="auto"/>
            </w:tcBorders>
            <w:tcMar>
              <w:left w:w="28" w:type="dxa"/>
              <w:right w:w="28" w:type="dxa"/>
            </w:tcMar>
          </w:tcPr>
          <w:p w:rsidR="003A1C65" w:rsidRPr="00487082" w:rsidRDefault="003A1C65" w:rsidP="00304ECC">
            <w:pPr>
              <w:jc w:val="center"/>
            </w:pPr>
            <w:r>
              <w:t>11155,32</w:t>
            </w:r>
          </w:p>
        </w:tc>
        <w:tc>
          <w:tcPr>
            <w:tcW w:w="422" w:type="pct"/>
            <w:tcBorders>
              <w:right w:val="single" w:sz="4" w:space="0" w:color="auto"/>
            </w:tcBorders>
            <w:tcMar>
              <w:left w:w="28" w:type="dxa"/>
              <w:right w:w="28" w:type="dxa"/>
            </w:tcMar>
          </w:tcPr>
          <w:p w:rsidR="003A1C65" w:rsidRPr="00487082" w:rsidRDefault="003A1C65" w:rsidP="00304ECC">
            <w:pPr>
              <w:jc w:val="center"/>
            </w:pPr>
            <w:r>
              <w:t>12081,33</w:t>
            </w:r>
          </w:p>
        </w:tc>
        <w:tc>
          <w:tcPr>
            <w:tcW w:w="338" w:type="pct"/>
            <w:tcBorders>
              <w:right w:val="single" w:sz="4" w:space="0" w:color="auto"/>
            </w:tcBorders>
            <w:tcMar>
              <w:left w:w="28" w:type="dxa"/>
              <w:right w:w="28" w:type="dxa"/>
            </w:tcMar>
          </w:tcPr>
          <w:p w:rsidR="003A1C65" w:rsidRPr="00487082" w:rsidRDefault="003A1C65" w:rsidP="00304ECC">
            <w:pPr>
              <w:jc w:val="center"/>
            </w:pPr>
            <w:r>
              <w:t>11463,74</w:t>
            </w:r>
          </w:p>
        </w:tc>
        <w:tc>
          <w:tcPr>
            <w:tcW w:w="416" w:type="pct"/>
            <w:tcBorders>
              <w:right w:val="single" w:sz="4" w:space="0" w:color="auto"/>
            </w:tcBorders>
            <w:tcMar>
              <w:left w:w="28" w:type="dxa"/>
              <w:right w:w="28" w:type="dxa"/>
            </w:tcMar>
          </w:tcPr>
          <w:p w:rsidR="003A1C65" w:rsidRPr="00487082" w:rsidRDefault="003A1C65" w:rsidP="00304ECC">
            <w:pPr>
              <w:jc w:val="center"/>
            </w:pPr>
            <w:r>
              <w:t>15184,27</w:t>
            </w:r>
          </w:p>
        </w:tc>
        <w:tc>
          <w:tcPr>
            <w:tcW w:w="375" w:type="pct"/>
            <w:tcMar>
              <w:left w:w="28" w:type="dxa"/>
              <w:right w:w="28" w:type="dxa"/>
            </w:tcMar>
          </w:tcPr>
          <w:p w:rsidR="003A1C65" w:rsidRPr="00487082" w:rsidRDefault="003A1C65" w:rsidP="00304ECC">
            <w:pPr>
              <w:jc w:val="center"/>
            </w:pPr>
            <w:r>
              <w:t>16872,73</w:t>
            </w:r>
          </w:p>
        </w:tc>
        <w:tc>
          <w:tcPr>
            <w:tcW w:w="375" w:type="pct"/>
          </w:tcPr>
          <w:p w:rsidR="003A1C65" w:rsidRDefault="003A1C65" w:rsidP="00304ECC">
            <w:pPr>
              <w:jc w:val="center"/>
            </w:pPr>
            <w:r>
              <w:t>14418,6</w:t>
            </w:r>
          </w:p>
        </w:tc>
        <w:tc>
          <w:tcPr>
            <w:tcW w:w="375" w:type="pct"/>
          </w:tcPr>
          <w:p w:rsidR="003A1C65" w:rsidRDefault="003A1C65" w:rsidP="00304ECC">
            <w:pPr>
              <w:jc w:val="center"/>
            </w:pPr>
            <w:r>
              <w:t>14416,29</w:t>
            </w:r>
          </w:p>
        </w:tc>
      </w:tr>
      <w:tr w:rsidR="003A1C65" w:rsidRPr="00487082" w:rsidTr="00304ECC">
        <w:trPr>
          <w:trHeight w:val="20"/>
          <w:tblCellSpacing w:w="5" w:type="nil"/>
          <w:jc w:val="center"/>
        </w:trPr>
        <w:tc>
          <w:tcPr>
            <w:tcW w:w="173" w:type="pct"/>
            <w:vMerge/>
            <w:tcMar>
              <w:left w:w="28" w:type="dxa"/>
              <w:right w:w="28" w:type="dxa"/>
            </w:tcMar>
          </w:tcPr>
          <w:p w:rsidR="003A1C65" w:rsidRPr="00487082" w:rsidRDefault="003A1C65" w:rsidP="00304ECC">
            <w:pPr>
              <w:jc w:val="center"/>
            </w:pPr>
          </w:p>
        </w:tc>
        <w:tc>
          <w:tcPr>
            <w:tcW w:w="596" w:type="pct"/>
            <w:vMerge/>
            <w:tcMar>
              <w:left w:w="28" w:type="dxa"/>
              <w:right w:w="28" w:type="dxa"/>
            </w:tcMar>
          </w:tcPr>
          <w:p w:rsidR="003A1C65" w:rsidRPr="00487082" w:rsidRDefault="003A1C65" w:rsidP="00304ECC">
            <w:pPr>
              <w:jc w:val="center"/>
            </w:pPr>
          </w:p>
        </w:tc>
        <w:tc>
          <w:tcPr>
            <w:tcW w:w="774" w:type="pct"/>
            <w:vMerge/>
            <w:tcMar>
              <w:left w:w="28" w:type="dxa"/>
              <w:right w:w="28" w:type="dxa"/>
            </w:tcMar>
          </w:tcPr>
          <w:p w:rsidR="003A1C65" w:rsidRPr="00487082" w:rsidRDefault="003A1C65" w:rsidP="00304ECC">
            <w:pPr>
              <w:jc w:val="center"/>
            </w:pPr>
          </w:p>
        </w:tc>
        <w:tc>
          <w:tcPr>
            <w:tcW w:w="702" w:type="pct"/>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sidRPr="00487082">
              <w:rPr>
                <w:rFonts w:ascii="Times New Roman" w:hAnsi="Times New Roman" w:cs="Times New Roman"/>
                <w:sz w:val="24"/>
                <w:szCs w:val="24"/>
              </w:rPr>
              <w:t>межбюджетные трансферты из бюджета Пензенской области</w:t>
            </w:r>
          </w:p>
        </w:tc>
        <w:tc>
          <w:tcPr>
            <w:tcW w:w="454" w:type="pct"/>
            <w:tcBorders>
              <w:right w:val="single" w:sz="4" w:space="0" w:color="auto"/>
            </w:tcBorders>
            <w:tcMar>
              <w:left w:w="28" w:type="dxa"/>
              <w:right w:w="28" w:type="dxa"/>
            </w:tcMar>
          </w:tcPr>
          <w:p w:rsidR="003A1C65" w:rsidRPr="00487082" w:rsidRDefault="003A1C65" w:rsidP="00304ECC">
            <w:pPr>
              <w:jc w:val="center"/>
            </w:pPr>
            <w:r>
              <w:t>464,20</w:t>
            </w:r>
          </w:p>
        </w:tc>
        <w:tc>
          <w:tcPr>
            <w:tcW w:w="422" w:type="pct"/>
            <w:tcBorders>
              <w:right w:val="single" w:sz="4" w:space="0" w:color="auto"/>
            </w:tcBorders>
            <w:tcMar>
              <w:left w:w="28" w:type="dxa"/>
              <w:right w:w="28" w:type="dxa"/>
            </w:tcMar>
          </w:tcPr>
          <w:p w:rsidR="003A1C65" w:rsidRPr="00487082" w:rsidRDefault="003A1C65" w:rsidP="00304ECC">
            <w:pPr>
              <w:jc w:val="center"/>
            </w:pPr>
            <w:r>
              <w:t>466,50</w:t>
            </w:r>
          </w:p>
        </w:tc>
        <w:tc>
          <w:tcPr>
            <w:tcW w:w="338" w:type="pct"/>
            <w:tcBorders>
              <w:right w:val="single" w:sz="4" w:space="0" w:color="auto"/>
            </w:tcBorders>
            <w:tcMar>
              <w:left w:w="28" w:type="dxa"/>
              <w:right w:w="28" w:type="dxa"/>
            </w:tcMar>
          </w:tcPr>
          <w:p w:rsidR="003A1C65" w:rsidRPr="00487082" w:rsidRDefault="003A1C65" w:rsidP="00304ECC">
            <w:pPr>
              <w:jc w:val="center"/>
            </w:pPr>
            <w:r>
              <w:t>3337,51</w:t>
            </w:r>
          </w:p>
        </w:tc>
        <w:tc>
          <w:tcPr>
            <w:tcW w:w="416" w:type="pct"/>
            <w:tcBorders>
              <w:right w:val="single" w:sz="4" w:space="0" w:color="auto"/>
            </w:tcBorders>
            <w:tcMar>
              <w:left w:w="28" w:type="dxa"/>
              <w:right w:w="28" w:type="dxa"/>
            </w:tcMar>
          </w:tcPr>
          <w:p w:rsidR="003A1C65" w:rsidRPr="00487082" w:rsidRDefault="003A1C65" w:rsidP="00304ECC">
            <w:pPr>
              <w:jc w:val="center"/>
            </w:pPr>
            <w:r>
              <w:t>3729,9</w:t>
            </w:r>
          </w:p>
        </w:tc>
        <w:tc>
          <w:tcPr>
            <w:tcW w:w="375" w:type="pct"/>
            <w:tcMar>
              <w:left w:w="28" w:type="dxa"/>
              <w:right w:w="28" w:type="dxa"/>
            </w:tcMar>
          </w:tcPr>
          <w:p w:rsidR="003A1C65" w:rsidRPr="00487082" w:rsidRDefault="003A1C65" w:rsidP="00304ECC">
            <w:pPr>
              <w:jc w:val="center"/>
            </w:pPr>
            <w:r>
              <w:t>3451,87</w:t>
            </w:r>
          </w:p>
        </w:tc>
        <w:tc>
          <w:tcPr>
            <w:tcW w:w="375" w:type="pct"/>
          </w:tcPr>
          <w:p w:rsidR="003A1C65" w:rsidRDefault="003A1C65" w:rsidP="00304ECC">
            <w:pPr>
              <w:jc w:val="center"/>
            </w:pPr>
            <w:r>
              <w:t>3565,36</w:t>
            </w:r>
          </w:p>
        </w:tc>
        <w:tc>
          <w:tcPr>
            <w:tcW w:w="375" w:type="pct"/>
          </w:tcPr>
          <w:p w:rsidR="003A1C65" w:rsidRDefault="003A1C65" w:rsidP="00304ECC">
            <w:pPr>
              <w:jc w:val="center"/>
            </w:pPr>
            <w:r>
              <w:t>3565,36</w:t>
            </w:r>
          </w:p>
        </w:tc>
      </w:tr>
      <w:tr w:rsidR="003A1C65" w:rsidRPr="00487082" w:rsidTr="00304ECC">
        <w:trPr>
          <w:trHeight w:val="20"/>
          <w:tblCellSpacing w:w="5" w:type="nil"/>
          <w:jc w:val="center"/>
        </w:trPr>
        <w:tc>
          <w:tcPr>
            <w:tcW w:w="173" w:type="pct"/>
            <w:vMerge/>
            <w:tcMar>
              <w:left w:w="28" w:type="dxa"/>
              <w:right w:w="28" w:type="dxa"/>
            </w:tcMar>
          </w:tcPr>
          <w:p w:rsidR="003A1C65" w:rsidRPr="00487082" w:rsidRDefault="003A1C65" w:rsidP="00304ECC">
            <w:pPr>
              <w:jc w:val="center"/>
            </w:pPr>
          </w:p>
        </w:tc>
        <w:tc>
          <w:tcPr>
            <w:tcW w:w="596" w:type="pct"/>
            <w:vMerge/>
            <w:tcMar>
              <w:left w:w="28" w:type="dxa"/>
              <w:right w:w="28" w:type="dxa"/>
            </w:tcMar>
          </w:tcPr>
          <w:p w:rsidR="003A1C65" w:rsidRPr="00487082" w:rsidRDefault="003A1C65" w:rsidP="00304ECC">
            <w:pPr>
              <w:jc w:val="center"/>
            </w:pPr>
          </w:p>
        </w:tc>
        <w:tc>
          <w:tcPr>
            <w:tcW w:w="774" w:type="pct"/>
            <w:vMerge/>
            <w:tcMar>
              <w:left w:w="28" w:type="dxa"/>
              <w:right w:w="28" w:type="dxa"/>
            </w:tcMar>
          </w:tcPr>
          <w:p w:rsidR="003A1C65" w:rsidRPr="00487082" w:rsidRDefault="003A1C65" w:rsidP="00304ECC">
            <w:pPr>
              <w:jc w:val="center"/>
            </w:pPr>
          </w:p>
        </w:tc>
        <w:tc>
          <w:tcPr>
            <w:tcW w:w="702" w:type="pct"/>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sidRPr="00487082">
              <w:rPr>
                <w:rFonts w:ascii="Times New Roman" w:hAnsi="Times New Roman" w:cs="Times New Roman"/>
                <w:sz w:val="24"/>
                <w:szCs w:val="24"/>
              </w:rPr>
              <w:t xml:space="preserve">бюджеты муниципальных образований  </w:t>
            </w:r>
            <w:r>
              <w:rPr>
                <w:rFonts w:ascii="Times New Roman" w:hAnsi="Times New Roman" w:cs="Times New Roman"/>
                <w:sz w:val="24"/>
                <w:szCs w:val="24"/>
              </w:rPr>
              <w:t>Камешкирского</w:t>
            </w:r>
            <w:r w:rsidRPr="00487082">
              <w:rPr>
                <w:rFonts w:ascii="Times New Roman" w:hAnsi="Times New Roman" w:cs="Times New Roman"/>
                <w:sz w:val="24"/>
                <w:szCs w:val="24"/>
              </w:rPr>
              <w:t xml:space="preserve"> </w:t>
            </w:r>
            <w:r w:rsidRPr="00487082">
              <w:rPr>
                <w:rFonts w:ascii="Times New Roman" w:hAnsi="Times New Roman" w:cs="Times New Roman"/>
                <w:sz w:val="24"/>
                <w:szCs w:val="24"/>
              </w:rPr>
              <w:lastRenderedPageBreak/>
              <w:t>района Пензенской области</w:t>
            </w:r>
          </w:p>
        </w:tc>
        <w:tc>
          <w:tcPr>
            <w:tcW w:w="454" w:type="pct"/>
            <w:tcBorders>
              <w:right w:val="single" w:sz="4" w:space="0" w:color="auto"/>
            </w:tcBorders>
            <w:tcMar>
              <w:left w:w="28" w:type="dxa"/>
              <w:right w:w="28" w:type="dxa"/>
            </w:tcMar>
          </w:tcPr>
          <w:p w:rsidR="003A1C65" w:rsidRPr="00487082" w:rsidRDefault="003A1C65" w:rsidP="00304ECC">
            <w:pPr>
              <w:jc w:val="center"/>
            </w:pPr>
            <w:r>
              <w:lastRenderedPageBreak/>
              <w:t>-</w:t>
            </w:r>
          </w:p>
        </w:tc>
        <w:tc>
          <w:tcPr>
            <w:tcW w:w="422" w:type="pct"/>
            <w:tcBorders>
              <w:right w:val="single" w:sz="4" w:space="0" w:color="auto"/>
            </w:tcBorders>
            <w:tcMar>
              <w:left w:w="28" w:type="dxa"/>
              <w:right w:w="28" w:type="dxa"/>
            </w:tcMar>
          </w:tcPr>
          <w:p w:rsidR="003A1C65" w:rsidRPr="00487082" w:rsidRDefault="003A1C65" w:rsidP="00304ECC">
            <w:pPr>
              <w:jc w:val="center"/>
            </w:pPr>
            <w:r>
              <w:t>-</w:t>
            </w:r>
          </w:p>
        </w:tc>
        <w:tc>
          <w:tcPr>
            <w:tcW w:w="338" w:type="pct"/>
            <w:tcBorders>
              <w:right w:val="single" w:sz="4" w:space="0" w:color="auto"/>
            </w:tcBorders>
            <w:tcMar>
              <w:left w:w="28" w:type="dxa"/>
              <w:right w:w="28" w:type="dxa"/>
            </w:tcMar>
          </w:tcPr>
          <w:p w:rsidR="003A1C65" w:rsidRPr="00487082" w:rsidRDefault="003A1C65" w:rsidP="00304ECC">
            <w:pPr>
              <w:jc w:val="center"/>
            </w:pPr>
            <w:r>
              <w:t>-</w:t>
            </w:r>
          </w:p>
        </w:tc>
        <w:tc>
          <w:tcPr>
            <w:tcW w:w="416" w:type="pct"/>
            <w:tcBorders>
              <w:right w:val="single" w:sz="4" w:space="0" w:color="auto"/>
            </w:tcBorders>
            <w:tcMar>
              <w:left w:w="28" w:type="dxa"/>
              <w:right w:w="28" w:type="dxa"/>
            </w:tcMar>
          </w:tcPr>
          <w:p w:rsidR="003A1C65" w:rsidRPr="00487082" w:rsidRDefault="003A1C65" w:rsidP="00304ECC">
            <w:pPr>
              <w:jc w:val="center"/>
            </w:pPr>
            <w:r>
              <w:t>12</w:t>
            </w:r>
          </w:p>
        </w:tc>
        <w:tc>
          <w:tcPr>
            <w:tcW w:w="375" w:type="pct"/>
            <w:tcMar>
              <w:left w:w="28" w:type="dxa"/>
              <w:right w:w="28" w:type="dxa"/>
            </w:tcMar>
          </w:tcPr>
          <w:p w:rsidR="003A1C65" w:rsidRPr="00487082" w:rsidRDefault="003A1C65" w:rsidP="00304ECC">
            <w:pPr>
              <w:jc w:val="center"/>
            </w:pPr>
            <w:r>
              <w:t>12</w:t>
            </w:r>
          </w:p>
        </w:tc>
        <w:tc>
          <w:tcPr>
            <w:tcW w:w="375" w:type="pct"/>
          </w:tcPr>
          <w:p w:rsidR="003A1C65" w:rsidRDefault="003A1C65" w:rsidP="00304ECC">
            <w:pPr>
              <w:jc w:val="center"/>
            </w:pPr>
            <w:r>
              <w:t>12</w:t>
            </w:r>
          </w:p>
        </w:tc>
        <w:tc>
          <w:tcPr>
            <w:tcW w:w="375" w:type="pct"/>
          </w:tcPr>
          <w:p w:rsidR="003A1C65" w:rsidRDefault="003A1C65" w:rsidP="00304ECC">
            <w:pPr>
              <w:jc w:val="center"/>
            </w:pPr>
            <w:r>
              <w:t>12</w:t>
            </w:r>
          </w:p>
        </w:tc>
      </w:tr>
      <w:tr w:rsidR="003A1C65" w:rsidRPr="00487082" w:rsidTr="00304ECC">
        <w:trPr>
          <w:trHeight w:val="20"/>
          <w:tblCellSpacing w:w="5" w:type="nil"/>
          <w:jc w:val="center"/>
        </w:trPr>
        <w:tc>
          <w:tcPr>
            <w:tcW w:w="173" w:type="pct"/>
            <w:vMerge/>
            <w:tcMar>
              <w:left w:w="28" w:type="dxa"/>
              <w:right w:w="28" w:type="dxa"/>
            </w:tcMar>
          </w:tcPr>
          <w:p w:rsidR="003A1C65" w:rsidRPr="00487082" w:rsidRDefault="003A1C65" w:rsidP="00304ECC">
            <w:pPr>
              <w:jc w:val="center"/>
            </w:pPr>
          </w:p>
        </w:tc>
        <w:tc>
          <w:tcPr>
            <w:tcW w:w="596" w:type="pct"/>
            <w:vMerge/>
            <w:tcMar>
              <w:left w:w="28" w:type="dxa"/>
              <w:right w:w="28" w:type="dxa"/>
            </w:tcMar>
          </w:tcPr>
          <w:p w:rsidR="003A1C65" w:rsidRPr="00487082" w:rsidRDefault="003A1C65" w:rsidP="00304ECC">
            <w:pPr>
              <w:jc w:val="center"/>
            </w:pPr>
          </w:p>
        </w:tc>
        <w:tc>
          <w:tcPr>
            <w:tcW w:w="774" w:type="pct"/>
            <w:vMerge/>
            <w:tcMar>
              <w:left w:w="28" w:type="dxa"/>
              <w:right w:w="28" w:type="dxa"/>
            </w:tcMar>
          </w:tcPr>
          <w:p w:rsidR="003A1C65" w:rsidRPr="00487082" w:rsidRDefault="003A1C65" w:rsidP="00304ECC">
            <w:pPr>
              <w:jc w:val="center"/>
            </w:pPr>
          </w:p>
        </w:tc>
        <w:tc>
          <w:tcPr>
            <w:tcW w:w="702" w:type="pct"/>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sidRPr="00487082">
              <w:rPr>
                <w:rFonts w:ascii="Times New Roman" w:hAnsi="Times New Roman" w:cs="Times New Roman"/>
                <w:sz w:val="24"/>
                <w:szCs w:val="24"/>
              </w:rPr>
              <w:t>иные источники</w:t>
            </w:r>
          </w:p>
        </w:tc>
        <w:tc>
          <w:tcPr>
            <w:tcW w:w="454" w:type="pct"/>
            <w:tcBorders>
              <w:right w:val="single" w:sz="4" w:space="0" w:color="auto"/>
            </w:tcBorders>
            <w:tcMar>
              <w:left w:w="28" w:type="dxa"/>
              <w:right w:w="28" w:type="dxa"/>
            </w:tcMar>
          </w:tcPr>
          <w:p w:rsidR="003A1C65" w:rsidRPr="00487082" w:rsidRDefault="003A1C65" w:rsidP="00304ECC">
            <w:pPr>
              <w:jc w:val="center"/>
            </w:pPr>
            <w:r>
              <w:t>-</w:t>
            </w:r>
          </w:p>
        </w:tc>
        <w:tc>
          <w:tcPr>
            <w:tcW w:w="422" w:type="pct"/>
            <w:tcBorders>
              <w:right w:val="single" w:sz="4" w:space="0" w:color="auto"/>
            </w:tcBorders>
            <w:tcMar>
              <w:left w:w="28" w:type="dxa"/>
              <w:right w:w="28" w:type="dxa"/>
            </w:tcMar>
          </w:tcPr>
          <w:p w:rsidR="003A1C65" w:rsidRPr="00487082" w:rsidRDefault="003A1C65" w:rsidP="00304ECC">
            <w:pPr>
              <w:jc w:val="center"/>
            </w:pPr>
            <w:r>
              <w:t>-</w:t>
            </w:r>
          </w:p>
        </w:tc>
        <w:tc>
          <w:tcPr>
            <w:tcW w:w="338" w:type="pct"/>
            <w:tcBorders>
              <w:right w:val="single" w:sz="4" w:space="0" w:color="auto"/>
            </w:tcBorders>
            <w:tcMar>
              <w:left w:w="28" w:type="dxa"/>
              <w:right w:w="28" w:type="dxa"/>
            </w:tcMar>
          </w:tcPr>
          <w:p w:rsidR="003A1C65" w:rsidRPr="00487082" w:rsidRDefault="003A1C65" w:rsidP="00304ECC">
            <w:pPr>
              <w:jc w:val="center"/>
            </w:pPr>
            <w:r>
              <w:t>-</w:t>
            </w:r>
          </w:p>
        </w:tc>
        <w:tc>
          <w:tcPr>
            <w:tcW w:w="416" w:type="pct"/>
            <w:tcBorders>
              <w:right w:val="single" w:sz="4" w:space="0" w:color="auto"/>
            </w:tcBorders>
            <w:tcMar>
              <w:left w:w="28" w:type="dxa"/>
              <w:right w:w="28" w:type="dxa"/>
            </w:tcMar>
          </w:tcPr>
          <w:p w:rsidR="003A1C65" w:rsidRPr="00487082" w:rsidRDefault="003A1C65" w:rsidP="00304ECC">
            <w:pPr>
              <w:jc w:val="center"/>
            </w:pPr>
            <w:r>
              <w:t>-</w:t>
            </w:r>
          </w:p>
        </w:tc>
        <w:tc>
          <w:tcPr>
            <w:tcW w:w="375" w:type="pct"/>
            <w:tcMar>
              <w:left w:w="28" w:type="dxa"/>
              <w:right w:w="28" w:type="dxa"/>
            </w:tcMar>
          </w:tcPr>
          <w:p w:rsidR="003A1C65" w:rsidRPr="00487082" w:rsidRDefault="003A1C65" w:rsidP="00304ECC">
            <w:pPr>
              <w:jc w:val="center"/>
            </w:pPr>
            <w:r>
              <w:t>-</w:t>
            </w:r>
          </w:p>
        </w:tc>
        <w:tc>
          <w:tcPr>
            <w:tcW w:w="375" w:type="pct"/>
          </w:tcPr>
          <w:p w:rsidR="003A1C65" w:rsidRDefault="003A1C65" w:rsidP="00304ECC">
            <w:pPr>
              <w:jc w:val="center"/>
            </w:pPr>
            <w:r>
              <w:t>-</w:t>
            </w:r>
          </w:p>
        </w:tc>
        <w:tc>
          <w:tcPr>
            <w:tcW w:w="375" w:type="pct"/>
          </w:tcPr>
          <w:p w:rsidR="003A1C65" w:rsidRDefault="003A1C65" w:rsidP="00304ECC">
            <w:pPr>
              <w:jc w:val="center"/>
            </w:pPr>
            <w:r>
              <w:t>-</w:t>
            </w:r>
          </w:p>
        </w:tc>
      </w:tr>
      <w:tr w:rsidR="003A1C65" w:rsidRPr="00487082" w:rsidTr="00304ECC">
        <w:trPr>
          <w:trHeight w:val="20"/>
          <w:tblCellSpacing w:w="5" w:type="nil"/>
          <w:jc w:val="center"/>
        </w:trPr>
        <w:tc>
          <w:tcPr>
            <w:tcW w:w="173" w:type="pct"/>
            <w:vMerge w:val="restart"/>
            <w:tcMar>
              <w:left w:w="28" w:type="dxa"/>
              <w:right w:w="28" w:type="dxa"/>
            </w:tcMar>
          </w:tcPr>
          <w:p w:rsidR="003A1C65" w:rsidRPr="00487082" w:rsidRDefault="003A1C65" w:rsidP="00304ECC">
            <w:pPr>
              <w:jc w:val="center"/>
            </w:pPr>
            <w:r w:rsidRPr="00487082">
              <w:t>1.</w:t>
            </w:r>
          </w:p>
        </w:tc>
        <w:tc>
          <w:tcPr>
            <w:tcW w:w="596" w:type="pct"/>
            <w:vMerge w:val="restart"/>
            <w:tcMar>
              <w:left w:w="28" w:type="dxa"/>
              <w:right w:w="28" w:type="dxa"/>
            </w:tcMar>
          </w:tcPr>
          <w:p w:rsidR="003A1C65" w:rsidRPr="00487082" w:rsidRDefault="003A1C65" w:rsidP="00304ECC">
            <w:pPr>
              <w:jc w:val="center"/>
            </w:pPr>
            <w:r w:rsidRPr="00487082">
              <w:t>Подпрограмма 1</w:t>
            </w:r>
          </w:p>
        </w:tc>
        <w:tc>
          <w:tcPr>
            <w:tcW w:w="774" w:type="pct"/>
            <w:vMerge w:val="restart"/>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sidRPr="00487082">
              <w:rPr>
                <w:rFonts w:ascii="Times New Roman" w:hAnsi="Times New Roman" w:cs="Times New Roman"/>
                <w:sz w:val="24"/>
                <w:szCs w:val="24"/>
              </w:rPr>
              <w:t xml:space="preserve">Управление муниципальным долгом </w:t>
            </w:r>
            <w:r>
              <w:rPr>
                <w:rFonts w:ascii="Times New Roman" w:hAnsi="Times New Roman" w:cs="Times New Roman"/>
                <w:sz w:val="24"/>
                <w:szCs w:val="24"/>
              </w:rPr>
              <w:t>Камешкирского</w:t>
            </w:r>
            <w:r w:rsidRPr="00487082">
              <w:rPr>
                <w:rFonts w:ascii="Times New Roman" w:hAnsi="Times New Roman" w:cs="Times New Roman"/>
                <w:sz w:val="24"/>
                <w:szCs w:val="24"/>
              </w:rPr>
              <w:t xml:space="preserve"> района  Пензенской области</w:t>
            </w:r>
          </w:p>
        </w:tc>
        <w:tc>
          <w:tcPr>
            <w:tcW w:w="702" w:type="pct"/>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sidRPr="00487082">
              <w:rPr>
                <w:rFonts w:ascii="Times New Roman" w:hAnsi="Times New Roman" w:cs="Times New Roman"/>
                <w:sz w:val="24"/>
                <w:szCs w:val="24"/>
              </w:rPr>
              <w:t>всего</w:t>
            </w:r>
          </w:p>
        </w:tc>
        <w:tc>
          <w:tcPr>
            <w:tcW w:w="454" w:type="pct"/>
            <w:tcBorders>
              <w:right w:val="single" w:sz="4" w:space="0" w:color="auto"/>
            </w:tcBorders>
            <w:tcMar>
              <w:left w:w="28" w:type="dxa"/>
              <w:right w:w="28" w:type="dxa"/>
            </w:tcMar>
            <w:vAlign w:val="center"/>
          </w:tcPr>
          <w:p w:rsidR="003A1C65" w:rsidRPr="00487082" w:rsidRDefault="003A1C65" w:rsidP="00304ECC">
            <w:pPr>
              <w:ind w:left="-28"/>
              <w:jc w:val="center"/>
            </w:pPr>
            <w:r>
              <w:t>1185,26</w:t>
            </w:r>
          </w:p>
        </w:tc>
        <w:tc>
          <w:tcPr>
            <w:tcW w:w="422" w:type="pct"/>
            <w:tcBorders>
              <w:right w:val="single" w:sz="4" w:space="0" w:color="auto"/>
            </w:tcBorders>
            <w:tcMar>
              <w:left w:w="28" w:type="dxa"/>
              <w:right w:w="28" w:type="dxa"/>
            </w:tcMar>
            <w:vAlign w:val="center"/>
          </w:tcPr>
          <w:p w:rsidR="003A1C65" w:rsidRPr="00487082" w:rsidRDefault="003A1C65" w:rsidP="00304ECC">
            <w:pPr>
              <w:ind w:left="-28"/>
              <w:jc w:val="center"/>
            </w:pPr>
            <w:r>
              <w:t>2498,3</w:t>
            </w:r>
          </w:p>
        </w:tc>
        <w:tc>
          <w:tcPr>
            <w:tcW w:w="338" w:type="pct"/>
            <w:tcBorders>
              <w:right w:val="single" w:sz="4" w:space="0" w:color="auto"/>
            </w:tcBorders>
            <w:tcMar>
              <w:left w:w="28" w:type="dxa"/>
              <w:right w:w="28" w:type="dxa"/>
            </w:tcMar>
            <w:vAlign w:val="center"/>
          </w:tcPr>
          <w:p w:rsidR="003A1C65" w:rsidRPr="00487082" w:rsidRDefault="003A1C65" w:rsidP="00304ECC">
            <w:pPr>
              <w:ind w:left="-28"/>
              <w:jc w:val="center"/>
            </w:pPr>
            <w:r>
              <w:t>2068,44</w:t>
            </w:r>
          </w:p>
        </w:tc>
        <w:tc>
          <w:tcPr>
            <w:tcW w:w="416" w:type="pct"/>
            <w:tcBorders>
              <w:right w:val="single" w:sz="4" w:space="0" w:color="auto"/>
            </w:tcBorders>
            <w:tcMar>
              <w:left w:w="28" w:type="dxa"/>
              <w:right w:w="28" w:type="dxa"/>
            </w:tcMar>
            <w:vAlign w:val="center"/>
          </w:tcPr>
          <w:p w:rsidR="003A1C65" w:rsidRPr="00487082" w:rsidRDefault="003A1C65" w:rsidP="00304ECC">
            <w:pPr>
              <w:ind w:left="-28"/>
              <w:jc w:val="center"/>
            </w:pPr>
            <w:r>
              <w:t>3113,43</w:t>
            </w:r>
          </w:p>
        </w:tc>
        <w:tc>
          <w:tcPr>
            <w:tcW w:w="375" w:type="pct"/>
            <w:tcMar>
              <w:left w:w="28" w:type="dxa"/>
              <w:right w:w="28" w:type="dxa"/>
            </w:tcMar>
            <w:vAlign w:val="center"/>
          </w:tcPr>
          <w:p w:rsidR="003A1C65" w:rsidRPr="00487082" w:rsidRDefault="003A1C65" w:rsidP="00304ECC">
            <w:pPr>
              <w:ind w:left="-28"/>
              <w:jc w:val="center"/>
            </w:pPr>
            <w:r>
              <w:t>4510,23</w:t>
            </w:r>
          </w:p>
        </w:tc>
        <w:tc>
          <w:tcPr>
            <w:tcW w:w="375" w:type="pct"/>
          </w:tcPr>
          <w:p w:rsidR="003A1C65" w:rsidRDefault="003A1C65" w:rsidP="00304ECC">
            <w:pPr>
              <w:ind w:left="-28"/>
              <w:jc w:val="center"/>
            </w:pPr>
            <w:r>
              <w:t>2056,1</w:t>
            </w:r>
          </w:p>
        </w:tc>
        <w:tc>
          <w:tcPr>
            <w:tcW w:w="375" w:type="pct"/>
          </w:tcPr>
          <w:p w:rsidR="003A1C65" w:rsidRDefault="003A1C65" w:rsidP="00304ECC">
            <w:pPr>
              <w:ind w:left="-28"/>
              <w:jc w:val="center"/>
            </w:pPr>
            <w:r>
              <w:t>2053,79</w:t>
            </w:r>
          </w:p>
        </w:tc>
      </w:tr>
      <w:tr w:rsidR="003A1C65" w:rsidRPr="00487082" w:rsidTr="00304ECC">
        <w:trPr>
          <w:trHeight w:val="20"/>
          <w:tblCellSpacing w:w="5" w:type="nil"/>
          <w:jc w:val="center"/>
        </w:trPr>
        <w:tc>
          <w:tcPr>
            <w:tcW w:w="173" w:type="pct"/>
            <w:vMerge/>
            <w:tcMar>
              <w:left w:w="28" w:type="dxa"/>
              <w:right w:w="28" w:type="dxa"/>
            </w:tcMar>
          </w:tcPr>
          <w:p w:rsidR="003A1C65" w:rsidRPr="00487082" w:rsidRDefault="003A1C65" w:rsidP="00304ECC">
            <w:pPr>
              <w:jc w:val="center"/>
            </w:pPr>
          </w:p>
        </w:tc>
        <w:tc>
          <w:tcPr>
            <w:tcW w:w="596" w:type="pct"/>
            <w:vMerge/>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p>
        </w:tc>
        <w:tc>
          <w:tcPr>
            <w:tcW w:w="774" w:type="pct"/>
            <w:vMerge/>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p>
        </w:tc>
        <w:tc>
          <w:tcPr>
            <w:tcW w:w="702" w:type="pct"/>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sidRPr="00487082">
              <w:rPr>
                <w:rFonts w:ascii="Times New Roman" w:hAnsi="Times New Roman" w:cs="Times New Roman"/>
                <w:sz w:val="24"/>
                <w:szCs w:val="24"/>
              </w:rPr>
              <w:t xml:space="preserve">бюджет </w:t>
            </w:r>
            <w:r>
              <w:rPr>
                <w:rFonts w:ascii="Times New Roman" w:hAnsi="Times New Roman" w:cs="Times New Roman"/>
                <w:sz w:val="24"/>
                <w:szCs w:val="24"/>
              </w:rPr>
              <w:t>Камешкирского</w:t>
            </w:r>
            <w:r w:rsidRPr="00487082">
              <w:rPr>
                <w:rFonts w:ascii="Times New Roman" w:hAnsi="Times New Roman" w:cs="Times New Roman"/>
                <w:sz w:val="24"/>
                <w:szCs w:val="24"/>
              </w:rPr>
              <w:t xml:space="preserve"> района Пензенской области</w:t>
            </w:r>
          </w:p>
        </w:tc>
        <w:tc>
          <w:tcPr>
            <w:tcW w:w="454" w:type="pct"/>
            <w:tcBorders>
              <w:right w:val="single" w:sz="4" w:space="0" w:color="auto"/>
            </w:tcBorders>
            <w:tcMar>
              <w:left w:w="28" w:type="dxa"/>
              <w:right w:w="28" w:type="dxa"/>
            </w:tcMar>
            <w:vAlign w:val="center"/>
          </w:tcPr>
          <w:p w:rsidR="003A1C65" w:rsidRPr="00487082" w:rsidRDefault="003A1C65" w:rsidP="00304ECC">
            <w:pPr>
              <w:ind w:left="-28"/>
              <w:jc w:val="center"/>
            </w:pPr>
            <w:r>
              <w:t>1185,26</w:t>
            </w:r>
          </w:p>
        </w:tc>
        <w:tc>
          <w:tcPr>
            <w:tcW w:w="422" w:type="pct"/>
            <w:tcBorders>
              <w:right w:val="single" w:sz="4" w:space="0" w:color="auto"/>
            </w:tcBorders>
            <w:tcMar>
              <w:left w:w="28" w:type="dxa"/>
              <w:right w:w="28" w:type="dxa"/>
            </w:tcMar>
            <w:vAlign w:val="center"/>
          </w:tcPr>
          <w:p w:rsidR="003A1C65" w:rsidRPr="00487082" w:rsidRDefault="003A1C65" w:rsidP="00304ECC">
            <w:pPr>
              <w:ind w:left="-28"/>
              <w:jc w:val="center"/>
            </w:pPr>
            <w:r>
              <w:t>2498,3</w:t>
            </w:r>
          </w:p>
        </w:tc>
        <w:tc>
          <w:tcPr>
            <w:tcW w:w="338" w:type="pct"/>
            <w:tcBorders>
              <w:right w:val="single" w:sz="4" w:space="0" w:color="auto"/>
            </w:tcBorders>
            <w:tcMar>
              <w:left w:w="28" w:type="dxa"/>
              <w:right w:w="28" w:type="dxa"/>
            </w:tcMar>
            <w:vAlign w:val="center"/>
          </w:tcPr>
          <w:p w:rsidR="003A1C65" w:rsidRPr="00487082" w:rsidRDefault="003A1C65" w:rsidP="00304ECC">
            <w:pPr>
              <w:ind w:left="-28"/>
              <w:jc w:val="center"/>
            </w:pPr>
            <w:r>
              <w:t>2068,44</w:t>
            </w:r>
          </w:p>
        </w:tc>
        <w:tc>
          <w:tcPr>
            <w:tcW w:w="416" w:type="pct"/>
            <w:tcBorders>
              <w:right w:val="single" w:sz="4" w:space="0" w:color="auto"/>
            </w:tcBorders>
            <w:tcMar>
              <w:left w:w="28" w:type="dxa"/>
              <w:right w:w="28" w:type="dxa"/>
            </w:tcMar>
            <w:vAlign w:val="center"/>
          </w:tcPr>
          <w:p w:rsidR="003A1C65" w:rsidRPr="00487082" w:rsidRDefault="003A1C65" w:rsidP="00304ECC">
            <w:pPr>
              <w:ind w:left="-28"/>
              <w:jc w:val="center"/>
            </w:pPr>
            <w:r>
              <w:t>3113,43</w:t>
            </w:r>
          </w:p>
        </w:tc>
        <w:tc>
          <w:tcPr>
            <w:tcW w:w="375" w:type="pct"/>
            <w:tcMar>
              <w:left w:w="28" w:type="dxa"/>
              <w:right w:w="28" w:type="dxa"/>
            </w:tcMar>
            <w:vAlign w:val="center"/>
          </w:tcPr>
          <w:p w:rsidR="003A1C65" w:rsidRPr="00487082" w:rsidRDefault="003A1C65" w:rsidP="00304ECC">
            <w:pPr>
              <w:ind w:left="-28"/>
              <w:jc w:val="center"/>
            </w:pPr>
            <w:r>
              <w:t>4510,23</w:t>
            </w:r>
          </w:p>
        </w:tc>
        <w:tc>
          <w:tcPr>
            <w:tcW w:w="375" w:type="pct"/>
            <w:vAlign w:val="center"/>
          </w:tcPr>
          <w:p w:rsidR="003A1C65" w:rsidRDefault="003A1C65" w:rsidP="00304ECC">
            <w:pPr>
              <w:ind w:left="-28"/>
              <w:jc w:val="center"/>
            </w:pPr>
            <w:r>
              <w:t>2056,1</w:t>
            </w:r>
          </w:p>
        </w:tc>
        <w:tc>
          <w:tcPr>
            <w:tcW w:w="375" w:type="pct"/>
            <w:vAlign w:val="center"/>
          </w:tcPr>
          <w:p w:rsidR="003A1C65" w:rsidRDefault="003A1C65" w:rsidP="00304ECC">
            <w:pPr>
              <w:ind w:left="-28"/>
              <w:jc w:val="center"/>
            </w:pPr>
            <w:r>
              <w:t>2053,79</w:t>
            </w:r>
          </w:p>
        </w:tc>
      </w:tr>
      <w:tr w:rsidR="003A1C65" w:rsidRPr="00487082" w:rsidTr="00304ECC">
        <w:trPr>
          <w:trHeight w:val="20"/>
          <w:tblCellSpacing w:w="5" w:type="nil"/>
          <w:jc w:val="center"/>
        </w:trPr>
        <w:tc>
          <w:tcPr>
            <w:tcW w:w="173" w:type="pct"/>
            <w:vMerge/>
            <w:tcMar>
              <w:left w:w="28" w:type="dxa"/>
              <w:right w:w="28" w:type="dxa"/>
            </w:tcMar>
          </w:tcPr>
          <w:p w:rsidR="003A1C65" w:rsidRPr="00487082" w:rsidRDefault="003A1C65" w:rsidP="00304ECC">
            <w:pPr>
              <w:jc w:val="center"/>
            </w:pPr>
          </w:p>
        </w:tc>
        <w:tc>
          <w:tcPr>
            <w:tcW w:w="596" w:type="pct"/>
            <w:vMerge/>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p>
        </w:tc>
        <w:tc>
          <w:tcPr>
            <w:tcW w:w="774" w:type="pct"/>
            <w:vMerge/>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p>
        </w:tc>
        <w:tc>
          <w:tcPr>
            <w:tcW w:w="702" w:type="pct"/>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sidRPr="00487082">
              <w:rPr>
                <w:rFonts w:ascii="Times New Roman" w:hAnsi="Times New Roman" w:cs="Times New Roman"/>
                <w:sz w:val="24"/>
                <w:szCs w:val="24"/>
              </w:rPr>
              <w:t>межбюджетные трансферты из бюджета Пензенской области</w:t>
            </w:r>
          </w:p>
        </w:tc>
        <w:tc>
          <w:tcPr>
            <w:tcW w:w="454" w:type="pct"/>
            <w:tcBorders>
              <w:right w:val="single" w:sz="4" w:space="0" w:color="auto"/>
            </w:tcBorders>
            <w:tcMar>
              <w:left w:w="28" w:type="dxa"/>
              <w:right w:w="28" w:type="dxa"/>
            </w:tcMar>
          </w:tcPr>
          <w:p w:rsidR="003A1C65" w:rsidRPr="00487082" w:rsidRDefault="003A1C65" w:rsidP="00304ECC">
            <w:pPr>
              <w:jc w:val="center"/>
            </w:pPr>
            <w:r>
              <w:t>-</w:t>
            </w:r>
          </w:p>
        </w:tc>
        <w:tc>
          <w:tcPr>
            <w:tcW w:w="422" w:type="pct"/>
            <w:tcBorders>
              <w:right w:val="single" w:sz="4" w:space="0" w:color="auto"/>
            </w:tcBorders>
            <w:tcMar>
              <w:left w:w="28" w:type="dxa"/>
              <w:right w:w="28" w:type="dxa"/>
            </w:tcMar>
          </w:tcPr>
          <w:p w:rsidR="003A1C65" w:rsidRPr="00487082" w:rsidRDefault="003A1C65" w:rsidP="00304ECC">
            <w:pPr>
              <w:jc w:val="center"/>
            </w:pPr>
            <w:r>
              <w:t>-</w:t>
            </w:r>
          </w:p>
        </w:tc>
        <w:tc>
          <w:tcPr>
            <w:tcW w:w="338" w:type="pct"/>
            <w:tcBorders>
              <w:right w:val="single" w:sz="4" w:space="0" w:color="auto"/>
            </w:tcBorders>
            <w:tcMar>
              <w:left w:w="28" w:type="dxa"/>
              <w:right w:w="28" w:type="dxa"/>
            </w:tcMar>
          </w:tcPr>
          <w:p w:rsidR="003A1C65" w:rsidRPr="00487082" w:rsidRDefault="003A1C65" w:rsidP="00304ECC">
            <w:pPr>
              <w:jc w:val="center"/>
            </w:pPr>
            <w:r>
              <w:t>-</w:t>
            </w:r>
          </w:p>
        </w:tc>
        <w:tc>
          <w:tcPr>
            <w:tcW w:w="416" w:type="pct"/>
            <w:tcBorders>
              <w:right w:val="single" w:sz="4" w:space="0" w:color="auto"/>
            </w:tcBorders>
            <w:tcMar>
              <w:left w:w="28" w:type="dxa"/>
              <w:right w:w="28" w:type="dxa"/>
            </w:tcMar>
          </w:tcPr>
          <w:p w:rsidR="003A1C65" w:rsidRPr="00487082" w:rsidRDefault="003A1C65" w:rsidP="00304ECC">
            <w:pPr>
              <w:jc w:val="center"/>
            </w:pPr>
            <w:r>
              <w:t>-</w:t>
            </w:r>
          </w:p>
        </w:tc>
        <w:tc>
          <w:tcPr>
            <w:tcW w:w="375" w:type="pct"/>
            <w:tcMar>
              <w:left w:w="28" w:type="dxa"/>
              <w:right w:w="28" w:type="dxa"/>
            </w:tcMar>
          </w:tcPr>
          <w:p w:rsidR="003A1C65" w:rsidRPr="00487082" w:rsidRDefault="003A1C65" w:rsidP="00304ECC">
            <w:pPr>
              <w:jc w:val="center"/>
            </w:pPr>
            <w:r>
              <w:t>-</w:t>
            </w:r>
          </w:p>
        </w:tc>
        <w:tc>
          <w:tcPr>
            <w:tcW w:w="375" w:type="pct"/>
          </w:tcPr>
          <w:p w:rsidR="003A1C65" w:rsidRDefault="003A1C65" w:rsidP="00304ECC">
            <w:pPr>
              <w:jc w:val="center"/>
            </w:pPr>
            <w:r>
              <w:t>-</w:t>
            </w:r>
          </w:p>
        </w:tc>
        <w:tc>
          <w:tcPr>
            <w:tcW w:w="375" w:type="pct"/>
          </w:tcPr>
          <w:p w:rsidR="003A1C65" w:rsidRDefault="003A1C65" w:rsidP="00304ECC">
            <w:pPr>
              <w:jc w:val="center"/>
            </w:pPr>
            <w:r>
              <w:t>-</w:t>
            </w:r>
          </w:p>
        </w:tc>
      </w:tr>
      <w:tr w:rsidR="003A1C65" w:rsidRPr="00487082" w:rsidTr="00304ECC">
        <w:trPr>
          <w:trHeight w:val="20"/>
          <w:tblCellSpacing w:w="5" w:type="nil"/>
          <w:jc w:val="center"/>
        </w:trPr>
        <w:tc>
          <w:tcPr>
            <w:tcW w:w="173" w:type="pct"/>
            <w:vMerge/>
            <w:tcMar>
              <w:left w:w="28" w:type="dxa"/>
              <w:right w:w="28" w:type="dxa"/>
            </w:tcMar>
          </w:tcPr>
          <w:p w:rsidR="003A1C65" w:rsidRPr="00487082" w:rsidRDefault="003A1C65" w:rsidP="00304ECC">
            <w:pPr>
              <w:jc w:val="center"/>
            </w:pPr>
          </w:p>
        </w:tc>
        <w:tc>
          <w:tcPr>
            <w:tcW w:w="596" w:type="pct"/>
            <w:vMerge/>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p>
        </w:tc>
        <w:tc>
          <w:tcPr>
            <w:tcW w:w="774" w:type="pct"/>
            <w:vMerge/>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p>
        </w:tc>
        <w:tc>
          <w:tcPr>
            <w:tcW w:w="702" w:type="pct"/>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sidRPr="00487082">
              <w:rPr>
                <w:rFonts w:ascii="Times New Roman" w:hAnsi="Times New Roman" w:cs="Times New Roman"/>
                <w:sz w:val="24"/>
                <w:szCs w:val="24"/>
              </w:rPr>
              <w:t xml:space="preserve">бюджеты муниципальных образований  </w:t>
            </w:r>
            <w:r>
              <w:rPr>
                <w:rFonts w:ascii="Times New Roman" w:hAnsi="Times New Roman" w:cs="Times New Roman"/>
                <w:sz w:val="24"/>
                <w:szCs w:val="24"/>
              </w:rPr>
              <w:t>Камешкирского</w:t>
            </w:r>
            <w:r w:rsidRPr="00487082">
              <w:rPr>
                <w:rFonts w:ascii="Times New Roman" w:hAnsi="Times New Roman" w:cs="Times New Roman"/>
                <w:sz w:val="24"/>
                <w:szCs w:val="24"/>
              </w:rPr>
              <w:t xml:space="preserve"> района Пензенской области</w:t>
            </w:r>
          </w:p>
        </w:tc>
        <w:tc>
          <w:tcPr>
            <w:tcW w:w="454" w:type="pct"/>
            <w:tcBorders>
              <w:right w:val="single" w:sz="4" w:space="0" w:color="auto"/>
            </w:tcBorders>
            <w:tcMar>
              <w:left w:w="28" w:type="dxa"/>
              <w:right w:w="28" w:type="dxa"/>
            </w:tcMar>
          </w:tcPr>
          <w:p w:rsidR="003A1C65" w:rsidRPr="00487082" w:rsidRDefault="003A1C65" w:rsidP="00304ECC">
            <w:pPr>
              <w:jc w:val="center"/>
            </w:pPr>
            <w:r>
              <w:t>-</w:t>
            </w:r>
          </w:p>
        </w:tc>
        <w:tc>
          <w:tcPr>
            <w:tcW w:w="422" w:type="pct"/>
            <w:tcBorders>
              <w:right w:val="single" w:sz="4" w:space="0" w:color="auto"/>
            </w:tcBorders>
            <w:tcMar>
              <w:left w:w="28" w:type="dxa"/>
              <w:right w:w="28" w:type="dxa"/>
            </w:tcMar>
          </w:tcPr>
          <w:p w:rsidR="003A1C65" w:rsidRPr="00487082" w:rsidRDefault="003A1C65" w:rsidP="00304ECC">
            <w:pPr>
              <w:jc w:val="center"/>
            </w:pPr>
            <w:r>
              <w:t>-</w:t>
            </w:r>
          </w:p>
        </w:tc>
        <w:tc>
          <w:tcPr>
            <w:tcW w:w="338" w:type="pct"/>
            <w:tcBorders>
              <w:right w:val="single" w:sz="4" w:space="0" w:color="auto"/>
            </w:tcBorders>
            <w:tcMar>
              <w:left w:w="28" w:type="dxa"/>
              <w:right w:w="28" w:type="dxa"/>
            </w:tcMar>
          </w:tcPr>
          <w:p w:rsidR="003A1C65" w:rsidRPr="00487082" w:rsidRDefault="003A1C65" w:rsidP="00304ECC">
            <w:pPr>
              <w:jc w:val="center"/>
            </w:pPr>
            <w:r>
              <w:t>-</w:t>
            </w:r>
          </w:p>
        </w:tc>
        <w:tc>
          <w:tcPr>
            <w:tcW w:w="416" w:type="pct"/>
            <w:tcBorders>
              <w:right w:val="single" w:sz="4" w:space="0" w:color="auto"/>
            </w:tcBorders>
            <w:tcMar>
              <w:left w:w="28" w:type="dxa"/>
              <w:right w:w="28" w:type="dxa"/>
            </w:tcMar>
          </w:tcPr>
          <w:p w:rsidR="003A1C65" w:rsidRPr="00487082" w:rsidRDefault="003A1C65" w:rsidP="00304ECC">
            <w:pPr>
              <w:jc w:val="center"/>
            </w:pPr>
            <w:r>
              <w:t>-</w:t>
            </w:r>
          </w:p>
        </w:tc>
        <w:tc>
          <w:tcPr>
            <w:tcW w:w="375" w:type="pct"/>
            <w:tcMar>
              <w:left w:w="28" w:type="dxa"/>
              <w:right w:w="28" w:type="dxa"/>
            </w:tcMar>
          </w:tcPr>
          <w:p w:rsidR="003A1C65" w:rsidRPr="00487082" w:rsidRDefault="003A1C65" w:rsidP="00304ECC">
            <w:pPr>
              <w:jc w:val="center"/>
            </w:pPr>
            <w:r>
              <w:t>-</w:t>
            </w:r>
          </w:p>
        </w:tc>
        <w:tc>
          <w:tcPr>
            <w:tcW w:w="375" w:type="pct"/>
          </w:tcPr>
          <w:p w:rsidR="003A1C65" w:rsidRDefault="003A1C65" w:rsidP="00304ECC">
            <w:pPr>
              <w:jc w:val="center"/>
            </w:pPr>
            <w:r>
              <w:t>-</w:t>
            </w:r>
          </w:p>
        </w:tc>
        <w:tc>
          <w:tcPr>
            <w:tcW w:w="375" w:type="pct"/>
          </w:tcPr>
          <w:p w:rsidR="003A1C65" w:rsidRDefault="003A1C65" w:rsidP="00304ECC">
            <w:pPr>
              <w:jc w:val="center"/>
            </w:pPr>
            <w:r>
              <w:t>-</w:t>
            </w:r>
          </w:p>
        </w:tc>
      </w:tr>
      <w:tr w:rsidR="003A1C65" w:rsidRPr="00487082" w:rsidTr="00304ECC">
        <w:trPr>
          <w:trHeight w:val="20"/>
          <w:tblCellSpacing w:w="5" w:type="nil"/>
          <w:jc w:val="center"/>
        </w:trPr>
        <w:tc>
          <w:tcPr>
            <w:tcW w:w="173" w:type="pct"/>
            <w:vMerge/>
            <w:tcMar>
              <w:left w:w="28" w:type="dxa"/>
              <w:right w:w="28" w:type="dxa"/>
            </w:tcMar>
          </w:tcPr>
          <w:p w:rsidR="003A1C65" w:rsidRPr="00487082" w:rsidRDefault="003A1C65" w:rsidP="00304ECC">
            <w:pPr>
              <w:jc w:val="center"/>
            </w:pPr>
          </w:p>
        </w:tc>
        <w:tc>
          <w:tcPr>
            <w:tcW w:w="596" w:type="pct"/>
            <w:vMerge/>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p>
        </w:tc>
        <w:tc>
          <w:tcPr>
            <w:tcW w:w="774" w:type="pct"/>
            <w:vMerge/>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p>
        </w:tc>
        <w:tc>
          <w:tcPr>
            <w:tcW w:w="702" w:type="pct"/>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sidRPr="00487082">
              <w:rPr>
                <w:rFonts w:ascii="Times New Roman" w:hAnsi="Times New Roman" w:cs="Times New Roman"/>
                <w:sz w:val="24"/>
                <w:szCs w:val="24"/>
              </w:rPr>
              <w:t>иные источники</w:t>
            </w:r>
          </w:p>
        </w:tc>
        <w:tc>
          <w:tcPr>
            <w:tcW w:w="454" w:type="pct"/>
            <w:tcBorders>
              <w:right w:val="single" w:sz="4" w:space="0" w:color="auto"/>
            </w:tcBorders>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422" w:type="pct"/>
            <w:tcBorders>
              <w:right w:val="single" w:sz="4" w:space="0" w:color="auto"/>
            </w:tcBorders>
            <w:tcMar>
              <w:left w:w="28" w:type="dxa"/>
              <w:right w:w="28" w:type="dxa"/>
            </w:tcMar>
          </w:tcPr>
          <w:p w:rsidR="003A1C65" w:rsidRDefault="003A1C65" w:rsidP="00304ECC">
            <w:pPr>
              <w:jc w:val="center"/>
            </w:pPr>
            <w:r>
              <w:t>-</w:t>
            </w:r>
          </w:p>
        </w:tc>
        <w:tc>
          <w:tcPr>
            <w:tcW w:w="338" w:type="pct"/>
            <w:tcBorders>
              <w:right w:val="single" w:sz="4" w:space="0" w:color="auto"/>
            </w:tcBorders>
            <w:tcMar>
              <w:left w:w="28" w:type="dxa"/>
              <w:right w:w="28" w:type="dxa"/>
            </w:tcMar>
          </w:tcPr>
          <w:p w:rsidR="003A1C65" w:rsidRDefault="003A1C65" w:rsidP="00304ECC">
            <w:pPr>
              <w:jc w:val="center"/>
            </w:pPr>
            <w:r>
              <w:t>-</w:t>
            </w:r>
          </w:p>
        </w:tc>
        <w:tc>
          <w:tcPr>
            <w:tcW w:w="416" w:type="pct"/>
            <w:tcBorders>
              <w:right w:val="single" w:sz="4" w:space="0" w:color="auto"/>
            </w:tcBorders>
            <w:tcMar>
              <w:left w:w="28" w:type="dxa"/>
              <w:right w:w="28" w:type="dxa"/>
            </w:tcMar>
          </w:tcPr>
          <w:p w:rsidR="003A1C65" w:rsidRDefault="003A1C65" w:rsidP="00304ECC">
            <w:pPr>
              <w:jc w:val="center"/>
            </w:pPr>
            <w:r>
              <w:t>-</w:t>
            </w:r>
          </w:p>
        </w:tc>
        <w:tc>
          <w:tcPr>
            <w:tcW w:w="375" w:type="pct"/>
            <w:tcMar>
              <w:left w:w="28" w:type="dxa"/>
              <w:right w:w="28" w:type="dxa"/>
            </w:tcMar>
          </w:tcPr>
          <w:p w:rsidR="003A1C65" w:rsidRDefault="003A1C65" w:rsidP="00304ECC">
            <w:pPr>
              <w:jc w:val="center"/>
            </w:pPr>
            <w:r>
              <w:t>-</w:t>
            </w:r>
          </w:p>
        </w:tc>
        <w:tc>
          <w:tcPr>
            <w:tcW w:w="375" w:type="pct"/>
          </w:tcPr>
          <w:p w:rsidR="003A1C65" w:rsidRDefault="003A1C65" w:rsidP="00304ECC">
            <w:pPr>
              <w:jc w:val="center"/>
            </w:pPr>
            <w:r>
              <w:t>-</w:t>
            </w:r>
          </w:p>
        </w:tc>
        <w:tc>
          <w:tcPr>
            <w:tcW w:w="375" w:type="pct"/>
          </w:tcPr>
          <w:p w:rsidR="003A1C65" w:rsidRDefault="003A1C65" w:rsidP="00304ECC">
            <w:pPr>
              <w:jc w:val="center"/>
            </w:pPr>
            <w:r>
              <w:t>-</w:t>
            </w:r>
          </w:p>
        </w:tc>
      </w:tr>
      <w:tr w:rsidR="003A1C65" w:rsidRPr="00487082" w:rsidTr="00304ECC">
        <w:trPr>
          <w:trHeight w:val="361"/>
          <w:tblCellSpacing w:w="5" w:type="nil"/>
          <w:jc w:val="center"/>
        </w:trPr>
        <w:tc>
          <w:tcPr>
            <w:tcW w:w="173" w:type="pct"/>
            <w:vMerge w:val="restart"/>
            <w:tcMar>
              <w:left w:w="28" w:type="dxa"/>
              <w:right w:w="28" w:type="dxa"/>
            </w:tcMar>
          </w:tcPr>
          <w:p w:rsidR="003A1C65" w:rsidRPr="00487082" w:rsidRDefault="003A1C65" w:rsidP="00304ECC">
            <w:pPr>
              <w:jc w:val="center"/>
            </w:pPr>
            <w:r w:rsidRPr="00487082">
              <w:t>2.</w:t>
            </w:r>
          </w:p>
          <w:p w:rsidR="003A1C65" w:rsidRPr="00487082" w:rsidRDefault="003A1C65" w:rsidP="00304ECC">
            <w:pPr>
              <w:jc w:val="center"/>
            </w:pPr>
          </w:p>
          <w:p w:rsidR="003A1C65" w:rsidRPr="00487082" w:rsidRDefault="003A1C65" w:rsidP="00304ECC">
            <w:pPr>
              <w:jc w:val="center"/>
            </w:pPr>
          </w:p>
          <w:p w:rsidR="003A1C65" w:rsidRPr="00487082" w:rsidRDefault="003A1C65" w:rsidP="00304ECC">
            <w:pPr>
              <w:jc w:val="center"/>
            </w:pPr>
          </w:p>
          <w:p w:rsidR="003A1C65" w:rsidRPr="00487082" w:rsidRDefault="003A1C65" w:rsidP="00304ECC">
            <w:pPr>
              <w:jc w:val="center"/>
            </w:pPr>
          </w:p>
        </w:tc>
        <w:tc>
          <w:tcPr>
            <w:tcW w:w="596" w:type="pct"/>
            <w:vMerge w:val="restart"/>
            <w:tcMar>
              <w:left w:w="28" w:type="dxa"/>
              <w:right w:w="28" w:type="dxa"/>
            </w:tcMar>
          </w:tcPr>
          <w:p w:rsidR="003A1C65" w:rsidRPr="00487082" w:rsidRDefault="003A1C65" w:rsidP="00304ECC">
            <w:pPr>
              <w:jc w:val="center"/>
            </w:pPr>
            <w:r w:rsidRPr="00487082">
              <w:t>Подпрограмма 2</w:t>
            </w:r>
          </w:p>
          <w:p w:rsidR="003A1C65" w:rsidRPr="00487082" w:rsidRDefault="003A1C65" w:rsidP="00304ECC">
            <w:pPr>
              <w:jc w:val="center"/>
            </w:pPr>
          </w:p>
          <w:p w:rsidR="003A1C65" w:rsidRPr="00487082" w:rsidRDefault="003A1C65" w:rsidP="00304ECC">
            <w:pPr>
              <w:jc w:val="center"/>
            </w:pPr>
          </w:p>
          <w:p w:rsidR="003A1C65" w:rsidRPr="00487082" w:rsidRDefault="003A1C65" w:rsidP="00304ECC">
            <w:pPr>
              <w:jc w:val="center"/>
            </w:pPr>
          </w:p>
          <w:p w:rsidR="003A1C65" w:rsidRPr="00487082" w:rsidRDefault="003A1C65" w:rsidP="00304ECC">
            <w:pPr>
              <w:jc w:val="center"/>
            </w:pPr>
          </w:p>
          <w:p w:rsidR="003A1C65" w:rsidRPr="00487082" w:rsidRDefault="003A1C65" w:rsidP="00304ECC">
            <w:pPr>
              <w:jc w:val="center"/>
            </w:pPr>
          </w:p>
        </w:tc>
        <w:tc>
          <w:tcPr>
            <w:tcW w:w="774" w:type="pct"/>
            <w:vMerge w:val="restart"/>
            <w:tcMar>
              <w:left w:w="28" w:type="dxa"/>
              <w:right w:w="28" w:type="dxa"/>
            </w:tcMar>
          </w:tcPr>
          <w:p w:rsidR="003A1C65" w:rsidRPr="008C7EA9" w:rsidRDefault="003A1C65" w:rsidP="00304ECC">
            <w:pPr>
              <w:jc w:val="center"/>
              <w:rPr>
                <w:sz w:val="24"/>
                <w:szCs w:val="24"/>
              </w:rPr>
            </w:pPr>
            <w:r w:rsidRPr="008C7EA9">
              <w:rPr>
                <w:sz w:val="24"/>
                <w:szCs w:val="24"/>
              </w:rPr>
              <w:t>Предоставление межбюджетных трансфертов из бюджета Камешкирского района Пензенской области</w:t>
            </w:r>
          </w:p>
        </w:tc>
        <w:tc>
          <w:tcPr>
            <w:tcW w:w="702" w:type="pct"/>
            <w:tcMar>
              <w:left w:w="28" w:type="dxa"/>
              <w:right w:w="28" w:type="dxa"/>
            </w:tcMar>
          </w:tcPr>
          <w:p w:rsidR="003A1C65" w:rsidRPr="00487082" w:rsidRDefault="003A1C65" w:rsidP="00304ECC">
            <w:pPr>
              <w:jc w:val="center"/>
            </w:pPr>
            <w:r w:rsidRPr="00487082">
              <w:t>всего</w:t>
            </w:r>
          </w:p>
        </w:tc>
        <w:tc>
          <w:tcPr>
            <w:tcW w:w="454" w:type="pct"/>
            <w:tcBorders>
              <w:right w:val="single" w:sz="4" w:space="0" w:color="auto"/>
            </w:tcBorders>
            <w:tcMar>
              <w:left w:w="28" w:type="dxa"/>
              <w:right w:w="28" w:type="dxa"/>
            </w:tcMar>
          </w:tcPr>
          <w:p w:rsidR="003A1C65" w:rsidRPr="00487082" w:rsidRDefault="003A1C65" w:rsidP="00304ECC">
            <w:pPr>
              <w:jc w:val="center"/>
            </w:pPr>
            <w:r>
              <w:t>4679,20</w:t>
            </w:r>
          </w:p>
        </w:tc>
        <w:tc>
          <w:tcPr>
            <w:tcW w:w="422" w:type="pct"/>
            <w:tcBorders>
              <w:right w:val="single" w:sz="4" w:space="0" w:color="auto"/>
            </w:tcBorders>
            <w:tcMar>
              <w:left w:w="28" w:type="dxa"/>
              <w:right w:w="28" w:type="dxa"/>
            </w:tcMar>
          </w:tcPr>
          <w:p w:rsidR="003A1C65" w:rsidRPr="00487082" w:rsidRDefault="003A1C65" w:rsidP="00304ECC">
            <w:pPr>
              <w:jc w:val="center"/>
            </w:pPr>
            <w:r>
              <w:t>4213,5</w:t>
            </w:r>
          </w:p>
        </w:tc>
        <w:tc>
          <w:tcPr>
            <w:tcW w:w="338" w:type="pct"/>
            <w:tcBorders>
              <w:right w:val="single" w:sz="4" w:space="0" w:color="auto"/>
            </w:tcBorders>
            <w:tcMar>
              <w:left w:w="28" w:type="dxa"/>
              <w:right w:w="28" w:type="dxa"/>
            </w:tcMar>
          </w:tcPr>
          <w:p w:rsidR="003A1C65" w:rsidRPr="00487082" w:rsidRDefault="003A1C65" w:rsidP="00304ECC">
            <w:pPr>
              <w:jc w:val="center"/>
            </w:pPr>
            <w:r>
              <w:t>6270,9</w:t>
            </w:r>
          </w:p>
        </w:tc>
        <w:tc>
          <w:tcPr>
            <w:tcW w:w="416" w:type="pct"/>
            <w:tcBorders>
              <w:right w:val="single" w:sz="4" w:space="0" w:color="auto"/>
            </w:tcBorders>
            <w:tcMar>
              <w:left w:w="28" w:type="dxa"/>
              <w:right w:w="28" w:type="dxa"/>
            </w:tcMar>
          </w:tcPr>
          <w:p w:rsidR="003A1C65" w:rsidRPr="00487082" w:rsidRDefault="003A1C65" w:rsidP="00304ECC">
            <w:pPr>
              <w:jc w:val="center"/>
            </w:pPr>
            <w:r>
              <w:t>8177,79</w:t>
            </w:r>
          </w:p>
        </w:tc>
        <w:tc>
          <w:tcPr>
            <w:tcW w:w="375" w:type="pct"/>
            <w:tcMar>
              <w:left w:w="28" w:type="dxa"/>
              <w:right w:w="28" w:type="dxa"/>
            </w:tcMar>
          </w:tcPr>
          <w:p w:rsidR="003A1C65" w:rsidRPr="00487082" w:rsidRDefault="003A1C65" w:rsidP="00304ECC">
            <w:pPr>
              <w:jc w:val="center"/>
            </w:pPr>
            <w:r>
              <w:t>7449,76</w:t>
            </w:r>
          </w:p>
        </w:tc>
        <w:tc>
          <w:tcPr>
            <w:tcW w:w="375" w:type="pct"/>
          </w:tcPr>
          <w:p w:rsidR="003A1C65" w:rsidRDefault="003A1C65" w:rsidP="00304ECC">
            <w:pPr>
              <w:jc w:val="center"/>
            </w:pPr>
            <w:r>
              <w:t>7563,25</w:t>
            </w:r>
          </w:p>
        </w:tc>
        <w:tc>
          <w:tcPr>
            <w:tcW w:w="375" w:type="pct"/>
          </w:tcPr>
          <w:p w:rsidR="003A1C65" w:rsidRDefault="003A1C65" w:rsidP="00304ECC">
            <w:pPr>
              <w:jc w:val="center"/>
            </w:pPr>
            <w:r>
              <w:t>7563,25</w:t>
            </w:r>
          </w:p>
        </w:tc>
      </w:tr>
      <w:tr w:rsidR="003A1C65" w:rsidRPr="00487082" w:rsidTr="00304ECC">
        <w:trPr>
          <w:trHeight w:val="20"/>
          <w:tblCellSpacing w:w="5" w:type="nil"/>
          <w:jc w:val="center"/>
        </w:trPr>
        <w:tc>
          <w:tcPr>
            <w:tcW w:w="173" w:type="pct"/>
            <w:vMerge/>
            <w:tcMar>
              <w:left w:w="28" w:type="dxa"/>
              <w:right w:w="28" w:type="dxa"/>
            </w:tcMar>
          </w:tcPr>
          <w:p w:rsidR="003A1C65" w:rsidRPr="00487082" w:rsidRDefault="003A1C65" w:rsidP="00304ECC">
            <w:pPr>
              <w:jc w:val="center"/>
            </w:pPr>
          </w:p>
        </w:tc>
        <w:tc>
          <w:tcPr>
            <w:tcW w:w="596" w:type="pct"/>
            <w:vMerge/>
            <w:tcMar>
              <w:left w:w="28" w:type="dxa"/>
              <w:right w:w="28" w:type="dxa"/>
            </w:tcMar>
          </w:tcPr>
          <w:p w:rsidR="003A1C65" w:rsidRPr="00487082" w:rsidRDefault="003A1C65" w:rsidP="00304ECC">
            <w:pPr>
              <w:jc w:val="center"/>
            </w:pPr>
          </w:p>
        </w:tc>
        <w:tc>
          <w:tcPr>
            <w:tcW w:w="774" w:type="pct"/>
            <w:vMerge/>
            <w:tcMar>
              <w:left w:w="28" w:type="dxa"/>
              <w:right w:w="28" w:type="dxa"/>
            </w:tcMar>
          </w:tcPr>
          <w:p w:rsidR="003A1C65" w:rsidRPr="00487082" w:rsidRDefault="003A1C65" w:rsidP="00304ECC">
            <w:pPr>
              <w:jc w:val="center"/>
            </w:pPr>
          </w:p>
        </w:tc>
        <w:tc>
          <w:tcPr>
            <w:tcW w:w="702" w:type="pct"/>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sidRPr="00487082">
              <w:rPr>
                <w:rFonts w:ascii="Times New Roman" w:hAnsi="Times New Roman" w:cs="Times New Roman"/>
                <w:sz w:val="24"/>
                <w:szCs w:val="24"/>
              </w:rPr>
              <w:t xml:space="preserve">бюджет </w:t>
            </w:r>
            <w:r>
              <w:rPr>
                <w:rFonts w:ascii="Times New Roman" w:hAnsi="Times New Roman" w:cs="Times New Roman"/>
                <w:sz w:val="24"/>
                <w:szCs w:val="24"/>
              </w:rPr>
              <w:t>Камешкирского</w:t>
            </w:r>
            <w:r w:rsidRPr="00487082">
              <w:rPr>
                <w:rFonts w:ascii="Times New Roman" w:hAnsi="Times New Roman" w:cs="Times New Roman"/>
                <w:sz w:val="24"/>
                <w:szCs w:val="24"/>
              </w:rPr>
              <w:t xml:space="preserve"> района Пензенской области</w:t>
            </w:r>
          </w:p>
        </w:tc>
        <w:tc>
          <w:tcPr>
            <w:tcW w:w="454" w:type="pct"/>
            <w:tcBorders>
              <w:right w:val="single" w:sz="4" w:space="0" w:color="auto"/>
            </w:tcBorders>
            <w:tcMar>
              <w:left w:w="28" w:type="dxa"/>
              <w:right w:w="28" w:type="dxa"/>
            </w:tcMar>
          </w:tcPr>
          <w:p w:rsidR="003A1C65" w:rsidRPr="00487082" w:rsidRDefault="003A1C65" w:rsidP="00304ECC">
            <w:pPr>
              <w:jc w:val="center"/>
            </w:pPr>
            <w:r>
              <w:t>4215,0</w:t>
            </w:r>
          </w:p>
        </w:tc>
        <w:tc>
          <w:tcPr>
            <w:tcW w:w="422" w:type="pct"/>
            <w:tcBorders>
              <w:right w:val="single" w:sz="4" w:space="0" w:color="auto"/>
            </w:tcBorders>
            <w:tcMar>
              <w:left w:w="28" w:type="dxa"/>
              <w:right w:w="28" w:type="dxa"/>
            </w:tcMar>
          </w:tcPr>
          <w:p w:rsidR="003A1C65" w:rsidRPr="00487082" w:rsidRDefault="003A1C65" w:rsidP="00304ECC">
            <w:pPr>
              <w:jc w:val="center"/>
            </w:pPr>
            <w:r>
              <w:t>3747,0</w:t>
            </w:r>
          </w:p>
        </w:tc>
        <w:tc>
          <w:tcPr>
            <w:tcW w:w="338" w:type="pct"/>
            <w:tcBorders>
              <w:right w:val="single" w:sz="4" w:space="0" w:color="auto"/>
            </w:tcBorders>
            <w:tcMar>
              <w:left w:w="28" w:type="dxa"/>
              <w:right w:w="28" w:type="dxa"/>
            </w:tcMar>
          </w:tcPr>
          <w:p w:rsidR="003A1C65" w:rsidRPr="00487082" w:rsidRDefault="003A1C65" w:rsidP="00304ECC">
            <w:pPr>
              <w:jc w:val="center"/>
            </w:pPr>
            <w:r>
              <w:t>2935,0</w:t>
            </w:r>
          </w:p>
        </w:tc>
        <w:tc>
          <w:tcPr>
            <w:tcW w:w="416" w:type="pct"/>
            <w:tcBorders>
              <w:right w:val="single" w:sz="4" w:space="0" w:color="auto"/>
            </w:tcBorders>
            <w:tcMar>
              <w:left w:w="28" w:type="dxa"/>
              <w:right w:w="28" w:type="dxa"/>
            </w:tcMar>
          </w:tcPr>
          <w:p w:rsidR="003A1C65" w:rsidRPr="00487082" w:rsidRDefault="003A1C65" w:rsidP="00304ECC">
            <w:pPr>
              <w:jc w:val="center"/>
            </w:pPr>
            <w:r>
              <w:t>4450,0</w:t>
            </w:r>
          </w:p>
        </w:tc>
        <w:tc>
          <w:tcPr>
            <w:tcW w:w="375" w:type="pct"/>
            <w:tcMar>
              <w:left w:w="28" w:type="dxa"/>
              <w:right w:w="28" w:type="dxa"/>
            </w:tcMar>
          </w:tcPr>
          <w:p w:rsidR="003A1C65" w:rsidRPr="00487082" w:rsidRDefault="003A1C65" w:rsidP="00304ECC">
            <w:pPr>
              <w:jc w:val="center"/>
            </w:pPr>
            <w:r>
              <w:t>4000,0</w:t>
            </w:r>
          </w:p>
        </w:tc>
        <w:tc>
          <w:tcPr>
            <w:tcW w:w="375" w:type="pct"/>
          </w:tcPr>
          <w:p w:rsidR="003A1C65" w:rsidRDefault="003A1C65" w:rsidP="00304ECC">
            <w:pPr>
              <w:jc w:val="center"/>
            </w:pPr>
            <w:r>
              <w:t>4000,0</w:t>
            </w:r>
          </w:p>
        </w:tc>
        <w:tc>
          <w:tcPr>
            <w:tcW w:w="375" w:type="pct"/>
          </w:tcPr>
          <w:p w:rsidR="003A1C65" w:rsidRDefault="003A1C65" w:rsidP="00304ECC">
            <w:pPr>
              <w:jc w:val="center"/>
            </w:pPr>
            <w:r>
              <w:t>4000,0</w:t>
            </w:r>
          </w:p>
        </w:tc>
      </w:tr>
      <w:tr w:rsidR="003A1C65" w:rsidRPr="00487082" w:rsidTr="00304ECC">
        <w:trPr>
          <w:trHeight w:val="20"/>
          <w:tblCellSpacing w:w="5" w:type="nil"/>
          <w:jc w:val="center"/>
        </w:trPr>
        <w:tc>
          <w:tcPr>
            <w:tcW w:w="173" w:type="pct"/>
            <w:vMerge/>
            <w:tcMar>
              <w:left w:w="28" w:type="dxa"/>
              <w:right w:w="28" w:type="dxa"/>
            </w:tcMar>
          </w:tcPr>
          <w:p w:rsidR="003A1C65" w:rsidRPr="00487082" w:rsidRDefault="003A1C65" w:rsidP="00304ECC">
            <w:pPr>
              <w:jc w:val="center"/>
            </w:pPr>
          </w:p>
        </w:tc>
        <w:tc>
          <w:tcPr>
            <w:tcW w:w="596" w:type="pct"/>
            <w:vMerge/>
            <w:tcMar>
              <w:left w:w="28" w:type="dxa"/>
              <w:right w:w="28" w:type="dxa"/>
            </w:tcMar>
          </w:tcPr>
          <w:p w:rsidR="003A1C65" w:rsidRPr="00487082" w:rsidRDefault="003A1C65" w:rsidP="00304ECC">
            <w:pPr>
              <w:jc w:val="center"/>
            </w:pPr>
          </w:p>
        </w:tc>
        <w:tc>
          <w:tcPr>
            <w:tcW w:w="774" w:type="pct"/>
            <w:vMerge/>
            <w:tcMar>
              <w:left w:w="28" w:type="dxa"/>
              <w:right w:w="28" w:type="dxa"/>
            </w:tcMar>
          </w:tcPr>
          <w:p w:rsidR="003A1C65" w:rsidRPr="00487082" w:rsidRDefault="003A1C65" w:rsidP="00304ECC">
            <w:pPr>
              <w:jc w:val="center"/>
            </w:pPr>
          </w:p>
        </w:tc>
        <w:tc>
          <w:tcPr>
            <w:tcW w:w="702" w:type="pct"/>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sidRPr="00487082">
              <w:rPr>
                <w:rFonts w:ascii="Times New Roman" w:hAnsi="Times New Roman" w:cs="Times New Roman"/>
                <w:sz w:val="24"/>
                <w:szCs w:val="24"/>
              </w:rPr>
              <w:t xml:space="preserve">межбюджетные трансферты из бюджета </w:t>
            </w:r>
            <w:r w:rsidRPr="00487082">
              <w:rPr>
                <w:rFonts w:ascii="Times New Roman" w:hAnsi="Times New Roman" w:cs="Times New Roman"/>
                <w:sz w:val="24"/>
                <w:szCs w:val="24"/>
              </w:rPr>
              <w:lastRenderedPageBreak/>
              <w:t>Пензенской области</w:t>
            </w:r>
          </w:p>
        </w:tc>
        <w:tc>
          <w:tcPr>
            <w:tcW w:w="454" w:type="pct"/>
            <w:tcBorders>
              <w:right w:val="single" w:sz="4" w:space="0" w:color="auto"/>
            </w:tcBorders>
            <w:tcMar>
              <w:left w:w="28" w:type="dxa"/>
              <w:right w:w="28" w:type="dxa"/>
            </w:tcMar>
          </w:tcPr>
          <w:p w:rsidR="003A1C65" w:rsidRPr="00487082" w:rsidRDefault="003A1C65" w:rsidP="00304ECC">
            <w:pPr>
              <w:jc w:val="center"/>
            </w:pPr>
            <w:r>
              <w:lastRenderedPageBreak/>
              <w:t>464,20</w:t>
            </w:r>
          </w:p>
        </w:tc>
        <w:tc>
          <w:tcPr>
            <w:tcW w:w="422" w:type="pct"/>
            <w:tcBorders>
              <w:right w:val="single" w:sz="4" w:space="0" w:color="auto"/>
            </w:tcBorders>
            <w:tcMar>
              <w:left w:w="28" w:type="dxa"/>
              <w:right w:w="28" w:type="dxa"/>
            </w:tcMar>
          </w:tcPr>
          <w:p w:rsidR="003A1C65" w:rsidRPr="00487082" w:rsidRDefault="003A1C65" w:rsidP="00304ECC">
            <w:pPr>
              <w:jc w:val="center"/>
            </w:pPr>
            <w:r>
              <w:t>466,50</w:t>
            </w:r>
          </w:p>
        </w:tc>
        <w:tc>
          <w:tcPr>
            <w:tcW w:w="338" w:type="pct"/>
            <w:tcBorders>
              <w:right w:val="single" w:sz="4" w:space="0" w:color="auto"/>
            </w:tcBorders>
            <w:tcMar>
              <w:left w:w="28" w:type="dxa"/>
              <w:right w:w="28" w:type="dxa"/>
            </w:tcMar>
          </w:tcPr>
          <w:p w:rsidR="003A1C65" w:rsidRPr="00487082" w:rsidRDefault="003A1C65" w:rsidP="00304ECC">
            <w:pPr>
              <w:jc w:val="center"/>
            </w:pPr>
            <w:r>
              <w:t>3335,9</w:t>
            </w:r>
          </w:p>
        </w:tc>
        <w:tc>
          <w:tcPr>
            <w:tcW w:w="416" w:type="pct"/>
            <w:tcBorders>
              <w:right w:val="single" w:sz="4" w:space="0" w:color="auto"/>
            </w:tcBorders>
            <w:tcMar>
              <w:left w:w="28" w:type="dxa"/>
              <w:right w:w="28" w:type="dxa"/>
            </w:tcMar>
          </w:tcPr>
          <w:p w:rsidR="003A1C65" w:rsidRPr="00487082" w:rsidRDefault="003A1C65" w:rsidP="00304ECC">
            <w:pPr>
              <w:jc w:val="center"/>
            </w:pPr>
            <w:r>
              <w:t>3727,79</w:t>
            </w:r>
          </w:p>
        </w:tc>
        <w:tc>
          <w:tcPr>
            <w:tcW w:w="375" w:type="pct"/>
            <w:tcMar>
              <w:left w:w="28" w:type="dxa"/>
              <w:right w:w="28" w:type="dxa"/>
            </w:tcMar>
          </w:tcPr>
          <w:p w:rsidR="003A1C65" w:rsidRPr="00487082" w:rsidRDefault="003A1C65" w:rsidP="00304ECC">
            <w:pPr>
              <w:jc w:val="center"/>
            </w:pPr>
            <w:r>
              <w:t>3449,76</w:t>
            </w:r>
          </w:p>
        </w:tc>
        <w:tc>
          <w:tcPr>
            <w:tcW w:w="375" w:type="pct"/>
          </w:tcPr>
          <w:p w:rsidR="003A1C65" w:rsidRDefault="003A1C65" w:rsidP="00304ECC">
            <w:pPr>
              <w:jc w:val="center"/>
            </w:pPr>
            <w:r>
              <w:t>3563,25</w:t>
            </w:r>
          </w:p>
        </w:tc>
        <w:tc>
          <w:tcPr>
            <w:tcW w:w="375" w:type="pct"/>
          </w:tcPr>
          <w:p w:rsidR="003A1C65" w:rsidRDefault="003A1C65" w:rsidP="00304ECC">
            <w:pPr>
              <w:jc w:val="center"/>
            </w:pPr>
            <w:r>
              <w:t>3563,25</w:t>
            </w:r>
          </w:p>
        </w:tc>
      </w:tr>
      <w:tr w:rsidR="003A1C65" w:rsidRPr="00487082" w:rsidTr="00304ECC">
        <w:trPr>
          <w:trHeight w:val="20"/>
          <w:tblCellSpacing w:w="5" w:type="nil"/>
          <w:jc w:val="center"/>
        </w:trPr>
        <w:tc>
          <w:tcPr>
            <w:tcW w:w="173" w:type="pct"/>
            <w:vMerge/>
            <w:tcMar>
              <w:left w:w="28" w:type="dxa"/>
              <w:right w:w="28" w:type="dxa"/>
            </w:tcMar>
          </w:tcPr>
          <w:p w:rsidR="003A1C65" w:rsidRPr="00487082" w:rsidRDefault="003A1C65" w:rsidP="00304ECC">
            <w:pPr>
              <w:jc w:val="center"/>
            </w:pPr>
          </w:p>
        </w:tc>
        <w:tc>
          <w:tcPr>
            <w:tcW w:w="596" w:type="pct"/>
            <w:vMerge/>
            <w:tcMar>
              <w:left w:w="28" w:type="dxa"/>
              <w:right w:w="28" w:type="dxa"/>
            </w:tcMar>
          </w:tcPr>
          <w:p w:rsidR="003A1C65" w:rsidRPr="00487082" w:rsidRDefault="003A1C65" w:rsidP="00304ECC">
            <w:pPr>
              <w:jc w:val="center"/>
            </w:pPr>
          </w:p>
        </w:tc>
        <w:tc>
          <w:tcPr>
            <w:tcW w:w="774" w:type="pct"/>
            <w:vMerge/>
            <w:tcMar>
              <w:left w:w="28" w:type="dxa"/>
              <w:right w:w="28" w:type="dxa"/>
            </w:tcMar>
          </w:tcPr>
          <w:p w:rsidR="003A1C65" w:rsidRPr="00487082" w:rsidRDefault="003A1C65" w:rsidP="00304ECC">
            <w:pPr>
              <w:jc w:val="center"/>
            </w:pPr>
          </w:p>
        </w:tc>
        <w:tc>
          <w:tcPr>
            <w:tcW w:w="702" w:type="pct"/>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sidRPr="00487082">
              <w:rPr>
                <w:rFonts w:ascii="Times New Roman" w:hAnsi="Times New Roman" w:cs="Times New Roman"/>
                <w:sz w:val="24"/>
                <w:szCs w:val="24"/>
              </w:rPr>
              <w:t xml:space="preserve">бюджеты муниципальных образований  </w:t>
            </w:r>
            <w:r>
              <w:rPr>
                <w:rFonts w:ascii="Times New Roman" w:hAnsi="Times New Roman" w:cs="Times New Roman"/>
                <w:sz w:val="24"/>
                <w:szCs w:val="24"/>
              </w:rPr>
              <w:t>Камешкирского</w:t>
            </w:r>
            <w:r w:rsidRPr="00487082">
              <w:rPr>
                <w:rFonts w:ascii="Times New Roman" w:hAnsi="Times New Roman" w:cs="Times New Roman"/>
                <w:sz w:val="24"/>
                <w:szCs w:val="24"/>
              </w:rPr>
              <w:t xml:space="preserve"> района Пензенской области</w:t>
            </w:r>
          </w:p>
        </w:tc>
        <w:tc>
          <w:tcPr>
            <w:tcW w:w="454" w:type="pct"/>
            <w:tcBorders>
              <w:right w:val="single" w:sz="4" w:space="0" w:color="auto"/>
            </w:tcBorders>
            <w:tcMar>
              <w:left w:w="28" w:type="dxa"/>
              <w:right w:w="28" w:type="dxa"/>
            </w:tcMar>
          </w:tcPr>
          <w:p w:rsidR="003A1C65" w:rsidRPr="00487082" w:rsidRDefault="003A1C65" w:rsidP="00304ECC">
            <w:pPr>
              <w:jc w:val="center"/>
            </w:pPr>
            <w:r>
              <w:t>-</w:t>
            </w:r>
          </w:p>
        </w:tc>
        <w:tc>
          <w:tcPr>
            <w:tcW w:w="422" w:type="pct"/>
            <w:tcBorders>
              <w:right w:val="single" w:sz="4" w:space="0" w:color="auto"/>
            </w:tcBorders>
            <w:tcMar>
              <w:left w:w="28" w:type="dxa"/>
              <w:right w:w="28" w:type="dxa"/>
            </w:tcMar>
          </w:tcPr>
          <w:p w:rsidR="003A1C65" w:rsidRPr="00487082" w:rsidRDefault="003A1C65" w:rsidP="00304ECC">
            <w:pPr>
              <w:jc w:val="center"/>
            </w:pPr>
            <w:r>
              <w:t>-</w:t>
            </w:r>
          </w:p>
        </w:tc>
        <w:tc>
          <w:tcPr>
            <w:tcW w:w="338" w:type="pct"/>
            <w:tcBorders>
              <w:right w:val="single" w:sz="4" w:space="0" w:color="auto"/>
            </w:tcBorders>
            <w:tcMar>
              <w:left w:w="28" w:type="dxa"/>
              <w:right w:w="28" w:type="dxa"/>
            </w:tcMar>
          </w:tcPr>
          <w:p w:rsidR="003A1C65" w:rsidRPr="00487082" w:rsidRDefault="003A1C65" w:rsidP="00304ECC">
            <w:pPr>
              <w:jc w:val="center"/>
            </w:pPr>
            <w:r>
              <w:t>-</w:t>
            </w:r>
          </w:p>
        </w:tc>
        <w:tc>
          <w:tcPr>
            <w:tcW w:w="416" w:type="pct"/>
            <w:tcBorders>
              <w:right w:val="single" w:sz="4" w:space="0" w:color="auto"/>
            </w:tcBorders>
            <w:tcMar>
              <w:left w:w="28" w:type="dxa"/>
              <w:right w:w="28" w:type="dxa"/>
            </w:tcMar>
          </w:tcPr>
          <w:p w:rsidR="003A1C65" w:rsidRPr="00487082" w:rsidRDefault="003A1C65" w:rsidP="00304ECC">
            <w:pPr>
              <w:jc w:val="center"/>
            </w:pPr>
            <w:r>
              <w:t>-</w:t>
            </w:r>
          </w:p>
        </w:tc>
        <w:tc>
          <w:tcPr>
            <w:tcW w:w="375" w:type="pct"/>
            <w:tcMar>
              <w:left w:w="28" w:type="dxa"/>
              <w:right w:w="28" w:type="dxa"/>
            </w:tcMar>
          </w:tcPr>
          <w:p w:rsidR="003A1C65" w:rsidRPr="00487082" w:rsidRDefault="003A1C65" w:rsidP="00304ECC">
            <w:pPr>
              <w:jc w:val="center"/>
            </w:pPr>
            <w:r>
              <w:t>-</w:t>
            </w:r>
          </w:p>
        </w:tc>
        <w:tc>
          <w:tcPr>
            <w:tcW w:w="375" w:type="pct"/>
          </w:tcPr>
          <w:p w:rsidR="003A1C65" w:rsidRDefault="003A1C65" w:rsidP="00304ECC">
            <w:pPr>
              <w:jc w:val="center"/>
            </w:pPr>
            <w:r>
              <w:t>-</w:t>
            </w:r>
          </w:p>
        </w:tc>
        <w:tc>
          <w:tcPr>
            <w:tcW w:w="375" w:type="pct"/>
          </w:tcPr>
          <w:p w:rsidR="003A1C65" w:rsidRDefault="003A1C65" w:rsidP="00304ECC">
            <w:pPr>
              <w:jc w:val="center"/>
            </w:pPr>
            <w:r>
              <w:t>-</w:t>
            </w:r>
          </w:p>
        </w:tc>
      </w:tr>
      <w:tr w:rsidR="003A1C65" w:rsidRPr="00487082" w:rsidTr="00304ECC">
        <w:trPr>
          <w:trHeight w:val="20"/>
          <w:tblCellSpacing w:w="5" w:type="nil"/>
          <w:jc w:val="center"/>
        </w:trPr>
        <w:tc>
          <w:tcPr>
            <w:tcW w:w="173" w:type="pct"/>
            <w:vMerge/>
            <w:tcMar>
              <w:left w:w="28" w:type="dxa"/>
              <w:right w:w="28" w:type="dxa"/>
            </w:tcMar>
          </w:tcPr>
          <w:p w:rsidR="003A1C65" w:rsidRPr="00487082" w:rsidRDefault="003A1C65" w:rsidP="00304ECC">
            <w:pPr>
              <w:jc w:val="center"/>
            </w:pPr>
          </w:p>
        </w:tc>
        <w:tc>
          <w:tcPr>
            <w:tcW w:w="596" w:type="pct"/>
            <w:vMerge/>
            <w:tcMar>
              <w:left w:w="28" w:type="dxa"/>
              <w:right w:w="28" w:type="dxa"/>
            </w:tcMar>
          </w:tcPr>
          <w:p w:rsidR="003A1C65" w:rsidRPr="00487082" w:rsidRDefault="003A1C65" w:rsidP="00304ECC">
            <w:pPr>
              <w:jc w:val="center"/>
            </w:pPr>
          </w:p>
        </w:tc>
        <w:tc>
          <w:tcPr>
            <w:tcW w:w="774" w:type="pct"/>
            <w:vMerge/>
            <w:tcMar>
              <w:left w:w="28" w:type="dxa"/>
              <w:right w:w="28" w:type="dxa"/>
            </w:tcMar>
          </w:tcPr>
          <w:p w:rsidR="003A1C65" w:rsidRPr="00487082" w:rsidRDefault="003A1C65" w:rsidP="00304ECC">
            <w:pPr>
              <w:jc w:val="center"/>
            </w:pPr>
          </w:p>
        </w:tc>
        <w:tc>
          <w:tcPr>
            <w:tcW w:w="702" w:type="pct"/>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sidRPr="00487082">
              <w:rPr>
                <w:rFonts w:ascii="Times New Roman" w:hAnsi="Times New Roman" w:cs="Times New Roman"/>
                <w:sz w:val="24"/>
                <w:szCs w:val="24"/>
              </w:rPr>
              <w:t>иные источники</w:t>
            </w:r>
          </w:p>
        </w:tc>
        <w:tc>
          <w:tcPr>
            <w:tcW w:w="454" w:type="pct"/>
            <w:tcBorders>
              <w:right w:val="single" w:sz="4" w:space="0" w:color="auto"/>
            </w:tcBorders>
            <w:tcMar>
              <w:left w:w="28" w:type="dxa"/>
              <w:right w:w="28" w:type="dxa"/>
            </w:tcMar>
          </w:tcPr>
          <w:p w:rsidR="003A1C65" w:rsidRPr="00487082" w:rsidRDefault="003A1C65" w:rsidP="00304ECC">
            <w:pPr>
              <w:jc w:val="center"/>
            </w:pPr>
            <w:r>
              <w:t>-</w:t>
            </w:r>
          </w:p>
        </w:tc>
        <w:tc>
          <w:tcPr>
            <w:tcW w:w="422" w:type="pct"/>
            <w:tcBorders>
              <w:right w:val="single" w:sz="4" w:space="0" w:color="auto"/>
            </w:tcBorders>
            <w:tcMar>
              <w:left w:w="28" w:type="dxa"/>
              <w:right w:w="28" w:type="dxa"/>
            </w:tcMar>
          </w:tcPr>
          <w:p w:rsidR="003A1C65" w:rsidRPr="00487082" w:rsidRDefault="003A1C65" w:rsidP="00304ECC">
            <w:pPr>
              <w:jc w:val="center"/>
            </w:pPr>
            <w:r>
              <w:t>-</w:t>
            </w:r>
          </w:p>
        </w:tc>
        <w:tc>
          <w:tcPr>
            <w:tcW w:w="338" w:type="pct"/>
            <w:tcBorders>
              <w:right w:val="single" w:sz="4" w:space="0" w:color="auto"/>
            </w:tcBorders>
            <w:tcMar>
              <w:left w:w="28" w:type="dxa"/>
              <w:right w:w="28" w:type="dxa"/>
            </w:tcMar>
          </w:tcPr>
          <w:p w:rsidR="003A1C65" w:rsidRPr="00487082" w:rsidRDefault="003A1C65" w:rsidP="00304ECC">
            <w:pPr>
              <w:jc w:val="center"/>
            </w:pPr>
            <w:r>
              <w:t>-</w:t>
            </w:r>
          </w:p>
        </w:tc>
        <w:tc>
          <w:tcPr>
            <w:tcW w:w="416" w:type="pct"/>
            <w:tcBorders>
              <w:right w:val="single" w:sz="4" w:space="0" w:color="auto"/>
            </w:tcBorders>
            <w:tcMar>
              <w:left w:w="28" w:type="dxa"/>
              <w:right w:w="28" w:type="dxa"/>
            </w:tcMar>
          </w:tcPr>
          <w:p w:rsidR="003A1C65" w:rsidRPr="00487082" w:rsidRDefault="003A1C65" w:rsidP="00304ECC">
            <w:pPr>
              <w:jc w:val="center"/>
            </w:pPr>
            <w:r>
              <w:t>-</w:t>
            </w:r>
          </w:p>
        </w:tc>
        <w:tc>
          <w:tcPr>
            <w:tcW w:w="375" w:type="pct"/>
            <w:tcMar>
              <w:left w:w="28" w:type="dxa"/>
              <w:right w:w="28" w:type="dxa"/>
            </w:tcMar>
          </w:tcPr>
          <w:p w:rsidR="003A1C65" w:rsidRPr="00487082" w:rsidRDefault="003A1C65" w:rsidP="00304ECC">
            <w:pPr>
              <w:jc w:val="center"/>
            </w:pPr>
            <w:r>
              <w:t>-</w:t>
            </w:r>
          </w:p>
        </w:tc>
        <w:tc>
          <w:tcPr>
            <w:tcW w:w="375" w:type="pct"/>
          </w:tcPr>
          <w:p w:rsidR="003A1C65" w:rsidRDefault="003A1C65" w:rsidP="00304ECC">
            <w:pPr>
              <w:jc w:val="center"/>
            </w:pPr>
            <w:r>
              <w:t>-</w:t>
            </w:r>
          </w:p>
        </w:tc>
        <w:tc>
          <w:tcPr>
            <w:tcW w:w="375" w:type="pct"/>
          </w:tcPr>
          <w:p w:rsidR="003A1C65" w:rsidRDefault="003A1C65" w:rsidP="00304ECC">
            <w:pPr>
              <w:jc w:val="center"/>
            </w:pPr>
            <w:r>
              <w:t>-</w:t>
            </w:r>
          </w:p>
        </w:tc>
      </w:tr>
      <w:tr w:rsidR="003A1C65" w:rsidRPr="00487082" w:rsidTr="00304ECC">
        <w:trPr>
          <w:trHeight w:val="20"/>
          <w:tblCellSpacing w:w="5" w:type="nil"/>
          <w:jc w:val="center"/>
        </w:trPr>
        <w:tc>
          <w:tcPr>
            <w:tcW w:w="173" w:type="pct"/>
            <w:vMerge w:val="restart"/>
            <w:tcMar>
              <w:left w:w="28" w:type="dxa"/>
              <w:right w:w="28" w:type="dxa"/>
            </w:tcMar>
          </w:tcPr>
          <w:p w:rsidR="003A1C65" w:rsidRPr="00487082" w:rsidRDefault="003A1C65" w:rsidP="00304ECC">
            <w:pPr>
              <w:jc w:val="center"/>
            </w:pPr>
            <w:r w:rsidRPr="00487082">
              <w:t>3.</w:t>
            </w:r>
          </w:p>
        </w:tc>
        <w:tc>
          <w:tcPr>
            <w:tcW w:w="596" w:type="pct"/>
            <w:vMerge w:val="restart"/>
            <w:tcMar>
              <w:left w:w="28" w:type="dxa"/>
              <w:right w:w="28" w:type="dxa"/>
            </w:tcMar>
          </w:tcPr>
          <w:p w:rsidR="003A1C65" w:rsidRPr="00487082" w:rsidRDefault="003A1C65" w:rsidP="00304ECC">
            <w:pPr>
              <w:jc w:val="center"/>
            </w:pPr>
            <w:r w:rsidRPr="00487082">
              <w:t>Подпрограмма 3</w:t>
            </w:r>
          </w:p>
        </w:tc>
        <w:tc>
          <w:tcPr>
            <w:tcW w:w="774" w:type="pct"/>
            <w:vMerge w:val="restart"/>
            <w:tcMar>
              <w:left w:w="28" w:type="dxa"/>
              <w:right w:w="28" w:type="dxa"/>
            </w:tcMar>
          </w:tcPr>
          <w:p w:rsidR="003A1C65" w:rsidRPr="00F73A27" w:rsidRDefault="003A1C65" w:rsidP="00304ECC">
            <w:pPr>
              <w:jc w:val="center"/>
              <w:rPr>
                <w:sz w:val="24"/>
                <w:szCs w:val="24"/>
              </w:rPr>
            </w:pPr>
            <w:r w:rsidRPr="00F73A27">
              <w:rPr>
                <w:sz w:val="24"/>
                <w:szCs w:val="24"/>
              </w:rPr>
              <w:t>Обеспечение деятельности</w:t>
            </w:r>
          </w:p>
          <w:p w:rsidR="003A1C65" w:rsidRPr="00F73A27" w:rsidRDefault="003A1C65" w:rsidP="00304ECC">
            <w:pPr>
              <w:jc w:val="center"/>
              <w:rPr>
                <w:sz w:val="24"/>
                <w:szCs w:val="24"/>
              </w:rPr>
            </w:pPr>
            <w:r w:rsidRPr="00F73A27">
              <w:rPr>
                <w:sz w:val="24"/>
                <w:szCs w:val="24"/>
              </w:rPr>
              <w:t xml:space="preserve"> </w:t>
            </w:r>
            <w:r>
              <w:rPr>
                <w:sz w:val="24"/>
                <w:szCs w:val="24"/>
              </w:rPr>
              <w:t>Ф</w:t>
            </w:r>
            <w:r w:rsidRPr="00F73A27">
              <w:rPr>
                <w:sz w:val="24"/>
                <w:szCs w:val="24"/>
              </w:rPr>
              <w:t>инансов</w:t>
            </w:r>
            <w:r>
              <w:rPr>
                <w:sz w:val="24"/>
                <w:szCs w:val="24"/>
              </w:rPr>
              <w:t>ого управления</w:t>
            </w:r>
            <w:r w:rsidRPr="00F73A27">
              <w:rPr>
                <w:sz w:val="24"/>
                <w:szCs w:val="24"/>
              </w:rPr>
              <w:t xml:space="preserve"> Камешкирского района </w:t>
            </w:r>
          </w:p>
          <w:p w:rsidR="003A1C65" w:rsidRPr="00487082" w:rsidRDefault="003A1C65" w:rsidP="00304ECC">
            <w:pPr>
              <w:jc w:val="center"/>
            </w:pPr>
            <w:r w:rsidRPr="00F73A27">
              <w:rPr>
                <w:sz w:val="24"/>
                <w:szCs w:val="24"/>
              </w:rPr>
              <w:t>Пензенской области</w:t>
            </w:r>
          </w:p>
        </w:tc>
        <w:tc>
          <w:tcPr>
            <w:tcW w:w="702" w:type="pct"/>
            <w:tcMar>
              <w:left w:w="28" w:type="dxa"/>
              <w:right w:w="28" w:type="dxa"/>
            </w:tcMar>
          </w:tcPr>
          <w:p w:rsidR="003A1C65" w:rsidRPr="00487082" w:rsidRDefault="003A1C65" w:rsidP="00304ECC">
            <w:pPr>
              <w:jc w:val="center"/>
            </w:pPr>
            <w:r w:rsidRPr="00487082">
              <w:t>всего</w:t>
            </w:r>
          </w:p>
        </w:tc>
        <w:tc>
          <w:tcPr>
            <w:tcW w:w="454" w:type="pct"/>
            <w:tcBorders>
              <w:right w:val="single" w:sz="4" w:space="0" w:color="auto"/>
            </w:tcBorders>
            <w:tcMar>
              <w:left w:w="28" w:type="dxa"/>
              <w:right w:w="28" w:type="dxa"/>
            </w:tcMar>
          </w:tcPr>
          <w:p w:rsidR="003A1C65" w:rsidRPr="00487082" w:rsidRDefault="003A1C65" w:rsidP="00304ECC">
            <w:pPr>
              <w:jc w:val="center"/>
            </w:pPr>
            <w:r>
              <w:t>5755,06</w:t>
            </w:r>
          </w:p>
        </w:tc>
        <w:tc>
          <w:tcPr>
            <w:tcW w:w="422" w:type="pct"/>
            <w:tcBorders>
              <w:right w:val="single" w:sz="4" w:space="0" w:color="auto"/>
            </w:tcBorders>
            <w:tcMar>
              <w:left w:w="28" w:type="dxa"/>
              <w:right w:w="28" w:type="dxa"/>
            </w:tcMar>
          </w:tcPr>
          <w:p w:rsidR="003A1C65" w:rsidRPr="00487082" w:rsidRDefault="003A1C65" w:rsidP="00304ECC">
            <w:pPr>
              <w:jc w:val="center"/>
            </w:pPr>
            <w:r>
              <w:t>5836,03</w:t>
            </w:r>
          </w:p>
        </w:tc>
        <w:tc>
          <w:tcPr>
            <w:tcW w:w="338" w:type="pct"/>
            <w:tcBorders>
              <w:right w:val="single" w:sz="4" w:space="0" w:color="auto"/>
            </w:tcBorders>
            <w:tcMar>
              <w:left w:w="28" w:type="dxa"/>
              <w:right w:w="28" w:type="dxa"/>
            </w:tcMar>
          </w:tcPr>
          <w:p w:rsidR="003A1C65" w:rsidRPr="00487082" w:rsidRDefault="003A1C65" w:rsidP="00304ECC">
            <w:pPr>
              <w:jc w:val="center"/>
            </w:pPr>
            <w:r>
              <w:t>6461,91</w:t>
            </w:r>
          </w:p>
        </w:tc>
        <w:tc>
          <w:tcPr>
            <w:tcW w:w="416" w:type="pct"/>
            <w:tcBorders>
              <w:right w:val="single" w:sz="4" w:space="0" w:color="auto"/>
            </w:tcBorders>
            <w:tcMar>
              <w:left w:w="28" w:type="dxa"/>
              <w:right w:w="28" w:type="dxa"/>
            </w:tcMar>
          </w:tcPr>
          <w:p w:rsidR="003A1C65" w:rsidRPr="00487082" w:rsidRDefault="003A1C65" w:rsidP="00304ECC">
            <w:pPr>
              <w:jc w:val="center"/>
            </w:pPr>
            <w:r>
              <w:t>7634,95</w:t>
            </w:r>
          </w:p>
        </w:tc>
        <w:tc>
          <w:tcPr>
            <w:tcW w:w="375" w:type="pct"/>
            <w:tcMar>
              <w:left w:w="28" w:type="dxa"/>
              <w:right w:w="28" w:type="dxa"/>
            </w:tcMar>
          </w:tcPr>
          <w:p w:rsidR="003A1C65" w:rsidRPr="00487082" w:rsidRDefault="003A1C65" w:rsidP="00304ECC">
            <w:pPr>
              <w:jc w:val="center"/>
            </w:pPr>
            <w:r>
              <w:t>8376,61</w:t>
            </w:r>
          </w:p>
        </w:tc>
        <w:tc>
          <w:tcPr>
            <w:tcW w:w="375" w:type="pct"/>
          </w:tcPr>
          <w:p w:rsidR="003A1C65" w:rsidRDefault="003A1C65" w:rsidP="00304ECC">
            <w:pPr>
              <w:jc w:val="center"/>
            </w:pPr>
            <w:r>
              <w:t>8376,61</w:t>
            </w:r>
          </w:p>
        </w:tc>
        <w:tc>
          <w:tcPr>
            <w:tcW w:w="375" w:type="pct"/>
          </w:tcPr>
          <w:p w:rsidR="003A1C65" w:rsidRDefault="003A1C65" w:rsidP="00304ECC">
            <w:pPr>
              <w:jc w:val="center"/>
            </w:pPr>
            <w:r>
              <w:t>8376,61</w:t>
            </w:r>
          </w:p>
        </w:tc>
      </w:tr>
      <w:tr w:rsidR="003A1C65" w:rsidRPr="00487082" w:rsidTr="00304ECC">
        <w:trPr>
          <w:trHeight w:val="20"/>
          <w:tblCellSpacing w:w="5" w:type="nil"/>
          <w:jc w:val="center"/>
        </w:trPr>
        <w:tc>
          <w:tcPr>
            <w:tcW w:w="173" w:type="pct"/>
            <w:vMerge/>
            <w:tcMar>
              <w:left w:w="28" w:type="dxa"/>
              <w:right w:w="28" w:type="dxa"/>
            </w:tcMar>
          </w:tcPr>
          <w:p w:rsidR="003A1C65" w:rsidRPr="00487082" w:rsidRDefault="003A1C65" w:rsidP="00304ECC">
            <w:pPr>
              <w:jc w:val="center"/>
            </w:pPr>
          </w:p>
        </w:tc>
        <w:tc>
          <w:tcPr>
            <w:tcW w:w="596" w:type="pct"/>
            <w:vMerge/>
            <w:tcMar>
              <w:left w:w="28" w:type="dxa"/>
              <w:right w:w="28" w:type="dxa"/>
            </w:tcMar>
          </w:tcPr>
          <w:p w:rsidR="003A1C65" w:rsidRPr="00487082" w:rsidRDefault="003A1C65" w:rsidP="00304ECC">
            <w:pPr>
              <w:jc w:val="center"/>
            </w:pPr>
          </w:p>
        </w:tc>
        <w:tc>
          <w:tcPr>
            <w:tcW w:w="774" w:type="pct"/>
            <w:vMerge/>
            <w:tcMar>
              <w:left w:w="28" w:type="dxa"/>
              <w:right w:w="28" w:type="dxa"/>
            </w:tcMar>
          </w:tcPr>
          <w:p w:rsidR="003A1C65" w:rsidRPr="00487082" w:rsidRDefault="003A1C65" w:rsidP="00304ECC">
            <w:pPr>
              <w:jc w:val="center"/>
            </w:pPr>
          </w:p>
        </w:tc>
        <w:tc>
          <w:tcPr>
            <w:tcW w:w="702" w:type="pct"/>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sidRPr="00487082">
              <w:rPr>
                <w:rFonts w:ascii="Times New Roman" w:hAnsi="Times New Roman" w:cs="Times New Roman"/>
                <w:sz w:val="24"/>
                <w:szCs w:val="24"/>
              </w:rPr>
              <w:t xml:space="preserve">бюджет </w:t>
            </w:r>
            <w:r>
              <w:rPr>
                <w:rFonts w:ascii="Times New Roman" w:hAnsi="Times New Roman" w:cs="Times New Roman"/>
                <w:sz w:val="24"/>
                <w:szCs w:val="24"/>
              </w:rPr>
              <w:t>Камешкирского</w:t>
            </w:r>
            <w:r w:rsidRPr="00487082">
              <w:rPr>
                <w:rFonts w:ascii="Times New Roman" w:hAnsi="Times New Roman" w:cs="Times New Roman"/>
                <w:sz w:val="24"/>
                <w:szCs w:val="24"/>
              </w:rPr>
              <w:t xml:space="preserve"> района Пензенской области</w:t>
            </w:r>
          </w:p>
        </w:tc>
        <w:tc>
          <w:tcPr>
            <w:tcW w:w="454" w:type="pct"/>
            <w:tcBorders>
              <w:right w:val="single" w:sz="4" w:space="0" w:color="auto"/>
            </w:tcBorders>
            <w:tcMar>
              <w:left w:w="28" w:type="dxa"/>
              <w:right w:w="28" w:type="dxa"/>
            </w:tcMar>
          </w:tcPr>
          <w:p w:rsidR="003A1C65" w:rsidRPr="00487082" w:rsidRDefault="003A1C65" w:rsidP="00304ECC">
            <w:pPr>
              <w:jc w:val="center"/>
            </w:pPr>
            <w:r>
              <w:t>5755,06</w:t>
            </w:r>
          </w:p>
        </w:tc>
        <w:tc>
          <w:tcPr>
            <w:tcW w:w="422" w:type="pct"/>
            <w:tcBorders>
              <w:right w:val="single" w:sz="4" w:space="0" w:color="auto"/>
            </w:tcBorders>
            <w:tcMar>
              <w:left w:w="28" w:type="dxa"/>
              <w:right w:w="28" w:type="dxa"/>
            </w:tcMar>
          </w:tcPr>
          <w:p w:rsidR="003A1C65" w:rsidRPr="00487082" w:rsidRDefault="003A1C65" w:rsidP="00304ECC">
            <w:pPr>
              <w:jc w:val="center"/>
            </w:pPr>
            <w:r>
              <w:t>5836,03</w:t>
            </w:r>
          </w:p>
        </w:tc>
        <w:tc>
          <w:tcPr>
            <w:tcW w:w="338" w:type="pct"/>
            <w:tcBorders>
              <w:right w:val="single" w:sz="4" w:space="0" w:color="auto"/>
            </w:tcBorders>
            <w:tcMar>
              <w:left w:w="28" w:type="dxa"/>
              <w:right w:w="28" w:type="dxa"/>
            </w:tcMar>
          </w:tcPr>
          <w:p w:rsidR="003A1C65" w:rsidRPr="00487082" w:rsidRDefault="003A1C65" w:rsidP="00304ECC">
            <w:pPr>
              <w:jc w:val="center"/>
            </w:pPr>
            <w:r>
              <w:t>6460,30</w:t>
            </w:r>
          </w:p>
        </w:tc>
        <w:tc>
          <w:tcPr>
            <w:tcW w:w="416" w:type="pct"/>
            <w:tcBorders>
              <w:right w:val="single" w:sz="4" w:space="0" w:color="auto"/>
            </w:tcBorders>
            <w:tcMar>
              <w:left w:w="28" w:type="dxa"/>
              <w:right w:w="28" w:type="dxa"/>
            </w:tcMar>
          </w:tcPr>
          <w:p w:rsidR="003A1C65" w:rsidRPr="00487082" w:rsidRDefault="003A1C65" w:rsidP="00304ECC">
            <w:pPr>
              <w:jc w:val="center"/>
            </w:pPr>
            <w:r>
              <w:t>7620,84</w:t>
            </w:r>
          </w:p>
        </w:tc>
        <w:tc>
          <w:tcPr>
            <w:tcW w:w="375" w:type="pct"/>
            <w:tcMar>
              <w:left w:w="28" w:type="dxa"/>
              <w:right w:w="28" w:type="dxa"/>
            </w:tcMar>
          </w:tcPr>
          <w:p w:rsidR="003A1C65" w:rsidRPr="00487082" w:rsidRDefault="003A1C65" w:rsidP="00304ECC">
            <w:pPr>
              <w:jc w:val="center"/>
            </w:pPr>
            <w:r>
              <w:t>8362,5</w:t>
            </w:r>
          </w:p>
        </w:tc>
        <w:tc>
          <w:tcPr>
            <w:tcW w:w="375" w:type="pct"/>
          </w:tcPr>
          <w:p w:rsidR="003A1C65" w:rsidRDefault="003A1C65" w:rsidP="00304ECC">
            <w:pPr>
              <w:jc w:val="center"/>
            </w:pPr>
            <w:r>
              <w:t>8362,5</w:t>
            </w:r>
          </w:p>
        </w:tc>
        <w:tc>
          <w:tcPr>
            <w:tcW w:w="375" w:type="pct"/>
          </w:tcPr>
          <w:p w:rsidR="003A1C65" w:rsidRDefault="003A1C65" w:rsidP="00304ECC">
            <w:pPr>
              <w:jc w:val="center"/>
            </w:pPr>
            <w:r>
              <w:t>8362,5</w:t>
            </w:r>
          </w:p>
        </w:tc>
      </w:tr>
      <w:tr w:rsidR="003A1C65" w:rsidRPr="00487082" w:rsidTr="00304ECC">
        <w:trPr>
          <w:trHeight w:val="20"/>
          <w:tblCellSpacing w:w="5" w:type="nil"/>
          <w:jc w:val="center"/>
        </w:trPr>
        <w:tc>
          <w:tcPr>
            <w:tcW w:w="173" w:type="pct"/>
            <w:vMerge/>
            <w:tcMar>
              <w:left w:w="28" w:type="dxa"/>
              <w:right w:w="28" w:type="dxa"/>
            </w:tcMar>
          </w:tcPr>
          <w:p w:rsidR="003A1C65" w:rsidRPr="00487082" w:rsidRDefault="003A1C65" w:rsidP="00304ECC">
            <w:pPr>
              <w:jc w:val="center"/>
            </w:pPr>
          </w:p>
        </w:tc>
        <w:tc>
          <w:tcPr>
            <w:tcW w:w="596" w:type="pct"/>
            <w:vMerge/>
            <w:tcMar>
              <w:left w:w="28" w:type="dxa"/>
              <w:right w:w="28" w:type="dxa"/>
            </w:tcMar>
          </w:tcPr>
          <w:p w:rsidR="003A1C65" w:rsidRPr="00487082" w:rsidRDefault="003A1C65" w:rsidP="00304ECC">
            <w:pPr>
              <w:jc w:val="center"/>
            </w:pPr>
          </w:p>
        </w:tc>
        <w:tc>
          <w:tcPr>
            <w:tcW w:w="774" w:type="pct"/>
            <w:vMerge/>
            <w:tcMar>
              <w:left w:w="28" w:type="dxa"/>
              <w:right w:w="28" w:type="dxa"/>
            </w:tcMar>
          </w:tcPr>
          <w:p w:rsidR="003A1C65" w:rsidRPr="00487082" w:rsidRDefault="003A1C65" w:rsidP="00304ECC">
            <w:pPr>
              <w:jc w:val="center"/>
            </w:pPr>
          </w:p>
        </w:tc>
        <w:tc>
          <w:tcPr>
            <w:tcW w:w="702" w:type="pct"/>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sidRPr="00487082">
              <w:rPr>
                <w:rFonts w:ascii="Times New Roman" w:hAnsi="Times New Roman" w:cs="Times New Roman"/>
                <w:sz w:val="24"/>
                <w:szCs w:val="24"/>
              </w:rPr>
              <w:t>межбюджетные трансферты из бюджета Пензенской области</w:t>
            </w:r>
          </w:p>
        </w:tc>
        <w:tc>
          <w:tcPr>
            <w:tcW w:w="454" w:type="pct"/>
            <w:tcBorders>
              <w:right w:val="single" w:sz="4" w:space="0" w:color="auto"/>
            </w:tcBorders>
            <w:tcMar>
              <w:left w:w="28" w:type="dxa"/>
              <w:right w:w="28" w:type="dxa"/>
            </w:tcMar>
          </w:tcPr>
          <w:p w:rsidR="003A1C65" w:rsidRPr="00487082" w:rsidRDefault="003A1C65" w:rsidP="00304ECC">
            <w:pPr>
              <w:jc w:val="center"/>
            </w:pPr>
            <w:r w:rsidRPr="00487082">
              <w:t>-</w:t>
            </w:r>
          </w:p>
        </w:tc>
        <w:tc>
          <w:tcPr>
            <w:tcW w:w="422" w:type="pct"/>
            <w:tcBorders>
              <w:right w:val="single" w:sz="4" w:space="0" w:color="auto"/>
            </w:tcBorders>
            <w:tcMar>
              <w:left w:w="28" w:type="dxa"/>
              <w:right w:w="28" w:type="dxa"/>
            </w:tcMar>
          </w:tcPr>
          <w:p w:rsidR="003A1C65" w:rsidRPr="00487082" w:rsidRDefault="003A1C65" w:rsidP="00304ECC">
            <w:pPr>
              <w:jc w:val="center"/>
            </w:pPr>
            <w:r w:rsidRPr="00487082">
              <w:t>-</w:t>
            </w:r>
          </w:p>
        </w:tc>
        <w:tc>
          <w:tcPr>
            <w:tcW w:w="338" w:type="pct"/>
            <w:tcBorders>
              <w:right w:val="single" w:sz="4" w:space="0" w:color="auto"/>
            </w:tcBorders>
            <w:tcMar>
              <w:left w:w="28" w:type="dxa"/>
              <w:right w:w="28" w:type="dxa"/>
            </w:tcMar>
          </w:tcPr>
          <w:p w:rsidR="003A1C65" w:rsidRPr="00487082" w:rsidRDefault="003A1C65" w:rsidP="00304ECC">
            <w:pPr>
              <w:jc w:val="center"/>
            </w:pPr>
            <w:r>
              <w:t>1,61</w:t>
            </w:r>
          </w:p>
        </w:tc>
        <w:tc>
          <w:tcPr>
            <w:tcW w:w="416" w:type="pct"/>
            <w:tcBorders>
              <w:right w:val="single" w:sz="4" w:space="0" w:color="auto"/>
            </w:tcBorders>
            <w:tcMar>
              <w:left w:w="28" w:type="dxa"/>
              <w:right w:w="28" w:type="dxa"/>
            </w:tcMar>
          </w:tcPr>
          <w:p w:rsidR="003A1C65" w:rsidRPr="00487082" w:rsidRDefault="003A1C65" w:rsidP="00304ECC">
            <w:pPr>
              <w:jc w:val="center"/>
            </w:pPr>
            <w:r>
              <w:t>2,11</w:t>
            </w:r>
          </w:p>
        </w:tc>
        <w:tc>
          <w:tcPr>
            <w:tcW w:w="375" w:type="pct"/>
            <w:tcMar>
              <w:left w:w="28" w:type="dxa"/>
              <w:right w:w="28" w:type="dxa"/>
            </w:tcMar>
          </w:tcPr>
          <w:p w:rsidR="003A1C65" w:rsidRPr="00487082" w:rsidRDefault="003A1C65" w:rsidP="00304ECC">
            <w:pPr>
              <w:jc w:val="center"/>
            </w:pPr>
            <w:r>
              <w:t>2,11</w:t>
            </w:r>
          </w:p>
        </w:tc>
        <w:tc>
          <w:tcPr>
            <w:tcW w:w="375" w:type="pct"/>
          </w:tcPr>
          <w:p w:rsidR="003A1C65" w:rsidRDefault="003A1C65" w:rsidP="00304ECC">
            <w:pPr>
              <w:jc w:val="center"/>
            </w:pPr>
            <w:r>
              <w:t>2,11</w:t>
            </w:r>
          </w:p>
        </w:tc>
        <w:tc>
          <w:tcPr>
            <w:tcW w:w="375" w:type="pct"/>
          </w:tcPr>
          <w:p w:rsidR="003A1C65" w:rsidRDefault="003A1C65" w:rsidP="00304ECC">
            <w:pPr>
              <w:jc w:val="center"/>
            </w:pPr>
            <w:r>
              <w:t>2,11</w:t>
            </w:r>
          </w:p>
        </w:tc>
      </w:tr>
      <w:tr w:rsidR="003A1C65" w:rsidRPr="00487082" w:rsidTr="00304ECC">
        <w:trPr>
          <w:trHeight w:val="20"/>
          <w:tblCellSpacing w:w="5" w:type="nil"/>
          <w:jc w:val="center"/>
        </w:trPr>
        <w:tc>
          <w:tcPr>
            <w:tcW w:w="173" w:type="pct"/>
            <w:vMerge/>
            <w:tcMar>
              <w:left w:w="28" w:type="dxa"/>
              <w:right w:w="28" w:type="dxa"/>
            </w:tcMar>
          </w:tcPr>
          <w:p w:rsidR="003A1C65" w:rsidRPr="00487082" w:rsidRDefault="003A1C65" w:rsidP="00304ECC">
            <w:pPr>
              <w:jc w:val="center"/>
            </w:pPr>
          </w:p>
        </w:tc>
        <w:tc>
          <w:tcPr>
            <w:tcW w:w="596" w:type="pct"/>
            <w:vMerge/>
            <w:tcMar>
              <w:left w:w="28" w:type="dxa"/>
              <w:right w:w="28" w:type="dxa"/>
            </w:tcMar>
          </w:tcPr>
          <w:p w:rsidR="003A1C65" w:rsidRPr="00487082" w:rsidRDefault="003A1C65" w:rsidP="00304ECC">
            <w:pPr>
              <w:jc w:val="center"/>
            </w:pPr>
          </w:p>
        </w:tc>
        <w:tc>
          <w:tcPr>
            <w:tcW w:w="774" w:type="pct"/>
            <w:vMerge/>
            <w:tcMar>
              <w:left w:w="28" w:type="dxa"/>
              <w:right w:w="28" w:type="dxa"/>
            </w:tcMar>
          </w:tcPr>
          <w:p w:rsidR="003A1C65" w:rsidRPr="00487082" w:rsidRDefault="003A1C65" w:rsidP="00304ECC">
            <w:pPr>
              <w:jc w:val="center"/>
            </w:pPr>
          </w:p>
        </w:tc>
        <w:tc>
          <w:tcPr>
            <w:tcW w:w="702" w:type="pct"/>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sidRPr="00487082">
              <w:rPr>
                <w:rFonts w:ascii="Times New Roman" w:hAnsi="Times New Roman" w:cs="Times New Roman"/>
                <w:sz w:val="24"/>
                <w:szCs w:val="24"/>
              </w:rPr>
              <w:t xml:space="preserve">бюджеты муниципальных образований  </w:t>
            </w:r>
            <w:r>
              <w:rPr>
                <w:rFonts w:ascii="Times New Roman" w:hAnsi="Times New Roman" w:cs="Times New Roman"/>
                <w:sz w:val="24"/>
                <w:szCs w:val="24"/>
              </w:rPr>
              <w:t>Камешкирского</w:t>
            </w:r>
            <w:r w:rsidRPr="00487082">
              <w:rPr>
                <w:rFonts w:ascii="Times New Roman" w:hAnsi="Times New Roman" w:cs="Times New Roman"/>
                <w:sz w:val="24"/>
                <w:szCs w:val="24"/>
              </w:rPr>
              <w:t xml:space="preserve"> района Пензенской области</w:t>
            </w:r>
          </w:p>
        </w:tc>
        <w:tc>
          <w:tcPr>
            <w:tcW w:w="454" w:type="pct"/>
            <w:tcBorders>
              <w:right w:val="single" w:sz="4" w:space="0" w:color="auto"/>
            </w:tcBorders>
            <w:tcMar>
              <w:left w:w="28" w:type="dxa"/>
              <w:right w:w="28" w:type="dxa"/>
            </w:tcMar>
          </w:tcPr>
          <w:p w:rsidR="003A1C65" w:rsidRPr="00487082" w:rsidRDefault="003A1C65" w:rsidP="00304ECC">
            <w:pPr>
              <w:jc w:val="center"/>
            </w:pPr>
            <w:r>
              <w:t>-</w:t>
            </w:r>
          </w:p>
        </w:tc>
        <w:tc>
          <w:tcPr>
            <w:tcW w:w="422" w:type="pct"/>
            <w:tcBorders>
              <w:right w:val="single" w:sz="4" w:space="0" w:color="auto"/>
            </w:tcBorders>
            <w:tcMar>
              <w:left w:w="28" w:type="dxa"/>
              <w:right w:w="28" w:type="dxa"/>
            </w:tcMar>
          </w:tcPr>
          <w:p w:rsidR="003A1C65" w:rsidRPr="00487082" w:rsidRDefault="003A1C65" w:rsidP="00304ECC">
            <w:pPr>
              <w:jc w:val="center"/>
            </w:pPr>
            <w:r w:rsidRPr="00487082">
              <w:t>-</w:t>
            </w:r>
          </w:p>
        </w:tc>
        <w:tc>
          <w:tcPr>
            <w:tcW w:w="338" w:type="pct"/>
            <w:tcBorders>
              <w:right w:val="single" w:sz="4" w:space="0" w:color="auto"/>
            </w:tcBorders>
            <w:tcMar>
              <w:left w:w="28" w:type="dxa"/>
              <w:right w:w="28" w:type="dxa"/>
            </w:tcMar>
          </w:tcPr>
          <w:p w:rsidR="003A1C65" w:rsidRPr="00487082" w:rsidRDefault="003A1C65" w:rsidP="00304ECC">
            <w:pPr>
              <w:jc w:val="center"/>
            </w:pPr>
            <w:r w:rsidRPr="00487082">
              <w:t>-</w:t>
            </w:r>
          </w:p>
        </w:tc>
        <w:tc>
          <w:tcPr>
            <w:tcW w:w="416" w:type="pct"/>
            <w:tcBorders>
              <w:right w:val="single" w:sz="4" w:space="0" w:color="auto"/>
            </w:tcBorders>
            <w:tcMar>
              <w:left w:w="28" w:type="dxa"/>
              <w:right w:w="28" w:type="dxa"/>
            </w:tcMar>
          </w:tcPr>
          <w:p w:rsidR="003A1C65" w:rsidRPr="00487082" w:rsidRDefault="003A1C65" w:rsidP="00304ECC">
            <w:pPr>
              <w:jc w:val="center"/>
            </w:pPr>
            <w:r>
              <w:t>12,0</w:t>
            </w:r>
          </w:p>
        </w:tc>
        <w:tc>
          <w:tcPr>
            <w:tcW w:w="375" w:type="pct"/>
            <w:tcMar>
              <w:left w:w="28" w:type="dxa"/>
              <w:right w:w="28" w:type="dxa"/>
            </w:tcMar>
          </w:tcPr>
          <w:p w:rsidR="003A1C65" w:rsidRPr="00487082" w:rsidRDefault="003A1C65" w:rsidP="00304ECC">
            <w:pPr>
              <w:jc w:val="center"/>
            </w:pPr>
            <w:r>
              <w:t>12,0</w:t>
            </w:r>
          </w:p>
        </w:tc>
        <w:tc>
          <w:tcPr>
            <w:tcW w:w="375" w:type="pct"/>
          </w:tcPr>
          <w:p w:rsidR="003A1C65" w:rsidRDefault="003A1C65" w:rsidP="00304ECC">
            <w:pPr>
              <w:jc w:val="center"/>
            </w:pPr>
            <w:r>
              <w:t>12,0</w:t>
            </w:r>
          </w:p>
        </w:tc>
        <w:tc>
          <w:tcPr>
            <w:tcW w:w="375" w:type="pct"/>
          </w:tcPr>
          <w:p w:rsidR="003A1C65" w:rsidRDefault="003A1C65" w:rsidP="00304ECC">
            <w:pPr>
              <w:jc w:val="center"/>
            </w:pPr>
            <w:r>
              <w:t>12,0</w:t>
            </w:r>
          </w:p>
        </w:tc>
      </w:tr>
      <w:tr w:rsidR="003A1C65" w:rsidRPr="00487082" w:rsidTr="00304ECC">
        <w:trPr>
          <w:trHeight w:val="20"/>
          <w:tblCellSpacing w:w="5" w:type="nil"/>
          <w:jc w:val="center"/>
        </w:trPr>
        <w:tc>
          <w:tcPr>
            <w:tcW w:w="173" w:type="pct"/>
            <w:vMerge/>
            <w:tcMar>
              <w:left w:w="28" w:type="dxa"/>
              <w:right w:w="28" w:type="dxa"/>
            </w:tcMar>
          </w:tcPr>
          <w:p w:rsidR="003A1C65" w:rsidRPr="00487082" w:rsidRDefault="003A1C65" w:rsidP="00304ECC">
            <w:pPr>
              <w:jc w:val="center"/>
            </w:pPr>
          </w:p>
        </w:tc>
        <w:tc>
          <w:tcPr>
            <w:tcW w:w="596" w:type="pct"/>
            <w:vMerge/>
            <w:tcMar>
              <w:left w:w="28" w:type="dxa"/>
              <w:right w:w="28" w:type="dxa"/>
            </w:tcMar>
          </w:tcPr>
          <w:p w:rsidR="003A1C65" w:rsidRPr="00487082" w:rsidRDefault="003A1C65" w:rsidP="00304ECC">
            <w:pPr>
              <w:jc w:val="center"/>
            </w:pPr>
          </w:p>
        </w:tc>
        <w:tc>
          <w:tcPr>
            <w:tcW w:w="774" w:type="pct"/>
            <w:vMerge/>
            <w:tcMar>
              <w:left w:w="28" w:type="dxa"/>
              <w:right w:w="28" w:type="dxa"/>
            </w:tcMar>
          </w:tcPr>
          <w:p w:rsidR="003A1C65" w:rsidRPr="00487082" w:rsidRDefault="003A1C65" w:rsidP="00304ECC">
            <w:pPr>
              <w:jc w:val="center"/>
            </w:pPr>
          </w:p>
        </w:tc>
        <w:tc>
          <w:tcPr>
            <w:tcW w:w="702" w:type="pct"/>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sidRPr="00487082">
              <w:rPr>
                <w:rFonts w:ascii="Times New Roman" w:hAnsi="Times New Roman" w:cs="Times New Roman"/>
                <w:sz w:val="24"/>
                <w:szCs w:val="24"/>
              </w:rPr>
              <w:t>иные источники</w:t>
            </w:r>
          </w:p>
        </w:tc>
        <w:tc>
          <w:tcPr>
            <w:tcW w:w="454" w:type="pct"/>
            <w:tcBorders>
              <w:right w:val="single" w:sz="4" w:space="0" w:color="auto"/>
            </w:tcBorders>
            <w:tcMar>
              <w:left w:w="28" w:type="dxa"/>
              <w:right w:w="28" w:type="dxa"/>
            </w:tcMar>
          </w:tcPr>
          <w:p w:rsidR="003A1C65" w:rsidRPr="00487082" w:rsidRDefault="003A1C65" w:rsidP="00304ECC">
            <w:pPr>
              <w:jc w:val="center"/>
            </w:pPr>
            <w:r>
              <w:t>-</w:t>
            </w:r>
          </w:p>
        </w:tc>
        <w:tc>
          <w:tcPr>
            <w:tcW w:w="422" w:type="pct"/>
            <w:tcBorders>
              <w:right w:val="single" w:sz="4" w:space="0" w:color="auto"/>
            </w:tcBorders>
            <w:tcMar>
              <w:left w:w="28" w:type="dxa"/>
              <w:right w:w="28" w:type="dxa"/>
            </w:tcMar>
          </w:tcPr>
          <w:p w:rsidR="003A1C65" w:rsidRPr="00487082" w:rsidRDefault="003A1C65" w:rsidP="00304ECC">
            <w:pPr>
              <w:jc w:val="center"/>
            </w:pPr>
            <w:r w:rsidRPr="00487082">
              <w:t>-</w:t>
            </w:r>
          </w:p>
        </w:tc>
        <w:tc>
          <w:tcPr>
            <w:tcW w:w="338" w:type="pct"/>
            <w:tcBorders>
              <w:right w:val="single" w:sz="4" w:space="0" w:color="auto"/>
            </w:tcBorders>
            <w:tcMar>
              <w:left w:w="28" w:type="dxa"/>
              <w:right w:w="28" w:type="dxa"/>
            </w:tcMar>
          </w:tcPr>
          <w:p w:rsidR="003A1C65" w:rsidRPr="00487082" w:rsidRDefault="003A1C65" w:rsidP="00304ECC">
            <w:pPr>
              <w:jc w:val="center"/>
            </w:pPr>
            <w:r w:rsidRPr="00487082">
              <w:t>-</w:t>
            </w:r>
          </w:p>
        </w:tc>
        <w:tc>
          <w:tcPr>
            <w:tcW w:w="416" w:type="pct"/>
            <w:tcBorders>
              <w:right w:val="single" w:sz="4" w:space="0" w:color="auto"/>
            </w:tcBorders>
            <w:tcMar>
              <w:left w:w="28" w:type="dxa"/>
              <w:right w:w="28" w:type="dxa"/>
            </w:tcMar>
          </w:tcPr>
          <w:p w:rsidR="003A1C65" w:rsidRPr="00487082" w:rsidRDefault="003A1C65" w:rsidP="00304ECC">
            <w:pPr>
              <w:jc w:val="center"/>
            </w:pPr>
            <w:r w:rsidRPr="00487082">
              <w:t>-</w:t>
            </w:r>
          </w:p>
        </w:tc>
        <w:tc>
          <w:tcPr>
            <w:tcW w:w="375" w:type="pct"/>
            <w:tcMar>
              <w:left w:w="28" w:type="dxa"/>
              <w:right w:w="28" w:type="dxa"/>
            </w:tcMar>
          </w:tcPr>
          <w:p w:rsidR="003A1C65" w:rsidRPr="00487082" w:rsidRDefault="003A1C65" w:rsidP="00304ECC">
            <w:pPr>
              <w:jc w:val="center"/>
            </w:pPr>
            <w:r w:rsidRPr="00487082">
              <w:t>-</w:t>
            </w:r>
          </w:p>
        </w:tc>
        <w:tc>
          <w:tcPr>
            <w:tcW w:w="375" w:type="pct"/>
          </w:tcPr>
          <w:p w:rsidR="003A1C65" w:rsidRDefault="003A1C65" w:rsidP="00304ECC">
            <w:pPr>
              <w:jc w:val="center"/>
            </w:pPr>
            <w:r>
              <w:t>-</w:t>
            </w:r>
          </w:p>
        </w:tc>
        <w:tc>
          <w:tcPr>
            <w:tcW w:w="375" w:type="pct"/>
          </w:tcPr>
          <w:p w:rsidR="003A1C65" w:rsidRDefault="003A1C65" w:rsidP="00304ECC">
            <w:pPr>
              <w:jc w:val="center"/>
            </w:pPr>
            <w:r>
              <w:t>-</w:t>
            </w:r>
          </w:p>
        </w:tc>
      </w:tr>
      <w:tr w:rsidR="003A1C65" w:rsidRPr="00487082" w:rsidTr="00304ECC">
        <w:trPr>
          <w:trHeight w:val="20"/>
          <w:tblCellSpacing w:w="5" w:type="nil"/>
          <w:jc w:val="center"/>
        </w:trPr>
        <w:tc>
          <w:tcPr>
            <w:tcW w:w="173" w:type="pct"/>
            <w:vMerge w:val="restart"/>
            <w:tcMar>
              <w:left w:w="28" w:type="dxa"/>
              <w:right w:w="28" w:type="dxa"/>
            </w:tcMar>
          </w:tcPr>
          <w:p w:rsidR="003A1C65" w:rsidRPr="00487082" w:rsidRDefault="003A1C65" w:rsidP="00304ECC">
            <w:pPr>
              <w:jc w:val="center"/>
            </w:pPr>
            <w:r>
              <w:t>4</w:t>
            </w:r>
            <w:r w:rsidRPr="00487082">
              <w:t>.</w:t>
            </w:r>
          </w:p>
        </w:tc>
        <w:tc>
          <w:tcPr>
            <w:tcW w:w="596" w:type="pct"/>
            <w:vMerge w:val="restart"/>
            <w:tcMar>
              <w:left w:w="28" w:type="dxa"/>
              <w:right w:w="28" w:type="dxa"/>
            </w:tcMar>
          </w:tcPr>
          <w:p w:rsidR="003A1C65" w:rsidRPr="00487082" w:rsidRDefault="003A1C65" w:rsidP="00304ECC">
            <w:pPr>
              <w:jc w:val="center"/>
            </w:pPr>
            <w:r w:rsidRPr="00487082">
              <w:t>Подпрограмма</w:t>
            </w:r>
            <w:r>
              <w:t xml:space="preserve"> 4</w:t>
            </w:r>
          </w:p>
        </w:tc>
        <w:tc>
          <w:tcPr>
            <w:tcW w:w="774" w:type="pct"/>
            <w:vMerge w:val="restart"/>
            <w:tcMar>
              <w:left w:w="28" w:type="dxa"/>
              <w:right w:w="28" w:type="dxa"/>
            </w:tcMar>
          </w:tcPr>
          <w:p w:rsidR="003A1C65" w:rsidRPr="00F73A27" w:rsidRDefault="003A1C65" w:rsidP="00304ECC">
            <w:pPr>
              <w:jc w:val="center"/>
              <w:rPr>
                <w:sz w:val="24"/>
                <w:szCs w:val="24"/>
              </w:rPr>
            </w:pPr>
            <w:r>
              <w:rPr>
                <w:sz w:val="24"/>
                <w:szCs w:val="24"/>
              </w:rPr>
              <w:t xml:space="preserve">Эффективное осуществление </w:t>
            </w:r>
            <w:r>
              <w:rPr>
                <w:sz w:val="24"/>
                <w:szCs w:val="24"/>
              </w:rPr>
              <w:lastRenderedPageBreak/>
              <w:t>закупок товаров, работ, услуг для обеспечения нужд</w:t>
            </w:r>
            <w:r w:rsidRPr="00F73A27">
              <w:rPr>
                <w:sz w:val="24"/>
                <w:szCs w:val="24"/>
              </w:rPr>
              <w:t xml:space="preserve"> Камешкирского района </w:t>
            </w:r>
          </w:p>
          <w:p w:rsidR="003A1C65" w:rsidRPr="00487082" w:rsidRDefault="003A1C65" w:rsidP="00304ECC">
            <w:pPr>
              <w:jc w:val="center"/>
            </w:pPr>
            <w:r w:rsidRPr="00F73A27">
              <w:rPr>
                <w:sz w:val="24"/>
                <w:szCs w:val="24"/>
              </w:rPr>
              <w:t>Пензенской области</w:t>
            </w:r>
          </w:p>
        </w:tc>
        <w:tc>
          <w:tcPr>
            <w:tcW w:w="702" w:type="pct"/>
            <w:tcMar>
              <w:left w:w="28" w:type="dxa"/>
              <w:right w:w="28" w:type="dxa"/>
            </w:tcMar>
          </w:tcPr>
          <w:p w:rsidR="003A1C65" w:rsidRPr="00487082" w:rsidRDefault="003A1C65" w:rsidP="00304ECC">
            <w:pPr>
              <w:jc w:val="center"/>
            </w:pPr>
            <w:r w:rsidRPr="00487082">
              <w:lastRenderedPageBreak/>
              <w:t>всего</w:t>
            </w:r>
          </w:p>
        </w:tc>
        <w:tc>
          <w:tcPr>
            <w:tcW w:w="454" w:type="pct"/>
            <w:tcBorders>
              <w:right w:val="single" w:sz="4" w:space="0" w:color="auto"/>
            </w:tcBorders>
            <w:tcMar>
              <w:left w:w="28" w:type="dxa"/>
              <w:right w:w="28" w:type="dxa"/>
            </w:tcMar>
          </w:tcPr>
          <w:p w:rsidR="003A1C65" w:rsidRPr="00487082" w:rsidRDefault="003A1C65" w:rsidP="00304ECC">
            <w:pPr>
              <w:jc w:val="center"/>
            </w:pPr>
            <w:r>
              <w:t>-</w:t>
            </w:r>
          </w:p>
        </w:tc>
        <w:tc>
          <w:tcPr>
            <w:tcW w:w="422" w:type="pct"/>
            <w:tcBorders>
              <w:right w:val="single" w:sz="4" w:space="0" w:color="auto"/>
            </w:tcBorders>
            <w:tcMar>
              <w:left w:w="28" w:type="dxa"/>
              <w:right w:w="28" w:type="dxa"/>
            </w:tcMar>
          </w:tcPr>
          <w:p w:rsidR="003A1C65" w:rsidRPr="00487082" w:rsidRDefault="003A1C65" w:rsidP="00304ECC">
            <w:pPr>
              <w:jc w:val="center"/>
            </w:pPr>
            <w:r>
              <w:t>-</w:t>
            </w:r>
          </w:p>
        </w:tc>
        <w:tc>
          <w:tcPr>
            <w:tcW w:w="338" w:type="pct"/>
            <w:tcBorders>
              <w:right w:val="single" w:sz="4" w:space="0" w:color="auto"/>
            </w:tcBorders>
            <w:tcMar>
              <w:left w:w="28" w:type="dxa"/>
              <w:right w:w="28" w:type="dxa"/>
            </w:tcMar>
          </w:tcPr>
          <w:p w:rsidR="003A1C65" w:rsidRPr="00487082" w:rsidRDefault="003A1C65" w:rsidP="00304ECC">
            <w:pPr>
              <w:jc w:val="center"/>
            </w:pPr>
            <w:r>
              <w:t>-</w:t>
            </w:r>
          </w:p>
        </w:tc>
        <w:tc>
          <w:tcPr>
            <w:tcW w:w="416" w:type="pct"/>
            <w:tcBorders>
              <w:right w:val="single" w:sz="4" w:space="0" w:color="auto"/>
            </w:tcBorders>
            <w:tcMar>
              <w:left w:w="28" w:type="dxa"/>
              <w:right w:w="28" w:type="dxa"/>
            </w:tcMar>
          </w:tcPr>
          <w:p w:rsidR="003A1C65" w:rsidRPr="00487082" w:rsidRDefault="003A1C65" w:rsidP="00304ECC">
            <w:pPr>
              <w:jc w:val="center"/>
            </w:pPr>
            <w:r>
              <w:t>-</w:t>
            </w:r>
          </w:p>
        </w:tc>
        <w:tc>
          <w:tcPr>
            <w:tcW w:w="375" w:type="pct"/>
            <w:tcMar>
              <w:left w:w="28" w:type="dxa"/>
              <w:right w:w="28" w:type="dxa"/>
            </w:tcMar>
          </w:tcPr>
          <w:p w:rsidR="003A1C65" w:rsidRPr="00487082" w:rsidRDefault="003A1C65" w:rsidP="00304ECC">
            <w:pPr>
              <w:jc w:val="center"/>
            </w:pPr>
            <w:r>
              <w:t>-</w:t>
            </w:r>
          </w:p>
        </w:tc>
        <w:tc>
          <w:tcPr>
            <w:tcW w:w="375" w:type="pct"/>
          </w:tcPr>
          <w:p w:rsidR="003A1C65" w:rsidRDefault="003A1C65" w:rsidP="00304ECC">
            <w:pPr>
              <w:jc w:val="center"/>
            </w:pPr>
            <w:r>
              <w:t>-</w:t>
            </w:r>
          </w:p>
        </w:tc>
        <w:tc>
          <w:tcPr>
            <w:tcW w:w="375" w:type="pct"/>
          </w:tcPr>
          <w:p w:rsidR="003A1C65" w:rsidRDefault="003A1C65" w:rsidP="00304ECC">
            <w:pPr>
              <w:jc w:val="center"/>
            </w:pPr>
            <w:r>
              <w:t>-</w:t>
            </w:r>
          </w:p>
        </w:tc>
      </w:tr>
      <w:tr w:rsidR="003A1C65" w:rsidRPr="00487082" w:rsidTr="00304ECC">
        <w:trPr>
          <w:trHeight w:val="20"/>
          <w:tblCellSpacing w:w="5" w:type="nil"/>
          <w:jc w:val="center"/>
        </w:trPr>
        <w:tc>
          <w:tcPr>
            <w:tcW w:w="173" w:type="pct"/>
            <w:vMerge/>
            <w:tcMar>
              <w:left w:w="28" w:type="dxa"/>
              <w:right w:w="28" w:type="dxa"/>
            </w:tcMar>
          </w:tcPr>
          <w:p w:rsidR="003A1C65" w:rsidRPr="00487082" w:rsidRDefault="003A1C65" w:rsidP="00304ECC">
            <w:pPr>
              <w:jc w:val="center"/>
            </w:pPr>
          </w:p>
        </w:tc>
        <w:tc>
          <w:tcPr>
            <w:tcW w:w="596" w:type="pct"/>
            <w:vMerge/>
            <w:tcMar>
              <w:left w:w="28" w:type="dxa"/>
              <w:right w:w="28" w:type="dxa"/>
            </w:tcMar>
          </w:tcPr>
          <w:p w:rsidR="003A1C65" w:rsidRPr="00487082" w:rsidRDefault="003A1C65" w:rsidP="00304ECC">
            <w:pPr>
              <w:jc w:val="center"/>
            </w:pPr>
          </w:p>
        </w:tc>
        <w:tc>
          <w:tcPr>
            <w:tcW w:w="774" w:type="pct"/>
            <w:vMerge/>
            <w:tcMar>
              <w:left w:w="28" w:type="dxa"/>
              <w:right w:w="28" w:type="dxa"/>
            </w:tcMar>
          </w:tcPr>
          <w:p w:rsidR="003A1C65" w:rsidRPr="00487082" w:rsidRDefault="003A1C65" w:rsidP="00304ECC">
            <w:pPr>
              <w:jc w:val="center"/>
            </w:pPr>
          </w:p>
        </w:tc>
        <w:tc>
          <w:tcPr>
            <w:tcW w:w="702" w:type="pct"/>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sidRPr="00487082">
              <w:rPr>
                <w:rFonts w:ascii="Times New Roman" w:hAnsi="Times New Roman" w:cs="Times New Roman"/>
                <w:sz w:val="24"/>
                <w:szCs w:val="24"/>
              </w:rPr>
              <w:t xml:space="preserve">бюджет </w:t>
            </w:r>
            <w:r>
              <w:rPr>
                <w:rFonts w:ascii="Times New Roman" w:hAnsi="Times New Roman" w:cs="Times New Roman"/>
                <w:sz w:val="24"/>
                <w:szCs w:val="24"/>
              </w:rPr>
              <w:t>Камешкирского</w:t>
            </w:r>
            <w:r w:rsidRPr="00487082">
              <w:rPr>
                <w:rFonts w:ascii="Times New Roman" w:hAnsi="Times New Roman" w:cs="Times New Roman"/>
                <w:sz w:val="24"/>
                <w:szCs w:val="24"/>
              </w:rPr>
              <w:t xml:space="preserve"> </w:t>
            </w:r>
            <w:r w:rsidRPr="00487082">
              <w:rPr>
                <w:rFonts w:ascii="Times New Roman" w:hAnsi="Times New Roman" w:cs="Times New Roman"/>
                <w:sz w:val="24"/>
                <w:szCs w:val="24"/>
              </w:rPr>
              <w:lastRenderedPageBreak/>
              <w:t>района Пензенской области</w:t>
            </w:r>
          </w:p>
        </w:tc>
        <w:tc>
          <w:tcPr>
            <w:tcW w:w="454" w:type="pct"/>
            <w:tcBorders>
              <w:right w:val="single" w:sz="4" w:space="0" w:color="auto"/>
            </w:tcBorders>
            <w:tcMar>
              <w:left w:w="28" w:type="dxa"/>
              <w:right w:w="28" w:type="dxa"/>
            </w:tcMar>
          </w:tcPr>
          <w:p w:rsidR="003A1C65" w:rsidRPr="00487082" w:rsidRDefault="003A1C65" w:rsidP="00304ECC">
            <w:pPr>
              <w:jc w:val="center"/>
            </w:pPr>
            <w:r>
              <w:lastRenderedPageBreak/>
              <w:t>-</w:t>
            </w:r>
          </w:p>
        </w:tc>
        <w:tc>
          <w:tcPr>
            <w:tcW w:w="422" w:type="pct"/>
            <w:tcBorders>
              <w:right w:val="single" w:sz="4" w:space="0" w:color="auto"/>
            </w:tcBorders>
            <w:tcMar>
              <w:left w:w="28" w:type="dxa"/>
              <w:right w:w="28" w:type="dxa"/>
            </w:tcMar>
          </w:tcPr>
          <w:p w:rsidR="003A1C65" w:rsidRPr="00487082" w:rsidRDefault="003A1C65" w:rsidP="00304ECC">
            <w:pPr>
              <w:jc w:val="center"/>
            </w:pPr>
            <w:r>
              <w:t>-</w:t>
            </w:r>
          </w:p>
        </w:tc>
        <w:tc>
          <w:tcPr>
            <w:tcW w:w="338" w:type="pct"/>
            <w:tcBorders>
              <w:right w:val="single" w:sz="4" w:space="0" w:color="auto"/>
            </w:tcBorders>
            <w:tcMar>
              <w:left w:w="28" w:type="dxa"/>
              <w:right w:w="28" w:type="dxa"/>
            </w:tcMar>
          </w:tcPr>
          <w:p w:rsidR="003A1C65" w:rsidRPr="00487082" w:rsidRDefault="003A1C65" w:rsidP="00304ECC">
            <w:pPr>
              <w:jc w:val="center"/>
            </w:pPr>
            <w:r>
              <w:t>-</w:t>
            </w:r>
          </w:p>
        </w:tc>
        <w:tc>
          <w:tcPr>
            <w:tcW w:w="416" w:type="pct"/>
            <w:tcBorders>
              <w:right w:val="single" w:sz="4" w:space="0" w:color="auto"/>
            </w:tcBorders>
            <w:tcMar>
              <w:left w:w="28" w:type="dxa"/>
              <w:right w:w="28" w:type="dxa"/>
            </w:tcMar>
          </w:tcPr>
          <w:p w:rsidR="003A1C65" w:rsidRPr="00487082" w:rsidRDefault="003A1C65" w:rsidP="00304ECC">
            <w:pPr>
              <w:jc w:val="center"/>
            </w:pPr>
            <w:r>
              <w:t>-</w:t>
            </w:r>
          </w:p>
        </w:tc>
        <w:tc>
          <w:tcPr>
            <w:tcW w:w="375" w:type="pct"/>
            <w:tcMar>
              <w:left w:w="28" w:type="dxa"/>
              <w:right w:w="28" w:type="dxa"/>
            </w:tcMar>
          </w:tcPr>
          <w:p w:rsidR="003A1C65" w:rsidRPr="00487082" w:rsidRDefault="003A1C65" w:rsidP="00304ECC">
            <w:pPr>
              <w:jc w:val="center"/>
            </w:pPr>
            <w:r>
              <w:t>-</w:t>
            </w:r>
          </w:p>
        </w:tc>
        <w:tc>
          <w:tcPr>
            <w:tcW w:w="375" w:type="pct"/>
          </w:tcPr>
          <w:p w:rsidR="003A1C65" w:rsidRDefault="003A1C65" w:rsidP="00304ECC">
            <w:pPr>
              <w:jc w:val="center"/>
            </w:pPr>
            <w:r>
              <w:t>-</w:t>
            </w:r>
          </w:p>
        </w:tc>
        <w:tc>
          <w:tcPr>
            <w:tcW w:w="375" w:type="pct"/>
          </w:tcPr>
          <w:p w:rsidR="003A1C65" w:rsidRDefault="003A1C65" w:rsidP="00304ECC">
            <w:pPr>
              <w:jc w:val="center"/>
            </w:pPr>
            <w:r>
              <w:t>-</w:t>
            </w:r>
          </w:p>
        </w:tc>
      </w:tr>
      <w:tr w:rsidR="003A1C65" w:rsidRPr="00487082" w:rsidTr="00304ECC">
        <w:trPr>
          <w:trHeight w:val="20"/>
          <w:tblCellSpacing w:w="5" w:type="nil"/>
          <w:jc w:val="center"/>
        </w:trPr>
        <w:tc>
          <w:tcPr>
            <w:tcW w:w="173" w:type="pct"/>
            <w:vMerge/>
            <w:tcMar>
              <w:left w:w="28" w:type="dxa"/>
              <w:right w:w="28" w:type="dxa"/>
            </w:tcMar>
          </w:tcPr>
          <w:p w:rsidR="003A1C65" w:rsidRPr="00487082" w:rsidRDefault="003A1C65" w:rsidP="00304ECC">
            <w:pPr>
              <w:jc w:val="center"/>
            </w:pPr>
          </w:p>
        </w:tc>
        <w:tc>
          <w:tcPr>
            <w:tcW w:w="596" w:type="pct"/>
            <w:vMerge/>
            <w:tcMar>
              <w:left w:w="28" w:type="dxa"/>
              <w:right w:w="28" w:type="dxa"/>
            </w:tcMar>
          </w:tcPr>
          <w:p w:rsidR="003A1C65" w:rsidRPr="00487082" w:rsidRDefault="003A1C65" w:rsidP="00304ECC">
            <w:pPr>
              <w:jc w:val="center"/>
            </w:pPr>
          </w:p>
        </w:tc>
        <w:tc>
          <w:tcPr>
            <w:tcW w:w="774" w:type="pct"/>
            <w:vMerge/>
            <w:tcMar>
              <w:left w:w="28" w:type="dxa"/>
              <w:right w:w="28" w:type="dxa"/>
            </w:tcMar>
          </w:tcPr>
          <w:p w:rsidR="003A1C65" w:rsidRPr="00487082" w:rsidRDefault="003A1C65" w:rsidP="00304ECC">
            <w:pPr>
              <w:jc w:val="center"/>
            </w:pPr>
          </w:p>
        </w:tc>
        <w:tc>
          <w:tcPr>
            <w:tcW w:w="702" w:type="pct"/>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sidRPr="00487082">
              <w:rPr>
                <w:rFonts w:ascii="Times New Roman" w:hAnsi="Times New Roman" w:cs="Times New Roman"/>
                <w:sz w:val="24"/>
                <w:szCs w:val="24"/>
              </w:rPr>
              <w:t>в том числе межбюджетные трансферты из бюджета Пензенской области</w:t>
            </w:r>
          </w:p>
        </w:tc>
        <w:tc>
          <w:tcPr>
            <w:tcW w:w="454" w:type="pct"/>
            <w:tcBorders>
              <w:right w:val="single" w:sz="4" w:space="0" w:color="auto"/>
            </w:tcBorders>
            <w:tcMar>
              <w:left w:w="28" w:type="dxa"/>
              <w:right w:w="28" w:type="dxa"/>
            </w:tcMar>
          </w:tcPr>
          <w:p w:rsidR="003A1C65" w:rsidRPr="00487082" w:rsidRDefault="003A1C65" w:rsidP="00304ECC">
            <w:pPr>
              <w:jc w:val="center"/>
            </w:pPr>
            <w:r w:rsidRPr="00487082">
              <w:t>-</w:t>
            </w:r>
          </w:p>
        </w:tc>
        <w:tc>
          <w:tcPr>
            <w:tcW w:w="422" w:type="pct"/>
            <w:tcBorders>
              <w:right w:val="single" w:sz="4" w:space="0" w:color="auto"/>
            </w:tcBorders>
            <w:tcMar>
              <w:left w:w="28" w:type="dxa"/>
              <w:right w:w="28" w:type="dxa"/>
            </w:tcMar>
          </w:tcPr>
          <w:p w:rsidR="003A1C65" w:rsidRPr="00487082" w:rsidRDefault="003A1C65" w:rsidP="00304ECC">
            <w:pPr>
              <w:jc w:val="center"/>
            </w:pPr>
            <w:r w:rsidRPr="00487082">
              <w:t>-</w:t>
            </w:r>
          </w:p>
        </w:tc>
        <w:tc>
          <w:tcPr>
            <w:tcW w:w="338" w:type="pct"/>
            <w:tcBorders>
              <w:right w:val="single" w:sz="4" w:space="0" w:color="auto"/>
            </w:tcBorders>
            <w:tcMar>
              <w:left w:w="28" w:type="dxa"/>
              <w:right w:w="28" w:type="dxa"/>
            </w:tcMar>
          </w:tcPr>
          <w:p w:rsidR="003A1C65" w:rsidRPr="00487082" w:rsidRDefault="003A1C65" w:rsidP="00304ECC">
            <w:pPr>
              <w:jc w:val="center"/>
            </w:pPr>
            <w:r w:rsidRPr="00487082">
              <w:t>-</w:t>
            </w:r>
          </w:p>
        </w:tc>
        <w:tc>
          <w:tcPr>
            <w:tcW w:w="416" w:type="pct"/>
            <w:tcBorders>
              <w:right w:val="single" w:sz="4" w:space="0" w:color="auto"/>
            </w:tcBorders>
            <w:tcMar>
              <w:left w:w="28" w:type="dxa"/>
              <w:right w:w="28" w:type="dxa"/>
            </w:tcMar>
          </w:tcPr>
          <w:p w:rsidR="003A1C65" w:rsidRPr="00487082" w:rsidRDefault="003A1C65" w:rsidP="00304ECC">
            <w:pPr>
              <w:jc w:val="center"/>
            </w:pPr>
            <w:r w:rsidRPr="00487082">
              <w:t>-</w:t>
            </w:r>
          </w:p>
        </w:tc>
        <w:tc>
          <w:tcPr>
            <w:tcW w:w="375" w:type="pct"/>
            <w:tcMar>
              <w:left w:w="28" w:type="dxa"/>
              <w:right w:w="28" w:type="dxa"/>
            </w:tcMar>
          </w:tcPr>
          <w:p w:rsidR="003A1C65" w:rsidRPr="00487082" w:rsidRDefault="003A1C65" w:rsidP="00304ECC">
            <w:pPr>
              <w:jc w:val="center"/>
            </w:pPr>
            <w:r w:rsidRPr="00487082">
              <w:t>-</w:t>
            </w:r>
          </w:p>
        </w:tc>
        <w:tc>
          <w:tcPr>
            <w:tcW w:w="375" w:type="pct"/>
          </w:tcPr>
          <w:p w:rsidR="003A1C65" w:rsidRDefault="003A1C65" w:rsidP="00304ECC">
            <w:pPr>
              <w:jc w:val="center"/>
            </w:pPr>
            <w:r>
              <w:t>-</w:t>
            </w:r>
          </w:p>
        </w:tc>
        <w:tc>
          <w:tcPr>
            <w:tcW w:w="375" w:type="pct"/>
          </w:tcPr>
          <w:p w:rsidR="003A1C65" w:rsidRDefault="003A1C65" w:rsidP="00304ECC">
            <w:pPr>
              <w:jc w:val="center"/>
            </w:pPr>
            <w:r>
              <w:t>-</w:t>
            </w:r>
          </w:p>
        </w:tc>
      </w:tr>
      <w:tr w:rsidR="003A1C65" w:rsidRPr="00487082" w:rsidTr="00304ECC">
        <w:trPr>
          <w:trHeight w:val="20"/>
          <w:tblCellSpacing w:w="5" w:type="nil"/>
          <w:jc w:val="center"/>
        </w:trPr>
        <w:tc>
          <w:tcPr>
            <w:tcW w:w="173" w:type="pct"/>
            <w:vMerge/>
            <w:tcMar>
              <w:left w:w="28" w:type="dxa"/>
              <w:right w:w="28" w:type="dxa"/>
            </w:tcMar>
          </w:tcPr>
          <w:p w:rsidR="003A1C65" w:rsidRPr="00487082" w:rsidRDefault="003A1C65" w:rsidP="00304ECC">
            <w:pPr>
              <w:jc w:val="center"/>
            </w:pPr>
          </w:p>
        </w:tc>
        <w:tc>
          <w:tcPr>
            <w:tcW w:w="596" w:type="pct"/>
            <w:vMerge/>
            <w:tcMar>
              <w:left w:w="28" w:type="dxa"/>
              <w:right w:w="28" w:type="dxa"/>
            </w:tcMar>
          </w:tcPr>
          <w:p w:rsidR="003A1C65" w:rsidRPr="00487082" w:rsidRDefault="003A1C65" w:rsidP="00304ECC">
            <w:pPr>
              <w:jc w:val="center"/>
            </w:pPr>
          </w:p>
        </w:tc>
        <w:tc>
          <w:tcPr>
            <w:tcW w:w="774" w:type="pct"/>
            <w:vMerge/>
            <w:tcMar>
              <w:left w:w="28" w:type="dxa"/>
              <w:right w:w="28" w:type="dxa"/>
            </w:tcMar>
          </w:tcPr>
          <w:p w:rsidR="003A1C65" w:rsidRPr="00487082" w:rsidRDefault="003A1C65" w:rsidP="00304ECC">
            <w:pPr>
              <w:jc w:val="center"/>
            </w:pPr>
          </w:p>
        </w:tc>
        <w:tc>
          <w:tcPr>
            <w:tcW w:w="702" w:type="pct"/>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sidRPr="00487082">
              <w:rPr>
                <w:rFonts w:ascii="Times New Roman" w:hAnsi="Times New Roman" w:cs="Times New Roman"/>
                <w:sz w:val="24"/>
                <w:szCs w:val="24"/>
              </w:rPr>
              <w:t xml:space="preserve">бюджеты муниципальных образований  </w:t>
            </w:r>
            <w:r>
              <w:rPr>
                <w:rFonts w:ascii="Times New Roman" w:hAnsi="Times New Roman" w:cs="Times New Roman"/>
                <w:sz w:val="24"/>
                <w:szCs w:val="24"/>
              </w:rPr>
              <w:t>Камешкирского</w:t>
            </w:r>
            <w:r w:rsidRPr="00487082">
              <w:rPr>
                <w:rFonts w:ascii="Times New Roman" w:hAnsi="Times New Roman" w:cs="Times New Roman"/>
                <w:sz w:val="24"/>
                <w:szCs w:val="24"/>
              </w:rPr>
              <w:t xml:space="preserve"> района Пензенской области</w:t>
            </w:r>
          </w:p>
        </w:tc>
        <w:tc>
          <w:tcPr>
            <w:tcW w:w="454" w:type="pct"/>
            <w:tcBorders>
              <w:right w:val="single" w:sz="4" w:space="0" w:color="auto"/>
            </w:tcBorders>
            <w:tcMar>
              <w:left w:w="28" w:type="dxa"/>
              <w:right w:w="28" w:type="dxa"/>
            </w:tcMar>
          </w:tcPr>
          <w:p w:rsidR="003A1C65" w:rsidRPr="00487082" w:rsidRDefault="003A1C65" w:rsidP="00304ECC">
            <w:pPr>
              <w:jc w:val="center"/>
            </w:pPr>
            <w:r>
              <w:t>-</w:t>
            </w:r>
          </w:p>
        </w:tc>
        <w:tc>
          <w:tcPr>
            <w:tcW w:w="422" w:type="pct"/>
            <w:tcBorders>
              <w:right w:val="single" w:sz="4" w:space="0" w:color="auto"/>
            </w:tcBorders>
            <w:tcMar>
              <w:left w:w="28" w:type="dxa"/>
              <w:right w:w="28" w:type="dxa"/>
            </w:tcMar>
          </w:tcPr>
          <w:p w:rsidR="003A1C65" w:rsidRPr="00487082" w:rsidRDefault="003A1C65" w:rsidP="00304ECC">
            <w:pPr>
              <w:jc w:val="center"/>
            </w:pPr>
            <w:r w:rsidRPr="00487082">
              <w:t>-</w:t>
            </w:r>
          </w:p>
        </w:tc>
        <w:tc>
          <w:tcPr>
            <w:tcW w:w="338" w:type="pct"/>
            <w:tcBorders>
              <w:right w:val="single" w:sz="4" w:space="0" w:color="auto"/>
            </w:tcBorders>
            <w:tcMar>
              <w:left w:w="28" w:type="dxa"/>
              <w:right w:w="28" w:type="dxa"/>
            </w:tcMar>
          </w:tcPr>
          <w:p w:rsidR="003A1C65" w:rsidRPr="00487082" w:rsidRDefault="003A1C65" w:rsidP="00304ECC">
            <w:pPr>
              <w:jc w:val="center"/>
            </w:pPr>
            <w:r w:rsidRPr="00487082">
              <w:t>-</w:t>
            </w:r>
          </w:p>
        </w:tc>
        <w:tc>
          <w:tcPr>
            <w:tcW w:w="416" w:type="pct"/>
            <w:tcBorders>
              <w:right w:val="single" w:sz="4" w:space="0" w:color="auto"/>
            </w:tcBorders>
            <w:tcMar>
              <w:left w:w="28" w:type="dxa"/>
              <w:right w:w="28" w:type="dxa"/>
            </w:tcMar>
          </w:tcPr>
          <w:p w:rsidR="003A1C65" w:rsidRPr="00487082" w:rsidRDefault="003A1C65" w:rsidP="00304ECC">
            <w:pPr>
              <w:jc w:val="center"/>
            </w:pPr>
            <w:r w:rsidRPr="00487082">
              <w:t>-</w:t>
            </w:r>
          </w:p>
        </w:tc>
        <w:tc>
          <w:tcPr>
            <w:tcW w:w="375" w:type="pct"/>
            <w:tcMar>
              <w:left w:w="28" w:type="dxa"/>
              <w:right w:w="28" w:type="dxa"/>
            </w:tcMar>
          </w:tcPr>
          <w:p w:rsidR="003A1C65" w:rsidRPr="00487082" w:rsidRDefault="003A1C65" w:rsidP="00304ECC">
            <w:pPr>
              <w:jc w:val="center"/>
            </w:pPr>
            <w:r w:rsidRPr="00487082">
              <w:t>-</w:t>
            </w:r>
          </w:p>
        </w:tc>
        <w:tc>
          <w:tcPr>
            <w:tcW w:w="375" w:type="pct"/>
          </w:tcPr>
          <w:p w:rsidR="003A1C65" w:rsidRDefault="003A1C65" w:rsidP="00304ECC">
            <w:pPr>
              <w:jc w:val="center"/>
            </w:pPr>
            <w:r>
              <w:t>-</w:t>
            </w:r>
          </w:p>
        </w:tc>
        <w:tc>
          <w:tcPr>
            <w:tcW w:w="375" w:type="pct"/>
          </w:tcPr>
          <w:p w:rsidR="003A1C65" w:rsidRDefault="003A1C65" w:rsidP="00304ECC">
            <w:pPr>
              <w:jc w:val="center"/>
            </w:pPr>
            <w:r>
              <w:t>-</w:t>
            </w:r>
          </w:p>
        </w:tc>
      </w:tr>
      <w:tr w:rsidR="003A1C65" w:rsidRPr="00487082" w:rsidTr="00304ECC">
        <w:trPr>
          <w:trHeight w:val="20"/>
          <w:tblCellSpacing w:w="5" w:type="nil"/>
          <w:jc w:val="center"/>
        </w:trPr>
        <w:tc>
          <w:tcPr>
            <w:tcW w:w="173" w:type="pct"/>
            <w:vMerge/>
            <w:tcMar>
              <w:left w:w="28" w:type="dxa"/>
              <w:right w:w="28" w:type="dxa"/>
            </w:tcMar>
          </w:tcPr>
          <w:p w:rsidR="003A1C65" w:rsidRPr="00487082" w:rsidRDefault="003A1C65" w:rsidP="00304ECC">
            <w:pPr>
              <w:jc w:val="center"/>
            </w:pPr>
          </w:p>
        </w:tc>
        <w:tc>
          <w:tcPr>
            <w:tcW w:w="596" w:type="pct"/>
            <w:vMerge/>
            <w:tcMar>
              <w:left w:w="28" w:type="dxa"/>
              <w:right w:w="28" w:type="dxa"/>
            </w:tcMar>
          </w:tcPr>
          <w:p w:rsidR="003A1C65" w:rsidRPr="00487082" w:rsidRDefault="003A1C65" w:rsidP="00304ECC">
            <w:pPr>
              <w:jc w:val="center"/>
            </w:pPr>
          </w:p>
        </w:tc>
        <w:tc>
          <w:tcPr>
            <w:tcW w:w="774" w:type="pct"/>
            <w:vMerge/>
            <w:tcMar>
              <w:left w:w="28" w:type="dxa"/>
              <w:right w:w="28" w:type="dxa"/>
            </w:tcMar>
          </w:tcPr>
          <w:p w:rsidR="003A1C65" w:rsidRPr="00487082" w:rsidRDefault="003A1C65" w:rsidP="00304ECC">
            <w:pPr>
              <w:jc w:val="center"/>
            </w:pPr>
          </w:p>
        </w:tc>
        <w:tc>
          <w:tcPr>
            <w:tcW w:w="702" w:type="pct"/>
            <w:tcMar>
              <w:left w:w="28" w:type="dxa"/>
              <w:right w:w="28" w:type="dxa"/>
            </w:tcMar>
          </w:tcPr>
          <w:p w:rsidR="003A1C65" w:rsidRPr="00487082" w:rsidRDefault="003A1C65" w:rsidP="00304ECC">
            <w:pPr>
              <w:pStyle w:val="ConsPlusCell"/>
              <w:jc w:val="center"/>
              <w:rPr>
                <w:rFonts w:ascii="Times New Roman" w:hAnsi="Times New Roman" w:cs="Times New Roman"/>
                <w:sz w:val="24"/>
                <w:szCs w:val="24"/>
              </w:rPr>
            </w:pPr>
            <w:r w:rsidRPr="00487082">
              <w:rPr>
                <w:rFonts w:ascii="Times New Roman" w:hAnsi="Times New Roman" w:cs="Times New Roman"/>
                <w:sz w:val="24"/>
                <w:szCs w:val="24"/>
              </w:rPr>
              <w:t>иные источники</w:t>
            </w:r>
          </w:p>
        </w:tc>
        <w:tc>
          <w:tcPr>
            <w:tcW w:w="454" w:type="pct"/>
            <w:tcBorders>
              <w:right w:val="single" w:sz="4" w:space="0" w:color="auto"/>
            </w:tcBorders>
            <w:tcMar>
              <w:left w:w="28" w:type="dxa"/>
              <w:right w:w="28" w:type="dxa"/>
            </w:tcMar>
          </w:tcPr>
          <w:p w:rsidR="003A1C65" w:rsidRPr="00487082" w:rsidRDefault="003A1C65" w:rsidP="00304ECC">
            <w:pPr>
              <w:jc w:val="center"/>
            </w:pPr>
            <w:r>
              <w:t>-</w:t>
            </w:r>
          </w:p>
        </w:tc>
        <w:tc>
          <w:tcPr>
            <w:tcW w:w="422" w:type="pct"/>
            <w:tcBorders>
              <w:right w:val="single" w:sz="4" w:space="0" w:color="auto"/>
            </w:tcBorders>
            <w:tcMar>
              <w:left w:w="28" w:type="dxa"/>
              <w:right w:w="28" w:type="dxa"/>
            </w:tcMar>
          </w:tcPr>
          <w:p w:rsidR="003A1C65" w:rsidRPr="00487082" w:rsidRDefault="003A1C65" w:rsidP="00304ECC">
            <w:pPr>
              <w:jc w:val="center"/>
            </w:pPr>
            <w:r w:rsidRPr="00487082">
              <w:t>-</w:t>
            </w:r>
          </w:p>
        </w:tc>
        <w:tc>
          <w:tcPr>
            <w:tcW w:w="338" w:type="pct"/>
            <w:tcBorders>
              <w:right w:val="single" w:sz="4" w:space="0" w:color="auto"/>
            </w:tcBorders>
            <w:tcMar>
              <w:left w:w="28" w:type="dxa"/>
              <w:right w:w="28" w:type="dxa"/>
            </w:tcMar>
          </w:tcPr>
          <w:p w:rsidR="003A1C65" w:rsidRPr="00487082" w:rsidRDefault="003A1C65" w:rsidP="00304ECC">
            <w:pPr>
              <w:jc w:val="center"/>
            </w:pPr>
            <w:r w:rsidRPr="00487082">
              <w:t>-</w:t>
            </w:r>
          </w:p>
        </w:tc>
        <w:tc>
          <w:tcPr>
            <w:tcW w:w="416" w:type="pct"/>
            <w:tcBorders>
              <w:right w:val="single" w:sz="4" w:space="0" w:color="auto"/>
            </w:tcBorders>
            <w:tcMar>
              <w:left w:w="28" w:type="dxa"/>
              <w:right w:w="28" w:type="dxa"/>
            </w:tcMar>
          </w:tcPr>
          <w:p w:rsidR="003A1C65" w:rsidRPr="00487082" w:rsidRDefault="003A1C65" w:rsidP="00304ECC">
            <w:pPr>
              <w:jc w:val="center"/>
            </w:pPr>
            <w:r w:rsidRPr="00487082">
              <w:t>-</w:t>
            </w:r>
          </w:p>
        </w:tc>
        <w:tc>
          <w:tcPr>
            <w:tcW w:w="375" w:type="pct"/>
            <w:tcMar>
              <w:left w:w="28" w:type="dxa"/>
              <w:right w:w="28" w:type="dxa"/>
            </w:tcMar>
          </w:tcPr>
          <w:p w:rsidR="003A1C65" w:rsidRPr="00487082" w:rsidRDefault="003A1C65" w:rsidP="00304ECC">
            <w:pPr>
              <w:jc w:val="center"/>
            </w:pPr>
            <w:r w:rsidRPr="00487082">
              <w:t>-</w:t>
            </w:r>
          </w:p>
        </w:tc>
        <w:tc>
          <w:tcPr>
            <w:tcW w:w="375" w:type="pct"/>
          </w:tcPr>
          <w:p w:rsidR="003A1C65" w:rsidRDefault="003A1C65" w:rsidP="00304ECC">
            <w:pPr>
              <w:jc w:val="center"/>
            </w:pPr>
            <w:r>
              <w:t>-</w:t>
            </w:r>
          </w:p>
        </w:tc>
        <w:tc>
          <w:tcPr>
            <w:tcW w:w="375" w:type="pct"/>
          </w:tcPr>
          <w:p w:rsidR="003A1C65" w:rsidRDefault="003A1C65" w:rsidP="00304ECC">
            <w:pPr>
              <w:jc w:val="center"/>
            </w:pPr>
            <w:r>
              <w:t>-</w:t>
            </w:r>
          </w:p>
        </w:tc>
      </w:tr>
    </w:tbl>
    <w:p w:rsidR="003A1C65" w:rsidRDefault="003A1C65" w:rsidP="003A1C65">
      <w:pPr>
        <w:widowControl/>
      </w:pPr>
    </w:p>
    <w:p w:rsidR="003A1C65" w:rsidRDefault="003A1C65" w:rsidP="003A1C65">
      <w:pPr>
        <w:widowControl/>
        <w:sectPr w:rsidR="003A1C65" w:rsidSect="001D5870">
          <w:pgSz w:w="16838" w:h="11906" w:orient="landscape"/>
          <w:pgMar w:top="1134" w:right="1134" w:bottom="567" w:left="1134" w:header="709" w:footer="709" w:gutter="0"/>
          <w:pgBorders w:offsetFrom="page">
            <w:top w:val="pushPinNote1" w:sz="31" w:space="24" w:color="auto"/>
            <w:left w:val="pushPinNote1" w:sz="31" w:space="24" w:color="auto"/>
            <w:bottom w:val="pushPinNote1" w:sz="31" w:space="24" w:color="auto"/>
            <w:right w:val="pushPinNote1" w:sz="31" w:space="24" w:color="auto"/>
          </w:pgBorders>
          <w:cols w:space="720"/>
        </w:sectPr>
      </w:pPr>
    </w:p>
    <w:p w:rsidR="003A1C65" w:rsidRPr="00F12D8E" w:rsidRDefault="003A1C65" w:rsidP="003A1C65">
      <w:pPr>
        <w:pStyle w:val="ConsPlusNormal0"/>
        <w:jc w:val="right"/>
        <w:outlineLvl w:val="1"/>
        <w:rPr>
          <w:rFonts w:ascii="Times New Roman" w:hAnsi="Times New Roman" w:cs="Times New Roman"/>
          <w:sz w:val="24"/>
          <w:szCs w:val="24"/>
        </w:rPr>
      </w:pPr>
      <w:r w:rsidRPr="00F12D8E">
        <w:rPr>
          <w:rFonts w:ascii="Times New Roman" w:hAnsi="Times New Roman" w:cs="Times New Roman"/>
          <w:sz w:val="24"/>
          <w:szCs w:val="24"/>
        </w:rPr>
        <w:lastRenderedPageBreak/>
        <w:t>Приложение  4.1</w:t>
      </w:r>
    </w:p>
    <w:p w:rsidR="003A1C65" w:rsidRPr="00F12D8E" w:rsidRDefault="003A1C65" w:rsidP="003A1C65">
      <w:pPr>
        <w:pStyle w:val="ConsPlusNormal0"/>
        <w:jc w:val="right"/>
        <w:rPr>
          <w:rFonts w:ascii="Times New Roman" w:hAnsi="Times New Roman" w:cs="Times New Roman"/>
          <w:sz w:val="24"/>
          <w:szCs w:val="24"/>
        </w:rPr>
      </w:pPr>
      <w:r w:rsidRPr="00F12D8E">
        <w:rPr>
          <w:rFonts w:ascii="Times New Roman" w:hAnsi="Times New Roman" w:cs="Times New Roman"/>
          <w:sz w:val="24"/>
          <w:szCs w:val="24"/>
        </w:rPr>
        <w:t>к муниципальной программе</w:t>
      </w:r>
    </w:p>
    <w:p w:rsidR="003A1C65" w:rsidRPr="00F12D8E" w:rsidRDefault="003A1C65" w:rsidP="003A1C65">
      <w:pPr>
        <w:pStyle w:val="ConsPlusNormal0"/>
        <w:jc w:val="right"/>
        <w:rPr>
          <w:rFonts w:ascii="Times New Roman" w:hAnsi="Times New Roman" w:cs="Times New Roman"/>
          <w:sz w:val="24"/>
          <w:szCs w:val="24"/>
        </w:rPr>
      </w:pPr>
      <w:r w:rsidRPr="00F12D8E">
        <w:rPr>
          <w:rFonts w:ascii="Times New Roman" w:hAnsi="Times New Roman" w:cs="Times New Roman"/>
          <w:sz w:val="24"/>
          <w:szCs w:val="24"/>
        </w:rPr>
        <w:t>Камешкирского района Пензенской области</w:t>
      </w:r>
    </w:p>
    <w:p w:rsidR="003A1C65" w:rsidRPr="00F12D8E" w:rsidRDefault="003A1C65" w:rsidP="003A1C65">
      <w:pPr>
        <w:pStyle w:val="ConsPlusNormal0"/>
        <w:jc w:val="right"/>
        <w:rPr>
          <w:rFonts w:ascii="Times New Roman" w:hAnsi="Times New Roman" w:cs="Times New Roman"/>
          <w:sz w:val="24"/>
          <w:szCs w:val="24"/>
        </w:rPr>
      </w:pPr>
      <w:r w:rsidRPr="00F12D8E">
        <w:rPr>
          <w:rFonts w:ascii="Times New Roman" w:hAnsi="Times New Roman" w:cs="Times New Roman"/>
          <w:sz w:val="24"/>
          <w:szCs w:val="24"/>
        </w:rPr>
        <w:t xml:space="preserve">«Управление </w:t>
      </w:r>
      <w:proofErr w:type="gramStart"/>
      <w:r w:rsidRPr="00F12D8E">
        <w:rPr>
          <w:rFonts w:ascii="Times New Roman" w:hAnsi="Times New Roman" w:cs="Times New Roman"/>
          <w:sz w:val="24"/>
          <w:szCs w:val="24"/>
        </w:rPr>
        <w:t>муниципальными</w:t>
      </w:r>
      <w:proofErr w:type="gramEnd"/>
      <w:r w:rsidRPr="00F12D8E">
        <w:rPr>
          <w:rFonts w:ascii="Times New Roman" w:hAnsi="Times New Roman" w:cs="Times New Roman"/>
          <w:sz w:val="24"/>
          <w:szCs w:val="24"/>
        </w:rPr>
        <w:t xml:space="preserve"> </w:t>
      </w:r>
    </w:p>
    <w:p w:rsidR="003A1C65" w:rsidRPr="00F12D8E" w:rsidRDefault="003A1C65" w:rsidP="003A1C65">
      <w:pPr>
        <w:pStyle w:val="ConsPlusNormal0"/>
        <w:jc w:val="right"/>
        <w:rPr>
          <w:rFonts w:ascii="Times New Roman" w:hAnsi="Times New Roman" w:cs="Times New Roman"/>
          <w:sz w:val="24"/>
          <w:szCs w:val="24"/>
        </w:rPr>
      </w:pPr>
      <w:r w:rsidRPr="00F12D8E">
        <w:rPr>
          <w:rFonts w:ascii="Times New Roman" w:hAnsi="Times New Roman" w:cs="Times New Roman"/>
          <w:sz w:val="24"/>
          <w:szCs w:val="24"/>
        </w:rPr>
        <w:t xml:space="preserve">финансами и </w:t>
      </w:r>
      <w:proofErr w:type="gramStart"/>
      <w:r w:rsidRPr="00F12D8E">
        <w:rPr>
          <w:rFonts w:ascii="Times New Roman" w:hAnsi="Times New Roman" w:cs="Times New Roman"/>
          <w:sz w:val="24"/>
          <w:szCs w:val="24"/>
        </w:rPr>
        <w:t>муниципальным</w:t>
      </w:r>
      <w:proofErr w:type="gramEnd"/>
      <w:r w:rsidRPr="00F12D8E">
        <w:rPr>
          <w:rFonts w:ascii="Times New Roman" w:hAnsi="Times New Roman" w:cs="Times New Roman"/>
          <w:sz w:val="24"/>
          <w:szCs w:val="24"/>
        </w:rPr>
        <w:t xml:space="preserve"> </w:t>
      </w:r>
    </w:p>
    <w:p w:rsidR="003A1C65" w:rsidRPr="00F12D8E" w:rsidRDefault="003A1C65" w:rsidP="003A1C65">
      <w:pPr>
        <w:pStyle w:val="ConsPlusNormal0"/>
        <w:jc w:val="right"/>
        <w:rPr>
          <w:rFonts w:ascii="Times New Roman" w:hAnsi="Times New Roman" w:cs="Times New Roman"/>
          <w:sz w:val="24"/>
          <w:szCs w:val="24"/>
        </w:rPr>
      </w:pPr>
      <w:r w:rsidRPr="00F12D8E">
        <w:rPr>
          <w:rFonts w:ascii="Times New Roman" w:hAnsi="Times New Roman" w:cs="Times New Roman"/>
          <w:sz w:val="24"/>
          <w:szCs w:val="24"/>
        </w:rPr>
        <w:t>долгом Камешкирского района</w:t>
      </w:r>
    </w:p>
    <w:p w:rsidR="003A1C65" w:rsidRPr="00F12D8E" w:rsidRDefault="003A1C65" w:rsidP="003A1C65">
      <w:pPr>
        <w:pStyle w:val="ConsPlusNormal0"/>
        <w:jc w:val="right"/>
        <w:rPr>
          <w:rFonts w:ascii="Times New Roman" w:hAnsi="Times New Roman" w:cs="Times New Roman"/>
          <w:sz w:val="24"/>
          <w:szCs w:val="24"/>
        </w:rPr>
      </w:pPr>
      <w:r w:rsidRPr="00F12D8E">
        <w:rPr>
          <w:rFonts w:ascii="Times New Roman" w:hAnsi="Times New Roman" w:cs="Times New Roman"/>
          <w:sz w:val="24"/>
          <w:szCs w:val="24"/>
        </w:rPr>
        <w:t>Пензенской области</w:t>
      </w:r>
    </w:p>
    <w:p w:rsidR="003A1C65" w:rsidRPr="00F12D8E" w:rsidRDefault="003A1C65" w:rsidP="003A1C65">
      <w:pPr>
        <w:pStyle w:val="ConsPlusNormal0"/>
        <w:jc w:val="right"/>
        <w:rPr>
          <w:rFonts w:ascii="Times New Roman" w:hAnsi="Times New Roman" w:cs="Times New Roman"/>
          <w:sz w:val="24"/>
          <w:szCs w:val="24"/>
        </w:rPr>
      </w:pPr>
      <w:r w:rsidRPr="00F12D8E">
        <w:rPr>
          <w:rFonts w:ascii="Times New Roman" w:hAnsi="Times New Roman" w:cs="Times New Roman"/>
          <w:sz w:val="24"/>
          <w:szCs w:val="24"/>
        </w:rPr>
        <w:t>на 2014 - 2022 годы»</w:t>
      </w:r>
    </w:p>
    <w:p w:rsidR="003A1C65" w:rsidRPr="00F12D8E" w:rsidRDefault="003A1C65" w:rsidP="003A1C65">
      <w:pPr>
        <w:autoSpaceDE w:val="0"/>
        <w:autoSpaceDN w:val="0"/>
        <w:adjustRightInd w:val="0"/>
        <w:ind w:firstLine="540"/>
        <w:jc w:val="right"/>
        <w:rPr>
          <w:sz w:val="24"/>
          <w:szCs w:val="24"/>
        </w:rPr>
      </w:pPr>
    </w:p>
    <w:p w:rsidR="003A1C65" w:rsidRPr="00604C76" w:rsidRDefault="003A1C65" w:rsidP="003A1C65">
      <w:pPr>
        <w:autoSpaceDE w:val="0"/>
        <w:autoSpaceDN w:val="0"/>
        <w:adjustRightInd w:val="0"/>
        <w:jc w:val="center"/>
        <w:rPr>
          <w:b/>
          <w:bCs/>
          <w:sz w:val="24"/>
          <w:szCs w:val="24"/>
        </w:rPr>
      </w:pPr>
      <w:r w:rsidRPr="00604C76">
        <w:rPr>
          <w:b/>
          <w:bCs/>
          <w:sz w:val="24"/>
          <w:szCs w:val="24"/>
        </w:rPr>
        <w:t>РЕСУРСНОЕ ОБЕСПЕЧЕНИЕ</w:t>
      </w:r>
    </w:p>
    <w:p w:rsidR="003A1C65" w:rsidRPr="00604C76" w:rsidRDefault="003A1C65" w:rsidP="003A1C65">
      <w:pPr>
        <w:autoSpaceDE w:val="0"/>
        <w:autoSpaceDN w:val="0"/>
        <w:adjustRightInd w:val="0"/>
        <w:jc w:val="center"/>
        <w:rPr>
          <w:b/>
          <w:bCs/>
          <w:sz w:val="24"/>
          <w:szCs w:val="24"/>
        </w:rPr>
      </w:pPr>
      <w:r w:rsidRPr="00604C76">
        <w:rPr>
          <w:b/>
          <w:bCs/>
          <w:sz w:val="24"/>
          <w:szCs w:val="24"/>
        </w:rPr>
        <w:t>реализации муниципальной программы Камешкирского района Пензенской области</w:t>
      </w:r>
    </w:p>
    <w:p w:rsidR="003A1C65" w:rsidRPr="00604C76" w:rsidRDefault="003A1C65" w:rsidP="003A1C65">
      <w:pPr>
        <w:autoSpaceDE w:val="0"/>
        <w:autoSpaceDN w:val="0"/>
        <w:adjustRightInd w:val="0"/>
        <w:jc w:val="center"/>
        <w:rPr>
          <w:b/>
          <w:bCs/>
          <w:sz w:val="24"/>
          <w:szCs w:val="24"/>
        </w:rPr>
      </w:pPr>
      <w:r w:rsidRPr="00604C76">
        <w:rPr>
          <w:b/>
          <w:bCs/>
          <w:sz w:val="24"/>
          <w:szCs w:val="24"/>
        </w:rPr>
        <w:t>«Управление муниципальными финансами и муниципальным долгом Камешкирского района</w:t>
      </w:r>
    </w:p>
    <w:p w:rsidR="003A1C65" w:rsidRPr="00604C76" w:rsidRDefault="003A1C65" w:rsidP="003A1C65">
      <w:pPr>
        <w:autoSpaceDE w:val="0"/>
        <w:autoSpaceDN w:val="0"/>
        <w:adjustRightInd w:val="0"/>
        <w:jc w:val="center"/>
        <w:rPr>
          <w:b/>
          <w:bCs/>
          <w:sz w:val="24"/>
          <w:szCs w:val="24"/>
        </w:rPr>
      </w:pPr>
      <w:r w:rsidRPr="00604C76">
        <w:rPr>
          <w:b/>
          <w:bCs/>
          <w:sz w:val="24"/>
          <w:szCs w:val="24"/>
        </w:rPr>
        <w:t>Пензенской области на 2014–202</w:t>
      </w:r>
      <w:r>
        <w:rPr>
          <w:b/>
          <w:bCs/>
          <w:sz w:val="24"/>
          <w:szCs w:val="24"/>
        </w:rPr>
        <w:t>2</w:t>
      </w:r>
      <w:r w:rsidRPr="00604C76">
        <w:rPr>
          <w:b/>
          <w:bCs/>
          <w:sz w:val="24"/>
          <w:szCs w:val="24"/>
        </w:rPr>
        <w:t xml:space="preserve"> годы» за счет средств</w:t>
      </w:r>
    </w:p>
    <w:p w:rsidR="003A1C65" w:rsidRDefault="003A1C65" w:rsidP="003A1C65">
      <w:pPr>
        <w:autoSpaceDE w:val="0"/>
        <w:autoSpaceDN w:val="0"/>
        <w:adjustRightInd w:val="0"/>
        <w:jc w:val="center"/>
        <w:rPr>
          <w:b/>
          <w:bCs/>
          <w:sz w:val="24"/>
          <w:szCs w:val="24"/>
        </w:rPr>
      </w:pPr>
      <w:r w:rsidRPr="00604C76">
        <w:rPr>
          <w:b/>
          <w:bCs/>
          <w:sz w:val="24"/>
          <w:szCs w:val="24"/>
        </w:rPr>
        <w:t>бюджета Камешкирского района Пензенской области на 2016-202</w:t>
      </w:r>
      <w:r>
        <w:rPr>
          <w:b/>
          <w:bCs/>
          <w:sz w:val="24"/>
          <w:szCs w:val="24"/>
        </w:rPr>
        <w:t>2</w:t>
      </w:r>
      <w:r w:rsidRPr="00604C76">
        <w:rPr>
          <w:b/>
          <w:bCs/>
          <w:sz w:val="24"/>
          <w:szCs w:val="24"/>
        </w:rPr>
        <w:t xml:space="preserve"> годы</w:t>
      </w:r>
    </w:p>
    <w:p w:rsidR="003A1C65" w:rsidRPr="00604C76" w:rsidRDefault="003A1C65" w:rsidP="003A1C65">
      <w:pPr>
        <w:autoSpaceDE w:val="0"/>
        <w:autoSpaceDN w:val="0"/>
        <w:adjustRightInd w:val="0"/>
        <w:jc w:val="center"/>
        <w:rPr>
          <w:b/>
          <w:bCs/>
          <w:sz w:val="24"/>
          <w:szCs w:val="24"/>
        </w:rPr>
      </w:pPr>
    </w:p>
    <w:p w:rsidR="003A1C65" w:rsidRPr="00DD1ACB" w:rsidRDefault="003A1C65" w:rsidP="003A1C65">
      <w:pPr>
        <w:autoSpaceDE w:val="0"/>
        <w:autoSpaceDN w:val="0"/>
        <w:adjustRightInd w:val="0"/>
        <w:spacing w:line="221" w:lineRule="auto"/>
        <w:jc w:val="center"/>
        <w:rPr>
          <w:sz w:val="4"/>
          <w:szCs w:val="4"/>
        </w:rPr>
      </w:pPr>
    </w:p>
    <w:p w:rsidR="003A1C65" w:rsidRPr="00DD1ACB" w:rsidRDefault="003A1C65" w:rsidP="003A1C65">
      <w:pPr>
        <w:autoSpaceDE w:val="0"/>
        <w:autoSpaceDN w:val="0"/>
        <w:adjustRightInd w:val="0"/>
        <w:spacing w:line="221" w:lineRule="auto"/>
        <w:jc w:val="center"/>
        <w:rPr>
          <w:sz w:val="4"/>
          <w:szCs w:val="4"/>
        </w:rPr>
      </w:pPr>
    </w:p>
    <w:tbl>
      <w:tblPr>
        <w:tblW w:w="4941" w:type="pct"/>
        <w:tblCellSpacing w:w="5" w:type="nil"/>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7"/>
        <w:gridCol w:w="822"/>
        <w:gridCol w:w="1146"/>
        <w:gridCol w:w="1248"/>
        <w:gridCol w:w="550"/>
        <w:gridCol w:w="451"/>
        <w:gridCol w:w="13"/>
        <w:gridCol w:w="526"/>
        <w:gridCol w:w="48"/>
        <w:gridCol w:w="730"/>
        <w:gridCol w:w="11"/>
        <w:gridCol w:w="341"/>
        <w:gridCol w:w="714"/>
        <w:gridCol w:w="848"/>
        <w:gridCol w:w="854"/>
        <w:gridCol w:w="848"/>
        <w:gridCol w:w="843"/>
        <w:gridCol w:w="851"/>
        <w:gridCol w:w="996"/>
        <w:gridCol w:w="1125"/>
      </w:tblGrid>
      <w:tr w:rsidR="003A1C65" w:rsidRPr="00395EB1" w:rsidTr="00304ECC">
        <w:trPr>
          <w:trHeight w:val="20"/>
          <w:tblHeader/>
          <w:tblCellSpacing w:w="5" w:type="nil"/>
        </w:trPr>
        <w:tc>
          <w:tcPr>
            <w:tcW w:w="903" w:type="pct"/>
            <w:gridSpan w:val="3"/>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Ответственный исполнитель муниципальной программы</w:t>
            </w:r>
          </w:p>
        </w:tc>
        <w:tc>
          <w:tcPr>
            <w:tcW w:w="4097" w:type="pct"/>
            <w:gridSpan w:val="17"/>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 xml:space="preserve">Финансовое управление </w:t>
            </w:r>
            <w:proofErr w:type="spellStart"/>
            <w:r w:rsidRPr="00395EB1">
              <w:rPr>
                <w:rFonts w:ascii="Times New Roman" w:hAnsi="Times New Roman" w:cs="Times New Roman"/>
                <w:bCs/>
              </w:rPr>
              <w:t>Камешкирскогоо</w:t>
            </w:r>
            <w:proofErr w:type="spellEnd"/>
            <w:r w:rsidRPr="00395EB1">
              <w:rPr>
                <w:rFonts w:ascii="Times New Roman" w:hAnsi="Times New Roman" w:cs="Times New Roman"/>
                <w:bCs/>
              </w:rPr>
              <w:t xml:space="preserve"> района Пензенской области</w:t>
            </w:r>
          </w:p>
        </w:tc>
      </w:tr>
      <w:tr w:rsidR="003A1C65" w:rsidRPr="00395EB1" w:rsidTr="00304ECC">
        <w:trPr>
          <w:trHeight w:val="20"/>
          <w:tblHeader/>
          <w:tblCellSpacing w:w="5" w:type="nil"/>
        </w:trPr>
        <w:tc>
          <w:tcPr>
            <w:tcW w:w="170" w:type="pct"/>
            <w:vMerge w:val="restar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w:t>
            </w:r>
          </w:p>
          <w:p w:rsidR="003A1C65" w:rsidRPr="00395EB1" w:rsidRDefault="003A1C65" w:rsidP="00304ECC">
            <w:pPr>
              <w:pStyle w:val="ConsPlusCell"/>
              <w:jc w:val="center"/>
              <w:rPr>
                <w:rFonts w:ascii="Times New Roman" w:hAnsi="Times New Roman" w:cs="Times New Roman"/>
                <w:bCs/>
              </w:rPr>
            </w:pPr>
            <w:proofErr w:type="gramStart"/>
            <w:r w:rsidRPr="00395EB1">
              <w:rPr>
                <w:rFonts w:ascii="Times New Roman" w:hAnsi="Times New Roman" w:cs="Times New Roman"/>
                <w:bCs/>
              </w:rPr>
              <w:t>п</w:t>
            </w:r>
            <w:proofErr w:type="gramEnd"/>
            <w:r w:rsidRPr="00395EB1">
              <w:rPr>
                <w:rFonts w:ascii="Times New Roman" w:hAnsi="Times New Roman" w:cs="Times New Roman"/>
                <w:bCs/>
              </w:rPr>
              <w:t>/п</w:t>
            </w:r>
          </w:p>
        </w:tc>
        <w:tc>
          <w:tcPr>
            <w:tcW w:w="306" w:type="pct"/>
            <w:vMerge w:val="restar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Статус</w:t>
            </w:r>
          </w:p>
        </w:tc>
        <w:tc>
          <w:tcPr>
            <w:tcW w:w="427" w:type="pct"/>
            <w:vMerge w:val="restar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Наименование  муниципальной программы, подпрограммы, основного мероприятия</w:t>
            </w:r>
          </w:p>
        </w:tc>
        <w:tc>
          <w:tcPr>
            <w:tcW w:w="465" w:type="pct"/>
            <w:vMerge w:val="restar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Ответственный исполнитель, соисполнитель, подпрограммы, ДЦП</w:t>
            </w:r>
          </w:p>
        </w:tc>
        <w:tc>
          <w:tcPr>
            <w:tcW w:w="1261" w:type="pct"/>
            <w:gridSpan w:val="9"/>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Код бюджетной классификации &lt;1&gt;</w:t>
            </w:r>
          </w:p>
        </w:tc>
        <w:tc>
          <w:tcPr>
            <w:tcW w:w="2371" w:type="pct"/>
            <w:gridSpan w:val="7"/>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Расходы бюджета Камешкирского района Пензенской области, тыс. рублей</w:t>
            </w:r>
          </w:p>
        </w:tc>
      </w:tr>
      <w:tr w:rsidR="003A1C65" w:rsidRPr="00395EB1" w:rsidTr="00304ECC">
        <w:trPr>
          <w:trHeight w:val="20"/>
          <w:tblHeader/>
          <w:tblCellSpacing w:w="5" w:type="nil"/>
        </w:trPr>
        <w:tc>
          <w:tcPr>
            <w:tcW w:w="170"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p>
        </w:tc>
        <w:tc>
          <w:tcPr>
            <w:tcW w:w="306"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p>
        </w:tc>
        <w:tc>
          <w:tcPr>
            <w:tcW w:w="427"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p>
        </w:tc>
        <w:tc>
          <w:tcPr>
            <w:tcW w:w="465"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p>
        </w:tc>
        <w:tc>
          <w:tcPr>
            <w:tcW w:w="20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ГРБС</w:t>
            </w:r>
          </w:p>
        </w:tc>
        <w:tc>
          <w:tcPr>
            <w:tcW w:w="168"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proofErr w:type="spellStart"/>
            <w:r w:rsidRPr="00395EB1">
              <w:rPr>
                <w:rFonts w:ascii="Times New Roman" w:hAnsi="Times New Roman" w:cs="Times New Roman"/>
                <w:bCs/>
              </w:rPr>
              <w:t>Рз</w:t>
            </w:r>
            <w:proofErr w:type="spellEnd"/>
          </w:p>
        </w:tc>
        <w:tc>
          <w:tcPr>
            <w:tcW w:w="201" w:type="pct"/>
            <w:gridSpan w:val="2"/>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proofErr w:type="spellStart"/>
            <w:proofErr w:type="gramStart"/>
            <w:r w:rsidRPr="00395EB1">
              <w:rPr>
                <w:rFonts w:ascii="Times New Roman" w:hAnsi="Times New Roman" w:cs="Times New Roman"/>
                <w:bCs/>
              </w:rPr>
              <w:t>Пр</w:t>
            </w:r>
            <w:proofErr w:type="spellEnd"/>
            <w:proofErr w:type="gramEnd"/>
          </w:p>
        </w:tc>
        <w:tc>
          <w:tcPr>
            <w:tcW w:w="294" w:type="pct"/>
            <w:gridSpan w:val="3"/>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ЦСР</w:t>
            </w:r>
          </w:p>
        </w:tc>
        <w:tc>
          <w:tcPr>
            <w:tcW w:w="393" w:type="pct"/>
            <w:gridSpan w:val="2"/>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ВР</w:t>
            </w:r>
          </w:p>
        </w:tc>
        <w:tc>
          <w:tcPr>
            <w:tcW w:w="316"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smartTag w:uri="urn:schemas-microsoft-com:office:smarttags" w:element="metricconverter">
              <w:smartTagPr>
                <w:attr w:name="ProductID" w:val="2016 г"/>
              </w:smartTagPr>
              <w:r w:rsidRPr="00395EB1">
                <w:rPr>
                  <w:rFonts w:ascii="Times New Roman" w:hAnsi="Times New Roman" w:cs="Times New Roman"/>
                  <w:bCs/>
                </w:rPr>
                <w:t>2016 г</w:t>
              </w:r>
            </w:smartTag>
            <w:r w:rsidRPr="00395EB1">
              <w:rPr>
                <w:rFonts w:ascii="Times New Roman" w:hAnsi="Times New Roman" w:cs="Times New Roman"/>
                <w:bCs/>
              </w:rPr>
              <w:t>.</w:t>
            </w:r>
          </w:p>
        </w:tc>
        <w:tc>
          <w:tcPr>
            <w:tcW w:w="318"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smartTag w:uri="urn:schemas-microsoft-com:office:smarttags" w:element="metricconverter">
              <w:smartTagPr>
                <w:attr w:name="ProductID" w:val="2017 г"/>
              </w:smartTagPr>
              <w:r w:rsidRPr="00395EB1">
                <w:rPr>
                  <w:rFonts w:ascii="Times New Roman" w:hAnsi="Times New Roman" w:cs="Times New Roman"/>
                  <w:bCs/>
                </w:rPr>
                <w:t>2017 г</w:t>
              </w:r>
            </w:smartTag>
            <w:r w:rsidRPr="00395EB1">
              <w:rPr>
                <w:rFonts w:ascii="Times New Roman" w:hAnsi="Times New Roman" w:cs="Times New Roman"/>
                <w:bCs/>
              </w:rPr>
              <w:t>.</w:t>
            </w:r>
          </w:p>
        </w:tc>
        <w:tc>
          <w:tcPr>
            <w:tcW w:w="316" w:type="pct"/>
            <w:tcMar>
              <w:top w:w="28" w:type="dxa"/>
              <w:left w:w="0" w:type="dxa"/>
              <w:bottom w:w="28" w:type="dxa"/>
              <w:right w:w="0" w:type="dxa"/>
            </w:tcMar>
          </w:tcPr>
          <w:p w:rsidR="003A1C65" w:rsidRPr="00395EB1" w:rsidRDefault="003A1C65" w:rsidP="00304ECC">
            <w:pPr>
              <w:pStyle w:val="ConsPlusCell"/>
              <w:ind w:left="-233" w:firstLine="233"/>
              <w:jc w:val="center"/>
              <w:rPr>
                <w:rFonts w:ascii="Times New Roman" w:hAnsi="Times New Roman" w:cs="Times New Roman"/>
                <w:bCs/>
              </w:rPr>
            </w:pPr>
            <w:smartTag w:uri="urn:schemas-microsoft-com:office:smarttags" w:element="metricconverter">
              <w:smartTagPr>
                <w:attr w:name="ProductID" w:val="2018 г"/>
              </w:smartTagPr>
              <w:r w:rsidRPr="00395EB1">
                <w:rPr>
                  <w:rFonts w:ascii="Times New Roman" w:hAnsi="Times New Roman" w:cs="Times New Roman"/>
                  <w:bCs/>
                </w:rPr>
                <w:t>2018 г</w:t>
              </w:r>
            </w:smartTag>
            <w:r w:rsidRPr="00395EB1">
              <w:rPr>
                <w:rFonts w:ascii="Times New Roman" w:hAnsi="Times New Roman" w:cs="Times New Roman"/>
                <w:bCs/>
              </w:rPr>
              <w:t>.</w:t>
            </w:r>
          </w:p>
        </w:tc>
        <w:tc>
          <w:tcPr>
            <w:tcW w:w="314"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smartTag w:uri="urn:schemas-microsoft-com:office:smarttags" w:element="metricconverter">
              <w:smartTagPr>
                <w:attr w:name="ProductID" w:val="2019 г"/>
              </w:smartTagPr>
              <w:r w:rsidRPr="00395EB1">
                <w:rPr>
                  <w:rFonts w:ascii="Times New Roman" w:hAnsi="Times New Roman" w:cs="Times New Roman"/>
                  <w:bCs/>
                </w:rPr>
                <w:t>2019 г</w:t>
              </w:r>
            </w:smartTag>
            <w:r w:rsidRPr="00395EB1">
              <w:rPr>
                <w:rFonts w:ascii="Times New Roman" w:hAnsi="Times New Roman" w:cs="Times New Roman"/>
                <w:bCs/>
              </w:rPr>
              <w:t>.</w:t>
            </w:r>
          </w:p>
        </w:tc>
        <w:tc>
          <w:tcPr>
            <w:tcW w:w="317" w:type="pct"/>
            <w:tcMar>
              <w:top w:w="28" w:type="dxa"/>
              <w:left w:w="0" w:type="dxa"/>
              <w:bottom w:w="28" w:type="dxa"/>
              <w:right w:w="0" w:type="dxa"/>
            </w:tcMar>
          </w:tcPr>
          <w:p w:rsidR="003A1C65" w:rsidRPr="00395EB1" w:rsidRDefault="003A1C65" w:rsidP="00304ECC">
            <w:pPr>
              <w:pStyle w:val="ConsPlusCell"/>
              <w:ind w:hanging="110"/>
              <w:jc w:val="center"/>
              <w:rPr>
                <w:rFonts w:ascii="Times New Roman" w:hAnsi="Times New Roman" w:cs="Times New Roman"/>
                <w:bCs/>
              </w:rPr>
            </w:pPr>
            <w:smartTag w:uri="urn:schemas-microsoft-com:office:smarttags" w:element="metricconverter">
              <w:smartTagPr>
                <w:attr w:name="ProductID" w:val="2020 г"/>
              </w:smartTagPr>
              <w:r w:rsidRPr="00395EB1">
                <w:rPr>
                  <w:rFonts w:ascii="Times New Roman" w:hAnsi="Times New Roman" w:cs="Times New Roman"/>
                  <w:bCs/>
                </w:rPr>
                <w:t>2020 г</w:t>
              </w:r>
            </w:smartTag>
            <w:r w:rsidRPr="00395EB1">
              <w:rPr>
                <w:rFonts w:ascii="Times New Roman" w:hAnsi="Times New Roman" w:cs="Times New Roman"/>
                <w:bCs/>
              </w:rPr>
              <w:t>.</w:t>
            </w:r>
          </w:p>
        </w:tc>
        <w:tc>
          <w:tcPr>
            <w:tcW w:w="371" w:type="pct"/>
          </w:tcPr>
          <w:p w:rsidR="003A1C65" w:rsidRPr="00395EB1" w:rsidRDefault="003A1C65" w:rsidP="00304ECC">
            <w:pPr>
              <w:pStyle w:val="ConsPlusCell"/>
              <w:jc w:val="center"/>
              <w:rPr>
                <w:rFonts w:ascii="Times New Roman" w:hAnsi="Times New Roman" w:cs="Times New Roman"/>
                <w:bCs/>
              </w:rPr>
            </w:pPr>
            <w:smartTag w:uri="urn:schemas-microsoft-com:office:smarttags" w:element="metricconverter">
              <w:smartTagPr>
                <w:attr w:name="ProductID" w:val="2021 г"/>
              </w:smartTagPr>
              <w:r w:rsidRPr="00395EB1">
                <w:rPr>
                  <w:rFonts w:ascii="Times New Roman" w:hAnsi="Times New Roman" w:cs="Times New Roman"/>
                  <w:bCs/>
                </w:rPr>
                <w:t>2021 г</w:t>
              </w:r>
            </w:smartTag>
            <w:r w:rsidRPr="00395EB1">
              <w:rPr>
                <w:rFonts w:ascii="Times New Roman" w:hAnsi="Times New Roman" w:cs="Times New Roman"/>
                <w:bCs/>
              </w:rPr>
              <w:t>.</w:t>
            </w:r>
          </w:p>
        </w:tc>
        <w:tc>
          <w:tcPr>
            <w:tcW w:w="419" w:type="pct"/>
          </w:tcPr>
          <w:p w:rsidR="003A1C65" w:rsidRPr="00395EB1" w:rsidRDefault="003A1C65" w:rsidP="00304ECC">
            <w:pPr>
              <w:pStyle w:val="ConsPlusCell"/>
              <w:jc w:val="center"/>
              <w:rPr>
                <w:rFonts w:ascii="Times New Roman" w:hAnsi="Times New Roman" w:cs="Times New Roman"/>
                <w:bCs/>
              </w:rPr>
            </w:pPr>
            <w:smartTag w:uri="urn:schemas-microsoft-com:office:smarttags" w:element="metricconverter">
              <w:smartTagPr>
                <w:attr w:name="ProductID" w:val="2022 г"/>
              </w:smartTagPr>
              <w:r w:rsidRPr="00395EB1">
                <w:rPr>
                  <w:rFonts w:ascii="Times New Roman" w:hAnsi="Times New Roman" w:cs="Times New Roman"/>
                  <w:bCs/>
                </w:rPr>
                <w:t>2022 г</w:t>
              </w:r>
            </w:smartTag>
            <w:r w:rsidRPr="00395EB1">
              <w:rPr>
                <w:rFonts w:ascii="Times New Roman" w:hAnsi="Times New Roman" w:cs="Times New Roman"/>
                <w:bCs/>
              </w:rPr>
              <w:t>.</w:t>
            </w:r>
          </w:p>
        </w:tc>
      </w:tr>
      <w:tr w:rsidR="003A1C65" w:rsidRPr="00395EB1" w:rsidTr="00304ECC">
        <w:trPr>
          <w:trHeight w:val="20"/>
          <w:tblHeader/>
          <w:tblCellSpacing w:w="5" w:type="nil"/>
        </w:trPr>
        <w:tc>
          <w:tcPr>
            <w:tcW w:w="170"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p>
        </w:tc>
        <w:tc>
          <w:tcPr>
            <w:tcW w:w="306"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p>
        </w:tc>
        <w:tc>
          <w:tcPr>
            <w:tcW w:w="427"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p>
        </w:tc>
        <w:tc>
          <w:tcPr>
            <w:tcW w:w="465"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p>
        </w:tc>
        <w:tc>
          <w:tcPr>
            <w:tcW w:w="1261" w:type="pct"/>
            <w:gridSpan w:val="9"/>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rPr>
              <w:t xml:space="preserve">Код </w:t>
            </w:r>
            <w:proofErr w:type="gramStart"/>
            <w:r w:rsidRPr="00395EB1">
              <w:rPr>
                <w:rFonts w:ascii="Times New Roman" w:hAnsi="Times New Roman" w:cs="Times New Roman"/>
              </w:rPr>
              <w:t>классификации источников финансирования дефицита бюджета</w:t>
            </w:r>
            <w:proofErr w:type="gramEnd"/>
            <w:r w:rsidRPr="00395EB1">
              <w:rPr>
                <w:rFonts w:ascii="Times New Roman" w:hAnsi="Times New Roman" w:cs="Times New Roman"/>
              </w:rPr>
              <w:t xml:space="preserve"> *</w:t>
            </w:r>
          </w:p>
        </w:tc>
        <w:tc>
          <w:tcPr>
            <w:tcW w:w="316"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p>
        </w:tc>
        <w:tc>
          <w:tcPr>
            <w:tcW w:w="318"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p>
        </w:tc>
        <w:tc>
          <w:tcPr>
            <w:tcW w:w="316"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p>
        </w:tc>
        <w:tc>
          <w:tcPr>
            <w:tcW w:w="314"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p>
        </w:tc>
        <w:tc>
          <w:tcPr>
            <w:tcW w:w="317"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p>
        </w:tc>
        <w:tc>
          <w:tcPr>
            <w:tcW w:w="371" w:type="pct"/>
          </w:tcPr>
          <w:p w:rsidR="003A1C65" w:rsidRPr="00395EB1" w:rsidRDefault="003A1C65" w:rsidP="00304ECC">
            <w:pPr>
              <w:pStyle w:val="ConsPlusCell"/>
              <w:jc w:val="center"/>
              <w:rPr>
                <w:rFonts w:ascii="Times New Roman" w:hAnsi="Times New Roman" w:cs="Times New Roman"/>
                <w:bCs/>
              </w:rPr>
            </w:pPr>
          </w:p>
        </w:tc>
        <w:tc>
          <w:tcPr>
            <w:tcW w:w="419" w:type="pct"/>
          </w:tcPr>
          <w:p w:rsidR="003A1C65" w:rsidRPr="00395EB1" w:rsidRDefault="003A1C65" w:rsidP="00304ECC">
            <w:pPr>
              <w:pStyle w:val="ConsPlusCell"/>
              <w:jc w:val="center"/>
              <w:rPr>
                <w:rFonts w:ascii="Times New Roman" w:hAnsi="Times New Roman" w:cs="Times New Roman"/>
                <w:bCs/>
              </w:rPr>
            </w:pPr>
          </w:p>
        </w:tc>
      </w:tr>
      <w:tr w:rsidR="003A1C65" w:rsidRPr="00395EB1" w:rsidTr="00304ECC">
        <w:trPr>
          <w:trHeight w:val="20"/>
          <w:tblHeader/>
          <w:tblCellSpacing w:w="5" w:type="nil"/>
        </w:trPr>
        <w:tc>
          <w:tcPr>
            <w:tcW w:w="170"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1</w:t>
            </w:r>
          </w:p>
        </w:tc>
        <w:tc>
          <w:tcPr>
            <w:tcW w:w="306"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2</w:t>
            </w:r>
          </w:p>
        </w:tc>
        <w:tc>
          <w:tcPr>
            <w:tcW w:w="427"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3</w:t>
            </w:r>
          </w:p>
        </w:tc>
        <w:tc>
          <w:tcPr>
            <w:tcW w:w="46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4</w:t>
            </w:r>
          </w:p>
        </w:tc>
        <w:tc>
          <w:tcPr>
            <w:tcW w:w="20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5</w:t>
            </w:r>
          </w:p>
        </w:tc>
        <w:tc>
          <w:tcPr>
            <w:tcW w:w="168"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6</w:t>
            </w:r>
          </w:p>
        </w:tc>
        <w:tc>
          <w:tcPr>
            <w:tcW w:w="201" w:type="pct"/>
            <w:gridSpan w:val="2"/>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7</w:t>
            </w:r>
          </w:p>
        </w:tc>
        <w:tc>
          <w:tcPr>
            <w:tcW w:w="294" w:type="pct"/>
            <w:gridSpan w:val="3"/>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8</w:t>
            </w:r>
          </w:p>
        </w:tc>
        <w:tc>
          <w:tcPr>
            <w:tcW w:w="393" w:type="pct"/>
            <w:gridSpan w:val="2"/>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9</w:t>
            </w:r>
          </w:p>
        </w:tc>
        <w:tc>
          <w:tcPr>
            <w:tcW w:w="316"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10</w:t>
            </w:r>
          </w:p>
        </w:tc>
        <w:tc>
          <w:tcPr>
            <w:tcW w:w="318"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11</w:t>
            </w:r>
          </w:p>
        </w:tc>
        <w:tc>
          <w:tcPr>
            <w:tcW w:w="316"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12</w:t>
            </w:r>
          </w:p>
        </w:tc>
        <w:tc>
          <w:tcPr>
            <w:tcW w:w="314"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13</w:t>
            </w:r>
          </w:p>
        </w:tc>
        <w:tc>
          <w:tcPr>
            <w:tcW w:w="317"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14</w:t>
            </w:r>
          </w:p>
        </w:tc>
        <w:tc>
          <w:tcPr>
            <w:tcW w:w="371" w:type="pct"/>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15</w:t>
            </w:r>
          </w:p>
        </w:tc>
        <w:tc>
          <w:tcPr>
            <w:tcW w:w="419" w:type="pct"/>
          </w:tcPr>
          <w:p w:rsidR="003A1C65" w:rsidRPr="00395EB1" w:rsidRDefault="003A1C65" w:rsidP="00304ECC">
            <w:pPr>
              <w:pStyle w:val="ConsPlusCell"/>
              <w:jc w:val="center"/>
              <w:rPr>
                <w:rFonts w:ascii="Times New Roman" w:hAnsi="Times New Roman" w:cs="Times New Roman"/>
                <w:bCs/>
              </w:rPr>
            </w:pPr>
            <w:r w:rsidRPr="00395EB1">
              <w:rPr>
                <w:rFonts w:ascii="Times New Roman" w:hAnsi="Times New Roman" w:cs="Times New Roman"/>
                <w:bCs/>
              </w:rPr>
              <w:t>16</w:t>
            </w:r>
          </w:p>
        </w:tc>
      </w:tr>
      <w:tr w:rsidR="003A1C65" w:rsidRPr="00395EB1" w:rsidTr="00304ECC">
        <w:trPr>
          <w:trHeight w:val="20"/>
          <w:tblCellSpacing w:w="5" w:type="nil"/>
        </w:trPr>
        <w:tc>
          <w:tcPr>
            <w:tcW w:w="170" w:type="pct"/>
            <w:vMerge w:val="restar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306" w:type="pct"/>
            <w:vMerge w:val="restar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Муниципальная программа</w:t>
            </w:r>
          </w:p>
        </w:tc>
        <w:tc>
          <w:tcPr>
            <w:tcW w:w="427" w:type="pct"/>
            <w:vMerge w:val="restart"/>
            <w:tcMar>
              <w:top w:w="28" w:type="dxa"/>
              <w:left w:w="0" w:type="dxa"/>
              <w:bottom w:w="28" w:type="dxa"/>
              <w:right w:w="0" w:type="dxa"/>
            </w:tcMar>
          </w:tcPr>
          <w:p w:rsidR="003A1C65" w:rsidRPr="00395EB1" w:rsidRDefault="003A1C65" w:rsidP="00304ECC">
            <w:pPr>
              <w:autoSpaceDE w:val="0"/>
              <w:autoSpaceDN w:val="0"/>
              <w:adjustRightInd w:val="0"/>
              <w:jc w:val="center"/>
              <w:rPr>
                <w:sz w:val="22"/>
                <w:szCs w:val="22"/>
              </w:rPr>
            </w:pPr>
            <w:r w:rsidRPr="00395EB1">
              <w:rPr>
                <w:sz w:val="22"/>
                <w:szCs w:val="22"/>
              </w:rPr>
              <w:t xml:space="preserve">Управление муниципальными финансами и </w:t>
            </w:r>
            <w:r w:rsidRPr="00395EB1">
              <w:rPr>
                <w:sz w:val="22"/>
                <w:szCs w:val="22"/>
              </w:rPr>
              <w:lastRenderedPageBreak/>
              <w:t xml:space="preserve">муниципальным долгом Камешкирского района Пензенской области </w:t>
            </w:r>
            <w:r w:rsidRPr="00395EB1">
              <w:rPr>
                <w:bCs/>
                <w:sz w:val="22"/>
                <w:szCs w:val="22"/>
              </w:rPr>
              <w:t>на 2014–2020 годы</w:t>
            </w:r>
          </w:p>
        </w:tc>
        <w:tc>
          <w:tcPr>
            <w:tcW w:w="46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lastRenderedPageBreak/>
              <w:t>всего</w:t>
            </w:r>
          </w:p>
        </w:tc>
        <w:tc>
          <w:tcPr>
            <w:tcW w:w="20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168"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201" w:type="pct"/>
            <w:gridSpan w:val="2"/>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294" w:type="pct"/>
            <w:gridSpan w:val="3"/>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393" w:type="pct"/>
            <w:gridSpan w:val="2"/>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31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11619,52</w:t>
            </w:r>
          </w:p>
        </w:tc>
        <w:tc>
          <w:tcPr>
            <w:tcW w:w="318"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12547,83</w:t>
            </w:r>
          </w:p>
        </w:tc>
        <w:tc>
          <w:tcPr>
            <w:tcW w:w="316" w:type="pct"/>
            <w:tcMar>
              <w:top w:w="28" w:type="dxa"/>
              <w:left w:w="0" w:type="dxa"/>
              <w:bottom w:w="28" w:type="dxa"/>
              <w:right w:w="0" w:type="dxa"/>
            </w:tcMar>
          </w:tcPr>
          <w:p w:rsidR="003A1C65" w:rsidRPr="00395EB1" w:rsidRDefault="003A1C65" w:rsidP="00304ECC">
            <w:pPr>
              <w:jc w:val="center"/>
              <w:rPr>
                <w:sz w:val="22"/>
                <w:szCs w:val="22"/>
              </w:rPr>
            </w:pPr>
            <w:r>
              <w:rPr>
                <w:sz w:val="22"/>
                <w:szCs w:val="22"/>
              </w:rPr>
              <w:t>14801,25</w:t>
            </w:r>
          </w:p>
        </w:tc>
        <w:tc>
          <w:tcPr>
            <w:tcW w:w="314" w:type="pct"/>
            <w:tcMar>
              <w:top w:w="28" w:type="dxa"/>
              <w:left w:w="0" w:type="dxa"/>
              <w:bottom w:w="28" w:type="dxa"/>
              <w:right w:w="0" w:type="dxa"/>
            </w:tcMar>
          </w:tcPr>
          <w:p w:rsidR="003A1C65" w:rsidRPr="00395EB1" w:rsidRDefault="003A1C65" w:rsidP="00304ECC">
            <w:pPr>
              <w:jc w:val="center"/>
              <w:rPr>
                <w:sz w:val="22"/>
                <w:szCs w:val="22"/>
              </w:rPr>
            </w:pPr>
            <w:r>
              <w:rPr>
                <w:sz w:val="22"/>
                <w:szCs w:val="22"/>
              </w:rPr>
              <w:t>18926,17</w:t>
            </w:r>
          </w:p>
        </w:tc>
        <w:tc>
          <w:tcPr>
            <w:tcW w:w="317" w:type="pct"/>
            <w:tcMar>
              <w:top w:w="28" w:type="dxa"/>
              <w:left w:w="0" w:type="dxa"/>
              <w:bottom w:w="28" w:type="dxa"/>
              <w:right w:w="0" w:type="dxa"/>
            </w:tcMar>
          </w:tcPr>
          <w:p w:rsidR="003A1C65" w:rsidRPr="00395EB1" w:rsidRDefault="003A1C65" w:rsidP="00304ECC">
            <w:pPr>
              <w:jc w:val="center"/>
              <w:rPr>
                <w:sz w:val="22"/>
                <w:szCs w:val="22"/>
              </w:rPr>
            </w:pPr>
            <w:r>
              <w:rPr>
                <w:sz w:val="22"/>
                <w:szCs w:val="22"/>
              </w:rPr>
              <w:t>20336,6</w:t>
            </w:r>
          </w:p>
        </w:tc>
        <w:tc>
          <w:tcPr>
            <w:tcW w:w="371" w:type="pct"/>
          </w:tcPr>
          <w:p w:rsidR="003A1C65" w:rsidRPr="00395EB1" w:rsidRDefault="003A1C65" w:rsidP="00304ECC">
            <w:pPr>
              <w:jc w:val="center"/>
              <w:rPr>
                <w:sz w:val="22"/>
                <w:szCs w:val="22"/>
              </w:rPr>
            </w:pPr>
            <w:r>
              <w:rPr>
                <w:sz w:val="22"/>
                <w:szCs w:val="22"/>
              </w:rPr>
              <w:t>17995,96</w:t>
            </w:r>
          </w:p>
        </w:tc>
        <w:tc>
          <w:tcPr>
            <w:tcW w:w="419" w:type="pct"/>
          </w:tcPr>
          <w:p w:rsidR="003A1C65" w:rsidRPr="00395EB1" w:rsidRDefault="003A1C65" w:rsidP="00304ECC">
            <w:pPr>
              <w:jc w:val="center"/>
              <w:rPr>
                <w:sz w:val="22"/>
                <w:szCs w:val="22"/>
              </w:rPr>
            </w:pPr>
            <w:r>
              <w:rPr>
                <w:sz w:val="22"/>
                <w:szCs w:val="22"/>
              </w:rPr>
              <w:t>17993,65</w:t>
            </w:r>
          </w:p>
        </w:tc>
      </w:tr>
      <w:tr w:rsidR="003A1C65" w:rsidRPr="00395EB1" w:rsidTr="00304ECC">
        <w:trPr>
          <w:trHeight w:val="20"/>
          <w:tblCellSpacing w:w="5" w:type="nil"/>
        </w:trPr>
        <w:tc>
          <w:tcPr>
            <w:tcW w:w="170" w:type="pct"/>
            <w:vMerge/>
            <w:tcBorders>
              <w:bottom w:val="nil"/>
            </w:tcBorders>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306"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427"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46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 xml:space="preserve">ответственный исполнитель – </w:t>
            </w:r>
            <w:r w:rsidRPr="00395EB1">
              <w:rPr>
                <w:rFonts w:ascii="Times New Roman" w:hAnsi="Times New Roman" w:cs="Times New Roman"/>
              </w:rPr>
              <w:lastRenderedPageBreak/>
              <w:t>Финансовое управление Камешкирского района Пензенской области</w:t>
            </w:r>
          </w:p>
        </w:tc>
        <w:tc>
          <w:tcPr>
            <w:tcW w:w="20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lastRenderedPageBreak/>
              <w:t>992</w:t>
            </w:r>
          </w:p>
        </w:tc>
        <w:tc>
          <w:tcPr>
            <w:tcW w:w="168"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201" w:type="pct"/>
            <w:gridSpan w:val="2"/>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294" w:type="pct"/>
            <w:gridSpan w:val="3"/>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393" w:type="pct"/>
            <w:gridSpan w:val="2"/>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31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11619,52</w:t>
            </w:r>
          </w:p>
        </w:tc>
        <w:tc>
          <w:tcPr>
            <w:tcW w:w="318"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12547,83</w:t>
            </w:r>
          </w:p>
        </w:tc>
        <w:tc>
          <w:tcPr>
            <w:tcW w:w="316" w:type="pct"/>
            <w:tcMar>
              <w:top w:w="28" w:type="dxa"/>
              <w:left w:w="0" w:type="dxa"/>
              <w:bottom w:w="28" w:type="dxa"/>
              <w:right w:w="0" w:type="dxa"/>
            </w:tcMar>
          </w:tcPr>
          <w:p w:rsidR="003A1C65" w:rsidRPr="00395EB1" w:rsidRDefault="003A1C65" w:rsidP="00304ECC">
            <w:pPr>
              <w:jc w:val="center"/>
              <w:rPr>
                <w:sz w:val="22"/>
                <w:szCs w:val="22"/>
              </w:rPr>
            </w:pPr>
            <w:r>
              <w:rPr>
                <w:sz w:val="22"/>
                <w:szCs w:val="22"/>
              </w:rPr>
              <w:t>14801,25</w:t>
            </w:r>
          </w:p>
        </w:tc>
        <w:tc>
          <w:tcPr>
            <w:tcW w:w="314" w:type="pct"/>
            <w:tcMar>
              <w:top w:w="28" w:type="dxa"/>
              <w:left w:w="0" w:type="dxa"/>
              <w:bottom w:w="28" w:type="dxa"/>
              <w:right w:w="0" w:type="dxa"/>
            </w:tcMar>
          </w:tcPr>
          <w:p w:rsidR="003A1C65" w:rsidRPr="00395EB1" w:rsidRDefault="003A1C65" w:rsidP="00304ECC">
            <w:pPr>
              <w:jc w:val="center"/>
              <w:rPr>
                <w:sz w:val="22"/>
                <w:szCs w:val="22"/>
              </w:rPr>
            </w:pPr>
            <w:r>
              <w:rPr>
                <w:sz w:val="22"/>
                <w:szCs w:val="22"/>
              </w:rPr>
              <w:t>18926,17</w:t>
            </w:r>
          </w:p>
        </w:tc>
        <w:tc>
          <w:tcPr>
            <w:tcW w:w="317" w:type="pct"/>
            <w:tcMar>
              <w:top w:w="28" w:type="dxa"/>
              <w:left w:w="0" w:type="dxa"/>
              <w:bottom w:w="28" w:type="dxa"/>
              <w:right w:w="0" w:type="dxa"/>
            </w:tcMar>
          </w:tcPr>
          <w:p w:rsidR="003A1C65" w:rsidRPr="00395EB1" w:rsidRDefault="003A1C65" w:rsidP="00304ECC">
            <w:pPr>
              <w:jc w:val="center"/>
              <w:rPr>
                <w:sz w:val="22"/>
                <w:szCs w:val="22"/>
              </w:rPr>
            </w:pPr>
            <w:r>
              <w:rPr>
                <w:sz w:val="22"/>
                <w:szCs w:val="22"/>
              </w:rPr>
              <w:t>20336,6</w:t>
            </w:r>
          </w:p>
        </w:tc>
        <w:tc>
          <w:tcPr>
            <w:tcW w:w="371" w:type="pct"/>
          </w:tcPr>
          <w:p w:rsidR="003A1C65" w:rsidRPr="00395EB1" w:rsidRDefault="003A1C65" w:rsidP="00304ECC">
            <w:pPr>
              <w:jc w:val="center"/>
              <w:rPr>
                <w:sz w:val="22"/>
                <w:szCs w:val="22"/>
              </w:rPr>
            </w:pPr>
            <w:r>
              <w:rPr>
                <w:sz w:val="22"/>
                <w:szCs w:val="22"/>
              </w:rPr>
              <w:t>17995,96</w:t>
            </w:r>
          </w:p>
        </w:tc>
        <w:tc>
          <w:tcPr>
            <w:tcW w:w="419" w:type="pct"/>
          </w:tcPr>
          <w:p w:rsidR="003A1C65" w:rsidRPr="00395EB1" w:rsidRDefault="003A1C65" w:rsidP="00304ECC">
            <w:pPr>
              <w:jc w:val="center"/>
              <w:rPr>
                <w:sz w:val="22"/>
                <w:szCs w:val="22"/>
              </w:rPr>
            </w:pPr>
            <w:r>
              <w:rPr>
                <w:sz w:val="22"/>
                <w:szCs w:val="22"/>
              </w:rPr>
              <w:t>17993,65</w:t>
            </w:r>
          </w:p>
        </w:tc>
      </w:tr>
      <w:tr w:rsidR="003A1C65" w:rsidRPr="00395EB1" w:rsidTr="00304ECC">
        <w:trPr>
          <w:trHeight w:val="20"/>
          <w:tblCellSpacing w:w="5" w:type="nil"/>
        </w:trPr>
        <w:tc>
          <w:tcPr>
            <w:tcW w:w="170" w:type="pct"/>
            <w:vMerge w:val="restar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lastRenderedPageBreak/>
              <w:t>1.</w:t>
            </w:r>
          </w:p>
        </w:tc>
        <w:tc>
          <w:tcPr>
            <w:tcW w:w="306" w:type="pct"/>
            <w:vMerge w:val="restar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Подпрограмма 1</w:t>
            </w:r>
          </w:p>
        </w:tc>
        <w:tc>
          <w:tcPr>
            <w:tcW w:w="427" w:type="pct"/>
            <w:vMerge w:val="restar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Управление муниципальным долгом  Камешкирского района Пензенской области</w:t>
            </w:r>
          </w:p>
        </w:tc>
        <w:tc>
          <w:tcPr>
            <w:tcW w:w="46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всего</w:t>
            </w:r>
          </w:p>
        </w:tc>
        <w:tc>
          <w:tcPr>
            <w:tcW w:w="205" w:type="pct"/>
            <w:tcMar>
              <w:top w:w="28" w:type="dxa"/>
              <w:left w:w="0" w:type="dxa"/>
              <w:bottom w:w="28" w:type="dxa"/>
              <w:right w:w="0" w:type="dxa"/>
            </w:tcMar>
            <w:vAlign w:val="cente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992</w:t>
            </w:r>
          </w:p>
        </w:tc>
        <w:tc>
          <w:tcPr>
            <w:tcW w:w="168" w:type="pct"/>
            <w:tcMar>
              <w:top w:w="28" w:type="dxa"/>
              <w:left w:w="0" w:type="dxa"/>
              <w:bottom w:w="28" w:type="dxa"/>
              <w:right w:w="0" w:type="dxa"/>
            </w:tcMar>
            <w:vAlign w:val="cente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201" w:type="pct"/>
            <w:gridSpan w:val="2"/>
            <w:tcMar>
              <w:top w:w="28" w:type="dxa"/>
              <w:left w:w="0" w:type="dxa"/>
              <w:bottom w:w="28" w:type="dxa"/>
              <w:right w:w="0" w:type="dxa"/>
            </w:tcMar>
            <w:vAlign w:val="cente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294" w:type="pct"/>
            <w:gridSpan w:val="3"/>
            <w:tcMar>
              <w:top w:w="28" w:type="dxa"/>
              <w:left w:w="0" w:type="dxa"/>
              <w:bottom w:w="28" w:type="dxa"/>
              <w:right w:w="0" w:type="dxa"/>
            </w:tcMar>
            <w:vAlign w:val="cente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393" w:type="pct"/>
            <w:gridSpan w:val="2"/>
            <w:tcMar>
              <w:top w:w="28" w:type="dxa"/>
              <w:left w:w="0" w:type="dxa"/>
              <w:bottom w:w="28" w:type="dxa"/>
              <w:right w:w="0" w:type="dxa"/>
            </w:tcMar>
            <w:vAlign w:val="cente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1185,26</w:t>
            </w:r>
          </w:p>
        </w:tc>
        <w:tc>
          <w:tcPr>
            <w:tcW w:w="318"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2498,3</w:t>
            </w:r>
          </w:p>
        </w:tc>
        <w:tc>
          <w:tcPr>
            <w:tcW w:w="31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2068,44</w:t>
            </w:r>
          </w:p>
        </w:tc>
        <w:tc>
          <w:tcPr>
            <w:tcW w:w="314"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3113,43</w:t>
            </w:r>
          </w:p>
        </w:tc>
        <w:tc>
          <w:tcPr>
            <w:tcW w:w="317"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4510,23</w:t>
            </w:r>
          </w:p>
        </w:tc>
        <w:tc>
          <w:tcPr>
            <w:tcW w:w="371" w:type="pct"/>
          </w:tcPr>
          <w:p w:rsidR="003A1C65" w:rsidRPr="00395EB1" w:rsidRDefault="003A1C65" w:rsidP="00304ECC">
            <w:pPr>
              <w:jc w:val="center"/>
              <w:rPr>
                <w:sz w:val="22"/>
                <w:szCs w:val="22"/>
              </w:rPr>
            </w:pPr>
            <w:r>
              <w:rPr>
                <w:sz w:val="22"/>
                <w:szCs w:val="22"/>
              </w:rPr>
              <w:t>2056,1</w:t>
            </w:r>
          </w:p>
        </w:tc>
        <w:tc>
          <w:tcPr>
            <w:tcW w:w="419" w:type="pct"/>
          </w:tcPr>
          <w:p w:rsidR="003A1C65" w:rsidRPr="00395EB1" w:rsidRDefault="003A1C65" w:rsidP="00304ECC">
            <w:pPr>
              <w:jc w:val="center"/>
              <w:rPr>
                <w:sz w:val="22"/>
                <w:szCs w:val="22"/>
              </w:rPr>
            </w:pPr>
            <w:r>
              <w:rPr>
                <w:sz w:val="22"/>
                <w:szCs w:val="22"/>
              </w:rPr>
              <w:t>2053,79</w:t>
            </w:r>
          </w:p>
        </w:tc>
      </w:tr>
      <w:tr w:rsidR="003A1C65" w:rsidRPr="00395EB1" w:rsidTr="00304ECC">
        <w:trPr>
          <w:trHeight w:val="20"/>
          <w:tblCellSpacing w:w="5" w:type="nil"/>
        </w:trPr>
        <w:tc>
          <w:tcPr>
            <w:tcW w:w="170"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306"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427"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46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ответственный исполнитель подпрограммы – Финансовое управление Камешкирского района Пензенской области</w:t>
            </w:r>
          </w:p>
        </w:tc>
        <w:tc>
          <w:tcPr>
            <w:tcW w:w="205" w:type="pct"/>
            <w:tcMar>
              <w:top w:w="28" w:type="dxa"/>
              <w:left w:w="0" w:type="dxa"/>
              <w:bottom w:w="28" w:type="dxa"/>
              <w:right w:w="0" w:type="dxa"/>
            </w:tcMar>
            <w:vAlign w:val="cente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992</w:t>
            </w:r>
          </w:p>
        </w:tc>
        <w:tc>
          <w:tcPr>
            <w:tcW w:w="168" w:type="pct"/>
            <w:tcMar>
              <w:top w:w="28" w:type="dxa"/>
              <w:left w:w="0" w:type="dxa"/>
              <w:bottom w:w="28" w:type="dxa"/>
              <w:right w:w="0" w:type="dxa"/>
            </w:tcMar>
            <w:vAlign w:val="cente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Х</w:t>
            </w:r>
          </w:p>
        </w:tc>
        <w:tc>
          <w:tcPr>
            <w:tcW w:w="201" w:type="pct"/>
            <w:gridSpan w:val="2"/>
            <w:tcMar>
              <w:top w:w="28" w:type="dxa"/>
              <w:left w:w="0" w:type="dxa"/>
              <w:bottom w:w="28" w:type="dxa"/>
              <w:right w:w="0" w:type="dxa"/>
            </w:tcMar>
            <w:vAlign w:val="cente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294" w:type="pct"/>
            <w:gridSpan w:val="3"/>
            <w:tcMar>
              <w:top w:w="28" w:type="dxa"/>
              <w:left w:w="0" w:type="dxa"/>
              <w:bottom w:w="28" w:type="dxa"/>
              <w:right w:w="0" w:type="dxa"/>
            </w:tcMar>
            <w:vAlign w:val="cente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393" w:type="pct"/>
            <w:gridSpan w:val="2"/>
            <w:tcMar>
              <w:top w:w="28" w:type="dxa"/>
              <w:left w:w="0" w:type="dxa"/>
              <w:bottom w:w="28" w:type="dxa"/>
              <w:right w:w="0" w:type="dxa"/>
            </w:tcMar>
            <w:vAlign w:val="cente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31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1185,26</w:t>
            </w:r>
          </w:p>
        </w:tc>
        <w:tc>
          <w:tcPr>
            <w:tcW w:w="318"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2498,3</w:t>
            </w:r>
          </w:p>
        </w:tc>
        <w:tc>
          <w:tcPr>
            <w:tcW w:w="31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2068,44</w:t>
            </w:r>
          </w:p>
        </w:tc>
        <w:tc>
          <w:tcPr>
            <w:tcW w:w="314"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3113,43</w:t>
            </w:r>
          </w:p>
        </w:tc>
        <w:tc>
          <w:tcPr>
            <w:tcW w:w="317"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4510,23</w:t>
            </w:r>
          </w:p>
        </w:tc>
        <w:tc>
          <w:tcPr>
            <w:tcW w:w="371" w:type="pct"/>
          </w:tcPr>
          <w:p w:rsidR="003A1C65" w:rsidRPr="00395EB1" w:rsidRDefault="003A1C65" w:rsidP="00304ECC">
            <w:pPr>
              <w:jc w:val="center"/>
              <w:rPr>
                <w:sz w:val="22"/>
                <w:szCs w:val="22"/>
              </w:rPr>
            </w:pPr>
            <w:r>
              <w:rPr>
                <w:sz w:val="22"/>
                <w:szCs w:val="22"/>
              </w:rPr>
              <w:t>2056,1</w:t>
            </w:r>
          </w:p>
        </w:tc>
        <w:tc>
          <w:tcPr>
            <w:tcW w:w="419" w:type="pct"/>
          </w:tcPr>
          <w:p w:rsidR="003A1C65" w:rsidRPr="00395EB1" w:rsidRDefault="003A1C65" w:rsidP="00304ECC">
            <w:pPr>
              <w:jc w:val="center"/>
              <w:rPr>
                <w:sz w:val="22"/>
                <w:szCs w:val="22"/>
              </w:rPr>
            </w:pPr>
            <w:r>
              <w:rPr>
                <w:sz w:val="22"/>
                <w:szCs w:val="22"/>
              </w:rPr>
              <w:t>2053,79</w:t>
            </w:r>
          </w:p>
        </w:tc>
      </w:tr>
      <w:tr w:rsidR="003A1C65" w:rsidRPr="00395EB1" w:rsidTr="00304ECC">
        <w:trPr>
          <w:trHeight w:val="585"/>
          <w:tblCellSpacing w:w="5" w:type="nil"/>
        </w:trPr>
        <w:tc>
          <w:tcPr>
            <w:tcW w:w="170" w:type="pct"/>
            <w:vMerge w:val="restart"/>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lastRenderedPageBreak/>
              <w:t>1.1.</w:t>
            </w:r>
          </w:p>
        </w:tc>
        <w:tc>
          <w:tcPr>
            <w:tcW w:w="306" w:type="pct"/>
            <w:vMerge w:val="restart"/>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Основное мероприятие 1.1</w:t>
            </w:r>
          </w:p>
        </w:tc>
        <w:tc>
          <w:tcPr>
            <w:tcW w:w="427" w:type="pct"/>
            <w:vMerge w:val="restart"/>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 xml:space="preserve">Планирование и исполнение бюджета Камешкирского района Пензенской области в части привлечения заимствований и погашения долговых обязательств, </w:t>
            </w:r>
            <w:proofErr w:type="gramStart"/>
            <w:r w:rsidRPr="00395EB1">
              <w:rPr>
                <w:rFonts w:ascii="Times New Roman" w:hAnsi="Times New Roman" w:cs="Times New Roman"/>
              </w:rPr>
              <w:t>контроль за</w:t>
            </w:r>
            <w:proofErr w:type="gramEnd"/>
            <w:r w:rsidRPr="00395EB1">
              <w:rPr>
                <w:rFonts w:ascii="Times New Roman" w:hAnsi="Times New Roman" w:cs="Times New Roman"/>
              </w:rPr>
              <w:t xml:space="preserve"> </w:t>
            </w:r>
            <w:r w:rsidRPr="00395EB1">
              <w:rPr>
                <w:rFonts w:ascii="Times New Roman" w:hAnsi="Times New Roman" w:cs="Times New Roman"/>
              </w:rPr>
              <w:lastRenderedPageBreak/>
              <w:t>исполнением бюджетного законодательства</w:t>
            </w:r>
          </w:p>
        </w:tc>
        <w:tc>
          <w:tcPr>
            <w:tcW w:w="465" w:type="pct"/>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lastRenderedPageBreak/>
              <w:t>Всего</w:t>
            </w:r>
          </w:p>
        </w:tc>
        <w:tc>
          <w:tcPr>
            <w:tcW w:w="205" w:type="pct"/>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992</w:t>
            </w:r>
          </w:p>
        </w:tc>
        <w:tc>
          <w:tcPr>
            <w:tcW w:w="173" w:type="pct"/>
            <w:gridSpan w:val="2"/>
          </w:tcPr>
          <w:p w:rsidR="003A1C65" w:rsidRPr="00395EB1" w:rsidRDefault="003A1C65" w:rsidP="00304ECC">
            <w:pPr>
              <w:pStyle w:val="ConsPlusCell"/>
              <w:jc w:val="center"/>
              <w:rPr>
                <w:rFonts w:ascii="Times New Roman" w:hAnsi="Times New Roman" w:cs="Times New Roman"/>
                <w:lang w:val="en-US"/>
              </w:rPr>
            </w:pPr>
            <w:r w:rsidRPr="00395EB1">
              <w:rPr>
                <w:rFonts w:ascii="Times New Roman" w:hAnsi="Times New Roman" w:cs="Times New Roman"/>
                <w:lang w:val="en-US"/>
              </w:rPr>
              <w:t>X</w:t>
            </w:r>
          </w:p>
        </w:tc>
        <w:tc>
          <w:tcPr>
            <w:tcW w:w="196" w:type="pct"/>
          </w:tcPr>
          <w:p w:rsidR="003A1C65" w:rsidRPr="00395EB1" w:rsidRDefault="003A1C65" w:rsidP="00304ECC">
            <w:pPr>
              <w:pStyle w:val="ConsPlusCell"/>
              <w:jc w:val="center"/>
              <w:rPr>
                <w:rFonts w:ascii="Times New Roman" w:hAnsi="Times New Roman" w:cs="Times New Roman"/>
                <w:lang w:val="en-US"/>
              </w:rPr>
            </w:pPr>
            <w:r w:rsidRPr="00395EB1">
              <w:rPr>
                <w:rFonts w:ascii="Times New Roman" w:hAnsi="Times New Roman" w:cs="Times New Roman"/>
                <w:lang w:val="en-US"/>
              </w:rPr>
              <w:t>X</w:t>
            </w:r>
          </w:p>
        </w:tc>
        <w:tc>
          <w:tcPr>
            <w:tcW w:w="290" w:type="pct"/>
            <w:gridSpan w:val="2"/>
          </w:tcPr>
          <w:p w:rsidR="003A1C65" w:rsidRPr="00395EB1" w:rsidRDefault="003A1C65" w:rsidP="00304ECC">
            <w:pPr>
              <w:pStyle w:val="ConsPlusCell"/>
              <w:jc w:val="center"/>
              <w:rPr>
                <w:rFonts w:ascii="Times New Roman" w:hAnsi="Times New Roman" w:cs="Times New Roman"/>
                <w:lang w:val="en-US"/>
              </w:rPr>
            </w:pPr>
            <w:r w:rsidRPr="00395EB1">
              <w:rPr>
                <w:rFonts w:ascii="Times New Roman" w:hAnsi="Times New Roman" w:cs="Times New Roman"/>
                <w:lang w:val="en-US"/>
              </w:rPr>
              <w:t>X</w:t>
            </w:r>
          </w:p>
        </w:tc>
        <w:tc>
          <w:tcPr>
            <w:tcW w:w="397" w:type="pct"/>
            <w:gridSpan w:val="3"/>
          </w:tcPr>
          <w:p w:rsidR="003A1C65" w:rsidRPr="00395EB1" w:rsidRDefault="003A1C65" w:rsidP="00304ECC">
            <w:pPr>
              <w:pStyle w:val="ConsPlusCell"/>
              <w:jc w:val="center"/>
              <w:rPr>
                <w:rFonts w:ascii="Times New Roman" w:hAnsi="Times New Roman" w:cs="Times New Roman"/>
                <w:lang w:val="en-US"/>
              </w:rPr>
            </w:pPr>
            <w:r w:rsidRPr="00395EB1">
              <w:rPr>
                <w:rFonts w:ascii="Times New Roman" w:hAnsi="Times New Roman" w:cs="Times New Roman"/>
                <w:lang w:val="en-US"/>
              </w:rPr>
              <w:t>X</w:t>
            </w:r>
          </w:p>
        </w:tc>
        <w:tc>
          <w:tcPr>
            <w:tcW w:w="31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1145,63</w:t>
            </w:r>
          </w:p>
        </w:tc>
        <w:tc>
          <w:tcPr>
            <w:tcW w:w="318"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2461,62</w:t>
            </w:r>
          </w:p>
        </w:tc>
        <w:tc>
          <w:tcPr>
            <w:tcW w:w="31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2052,98</w:t>
            </w:r>
          </w:p>
        </w:tc>
        <w:tc>
          <w:tcPr>
            <w:tcW w:w="314"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3102,98</w:t>
            </w:r>
          </w:p>
        </w:tc>
        <w:tc>
          <w:tcPr>
            <w:tcW w:w="317"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4502,98</w:t>
            </w:r>
          </w:p>
        </w:tc>
        <w:tc>
          <w:tcPr>
            <w:tcW w:w="371" w:type="pct"/>
          </w:tcPr>
          <w:p w:rsidR="003A1C65" w:rsidRPr="00395EB1" w:rsidRDefault="003A1C65" w:rsidP="00304ECC">
            <w:pPr>
              <w:jc w:val="center"/>
              <w:rPr>
                <w:sz w:val="22"/>
                <w:szCs w:val="22"/>
              </w:rPr>
            </w:pPr>
            <w:r>
              <w:rPr>
                <w:sz w:val="22"/>
                <w:szCs w:val="22"/>
              </w:rPr>
              <w:t>2052,98</w:t>
            </w:r>
          </w:p>
        </w:tc>
        <w:tc>
          <w:tcPr>
            <w:tcW w:w="419" w:type="pct"/>
          </w:tcPr>
          <w:p w:rsidR="003A1C65" w:rsidRPr="00395EB1" w:rsidRDefault="003A1C65" w:rsidP="00304ECC">
            <w:pPr>
              <w:jc w:val="center"/>
              <w:rPr>
                <w:sz w:val="22"/>
                <w:szCs w:val="22"/>
              </w:rPr>
            </w:pPr>
            <w:r>
              <w:rPr>
                <w:sz w:val="22"/>
                <w:szCs w:val="22"/>
              </w:rPr>
              <w:t>2052,98</w:t>
            </w:r>
          </w:p>
        </w:tc>
      </w:tr>
      <w:tr w:rsidR="003A1C65" w:rsidRPr="00395EB1" w:rsidTr="00304ECC">
        <w:trPr>
          <w:trHeight w:val="3135"/>
          <w:tblCellSpacing w:w="5" w:type="nil"/>
        </w:trPr>
        <w:tc>
          <w:tcPr>
            <w:tcW w:w="170"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306"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427"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46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ответственный исполнитель подпрограммы – Финансовое управление Камешкирского района Пензенской области</w:t>
            </w:r>
          </w:p>
        </w:tc>
        <w:tc>
          <w:tcPr>
            <w:tcW w:w="20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992</w:t>
            </w:r>
          </w:p>
        </w:tc>
        <w:tc>
          <w:tcPr>
            <w:tcW w:w="1056" w:type="pct"/>
            <w:gridSpan w:val="8"/>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01030100050000810*</w:t>
            </w:r>
          </w:p>
        </w:tc>
        <w:tc>
          <w:tcPr>
            <w:tcW w:w="31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1145,63</w:t>
            </w:r>
          </w:p>
        </w:tc>
        <w:tc>
          <w:tcPr>
            <w:tcW w:w="318"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2461,62</w:t>
            </w:r>
          </w:p>
        </w:tc>
        <w:tc>
          <w:tcPr>
            <w:tcW w:w="31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2052,98</w:t>
            </w:r>
          </w:p>
        </w:tc>
        <w:tc>
          <w:tcPr>
            <w:tcW w:w="314"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3102,98</w:t>
            </w:r>
          </w:p>
        </w:tc>
        <w:tc>
          <w:tcPr>
            <w:tcW w:w="317"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4502,98</w:t>
            </w:r>
          </w:p>
        </w:tc>
        <w:tc>
          <w:tcPr>
            <w:tcW w:w="371" w:type="pct"/>
          </w:tcPr>
          <w:p w:rsidR="003A1C65" w:rsidRPr="00395EB1" w:rsidRDefault="003A1C65" w:rsidP="00304ECC">
            <w:pPr>
              <w:jc w:val="center"/>
              <w:rPr>
                <w:sz w:val="22"/>
                <w:szCs w:val="22"/>
              </w:rPr>
            </w:pPr>
            <w:r>
              <w:rPr>
                <w:sz w:val="22"/>
                <w:szCs w:val="22"/>
              </w:rPr>
              <w:t>2052,98</w:t>
            </w:r>
          </w:p>
        </w:tc>
        <w:tc>
          <w:tcPr>
            <w:tcW w:w="419" w:type="pct"/>
          </w:tcPr>
          <w:p w:rsidR="003A1C65" w:rsidRPr="00395EB1" w:rsidRDefault="003A1C65" w:rsidP="00304ECC">
            <w:pPr>
              <w:jc w:val="center"/>
              <w:rPr>
                <w:sz w:val="22"/>
                <w:szCs w:val="22"/>
              </w:rPr>
            </w:pPr>
            <w:r>
              <w:rPr>
                <w:sz w:val="22"/>
                <w:szCs w:val="22"/>
              </w:rPr>
              <w:t>2052,98</w:t>
            </w:r>
          </w:p>
        </w:tc>
      </w:tr>
      <w:tr w:rsidR="003A1C65" w:rsidRPr="00395EB1" w:rsidTr="00304ECC">
        <w:trPr>
          <w:trHeight w:val="570"/>
          <w:tblCellSpacing w:w="5" w:type="nil"/>
        </w:trPr>
        <w:tc>
          <w:tcPr>
            <w:tcW w:w="170" w:type="pct"/>
            <w:vMerge w:val="restart"/>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lastRenderedPageBreak/>
              <w:t>1.2.</w:t>
            </w:r>
          </w:p>
        </w:tc>
        <w:tc>
          <w:tcPr>
            <w:tcW w:w="306" w:type="pct"/>
            <w:vMerge w:val="restart"/>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Основное мероприятие 1.2</w:t>
            </w:r>
          </w:p>
        </w:tc>
        <w:tc>
          <w:tcPr>
            <w:tcW w:w="427" w:type="pct"/>
            <w:vMerge w:val="restart"/>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Соблюдение установленного законодат</w:t>
            </w:r>
            <w:r w:rsidRPr="00395EB1">
              <w:rPr>
                <w:rFonts w:ascii="Times New Roman" w:hAnsi="Times New Roman" w:cs="Times New Roman"/>
              </w:rPr>
              <w:lastRenderedPageBreak/>
              <w:t>ельством ограничения предельного объема расходов на обслуживание муниципального долга</w:t>
            </w:r>
          </w:p>
        </w:tc>
        <w:tc>
          <w:tcPr>
            <w:tcW w:w="465" w:type="pct"/>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lastRenderedPageBreak/>
              <w:t>Всего</w:t>
            </w:r>
          </w:p>
        </w:tc>
        <w:tc>
          <w:tcPr>
            <w:tcW w:w="205" w:type="pct"/>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992</w:t>
            </w:r>
          </w:p>
        </w:tc>
        <w:tc>
          <w:tcPr>
            <w:tcW w:w="173" w:type="pct"/>
            <w:gridSpan w:val="2"/>
          </w:tcPr>
          <w:p w:rsidR="003A1C65" w:rsidRPr="00395EB1" w:rsidRDefault="003A1C65" w:rsidP="00304ECC">
            <w:pPr>
              <w:pStyle w:val="ConsPlusCell"/>
              <w:jc w:val="center"/>
              <w:rPr>
                <w:rFonts w:ascii="Times New Roman" w:hAnsi="Times New Roman" w:cs="Times New Roman"/>
                <w:lang w:val="en-US"/>
              </w:rPr>
            </w:pPr>
            <w:r w:rsidRPr="00395EB1">
              <w:rPr>
                <w:rFonts w:ascii="Times New Roman" w:hAnsi="Times New Roman" w:cs="Times New Roman"/>
                <w:lang w:val="en-US"/>
              </w:rPr>
              <w:t>X</w:t>
            </w:r>
          </w:p>
        </w:tc>
        <w:tc>
          <w:tcPr>
            <w:tcW w:w="196" w:type="pct"/>
          </w:tcPr>
          <w:p w:rsidR="003A1C65" w:rsidRPr="00395EB1" w:rsidRDefault="003A1C65" w:rsidP="00304ECC">
            <w:pPr>
              <w:pStyle w:val="ConsPlusCell"/>
              <w:jc w:val="center"/>
              <w:rPr>
                <w:rFonts w:ascii="Times New Roman" w:hAnsi="Times New Roman" w:cs="Times New Roman"/>
                <w:lang w:val="en-US"/>
              </w:rPr>
            </w:pPr>
            <w:r w:rsidRPr="00395EB1">
              <w:rPr>
                <w:rFonts w:ascii="Times New Roman" w:hAnsi="Times New Roman" w:cs="Times New Roman"/>
                <w:lang w:val="en-US"/>
              </w:rPr>
              <w:t>X</w:t>
            </w:r>
          </w:p>
        </w:tc>
        <w:tc>
          <w:tcPr>
            <w:tcW w:w="421" w:type="pct"/>
            <w:gridSpan w:val="4"/>
          </w:tcPr>
          <w:p w:rsidR="003A1C65" w:rsidRPr="00395EB1" w:rsidRDefault="003A1C65" w:rsidP="00304ECC">
            <w:pPr>
              <w:pStyle w:val="ConsPlusCell"/>
              <w:jc w:val="center"/>
              <w:rPr>
                <w:rFonts w:ascii="Times New Roman" w:hAnsi="Times New Roman" w:cs="Times New Roman"/>
                <w:lang w:val="en-US"/>
              </w:rPr>
            </w:pPr>
            <w:r w:rsidRPr="00395EB1">
              <w:rPr>
                <w:rFonts w:ascii="Times New Roman" w:hAnsi="Times New Roman" w:cs="Times New Roman"/>
                <w:lang w:val="en-US"/>
              </w:rPr>
              <w:t>X</w:t>
            </w:r>
          </w:p>
        </w:tc>
        <w:tc>
          <w:tcPr>
            <w:tcW w:w="266" w:type="pct"/>
          </w:tcPr>
          <w:p w:rsidR="003A1C65" w:rsidRPr="00395EB1" w:rsidRDefault="003A1C65" w:rsidP="00304ECC">
            <w:pPr>
              <w:pStyle w:val="ConsPlusCell"/>
              <w:jc w:val="center"/>
              <w:rPr>
                <w:rFonts w:ascii="Times New Roman" w:hAnsi="Times New Roman" w:cs="Times New Roman"/>
                <w:lang w:val="en-US"/>
              </w:rPr>
            </w:pPr>
            <w:r w:rsidRPr="00395EB1">
              <w:rPr>
                <w:rFonts w:ascii="Times New Roman" w:hAnsi="Times New Roman" w:cs="Times New Roman"/>
                <w:lang w:val="en-US"/>
              </w:rPr>
              <w:t>X</w:t>
            </w:r>
          </w:p>
        </w:tc>
        <w:tc>
          <w:tcPr>
            <w:tcW w:w="31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39,63</w:t>
            </w:r>
          </w:p>
        </w:tc>
        <w:tc>
          <w:tcPr>
            <w:tcW w:w="318"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36,68</w:t>
            </w:r>
          </w:p>
        </w:tc>
        <w:tc>
          <w:tcPr>
            <w:tcW w:w="31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15,46</w:t>
            </w:r>
          </w:p>
        </w:tc>
        <w:tc>
          <w:tcPr>
            <w:tcW w:w="314"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10,45</w:t>
            </w:r>
          </w:p>
        </w:tc>
        <w:tc>
          <w:tcPr>
            <w:tcW w:w="317"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7,25</w:t>
            </w:r>
          </w:p>
        </w:tc>
        <w:tc>
          <w:tcPr>
            <w:tcW w:w="371" w:type="pct"/>
          </w:tcPr>
          <w:p w:rsidR="003A1C65" w:rsidRPr="00395EB1" w:rsidRDefault="003A1C65" w:rsidP="00304ECC">
            <w:pPr>
              <w:jc w:val="center"/>
              <w:rPr>
                <w:sz w:val="22"/>
                <w:szCs w:val="22"/>
              </w:rPr>
            </w:pPr>
            <w:r>
              <w:rPr>
                <w:sz w:val="22"/>
                <w:szCs w:val="22"/>
              </w:rPr>
              <w:t>3,12</w:t>
            </w:r>
          </w:p>
        </w:tc>
        <w:tc>
          <w:tcPr>
            <w:tcW w:w="419" w:type="pct"/>
          </w:tcPr>
          <w:p w:rsidR="003A1C65" w:rsidRPr="00395EB1" w:rsidRDefault="003A1C65" w:rsidP="00304ECC">
            <w:pPr>
              <w:jc w:val="center"/>
              <w:rPr>
                <w:sz w:val="22"/>
                <w:szCs w:val="22"/>
              </w:rPr>
            </w:pPr>
            <w:r>
              <w:rPr>
                <w:sz w:val="22"/>
                <w:szCs w:val="22"/>
              </w:rPr>
              <w:t>0,81</w:t>
            </w:r>
          </w:p>
        </w:tc>
      </w:tr>
      <w:tr w:rsidR="003A1C65" w:rsidRPr="00395EB1" w:rsidTr="00304ECC">
        <w:trPr>
          <w:trHeight w:val="630"/>
          <w:tblCellSpacing w:w="5" w:type="nil"/>
        </w:trPr>
        <w:tc>
          <w:tcPr>
            <w:tcW w:w="170" w:type="pct"/>
            <w:vMerge/>
          </w:tcPr>
          <w:p w:rsidR="003A1C65" w:rsidRPr="00395EB1" w:rsidRDefault="003A1C65" w:rsidP="00304ECC">
            <w:pPr>
              <w:pStyle w:val="ConsPlusCell"/>
              <w:jc w:val="center"/>
              <w:rPr>
                <w:rFonts w:ascii="Times New Roman" w:hAnsi="Times New Roman" w:cs="Times New Roman"/>
              </w:rPr>
            </w:pPr>
          </w:p>
        </w:tc>
        <w:tc>
          <w:tcPr>
            <w:tcW w:w="306" w:type="pct"/>
            <w:vMerge/>
          </w:tcPr>
          <w:p w:rsidR="003A1C65" w:rsidRPr="00395EB1" w:rsidRDefault="003A1C65" w:rsidP="00304ECC">
            <w:pPr>
              <w:pStyle w:val="ConsPlusCell"/>
              <w:jc w:val="center"/>
              <w:rPr>
                <w:rFonts w:ascii="Times New Roman" w:hAnsi="Times New Roman" w:cs="Times New Roman"/>
              </w:rPr>
            </w:pPr>
          </w:p>
        </w:tc>
        <w:tc>
          <w:tcPr>
            <w:tcW w:w="427" w:type="pct"/>
            <w:vMerge/>
          </w:tcPr>
          <w:p w:rsidR="003A1C65" w:rsidRPr="00395EB1" w:rsidRDefault="003A1C65" w:rsidP="00304ECC">
            <w:pPr>
              <w:pStyle w:val="ConsPlusCell"/>
              <w:jc w:val="center"/>
              <w:rPr>
                <w:rFonts w:ascii="Times New Roman" w:hAnsi="Times New Roman" w:cs="Times New Roman"/>
              </w:rPr>
            </w:pPr>
          </w:p>
        </w:tc>
        <w:tc>
          <w:tcPr>
            <w:tcW w:w="465" w:type="pct"/>
            <w:vMerge w:val="restart"/>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 xml:space="preserve">ответственный </w:t>
            </w:r>
            <w:r w:rsidRPr="00395EB1">
              <w:rPr>
                <w:rFonts w:ascii="Times New Roman" w:hAnsi="Times New Roman" w:cs="Times New Roman"/>
              </w:rPr>
              <w:lastRenderedPageBreak/>
              <w:t>исполнитель подпрограммы – Финансовое управление Камешкирского района Пензенской области</w:t>
            </w:r>
          </w:p>
        </w:tc>
        <w:tc>
          <w:tcPr>
            <w:tcW w:w="205" w:type="pct"/>
            <w:vMerge w:val="restart"/>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lastRenderedPageBreak/>
              <w:t>992</w:t>
            </w:r>
          </w:p>
        </w:tc>
        <w:tc>
          <w:tcPr>
            <w:tcW w:w="168" w:type="pct"/>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13</w:t>
            </w:r>
          </w:p>
        </w:tc>
        <w:tc>
          <w:tcPr>
            <w:tcW w:w="201" w:type="pct"/>
            <w:gridSpan w:val="2"/>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01</w:t>
            </w:r>
          </w:p>
        </w:tc>
        <w:tc>
          <w:tcPr>
            <w:tcW w:w="421" w:type="pct"/>
            <w:gridSpan w:val="4"/>
          </w:tcPr>
          <w:p w:rsidR="003A1C65" w:rsidRPr="00395EB1" w:rsidRDefault="003A1C65" w:rsidP="00304ECC">
            <w:pPr>
              <w:pStyle w:val="ConsPlusCell"/>
              <w:ind w:left="-69" w:right="-75"/>
              <w:jc w:val="center"/>
              <w:rPr>
                <w:rFonts w:ascii="Times New Roman" w:hAnsi="Times New Roman" w:cs="Times New Roman"/>
              </w:rPr>
            </w:pPr>
            <w:r w:rsidRPr="00395EB1">
              <w:rPr>
                <w:rFonts w:ascii="Times New Roman" w:hAnsi="Times New Roman" w:cs="Times New Roman"/>
              </w:rPr>
              <w:t>1310120870</w:t>
            </w:r>
          </w:p>
        </w:tc>
        <w:tc>
          <w:tcPr>
            <w:tcW w:w="266" w:type="pct"/>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730</w:t>
            </w:r>
          </w:p>
        </w:tc>
        <w:tc>
          <w:tcPr>
            <w:tcW w:w="316"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Pr>
                <w:rFonts w:ascii="Times New Roman" w:hAnsi="Times New Roman" w:cs="Times New Roman"/>
              </w:rPr>
              <w:t>23,05</w:t>
            </w:r>
          </w:p>
        </w:tc>
        <w:tc>
          <w:tcPr>
            <w:tcW w:w="318"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Pr>
                <w:rFonts w:ascii="Times New Roman" w:hAnsi="Times New Roman" w:cs="Times New Roman"/>
              </w:rPr>
              <w:t>23,05</w:t>
            </w:r>
          </w:p>
        </w:tc>
        <w:tc>
          <w:tcPr>
            <w:tcW w:w="316"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2,93</w:t>
            </w:r>
          </w:p>
        </w:tc>
        <w:tc>
          <w:tcPr>
            <w:tcW w:w="314"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1,78</w:t>
            </w:r>
          </w:p>
        </w:tc>
        <w:tc>
          <w:tcPr>
            <w:tcW w:w="317"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1,27</w:t>
            </w:r>
          </w:p>
        </w:tc>
        <w:tc>
          <w:tcPr>
            <w:tcW w:w="371" w:type="pct"/>
          </w:tcPr>
          <w:p w:rsidR="003A1C65" w:rsidRPr="00395EB1" w:rsidRDefault="003A1C65" w:rsidP="00304ECC">
            <w:pPr>
              <w:pStyle w:val="ConsPlusCell"/>
              <w:jc w:val="center"/>
              <w:rPr>
                <w:rFonts w:ascii="Times New Roman" w:hAnsi="Times New Roman" w:cs="Times New Roman"/>
              </w:rPr>
            </w:pPr>
            <w:r>
              <w:rPr>
                <w:rFonts w:ascii="Times New Roman" w:hAnsi="Times New Roman" w:cs="Times New Roman"/>
              </w:rPr>
              <w:t>0,77</w:t>
            </w:r>
          </w:p>
        </w:tc>
        <w:tc>
          <w:tcPr>
            <w:tcW w:w="419" w:type="pct"/>
          </w:tcPr>
          <w:p w:rsidR="003A1C65" w:rsidRPr="00395EB1" w:rsidRDefault="003A1C65" w:rsidP="00304ECC">
            <w:pPr>
              <w:pStyle w:val="ConsPlusCell"/>
              <w:jc w:val="center"/>
              <w:rPr>
                <w:rFonts w:ascii="Times New Roman" w:hAnsi="Times New Roman" w:cs="Times New Roman"/>
              </w:rPr>
            </w:pPr>
            <w:r>
              <w:rPr>
                <w:rFonts w:ascii="Times New Roman" w:hAnsi="Times New Roman" w:cs="Times New Roman"/>
              </w:rPr>
              <w:t>0,2</w:t>
            </w:r>
          </w:p>
        </w:tc>
      </w:tr>
      <w:tr w:rsidR="003A1C65" w:rsidRPr="00395EB1" w:rsidTr="00304ECC">
        <w:trPr>
          <w:trHeight w:val="1485"/>
          <w:tblCellSpacing w:w="5" w:type="nil"/>
        </w:trPr>
        <w:tc>
          <w:tcPr>
            <w:tcW w:w="170" w:type="pct"/>
            <w:vMerge/>
          </w:tcPr>
          <w:p w:rsidR="003A1C65" w:rsidRPr="00395EB1" w:rsidRDefault="003A1C65" w:rsidP="00304ECC">
            <w:pPr>
              <w:pStyle w:val="ConsPlusCell"/>
              <w:jc w:val="center"/>
              <w:rPr>
                <w:rFonts w:ascii="Times New Roman" w:hAnsi="Times New Roman" w:cs="Times New Roman"/>
              </w:rPr>
            </w:pPr>
          </w:p>
        </w:tc>
        <w:tc>
          <w:tcPr>
            <w:tcW w:w="306" w:type="pct"/>
            <w:vMerge/>
          </w:tcPr>
          <w:p w:rsidR="003A1C65" w:rsidRPr="00395EB1" w:rsidRDefault="003A1C65" w:rsidP="00304ECC">
            <w:pPr>
              <w:pStyle w:val="ConsPlusCell"/>
              <w:jc w:val="center"/>
              <w:rPr>
                <w:rFonts w:ascii="Times New Roman" w:hAnsi="Times New Roman" w:cs="Times New Roman"/>
              </w:rPr>
            </w:pPr>
          </w:p>
        </w:tc>
        <w:tc>
          <w:tcPr>
            <w:tcW w:w="427" w:type="pct"/>
            <w:vMerge/>
          </w:tcPr>
          <w:p w:rsidR="003A1C65" w:rsidRPr="00395EB1" w:rsidRDefault="003A1C65" w:rsidP="00304ECC">
            <w:pPr>
              <w:pStyle w:val="ConsPlusCell"/>
              <w:jc w:val="center"/>
              <w:rPr>
                <w:rFonts w:ascii="Times New Roman" w:hAnsi="Times New Roman" w:cs="Times New Roman"/>
              </w:rPr>
            </w:pPr>
          </w:p>
        </w:tc>
        <w:tc>
          <w:tcPr>
            <w:tcW w:w="465" w:type="pct"/>
            <w:vMerge/>
          </w:tcPr>
          <w:p w:rsidR="003A1C65" w:rsidRPr="00395EB1" w:rsidRDefault="003A1C65" w:rsidP="00304ECC">
            <w:pPr>
              <w:pStyle w:val="ConsPlusCell"/>
              <w:jc w:val="center"/>
              <w:rPr>
                <w:rFonts w:ascii="Times New Roman" w:hAnsi="Times New Roman" w:cs="Times New Roman"/>
              </w:rPr>
            </w:pPr>
          </w:p>
        </w:tc>
        <w:tc>
          <w:tcPr>
            <w:tcW w:w="205" w:type="pct"/>
            <w:vMerge/>
          </w:tcPr>
          <w:p w:rsidR="003A1C65" w:rsidRPr="00395EB1" w:rsidRDefault="003A1C65" w:rsidP="00304ECC">
            <w:pPr>
              <w:pStyle w:val="ConsPlusCell"/>
              <w:jc w:val="center"/>
              <w:rPr>
                <w:rFonts w:ascii="Times New Roman" w:hAnsi="Times New Roman" w:cs="Times New Roman"/>
              </w:rPr>
            </w:pPr>
          </w:p>
        </w:tc>
        <w:tc>
          <w:tcPr>
            <w:tcW w:w="168" w:type="pct"/>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13</w:t>
            </w:r>
          </w:p>
        </w:tc>
        <w:tc>
          <w:tcPr>
            <w:tcW w:w="201" w:type="pct"/>
            <w:gridSpan w:val="2"/>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01</w:t>
            </w:r>
          </w:p>
        </w:tc>
        <w:tc>
          <w:tcPr>
            <w:tcW w:w="421" w:type="pct"/>
            <w:gridSpan w:val="4"/>
          </w:tcPr>
          <w:p w:rsidR="003A1C65" w:rsidRPr="00395EB1" w:rsidRDefault="003A1C65" w:rsidP="00304ECC">
            <w:pPr>
              <w:pStyle w:val="ConsPlusCell"/>
              <w:ind w:left="-69" w:right="-75"/>
              <w:jc w:val="center"/>
              <w:rPr>
                <w:rFonts w:ascii="Times New Roman" w:hAnsi="Times New Roman" w:cs="Times New Roman"/>
              </w:rPr>
            </w:pPr>
            <w:r w:rsidRPr="00395EB1">
              <w:rPr>
                <w:rFonts w:ascii="Times New Roman" w:hAnsi="Times New Roman" w:cs="Times New Roman"/>
              </w:rPr>
              <w:t>1310120890</w:t>
            </w:r>
          </w:p>
        </w:tc>
        <w:tc>
          <w:tcPr>
            <w:tcW w:w="266" w:type="pct"/>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730</w:t>
            </w:r>
          </w:p>
        </w:tc>
        <w:tc>
          <w:tcPr>
            <w:tcW w:w="316"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Pr>
                <w:rFonts w:ascii="Times New Roman" w:hAnsi="Times New Roman" w:cs="Times New Roman"/>
              </w:rPr>
              <w:t>16,58</w:t>
            </w:r>
          </w:p>
        </w:tc>
        <w:tc>
          <w:tcPr>
            <w:tcW w:w="318" w:type="pct"/>
            <w:tcMar>
              <w:top w:w="28" w:type="dxa"/>
              <w:left w:w="0" w:type="dxa"/>
              <w:bottom w:w="28" w:type="dxa"/>
              <w:right w:w="0" w:type="dxa"/>
            </w:tcMar>
          </w:tcPr>
          <w:p w:rsidR="003A1C65" w:rsidRPr="00395EB1" w:rsidRDefault="003A1C65" w:rsidP="00304ECC">
            <w:pPr>
              <w:jc w:val="center"/>
              <w:rPr>
                <w:sz w:val="22"/>
                <w:szCs w:val="22"/>
              </w:rPr>
            </w:pPr>
            <w:r>
              <w:rPr>
                <w:sz w:val="22"/>
                <w:szCs w:val="22"/>
              </w:rPr>
              <w:t>13,63</w:t>
            </w:r>
          </w:p>
        </w:tc>
        <w:tc>
          <w:tcPr>
            <w:tcW w:w="31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12,53</w:t>
            </w:r>
          </w:p>
        </w:tc>
        <w:tc>
          <w:tcPr>
            <w:tcW w:w="314"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8,67</w:t>
            </w:r>
          </w:p>
        </w:tc>
        <w:tc>
          <w:tcPr>
            <w:tcW w:w="317"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5,98</w:t>
            </w:r>
          </w:p>
        </w:tc>
        <w:tc>
          <w:tcPr>
            <w:tcW w:w="371" w:type="pct"/>
          </w:tcPr>
          <w:p w:rsidR="003A1C65" w:rsidRPr="00395EB1" w:rsidRDefault="003A1C65" w:rsidP="00304ECC">
            <w:pPr>
              <w:jc w:val="center"/>
              <w:rPr>
                <w:sz w:val="22"/>
                <w:szCs w:val="22"/>
              </w:rPr>
            </w:pPr>
            <w:r>
              <w:rPr>
                <w:sz w:val="22"/>
                <w:szCs w:val="22"/>
              </w:rPr>
              <w:t>2,35</w:t>
            </w:r>
          </w:p>
        </w:tc>
        <w:tc>
          <w:tcPr>
            <w:tcW w:w="419" w:type="pct"/>
          </w:tcPr>
          <w:p w:rsidR="003A1C65" w:rsidRPr="00395EB1" w:rsidRDefault="003A1C65" w:rsidP="00304ECC">
            <w:pPr>
              <w:jc w:val="center"/>
              <w:rPr>
                <w:sz w:val="22"/>
                <w:szCs w:val="22"/>
              </w:rPr>
            </w:pPr>
            <w:r>
              <w:rPr>
                <w:sz w:val="22"/>
                <w:szCs w:val="22"/>
              </w:rPr>
              <w:t>0,61</w:t>
            </w:r>
          </w:p>
        </w:tc>
      </w:tr>
      <w:tr w:rsidR="003A1C65" w:rsidRPr="00395EB1" w:rsidTr="00304ECC">
        <w:trPr>
          <w:trHeight w:val="20"/>
          <w:tblCellSpacing w:w="5" w:type="nil"/>
        </w:trPr>
        <w:tc>
          <w:tcPr>
            <w:tcW w:w="170" w:type="pct"/>
            <w:vMerge w:val="restar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lastRenderedPageBreak/>
              <w:t>2.</w:t>
            </w:r>
          </w:p>
          <w:p w:rsidR="003A1C65" w:rsidRPr="00395EB1" w:rsidRDefault="003A1C65" w:rsidP="00304ECC">
            <w:pPr>
              <w:pStyle w:val="ConsPlusCell"/>
              <w:jc w:val="center"/>
              <w:rPr>
                <w:rFonts w:ascii="Times New Roman" w:hAnsi="Times New Roman" w:cs="Times New Roman"/>
              </w:rPr>
            </w:pPr>
          </w:p>
          <w:p w:rsidR="003A1C65" w:rsidRPr="00395EB1" w:rsidRDefault="003A1C65" w:rsidP="00304ECC">
            <w:pPr>
              <w:pStyle w:val="ConsPlusCell"/>
              <w:jc w:val="center"/>
              <w:rPr>
                <w:rFonts w:ascii="Times New Roman" w:hAnsi="Times New Roman" w:cs="Times New Roman"/>
              </w:rPr>
            </w:pPr>
          </w:p>
        </w:tc>
        <w:tc>
          <w:tcPr>
            <w:tcW w:w="306" w:type="pct"/>
            <w:vMerge w:val="restar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Подпрограмма 2</w:t>
            </w:r>
          </w:p>
        </w:tc>
        <w:tc>
          <w:tcPr>
            <w:tcW w:w="427" w:type="pct"/>
            <w:vMerge w:val="restar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 xml:space="preserve">Предоставление межбюджетных трансфертов из бюджета Камешкирского района </w:t>
            </w:r>
            <w:r w:rsidRPr="00395EB1">
              <w:rPr>
                <w:rFonts w:ascii="Times New Roman" w:hAnsi="Times New Roman" w:cs="Times New Roman"/>
              </w:rPr>
              <w:lastRenderedPageBreak/>
              <w:t>Пензенской области</w:t>
            </w:r>
          </w:p>
        </w:tc>
        <w:tc>
          <w:tcPr>
            <w:tcW w:w="46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lastRenderedPageBreak/>
              <w:t>всего</w:t>
            </w:r>
          </w:p>
        </w:tc>
        <w:tc>
          <w:tcPr>
            <w:tcW w:w="205" w:type="pct"/>
            <w:tcMar>
              <w:top w:w="28" w:type="dxa"/>
              <w:left w:w="0" w:type="dxa"/>
              <w:bottom w:w="28" w:type="dxa"/>
              <w:right w:w="0" w:type="dxa"/>
            </w:tcMar>
            <w:vAlign w:val="cente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992</w:t>
            </w:r>
          </w:p>
        </w:tc>
        <w:tc>
          <w:tcPr>
            <w:tcW w:w="168"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X</w:t>
            </w:r>
          </w:p>
        </w:tc>
        <w:tc>
          <w:tcPr>
            <w:tcW w:w="201" w:type="pct"/>
            <w:gridSpan w:val="2"/>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421" w:type="pct"/>
            <w:gridSpan w:val="4"/>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266"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31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4679,20</w:t>
            </w:r>
          </w:p>
        </w:tc>
        <w:tc>
          <w:tcPr>
            <w:tcW w:w="318"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4213,5</w:t>
            </w:r>
          </w:p>
        </w:tc>
        <w:tc>
          <w:tcPr>
            <w:tcW w:w="316" w:type="pct"/>
            <w:tcMar>
              <w:top w:w="28" w:type="dxa"/>
              <w:left w:w="0" w:type="dxa"/>
              <w:bottom w:w="28" w:type="dxa"/>
              <w:right w:w="0" w:type="dxa"/>
            </w:tcMar>
          </w:tcPr>
          <w:p w:rsidR="003A1C65" w:rsidRPr="00395EB1" w:rsidRDefault="003A1C65" w:rsidP="00304ECC">
            <w:pPr>
              <w:jc w:val="center"/>
              <w:rPr>
                <w:sz w:val="22"/>
                <w:szCs w:val="22"/>
              </w:rPr>
            </w:pPr>
            <w:r>
              <w:rPr>
                <w:sz w:val="22"/>
                <w:szCs w:val="22"/>
              </w:rPr>
              <w:t>6270,9</w:t>
            </w:r>
          </w:p>
        </w:tc>
        <w:tc>
          <w:tcPr>
            <w:tcW w:w="314" w:type="pct"/>
            <w:tcMar>
              <w:top w:w="28" w:type="dxa"/>
              <w:left w:w="0" w:type="dxa"/>
              <w:bottom w:w="28" w:type="dxa"/>
              <w:right w:w="0" w:type="dxa"/>
            </w:tcMar>
          </w:tcPr>
          <w:p w:rsidR="003A1C65" w:rsidRPr="00395EB1" w:rsidRDefault="003A1C65" w:rsidP="00304ECC">
            <w:pPr>
              <w:jc w:val="center"/>
              <w:rPr>
                <w:sz w:val="22"/>
                <w:szCs w:val="22"/>
              </w:rPr>
            </w:pPr>
            <w:r>
              <w:rPr>
                <w:sz w:val="22"/>
                <w:szCs w:val="22"/>
              </w:rPr>
              <w:t>8177,79</w:t>
            </w:r>
          </w:p>
        </w:tc>
        <w:tc>
          <w:tcPr>
            <w:tcW w:w="317" w:type="pct"/>
            <w:tcMar>
              <w:top w:w="28" w:type="dxa"/>
              <w:left w:w="0" w:type="dxa"/>
              <w:bottom w:w="28" w:type="dxa"/>
              <w:right w:w="0" w:type="dxa"/>
            </w:tcMar>
          </w:tcPr>
          <w:p w:rsidR="003A1C65" w:rsidRPr="00395EB1" w:rsidRDefault="003A1C65" w:rsidP="00304ECC">
            <w:pPr>
              <w:jc w:val="center"/>
              <w:rPr>
                <w:sz w:val="22"/>
                <w:szCs w:val="22"/>
              </w:rPr>
            </w:pPr>
            <w:r>
              <w:rPr>
                <w:sz w:val="22"/>
                <w:szCs w:val="22"/>
              </w:rPr>
              <w:t>7449,76</w:t>
            </w:r>
          </w:p>
        </w:tc>
        <w:tc>
          <w:tcPr>
            <w:tcW w:w="371" w:type="pct"/>
          </w:tcPr>
          <w:p w:rsidR="003A1C65" w:rsidRPr="00395EB1" w:rsidRDefault="003A1C65" w:rsidP="00304ECC">
            <w:pPr>
              <w:jc w:val="center"/>
              <w:rPr>
                <w:sz w:val="22"/>
                <w:szCs w:val="22"/>
              </w:rPr>
            </w:pPr>
            <w:r>
              <w:rPr>
                <w:sz w:val="22"/>
                <w:szCs w:val="22"/>
              </w:rPr>
              <w:t>7563,25</w:t>
            </w:r>
          </w:p>
        </w:tc>
        <w:tc>
          <w:tcPr>
            <w:tcW w:w="419" w:type="pct"/>
          </w:tcPr>
          <w:p w:rsidR="003A1C65" w:rsidRPr="00395EB1" w:rsidRDefault="003A1C65" w:rsidP="00304ECC">
            <w:pPr>
              <w:jc w:val="center"/>
              <w:rPr>
                <w:sz w:val="22"/>
                <w:szCs w:val="22"/>
              </w:rPr>
            </w:pPr>
            <w:r>
              <w:rPr>
                <w:sz w:val="22"/>
                <w:szCs w:val="22"/>
              </w:rPr>
              <w:t>7563,25</w:t>
            </w:r>
          </w:p>
        </w:tc>
      </w:tr>
      <w:tr w:rsidR="003A1C65" w:rsidRPr="00395EB1" w:rsidTr="00304ECC">
        <w:trPr>
          <w:trHeight w:val="20"/>
          <w:tblCellSpacing w:w="5" w:type="nil"/>
        </w:trPr>
        <w:tc>
          <w:tcPr>
            <w:tcW w:w="170"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306"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427"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46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ответственный исполнитель подпрограммы – Финансовое управление Камешкирск</w:t>
            </w:r>
            <w:r w:rsidRPr="00395EB1">
              <w:rPr>
                <w:rFonts w:ascii="Times New Roman" w:hAnsi="Times New Roman" w:cs="Times New Roman"/>
              </w:rPr>
              <w:lastRenderedPageBreak/>
              <w:t>ого района Пензенской области</w:t>
            </w:r>
          </w:p>
        </w:tc>
        <w:tc>
          <w:tcPr>
            <w:tcW w:w="20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lastRenderedPageBreak/>
              <w:t>992</w:t>
            </w:r>
          </w:p>
        </w:tc>
        <w:tc>
          <w:tcPr>
            <w:tcW w:w="168"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X</w:t>
            </w:r>
          </w:p>
        </w:tc>
        <w:tc>
          <w:tcPr>
            <w:tcW w:w="201" w:type="pct"/>
            <w:gridSpan w:val="2"/>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421" w:type="pct"/>
            <w:gridSpan w:val="4"/>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266"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31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4679,20</w:t>
            </w:r>
          </w:p>
        </w:tc>
        <w:tc>
          <w:tcPr>
            <w:tcW w:w="318"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4213,5</w:t>
            </w:r>
          </w:p>
        </w:tc>
        <w:tc>
          <w:tcPr>
            <w:tcW w:w="316" w:type="pct"/>
            <w:tcMar>
              <w:top w:w="28" w:type="dxa"/>
              <w:left w:w="0" w:type="dxa"/>
              <w:bottom w:w="28" w:type="dxa"/>
              <w:right w:w="0" w:type="dxa"/>
            </w:tcMar>
          </w:tcPr>
          <w:p w:rsidR="003A1C65" w:rsidRPr="00395EB1" w:rsidRDefault="003A1C65" w:rsidP="00304ECC">
            <w:pPr>
              <w:jc w:val="center"/>
              <w:rPr>
                <w:sz w:val="22"/>
                <w:szCs w:val="22"/>
              </w:rPr>
            </w:pPr>
            <w:r>
              <w:rPr>
                <w:sz w:val="22"/>
                <w:szCs w:val="22"/>
              </w:rPr>
              <w:t>627</w:t>
            </w:r>
            <w:r w:rsidRPr="00395EB1">
              <w:rPr>
                <w:sz w:val="22"/>
                <w:szCs w:val="22"/>
              </w:rPr>
              <w:t>0,9</w:t>
            </w:r>
          </w:p>
        </w:tc>
        <w:tc>
          <w:tcPr>
            <w:tcW w:w="314" w:type="pct"/>
            <w:tcMar>
              <w:top w:w="28" w:type="dxa"/>
              <w:left w:w="0" w:type="dxa"/>
              <w:bottom w:w="28" w:type="dxa"/>
              <w:right w:w="0" w:type="dxa"/>
            </w:tcMar>
          </w:tcPr>
          <w:p w:rsidR="003A1C65" w:rsidRPr="00395EB1" w:rsidRDefault="003A1C65" w:rsidP="00304ECC">
            <w:pPr>
              <w:jc w:val="center"/>
              <w:rPr>
                <w:sz w:val="22"/>
                <w:szCs w:val="22"/>
              </w:rPr>
            </w:pPr>
            <w:r>
              <w:rPr>
                <w:sz w:val="22"/>
                <w:szCs w:val="22"/>
              </w:rPr>
              <w:t>8177,79</w:t>
            </w:r>
          </w:p>
        </w:tc>
        <w:tc>
          <w:tcPr>
            <w:tcW w:w="317" w:type="pct"/>
            <w:tcMar>
              <w:top w:w="28" w:type="dxa"/>
              <w:left w:w="0" w:type="dxa"/>
              <w:bottom w:w="28" w:type="dxa"/>
              <w:right w:w="0" w:type="dxa"/>
            </w:tcMar>
          </w:tcPr>
          <w:p w:rsidR="003A1C65" w:rsidRPr="00395EB1" w:rsidRDefault="003A1C65" w:rsidP="00304ECC">
            <w:pPr>
              <w:jc w:val="center"/>
              <w:rPr>
                <w:sz w:val="22"/>
                <w:szCs w:val="22"/>
              </w:rPr>
            </w:pPr>
            <w:r>
              <w:rPr>
                <w:sz w:val="22"/>
                <w:szCs w:val="22"/>
              </w:rPr>
              <w:t>7449,76</w:t>
            </w:r>
          </w:p>
        </w:tc>
        <w:tc>
          <w:tcPr>
            <w:tcW w:w="371" w:type="pct"/>
          </w:tcPr>
          <w:p w:rsidR="003A1C65" w:rsidRPr="00395EB1" w:rsidRDefault="003A1C65" w:rsidP="00304ECC">
            <w:pPr>
              <w:jc w:val="center"/>
              <w:rPr>
                <w:sz w:val="22"/>
                <w:szCs w:val="22"/>
              </w:rPr>
            </w:pPr>
            <w:r>
              <w:rPr>
                <w:sz w:val="22"/>
                <w:szCs w:val="22"/>
              </w:rPr>
              <w:t>7563,25</w:t>
            </w:r>
          </w:p>
        </w:tc>
        <w:tc>
          <w:tcPr>
            <w:tcW w:w="419" w:type="pct"/>
          </w:tcPr>
          <w:p w:rsidR="003A1C65" w:rsidRPr="00395EB1" w:rsidRDefault="003A1C65" w:rsidP="00304ECC">
            <w:pPr>
              <w:jc w:val="center"/>
              <w:rPr>
                <w:sz w:val="22"/>
                <w:szCs w:val="22"/>
              </w:rPr>
            </w:pPr>
            <w:r>
              <w:rPr>
                <w:sz w:val="22"/>
                <w:szCs w:val="22"/>
              </w:rPr>
              <w:t>7563,25</w:t>
            </w:r>
          </w:p>
        </w:tc>
      </w:tr>
      <w:tr w:rsidR="003A1C65" w:rsidRPr="00395EB1" w:rsidTr="00304ECC">
        <w:trPr>
          <w:trHeight w:val="645"/>
          <w:tblCellSpacing w:w="5" w:type="nil"/>
        </w:trPr>
        <w:tc>
          <w:tcPr>
            <w:tcW w:w="170" w:type="pct"/>
            <w:vMerge w:val="restar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lastRenderedPageBreak/>
              <w:t>2.1.</w:t>
            </w:r>
          </w:p>
        </w:tc>
        <w:tc>
          <w:tcPr>
            <w:tcW w:w="306" w:type="pct"/>
            <w:vMerge w:val="restar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Основное мероприятие 2.1</w:t>
            </w:r>
          </w:p>
        </w:tc>
        <w:tc>
          <w:tcPr>
            <w:tcW w:w="427" w:type="pct"/>
            <w:vMerge w:val="restar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Повышение эффективности предоставления и использования субвенций</w:t>
            </w:r>
          </w:p>
        </w:tc>
        <w:tc>
          <w:tcPr>
            <w:tcW w:w="46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всего</w:t>
            </w:r>
          </w:p>
        </w:tc>
        <w:tc>
          <w:tcPr>
            <w:tcW w:w="20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992</w:t>
            </w:r>
          </w:p>
        </w:tc>
        <w:tc>
          <w:tcPr>
            <w:tcW w:w="168"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X</w:t>
            </w:r>
          </w:p>
        </w:tc>
        <w:tc>
          <w:tcPr>
            <w:tcW w:w="219" w:type="pct"/>
            <w:gridSpan w:val="3"/>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403" w:type="pct"/>
            <w:gridSpan w:val="3"/>
            <w:tcBorders>
              <w:top w:val="nil"/>
            </w:tcBorders>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26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X</w:t>
            </w:r>
          </w:p>
        </w:tc>
        <w:tc>
          <w:tcPr>
            <w:tcW w:w="316" w:type="pct"/>
            <w:tcBorders>
              <w:top w:val="nil"/>
            </w:tcBorders>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464,2</w:t>
            </w:r>
          </w:p>
        </w:tc>
        <w:tc>
          <w:tcPr>
            <w:tcW w:w="318"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466,50</w:t>
            </w:r>
          </w:p>
        </w:tc>
        <w:tc>
          <w:tcPr>
            <w:tcW w:w="316"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548,9</w:t>
            </w:r>
          </w:p>
        </w:tc>
        <w:tc>
          <w:tcPr>
            <w:tcW w:w="314" w:type="pct"/>
            <w:tcMar>
              <w:top w:w="28" w:type="dxa"/>
              <w:left w:w="0" w:type="dxa"/>
              <w:bottom w:w="28" w:type="dxa"/>
              <w:right w:w="0" w:type="dxa"/>
            </w:tcMar>
          </w:tcPr>
          <w:p w:rsidR="003A1C65" w:rsidRDefault="003A1C65" w:rsidP="00304ECC">
            <w:pPr>
              <w:jc w:val="center"/>
            </w:pPr>
            <w:r w:rsidRPr="003F00E8">
              <w:t>602,1</w:t>
            </w:r>
          </w:p>
        </w:tc>
        <w:tc>
          <w:tcPr>
            <w:tcW w:w="317" w:type="pct"/>
            <w:tcMar>
              <w:top w:w="28" w:type="dxa"/>
              <w:left w:w="0" w:type="dxa"/>
              <w:bottom w:w="28" w:type="dxa"/>
              <w:right w:w="0" w:type="dxa"/>
            </w:tcMar>
          </w:tcPr>
          <w:p w:rsidR="003A1C65" w:rsidRDefault="003A1C65" w:rsidP="00304ECC">
            <w:pPr>
              <w:jc w:val="center"/>
            </w:pPr>
            <w:r w:rsidRPr="003F00E8">
              <w:t>602,1</w:t>
            </w:r>
          </w:p>
        </w:tc>
        <w:tc>
          <w:tcPr>
            <w:tcW w:w="371" w:type="pct"/>
          </w:tcPr>
          <w:p w:rsidR="003A1C65" w:rsidRDefault="003A1C65" w:rsidP="00304ECC">
            <w:pPr>
              <w:jc w:val="center"/>
            </w:pPr>
            <w:r w:rsidRPr="003F00E8">
              <w:t>602,1</w:t>
            </w:r>
          </w:p>
        </w:tc>
        <w:tc>
          <w:tcPr>
            <w:tcW w:w="419" w:type="pct"/>
          </w:tcPr>
          <w:p w:rsidR="003A1C65" w:rsidRDefault="003A1C65" w:rsidP="00304ECC">
            <w:pPr>
              <w:jc w:val="center"/>
            </w:pPr>
            <w:r w:rsidRPr="003F00E8">
              <w:t>602,1</w:t>
            </w:r>
          </w:p>
        </w:tc>
      </w:tr>
      <w:tr w:rsidR="003A1C65" w:rsidRPr="00395EB1" w:rsidTr="00304ECC">
        <w:trPr>
          <w:trHeight w:val="645"/>
          <w:tblCellSpacing w:w="5" w:type="nil"/>
        </w:trPr>
        <w:tc>
          <w:tcPr>
            <w:tcW w:w="170"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306"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427"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46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ответственный исполнитель подпрограммы – Финансовое управление Камешкирского района Пензенской области</w:t>
            </w:r>
          </w:p>
        </w:tc>
        <w:tc>
          <w:tcPr>
            <w:tcW w:w="20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992</w:t>
            </w:r>
          </w:p>
        </w:tc>
        <w:tc>
          <w:tcPr>
            <w:tcW w:w="168"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02</w:t>
            </w:r>
          </w:p>
        </w:tc>
        <w:tc>
          <w:tcPr>
            <w:tcW w:w="219" w:type="pct"/>
            <w:gridSpan w:val="3"/>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03</w:t>
            </w:r>
          </w:p>
        </w:tc>
        <w:tc>
          <w:tcPr>
            <w:tcW w:w="403" w:type="pct"/>
            <w:gridSpan w:val="3"/>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1320151180</w:t>
            </w:r>
          </w:p>
        </w:tc>
        <w:tc>
          <w:tcPr>
            <w:tcW w:w="266"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530</w:t>
            </w:r>
          </w:p>
        </w:tc>
        <w:tc>
          <w:tcPr>
            <w:tcW w:w="316"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464,2</w:t>
            </w:r>
          </w:p>
        </w:tc>
        <w:tc>
          <w:tcPr>
            <w:tcW w:w="318"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466,50</w:t>
            </w:r>
          </w:p>
        </w:tc>
        <w:tc>
          <w:tcPr>
            <w:tcW w:w="316"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548,9</w:t>
            </w:r>
          </w:p>
        </w:tc>
        <w:tc>
          <w:tcPr>
            <w:tcW w:w="314" w:type="pct"/>
            <w:tcMar>
              <w:top w:w="28" w:type="dxa"/>
              <w:left w:w="0" w:type="dxa"/>
              <w:bottom w:w="28" w:type="dxa"/>
              <w:right w:w="0" w:type="dxa"/>
            </w:tcMar>
          </w:tcPr>
          <w:p w:rsidR="003A1C65" w:rsidRDefault="003A1C65" w:rsidP="00304ECC">
            <w:pPr>
              <w:jc w:val="center"/>
            </w:pPr>
            <w:r w:rsidRPr="003F00E8">
              <w:t>602,1</w:t>
            </w:r>
          </w:p>
        </w:tc>
        <w:tc>
          <w:tcPr>
            <w:tcW w:w="317" w:type="pct"/>
            <w:tcMar>
              <w:top w:w="28" w:type="dxa"/>
              <w:left w:w="0" w:type="dxa"/>
              <w:bottom w:w="28" w:type="dxa"/>
              <w:right w:w="0" w:type="dxa"/>
            </w:tcMar>
          </w:tcPr>
          <w:p w:rsidR="003A1C65" w:rsidRDefault="003A1C65" w:rsidP="00304ECC">
            <w:pPr>
              <w:jc w:val="center"/>
            </w:pPr>
            <w:r w:rsidRPr="003F00E8">
              <w:t>602,1</w:t>
            </w:r>
          </w:p>
        </w:tc>
        <w:tc>
          <w:tcPr>
            <w:tcW w:w="371" w:type="pct"/>
          </w:tcPr>
          <w:p w:rsidR="003A1C65" w:rsidRDefault="003A1C65" w:rsidP="00304ECC">
            <w:pPr>
              <w:jc w:val="center"/>
            </w:pPr>
            <w:r w:rsidRPr="003F00E8">
              <w:t>602,1</w:t>
            </w:r>
          </w:p>
        </w:tc>
        <w:tc>
          <w:tcPr>
            <w:tcW w:w="419" w:type="pct"/>
          </w:tcPr>
          <w:p w:rsidR="003A1C65" w:rsidRDefault="003A1C65" w:rsidP="00304ECC">
            <w:pPr>
              <w:jc w:val="center"/>
            </w:pPr>
            <w:r w:rsidRPr="003F00E8">
              <w:t>602,1</w:t>
            </w:r>
          </w:p>
        </w:tc>
      </w:tr>
      <w:tr w:rsidR="003A1C65" w:rsidRPr="00395EB1" w:rsidTr="00304ECC">
        <w:trPr>
          <w:trHeight w:val="645"/>
          <w:tblCellSpacing w:w="5" w:type="nil"/>
        </w:trPr>
        <w:tc>
          <w:tcPr>
            <w:tcW w:w="170" w:type="pct"/>
            <w:vMerge w:val="restar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2.2.</w:t>
            </w:r>
          </w:p>
        </w:tc>
        <w:tc>
          <w:tcPr>
            <w:tcW w:w="306" w:type="pct"/>
            <w:vMerge w:val="restar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 xml:space="preserve">Основное </w:t>
            </w:r>
            <w:r w:rsidRPr="00395EB1">
              <w:rPr>
                <w:rFonts w:ascii="Times New Roman" w:hAnsi="Times New Roman" w:cs="Times New Roman"/>
              </w:rPr>
              <w:lastRenderedPageBreak/>
              <w:t>мероприятие 2.2</w:t>
            </w:r>
          </w:p>
        </w:tc>
        <w:tc>
          <w:tcPr>
            <w:tcW w:w="427" w:type="pct"/>
            <w:vMerge w:val="restar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lastRenderedPageBreak/>
              <w:t xml:space="preserve">Выравнивание </w:t>
            </w:r>
            <w:r w:rsidRPr="00395EB1">
              <w:rPr>
                <w:rFonts w:ascii="Times New Roman" w:hAnsi="Times New Roman" w:cs="Times New Roman"/>
              </w:rPr>
              <w:lastRenderedPageBreak/>
              <w:t>бюджетной обеспеченности муниципальных образований Камешкирского района Пензенской области</w:t>
            </w:r>
          </w:p>
        </w:tc>
        <w:tc>
          <w:tcPr>
            <w:tcW w:w="46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lastRenderedPageBreak/>
              <w:t>всего</w:t>
            </w:r>
          </w:p>
        </w:tc>
        <w:tc>
          <w:tcPr>
            <w:tcW w:w="20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992</w:t>
            </w:r>
          </w:p>
        </w:tc>
        <w:tc>
          <w:tcPr>
            <w:tcW w:w="168"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X</w:t>
            </w:r>
          </w:p>
        </w:tc>
        <w:tc>
          <w:tcPr>
            <w:tcW w:w="219" w:type="pct"/>
            <w:gridSpan w:val="3"/>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403" w:type="pct"/>
            <w:gridSpan w:val="3"/>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26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X</w:t>
            </w:r>
          </w:p>
        </w:tc>
        <w:tc>
          <w:tcPr>
            <w:tcW w:w="31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2000,0</w:t>
            </w:r>
          </w:p>
        </w:tc>
        <w:tc>
          <w:tcPr>
            <w:tcW w:w="318"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2000,0</w:t>
            </w:r>
          </w:p>
        </w:tc>
        <w:tc>
          <w:tcPr>
            <w:tcW w:w="31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4787,0</w:t>
            </w:r>
          </w:p>
        </w:tc>
        <w:tc>
          <w:tcPr>
            <w:tcW w:w="314" w:type="pct"/>
            <w:tcMar>
              <w:top w:w="28" w:type="dxa"/>
              <w:left w:w="0" w:type="dxa"/>
              <w:bottom w:w="28" w:type="dxa"/>
              <w:right w:w="0" w:type="dxa"/>
            </w:tcMar>
          </w:tcPr>
          <w:p w:rsidR="003A1C65" w:rsidRPr="00395EB1" w:rsidRDefault="003A1C65" w:rsidP="00304ECC">
            <w:pPr>
              <w:jc w:val="center"/>
              <w:rPr>
                <w:sz w:val="22"/>
                <w:szCs w:val="22"/>
              </w:rPr>
            </w:pPr>
            <w:r>
              <w:rPr>
                <w:sz w:val="22"/>
                <w:szCs w:val="22"/>
              </w:rPr>
              <w:t>5125,69</w:t>
            </w:r>
          </w:p>
        </w:tc>
        <w:tc>
          <w:tcPr>
            <w:tcW w:w="317" w:type="pct"/>
            <w:tcMar>
              <w:top w:w="28" w:type="dxa"/>
              <w:left w:w="0" w:type="dxa"/>
              <w:bottom w:w="28" w:type="dxa"/>
              <w:right w:w="0" w:type="dxa"/>
            </w:tcMar>
          </w:tcPr>
          <w:p w:rsidR="003A1C65" w:rsidRPr="00395EB1" w:rsidRDefault="003A1C65" w:rsidP="00304ECC">
            <w:pPr>
              <w:jc w:val="center"/>
              <w:rPr>
                <w:sz w:val="22"/>
                <w:szCs w:val="22"/>
              </w:rPr>
            </w:pPr>
            <w:r>
              <w:rPr>
                <w:sz w:val="22"/>
                <w:szCs w:val="22"/>
              </w:rPr>
              <w:t>4847,66</w:t>
            </w:r>
          </w:p>
        </w:tc>
        <w:tc>
          <w:tcPr>
            <w:tcW w:w="371" w:type="pct"/>
          </w:tcPr>
          <w:p w:rsidR="003A1C65" w:rsidRPr="00395EB1" w:rsidRDefault="003A1C65" w:rsidP="00304ECC">
            <w:pPr>
              <w:jc w:val="center"/>
              <w:rPr>
                <w:sz w:val="22"/>
                <w:szCs w:val="22"/>
              </w:rPr>
            </w:pPr>
            <w:r>
              <w:rPr>
                <w:sz w:val="22"/>
                <w:szCs w:val="22"/>
              </w:rPr>
              <w:t>4961,15</w:t>
            </w:r>
          </w:p>
        </w:tc>
        <w:tc>
          <w:tcPr>
            <w:tcW w:w="419" w:type="pct"/>
          </w:tcPr>
          <w:p w:rsidR="003A1C65" w:rsidRPr="00395EB1" w:rsidRDefault="003A1C65" w:rsidP="00304ECC">
            <w:pPr>
              <w:jc w:val="center"/>
              <w:rPr>
                <w:sz w:val="22"/>
                <w:szCs w:val="22"/>
              </w:rPr>
            </w:pPr>
            <w:r>
              <w:rPr>
                <w:sz w:val="22"/>
                <w:szCs w:val="22"/>
              </w:rPr>
              <w:t>4961,15</w:t>
            </w:r>
          </w:p>
        </w:tc>
      </w:tr>
      <w:tr w:rsidR="003A1C65" w:rsidRPr="00395EB1" w:rsidTr="00304ECC">
        <w:trPr>
          <w:trHeight w:val="913"/>
          <w:tblCellSpacing w:w="5" w:type="nil"/>
        </w:trPr>
        <w:tc>
          <w:tcPr>
            <w:tcW w:w="170"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306"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427"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465" w:type="pct"/>
            <w:vMerge w:val="restar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ответственный исполнитель подпрограммы – Финансовое управление Камешкирского района Пензенской области</w:t>
            </w:r>
          </w:p>
        </w:tc>
        <w:tc>
          <w:tcPr>
            <w:tcW w:w="20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992</w:t>
            </w:r>
          </w:p>
        </w:tc>
        <w:tc>
          <w:tcPr>
            <w:tcW w:w="168"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14</w:t>
            </w:r>
          </w:p>
        </w:tc>
        <w:tc>
          <w:tcPr>
            <w:tcW w:w="219" w:type="pct"/>
            <w:gridSpan w:val="3"/>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01</w:t>
            </w:r>
          </w:p>
        </w:tc>
        <w:tc>
          <w:tcPr>
            <w:tcW w:w="403" w:type="pct"/>
            <w:gridSpan w:val="3"/>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1320280010</w:t>
            </w:r>
          </w:p>
        </w:tc>
        <w:tc>
          <w:tcPr>
            <w:tcW w:w="266"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511</w:t>
            </w:r>
          </w:p>
        </w:tc>
        <w:tc>
          <w:tcPr>
            <w:tcW w:w="31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2000,0</w:t>
            </w:r>
          </w:p>
        </w:tc>
        <w:tc>
          <w:tcPr>
            <w:tcW w:w="318"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2000,0</w:t>
            </w:r>
          </w:p>
        </w:tc>
        <w:tc>
          <w:tcPr>
            <w:tcW w:w="31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2000,0</w:t>
            </w:r>
          </w:p>
        </w:tc>
        <w:tc>
          <w:tcPr>
            <w:tcW w:w="314"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2000,0</w:t>
            </w:r>
          </w:p>
        </w:tc>
        <w:tc>
          <w:tcPr>
            <w:tcW w:w="317"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2000,0</w:t>
            </w:r>
          </w:p>
        </w:tc>
        <w:tc>
          <w:tcPr>
            <w:tcW w:w="371" w:type="pct"/>
          </w:tcPr>
          <w:p w:rsidR="003A1C65" w:rsidRPr="00395EB1" w:rsidRDefault="003A1C65" w:rsidP="00304ECC">
            <w:pPr>
              <w:jc w:val="center"/>
              <w:rPr>
                <w:sz w:val="22"/>
                <w:szCs w:val="22"/>
              </w:rPr>
            </w:pPr>
            <w:r>
              <w:rPr>
                <w:sz w:val="22"/>
                <w:szCs w:val="22"/>
              </w:rPr>
              <w:t>2000,0</w:t>
            </w:r>
          </w:p>
        </w:tc>
        <w:tc>
          <w:tcPr>
            <w:tcW w:w="419" w:type="pct"/>
          </w:tcPr>
          <w:p w:rsidR="003A1C65" w:rsidRPr="00395EB1" w:rsidRDefault="003A1C65" w:rsidP="00304ECC">
            <w:pPr>
              <w:jc w:val="center"/>
              <w:rPr>
                <w:sz w:val="22"/>
                <w:szCs w:val="22"/>
              </w:rPr>
            </w:pPr>
            <w:r>
              <w:rPr>
                <w:sz w:val="22"/>
                <w:szCs w:val="22"/>
              </w:rPr>
              <w:t>2000,0</w:t>
            </w:r>
          </w:p>
        </w:tc>
      </w:tr>
      <w:tr w:rsidR="003A1C65" w:rsidRPr="00395EB1" w:rsidTr="00304ECC">
        <w:trPr>
          <w:trHeight w:val="807"/>
          <w:tblCellSpacing w:w="5" w:type="nil"/>
        </w:trPr>
        <w:tc>
          <w:tcPr>
            <w:tcW w:w="170"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306"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427"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465"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20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992</w:t>
            </w:r>
          </w:p>
        </w:tc>
        <w:tc>
          <w:tcPr>
            <w:tcW w:w="168"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14</w:t>
            </w:r>
          </w:p>
        </w:tc>
        <w:tc>
          <w:tcPr>
            <w:tcW w:w="219" w:type="pct"/>
            <w:gridSpan w:val="3"/>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01</w:t>
            </w:r>
          </w:p>
        </w:tc>
        <w:tc>
          <w:tcPr>
            <w:tcW w:w="403" w:type="pct"/>
            <w:gridSpan w:val="3"/>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1320274030</w:t>
            </w:r>
          </w:p>
        </w:tc>
        <w:tc>
          <w:tcPr>
            <w:tcW w:w="266"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511</w:t>
            </w:r>
          </w:p>
        </w:tc>
        <w:tc>
          <w:tcPr>
            <w:tcW w:w="31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w:t>
            </w:r>
          </w:p>
        </w:tc>
        <w:tc>
          <w:tcPr>
            <w:tcW w:w="318"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w:t>
            </w:r>
          </w:p>
        </w:tc>
        <w:tc>
          <w:tcPr>
            <w:tcW w:w="31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2787,0</w:t>
            </w:r>
          </w:p>
        </w:tc>
        <w:tc>
          <w:tcPr>
            <w:tcW w:w="314" w:type="pct"/>
            <w:tcMar>
              <w:top w:w="28" w:type="dxa"/>
              <w:left w:w="0" w:type="dxa"/>
              <w:bottom w:w="28" w:type="dxa"/>
              <w:right w:w="0" w:type="dxa"/>
            </w:tcMar>
          </w:tcPr>
          <w:p w:rsidR="003A1C65" w:rsidRPr="00395EB1" w:rsidRDefault="003A1C65" w:rsidP="00304ECC">
            <w:pPr>
              <w:jc w:val="center"/>
              <w:rPr>
                <w:sz w:val="22"/>
                <w:szCs w:val="22"/>
              </w:rPr>
            </w:pPr>
            <w:r>
              <w:rPr>
                <w:sz w:val="22"/>
                <w:szCs w:val="22"/>
              </w:rPr>
              <w:t>3125,69</w:t>
            </w:r>
          </w:p>
        </w:tc>
        <w:tc>
          <w:tcPr>
            <w:tcW w:w="317" w:type="pct"/>
            <w:tcMar>
              <w:top w:w="28" w:type="dxa"/>
              <w:left w:w="0" w:type="dxa"/>
              <w:bottom w:w="28" w:type="dxa"/>
              <w:right w:w="0" w:type="dxa"/>
            </w:tcMar>
          </w:tcPr>
          <w:p w:rsidR="003A1C65" w:rsidRPr="00395EB1" w:rsidRDefault="003A1C65" w:rsidP="00304ECC">
            <w:pPr>
              <w:jc w:val="center"/>
              <w:rPr>
                <w:sz w:val="22"/>
                <w:szCs w:val="22"/>
              </w:rPr>
            </w:pPr>
            <w:r>
              <w:rPr>
                <w:sz w:val="22"/>
                <w:szCs w:val="22"/>
              </w:rPr>
              <w:t>2847,66</w:t>
            </w:r>
          </w:p>
        </w:tc>
        <w:tc>
          <w:tcPr>
            <w:tcW w:w="371" w:type="pct"/>
          </w:tcPr>
          <w:p w:rsidR="003A1C65" w:rsidRPr="00395EB1" w:rsidRDefault="003A1C65" w:rsidP="00304ECC">
            <w:pPr>
              <w:jc w:val="center"/>
              <w:rPr>
                <w:sz w:val="22"/>
                <w:szCs w:val="22"/>
              </w:rPr>
            </w:pPr>
            <w:r>
              <w:rPr>
                <w:sz w:val="22"/>
                <w:szCs w:val="22"/>
              </w:rPr>
              <w:t>2961,15</w:t>
            </w:r>
          </w:p>
        </w:tc>
        <w:tc>
          <w:tcPr>
            <w:tcW w:w="419" w:type="pct"/>
          </w:tcPr>
          <w:p w:rsidR="003A1C65" w:rsidRPr="00395EB1" w:rsidRDefault="003A1C65" w:rsidP="00304ECC">
            <w:pPr>
              <w:jc w:val="center"/>
              <w:rPr>
                <w:sz w:val="22"/>
                <w:szCs w:val="22"/>
              </w:rPr>
            </w:pPr>
            <w:r>
              <w:rPr>
                <w:sz w:val="22"/>
                <w:szCs w:val="22"/>
              </w:rPr>
              <w:t>2961,15</w:t>
            </w:r>
          </w:p>
        </w:tc>
      </w:tr>
      <w:tr w:rsidR="003A1C65" w:rsidRPr="00395EB1" w:rsidTr="00304ECC">
        <w:trPr>
          <w:trHeight w:val="328"/>
          <w:tblCellSpacing w:w="5" w:type="nil"/>
        </w:trPr>
        <w:tc>
          <w:tcPr>
            <w:tcW w:w="170" w:type="pct"/>
            <w:vMerge w:val="restar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2.3.</w:t>
            </w:r>
          </w:p>
        </w:tc>
        <w:tc>
          <w:tcPr>
            <w:tcW w:w="306" w:type="pct"/>
            <w:vMerge w:val="restar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Основное мероприятие 2.3</w:t>
            </w:r>
          </w:p>
        </w:tc>
        <w:tc>
          <w:tcPr>
            <w:tcW w:w="427" w:type="pct"/>
            <w:vMerge w:val="restar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Содействие повышению качества управления муниципальными финансами</w:t>
            </w:r>
          </w:p>
        </w:tc>
        <w:tc>
          <w:tcPr>
            <w:tcW w:w="46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всего</w:t>
            </w:r>
          </w:p>
        </w:tc>
        <w:tc>
          <w:tcPr>
            <w:tcW w:w="20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992</w:t>
            </w:r>
          </w:p>
        </w:tc>
        <w:tc>
          <w:tcPr>
            <w:tcW w:w="168"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X</w:t>
            </w:r>
          </w:p>
        </w:tc>
        <w:tc>
          <w:tcPr>
            <w:tcW w:w="219" w:type="pct"/>
            <w:gridSpan w:val="3"/>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403" w:type="pct"/>
            <w:gridSpan w:val="3"/>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26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X</w:t>
            </w:r>
          </w:p>
        </w:tc>
        <w:tc>
          <w:tcPr>
            <w:tcW w:w="31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2215,0</w:t>
            </w:r>
          </w:p>
        </w:tc>
        <w:tc>
          <w:tcPr>
            <w:tcW w:w="318"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1747,0</w:t>
            </w:r>
          </w:p>
        </w:tc>
        <w:tc>
          <w:tcPr>
            <w:tcW w:w="316" w:type="pct"/>
            <w:tcMar>
              <w:top w:w="28" w:type="dxa"/>
              <w:left w:w="0" w:type="dxa"/>
              <w:bottom w:w="28" w:type="dxa"/>
              <w:right w:w="0" w:type="dxa"/>
            </w:tcMar>
          </w:tcPr>
          <w:p w:rsidR="003A1C65" w:rsidRPr="00395EB1" w:rsidRDefault="003A1C65" w:rsidP="00304ECC">
            <w:pPr>
              <w:jc w:val="center"/>
              <w:rPr>
                <w:sz w:val="22"/>
                <w:szCs w:val="22"/>
              </w:rPr>
            </w:pPr>
            <w:r>
              <w:rPr>
                <w:sz w:val="22"/>
                <w:szCs w:val="22"/>
              </w:rPr>
              <w:t>93</w:t>
            </w:r>
            <w:r w:rsidRPr="00395EB1">
              <w:rPr>
                <w:sz w:val="22"/>
                <w:szCs w:val="22"/>
              </w:rPr>
              <w:t>5,0</w:t>
            </w:r>
          </w:p>
        </w:tc>
        <w:tc>
          <w:tcPr>
            <w:tcW w:w="314" w:type="pct"/>
            <w:tcMar>
              <w:top w:w="28" w:type="dxa"/>
              <w:left w:w="0" w:type="dxa"/>
              <w:bottom w:w="28" w:type="dxa"/>
              <w:right w:w="0" w:type="dxa"/>
            </w:tcMar>
          </w:tcPr>
          <w:p w:rsidR="003A1C65" w:rsidRDefault="003A1C65" w:rsidP="00304ECC">
            <w:pPr>
              <w:jc w:val="center"/>
            </w:pPr>
            <w:r>
              <w:rPr>
                <w:sz w:val="22"/>
                <w:szCs w:val="22"/>
              </w:rPr>
              <w:t>245</w:t>
            </w:r>
            <w:r w:rsidRPr="009C7466">
              <w:rPr>
                <w:sz w:val="22"/>
                <w:szCs w:val="22"/>
              </w:rPr>
              <w:t>0,0</w:t>
            </w:r>
          </w:p>
        </w:tc>
        <w:tc>
          <w:tcPr>
            <w:tcW w:w="317" w:type="pct"/>
            <w:tcMar>
              <w:top w:w="28" w:type="dxa"/>
              <w:left w:w="0" w:type="dxa"/>
              <w:bottom w:w="28" w:type="dxa"/>
              <w:right w:w="0" w:type="dxa"/>
            </w:tcMar>
          </w:tcPr>
          <w:p w:rsidR="003A1C65" w:rsidRDefault="003A1C65" w:rsidP="00304ECC">
            <w:pPr>
              <w:jc w:val="center"/>
            </w:pPr>
            <w:r w:rsidRPr="009C7466">
              <w:rPr>
                <w:sz w:val="22"/>
                <w:szCs w:val="22"/>
              </w:rPr>
              <w:t>2000,0</w:t>
            </w:r>
          </w:p>
        </w:tc>
        <w:tc>
          <w:tcPr>
            <w:tcW w:w="371" w:type="pct"/>
          </w:tcPr>
          <w:p w:rsidR="003A1C65" w:rsidRDefault="003A1C65" w:rsidP="00304ECC">
            <w:pPr>
              <w:jc w:val="center"/>
            </w:pPr>
            <w:r w:rsidRPr="009C7466">
              <w:rPr>
                <w:sz w:val="22"/>
                <w:szCs w:val="22"/>
              </w:rPr>
              <w:t>2000,0</w:t>
            </w:r>
          </w:p>
        </w:tc>
        <w:tc>
          <w:tcPr>
            <w:tcW w:w="419" w:type="pct"/>
          </w:tcPr>
          <w:p w:rsidR="003A1C65" w:rsidRDefault="003A1C65" w:rsidP="00304ECC">
            <w:pPr>
              <w:jc w:val="center"/>
            </w:pPr>
            <w:r w:rsidRPr="009C7466">
              <w:rPr>
                <w:sz w:val="22"/>
                <w:szCs w:val="22"/>
              </w:rPr>
              <w:t>2000,0</w:t>
            </w:r>
          </w:p>
        </w:tc>
      </w:tr>
      <w:tr w:rsidR="003A1C65" w:rsidRPr="00395EB1" w:rsidTr="00304ECC">
        <w:trPr>
          <w:trHeight w:val="855"/>
          <w:tblCellSpacing w:w="5" w:type="nil"/>
        </w:trPr>
        <w:tc>
          <w:tcPr>
            <w:tcW w:w="170"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306"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427" w:type="pct"/>
            <w:vMerge/>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p>
        </w:tc>
        <w:tc>
          <w:tcPr>
            <w:tcW w:w="46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 xml:space="preserve">ответственный исполнитель подпрограммы – Финансовое управление Камешкирского района </w:t>
            </w:r>
            <w:r w:rsidRPr="00395EB1">
              <w:rPr>
                <w:rFonts w:ascii="Times New Roman" w:hAnsi="Times New Roman" w:cs="Times New Roman"/>
              </w:rPr>
              <w:lastRenderedPageBreak/>
              <w:t>Пензенской области</w:t>
            </w:r>
          </w:p>
        </w:tc>
        <w:tc>
          <w:tcPr>
            <w:tcW w:w="205"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lastRenderedPageBreak/>
              <w:t>992</w:t>
            </w:r>
          </w:p>
        </w:tc>
        <w:tc>
          <w:tcPr>
            <w:tcW w:w="168"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14</w:t>
            </w:r>
          </w:p>
        </w:tc>
        <w:tc>
          <w:tcPr>
            <w:tcW w:w="219" w:type="pct"/>
            <w:gridSpan w:val="3"/>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03</w:t>
            </w:r>
          </w:p>
        </w:tc>
        <w:tc>
          <w:tcPr>
            <w:tcW w:w="403" w:type="pct"/>
            <w:gridSpan w:val="3"/>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1320380020</w:t>
            </w:r>
          </w:p>
        </w:tc>
        <w:tc>
          <w:tcPr>
            <w:tcW w:w="266" w:type="pc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540</w:t>
            </w:r>
          </w:p>
        </w:tc>
        <w:tc>
          <w:tcPr>
            <w:tcW w:w="316"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2215,0</w:t>
            </w:r>
          </w:p>
        </w:tc>
        <w:tc>
          <w:tcPr>
            <w:tcW w:w="318"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1747,0</w:t>
            </w:r>
          </w:p>
        </w:tc>
        <w:tc>
          <w:tcPr>
            <w:tcW w:w="316" w:type="pct"/>
            <w:tcMar>
              <w:top w:w="28" w:type="dxa"/>
              <w:left w:w="0" w:type="dxa"/>
              <w:bottom w:w="28" w:type="dxa"/>
              <w:right w:w="0" w:type="dxa"/>
            </w:tcMar>
          </w:tcPr>
          <w:p w:rsidR="003A1C65" w:rsidRPr="00395EB1" w:rsidRDefault="003A1C65" w:rsidP="00304ECC">
            <w:pPr>
              <w:jc w:val="center"/>
              <w:rPr>
                <w:sz w:val="22"/>
                <w:szCs w:val="22"/>
              </w:rPr>
            </w:pPr>
            <w:r>
              <w:rPr>
                <w:sz w:val="22"/>
                <w:szCs w:val="22"/>
              </w:rPr>
              <w:t>93</w:t>
            </w:r>
            <w:r w:rsidRPr="00395EB1">
              <w:rPr>
                <w:sz w:val="22"/>
                <w:szCs w:val="22"/>
              </w:rPr>
              <w:t>5,0</w:t>
            </w:r>
          </w:p>
        </w:tc>
        <w:tc>
          <w:tcPr>
            <w:tcW w:w="314" w:type="pct"/>
            <w:tcMar>
              <w:top w:w="28" w:type="dxa"/>
              <w:left w:w="0" w:type="dxa"/>
              <w:bottom w:w="28" w:type="dxa"/>
              <w:right w:w="0" w:type="dxa"/>
            </w:tcMar>
          </w:tcPr>
          <w:p w:rsidR="003A1C65" w:rsidRDefault="003A1C65" w:rsidP="00304ECC">
            <w:pPr>
              <w:jc w:val="center"/>
            </w:pPr>
            <w:r w:rsidRPr="009C7466">
              <w:rPr>
                <w:sz w:val="22"/>
                <w:szCs w:val="22"/>
              </w:rPr>
              <w:t>2</w:t>
            </w:r>
            <w:r>
              <w:rPr>
                <w:sz w:val="22"/>
                <w:szCs w:val="22"/>
              </w:rPr>
              <w:t>45</w:t>
            </w:r>
            <w:r w:rsidRPr="009C7466">
              <w:rPr>
                <w:sz w:val="22"/>
                <w:szCs w:val="22"/>
              </w:rPr>
              <w:t>0,0</w:t>
            </w:r>
          </w:p>
        </w:tc>
        <w:tc>
          <w:tcPr>
            <w:tcW w:w="317" w:type="pct"/>
            <w:tcMar>
              <w:top w:w="28" w:type="dxa"/>
              <w:left w:w="0" w:type="dxa"/>
              <w:bottom w:w="28" w:type="dxa"/>
              <w:right w:w="0" w:type="dxa"/>
            </w:tcMar>
          </w:tcPr>
          <w:p w:rsidR="003A1C65" w:rsidRDefault="003A1C65" w:rsidP="00304ECC">
            <w:pPr>
              <w:jc w:val="center"/>
            </w:pPr>
            <w:r w:rsidRPr="009C7466">
              <w:rPr>
                <w:sz w:val="22"/>
                <w:szCs w:val="22"/>
              </w:rPr>
              <w:t>2000,0</w:t>
            </w:r>
          </w:p>
        </w:tc>
        <w:tc>
          <w:tcPr>
            <w:tcW w:w="371" w:type="pct"/>
          </w:tcPr>
          <w:p w:rsidR="003A1C65" w:rsidRDefault="003A1C65" w:rsidP="00304ECC">
            <w:pPr>
              <w:jc w:val="center"/>
            </w:pPr>
            <w:r w:rsidRPr="009C7466">
              <w:rPr>
                <w:sz w:val="22"/>
                <w:szCs w:val="22"/>
              </w:rPr>
              <w:t>2000,0</w:t>
            </w:r>
          </w:p>
        </w:tc>
        <w:tc>
          <w:tcPr>
            <w:tcW w:w="419" w:type="pct"/>
          </w:tcPr>
          <w:p w:rsidR="003A1C65" w:rsidRDefault="003A1C65" w:rsidP="00304ECC">
            <w:pPr>
              <w:jc w:val="center"/>
            </w:pPr>
            <w:r w:rsidRPr="009C7466">
              <w:rPr>
                <w:sz w:val="22"/>
                <w:szCs w:val="22"/>
              </w:rPr>
              <w:t>2000,0</w:t>
            </w:r>
          </w:p>
        </w:tc>
      </w:tr>
      <w:tr w:rsidR="003A1C65" w:rsidRPr="00395EB1" w:rsidTr="00304ECC">
        <w:trPr>
          <w:trHeight w:val="20"/>
          <w:tblCellSpacing w:w="5" w:type="nil"/>
        </w:trPr>
        <w:tc>
          <w:tcPr>
            <w:tcW w:w="170" w:type="pct"/>
            <w:vMerge w:val="restar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lastRenderedPageBreak/>
              <w:t>3.</w:t>
            </w:r>
          </w:p>
        </w:tc>
        <w:tc>
          <w:tcPr>
            <w:tcW w:w="306" w:type="pct"/>
            <w:vMerge w:val="restart"/>
            <w:tcMar>
              <w:top w:w="28" w:type="dxa"/>
              <w:left w:w="0" w:type="dxa"/>
              <w:bottom w:w="28" w:type="dxa"/>
              <w:right w:w="0" w:type="dxa"/>
            </w:tcMa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Подпрограмма 3</w:t>
            </w:r>
          </w:p>
        </w:tc>
        <w:tc>
          <w:tcPr>
            <w:tcW w:w="427" w:type="pct"/>
            <w:vMerge w:val="restar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 xml:space="preserve">Обеспечение деятельности  Финансового управления Камешкирского района  Пензенской области </w:t>
            </w:r>
          </w:p>
        </w:tc>
        <w:tc>
          <w:tcPr>
            <w:tcW w:w="465"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всего</w:t>
            </w:r>
          </w:p>
        </w:tc>
        <w:tc>
          <w:tcPr>
            <w:tcW w:w="205"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992</w:t>
            </w:r>
          </w:p>
        </w:tc>
        <w:tc>
          <w:tcPr>
            <w:tcW w:w="168" w:type="pct"/>
            <w:tcMar>
              <w:top w:w="28" w:type="dxa"/>
              <w:left w:w="0" w:type="dxa"/>
              <w:bottom w:w="28" w:type="dxa"/>
              <w:right w:w="0" w:type="dxa"/>
            </w:tcMar>
            <w:vAlign w:val="cente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219" w:type="pct"/>
            <w:gridSpan w:val="3"/>
            <w:tcMar>
              <w:top w:w="28" w:type="dxa"/>
              <w:left w:w="0" w:type="dxa"/>
              <w:bottom w:w="28" w:type="dxa"/>
              <w:right w:w="0" w:type="dxa"/>
            </w:tcMar>
            <w:vAlign w:val="cente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403" w:type="pct"/>
            <w:gridSpan w:val="3"/>
            <w:tcMar>
              <w:top w:w="28" w:type="dxa"/>
              <w:left w:w="0" w:type="dxa"/>
              <w:bottom w:w="28" w:type="dxa"/>
              <w:right w:w="0" w:type="dxa"/>
            </w:tcMar>
            <w:vAlign w:val="cente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266" w:type="pct"/>
            <w:tcMar>
              <w:top w:w="28" w:type="dxa"/>
              <w:left w:w="0" w:type="dxa"/>
              <w:bottom w:w="28" w:type="dxa"/>
              <w:right w:w="0" w:type="dxa"/>
            </w:tcMar>
            <w:vAlign w:val="cente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5755,06</w:t>
            </w:r>
          </w:p>
        </w:tc>
        <w:tc>
          <w:tcPr>
            <w:tcW w:w="318"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5836,03</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6461,91</w:t>
            </w:r>
          </w:p>
        </w:tc>
        <w:tc>
          <w:tcPr>
            <w:tcW w:w="314"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7634,95</w:t>
            </w:r>
          </w:p>
        </w:tc>
        <w:tc>
          <w:tcPr>
            <w:tcW w:w="317"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8376,61</w:t>
            </w:r>
          </w:p>
        </w:tc>
        <w:tc>
          <w:tcPr>
            <w:tcW w:w="371" w:type="pct"/>
          </w:tcPr>
          <w:p w:rsidR="003A1C65" w:rsidRPr="00395EB1" w:rsidRDefault="003A1C65" w:rsidP="00304ECC">
            <w:pPr>
              <w:jc w:val="center"/>
              <w:rPr>
                <w:sz w:val="22"/>
                <w:szCs w:val="22"/>
              </w:rPr>
            </w:pPr>
            <w:r>
              <w:rPr>
                <w:sz w:val="22"/>
                <w:szCs w:val="22"/>
              </w:rPr>
              <w:t>8376,61</w:t>
            </w:r>
          </w:p>
        </w:tc>
        <w:tc>
          <w:tcPr>
            <w:tcW w:w="419" w:type="pct"/>
          </w:tcPr>
          <w:p w:rsidR="003A1C65" w:rsidRPr="00395EB1" w:rsidRDefault="003A1C65" w:rsidP="00304ECC">
            <w:pPr>
              <w:jc w:val="center"/>
              <w:rPr>
                <w:sz w:val="22"/>
                <w:szCs w:val="22"/>
              </w:rPr>
            </w:pPr>
            <w:r>
              <w:rPr>
                <w:sz w:val="22"/>
                <w:szCs w:val="22"/>
              </w:rPr>
              <w:t>8376,61</w:t>
            </w:r>
          </w:p>
        </w:tc>
      </w:tr>
      <w:tr w:rsidR="003A1C65" w:rsidRPr="00395EB1" w:rsidTr="00304ECC">
        <w:trPr>
          <w:trHeight w:val="20"/>
          <w:tblCellSpacing w:w="5" w:type="nil"/>
        </w:trPr>
        <w:tc>
          <w:tcPr>
            <w:tcW w:w="170" w:type="pct"/>
            <w:vMerge/>
            <w:tcMar>
              <w:top w:w="28" w:type="dxa"/>
              <w:left w:w="0" w:type="dxa"/>
              <w:bottom w:w="28" w:type="dxa"/>
              <w:right w:w="0" w:type="dxa"/>
            </w:tcMar>
          </w:tcPr>
          <w:p w:rsidR="003A1C65" w:rsidRPr="00395EB1" w:rsidRDefault="003A1C65" w:rsidP="00304ECC">
            <w:pPr>
              <w:jc w:val="center"/>
              <w:rPr>
                <w:sz w:val="22"/>
                <w:szCs w:val="22"/>
              </w:rPr>
            </w:pPr>
          </w:p>
        </w:tc>
        <w:tc>
          <w:tcPr>
            <w:tcW w:w="306" w:type="pct"/>
            <w:vMerge/>
            <w:tcMar>
              <w:top w:w="28" w:type="dxa"/>
              <w:left w:w="0" w:type="dxa"/>
              <w:bottom w:w="28" w:type="dxa"/>
              <w:right w:w="0" w:type="dxa"/>
            </w:tcMar>
          </w:tcPr>
          <w:p w:rsidR="003A1C65" w:rsidRPr="00395EB1" w:rsidRDefault="003A1C65" w:rsidP="00304ECC">
            <w:pPr>
              <w:jc w:val="center"/>
              <w:rPr>
                <w:sz w:val="22"/>
                <w:szCs w:val="22"/>
              </w:rPr>
            </w:pPr>
          </w:p>
        </w:tc>
        <w:tc>
          <w:tcPr>
            <w:tcW w:w="427" w:type="pct"/>
            <w:vMerge/>
            <w:tcMar>
              <w:top w:w="28" w:type="dxa"/>
              <w:left w:w="0" w:type="dxa"/>
              <w:bottom w:w="28" w:type="dxa"/>
              <w:right w:w="0" w:type="dxa"/>
            </w:tcMar>
          </w:tcPr>
          <w:p w:rsidR="003A1C65" w:rsidRPr="00395EB1" w:rsidRDefault="003A1C65" w:rsidP="00304ECC">
            <w:pPr>
              <w:jc w:val="center"/>
              <w:rPr>
                <w:sz w:val="22"/>
                <w:szCs w:val="22"/>
              </w:rPr>
            </w:pPr>
          </w:p>
        </w:tc>
        <w:tc>
          <w:tcPr>
            <w:tcW w:w="465" w:type="pc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ответственный исполнитель подпрограммы – Финансового управления Камешкирского района Пензенской области</w:t>
            </w:r>
          </w:p>
        </w:tc>
        <w:tc>
          <w:tcPr>
            <w:tcW w:w="205"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992</w:t>
            </w:r>
          </w:p>
        </w:tc>
        <w:tc>
          <w:tcPr>
            <w:tcW w:w="168" w:type="pct"/>
            <w:tcMar>
              <w:top w:w="28" w:type="dxa"/>
              <w:left w:w="0" w:type="dxa"/>
              <w:bottom w:w="28" w:type="dxa"/>
              <w:right w:w="0" w:type="dxa"/>
            </w:tcMar>
            <w:vAlign w:val="cente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219" w:type="pct"/>
            <w:gridSpan w:val="3"/>
            <w:tcMar>
              <w:top w:w="28" w:type="dxa"/>
              <w:left w:w="0" w:type="dxa"/>
              <w:bottom w:w="28" w:type="dxa"/>
              <w:right w:w="0" w:type="dxa"/>
            </w:tcMar>
            <w:vAlign w:val="cente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403" w:type="pct"/>
            <w:gridSpan w:val="3"/>
            <w:tcMar>
              <w:top w:w="28" w:type="dxa"/>
              <w:left w:w="0" w:type="dxa"/>
              <w:bottom w:w="28" w:type="dxa"/>
              <w:right w:w="0" w:type="dxa"/>
            </w:tcMar>
            <w:vAlign w:val="cente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266" w:type="pct"/>
            <w:tcMar>
              <w:top w:w="28" w:type="dxa"/>
              <w:left w:w="0" w:type="dxa"/>
              <w:bottom w:w="28" w:type="dxa"/>
              <w:right w:w="0" w:type="dxa"/>
            </w:tcMar>
            <w:vAlign w:val="cente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5755,06</w:t>
            </w:r>
          </w:p>
        </w:tc>
        <w:tc>
          <w:tcPr>
            <w:tcW w:w="318"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5836,03</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6461,91</w:t>
            </w:r>
          </w:p>
        </w:tc>
        <w:tc>
          <w:tcPr>
            <w:tcW w:w="314"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7634,95</w:t>
            </w:r>
          </w:p>
        </w:tc>
        <w:tc>
          <w:tcPr>
            <w:tcW w:w="317"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8376,61</w:t>
            </w:r>
          </w:p>
        </w:tc>
        <w:tc>
          <w:tcPr>
            <w:tcW w:w="371" w:type="pct"/>
            <w:vAlign w:val="center"/>
          </w:tcPr>
          <w:p w:rsidR="003A1C65" w:rsidRPr="00395EB1" w:rsidRDefault="003A1C65" w:rsidP="00304ECC">
            <w:pPr>
              <w:jc w:val="center"/>
              <w:rPr>
                <w:sz w:val="22"/>
                <w:szCs w:val="22"/>
              </w:rPr>
            </w:pPr>
            <w:r>
              <w:rPr>
                <w:sz w:val="22"/>
                <w:szCs w:val="22"/>
              </w:rPr>
              <w:t>8376,61</w:t>
            </w:r>
          </w:p>
        </w:tc>
        <w:tc>
          <w:tcPr>
            <w:tcW w:w="419" w:type="pct"/>
            <w:vAlign w:val="center"/>
          </w:tcPr>
          <w:p w:rsidR="003A1C65" w:rsidRPr="00395EB1" w:rsidRDefault="003A1C65" w:rsidP="00304ECC">
            <w:pPr>
              <w:jc w:val="center"/>
              <w:rPr>
                <w:sz w:val="22"/>
                <w:szCs w:val="22"/>
              </w:rPr>
            </w:pPr>
            <w:r>
              <w:rPr>
                <w:sz w:val="22"/>
                <w:szCs w:val="22"/>
              </w:rPr>
              <w:t>8376,61</w:t>
            </w:r>
          </w:p>
        </w:tc>
      </w:tr>
      <w:tr w:rsidR="003A1C65" w:rsidRPr="00395EB1" w:rsidTr="00304ECC">
        <w:trPr>
          <w:trHeight w:val="570"/>
          <w:tblCellSpacing w:w="5" w:type="nil"/>
        </w:trPr>
        <w:tc>
          <w:tcPr>
            <w:tcW w:w="170" w:type="pct"/>
            <w:vMerge w:val="restar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3.1.</w:t>
            </w:r>
          </w:p>
        </w:tc>
        <w:tc>
          <w:tcPr>
            <w:tcW w:w="306" w:type="pct"/>
            <w:vMerge w:val="restar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Основное мероприятие 3.1</w:t>
            </w:r>
          </w:p>
        </w:tc>
        <w:tc>
          <w:tcPr>
            <w:tcW w:w="427" w:type="pct"/>
            <w:vMerge w:val="restar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 xml:space="preserve">Формирование и исполнение бюджета </w:t>
            </w:r>
            <w:r w:rsidRPr="00395EB1">
              <w:rPr>
                <w:sz w:val="22"/>
                <w:szCs w:val="22"/>
              </w:rPr>
              <w:lastRenderedPageBreak/>
              <w:t xml:space="preserve">Камешкирского района Пензенской области, </w:t>
            </w:r>
            <w:proofErr w:type="gramStart"/>
            <w:r w:rsidRPr="00395EB1">
              <w:rPr>
                <w:sz w:val="22"/>
                <w:szCs w:val="22"/>
              </w:rPr>
              <w:t>контроль за</w:t>
            </w:r>
            <w:proofErr w:type="gramEnd"/>
            <w:r w:rsidRPr="00395EB1">
              <w:rPr>
                <w:sz w:val="22"/>
                <w:szCs w:val="22"/>
              </w:rPr>
              <w:t xml:space="preserve"> исполнением бюджета Камешкирского района Пензенской области</w:t>
            </w:r>
          </w:p>
        </w:tc>
        <w:tc>
          <w:tcPr>
            <w:tcW w:w="465"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lastRenderedPageBreak/>
              <w:t>всего</w:t>
            </w:r>
          </w:p>
        </w:tc>
        <w:tc>
          <w:tcPr>
            <w:tcW w:w="205"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992</w:t>
            </w:r>
          </w:p>
        </w:tc>
        <w:tc>
          <w:tcPr>
            <w:tcW w:w="168" w:type="pct"/>
            <w:tcMar>
              <w:top w:w="28" w:type="dxa"/>
              <w:left w:w="0" w:type="dxa"/>
              <w:bottom w:w="28" w:type="dxa"/>
              <w:right w:w="0" w:type="dxa"/>
            </w:tcMar>
            <w:vAlign w:val="cente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219" w:type="pct"/>
            <w:gridSpan w:val="3"/>
            <w:tcMar>
              <w:top w:w="28" w:type="dxa"/>
              <w:left w:w="0" w:type="dxa"/>
              <w:bottom w:w="28" w:type="dxa"/>
              <w:right w:w="0" w:type="dxa"/>
            </w:tcMar>
            <w:vAlign w:val="cente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403" w:type="pct"/>
            <w:gridSpan w:val="3"/>
            <w:tcMar>
              <w:top w:w="28" w:type="dxa"/>
              <w:left w:w="0" w:type="dxa"/>
              <w:bottom w:w="28" w:type="dxa"/>
              <w:right w:w="0" w:type="dxa"/>
            </w:tcMar>
            <w:vAlign w:val="cente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266" w:type="pct"/>
            <w:tcMar>
              <w:top w:w="28" w:type="dxa"/>
              <w:left w:w="0" w:type="dxa"/>
              <w:bottom w:w="28" w:type="dxa"/>
              <w:right w:w="0" w:type="dxa"/>
            </w:tcMar>
            <w:vAlign w:val="center"/>
          </w:tcPr>
          <w:p w:rsidR="003A1C65" w:rsidRPr="00395EB1" w:rsidRDefault="003A1C65" w:rsidP="00304ECC">
            <w:pPr>
              <w:pStyle w:val="ConsPlusCell"/>
              <w:jc w:val="center"/>
              <w:rPr>
                <w:rFonts w:ascii="Times New Roman" w:hAnsi="Times New Roman" w:cs="Times New Roman"/>
              </w:rPr>
            </w:pPr>
            <w:r w:rsidRPr="00395EB1">
              <w:rPr>
                <w:rFonts w:ascii="Times New Roman" w:hAnsi="Times New Roman" w:cs="Times New Roman"/>
              </w:rPr>
              <w:t>X</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5755,06</w:t>
            </w:r>
          </w:p>
        </w:tc>
        <w:tc>
          <w:tcPr>
            <w:tcW w:w="318"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5836,03</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6461,91</w:t>
            </w:r>
          </w:p>
        </w:tc>
        <w:tc>
          <w:tcPr>
            <w:tcW w:w="314"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7634,95</w:t>
            </w:r>
          </w:p>
        </w:tc>
        <w:tc>
          <w:tcPr>
            <w:tcW w:w="317"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8376,61</w:t>
            </w:r>
          </w:p>
        </w:tc>
        <w:tc>
          <w:tcPr>
            <w:tcW w:w="371" w:type="pct"/>
            <w:vAlign w:val="center"/>
          </w:tcPr>
          <w:p w:rsidR="003A1C65" w:rsidRPr="00395EB1" w:rsidRDefault="003A1C65" w:rsidP="00304ECC">
            <w:pPr>
              <w:jc w:val="center"/>
              <w:rPr>
                <w:sz w:val="22"/>
                <w:szCs w:val="22"/>
              </w:rPr>
            </w:pPr>
            <w:r>
              <w:rPr>
                <w:sz w:val="22"/>
                <w:szCs w:val="22"/>
              </w:rPr>
              <w:t>8376,61</w:t>
            </w:r>
          </w:p>
        </w:tc>
        <w:tc>
          <w:tcPr>
            <w:tcW w:w="419" w:type="pct"/>
            <w:vAlign w:val="center"/>
          </w:tcPr>
          <w:p w:rsidR="003A1C65" w:rsidRPr="00395EB1" w:rsidRDefault="003A1C65" w:rsidP="00304ECC">
            <w:pPr>
              <w:jc w:val="center"/>
              <w:rPr>
                <w:sz w:val="22"/>
                <w:szCs w:val="22"/>
              </w:rPr>
            </w:pPr>
            <w:r>
              <w:rPr>
                <w:sz w:val="22"/>
                <w:szCs w:val="22"/>
              </w:rPr>
              <w:t>8376,61</w:t>
            </w:r>
          </w:p>
        </w:tc>
      </w:tr>
      <w:tr w:rsidR="003A1C65" w:rsidRPr="00395EB1" w:rsidTr="00304ECC">
        <w:trPr>
          <w:trHeight w:val="315"/>
          <w:tblCellSpacing w:w="5" w:type="nil"/>
        </w:trPr>
        <w:tc>
          <w:tcPr>
            <w:tcW w:w="170" w:type="pct"/>
            <w:vMerge/>
            <w:tcMar>
              <w:top w:w="28" w:type="dxa"/>
              <w:left w:w="0" w:type="dxa"/>
              <w:bottom w:w="28" w:type="dxa"/>
              <w:right w:w="0" w:type="dxa"/>
            </w:tcMar>
          </w:tcPr>
          <w:p w:rsidR="003A1C65" w:rsidRPr="00395EB1" w:rsidRDefault="003A1C65" w:rsidP="00304ECC">
            <w:pPr>
              <w:jc w:val="center"/>
              <w:rPr>
                <w:sz w:val="22"/>
                <w:szCs w:val="22"/>
              </w:rPr>
            </w:pPr>
          </w:p>
        </w:tc>
        <w:tc>
          <w:tcPr>
            <w:tcW w:w="306" w:type="pct"/>
            <w:vMerge/>
            <w:tcMar>
              <w:top w:w="28" w:type="dxa"/>
              <w:left w:w="0" w:type="dxa"/>
              <w:bottom w:w="28" w:type="dxa"/>
              <w:right w:w="0" w:type="dxa"/>
            </w:tcMar>
          </w:tcPr>
          <w:p w:rsidR="003A1C65" w:rsidRPr="00395EB1" w:rsidRDefault="003A1C65" w:rsidP="00304ECC">
            <w:pPr>
              <w:jc w:val="center"/>
              <w:rPr>
                <w:sz w:val="22"/>
                <w:szCs w:val="22"/>
              </w:rPr>
            </w:pPr>
          </w:p>
        </w:tc>
        <w:tc>
          <w:tcPr>
            <w:tcW w:w="427" w:type="pct"/>
            <w:vMerge/>
            <w:tcMar>
              <w:top w:w="28" w:type="dxa"/>
              <w:left w:w="0" w:type="dxa"/>
              <w:bottom w:w="28" w:type="dxa"/>
              <w:right w:w="0" w:type="dxa"/>
            </w:tcMar>
          </w:tcPr>
          <w:p w:rsidR="003A1C65" w:rsidRPr="00395EB1" w:rsidRDefault="003A1C65" w:rsidP="00304ECC">
            <w:pPr>
              <w:jc w:val="center"/>
              <w:rPr>
                <w:sz w:val="22"/>
                <w:szCs w:val="22"/>
              </w:rPr>
            </w:pPr>
          </w:p>
        </w:tc>
        <w:tc>
          <w:tcPr>
            <w:tcW w:w="465" w:type="pct"/>
            <w:vMerge w:val="restart"/>
            <w:tcMar>
              <w:top w:w="28" w:type="dxa"/>
              <w:left w:w="0" w:type="dxa"/>
              <w:bottom w:w="28" w:type="dxa"/>
              <w:right w:w="0" w:type="dxa"/>
            </w:tcMar>
          </w:tcPr>
          <w:p w:rsidR="003A1C65" w:rsidRPr="00395EB1" w:rsidRDefault="003A1C65" w:rsidP="00304ECC">
            <w:pPr>
              <w:jc w:val="center"/>
              <w:rPr>
                <w:sz w:val="22"/>
                <w:szCs w:val="22"/>
              </w:rPr>
            </w:pPr>
            <w:r w:rsidRPr="00395EB1">
              <w:rPr>
                <w:sz w:val="22"/>
                <w:szCs w:val="22"/>
              </w:rPr>
              <w:t xml:space="preserve">ответственный </w:t>
            </w:r>
            <w:r w:rsidRPr="00395EB1">
              <w:rPr>
                <w:sz w:val="22"/>
                <w:szCs w:val="22"/>
              </w:rPr>
              <w:lastRenderedPageBreak/>
              <w:t>исполнитель подпрограммы – Финансовое управление Камешкирского района Пензенской области</w:t>
            </w:r>
          </w:p>
        </w:tc>
        <w:tc>
          <w:tcPr>
            <w:tcW w:w="205"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lastRenderedPageBreak/>
              <w:t>992</w:t>
            </w:r>
          </w:p>
        </w:tc>
        <w:tc>
          <w:tcPr>
            <w:tcW w:w="168"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01</w:t>
            </w:r>
          </w:p>
        </w:tc>
        <w:tc>
          <w:tcPr>
            <w:tcW w:w="219" w:type="pct"/>
            <w:gridSpan w:val="3"/>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06</w:t>
            </w:r>
          </w:p>
        </w:tc>
        <w:tc>
          <w:tcPr>
            <w:tcW w:w="403" w:type="pct"/>
            <w:gridSpan w:val="3"/>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1330102100</w:t>
            </w:r>
          </w:p>
        </w:tc>
        <w:tc>
          <w:tcPr>
            <w:tcW w:w="266"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121</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3269,89</w:t>
            </w:r>
          </w:p>
        </w:tc>
        <w:tc>
          <w:tcPr>
            <w:tcW w:w="318"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3274,5</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3747,88</w:t>
            </w:r>
          </w:p>
        </w:tc>
        <w:tc>
          <w:tcPr>
            <w:tcW w:w="314"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4623,80</w:t>
            </w:r>
          </w:p>
        </w:tc>
        <w:tc>
          <w:tcPr>
            <w:tcW w:w="317"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5072,3</w:t>
            </w:r>
          </w:p>
        </w:tc>
        <w:tc>
          <w:tcPr>
            <w:tcW w:w="371" w:type="pct"/>
            <w:vAlign w:val="center"/>
          </w:tcPr>
          <w:p w:rsidR="003A1C65" w:rsidRPr="00395EB1" w:rsidRDefault="003A1C65" w:rsidP="00304ECC">
            <w:pPr>
              <w:jc w:val="center"/>
              <w:rPr>
                <w:sz w:val="22"/>
                <w:szCs w:val="22"/>
              </w:rPr>
            </w:pPr>
            <w:r>
              <w:rPr>
                <w:sz w:val="22"/>
                <w:szCs w:val="22"/>
              </w:rPr>
              <w:t>5072,3</w:t>
            </w:r>
          </w:p>
        </w:tc>
        <w:tc>
          <w:tcPr>
            <w:tcW w:w="419" w:type="pct"/>
            <w:vAlign w:val="center"/>
          </w:tcPr>
          <w:p w:rsidR="003A1C65" w:rsidRPr="00395EB1" w:rsidRDefault="003A1C65" w:rsidP="00304ECC">
            <w:pPr>
              <w:jc w:val="center"/>
              <w:rPr>
                <w:sz w:val="22"/>
                <w:szCs w:val="22"/>
              </w:rPr>
            </w:pPr>
            <w:r>
              <w:rPr>
                <w:sz w:val="22"/>
                <w:szCs w:val="22"/>
              </w:rPr>
              <w:t>5072,3</w:t>
            </w:r>
          </w:p>
        </w:tc>
      </w:tr>
      <w:tr w:rsidR="003A1C65" w:rsidRPr="00395EB1" w:rsidTr="00304ECC">
        <w:trPr>
          <w:trHeight w:val="285"/>
          <w:tblCellSpacing w:w="5" w:type="nil"/>
        </w:trPr>
        <w:tc>
          <w:tcPr>
            <w:tcW w:w="170" w:type="pct"/>
            <w:vMerge/>
            <w:tcMar>
              <w:top w:w="28" w:type="dxa"/>
              <w:left w:w="0" w:type="dxa"/>
              <w:bottom w:w="28" w:type="dxa"/>
              <w:right w:w="0" w:type="dxa"/>
            </w:tcMar>
          </w:tcPr>
          <w:p w:rsidR="003A1C65" w:rsidRPr="00395EB1" w:rsidRDefault="003A1C65" w:rsidP="00304ECC">
            <w:pPr>
              <w:jc w:val="center"/>
              <w:rPr>
                <w:sz w:val="22"/>
                <w:szCs w:val="22"/>
              </w:rPr>
            </w:pPr>
          </w:p>
        </w:tc>
        <w:tc>
          <w:tcPr>
            <w:tcW w:w="306" w:type="pct"/>
            <w:vMerge/>
            <w:tcMar>
              <w:top w:w="28" w:type="dxa"/>
              <w:left w:w="0" w:type="dxa"/>
              <w:bottom w:w="28" w:type="dxa"/>
              <w:right w:w="0" w:type="dxa"/>
            </w:tcMar>
          </w:tcPr>
          <w:p w:rsidR="003A1C65" w:rsidRPr="00395EB1" w:rsidRDefault="003A1C65" w:rsidP="00304ECC">
            <w:pPr>
              <w:jc w:val="center"/>
              <w:rPr>
                <w:sz w:val="22"/>
                <w:szCs w:val="22"/>
              </w:rPr>
            </w:pPr>
          </w:p>
        </w:tc>
        <w:tc>
          <w:tcPr>
            <w:tcW w:w="427" w:type="pct"/>
            <w:vMerge/>
            <w:tcMar>
              <w:top w:w="28" w:type="dxa"/>
              <w:left w:w="0" w:type="dxa"/>
              <w:bottom w:w="28" w:type="dxa"/>
              <w:right w:w="0" w:type="dxa"/>
            </w:tcMar>
          </w:tcPr>
          <w:p w:rsidR="003A1C65" w:rsidRPr="00395EB1" w:rsidRDefault="003A1C65" w:rsidP="00304ECC">
            <w:pPr>
              <w:jc w:val="center"/>
              <w:rPr>
                <w:sz w:val="22"/>
                <w:szCs w:val="22"/>
              </w:rPr>
            </w:pPr>
          </w:p>
        </w:tc>
        <w:tc>
          <w:tcPr>
            <w:tcW w:w="465" w:type="pct"/>
            <w:vMerge/>
            <w:tcMar>
              <w:top w:w="28" w:type="dxa"/>
              <w:left w:w="0" w:type="dxa"/>
              <w:bottom w:w="28" w:type="dxa"/>
              <w:right w:w="0" w:type="dxa"/>
            </w:tcMar>
          </w:tcPr>
          <w:p w:rsidR="003A1C65" w:rsidRPr="00395EB1" w:rsidRDefault="003A1C65" w:rsidP="00304ECC">
            <w:pPr>
              <w:jc w:val="center"/>
              <w:rPr>
                <w:sz w:val="22"/>
                <w:szCs w:val="22"/>
              </w:rPr>
            </w:pPr>
          </w:p>
        </w:tc>
        <w:tc>
          <w:tcPr>
            <w:tcW w:w="205"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992</w:t>
            </w:r>
          </w:p>
        </w:tc>
        <w:tc>
          <w:tcPr>
            <w:tcW w:w="168"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01</w:t>
            </w:r>
          </w:p>
        </w:tc>
        <w:tc>
          <w:tcPr>
            <w:tcW w:w="219" w:type="pct"/>
            <w:gridSpan w:val="3"/>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06</w:t>
            </w:r>
          </w:p>
        </w:tc>
        <w:tc>
          <w:tcPr>
            <w:tcW w:w="403" w:type="pct"/>
            <w:gridSpan w:val="3"/>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1330102100</w:t>
            </w:r>
          </w:p>
        </w:tc>
        <w:tc>
          <w:tcPr>
            <w:tcW w:w="266"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122</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718,91</w:t>
            </w:r>
          </w:p>
        </w:tc>
        <w:tc>
          <w:tcPr>
            <w:tcW w:w="318"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756,8</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777,05</w:t>
            </w:r>
          </w:p>
        </w:tc>
        <w:tc>
          <w:tcPr>
            <w:tcW w:w="314"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777,86</w:t>
            </w:r>
          </w:p>
        </w:tc>
        <w:tc>
          <w:tcPr>
            <w:tcW w:w="317"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916,7</w:t>
            </w:r>
          </w:p>
        </w:tc>
        <w:tc>
          <w:tcPr>
            <w:tcW w:w="371" w:type="pct"/>
            <w:vAlign w:val="center"/>
          </w:tcPr>
          <w:p w:rsidR="003A1C65" w:rsidRPr="00395EB1" w:rsidRDefault="003A1C65" w:rsidP="00304ECC">
            <w:pPr>
              <w:jc w:val="center"/>
              <w:rPr>
                <w:sz w:val="22"/>
                <w:szCs w:val="22"/>
              </w:rPr>
            </w:pPr>
            <w:r>
              <w:rPr>
                <w:sz w:val="22"/>
                <w:szCs w:val="22"/>
              </w:rPr>
              <w:t>916,7</w:t>
            </w:r>
          </w:p>
        </w:tc>
        <w:tc>
          <w:tcPr>
            <w:tcW w:w="419" w:type="pct"/>
            <w:vAlign w:val="center"/>
          </w:tcPr>
          <w:p w:rsidR="003A1C65" w:rsidRPr="00395EB1" w:rsidRDefault="003A1C65" w:rsidP="00304ECC">
            <w:pPr>
              <w:jc w:val="center"/>
              <w:rPr>
                <w:sz w:val="22"/>
                <w:szCs w:val="22"/>
              </w:rPr>
            </w:pPr>
            <w:r>
              <w:rPr>
                <w:sz w:val="22"/>
                <w:szCs w:val="22"/>
              </w:rPr>
              <w:t>916,7</w:t>
            </w:r>
          </w:p>
        </w:tc>
      </w:tr>
      <w:tr w:rsidR="003A1C65" w:rsidRPr="00395EB1" w:rsidTr="00304ECC">
        <w:trPr>
          <w:trHeight w:val="300"/>
          <w:tblCellSpacing w:w="5" w:type="nil"/>
        </w:trPr>
        <w:tc>
          <w:tcPr>
            <w:tcW w:w="170" w:type="pct"/>
            <w:vMerge/>
            <w:tcMar>
              <w:top w:w="28" w:type="dxa"/>
              <w:left w:w="0" w:type="dxa"/>
              <w:bottom w:w="28" w:type="dxa"/>
              <w:right w:w="0" w:type="dxa"/>
            </w:tcMar>
          </w:tcPr>
          <w:p w:rsidR="003A1C65" w:rsidRPr="00395EB1" w:rsidRDefault="003A1C65" w:rsidP="00304ECC">
            <w:pPr>
              <w:jc w:val="center"/>
              <w:rPr>
                <w:sz w:val="22"/>
                <w:szCs w:val="22"/>
              </w:rPr>
            </w:pPr>
          </w:p>
        </w:tc>
        <w:tc>
          <w:tcPr>
            <w:tcW w:w="306" w:type="pct"/>
            <w:vMerge/>
            <w:tcMar>
              <w:top w:w="28" w:type="dxa"/>
              <w:left w:w="0" w:type="dxa"/>
              <w:bottom w:w="28" w:type="dxa"/>
              <w:right w:w="0" w:type="dxa"/>
            </w:tcMar>
          </w:tcPr>
          <w:p w:rsidR="003A1C65" w:rsidRPr="00395EB1" w:rsidRDefault="003A1C65" w:rsidP="00304ECC">
            <w:pPr>
              <w:jc w:val="center"/>
              <w:rPr>
                <w:sz w:val="22"/>
                <w:szCs w:val="22"/>
              </w:rPr>
            </w:pPr>
          </w:p>
        </w:tc>
        <w:tc>
          <w:tcPr>
            <w:tcW w:w="427" w:type="pct"/>
            <w:vMerge/>
            <w:tcMar>
              <w:top w:w="28" w:type="dxa"/>
              <w:left w:w="0" w:type="dxa"/>
              <w:bottom w:w="28" w:type="dxa"/>
              <w:right w:w="0" w:type="dxa"/>
            </w:tcMar>
          </w:tcPr>
          <w:p w:rsidR="003A1C65" w:rsidRPr="00395EB1" w:rsidRDefault="003A1C65" w:rsidP="00304ECC">
            <w:pPr>
              <w:jc w:val="center"/>
              <w:rPr>
                <w:sz w:val="22"/>
                <w:szCs w:val="22"/>
              </w:rPr>
            </w:pPr>
          </w:p>
        </w:tc>
        <w:tc>
          <w:tcPr>
            <w:tcW w:w="465" w:type="pct"/>
            <w:vMerge/>
            <w:tcMar>
              <w:top w:w="28" w:type="dxa"/>
              <w:left w:w="0" w:type="dxa"/>
              <w:bottom w:w="28" w:type="dxa"/>
              <w:right w:w="0" w:type="dxa"/>
            </w:tcMar>
          </w:tcPr>
          <w:p w:rsidR="003A1C65" w:rsidRPr="00395EB1" w:rsidRDefault="003A1C65" w:rsidP="00304ECC">
            <w:pPr>
              <w:jc w:val="center"/>
              <w:rPr>
                <w:sz w:val="22"/>
                <w:szCs w:val="22"/>
              </w:rPr>
            </w:pPr>
          </w:p>
        </w:tc>
        <w:tc>
          <w:tcPr>
            <w:tcW w:w="205"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992</w:t>
            </w:r>
          </w:p>
        </w:tc>
        <w:tc>
          <w:tcPr>
            <w:tcW w:w="168"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01</w:t>
            </w:r>
          </w:p>
        </w:tc>
        <w:tc>
          <w:tcPr>
            <w:tcW w:w="219" w:type="pct"/>
            <w:gridSpan w:val="3"/>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06</w:t>
            </w:r>
          </w:p>
        </w:tc>
        <w:tc>
          <w:tcPr>
            <w:tcW w:w="403" w:type="pct"/>
            <w:gridSpan w:val="3"/>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1330102100</w:t>
            </w:r>
          </w:p>
        </w:tc>
        <w:tc>
          <w:tcPr>
            <w:tcW w:w="266"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129</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1195,97</w:t>
            </w:r>
          </w:p>
        </w:tc>
        <w:tc>
          <w:tcPr>
            <w:tcW w:w="318"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1186,73</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1372,99</w:t>
            </w:r>
          </w:p>
        </w:tc>
        <w:tc>
          <w:tcPr>
            <w:tcW w:w="314"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1580,08</w:t>
            </w:r>
          </w:p>
        </w:tc>
        <w:tc>
          <w:tcPr>
            <w:tcW w:w="317"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1806,2</w:t>
            </w:r>
          </w:p>
        </w:tc>
        <w:tc>
          <w:tcPr>
            <w:tcW w:w="371" w:type="pct"/>
            <w:vAlign w:val="center"/>
          </w:tcPr>
          <w:p w:rsidR="003A1C65" w:rsidRPr="00395EB1" w:rsidRDefault="003A1C65" w:rsidP="00304ECC">
            <w:pPr>
              <w:jc w:val="center"/>
              <w:rPr>
                <w:sz w:val="22"/>
                <w:szCs w:val="22"/>
              </w:rPr>
            </w:pPr>
            <w:r>
              <w:rPr>
                <w:sz w:val="22"/>
                <w:szCs w:val="22"/>
              </w:rPr>
              <w:t>1806,2</w:t>
            </w:r>
          </w:p>
        </w:tc>
        <w:tc>
          <w:tcPr>
            <w:tcW w:w="419" w:type="pct"/>
            <w:vAlign w:val="center"/>
          </w:tcPr>
          <w:p w:rsidR="003A1C65" w:rsidRPr="00395EB1" w:rsidRDefault="003A1C65" w:rsidP="00304ECC">
            <w:pPr>
              <w:jc w:val="center"/>
              <w:rPr>
                <w:sz w:val="22"/>
                <w:szCs w:val="22"/>
              </w:rPr>
            </w:pPr>
            <w:r>
              <w:rPr>
                <w:sz w:val="22"/>
                <w:szCs w:val="22"/>
              </w:rPr>
              <w:t>1806,2</w:t>
            </w:r>
          </w:p>
        </w:tc>
      </w:tr>
      <w:tr w:rsidR="003A1C65" w:rsidRPr="00395EB1" w:rsidTr="00304ECC">
        <w:trPr>
          <w:trHeight w:val="437"/>
          <w:tblCellSpacing w:w="5" w:type="nil"/>
        </w:trPr>
        <w:tc>
          <w:tcPr>
            <w:tcW w:w="170" w:type="pct"/>
            <w:vMerge/>
            <w:tcMar>
              <w:top w:w="28" w:type="dxa"/>
              <w:left w:w="0" w:type="dxa"/>
              <w:bottom w:w="28" w:type="dxa"/>
              <w:right w:w="0" w:type="dxa"/>
            </w:tcMar>
          </w:tcPr>
          <w:p w:rsidR="003A1C65" w:rsidRPr="00395EB1" w:rsidRDefault="003A1C65" w:rsidP="00304ECC">
            <w:pPr>
              <w:jc w:val="center"/>
              <w:rPr>
                <w:sz w:val="22"/>
                <w:szCs w:val="22"/>
              </w:rPr>
            </w:pPr>
          </w:p>
        </w:tc>
        <w:tc>
          <w:tcPr>
            <w:tcW w:w="306" w:type="pct"/>
            <w:vMerge/>
            <w:tcMar>
              <w:top w:w="28" w:type="dxa"/>
              <w:left w:w="0" w:type="dxa"/>
              <w:bottom w:w="28" w:type="dxa"/>
              <w:right w:w="0" w:type="dxa"/>
            </w:tcMar>
          </w:tcPr>
          <w:p w:rsidR="003A1C65" w:rsidRPr="00395EB1" w:rsidRDefault="003A1C65" w:rsidP="00304ECC">
            <w:pPr>
              <w:jc w:val="center"/>
              <w:rPr>
                <w:sz w:val="22"/>
                <w:szCs w:val="22"/>
              </w:rPr>
            </w:pPr>
          </w:p>
        </w:tc>
        <w:tc>
          <w:tcPr>
            <w:tcW w:w="427" w:type="pct"/>
            <w:vMerge/>
            <w:tcMar>
              <w:top w:w="28" w:type="dxa"/>
              <w:left w:w="0" w:type="dxa"/>
              <w:bottom w:w="28" w:type="dxa"/>
              <w:right w:w="0" w:type="dxa"/>
            </w:tcMar>
          </w:tcPr>
          <w:p w:rsidR="003A1C65" w:rsidRPr="00395EB1" w:rsidRDefault="003A1C65" w:rsidP="00304ECC">
            <w:pPr>
              <w:jc w:val="center"/>
              <w:rPr>
                <w:sz w:val="22"/>
                <w:szCs w:val="22"/>
              </w:rPr>
            </w:pPr>
          </w:p>
        </w:tc>
        <w:tc>
          <w:tcPr>
            <w:tcW w:w="465" w:type="pct"/>
            <w:vMerge/>
            <w:tcMar>
              <w:top w:w="28" w:type="dxa"/>
              <w:left w:w="0" w:type="dxa"/>
              <w:bottom w:w="28" w:type="dxa"/>
              <w:right w:w="0" w:type="dxa"/>
            </w:tcMar>
          </w:tcPr>
          <w:p w:rsidR="003A1C65" w:rsidRPr="00395EB1" w:rsidRDefault="003A1C65" w:rsidP="00304ECC">
            <w:pPr>
              <w:jc w:val="center"/>
              <w:rPr>
                <w:sz w:val="22"/>
                <w:szCs w:val="22"/>
              </w:rPr>
            </w:pPr>
          </w:p>
        </w:tc>
        <w:tc>
          <w:tcPr>
            <w:tcW w:w="205"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992</w:t>
            </w:r>
          </w:p>
        </w:tc>
        <w:tc>
          <w:tcPr>
            <w:tcW w:w="168"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01</w:t>
            </w:r>
          </w:p>
        </w:tc>
        <w:tc>
          <w:tcPr>
            <w:tcW w:w="219" w:type="pct"/>
            <w:gridSpan w:val="3"/>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06</w:t>
            </w:r>
          </w:p>
        </w:tc>
        <w:tc>
          <w:tcPr>
            <w:tcW w:w="403" w:type="pct"/>
            <w:gridSpan w:val="3"/>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1330102200</w:t>
            </w:r>
          </w:p>
        </w:tc>
        <w:tc>
          <w:tcPr>
            <w:tcW w:w="266"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244</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524,95</w:t>
            </w:r>
          </w:p>
        </w:tc>
        <w:tc>
          <w:tcPr>
            <w:tcW w:w="318"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594,5</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558,07</w:t>
            </w:r>
          </w:p>
        </w:tc>
        <w:tc>
          <w:tcPr>
            <w:tcW w:w="314"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602,0</w:t>
            </w:r>
          </w:p>
        </w:tc>
        <w:tc>
          <w:tcPr>
            <w:tcW w:w="317"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563,0</w:t>
            </w:r>
          </w:p>
        </w:tc>
        <w:tc>
          <w:tcPr>
            <w:tcW w:w="371" w:type="pct"/>
            <w:vAlign w:val="center"/>
          </w:tcPr>
          <w:p w:rsidR="003A1C65" w:rsidRPr="00395EB1" w:rsidRDefault="003A1C65" w:rsidP="00304ECC">
            <w:pPr>
              <w:jc w:val="center"/>
              <w:rPr>
                <w:sz w:val="22"/>
                <w:szCs w:val="22"/>
              </w:rPr>
            </w:pPr>
            <w:r>
              <w:rPr>
                <w:sz w:val="22"/>
                <w:szCs w:val="22"/>
              </w:rPr>
              <w:t>563,0</w:t>
            </w:r>
          </w:p>
        </w:tc>
        <w:tc>
          <w:tcPr>
            <w:tcW w:w="419" w:type="pct"/>
            <w:vAlign w:val="center"/>
          </w:tcPr>
          <w:p w:rsidR="003A1C65" w:rsidRPr="00395EB1" w:rsidRDefault="003A1C65" w:rsidP="00304ECC">
            <w:pPr>
              <w:jc w:val="center"/>
              <w:rPr>
                <w:sz w:val="22"/>
                <w:szCs w:val="22"/>
              </w:rPr>
            </w:pPr>
            <w:r>
              <w:rPr>
                <w:sz w:val="22"/>
                <w:szCs w:val="22"/>
              </w:rPr>
              <w:t>563,0</w:t>
            </w:r>
          </w:p>
        </w:tc>
      </w:tr>
      <w:tr w:rsidR="003A1C65" w:rsidRPr="00395EB1" w:rsidTr="00304ECC">
        <w:trPr>
          <w:trHeight w:val="437"/>
          <w:tblCellSpacing w:w="5" w:type="nil"/>
        </w:trPr>
        <w:tc>
          <w:tcPr>
            <w:tcW w:w="170" w:type="pct"/>
            <w:vMerge/>
            <w:tcMar>
              <w:top w:w="28" w:type="dxa"/>
              <w:left w:w="0" w:type="dxa"/>
              <w:bottom w:w="28" w:type="dxa"/>
              <w:right w:w="0" w:type="dxa"/>
            </w:tcMar>
          </w:tcPr>
          <w:p w:rsidR="003A1C65" w:rsidRPr="00395EB1" w:rsidRDefault="003A1C65" w:rsidP="00304ECC">
            <w:pPr>
              <w:jc w:val="center"/>
              <w:rPr>
                <w:sz w:val="22"/>
                <w:szCs w:val="22"/>
              </w:rPr>
            </w:pPr>
          </w:p>
        </w:tc>
        <w:tc>
          <w:tcPr>
            <w:tcW w:w="306" w:type="pct"/>
            <w:vMerge/>
            <w:tcMar>
              <w:top w:w="28" w:type="dxa"/>
              <w:left w:w="0" w:type="dxa"/>
              <w:bottom w:w="28" w:type="dxa"/>
              <w:right w:w="0" w:type="dxa"/>
            </w:tcMar>
          </w:tcPr>
          <w:p w:rsidR="003A1C65" w:rsidRPr="00395EB1" w:rsidRDefault="003A1C65" w:rsidP="00304ECC">
            <w:pPr>
              <w:jc w:val="center"/>
              <w:rPr>
                <w:sz w:val="22"/>
                <w:szCs w:val="22"/>
              </w:rPr>
            </w:pPr>
          </w:p>
        </w:tc>
        <w:tc>
          <w:tcPr>
            <w:tcW w:w="427" w:type="pct"/>
            <w:vMerge/>
            <w:tcMar>
              <w:top w:w="28" w:type="dxa"/>
              <w:left w:w="0" w:type="dxa"/>
              <w:bottom w:w="28" w:type="dxa"/>
              <w:right w:w="0" w:type="dxa"/>
            </w:tcMar>
          </w:tcPr>
          <w:p w:rsidR="003A1C65" w:rsidRPr="00395EB1" w:rsidRDefault="003A1C65" w:rsidP="00304ECC">
            <w:pPr>
              <w:jc w:val="center"/>
              <w:rPr>
                <w:sz w:val="22"/>
                <w:szCs w:val="22"/>
              </w:rPr>
            </w:pPr>
          </w:p>
        </w:tc>
        <w:tc>
          <w:tcPr>
            <w:tcW w:w="465" w:type="pct"/>
            <w:vMerge/>
            <w:tcMar>
              <w:top w:w="28" w:type="dxa"/>
              <w:left w:w="0" w:type="dxa"/>
              <w:bottom w:w="28" w:type="dxa"/>
              <w:right w:w="0" w:type="dxa"/>
            </w:tcMar>
          </w:tcPr>
          <w:p w:rsidR="003A1C65" w:rsidRPr="00395EB1" w:rsidRDefault="003A1C65" w:rsidP="00304ECC">
            <w:pPr>
              <w:jc w:val="center"/>
              <w:rPr>
                <w:sz w:val="22"/>
                <w:szCs w:val="22"/>
              </w:rPr>
            </w:pPr>
          </w:p>
        </w:tc>
        <w:tc>
          <w:tcPr>
            <w:tcW w:w="205"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992</w:t>
            </w:r>
          </w:p>
        </w:tc>
        <w:tc>
          <w:tcPr>
            <w:tcW w:w="168"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01</w:t>
            </w:r>
          </w:p>
        </w:tc>
        <w:tc>
          <w:tcPr>
            <w:tcW w:w="219" w:type="pct"/>
            <w:gridSpan w:val="3"/>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06</w:t>
            </w:r>
          </w:p>
        </w:tc>
        <w:tc>
          <w:tcPr>
            <w:tcW w:w="403" w:type="pct"/>
            <w:gridSpan w:val="3"/>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1330174030</w:t>
            </w:r>
          </w:p>
        </w:tc>
        <w:tc>
          <w:tcPr>
            <w:tcW w:w="266"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244</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w:t>
            </w:r>
          </w:p>
        </w:tc>
        <w:tc>
          <w:tcPr>
            <w:tcW w:w="318"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1,61</w:t>
            </w:r>
          </w:p>
        </w:tc>
        <w:tc>
          <w:tcPr>
            <w:tcW w:w="314"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2,11</w:t>
            </w:r>
          </w:p>
        </w:tc>
        <w:tc>
          <w:tcPr>
            <w:tcW w:w="317"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2,11</w:t>
            </w:r>
          </w:p>
        </w:tc>
        <w:tc>
          <w:tcPr>
            <w:tcW w:w="371" w:type="pct"/>
            <w:vAlign w:val="center"/>
          </w:tcPr>
          <w:p w:rsidR="003A1C65" w:rsidRPr="00395EB1" w:rsidRDefault="003A1C65" w:rsidP="00304ECC">
            <w:pPr>
              <w:jc w:val="center"/>
              <w:rPr>
                <w:sz w:val="22"/>
                <w:szCs w:val="22"/>
              </w:rPr>
            </w:pPr>
            <w:r>
              <w:rPr>
                <w:sz w:val="22"/>
                <w:szCs w:val="22"/>
              </w:rPr>
              <w:t>2,11</w:t>
            </w:r>
          </w:p>
        </w:tc>
        <w:tc>
          <w:tcPr>
            <w:tcW w:w="419" w:type="pct"/>
            <w:vAlign w:val="center"/>
          </w:tcPr>
          <w:p w:rsidR="003A1C65" w:rsidRPr="00395EB1" w:rsidRDefault="003A1C65" w:rsidP="00304ECC">
            <w:pPr>
              <w:jc w:val="center"/>
              <w:rPr>
                <w:sz w:val="22"/>
                <w:szCs w:val="22"/>
              </w:rPr>
            </w:pPr>
            <w:r>
              <w:rPr>
                <w:sz w:val="22"/>
                <w:szCs w:val="22"/>
              </w:rPr>
              <w:t>2,11</w:t>
            </w:r>
          </w:p>
        </w:tc>
      </w:tr>
      <w:tr w:rsidR="003A1C65" w:rsidRPr="00395EB1" w:rsidTr="00304ECC">
        <w:trPr>
          <w:trHeight w:val="294"/>
          <w:tblCellSpacing w:w="5" w:type="nil"/>
        </w:trPr>
        <w:tc>
          <w:tcPr>
            <w:tcW w:w="170" w:type="pct"/>
            <w:vMerge/>
            <w:tcMar>
              <w:top w:w="28" w:type="dxa"/>
              <w:left w:w="0" w:type="dxa"/>
              <w:bottom w:w="28" w:type="dxa"/>
              <w:right w:w="0" w:type="dxa"/>
            </w:tcMar>
          </w:tcPr>
          <w:p w:rsidR="003A1C65" w:rsidRPr="00395EB1" w:rsidRDefault="003A1C65" w:rsidP="00304ECC">
            <w:pPr>
              <w:jc w:val="center"/>
              <w:rPr>
                <w:sz w:val="22"/>
                <w:szCs w:val="22"/>
              </w:rPr>
            </w:pPr>
          </w:p>
        </w:tc>
        <w:tc>
          <w:tcPr>
            <w:tcW w:w="306" w:type="pct"/>
            <w:vMerge/>
            <w:tcMar>
              <w:top w:w="28" w:type="dxa"/>
              <w:left w:w="0" w:type="dxa"/>
              <w:bottom w:w="28" w:type="dxa"/>
              <w:right w:w="0" w:type="dxa"/>
            </w:tcMar>
          </w:tcPr>
          <w:p w:rsidR="003A1C65" w:rsidRPr="00395EB1" w:rsidRDefault="003A1C65" w:rsidP="00304ECC">
            <w:pPr>
              <w:jc w:val="center"/>
              <w:rPr>
                <w:sz w:val="22"/>
                <w:szCs w:val="22"/>
              </w:rPr>
            </w:pPr>
          </w:p>
        </w:tc>
        <w:tc>
          <w:tcPr>
            <w:tcW w:w="427" w:type="pct"/>
            <w:vMerge/>
            <w:tcMar>
              <w:top w:w="28" w:type="dxa"/>
              <w:left w:w="0" w:type="dxa"/>
              <w:bottom w:w="28" w:type="dxa"/>
              <w:right w:w="0" w:type="dxa"/>
            </w:tcMar>
          </w:tcPr>
          <w:p w:rsidR="003A1C65" w:rsidRPr="00395EB1" w:rsidRDefault="003A1C65" w:rsidP="00304ECC">
            <w:pPr>
              <w:jc w:val="center"/>
              <w:rPr>
                <w:sz w:val="22"/>
                <w:szCs w:val="22"/>
              </w:rPr>
            </w:pPr>
          </w:p>
        </w:tc>
        <w:tc>
          <w:tcPr>
            <w:tcW w:w="465" w:type="pct"/>
            <w:vMerge/>
            <w:tcMar>
              <w:top w:w="28" w:type="dxa"/>
              <w:left w:w="0" w:type="dxa"/>
              <w:bottom w:w="28" w:type="dxa"/>
              <w:right w:w="0" w:type="dxa"/>
            </w:tcMar>
          </w:tcPr>
          <w:p w:rsidR="003A1C65" w:rsidRPr="00395EB1" w:rsidRDefault="003A1C65" w:rsidP="00304ECC">
            <w:pPr>
              <w:jc w:val="center"/>
              <w:rPr>
                <w:sz w:val="22"/>
                <w:szCs w:val="22"/>
              </w:rPr>
            </w:pPr>
          </w:p>
        </w:tc>
        <w:tc>
          <w:tcPr>
            <w:tcW w:w="205"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992</w:t>
            </w:r>
          </w:p>
        </w:tc>
        <w:tc>
          <w:tcPr>
            <w:tcW w:w="168"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01</w:t>
            </w:r>
          </w:p>
        </w:tc>
        <w:tc>
          <w:tcPr>
            <w:tcW w:w="219" w:type="pct"/>
            <w:gridSpan w:val="3"/>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06</w:t>
            </w:r>
          </w:p>
        </w:tc>
        <w:tc>
          <w:tcPr>
            <w:tcW w:w="403" w:type="pct"/>
            <w:gridSpan w:val="3"/>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1330182050</w:t>
            </w:r>
          </w:p>
        </w:tc>
        <w:tc>
          <w:tcPr>
            <w:tcW w:w="266"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244</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p>
        </w:tc>
        <w:tc>
          <w:tcPr>
            <w:tcW w:w="318" w:type="pct"/>
            <w:tcMar>
              <w:top w:w="28" w:type="dxa"/>
              <w:left w:w="0" w:type="dxa"/>
              <w:bottom w:w="28" w:type="dxa"/>
              <w:right w:w="0" w:type="dxa"/>
            </w:tcMar>
            <w:vAlign w:val="center"/>
          </w:tcPr>
          <w:p w:rsidR="003A1C65" w:rsidRPr="00395EB1" w:rsidRDefault="003A1C65" w:rsidP="00304ECC">
            <w:pPr>
              <w:jc w:val="center"/>
              <w:rPr>
                <w:sz w:val="22"/>
                <w:szCs w:val="22"/>
              </w:rPr>
            </w:pPr>
          </w:p>
        </w:tc>
        <w:tc>
          <w:tcPr>
            <w:tcW w:w="316" w:type="pct"/>
            <w:tcMar>
              <w:top w:w="28" w:type="dxa"/>
              <w:left w:w="0" w:type="dxa"/>
              <w:bottom w:w="28" w:type="dxa"/>
              <w:right w:w="0" w:type="dxa"/>
            </w:tcMar>
            <w:vAlign w:val="center"/>
          </w:tcPr>
          <w:p w:rsidR="003A1C65" w:rsidRDefault="003A1C65" w:rsidP="00304ECC">
            <w:pPr>
              <w:jc w:val="center"/>
              <w:rPr>
                <w:sz w:val="22"/>
                <w:szCs w:val="22"/>
              </w:rPr>
            </w:pPr>
          </w:p>
        </w:tc>
        <w:tc>
          <w:tcPr>
            <w:tcW w:w="314"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12,0</w:t>
            </w:r>
          </w:p>
        </w:tc>
        <w:tc>
          <w:tcPr>
            <w:tcW w:w="317"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12,0</w:t>
            </w:r>
          </w:p>
        </w:tc>
        <w:tc>
          <w:tcPr>
            <w:tcW w:w="371" w:type="pct"/>
            <w:vAlign w:val="center"/>
          </w:tcPr>
          <w:p w:rsidR="003A1C65" w:rsidRDefault="003A1C65" w:rsidP="00304ECC">
            <w:pPr>
              <w:jc w:val="center"/>
              <w:rPr>
                <w:sz w:val="22"/>
                <w:szCs w:val="22"/>
              </w:rPr>
            </w:pPr>
            <w:r>
              <w:rPr>
                <w:sz w:val="22"/>
                <w:szCs w:val="22"/>
              </w:rPr>
              <w:t>12,0</w:t>
            </w:r>
          </w:p>
        </w:tc>
        <w:tc>
          <w:tcPr>
            <w:tcW w:w="419" w:type="pct"/>
            <w:vAlign w:val="center"/>
          </w:tcPr>
          <w:p w:rsidR="003A1C65" w:rsidRDefault="003A1C65" w:rsidP="00304ECC">
            <w:pPr>
              <w:jc w:val="center"/>
              <w:rPr>
                <w:sz w:val="22"/>
                <w:szCs w:val="22"/>
              </w:rPr>
            </w:pPr>
            <w:r>
              <w:rPr>
                <w:sz w:val="22"/>
                <w:szCs w:val="22"/>
              </w:rPr>
              <w:t>12,0</w:t>
            </w:r>
          </w:p>
        </w:tc>
      </w:tr>
      <w:tr w:rsidR="003A1C65" w:rsidRPr="00395EB1" w:rsidTr="00304ECC">
        <w:trPr>
          <w:trHeight w:val="294"/>
          <w:tblCellSpacing w:w="5" w:type="nil"/>
        </w:trPr>
        <w:tc>
          <w:tcPr>
            <w:tcW w:w="170" w:type="pct"/>
            <w:vMerge/>
            <w:tcMar>
              <w:top w:w="28" w:type="dxa"/>
              <w:left w:w="0" w:type="dxa"/>
              <w:bottom w:w="28" w:type="dxa"/>
              <w:right w:w="0" w:type="dxa"/>
            </w:tcMar>
          </w:tcPr>
          <w:p w:rsidR="003A1C65" w:rsidRPr="00395EB1" w:rsidRDefault="003A1C65" w:rsidP="00304ECC">
            <w:pPr>
              <w:jc w:val="center"/>
              <w:rPr>
                <w:sz w:val="22"/>
                <w:szCs w:val="22"/>
              </w:rPr>
            </w:pPr>
          </w:p>
        </w:tc>
        <w:tc>
          <w:tcPr>
            <w:tcW w:w="306" w:type="pct"/>
            <w:vMerge/>
            <w:tcMar>
              <w:top w:w="28" w:type="dxa"/>
              <w:left w:w="0" w:type="dxa"/>
              <w:bottom w:w="28" w:type="dxa"/>
              <w:right w:w="0" w:type="dxa"/>
            </w:tcMar>
          </w:tcPr>
          <w:p w:rsidR="003A1C65" w:rsidRPr="00395EB1" w:rsidRDefault="003A1C65" w:rsidP="00304ECC">
            <w:pPr>
              <w:jc w:val="center"/>
              <w:rPr>
                <w:sz w:val="22"/>
                <w:szCs w:val="22"/>
              </w:rPr>
            </w:pPr>
          </w:p>
        </w:tc>
        <w:tc>
          <w:tcPr>
            <w:tcW w:w="427" w:type="pct"/>
            <w:vMerge/>
            <w:tcMar>
              <w:top w:w="28" w:type="dxa"/>
              <w:left w:w="0" w:type="dxa"/>
              <w:bottom w:w="28" w:type="dxa"/>
              <w:right w:w="0" w:type="dxa"/>
            </w:tcMar>
          </w:tcPr>
          <w:p w:rsidR="003A1C65" w:rsidRPr="00395EB1" w:rsidRDefault="003A1C65" w:rsidP="00304ECC">
            <w:pPr>
              <w:jc w:val="center"/>
              <w:rPr>
                <w:sz w:val="22"/>
                <w:szCs w:val="22"/>
              </w:rPr>
            </w:pPr>
          </w:p>
        </w:tc>
        <w:tc>
          <w:tcPr>
            <w:tcW w:w="465" w:type="pct"/>
            <w:vMerge/>
            <w:tcMar>
              <w:top w:w="28" w:type="dxa"/>
              <w:left w:w="0" w:type="dxa"/>
              <w:bottom w:w="28" w:type="dxa"/>
              <w:right w:w="0" w:type="dxa"/>
            </w:tcMar>
          </w:tcPr>
          <w:p w:rsidR="003A1C65" w:rsidRPr="00395EB1" w:rsidRDefault="003A1C65" w:rsidP="00304ECC">
            <w:pPr>
              <w:jc w:val="center"/>
              <w:rPr>
                <w:sz w:val="22"/>
                <w:szCs w:val="22"/>
              </w:rPr>
            </w:pPr>
          </w:p>
        </w:tc>
        <w:tc>
          <w:tcPr>
            <w:tcW w:w="205"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992</w:t>
            </w:r>
          </w:p>
        </w:tc>
        <w:tc>
          <w:tcPr>
            <w:tcW w:w="168"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01</w:t>
            </w:r>
          </w:p>
        </w:tc>
        <w:tc>
          <w:tcPr>
            <w:tcW w:w="219" w:type="pct"/>
            <w:gridSpan w:val="3"/>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06</w:t>
            </w:r>
          </w:p>
        </w:tc>
        <w:tc>
          <w:tcPr>
            <w:tcW w:w="403" w:type="pct"/>
            <w:gridSpan w:val="3"/>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1330102200</w:t>
            </w:r>
          </w:p>
        </w:tc>
        <w:tc>
          <w:tcPr>
            <w:tcW w:w="266"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851</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0</w:t>
            </w:r>
          </w:p>
        </w:tc>
        <w:tc>
          <w:tcPr>
            <w:tcW w:w="318"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0,06</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0,05</w:t>
            </w:r>
          </w:p>
        </w:tc>
        <w:tc>
          <w:tcPr>
            <w:tcW w:w="314"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0,0</w:t>
            </w:r>
          </w:p>
        </w:tc>
        <w:tc>
          <w:tcPr>
            <w:tcW w:w="317"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0,1</w:t>
            </w:r>
          </w:p>
        </w:tc>
        <w:tc>
          <w:tcPr>
            <w:tcW w:w="371" w:type="pct"/>
            <w:vAlign w:val="center"/>
          </w:tcPr>
          <w:p w:rsidR="003A1C65" w:rsidRPr="00395EB1" w:rsidRDefault="003A1C65" w:rsidP="00304ECC">
            <w:pPr>
              <w:jc w:val="center"/>
              <w:rPr>
                <w:sz w:val="22"/>
                <w:szCs w:val="22"/>
              </w:rPr>
            </w:pPr>
            <w:r>
              <w:rPr>
                <w:sz w:val="22"/>
                <w:szCs w:val="22"/>
              </w:rPr>
              <w:t>0,1</w:t>
            </w:r>
          </w:p>
        </w:tc>
        <w:tc>
          <w:tcPr>
            <w:tcW w:w="419" w:type="pct"/>
            <w:vAlign w:val="center"/>
          </w:tcPr>
          <w:p w:rsidR="003A1C65" w:rsidRPr="00395EB1" w:rsidRDefault="003A1C65" w:rsidP="00304ECC">
            <w:pPr>
              <w:jc w:val="center"/>
              <w:rPr>
                <w:sz w:val="22"/>
                <w:szCs w:val="22"/>
              </w:rPr>
            </w:pPr>
            <w:r>
              <w:rPr>
                <w:sz w:val="22"/>
                <w:szCs w:val="22"/>
              </w:rPr>
              <w:t>0,1</w:t>
            </w:r>
          </w:p>
        </w:tc>
      </w:tr>
      <w:tr w:rsidR="003A1C65" w:rsidRPr="00395EB1" w:rsidTr="00304ECC">
        <w:trPr>
          <w:trHeight w:val="294"/>
          <w:tblCellSpacing w:w="5" w:type="nil"/>
        </w:trPr>
        <w:tc>
          <w:tcPr>
            <w:tcW w:w="170" w:type="pct"/>
            <w:vMerge/>
            <w:tcMar>
              <w:top w:w="28" w:type="dxa"/>
              <w:left w:w="0" w:type="dxa"/>
              <w:bottom w:w="28" w:type="dxa"/>
              <w:right w:w="0" w:type="dxa"/>
            </w:tcMar>
          </w:tcPr>
          <w:p w:rsidR="003A1C65" w:rsidRPr="00395EB1" w:rsidRDefault="003A1C65" w:rsidP="00304ECC">
            <w:pPr>
              <w:jc w:val="center"/>
              <w:rPr>
                <w:sz w:val="22"/>
                <w:szCs w:val="22"/>
              </w:rPr>
            </w:pPr>
          </w:p>
        </w:tc>
        <w:tc>
          <w:tcPr>
            <w:tcW w:w="306" w:type="pct"/>
            <w:vMerge/>
            <w:tcMar>
              <w:top w:w="28" w:type="dxa"/>
              <w:left w:w="0" w:type="dxa"/>
              <w:bottom w:w="28" w:type="dxa"/>
              <w:right w:w="0" w:type="dxa"/>
            </w:tcMar>
          </w:tcPr>
          <w:p w:rsidR="003A1C65" w:rsidRPr="00395EB1" w:rsidRDefault="003A1C65" w:rsidP="00304ECC">
            <w:pPr>
              <w:jc w:val="center"/>
              <w:rPr>
                <w:sz w:val="22"/>
                <w:szCs w:val="22"/>
              </w:rPr>
            </w:pPr>
          </w:p>
        </w:tc>
        <w:tc>
          <w:tcPr>
            <w:tcW w:w="427" w:type="pct"/>
            <w:vMerge/>
            <w:tcMar>
              <w:top w:w="28" w:type="dxa"/>
              <w:left w:w="0" w:type="dxa"/>
              <w:bottom w:w="28" w:type="dxa"/>
              <w:right w:w="0" w:type="dxa"/>
            </w:tcMar>
          </w:tcPr>
          <w:p w:rsidR="003A1C65" w:rsidRPr="00395EB1" w:rsidRDefault="003A1C65" w:rsidP="00304ECC">
            <w:pPr>
              <w:jc w:val="center"/>
              <w:rPr>
                <w:sz w:val="22"/>
                <w:szCs w:val="22"/>
              </w:rPr>
            </w:pPr>
          </w:p>
        </w:tc>
        <w:tc>
          <w:tcPr>
            <w:tcW w:w="465" w:type="pct"/>
            <w:vMerge/>
            <w:tcMar>
              <w:top w:w="28" w:type="dxa"/>
              <w:left w:w="0" w:type="dxa"/>
              <w:bottom w:w="28" w:type="dxa"/>
              <w:right w:w="0" w:type="dxa"/>
            </w:tcMar>
          </w:tcPr>
          <w:p w:rsidR="003A1C65" w:rsidRPr="00395EB1" w:rsidRDefault="003A1C65" w:rsidP="00304ECC">
            <w:pPr>
              <w:jc w:val="center"/>
              <w:rPr>
                <w:sz w:val="22"/>
                <w:szCs w:val="22"/>
              </w:rPr>
            </w:pPr>
          </w:p>
        </w:tc>
        <w:tc>
          <w:tcPr>
            <w:tcW w:w="205"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992</w:t>
            </w:r>
          </w:p>
        </w:tc>
        <w:tc>
          <w:tcPr>
            <w:tcW w:w="168"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01</w:t>
            </w:r>
          </w:p>
        </w:tc>
        <w:tc>
          <w:tcPr>
            <w:tcW w:w="219" w:type="pct"/>
            <w:gridSpan w:val="3"/>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06</w:t>
            </w:r>
          </w:p>
        </w:tc>
        <w:tc>
          <w:tcPr>
            <w:tcW w:w="403" w:type="pct"/>
            <w:gridSpan w:val="3"/>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1330102200</w:t>
            </w:r>
          </w:p>
        </w:tc>
        <w:tc>
          <w:tcPr>
            <w:tcW w:w="266"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852</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1,58</w:t>
            </w:r>
          </w:p>
        </w:tc>
        <w:tc>
          <w:tcPr>
            <w:tcW w:w="318"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8,4</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4,2</w:t>
            </w:r>
            <w:r>
              <w:rPr>
                <w:sz w:val="22"/>
                <w:szCs w:val="22"/>
              </w:rPr>
              <w:t>6</w:t>
            </w:r>
          </w:p>
        </w:tc>
        <w:tc>
          <w:tcPr>
            <w:tcW w:w="314"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7,1</w:t>
            </w:r>
          </w:p>
        </w:tc>
        <w:tc>
          <w:tcPr>
            <w:tcW w:w="317"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4,2</w:t>
            </w:r>
          </w:p>
        </w:tc>
        <w:tc>
          <w:tcPr>
            <w:tcW w:w="371" w:type="pct"/>
            <w:vAlign w:val="center"/>
          </w:tcPr>
          <w:p w:rsidR="003A1C65" w:rsidRPr="00395EB1" w:rsidRDefault="003A1C65" w:rsidP="00304ECC">
            <w:pPr>
              <w:jc w:val="center"/>
              <w:rPr>
                <w:sz w:val="22"/>
                <w:szCs w:val="22"/>
              </w:rPr>
            </w:pPr>
            <w:r>
              <w:rPr>
                <w:sz w:val="22"/>
                <w:szCs w:val="22"/>
              </w:rPr>
              <w:t>4,2</w:t>
            </w:r>
          </w:p>
        </w:tc>
        <w:tc>
          <w:tcPr>
            <w:tcW w:w="419" w:type="pct"/>
            <w:vAlign w:val="center"/>
          </w:tcPr>
          <w:p w:rsidR="003A1C65" w:rsidRPr="00395EB1" w:rsidRDefault="003A1C65" w:rsidP="00304ECC">
            <w:pPr>
              <w:jc w:val="center"/>
              <w:rPr>
                <w:sz w:val="22"/>
                <w:szCs w:val="22"/>
              </w:rPr>
            </w:pPr>
            <w:r>
              <w:rPr>
                <w:sz w:val="22"/>
                <w:szCs w:val="22"/>
              </w:rPr>
              <w:t>4,2</w:t>
            </w:r>
          </w:p>
        </w:tc>
      </w:tr>
      <w:tr w:rsidR="003A1C65" w:rsidRPr="00395EB1" w:rsidTr="00304ECC">
        <w:trPr>
          <w:trHeight w:val="294"/>
          <w:tblCellSpacing w:w="5" w:type="nil"/>
        </w:trPr>
        <w:tc>
          <w:tcPr>
            <w:tcW w:w="170" w:type="pct"/>
            <w:tcMar>
              <w:top w:w="28" w:type="dxa"/>
              <w:left w:w="0" w:type="dxa"/>
              <w:bottom w:w="28" w:type="dxa"/>
              <w:right w:w="0" w:type="dxa"/>
            </w:tcMar>
          </w:tcPr>
          <w:p w:rsidR="003A1C65" w:rsidRPr="00395EB1" w:rsidRDefault="003A1C65" w:rsidP="00304ECC">
            <w:pPr>
              <w:jc w:val="center"/>
              <w:rPr>
                <w:sz w:val="22"/>
                <w:szCs w:val="22"/>
              </w:rPr>
            </w:pPr>
          </w:p>
        </w:tc>
        <w:tc>
          <w:tcPr>
            <w:tcW w:w="306" w:type="pct"/>
            <w:tcMar>
              <w:top w:w="28" w:type="dxa"/>
              <w:left w:w="0" w:type="dxa"/>
              <w:bottom w:w="28" w:type="dxa"/>
              <w:right w:w="0" w:type="dxa"/>
            </w:tcMar>
          </w:tcPr>
          <w:p w:rsidR="003A1C65" w:rsidRPr="00395EB1" w:rsidRDefault="003A1C65" w:rsidP="00304ECC">
            <w:pPr>
              <w:jc w:val="center"/>
              <w:rPr>
                <w:sz w:val="22"/>
                <w:szCs w:val="22"/>
              </w:rPr>
            </w:pPr>
          </w:p>
        </w:tc>
        <w:tc>
          <w:tcPr>
            <w:tcW w:w="427" w:type="pct"/>
            <w:vMerge/>
            <w:tcMar>
              <w:top w:w="28" w:type="dxa"/>
              <w:left w:w="0" w:type="dxa"/>
              <w:bottom w:w="28" w:type="dxa"/>
              <w:right w:w="0" w:type="dxa"/>
            </w:tcMar>
          </w:tcPr>
          <w:p w:rsidR="003A1C65" w:rsidRPr="00395EB1" w:rsidRDefault="003A1C65" w:rsidP="00304ECC">
            <w:pPr>
              <w:jc w:val="center"/>
              <w:rPr>
                <w:sz w:val="22"/>
                <w:szCs w:val="22"/>
              </w:rPr>
            </w:pPr>
          </w:p>
        </w:tc>
        <w:tc>
          <w:tcPr>
            <w:tcW w:w="465" w:type="pct"/>
            <w:vMerge/>
            <w:tcMar>
              <w:top w:w="28" w:type="dxa"/>
              <w:left w:w="0" w:type="dxa"/>
              <w:bottom w:w="28" w:type="dxa"/>
              <w:right w:w="0" w:type="dxa"/>
            </w:tcMar>
          </w:tcPr>
          <w:p w:rsidR="003A1C65" w:rsidRPr="00395EB1" w:rsidRDefault="003A1C65" w:rsidP="00304ECC">
            <w:pPr>
              <w:jc w:val="center"/>
              <w:rPr>
                <w:sz w:val="22"/>
                <w:szCs w:val="22"/>
              </w:rPr>
            </w:pPr>
          </w:p>
        </w:tc>
        <w:tc>
          <w:tcPr>
            <w:tcW w:w="205"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992</w:t>
            </w:r>
          </w:p>
        </w:tc>
        <w:tc>
          <w:tcPr>
            <w:tcW w:w="168"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01</w:t>
            </w:r>
          </w:p>
        </w:tc>
        <w:tc>
          <w:tcPr>
            <w:tcW w:w="219" w:type="pct"/>
            <w:gridSpan w:val="3"/>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06</w:t>
            </w:r>
          </w:p>
        </w:tc>
        <w:tc>
          <w:tcPr>
            <w:tcW w:w="403" w:type="pct"/>
            <w:gridSpan w:val="3"/>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1330102200</w:t>
            </w:r>
          </w:p>
        </w:tc>
        <w:tc>
          <w:tcPr>
            <w:tcW w:w="266"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853</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43,76</w:t>
            </w:r>
          </w:p>
        </w:tc>
        <w:tc>
          <w:tcPr>
            <w:tcW w:w="318" w:type="pct"/>
            <w:tcMar>
              <w:top w:w="28" w:type="dxa"/>
              <w:left w:w="0" w:type="dxa"/>
              <w:bottom w:w="28" w:type="dxa"/>
              <w:right w:w="0" w:type="dxa"/>
            </w:tcMar>
            <w:vAlign w:val="center"/>
          </w:tcPr>
          <w:p w:rsidR="003A1C65" w:rsidRPr="00395EB1" w:rsidRDefault="003A1C65" w:rsidP="00304ECC">
            <w:pPr>
              <w:jc w:val="center"/>
              <w:rPr>
                <w:sz w:val="22"/>
                <w:szCs w:val="22"/>
              </w:rPr>
            </w:pPr>
            <w:r w:rsidRPr="00395EB1">
              <w:rPr>
                <w:sz w:val="22"/>
                <w:szCs w:val="22"/>
              </w:rPr>
              <w:t>15,04</w:t>
            </w:r>
          </w:p>
        </w:tc>
        <w:tc>
          <w:tcPr>
            <w:tcW w:w="316"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w:t>
            </w:r>
          </w:p>
        </w:tc>
        <w:tc>
          <w:tcPr>
            <w:tcW w:w="314"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30,0</w:t>
            </w:r>
          </w:p>
        </w:tc>
        <w:tc>
          <w:tcPr>
            <w:tcW w:w="317" w:type="pct"/>
            <w:tcMar>
              <w:top w:w="28" w:type="dxa"/>
              <w:left w:w="0" w:type="dxa"/>
              <w:bottom w:w="28" w:type="dxa"/>
              <w:right w:w="0" w:type="dxa"/>
            </w:tcMar>
            <w:vAlign w:val="center"/>
          </w:tcPr>
          <w:p w:rsidR="003A1C65" w:rsidRPr="00395EB1" w:rsidRDefault="003A1C65" w:rsidP="00304ECC">
            <w:pPr>
              <w:jc w:val="center"/>
              <w:rPr>
                <w:sz w:val="22"/>
                <w:szCs w:val="22"/>
              </w:rPr>
            </w:pPr>
            <w:r>
              <w:rPr>
                <w:sz w:val="22"/>
                <w:szCs w:val="22"/>
              </w:rPr>
              <w:t>-</w:t>
            </w:r>
          </w:p>
        </w:tc>
        <w:tc>
          <w:tcPr>
            <w:tcW w:w="371" w:type="pct"/>
            <w:vAlign w:val="center"/>
          </w:tcPr>
          <w:p w:rsidR="003A1C65" w:rsidRPr="00395EB1" w:rsidRDefault="003A1C65" w:rsidP="00304ECC">
            <w:pPr>
              <w:jc w:val="center"/>
              <w:rPr>
                <w:sz w:val="22"/>
                <w:szCs w:val="22"/>
              </w:rPr>
            </w:pPr>
            <w:r>
              <w:rPr>
                <w:sz w:val="22"/>
                <w:szCs w:val="22"/>
              </w:rPr>
              <w:t>-</w:t>
            </w:r>
          </w:p>
        </w:tc>
        <w:tc>
          <w:tcPr>
            <w:tcW w:w="419" w:type="pct"/>
            <w:vAlign w:val="center"/>
          </w:tcPr>
          <w:p w:rsidR="003A1C65" w:rsidRPr="00395EB1" w:rsidRDefault="003A1C65" w:rsidP="00304ECC">
            <w:pPr>
              <w:jc w:val="center"/>
              <w:rPr>
                <w:sz w:val="22"/>
                <w:szCs w:val="22"/>
              </w:rPr>
            </w:pPr>
            <w:r>
              <w:rPr>
                <w:sz w:val="22"/>
                <w:szCs w:val="22"/>
              </w:rPr>
              <w:t>-</w:t>
            </w:r>
          </w:p>
        </w:tc>
      </w:tr>
    </w:tbl>
    <w:p w:rsidR="003A1C65" w:rsidRDefault="003A1C65" w:rsidP="003A1C65">
      <w:pPr>
        <w:pStyle w:val="ConsPlusNormal0"/>
        <w:jc w:val="right"/>
        <w:outlineLvl w:val="1"/>
      </w:pPr>
    </w:p>
    <w:p w:rsidR="003A1C65" w:rsidRDefault="003A1C65" w:rsidP="003A1C65">
      <w:pPr>
        <w:pStyle w:val="ConsPlusNormal0"/>
        <w:jc w:val="right"/>
        <w:outlineLvl w:val="1"/>
      </w:pPr>
    </w:p>
    <w:p w:rsidR="003A1C65" w:rsidRDefault="003A1C65" w:rsidP="003A1C65">
      <w:pPr>
        <w:pStyle w:val="ConsPlusNormal0"/>
        <w:jc w:val="right"/>
        <w:outlineLvl w:val="1"/>
      </w:pPr>
    </w:p>
    <w:p w:rsidR="003A1C65" w:rsidRDefault="003A1C65" w:rsidP="003A1C65">
      <w:pPr>
        <w:pStyle w:val="ConsPlusNormal0"/>
        <w:jc w:val="right"/>
        <w:outlineLvl w:val="1"/>
      </w:pPr>
    </w:p>
    <w:p w:rsidR="003A1C65" w:rsidRDefault="003A1C65" w:rsidP="003A1C65">
      <w:pPr>
        <w:pStyle w:val="ConsPlusNormal0"/>
        <w:jc w:val="right"/>
        <w:outlineLvl w:val="1"/>
      </w:pPr>
    </w:p>
    <w:p w:rsidR="003A1C65" w:rsidRDefault="003A1C65" w:rsidP="003A1C65">
      <w:pPr>
        <w:pStyle w:val="ConsPlusNormal0"/>
        <w:jc w:val="right"/>
        <w:outlineLvl w:val="1"/>
      </w:pPr>
    </w:p>
    <w:p w:rsidR="003A1C65" w:rsidRDefault="003A1C65" w:rsidP="003A1C65">
      <w:pPr>
        <w:pStyle w:val="ConsPlusNormal0"/>
        <w:jc w:val="right"/>
        <w:outlineLvl w:val="1"/>
      </w:pPr>
    </w:p>
    <w:p w:rsidR="003A1C65" w:rsidRDefault="003A1C65" w:rsidP="003A1C65">
      <w:pPr>
        <w:pStyle w:val="ConsPlusNormal0"/>
        <w:jc w:val="right"/>
        <w:outlineLvl w:val="1"/>
      </w:pPr>
    </w:p>
    <w:p w:rsidR="003A1C65" w:rsidRDefault="003A1C65" w:rsidP="003A1C65">
      <w:pPr>
        <w:pStyle w:val="ConsPlusNormal0"/>
        <w:jc w:val="right"/>
        <w:outlineLvl w:val="1"/>
      </w:pPr>
    </w:p>
    <w:p w:rsidR="003A1C65" w:rsidRPr="00976F7B" w:rsidRDefault="003A1C65" w:rsidP="003A1C65">
      <w:pPr>
        <w:pStyle w:val="ConsPlusNormal0"/>
        <w:jc w:val="right"/>
        <w:outlineLvl w:val="1"/>
        <w:rPr>
          <w:rFonts w:ascii="Times New Roman" w:hAnsi="Times New Roman" w:cs="Times New Roman"/>
          <w:sz w:val="24"/>
          <w:szCs w:val="24"/>
        </w:rPr>
      </w:pPr>
      <w:r w:rsidRPr="00976F7B">
        <w:rPr>
          <w:rFonts w:ascii="Times New Roman" w:hAnsi="Times New Roman" w:cs="Times New Roman"/>
          <w:sz w:val="24"/>
          <w:szCs w:val="24"/>
        </w:rPr>
        <w:t>Приложение  5.1</w:t>
      </w:r>
    </w:p>
    <w:p w:rsidR="003A1C65" w:rsidRPr="00976F7B" w:rsidRDefault="003A1C65" w:rsidP="003A1C65">
      <w:pPr>
        <w:pStyle w:val="ConsPlusNormal0"/>
        <w:jc w:val="right"/>
        <w:rPr>
          <w:rFonts w:ascii="Times New Roman" w:hAnsi="Times New Roman" w:cs="Times New Roman"/>
          <w:sz w:val="24"/>
          <w:szCs w:val="24"/>
        </w:rPr>
      </w:pPr>
      <w:r w:rsidRPr="00976F7B">
        <w:rPr>
          <w:rFonts w:ascii="Times New Roman" w:hAnsi="Times New Roman" w:cs="Times New Roman"/>
          <w:sz w:val="24"/>
          <w:szCs w:val="24"/>
        </w:rPr>
        <w:t>к муниципальной программе</w:t>
      </w:r>
    </w:p>
    <w:p w:rsidR="003A1C65" w:rsidRPr="00976F7B" w:rsidRDefault="003A1C65" w:rsidP="003A1C65">
      <w:pPr>
        <w:pStyle w:val="ConsPlusNormal0"/>
        <w:jc w:val="right"/>
        <w:rPr>
          <w:rFonts w:ascii="Times New Roman" w:hAnsi="Times New Roman" w:cs="Times New Roman"/>
          <w:sz w:val="24"/>
          <w:szCs w:val="24"/>
        </w:rPr>
      </w:pPr>
      <w:r w:rsidRPr="00976F7B">
        <w:rPr>
          <w:rFonts w:ascii="Times New Roman" w:hAnsi="Times New Roman" w:cs="Times New Roman"/>
          <w:sz w:val="24"/>
          <w:szCs w:val="24"/>
        </w:rPr>
        <w:t>Камешкирского района Пензенской области</w:t>
      </w:r>
    </w:p>
    <w:p w:rsidR="003A1C65" w:rsidRPr="00976F7B" w:rsidRDefault="003A1C65" w:rsidP="003A1C65">
      <w:pPr>
        <w:pStyle w:val="ConsPlusNormal0"/>
        <w:jc w:val="right"/>
        <w:rPr>
          <w:rFonts w:ascii="Times New Roman" w:hAnsi="Times New Roman" w:cs="Times New Roman"/>
          <w:sz w:val="24"/>
          <w:szCs w:val="24"/>
        </w:rPr>
      </w:pPr>
      <w:r w:rsidRPr="00976F7B">
        <w:rPr>
          <w:rFonts w:ascii="Times New Roman" w:hAnsi="Times New Roman" w:cs="Times New Roman"/>
          <w:sz w:val="24"/>
          <w:szCs w:val="24"/>
        </w:rPr>
        <w:t xml:space="preserve">"Управление </w:t>
      </w:r>
      <w:proofErr w:type="gramStart"/>
      <w:r w:rsidRPr="00976F7B">
        <w:rPr>
          <w:rFonts w:ascii="Times New Roman" w:hAnsi="Times New Roman" w:cs="Times New Roman"/>
          <w:sz w:val="24"/>
          <w:szCs w:val="24"/>
        </w:rPr>
        <w:t>муниципальными</w:t>
      </w:r>
      <w:proofErr w:type="gramEnd"/>
      <w:r w:rsidRPr="00976F7B">
        <w:rPr>
          <w:rFonts w:ascii="Times New Roman" w:hAnsi="Times New Roman" w:cs="Times New Roman"/>
          <w:sz w:val="24"/>
          <w:szCs w:val="24"/>
        </w:rPr>
        <w:t xml:space="preserve"> </w:t>
      </w:r>
    </w:p>
    <w:p w:rsidR="003A1C65" w:rsidRPr="00976F7B" w:rsidRDefault="003A1C65" w:rsidP="003A1C65">
      <w:pPr>
        <w:pStyle w:val="ConsPlusNormal0"/>
        <w:jc w:val="right"/>
        <w:rPr>
          <w:rFonts w:ascii="Times New Roman" w:hAnsi="Times New Roman" w:cs="Times New Roman"/>
          <w:sz w:val="24"/>
          <w:szCs w:val="24"/>
        </w:rPr>
      </w:pPr>
      <w:r w:rsidRPr="00976F7B">
        <w:rPr>
          <w:rFonts w:ascii="Times New Roman" w:hAnsi="Times New Roman" w:cs="Times New Roman"/>
          <w:sz w:val="24"/>
          <w:szCs w:val="24"/>
        </w:rPr>
        <w:t xml:space="preserve">финансами и </w:t>
      </w:r>
      <w:proofErr w:type="gramStart"/>
      <w:r w:rsidRPr="00976F7B">
        <w:rPr>
          <w:rFonts w:ascii="Times New Roman" w:hAnsi="Times New Roman" w:cs="Times New Roman"/>
          <w:sz w:val="24"/>
          <w:szCs w:val="24"/>
        </w:rPr>
        <w:t>муниципальным</w:t>
      </w:r>
      <w:proofErr w:type="gramEnd"/>
      <w:r w:rsidRPr="00976F7B">
        <w:rPr>
          <w:rFonts w:ascii="Times New Roman" w:hAnsi="Times New Roman" w:cs="Times New Roman"/>
          <w:sz w:val="24"/>
          <w:szCs w:val="24"/>
        </w:rPr>
        <w:t xml:space="preserve"> </w:t>
      </w:r>
    </w:p>
    <w:p w:rsidR="003A1C65" w:rsidRPr="00976F7B" w:rsidRDefault="003A1C65" w:rsidP="003A1C65">
      <w:pPr>
        <w:pStyle w:val="ConsPlusNormal0"/>
        <w:jc w:val="right"/>
        <w:rPr>
          <w:rFonts w:ascii="Times New Roman" w:hAnsi="Times New Roman" w:cs="Times New Roman"/>
          <w:sz w:val="24"/>
          <w:szCs w:val="24"/>
        </w:rPr>
      </w:pPr>
      <w:r w:rsidRPr="00976F7B">
        <w:rPr>
          <w:rFonts w:ascii="Times New Roman" w:hAnsi="Times New Roman" w:cs="Times New Roman"/>
          <w:sz w:val="24"/>
          <w:szCs w:val="24"/>
        </w:rPr>
        <w:t>долгом Камешкирского района</w:t>
      </w:r>
    </w:p>
    <w:p w:rsidR="003A1C65" w:rsidRPr="00976F7B" w:rsidRDefault="003A1C65" w:rsidP="003A1C65">
      <w:pPr>
        <w:pStyle w:val="ConsPlusNormal0"/>
        <w:jc w:val="right"/>
        <w:rPr>
          <w:rFonts w:ascii="Times New Roman" w:hAnsi="Times New Roman" w:cs="Times New Roman"/>
          <w:sz w:val="24"/>
          <w:szCs w:val="24"/>
        </w:rPr>
      </w:pPr>
      <w:r w:rsidRPr="00976F7B">
        <w:rPr>
          <w:rFonts w:ascii="Times New Roman" w:hAnsi="Times New Roman" w:cs="Times New Roman"/>
          <w:sz w:val="24"/>
          <w:szCs w:val="24"/>
        </w:rPr>
        <w:t>Пензенской области</w:t>
      </w:r>
    </w:p>
    <w:p w:rsidR="003A1C65" w:rsidRPr="00976F7B" w:rsidRDefault="003A1C65" w:rsidP="003A1C65">
      <w:pPr>
        <w:pStyle w:val="ConsPlusNormal0"/>
        <w:jc w:val="right"/>
        <w:rPr>
          <w:rFonts w:ascii="Times New Roman" w:hAnsi="Times New Roman" w:cs="Times New Roman"/>
          <w:sz w:val="24"/>
          <w:szCs w:val="24"/>
        </w:rPr>
      </w:pPr>
      <w:r w:rsidRPr="00976F7B">
        <w:rPr>
          <w:rFonts w:ascii="Times New Roman" w:hAnsi="Times New Roman" w:cs="Times New Roman"/>
          <w:sz w:val="24"/>
          <w:szCs w:val="24"/>
        </w:rPr>
        <w:t>на 2014 - 2022 годы"</w:t>
      </w:r>
    </w:p>
    <w:p w:rsidR="003A1C65" w:rsidRPr="00976F7B" w:rsidRDefault="003A1C65" w:rsidP="003A1C65">
      <w:pPr>
        <w:pStyle w:val="ConsPlusTitle"/>
        <w:jc w:val="center"/>
      </w:pPr>
      <w:bookmarkStart w:id="1" w:name="P4529"/>
      <w:bookmarkEnd w:id="1"/>
      <w:r w:rsidRPr="00976F7B">
        <w:t>ПЕРЕЧЕНЬ</w:t>
      </w:r>
    </w:p>
    <w:p w:rsidR="003A1C65" w:rsidRPr="0000363A" w:rsidRDefault="003A1C65" w:rsidP="003A1C65">
      <w:pPr>
        <w:pStyle w:val="ConsPlusTitle"/>
        <w:jc w:val="center"/>
      </w:pPr>
      <w:r w:rsidRPr="0000363A">
        <w:t xml:space="preserve">ОСНОВНЫХ МЕРОПРИЯТИЙ, МЕРОПРИЯТИЙ </w:t>
      </w:r>
      <w:r>
        <w:t>МУНИЦИПАЛЬНОЙ</w:t>
      </w:r>
      <w:r w:rsidRPr="0000363A">
        <w:t xml:space="preserve"> ПРОГРАММЫ</w:t>
      </w:r>
    </w:p>
    <w:p w:rsidR="003A1C65" w:rsidRPr="0000363A" w:rsidRDefault="003A1C65" w:rsidP="003A1C65">
      <w:pPr>
        <w:pStyle w:val="ConsPlusTitle"/>
        <w:jc w:val="center"/>
      </w:pPr>
      <w:r>
        <w:t xml:space="preserve">КАМЕШКИРСКОГО РАЙОНА </w:t>
      </w:r>
      <w:r w:rsidRPr="0000363A">
        <w:t xml:space="preserve">ПЕНЗЕНСКОЙ ОБЛАСТИ "УПРАВЛЕНИЕ </w:t>
      </w:r>
      <w:r>
        <w:t>МУНИЦИПАЛЬНЫМИ</w:t>
      </w:r>
      <w:r w:rsidRPr="0000363A">
        <w:t xml:space="preserve"> ФИНАНСАМИ И</w:t>
      </w:r>
    </w:p>
    <w:p w:rsidR="003A1C65" w:rsidRPr="0000363A" w:rsidRDefault="003A1C65" w:rsidP="003A1C65">
      <w:pPr>
        <w:pStyle w:val="ConsPlusTitle"/>
        <w:jc w:val="center"/>
      </w:pPr>
      <w:r>
        <w:t>МУНИЦИПАЛЬНЫМ Д</w:t>
      </w:r>
      <w:r w:rsidRPr="0000363A">
        <w:t xml:space="preserve">ОЛГОМ </w:t>
      </w:r>
      <w:r>
        <w:t xml:space="preserve">КАМЕШКИРСКОГО РАЙОНА </w:t>
      </w:r>
      <w:r w:rsidRPr="0000363A">
        <w:t xml:space="preserve">ПЕНЗЕНСКОЙ ОБЛАСТИ </w:t>
      </w:r>
      <w:proofErr w:type="gramStart"/>
      <w:r w:rsidRPr="0000363A">
        <w:t>НА</w:t>
      </w:r>
      <w:proofErr w:type="gramEnd"/>
    </w:p>
    <w:p w:rsidR="003A1C65" w:rsidRDefault="003A1C65" w:rsidP="003A1C65">
      <w:pPr>
        <w:pStyle w:val="ConsPlusTitle"/>
        <w:tabs>
          <w:tab w:val="center" w:pos="7285"/>
          <w:tab w:val="right" w:pos="14570"/>
        </w:tabs>
      </w:pPr>
      <w:r>
        <w:tab/>
      </w:r>
      <w:r w:rsidRPr="0000363A">
        <w:t>2014 - 202</w:t>
      </w:r>
      <w:r>
        <w:t>2</w:t>
      </w:r>
      <w:r w:rsidRPr="0000363A">
        <w:t xml:space="preserve"> ГОДЫ" НА 2016 - 202</w:t>
      </w:r>
      <w:r>
        <w:t>2</w:t>
      </w:r>
      <w:r w:rsidRPr="0000363A">
        <w:t xml:space="preserve"> ГОДЫ</w:t>
      </w:r>
    </w:p>
    <w:p w:rsidR="003A1C65" w:rsidRPr="0000363A" w:rsidRDefault="003A1C65" w:rsidP="003A1C65">
      <w:pPr>
        <w:pStyle w:val="ConsPlusTitle"/>
        <w:tabs>
          <w:tab w:val="center" w:pos="7285"/>
          <w:tab w:val="right" w:pos="14570"/>
        </w:tabs>
      </w:pPr>
      <w:r>
        <w:tab/>
      </w:r>
    </w:p>
    <w:tbl>
      <w:tblPr>
        <w:tblW w:w="14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835"/>
        <w:gridCol w:w="1418"/>
        <w:gridCol w:w="992"/>
        <w:gridCol w:w="1134"/>
        <w:gridCol w:w="1134"/>
        <w:gridCol w:w="1134"/>
        <w:gridCol w:w="1162"/>
        <w:gridCol w:w="709"/>
        <w:gridCol w:w="2126"/>
        <w:gridCol w:w="1162"/>
      </w:tblGrid>
      <w:tr w:rsidR="003A1C65" w:rsidRPr="00080D46" w:rsidTr="00304ECC">
        <w:trPr>
          <w:tblHeader/>
        </w:trPr>
        <w:tc>
          <w:tcPr>
            <w:tcW w:w="595" w:type="dxa"/>
            <w:vMerge w:val="restart"/>
          </w:tcPr>
          <w:p w:rsidR="003A1C65" w:rsidRPr="00080D46" w:rsidRDefault="003A1C65" w:rsidP="00304ECC">
            <w:pPr>
              <w:pStyle w:val="ConsPlusNormal0"/>
              <w:jc w:val="center"/>
              <w:rPr>
                <w:rFonts w:ascii="Times New Roman" w:hAnsi="Times New Roman" w:cs="Times New Roman"/>
                <w:sz w:val="24"/>
                <w:szCs w:val="24"/>
              </w:rPr>
            </w:pPr>
            <w:r w:rsidRPr="00080D46">
              <w:rPr>
                <w:rFonts w:ascii="Times New Roman" w:hAnsi="Times New Roman" w:cs="Times New Roman"/>
                <w:sz w:val="24"/>
                <w:szCs w:val="24"/>
              </w:rPr>
              <w:t>N</w:t>
            </w:r>
          </w:p>
          <w:p w:rsidR="003A1C65" w:rsidRPr="00080D46" w:rsidRDefault="003A1C65" w:rsidP="00304ECC">
            <w:pPr>
              <w:pStyle w:val="ConsPlusNormal0"/>
              <w:jc w:val="center"/>
              <w:rPr>
                <w:rFonts w:ascii="Times New Roman" w:hAnsi="Times New Roman" w:cs="Times New Roman"/>
                <w:sz w:val="24"/>
                <w:szCs w:val="24"/>
              </w:rPr>
            </w:pPr>
            <w:proofErr w:type="spellStart"/>
            <w:r w:rsidRPr="00080D46">
              <w:rPr>
                <w:rFonts w:ascii="Times New Roman" w:hAnsi="Times New Roman" w:cs="Times New Roman"/>
                <w:sz w:val="24"/>
                <w:szCs w:val="24"/>
              </w:rPr>
              <w:t>п</w:t>
            </w:r>
            <w:r>
              <w:rPr>
                <w:rFonts w:ascii="Times New Roman" w:hAnsi="Times New Roman" w:cs="Times New Roman"/>
                <w:sz w:val="24"/>
                <w:szCs w:val="24"/>
              </w:rPr>
              <w:t>п</w:t>
            </w:r>
            <w:proofErr w:type="spellEnd"/>
            <w:r w:rsidRPr="00080D46">
              <w:rPr>
                <w:rFonts w:ascii="Times New Roman" w:hAnsi="Times New Roman" w:cs="Times New Roman"/>
                <w:sz w:val="24"/>
                <w:szCs w:val="24"/>
              </w:rPr>
              <w:t>/</w:t>
            </w:r>
            <w:proofErr w:type="gramStart"/>
            <w:r w:rsidRPr="00080D46">
              <w:rPr>
                <w:rFonts w:ascii="Times New Roman" w:hAnsi="Times New Roman" w:cs="Times New Roman"/>
                <w:sz w:val="24"/>
                <w:szCs w:val="24"/>
              </w:rPr>
              <w:t>п</w:t>
            </w:r>
            <w:proofErr w:type="gramEnd"/>
          </w:p>
        </w:tc>
        <w:tc>
          <w:tcPr>
            <w:tcW w:w="2835" w:type="dxa"/>
            <w:vMerge w:val="restart"/>
          </w:tcPr>
          <w:p w:rsidR="003A1C65" w:rsidRPr="00080D46" w:rsidRDefault="003A1C65" w:rsidP="00304ECC">
            <w:pPr>
              <w:pStyle w:val="ConsPlusNormal0"/>
              <w:jc w:val="center"/>
              <w:rPr>
                <w:rFonts w:ascii="Times New Roman" w:hAnsi="Times New Roman" w:cs="Times New Roman"/>
                <w:sz w:val="24"/>
                <w:szCs w:val="24"/>
              </w:rPr>
            </w:pPr>
            <w:r w:rsidRPr="00080D46">
              <w:rPr>
                <w:rFonts w:ascii="Times New Roman" w:hAnsi="Times New Roman" w:cs="Times New Roman"/>
                <w:sz w:val="24"/>
                <w:szCs w:val="24"/>
              </w:rPr>
              <w:t>Наименование основного мероприятия, мероприятия</w:t>
            </w:r>
          </w:p>
        </w:tc>
        <w:tc>
          <w:tcPr>
            <w:tcW w:w="1418" w:type="dxa"/>
            <w:vMerge w:val="restart"/>
          </w:tcPr>
          <w:p w:rsidR="003A1C65" w:rsidRPr="00080D46" w:rsidRDefault="003A1C65" w:rsidP="00304ECC">
            <w:pPr>
              <w:pStyle w:val="ConsPlusNormal0"/>
              <w:ind w:firstLine="0"/>
              <w:rPr>
                <w:rFonts w:ascii="Times New Roman" w:hAnsi="Times New Roman" w:cs="Times New Roman"/>
                <w:sz w:val="24"/>
                <w:szCs w:val="24"/>
              </w:rPr>
            </w:pPr>
            <w:r w:rsidRPr="00080D46">
              <w:rPr>
                <w:rFonts w:ascii="Times New Roman" w:hAnsi="Times New Roman" w:cs="Times New Roman"/>
                <w:sz w:val="24"/>
                <w:szCs w:val="24"/>
              </w:rPr>
              <w:t>Исполнители</w:t>
            </w:r>
          </w:p>
        </w:tc>
        <w:tc>
          <w:tcPr>
            <w:tcW w:w="992" w:type="dxa"/>
            <w:vMerge w:val="restart"/>
          </w:tcPr>
          <w:p w:rsidR="003A1C65" w:rsidRPr="00080D46" w:rsidRDefault="003A1C65" w:rsidP="00304ECC">
            <w:pPr>
              <w:pStyle w:val="ConsPlusNormal0"/>
              <w:ind w:firstLine="0"/>
              <w:rPr>
                <w:rFonts w:ascii="Times New Roman" w:hAnsi="Times New Roman" w:cs="Times New Roman"/>
                <w:sz w:val="24"/>
                <w:szCs w:val="24"/>
              </w:rPr>
            </w:pPr>
            <w:r w:rsidRPr="00080D46">
              <w:rPr>
                <w:rFonts w:ascii="Times New Roman" w:hAnsi="Times New Roman" w:cs="Times New Roman"/>
                <w:sz w:val="24"/>
                <w:szCs w:val="24"/>
              </w:rPr>
              <w:t>Срок исполнения (год)</w:t>
            </w:r>
          </w:p>
        </w:tc>
        <w:tc>
          <w:tcPr>
            <w:tcW w:w="5273" w:type="dxa"/>
            <w:gridSpan w:val="5"/>
          </w:tcPr>
          <w:p w:rsidR="003A1C65" w:rsidRPr="00080D46" w:rsidRDefault="003A1C65" w:rsidP="00304ECC">
            <w:pPr>
              <w:pStyle w:val="ConsPlusNormal0"/>
              <w:jc w:val="center"/>
              <w:rPr>
                <w:rFonts w:ascii="Times New Roman" w:hAnsi="Times New Roman" w:cs="Times New Roman"/>
                <w:sz w:val="24"/>
                <w:szCs w:val="24"/>
              </w:rPr>
            </w:pPr>
            <w:r w:rsidRPr="00080D46">
              <w:rPr>
                <w:rFonts w:ascii="Times New Roman" w:hAnsi="Times New Roman" w:cs="Times New Roman"/>
                <w:sz w:val="24"/>
                <w:szCs w:val="24"/>
              </w:rPr>
              <w:t>Объем финансирования, тыс. рублей</w:t>
            </w:r>
          </w:p>
        </w:tc>
        <w:tc>
          <w:tcPr>
            <w:tcW w:w="2126" w:type="dxa"/>
            <w:vMerge w:val="restart"/>
          </w:tcPr>
          <w:p w:rsidR="003A1C65" w:rsidRPr="00080D46" w:rsidRDefault="003A1C65" w:rsidP="00304ECC">
            <w:pPr>
              <w:pStyle w:val="ConsPlusNormal0"/>
              <w:ind w:firstLine="0"/>
              <w:rPr>
                <w:rFonts w:ascii="Times New Roman" w:hAnsi="Times New Roman" w:cs="Times New Roman"/>
                <w:sz w:val="24"/>
                <w:szCs w:val="24"/>
              </w:rPr>
            </w:pPr>
            <w:r w:rsidRPr="00080D46">
              <w:rPr>
                <w:rFonts w:ascii="Times New Roman" w:hAnsi="Times New Roman" w:cs="Times New Roman"/>
                <w:sz w:val="24"/>
                <w:szCs w:val="24"/>
              </w:rPr>
              <w:t>Показатели результата мероприятия по годам (ожидаемый непосредственный результат)</w:t>
            </w:r>
          </w:p>
        </w:tc>
        <w:tc>
          <w:tcPr>
            <w:tcW w:w="1162" w:type="dxa"/>
            <w:vMerge w:val="restart"/>
          </w:tcPr>
          <w:p w:rsidR="003A1C65" w:rsidRDefault="003A1C65" w:rsidP="00304ECC">
            <w:pPr>
              <w:pStyle w:val="ConsPlusNormal0"/>
              <w:ind w:firstLine="0"/>
              <w:rPr>
                <w:rFonts w:ascii="Times New Roman" w:hAnsi="Times New Roman" w:cs="Times New Roman"/>
                <w:sz w:val="24"/>
                <w:szCs w:val="24"/>
              </w:rPr>
            </w:pPr>
            <w:r w:rsidRPr="00080D46">
              <w:rPr>
                <w:rFonts w:ascii="Times New Roman" w:hAnsi="Times New Roman" w:cs="Times New Roman"/>
                <w:sz w:val="24"/>
                <w:szCs w:val="24"/>
              </w:rPr>
              <w:t>Связь с показа</w:t>
            </w:r>
          </w:p>
          <w:p w:rsidR="003A1C65" w:rsidRDefault="003A1C65" w:rsidP="00304ECC">
            <w:pPr>
              <w:pStyle w:val="ConsPlusNormal0"/>
              <w:ind w:firstLine="0"/>
              <w:rPr>
                <w:rFonts w:ascii="Times New Roman" w:hAnsi="Times New Roman" w:cs="Times New Roman"/>
                <w:sz w:val="24"/>
                <w:szCs w:val="24"/>
              </w:rPr>
            </w:pPr>
            <w:proofErr w:type="spellStart"/>
            <w:r w:rsidRPr="00080D46">
              <w:rPr>
                <w:rFonts w:ascii="Times New Roman" w:hAnsi="Times New Roman" w:cs="Times New Roman"/>
                <w:sz w:val="24"/>
                <w:szCs w:val="24"/>
              </w:rPr>
              <w:t>телем</w:t>
            </w:r>
            <w:proofErr w:type="spellEnd"/>
            <w:r w:rsidRPr="00080D46">
              <w:rPr>
                <w:rFonts w:ascii="Times New Roman" w:hAnsi="Times New Roman" w:cs="Times New Roman"/>
                <w:sz w:val="24"/>
                <w:szCs w:val="24"/>
              </w:rPr>
              <w:t xml:space="preserve"> </w:t>
            </w:r>
            <w:proofErr w:type="spellStart"/>
            <w:r w:rsidRPr="00080D46">
              <w:rPr>
                <w:rFonts w:ascii="Times New Roman" w:hAnsi="Times New Roman" w:cs="Times New Roman"/>
                <w:sz w:val="24"/>
                <w:szCs w:val="24"/>
              </w:rPr>
              <w:t>муници</w:t>
            </w:r>
            <w:proofErr w:type="spellEnd"/>
          </w:p>
          <w:p w:rsidR="003A1C65" w:rsidRDefault="003A1C65" w:rsidP="00304ECC">
            <w:pPr>
              <w:pStyle w:val="ConsPlusNormal0"/>
              <w:ind w:firstLine="0"/>
              <w:rPr>
                <w:rFonts w:ascii="Times New Roman" w:hAnsi="Times New Roman" w:cs="Times New Roman"/>
                <w:sz w:val="24"/>
                <w:szCs w:val="24"/>
              </w:rPr>
            </w:pPr>
            <w:proofErr w:type="spellStart"/>
            <w:proofErr w:type="gramStart"/>
            <w:r w:rsidRPr="00080D46">
              <w:rPr>
                <w:rFonts w:ascii="Times New Roman" w:hAnsi="Times New Roman" w:cs="Times New Roman"/>
                <w:sz w:val="24"/>
                <w:szCs w:val="24"/>
              </w:rPr>
              <w:t>пальной</w:t>
            </w:r>
            <w:proofErr w:type="spellEnd"/>
            <w:r w:rsidRPr="00080D46">
              <w:rPr>
                <w:rFonts w:ascii="Times New Roman" w:hAnsi="Times New Roman" w:cs="Times New Roman"/>
                <w:sz w:val="24"/>
                <w:szCs w:val="24"/>
              </w:rPr>
              <w:t xml:space="preserve"> программы (</w:t>
            </w:r>
            <w:proofErr w:type="spellStart"/>
            <w:r w:rsidRPr="00080D46">
              <w:rPr>
                <w:rFonts w:ascii="Times New Roman" w:hAnsi="Times New Roman" w:cs="Times New Roman"/>
                <w:sz w:val="24"/>
                <w:szCs w:val="24"/>
              </w:rPr>
              <w:t>подпрог</w:t>
            </w:r>
            <w:proofErr w:type="spellEnd"/>
            <w:proofErr w:type="gramEnd"/>
          </w:p>
          <w:p w:rsidR="003A1C65" w:rsidRPr="00080D46" w:rsidRDefault="003A1C65" w:rsidP="00304ECC">
            <w:pPr>
              <w:pStyle w:val="ConsPlusNormal0"/>
              <w:ind w:firstLine="0"/>
              <w:rPr>
                <w:rFonts w:ascii="Times New Roman" w:hAnsi="Times New Roman" w:cs="Times New Roman"/>
                <w:sz w:val="24"/>
                <w:szCs w:val="24"/>
              </w:rPr>
            </w:pPr>
            <w:proofErr w:type="spellStart"/>
            <w:proofErr w:type="gramStart"/>
            <w:r w:rsidRPr="00080D46">
              <w:rPr>
                <w:rFonts w:ascii="Times New Roman" w:hAnsi="Times New Roman" w:cs="Times New Roman"/>
                <w:sz w:val="24"/>
                <w:szCs w:val="24"/>
              </w:rPr>
              <w:t>раммы</w:t>
            </w:r>
            <w:proofErr w:type="spellEnd"/>
            <w:r w:rsidRPr="00080D46">
              <w:rPr>
                <w:rFonts w:ascii="Times New Roman" w:hAnsi="Times New Roman" w:cs="Times New Roman"/>
                <w:sz w:val="24"/>
                <w:szCs w:val="24"/>
              </w:rPr>
              <w:t xml:space="preserve">) </w:t>
            </w:r>
            <w:r w:rsidRPr="003473A9">
              <w:rPr>
                <w:rFonts w:ascii="Times New Roman" w:hAnsi="Times New Roman" w:cs="Times New Roman"/>
                <w:sz w:val="24"/>
                <w:szCs w:val="24"/>
              </w:rPr>
              <w:t>&lt;1&gt;</w:t>
            </w:r>
            <w:hyperlink w:anchor="P2039" w:history="1"/>
            <w:proofErr w:type="gramEnd"/>
          </w:p>
        </w:tc>
      </w:tr>
      <w:tr w:rsidR="003A1C65" w:rsidRPr="0000363A" w:rsidTr="00304ECC">
        <w:trPr>
          <w:tblHeader/>
        </w:trPr>
        <w:tc>
          <w:tcPr>
            <w:tcW w:w="595" w:type="dxa"/>
            <w:vMerge/>
          </w:tcPr>
          <w:p w:rsidR="003A1C65" w:rsidRPr="0000363A" w:rsidRDefault="003A1C65" w:rsidP="00304ECC"/>
        </w:tc>
        <w:tc>
          <w:tcPr>
            <w:tcW w:w="2835" w:type="dxa"/>
            <w:vMerge/>
          </w:tcPr>
          <w:p w:rsidR="003A1C65" w:rsidRPr="0000363A" w:rsidRDefault="003A1C65" w:rsidP="00304ECC"/>
        </w:tc>
        <w:tc>
          <w:tcPr>
            <w:tcW w:w="1418" w:type="dxa"/>
            <w:vMerge/>
          </w:tcPr>
          <w:p w:rsidR="003A1C65" w:rsidRPr="0000363A" w:rsidRDefault="003A1C65" w:rsidP="00304ECC"/>
        </w:tc>
        <w:tc>
          <w:tcPr>
            <w:tcW w:w="992" w:type="dxa"/>
            <w:vMerge/>
          </w:tcPr>
          <w:p w:rsidR="003A1C65" w:rsidRPr="0000363A" w:rsidRDefault="003A1C65" w:rsidP="00304ECC"/>
        </w:tc>
        <w:tc>
          <w:tcPr>
            <w:tcW w:w="1134" w:type="dxa"/>
          </w:tcPr>
          <w:p w:rsidR="003A1C65" w:rsidRPr="00080D46" w:rsidRDefault="003A1C65" w:rsidP="00304ECC">
            <w:pPr>
              <w:pStyle w:val="ConsPlusNormal0"/>
              <w:ind w:firstLine="0"/>
              <w:rPr>
                <w:rFonts w:ascii="Times New Roman" w:hAnsi="Times New Roman" w:cs="Times New Roman"/>
                <w:sz w:val="24"/>
                <w:szCs w:val="24"/>
              </w:rPr>
            </w:pPr>
            <w:r w:rsidRPr="00080D46">
              <w:rPr>
                <w:rFonts w:ascii="Times New Roman" w:hAnsi="Times New Roman" w:cs="Times New Roman"/>
                <w:sz w:val="24"/>
                <w:szCs w:val="24"/>
              </w:rPr>
              <w:t>всего</w:t>
            </w:r>
          </w:p>
        </w:tc>
        <w:tc>
          <w:tcPr>
            <w:tcW w:w="1134" w:type="dxa"/>
          </w:tcPr>
          <w:p w:rsidR="003A1C65" w:rsidRPr="00080D46" w:rsidRDefault="003A1C65" w:rsidP="00304ECC">
            <w:pPr>
              <w:pStyle w:val="ConsPlusNormal0"/>
              <w:ind w:firstLine="0"/>
              <w:rPr>
                <w:rFonts w:ascii="Times New Roman" w:hAnsi="Times New Roman" w:cs="Times New Roman"/>
                <w:sz w:val="24"/>
                <w:szCs w:val="24"/>
              </w:rPr>
            </w:pPr>
            <w:r w:rsidRPr="00080D46">
              <w:rPr>
                <w:rFonts w:ascii="Times New Roman" w:hAnsi="Times New Roman" w:cs="Times New Roman"/>
                <w:sz w:val="24"/>
                <w:szCs w:val="24"/>
              </w:rPr>
              <w:t xml:space="preserve">бюджет </w:t>
            </w:r>
            <w:r>
              <w:rPr>
                <w:rFonts w:ascii="Times New Roman" w:hAnsi="Times New Roman" w:cs="Times New Roman"/>
                <w:sz w:val="24"/>
                <w:szCs w:val="24"/>
              </w:rPr>
              <w:t>Камешкирского</w:t>
            </w:r>
            <w:r w:rsidRPr="00080D46">
              <w:rPr>
                <w:rFonts w:ascii="Times New Roman" w:hAnsi="Times New Roman" w:cs="Times New Roman"/>
                <w:sz w:val="24"/>
                <w:szCs w:val="24"/>
              </w:rPr>
              <w:t xml:space="preserve"> района</w:t>
            </w:r>
          </w:p>
        </w:tc>
        <w:tc>
          <w:tcPr>
            <w:tcW w:w="1134" w:type="dxa"/>
          </w:tcPr>
          <w:p w:rsidR="003A1C65" w:rsidRPr="00EA12C4" w:rsidRDefault="003A1C65" w:rsidP="00304ECC">
            <w:pPr>
              <w:pStyle w:val="ConsPlusNormal0"/>
              <w:ind w:firstLine="0"/>
              <w:rPr>
                <w:rFonts w:ascii="Times New Roman" w:hAnsi="Times New Roman" w:cs="Times New Roman"/>
                <w:sz w:val="24"/>
                <w:szCs w:val="24"/>
              </w:rPr>
            </w:pPr>
            <w:r w:rsidRPr="00EA12C4">
              <w:rPr>
                <w:rFonts w:ascii="Times New Roman" w:hAnsi="Times New Roman" w:cs="Times New Roman"/>
                <w:sz w:val="24"/>
                <w:szCs w:val="24"/>
              </w:rPr>
              <w:t>бюджет Пензенской области</w:t>
            </w:r>
          </w:p>
        </w:tc>
        <w:tc>
          <w:tcPr>
            <w:tcW w:w="1162" w:type="dxa"/>
          </w:tcPr>
          <w:p w:rsidR="003A1C65" w:rsidRPr="00EA12C4" w:rsidRDefault="003A1C65" w:rsidP="00304ECC">
            <w:pPr>
              <w:pStyle w:val="ConsPlusNormal0"/>
              <w:ind w:firstLine="0"/>
              <w:rPr>
                <w:rFonts w:ascii="Times New Roman" w:hAnsi="Times New Roman" w:cs="Times New Roman"/>
                <w:sz w:val="24"/>
                <w:szCs w:val="24"/>
              </w:rPr>
            </w:pPr>
            <w:r w:rsidRPr="00EA12C4">
              <w:rPr>
                <w:rFonts w:ascii="Times New Roman" w:hAnsi="Times New Roman" w:cs="Times New Roman"/>
                <w:sz w:val="24"/>
                <w:szCs w:val="24"/>
              </w:rPr>
              <w:t>бюджеты муниципальных образований Камешкирского района Пензенской области</w:t>
            </w:r>
          </w:p>
        </w:tc>
        <w:tc>
          <w:tcPr>
            <w:tcW w:w="709" w:type="dxa"/>
          </w:tcPr>
          <w:p w:rsidR="003A1C65" w:rsidRPr="00080D46" w:rsidRDefault="003A1C65" w:rsidP="00304ECC">
            <w:pPr>
              <w:pStyle w:val="ConsPlusNormal0"/>
              <w:ind w:firstLine="0"/>
              <w:rPr>
                <w:rFonts w:ascii="Times New Roman" w:hAnsi="Times New Roman" w:cs="Times New Roman"/>
                <w:sz w:val="24"/>
                <w:szCs w:val="24"/>
              </w:rPr>
            </w:pPr>
            <w:proofErr w:type="spellStart"/>
            <w:proofErr w:type="gramStart"/>
            <w:r>
              <w:rPr>
                <w:rFonts w:ascii="Times New Roman" w:hAnsi="Times New Roman" w:cs="Times New Roman"/>
                <w:sz w:val="24"/>
                <w:szCs w:val="24"/>
              </w:rPr>
              <w:t>в</w:t>
            </w:r>
            <w:r w:rsidRPr="00080D46">
              <w:rPr>
                <w:rFonts w:ascii="Times New Roman" w:hAnsi="Times New Roman" w:cs="Times New Roman"/>
                <w:sz w:val="24"/>
                <w:szCs w:val="24"/>
              </w:rPr>
              <w:t>небюд</w:t>
            </w:r>
            <w:r>
              <w:rPr>
                <w:rFonts w:ascii="Times New Roman" w:hAnsi="Times New Roman" w:cs="Times New Roman"/>
                <w:sz w:val="24"/>
                <w:szCs w:val="24"/>
              </w:rPr>
              <w:t>-</w:t>
            </w:r>
            <w:r w:rsidRPr="00080D46">
              <w:rPr>
                <w:rFonts w:ascii="Times New Roman" w:hAnsi="Times New Roman" w:cs="Times New Roman"/>
                <w:sz w:val="24"/>
                <w:szCs w:val="24"/>
              </w:rPr>
              <w:t>жетные</w:t>
            </w:r>
            <w:proofErr w:type="spellEnd"/>
            <w:proofErr w:type="gramEnd"/>
            <w:r w:rsidRPr="00080D46">
              <w:rPr>
                <w:rFonts w:ascii="Times New Roman" w:hAnsi="Times New Roman" w:cs="Times New Roman"/>
                <w:sz w:val="24"/>
                <w:szCs w:val="24"/>
              </w:rPr>
              <w:t xml:space="preserve"> средства</w:t>
            </w:r>
          </w:p>
        </w:tc>
        <w:tc>
          <w:tcPr>
            <w:tcW w:w="2126" w:type="dxa"/>
            <w:vMerge/>
          </w:tcPr>
          <w:p w:rsidR="003A1C65" w:rsidRPr="0000363A" w:rsidRDefault="003A1C65" w:rsidP="00304ECC"/>
        </w:tc>
        <w:tc>
          <w:tcPr>
            <w:tcW w:w="1162" w:type="dxa"/>
            <w:vMerge/>
          </w:tcPr>
          <w:p w:rsidR="003A1C65" w:rsidRPr="0000363A" w:rsidRDefault="003A1C65" w:rsidP="00304ECC"/>
        </w:tc>
      </w:tr>
    </w:tbl>
    <w:p w:rsidR="003A1C65" w:rsidRPr="00C83AA0" w:rsidRDefault="003A1C65" w:rsidP="003A1C65">
      <w:pPr>
        <w:pStyle w:val="ConsPlusNormal0"/>
        <w:jc w:val="both"/>
        <w:rPr>
          <w:rFonts w:ascii="Times New Roman" w:hAnsi="Times New Roman" w:cs="Times New Roman"/>
          <w:sz w:val="8"/>
          <w:szCs w:val="8"/>
        </w:rPr>
      </w:pPr>
    </w:p>
    <w:tbl>
      <w:tblPr>
        <w:tblW w:w="14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5"/>
        <w:gridCol w:w="17"/>
        <w:gridCol w:w="43"/>
        <w:gridCol w:w="2802"/>
        <w:gridCol w:w="78"/>
        <w:gridCol w:w="1340"/>
        <w:gridCol w:w="971"/>
        <w:gridCol w:w="21"/>
        <w:gridCol w:w="1102"/>
        <w:gridCol w:w="16"/>
        <w:gridCol w:w="21"/>
        <w:gridCol w:w="1102"/>
        <w:gridCol w:w="16"/>
        <w:gridCol w:w="21"/>
        <w:gridCol w:w="1124"/>
        <w:gridCol w:w="61"/>
        <w:gridCol w:w="1076"/>
        <w:gridCol w:w="16"/>
        <w:gridCol w:w="693"/>
        <w:gridCol w:w="2108"/>
        <w:gridCol w:w="15"/>
        <w:gridCol w:w="35"/>
        <w:gridCol w:w="1091"/>
        <w:gridCol w:w="28"/>
        <w:gridCol w:w="22"/>
      </w:tblGrid>
      <w:tr w:rsidR="003A1C65" w:rsidRPr="0000363A" w:rsidTr="00304ECC">
        <w:trPr>
          <w:gridAfter w:val="1"/>
          <w:wAfter w:w="22" w:type="dxa"/>
          <w:trHeight w:val="413"/>
          <w:tblHeader/>
        </w:trPr>
        <w:tc>
          <w:tcPr>
            <w:tcW w:w="582" w:type="dxa"/>
            <w:gridSpan w:val="2"/>
          </w:tcPr>
          <w:p w:rsidR="003A1C65" w:rsidRPr="0000363A" w:rsidRDefault="003A1C65" w:rsidP="00304ECC">
            <w:pPr>
              <w:pStyle w:val="ConsPlusNormal0"/>
              <w:ind w:left="-735"/>
              <w:jc w:val="center"/>
              <w:rPr>
                <w:rFonts w:ascii="Times New Roman" w:hAnsi="Times New Roman" w:cs="Times New Roman"/>
                <w:sz w:val="24"/>
                <w:szCs w:val="24"/>
              </w:rPr>
            </w:pPr>
            <w:r w:rsidRPr="0000363A">
              <w:rPr>
                <w:rFonts w:ascii="Times New Roman" w:hAnsi="Times New Roman" w:cs="Times New Roman"/>
                <w:sz w:val="24"/>
                <w:szCs w:val="24"/>
              </w:rPr>
              <w:t>1</w:t>
            </w:r>
          </w:p>
        </w:tc>
        <w:tc>
          <w:tcPr>
            <w:tcW w:w="2845"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2</w:t>
            </w:r>
          </w:p>
        </w:tc>
        <w:tc>
          <w:tcPr>
            <w:tcW w:w="1418"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3</w:t>
            </w:r>
          </w:p>
        </w:tc>
        <w:tc>
          <w:tcPr>
            <w:tcW w:w="992"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4</w:t>
            </w:r>
          </w:p>
        </w:tc>
        <w:tc>
          <w:tcPr>
            <w:tcW w:w="1139"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5</w:t>
            </w:r>
          </w:p>
        </w:tc>
        <w:tc>
          <w:tcPr>
            <w:tcW w:w="1139"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6</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7</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8</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9</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10</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11</w:t>
            </w:r>
          </w:p>
        </w:tc>
      </w:tr>
      <w:tr w:rsidR="003A1C65" w:rsidRPr="0000363A" w:rsidTr="00304ECC">
        <w:trPr>
          <w:gridAfter w:val="1"/>
          <w:wAfter w:w="22" w:type="dxa"/>
        </w:trPr>
        <w:tc>
          <w:tcPr>
            <w:tcW w:w="14362" w:type="dxa"/>
            <w:gridSpan w:val="24"/>
          </w:tcPr>
          <w:p w:rsidR="003A1C65" w:rsidRPr="001F7BE5" w:rsidRDefault="003A1C65" w:rsidP="00304ECC">
            <w:pPr>
              <w:pStyle w:val="ConsPlusCell"/>
              <w:jc w:val="center"/>
              <w:rPr>
                <w:rFonts w:ascii="Times New Roman" w:hAnsi="Times New Roman" w:cs="Times New Roman"/>
                <w:bCs/>
                <w:i/>
                <w:iCs/>
                <w:sz w:val="24"/>
                <w:szCs w:val="24"/>
              </w:rPr>
            </w:pPr>
            <w:r w:rsidRPr="001F7BE5">
              <w:rPr>
                <w:rFonts w:ascii="Times New Roman" w:hAnsi="Times New Roman" w:cs="Times New Roman"/>
                <w:bCs/>
                <w:i/>
                <w:iCs/>
                <w:sz w:val="24"/>
                <w:szCs w:val="24"/>
              </w:rPr>
              <w:t xml:space="preserve">Подпрограмма 1«Управление муниципальным долгом </w:t>
            </w:r>
            <w:r>
              <w:rPr>
                <w:rFonts w:ascii="Times New Roman" w:hAnsi="Times New Roman" w:cs="Times New Roman"/>
                <w:bCs/>
                <w:i/>
                <w:iCs/>
                <w:sz w:val="24"/>
                <w:szCs w:val="24"/>
              </w:rPr>
              <w:t>Камешкирского</w:t>
            </w:r>
            <w:r w:rsidRPr="001F7BE5">
              <w:rPr>
                <w:rFonts w:ascii="Times New Roman" w:hAnsi="Times New Roman" w:cs="Times New Roman"/>
                <w:bCs/>
                <w:i/>
                <w:iCs/>
                <w:sz w:val="24"/>
                <w:szCs w:val="24"/>
              </w:rPr>
              <w:t xml:space="preserve"> района Пензенской области»</w:t>
            </w:r>
          </w:p>
        </w:tc>
      </w:tr>
      <w:tr w:rsidR="003A1C65" w:rsidRPr="0000363A" w:rsidTr="00304ECC">
        <w:trPr>
          <w:gridAfter w:val="1"/>
          <w:wAfter w:w="22" w:type="dxa"/>
        </w:trPr>
        <w:tc>
          <w:tcPr>
            <w:tcW w:w="14362" w:type="dxa"/>
            <w:gridSpan w:val="24"/>
          </w:tcPr>
          <w:p w:rsidR="003A1C65" w:rsidRPr="001F7BE5" w:rsidRDefault="003A1C65" w:rsidP="00304ECC">
            <w:pPr>
              <w:pStyle w:val="ConsPlusCell"/>
              <w:jc w:val="center"/>
              <w:rPr>
                <w:rFonts w:ascii="Times New Roman" w:hAnsi="Times New Roman" w:cs="Times New Roman"/>
                <w:sz w:val="24"/>
                <w:szCs w:val="24"/>
              </w:rPr>
            </w:pPr>
            <w:r w:rsidRPr="001F7BE5">
              <w:rPr>
                <w:rFonts w:ascii="Times New Roman" w:hAnsi="Times New Roman" w:cs="Times New Roman"/>
                <w:bCs/>
                <w:i/>
                <w:iCs/>
                <w:sz w:val="24"/>
                <w:szCs w:val="24"/>
              </w:rPr>
              <w:t>Цель подпрограммы</w:t>
            </w:r>
            <w:r w:rsidRPr="001F7BE5">
              <w:rPr>
                <w:rFonts w:ascii="Times New Roman" w:hAnsi="Times New Roman" w:cs="Times New Roman"/>
                <w:sz w:val="24"/>
                <w:szCs w:val="24"/>
              </w:rPr>
              <w:t xml:space="preserve"> </w:t>
            </w:r>
            <w:r>
              <w:rPr>
                <w:rFonts w:ascii="Times New Roman" w:hAnsi="Times New Roman" w:cs="Times New Roman"/>
                <w:sz w:val="24"/>
                <w:szCs w:val="24"/>
              </w:rPr>
              <w:t>–</w:t>
            </w:r>
            <w:r w:rsidRPr="001F7BE5">
              <w:rPr>
                <w:rFonts w:ascii="Times New Roman" w:hAnsi="Times New Roman" w:cs="Times New Roman"/>
                <w:sz w:val="24"/>
                <w:szCs w:val="24"/>
              </w:rPr>
              <w:t xml:space="preserve"> </w:t>
            </w:r>
            <w:r>
              <w:rPr>
                <w:rFonts w:ascii="Times New Roman" w:hAnsi="Times New Roman" w:cs="Times New Roman"/>
                <w:sz w:val="24"/>
                <w:szCs w:val="24"/>
              </w:rPr>
              <w:t xml:space="preserve">эффективное </w:t>
            </w:r>
            <w:r w:rsidRPr="001F7BE5">
              <w:rPr>
                <w:rFonts w:ascii="Times New Roman" w:hAnsi="Times New Roman" w:cs="Times New Roman"/>
                <w:sz w:val="24"/>
                <w:szCs w:val="24"/>
              </w:rPr>
              <w:t>управлени</w:t>
            </w:r>
            <w:r>
              <w:rPr>
                <w:rFonts w:ascii="Times New Roman" w:hAnsi="Times New Roman" w:cs="Times New Roman"/>
                <w:sz w:val="24"/>
                <w:szCs w:val="24"/>
              </w:rPr>
              <w:t>е</w:t>
            </w:r>
            <w:r w:rsidRPr="001F7BE5">
              <w:rPr>
                <w:rFonts w:ascii="Times New Roman" w:hAnsi="Times New Roman" w:cs="Times New Roman"/>
                <w:sz w:val="24"/>
                <w:szCs w:val="24"/>
              </w:rPr>
              <w:t xml:space="preserve"> муниципальным долгом </w:t>
            </w:r>
            <w:r>
              <w:rPr>
                <w:rFonts w:ascii="Times New Roman" w:hAnsi="Times New Roman" w:cs="Times New Roman"/>
                <w:sz w:val="24"/>
                <w:szCs w:val="24"/>
              </w:rPr>
              <w:t>Камешкирского</w:t>
            </w:r>
            <w:r w:rsidRPr="001F7BE5">
              <w:rPr>
                <w:rFonts w:ascii="Times New Roman" w:hAnsi="Times New Roman" w:cs="Times New Roman"/>
                <w:sz w:val="24"/>
                <w:szCs w:val="24"/>
              </w:rPr>
              <w:t xml:space="preserve"> района Пензенской области</w:t>
            </w:r>
          </w:p>
        </w:tc>
      </w:tr>
      <w:tr w:rsidR="003A1C65" w:rsidRPr="0000363A" w:rsidTr="00304ECC">
        <w:trPr>
          <w:gridAfter w:val="1"/>
          <w:wAfter w:w="22" w:type="dxa"/>
        </w:trPr>
        <w:tc>
          <w:tcPr>
            <w:tcW w:w="14362" w:type="dxa"/>
            <w:gridSpan w:val="24"/>
          </w:tcPr>
          <w:p w:rsidR="003A1C65" w:rsidRPr="001F7BE5" w:rsidRDefault="003A1C65" w:rsidP="00304ECC">
            <w:pPr>
              <w:pStyle w:val="ConsPlusCell"/>
              <w:jc w:val="center"/>
              <w:rPr>
                <w:rFonts w:ascii="Times New Roman" w:hAnsi="Times New Roman" w:cs="Times New Roman"/>
                <w:i/>
                <w:iCs/>
                <w:sz w:val="24"/>
                <w:szCs w:val="24"/>
              </w:rPr>
            </w:pPr>
            <w:r w:rsidRPr="001F7BE5">
              <w:rPr>
                <w:rFonts w:ascii="Times New Roman" w:hAnsi="Times New Roman" w:cs="Times New Roman"/>
                <w:i/>
                <w:iCs/>
                <w:sz w:val="24"/>
                <w:szCs w:val="24"/>
              </w:rPr>
              <w:t xml:space="preserve">Задача 1 «Оптимизация объема и структуры муниципального долга </w:t>
            </w:r>
            <w:r>
              <w:rPr>
                <w:rFonts w:ascii="Times New Roman" w:hAnsi="Times New Roman" w:cs="Times New Roman"/>
                <w:i/>
                <w:iCs/>
                <w:sz w:val="24"/>
                <w:szCs w:val="24"/>
              </w:rPr>
              <w:t>Камешкирского</w:t>
            </w:r>
            <w:r w:rsidRPr="001F7BE5">
              <w:rPr>
                <w:rFonts w:ascii="Times New Roman" w:hAnsi="Times New Roman" w:cs="Times New Roman"/>
                <w:i/>
                <w:iCs/>
                <w:sz w:val="24"/>
                <w:szCs w:val="24"/>
              </w:rPr>
              <w:t xml:space="preserve"> района Пензенской области, соблюдение  </w:t>
            </w:r>
            <w:r w:rsidRPr="001F7BE5">
              <w:rPr>
                <w:rFonts w:ascii="Times New Roman" w:hAnsi="Times New Roman" w:cs="Times New Roman"/>
                <w:i/>
                <w:iCs/>
                <w:sz w:val="24"/>
                <w:szCs w:val="24"/>
              </w:rPr>
              <w:lastRenderedPageBreak/>
              <w:t>установленного  законодательством ограничения объема муниципального долга»</w:t>
            </w:r>
          </w:p>
        </w:tc>
      </w:tr>
      <w:tr w:rsidR="003A1C65" w:rsidRPr="0000363A" w:rsidTr="00304ECC">
        <w:trPr>
          <w:gridAfter w:val="1"/>
          <w:wAfter w:w="22" w:type="dxa"/>
        </w:trPr>
        <w:tc>
          <w:tcPr>
            <w:tcW w:w="582" w:type="dxa"/>
            <w:gridSpan w:val="2"/>
            <w:vMerge w:val="restart"/>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lastRenderedPageBreak/>
              <w:t>11.</w:t>
            </w:r>
            <w:r>
              <w:rPr>
                <w:rFonts w:ascii="Times New Roman" w:hAnsi="Times New Roman" w:cs="Times New Roman"/>
                <w:sz w:val="24"/>
                <w:szCs w:val="24"/>
              </w:rPr>
              <w:t>1</w:t>
            </w:r>
          </w:p>
        </w:tc>
        <w:tc>
          <w:tcPr>
            <w:tcW w:w="2845" w:type="dxa"/>
            <w:gridSpan w:val="2"/>
            <w:vMerge w:val="restart"/>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 xml:space="preserve">Основное мероприятие 1.1."Планирование и исполнение бюджета </w:t>
            </w:r>
            <w:r>
              <w:rPr>
                <w:rFonts w:ascii="Times New Roman" w:hAnsi="Times New Roman" w:cs="Times New Roman"/>
                <w:sz w:val="24"/>
                <w:szCs w:val="24"/>
              </w:rPr>
              <w:t xml:space="preserve">Камешкирского района </w:t>
            </w:r>
            <w:r w:rsidRPr="0000363A">
              <w:rPr>
                <w:rFonts w:ascii="Times New Roman" w:hAnsi="Times New Roman" w:cs="Times New Roman"/>
                <w:sz w:val="24"/>
                <w:szCs w:val="24"/>
              </w:rPr>
              <w:t xml:space="preserve">Пензенской области в части привлечения заимствований и погашения долговых обязательств, </w:t>
            </w:r>
            <w:proofErr w:type="gramStart"/>
            <w:r w:rsidRPr="0000363A">
              <w:rPr>
                <w:rFonts w:ascii="Times New Roman" w:hAnsi="Times New Roman" w:cs="Times New Roman"/>
                <w:sz w:val="24"/>
                <w:szCs w:val="24"/>
              </w:rPr>
              <w:t>контроль за</w:t>
            </w:r>
            <w:proofErr w:type="gramEnd"/>
            <w:r w:rsidRPr="0000363A">
              <w:rPr>
                <w:rFonts w:ascii="Times New Roman" w:hAnsi="Times New Roman" w:cs="Times New Roman"/>
                <w:sz w:val="24"/>
                <w:szCs w:val="24"/>
              </w:rPr>
              <w:t xml:space="preserve"> исполнением бюджетного законодательства"</w:t>
            </w:r>
          </w:p>
        </w:tc>
        <w:tc>
          <w:tcPr>
            <w:tcW w:w="1418" w:type="dxa"/>
            <w:gridSpan w:val="2"/>
            <w:vMerge w:val="restart"/>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Ф</w:t>
            </w:r>
            <w:r w:rsidRPr="001F7BE5">
              <w:rPr>
                <w:rFonts w:ascii="Times New Roman" w:hAnsi="Times New Roman" w:cs="Times New Roman"/>
                <w:sz w:val="24"/>
                <w:szCs w:val="24"/>
              </w:rPr>
              <w:t>инансов</w:t>
            </w:r>
            <w:r>
              <w:rPr>
                <w:rFonts w:ascii="Times New Roman" w:hAnsi="Times New Roman" w:cs="Times New Roman"/>
                <w:sz w:val="24"/>
                <w:szCs w:val="24"/>
              </w:rPr>
              <w:t>ое управление</w:t>
            </w:r>
            <w:r w:rsidRPr="001F7BE5">
              <w:rPr>
                <w:rFonts w:ascii="Times New Roman" w:hAnsi="Times New Roman" w:cs="Times New Roman"/>
                <w:sz w:val="24"/>
                <w:szCs w:val="24"/>
              </w:rPr>
              <w:t xml:space="preserve">  </w:t>
            </w:r>
            <w:r>
              <w:rPr>
                <w:rFonts w:ascii="Times New Roman" w:hAnsi="Times New Roman" w:cs="Times New Roman"/>
                <w:sz w:val="24"/>
                <w:szCs w:val="24"/>
              </w:rPr>
              <w:t>Камешкирского</w:t>
            </w:r>
            <w:r w:rsidRPr="001F7BE5">
              <w:rPr>
                <w:rFonts w:ascii="Times New Roman" w:hAnsi="Times New Roman" w:cs="Times New Roman"/>
                <w:sz w:val="24"/>
                <w:szCs w:val="24"/>
              </w:rPr>
              <w:t xml:space="preserve"> района Пензенской области</w:t>
            </w:r>
          </w:p>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Итого</w:t>
            </w:r>
          </w:p>
        </w:tc>
        <w:tc>
          <w:tcPr>
            <w:tcW w:w="1139" w:type="dxa"/>
            <w:gridSpan w:val="3"/>
          </w:tcPr>
          <w:p w:rsidR="003A1C65" w:rsidRDefault="003A1C65" w:rsidP="00304ECC">
            <w:pPr>
              <w:jc w:val="center"/>
            </w:pPr>
            <w:r>
              <w:t>17372,15</w:t>
            </w:r>
          </w:p>
        </w:tc>
        <w:tc>
          <w:tcPr>
            <w:tcW w:w="1139" w:type="dxa"/>
            <w:gridSpan w:val="3"/>
          </w:tcPr>
          <w:p w:rsidR="003A1C65" w:rsidRDefault="003A1C65" w:rsidP="00304ECC">
            <w:pPr>
              <w:jc w:val="center"/>
            </w:pPr>
            <w:r>
              <w:t>17372,15</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9134DF" w:rsidRDefault="003A1C65" w:rsidP="00304ECC">
            <w: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val="restart"/>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2</w:t>
            </w:r>
          </w:p>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1.2</w:t>
            </w:r>
          </w:p>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2016</w:t>
            </w:r>
          </w:p>
        </w:tc>
        <w:tc>
          <w:tcPr>
            <w:tcW w:w="1139" w:type="dxa"/>
            <w:gridSpan w:val="3"/>
          </w:tcPr>
          <w:p w:rsidR="003A1C65" w:rsidRPr="0000363A"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1145,63</w:t>
            </w:r>
          </w:p>
        </w:tc>
        <w:tc>
          <w:tcPr>
            <w:tcW w:w="1139" w:type="dxa"/>
            <w:gridSpan w:val="3"/>
          </w:tcPr>
          <w:p w:rsidR="003A1C65" w:rsidRPr="0000363A"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1145,63</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9134DF" w:rsidRDefault="003A1C65" w:rsidP="00304ECC">
            <w: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2017</w:t>
            </w:r>
          </w:p>
        </w:tc>
        <w:tc>
          <w:tcPr>
            <w:tcW w:w="1139" w:type="dxa"/>
            <w:gridSpan w:val="3"/>
          </w:tcPr>
          <w:p w:rsidR="003A1C65" w:rsidRPr="0000363A"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2461,62</w:t>
            </w:r>
          </w:p>
        </w:tc>
        <w:tc>
          <w:tcPr>
            <w:tcW w:w="1139" w:type="dxa"/>
            <w:gridSpan w:val="3"/>
          </w:tcPr>
          <w:p w:rsidR="003A1C65" w:rsidRPr="0000363A"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2461,62</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9134DF" w:rsidRDefault="003A1C65" w:rsidP="00304ECC">
            <w: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2018</w:t>
            </w:r>
          </w:p>
        </w:tc>
        <w:tc>
          <w:tcPr>
            <w:tcW w:w="1139" w:type="dxa"/>
            <w:gridSpan w:val="3"/>
          </w:tcPr>
          <w:p w:rsidR="003A1C65" w:rsidRPr="0000363A" w:rsidRDefault="003A1C65" w:rsidP="00304ECC">
            <w:pPr>
              <w:pStyle w:val="ConsPlusNormal0"/>
              <w:tabs>
                <w:tab w:val="left" w:pos="0"/>
              </w:tabs>
              <w:ind w:firstLine="62"/>
              <w:jc w:val="center"/>
              <w:rPr>
                <w:rFonts w:ascii="Times New Roman" w:hAnsi="Times New Roman" w:cs="Times New Roman"/>
                <w:sz w:val="24"/>
                <w:szCs w:val="24"/>
              </w:rPr>
            </w:pPr>
            <w:r>
              <w:rPr>
                <w:rFonts w:ascii="Times New Roman" w:hAnsi="Times New Roman" w:cs="Times New Roman"/>
                <w:sz w:val="24"/>
                <w:szCs w:val="24"/>
              </w:rPr>
              <w:t>2052,98</w:t>
            </w:r>
          </w:p>
        </w:tc>
        <w:tc>
          <w:tcPr>
            <w:tcW w:w="1139" w:type="dxa"/>
            <w:gridSpan w:val="3"/>
          </w:tcPr>
          <w:p w:rsidR="003A1C65" w:rsidRPr="0000363A" w:rsidRDefault="003A1C65" w:rsidP="00304ECC">
            <w:pPr>
              <w:pStyle w:val="ConsPlusNormal0"/>
              <w:tabs>
                <w:tab w:val="left" w:pos="0"/>
              </w:tabs>
              <w:ind w:firstLine="62"/>
              <w:jc w:val="center"/>
              <w:rPr>
                <w:rFonts w:ascii="Times New Roman" w:hAnsi="Times New Roman" w:cs="Times New Roman"/>
                <w:sz w:val="24"/>
                <w:szCs w:val="24"/>
              </w:rPr>
            </w:pPr>
            <w:r>
              <w:rPr>
                <w:rFonts w:ascii="Times New Roman" w:hAnsi="Times New Roman" w:cs="Times New Roman"/>
                <w:sz w:val="24"/>
                <w:szCs w:val="24"/>
              </w:rPr>
              <w:t>2052,98</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9134DF" w:rsidRDefault="003A1C65" w:rsidP="00304ECC">
            <w: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2019</w:t>
            </w:r>
          </w:p>
        </w:tc>
        <w:tc>
          <w:tcPr>
            <w:tcW w:w="1139" w:type="dxa"/>
            <w:gridSpan w:val="3"/>
          </w:tcPr>
          <w:p w:rsidR="003A1C65" w:rsidRPr="0000363A"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3102,98</w:t>
            </w:r>
          </w:p>
        </w:tc>
        <w:tc>
          <w:tcPr>
            <w:tcW w:w="1139" w:type="dxa"/>
            <w:gridSpan w:val="3"/>
          </w:tcPr>
          <w:p w:rsidR="003A1C65" w:rsidRPr="0000363A"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3102,98</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9134DF" w:rsidRDefault="003A1C65" w:rsidP="00304ECC">
            <w: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2020</w:t>
            </w:r>
          </w:p>
        </w:tc>
        <w:tc>
          <w:tcPr>
            <w:tcW w:w="1139" w:type="dxa"/>
            <w:gridSpan w:val="3"/>
          </w:tcPr>
          <w:p w:rsidR="003A1C65" w:rsidRPr="0000363A"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4502,98</w:t>
            </w:r>
          </w:p>
        </w:tc>
        <w:tc>
          <w:tcPr>
            <w:tcW w:w="1139" w:type="dxa"/>
            <w:gridSpan w:val="3"/>
          </w:tcPr>
          <w:p w:rsidR="003A1C65" w:rsidRPr="0000363A"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4502,98</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9134DF" w:rsidRDefault="003A1C65" w:rsidP="00304ECC">
            <w: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2021</w:t>
            </w:r>
          </w:p>
        </w:tc>
        <w:tc>
          <w:tcPr>
            <w:tcW w:w="1139" w:type="dxa"/>
            <w:gridSpan w:val="3"/>
          </w:tcPr>
          <w:p w:rsidR="003A1C65"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2052,98</w:t>
            </w:r>
          </w:p>
        </w:tc>
        <w:tc>
          <w:tcPr>
            <w:tcW w:w="1139" w:type="dxa"/>
            <w:gridSpan w:val="3"/>
          </w:tcPr>
          <w:p w:rsidR="003A1C65"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2052,98</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rsidR="003A1C65" w:rsidRPr="009134DF" w:rsidRDefault="003A1C65" w:rsidP="00304ECC">
            <w: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2022</w:t>
            </w:r>
          </w:p>
        </w:tc>
        <w:tc>
          <w:tcPr>
            <w:tcW w:w="1139" w:type="dxa"/>
            <w:gridSpan w:val="3"/>
          </w:tcPr>
          <w:p w:rsidR="003A1C65"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2052,98</w:t>
            </w:r>
          </w:p>
        </w:tc>
        <w:tc>
          <w:tcPr>
            <w:tcW w:w="1139" w:type="dxa"/>
            <w:gridSpan w:val="3"/>
          </w:tcPr>
          <w:p w:rsidR="003A1C65"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2052,98</w:t>
            </w:r>
          </w:p>
        </w:tc>
        <w:tc>
          <w:tcPr>
            <w:tcW w:w="1124" w:type="dxa"/>
          </w:tcPr>
          <w:p w:rsidR="003A1C65" w:rsidRPr="00024351" w:rsidRDefault="003A1C65" w:rsidP="00304ECC">
            <w:r>
              <w:t>-</w:t>
            </w:r>
          </w:p>
        </w:tc>
        <w:tc>
          <w:tcPr>
            <w:tcW w:w="1153" w:type="dxa"/>
            <w:gridSpan w:val="3"/>
          </w:tcPr>
          <w:p w:rsidR="003A1C65" w:rsidRDefault="003A1C65" w:rsidP="00304ECC">
            <w:r>
              <w:t>-</w:t>
            </w:r>
          </w:p>
        </w:tc>
        <w:tc>
          <w:tcPr>
            <w:tcW w:w="693" w:type="dxa"/>
          </w:tcPr>
          <w:p w:rsidR="003A1C65" w:rsidRPr="009134DF" w:rsidRDefault="003A1C65" w:rsidP="00304ECC">
            <w: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14362" w:type="dxa"/>
            <w:gridSpan w:val="24"/>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в том числе:</w:t>
            </w:r>
          </w:p>
        </w:tc>
      </w:tr>
      <w:tr w:rsidR="003A1C65" w:rsidRPr="0000363A" w:rsidTr="00304ECC">
        <w:trPr>
          <w:gridAfter w:val="2"/>
          <w:wAfter w:w="50" w:type="dxa"/>
          <w:trHeight w:val="468"/>
        </w:trPr>
        <w:tc>
          <w:tcPr>
            <w:tcW w:w="565" w:type="dxa"/>
            <w:vMerge w:val="restart"/>
          </w:tcPr>
          <w:p w:rsidR="003A1C65" w:rsidRDefault="003A1C65" w:rsidP="00304ECC">
            <w:pPr>
              <w:pStyle w:val="ConsPlusNormal0"/>
              <w:jc w:val="center"/>
              <w:rPr>
                <w:rFonts w:ascii="Times New Roman" w:hAnsi="Times New Roman" w:cs="Times New Roman"/>
                <w:sz w:val="24"/>
                <w:szCs w:val="24"/>
              </w:rPr>
            </w:pPr>
          </w:p>
          <w:p w:rsidR="003A1C65" w:rsidRPr="00E15A32" w:rsidRDefault="003A1C65" w:rsidP="00304ECC"/>
          <w:p w:rsidR="003A1C65" w:rsidRPr="00E15A32" w:rsidRDefault="003A1C65" w:rsidP="00304ECC"/>
          <w:p w:rsidR="003A1C65" w:rsidRPr="00E15A32" w:rsidRDefault="003A1C65" w:rsidP="00304ECC"/>
          <w:p w:rsidR="003A1C65" w:rsidRDefault="003A1C65" w:rsidP="00304ECC"/>
          <w:p w:rsidR="003A1C65" w:rsidRPr="00E15A32" w:rsidRDefault="003A1C65" w:rsidP="00304ECC">
            <w:r>
              <w:t>1.1.1.</w:t>
            </w:r>
          </w:p>
        </w:tc>
        <w:tc>
          <w:tcPr>
            <w:tcW w:w="2862" w:type="dxa"/>
            <w:gridSpan w:val="3"/>
            <w:vMerge w:val="restart"/>
          </w:tcPr>
          <w:p w:rsidR="003A1C65" w:rsidRPr="0000363A" w:rsidRDefault="003A1C65" w:rsidP="00304ECC">
            <w:pPr>
              <w:pStyle w:val="ConsPlusNormal0"/>
              <w:ind w:firstLine="0"/>
              <w:rPr>
                <w:rFonts w:ascii="Times New Roman" w:hAnsi="Times New Roman" w:cs="Times New Roman"/>
                <w:sz w:val="24"/>
                <w:szCs w:val="24"/>
              </w:rPr>
            </w:pPr>
            <w:r w:rsidRPr="001F7BE5">
              <w:rPr>
                <w:rFonts w:ascii="Times New Roman" w:hAnsi="Times New Roman" w:cs="Times New Roman"/>
                <w:sz w:val="24"/>
                <w:szCs w:val="24"/>
              </w:rPr>
              <w:t xml:space="preserve">Своевременное погашение долговых обязательств  </w:t>
            </w:r>
            <w:r>
              <w:rPr>
                <w:rFonts w:ascii="Times New Roman" w:hAnsi="Times New Roman" w:cs="Times New Roman"/>
                <w:sz w:val="24"/>
                <w:szCs w:val="24"/>
              </w:rPr>
              <w:t>Камешкирского</w:t>
            </w:r>
            <w:r w:rsidRPr="001F7BE5">
              <w:rPr>
                <w:rFonts w:ascii="Times New Roman" w:hAnsi="Times New Roman" w:cs="Times New Roman"/>
                <w:sz w:val="24"/>
                <w:szCs w:val="24"/>
              </w:rPr>
              <w:t xml:space="preserve"> района Пензенской области и исполнение заемщиками обязательств по выданным  муниципальным  гарантиям  </w:t>
            </w:r>
            <w:r>
              <w:rPr>
                <w:rFonts w:ascii="Times New Roman" w:hAnsi="Times New Roman" w:cs="Times New Roman"/>
                <w:sz w:val="24"/>
                <w:szCs w:val="24"/>
              </w:rPr>
              <w:t>Камешкирского</w:t>
            </w:r>
            <w:r w:rsidRPr="001F7BE5">
              <w:rPr>
                <w:rFonts w:ascii="Times New Roman" w:hAnsi="Times New Roman" w:cs="Times New Roman"/>
                <w:sz w:val="24"/>
                <w:szCs w:val="24"/>
              </w:rPr>
              <w:t xml:space="preserve"> района Пензенской области</w:t>
            </w:r>
          </w:p>
        </w:tc>
        <w:tc>
          <w:tcPr>
            <w:tcW w:w="1418" w:type="dxa"/>
            <w:gridSpan w:val="2"/>
            <w:vMerge w:val="restart"/>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Ф</w:t>
            </w:r>
            <w:r w:rsidRPr="001F7BE5">
              <w:rPr>
                <w:rFonts w:ascii="Times New Roman" w:hAnsi="Times New Roman" w:cs="Times New Roman"/>
                <w:sz w:val="24"/>
                <w:szCs w:val="24"/>
              </w:rPr>
              <w:t>инансов</w:t>
            </w:r>
            <w:r>
              <w:rPr>
                <w:rFonts w:ascii="Times New Roman" w:hAnsi="Times New Roman" w:cs="Times New Roman"/>
                <w:sz w:val="24"/>
                <w:szCs w:val="24"/>
              </w:rPr>
              <w:t>ое управление</w:t>
            </w:r>
            <w:r w:rsidRPr="001F7BE5">
              <w:rPr>
                <w:rFonts w:ascii="Times New Roman" w:hAnsi="Times New Roman" w:cs="Times New Roman"/>
                <w:sz w:val="24"/>
                <w:szCs w:val="24"/>
              </w:rPr>
              <w:t xml:space="preserve">  </w:t>
            </w:r>
            <w:r>
              <w:rPr>
                <w:rFonts w:ascii="Times New Roman" w:hAnsi="Times New Roman" w:cs="Times New Roman"/>
                <w:sz w:val="24"/>
                <w:szCs w:val="24"/>
              </w:rPr>
              <w:t>Камешкирского</w:t>
            </w:r>
            <w:r w:rsidRPr="001F7BE5">
              <w:rPr>
                <w:rFonts w:ascii="Times New Roman" w:hAnsi="Times New Roman" w:cs="Times New Roman"/>
                <w:sz w:val="24"/>
                <w:szCs w:val="24"/>
              </w:rPr>
              <w:t xml:space="preserve"> района Пензенской области</w:t>
            </w:r>
          </w:p>
        </w:tc>
        <w:tc>
          <w:tcPr>
            <w:tcW w:w="971" w:type="dxa"/>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итого</w:t>
            </w:r>
          </w:p>
        </w:tc>
        <w:tc>
          <w:tcPr>
            <w:tcW w:w="1123" w:type="dxa"/>
            <w:gridSpan w:val="2"/>
          </w:tcPr>
          <w:p w:rsidR="003A1C65" w:rsidRDefault="003A1C65" w:rsidP="00304ECC">
            <w:pPr>
              <w:jc w:val="center"/>
            </w:pPr>
            <w:r>
              <w:t>17372,15</w:t>
            </w:r>
          </w:p>
        </w:tc>
        <w:tc>
          <w:tcPr>
            <w:tcW w:w="1139" w:type="dxa"/>
            <w:gridSpan w:val="3"/>
          </w:tcPr>
          <w:p w:rsidR="003A1C65" w:rsidRDefault="003A1C65" w:rsidP="00304ECC">
            <w:pPr>
              <w:jc w:val="center"/>
            </w:pPr>
            <w:r>
              <w:t>17372,15</w:t>
            </w:r>
          </w:p>
        </w:tc>
        <w:tc>
          <w:tcPr>
            <w:tcW w:w="1222" w:type="dxa"/>
            <w:gridSpan w:val="4"/>
          </w:tcPr>
          <w:p w:rsidR="003A1C65" w:rsidRPr="0000363A" w:rsidRDefault="003A1C65" w:rsidP="00304ECC">
            <w:pPr>
              <w:pStyle w:val="ConsPlusNormal0"/>
              <w:jc w:val="center"/>
              <w:rPr>
                <w:rFonts w:ascii="Times New Roman" w:hAnsi="Times New Roman" w:cs="Times New Roman"/>
                <w:sz w:val="24"/>
                <w:szCs w:val="24"/>
              </w:rPr>
            </w:pPr>
          </w:p>
        </w:tc>
        <w:tc>
          <w:tcPr>
            <w:tcW w:w="1076" w:type="dxa"/>
          </w:tcPr>
          <w:p w:rsidR="003A1C65" w:rsidRPr="0000363A" w:rsidRDefault="003A1C65" w:rsidP="00304ECC">
            <w:pPr>
              <w:pStyle w:val="ConsPlusNormal0"/>
              <w:jc w:val="center"/>
              <w:rPr>
                <w:rFonts w:ascii="Times New Roman" w:hAnsi="Times New Roman" w:cs="Times New Roman"/>
                <w:sz w:val="24"/>
                <w:szCs w:val="24"/>
              </w:rPr>
            </w:pPr>
          </w:p>
        </w:tc>
        <w:tc>
          <w:tcPr>
            <w:tcW w:w="709" w:type="dxa"/>
            <w:gridSpan w:val="2"/>
          </w:tcPr>
          <w:p w:rsidR="003A1C65" w:rsidRPr="0000363A" w:rsidRDefault="003A1C65" w:rsidP="00304ECC">
            <w:pPr>
              <w:pStyle w:val="ConsPlusNormal0"/>
              <w:jc w:val="center"/>
              <w:rPr>
                <w:rFonts w:ascii="Times New Roman" w:hAnsi="Times New Roman" w:cs="Times New Roman"/>
                <w:sz w:val="24"/>
                <w:szCs w:val="24"/>
              </w:rPr>
            </w:pPr>
          </w:p>
        </w:tc>
        <w:tc>
          <w:tcPr>
            <w:tcW w:w="2108" w:type="dxa"/>
          </w:tcPr>
          <w:p w:rsidR="003A1C65" w:rsidRPr="0000363A" w:rsidRDefault="003A1C65" w:rsidP="00304ECC">
            <w:pPr>
              <w:pStyle w:val="ConsPlusNormal0"/>
              <w:ind w:firstLine="0"/>
              <w:rPr>
                <w:rFonts w:ascii="Times New Roman" w:hAnsi="Times New Roman" w:cs="Times New Roman"/>
                <w:sz w:val="24"/>
                <w:szCs w:val="24"/>
              </w:rPr>
            </w:pPr>
            <w:r w:rsidRPr="005257CC">
              <w:rPr>
                <w:rFonts w:ascii="Times New Roman" w:hAnsi="Times New Roman" w:cs="Times New Roman"/>
              </w:rPr>
              <w:t xml:space="preserve">Отношение объема муниципального долга </w:t>
            </w:r>
            <w:r>
              <w:rPr>
                <w:rFonts w:ascii="Times New Roman" w:hAnsi="Times New Roman" w:cs="Times New Roman"/>
              </w:rPr>
              <w:t>Камешкирского</w:t>
            </w:r>
            <w:r w:rsidRPr="005257CC">
              <w:rPr>
                <w:rFonts w:ascii="Times New Roman" w:hAnsi="Times New Roman" w:cs="Times New Roman"/>
              </w:rPr>
              <w:t xml:space="preserve"> Пензенской области к общему годовому объему доходов бюджета </w:t>
            </w:r>
            <w:r>
              <w:rPr>
                <w:rFonts w:ascii="Times New Roman" w:hAnsi="Times New Roman" w:cs="Times New Roman"/>
              </w:rPr>
              <w:t xml:space="preserve">Камешкирского </w:t>
            </w:r>
            <w:r w:rsidRPr="005257CC">
              <w:rPr>
                <w:rFonts w:ascii="Times New Roman" w:hAnsi="Times New Roman" w:cs="Times New Roman"/>
              </w:rPr>
              <w:t>района Пензенской области без учета объема безвозмездных поступлений</w:t>
            </w:r>
          </w:p>
        </w:tc>
        <w:tc>
          <w:tcPr>
            <w:tcW w:w="1141" w:type="dxa"/>
            <w:gridSpan w:val="3"/>
            <w:vMerge w:val="restart"/>
          </w:tcPr>
          <w:p w:rsidR="003A1C65"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2,</w:t>
            </w:r>
          </w:p>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1.2.</w:t>
            </w:r>
          </w:p>
        </w:tc>
      </w:tr>
      <w:tr w:rsidR="003A1C65" w:rsidRPr="0000363A" w:rsidTr="00304ECC">
        <w:trPr>
          <w:gridAfter w:val="2"/>
          <w:wAfter w:w="50" w:type="dxa"/>
          <w:trHeight w:val="318"/>
        </w:trPr>
        <w:tc>
          <w:tcPr>
            <w:tcW w:w="565" w:type="dxa"/>
            <w:vMerge/>
          </w:tcPr>
          <w:p w:rsidR="003A1C65" w:rsidRDefault="003A1C65" w:rsidP="00304ECC">
            <w:pPr>
              <w:pStyle w:val="ConsPlusNormal0"/>
              <w:jc w:val="center"/>
              <w:rPr>
                <w:rFonts w:ascii="Times New Roman" w:hAnsi="Times New Roman" w:cs="Times New Roman"/>
                <w:sz w:val="24"/>
                <w:szCs w:val="24"/>
              </w:rPr>
            </w:pPr>
          </w:p>
        </w:tc>
        <w:tc>
          <w:tcPr>
            <w:tcW w:w="2862" w:type="dxa"/>
            <w:gridSpan w:val="3"/>
            <w:vMerge/>
          </w:tcPr>
          <w:p w:rsidR="003A1C65" w:rsidRPr="001F7BE5" w:rsidRDefault="003A1C65" w:rsidP="00304ECC">
            <w:pPr>
              <w:pStyle w:val="ConsPlusNormal0"/>
              <w:jc w:val="center"/>
              <w:rPr>
                <w:rFonts w:ascii="Times New Roman" w:hAnsi="Times New Roman" w:cs="Times New Roman"/>
                <w:sz w:val="24"/>
                <w:szCs w:val="24"/>
              </w:rPr>
            </w:pPr>
          </w:p>
        </w:tc>
        <w:tc>
          <w:tcPr>
            <w:tcW w:w="1418" w:type="dxa"/>
            <w:gridSpan w:val="2"/>
            <w:vMerge/>
          </w:tcPr>
          <w:p w:rsidR="003A1C65" w:rsidRDefault="003A1C65" w:rsidP="00304ECC">
            <w:pPr>
              <w:pStyle w:val="ConsPlusNormal0"/>
              <w:jc w:val="center"/>
              <w:rPr>
                <w:rFonts w:ascii="Times New Roman" w:hAnsi="Times New Roman" w:cs="Times New Roman"/>
                <w:sz w:val="24"/>
                <w:szCs w:val="24"/>
              </w:rPr>
            </w:pPr>
          </w:p>
        </w:tc>
        <w:tc>
          <w:tcPr>
            <w:tcW w:w="971" w:type="dxa"/>
            <w:vAlign w:val="center"/>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2016</w:t>
            </w:r>
          </w:p>
        </w:tc>
        <w:tc>
          <w:tcPr>
            <w:tcW w:w="1123" w:type="dxa"/>
            <w:gridSpan w:val="2"/>
          </w:tcPr>
          <w:p w:rsidR="003A1C65" w:rsidRPr="0000363A"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1145,63</w:t>
            </w:r>
          </w:p>
        </w:tc>
        <w:tc>
          <w:tcPr>
            <w:tcW w:w="1139" w:type="dxa"/>
            <w:gridSpan w:val="3"/>
          </w:tcPr>
          <w:p w:rsidR="003A1C65" w:rsidRPr="0000363A"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1145,63</w:t>
            </w:r>
          </w:p>
        </w:tc>
        <w:tc>
          <w:tcPr>
            <w:tcW w:w="1222" w:type="dxa"/>
            <w:gridSpan w:val="4"/>
          </w:tcPr>
          <w:p w:rsidR="003A1C65" w:rsidRPr="0000363A" w:rsidRDefault="003A1C65" w:rsidP="00304ECC">
            <w:pPr>
              <w:pStyle w:val="ConsPlusNormal0"/>
              <w:jc w:val="center"/>
              <w:rPr>
                <w:rFonts w:ascii="Times New Roman" w:hAnsi="Times New Roman" w:cs="Times New Roman"/>
                <w:sz w:val="24"/>
                <w:szCs w:val="24"/>
              </w:rPr>
            </w:pPr>
          </w:p>
        </w:tc>
        <w:tc>
          <w:tcPr>
            <w:tcW w:w="1076" w:type="dxa"/>
          </w:tcPr>
          <w:p w:rsidR="003A1C65" w:rsidRPr="0000363A" w:rsidRDefault="003A1C65" w:rsidP="00304ECC">
            <w:pPr>
              <w:pStyle w:val="ConsPlusNormal0"/>
              <w:jc w:val="center"/>
              <w:rPr>
                <w:rFonts w:ascii="Times New Roman" w:hAnsi="Times New Roman" w:cs="Times New Roman"/>
                <w:sz w:val="24"/>
                <w:szCs w:val="24"/>
              </w:rPr>
            </w:pPr>
          </w:p>
        </w:tc>
        <w:tc>
          <w:tcPr>
            <w:tcW w:w="709" w:type="dxa"/>
            <w:gridSpan w:val="2"/>
          </w:tcPr>
          <w:p w:rsidR="003A1C65" w:rsidRPr="0000363A" w:rsidRDefault="003A1C65" w:rsidP="00304ECC">
            <w:pPr>
              <w:pStyle w:val="ConsPlusNormal0"/>
              <w:jc w:val="center"/>
              <w:rPr>
                <w:rFonts w:ascii="Times New Roman" w:hAnsi="Times New Roman" w:cs="Times New Roman"/>
                <w:sz w:val="24"/>
                <w:szCs w:val="24"/>
              </w:rPr>
            </w:pPr>
          </w:p>
        </w:tc>
        <w:tc>
          <w:tcPr>
            <w:tcW w:w="2108" w:type="dxa"/>
          </w:tcPr>
          <w:p w:rsidR="003A1C65" w:rsidRPr="005257CC" w:rsidRDefault="003A1C65" w:rsidP="00304ECC">
            <w:pPr>
              <w:pStyle w:val="ConsPlusNormal0"/>
              <w:ind w:firstLine="0"/>
              <w:rPr>
                <w:rFonts w:ascii="Times New Roman" w:hAnsi="Times New Roman" w:cs="Times New Roman"/>
              </w:rPr>
            </w:pPr>
            <w:r>
              <w:rPr>
                <w:rFonts w:ascii="Times New Roman" w:hAnsi="Times New Roman" w:cs="Times New Roman"/>
              </w:rPr>
              <w:t>50</w:t>
            </w:r>
          </w:p>
        </w:tc>
        <w:tc>
          <w:tcPr>
            <w:tcW w:w="1141" w:type="dxa"/>
            <w:gridSpan w:val="3"/>
            <w:vMerge/>
          </w:tcPr>
          <w:p w:rsidR="003A1C65" w:rsidRPr="0000363A" w:rsidRDefault="003A1C65" w:rsidP="00304ECC">
            <w:pPr>
              <w:pStyle w:val="ConsPlusNormal0"/>
              <w:jc w:val="center"/>
              <w:rPr>
                <w:rFonts w:ascii="Times New Roman" w:hAnsi="Times New Roman" w:cs="Times New Roman"/>
                <w:sz w:val="24"/>
                <w:szCs w:val="24"/>
              </w:rPr>
            </w:pPr>
          </w:p>
        </w:tc>
      </w:tr>
      <w:tr w:rsidR="003A1C65" w:rsidRPr="0000363A" w:rsidTr="00304ECC">
        <w:trPr>
          <w:gridAfter w:val="2"/>
          <w:wAfter w:w="50" w:type="dxa"/>
          <w:trHeight w:val="335"/>
        </w:trPr>
        <w:tc>
          <w:tcPr>
            <w:tcW w:w="565" w:type="dxa"/>
            <w:vMerge/>
          </w:tcPr>
          <w:p w:rsidR="003A1C65" w:rsidRDefault="003A1C65" w:rsidP="00304ECC">
            <w:pPr>
              <w:pStyle w:val="ConsPlusNormal0"/>
              <w:jc w:val="center"/>
              <w:rPr>
                <w:rFonts w:ascii="Times New Roman" w:hAnsi="Times New Roman" w:cs="Times New Roman"/>
                <w:sz w:val="24"/>
                <w:szCs w:val="24"/>
              </w:rPr>
            </w:pPr>
          </w:p>
        </w:tc>
        <w:tc>
          <w:tcPr>
            <w:tcW w:w="2862" w:type="dxa"/>
            <w:gridSpan w:val="3"/>
            <w:vMerge/>
          </w:tcPr>
          <w:p w:rsidR="003A1C65" w:rsidRPr="001F7BE5" w:rsidRDefault="003A1C65" w:rsidP="00304ECC">
            <w:pPr>
              <w:pStyle w:val="ConsPlusNormal0"/>
              <w:jc w:val="center"/>
              <w:rPr>
                <w:rFonts w:ascii="Times New Roman" w:hAnsi="Times New Roman" w:cs="Times New Roman"/>
                <w:sz w:val="24"/>
                <w:szCs w:val="24"/>
              </w:rPr>
            </w:pPr>
          </w:p>
        </w:tc>
        <w:tc>
          <w:tcPr>
            <w:tcW w:w="1418" w:type="dxa"/>
            <w:gridSpan w:val="2"/>
            <w:vMerge/>
          </w:tcPr>
          <w:p w:rsidR="003A1C65" w:rsidRDefault="003A1C65" w:rsidP="00304ECC">
            <w:pPr>
              <w:pStyle w:val="ConsPlusNormal0"/>
              <w:jc w:val="center"/>
              <w:rPr>
                <w:rFonts w:ascii="Times New Roman" w:hAnsi="Times New Roman" w:cs="Times New Roman"/>
                <w:sz w:val="24"/>
                <w:szCs w:val="24"/>
              </w:rPr>
            </w:pPr>
          </w:p>
        </w:tc>
        <w:tc>
          <w:tcPr>
            <w:tcW w:w="971" w:type="dxa"/>
            <w:vAlign w:val="center"/>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2017</w:t>
            </w:r>
          </w:p>
        </w:tc>
        <w:tc>
          <w:tcPr>
            <w:tcW w:w="1123" w:type="dxa"/>
            <w:gridSpan w:val="2"/>
          </w:tcPr>
          <w:p w:rsidR="003A1C65" w:rsidRPr="0000363A"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2461,62</w:t>
            </w:r>
          </w:p>
        </w:tc>
        <w:tc>
          <w:tcPr>
            <w:tcW w:w="1139" w:type="dxa"/>
            <w:gridSpan w:val="3"/>
          </w:tcPr>
          <w:p w:rsidR="003A1C65" w:rsidRPr="0000363A"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2461,62</w:t>
            </w:r>
          </w:p>
        </w:tc>
        <w:tc>
          <w:tcPr>
            <w:tcW w:w="1222" w:type="dxa"/>
            <w:gridSpan w:val="4"/>
          </w:tcPr>
          <w:p w:rsidR="003A1C65" w:rsidRPr="0000363A" w:rsidRDefault="003A1C65" w:rsidP="00304ECC">
            <w:pPr>
              <w:pStyle w:val="ConsPlusNormal0"/>
              <w:jc w:val="center"/>
              <w:rPr>
                <w:rFonts w:ascii="Times New Roman" w:hAnsi="Times New Roman" w:cs="Times New Roman"/>
                <w:sz w:val="24"/>
                <w:szCs w:val="24"/>
              </w:rPr>
            </w:pPr>
          </w:p>
        </w:tc>
        <w:tc>
          <w:tcPr>
            <w:tcW w:w="1076" w:type="dxa"/>
          </w:tcPr>
          <w:p w:rsidR="003A1C65" w:rsidRPr="0000363A" w:rsidRDefault="003A1C65" w:rsidP="00304ECC">
            <w:pPr>
              <w:pStyle w:val="ConsPlusNormal0"/>
              <w:jc w:val="center"/>
              <w:rPr>
                <w:rFonts w:ascii="Times New Roman" w:hAnsi="Times New Roman" w:cs="Times New Roman"/>
                <w:sz w:val="24"/>
                <w:szCs w:val="24"/>
              </w:rPr>
            </w:pPr>
          </w:p>
        </w:tc>
        <w:tc>
          <w:tcPr>
            <w:tcW w:w="709" w:type="dxa"/>
            <w:gridSpan w:val="2"/>
          </w:tcPr>
          <w:p w:rsidR="003A1C65" w:rsidRPr="0000363A" w:rsidRDefault="003A1C65" w:rsidP="00304ECC">
            <w:pPr>
              <w:pStyle w:val="ConsPlusNormal0"/>
              <w:jc w:val="center"/>
              <w:rPr>
                <w:rFonts w:ascii="Times New Roman" w:hAnsi="Times New Roman" w:cs="Times New Roman"/>
                <w:sz w:val="24"/>
                <w:szCs w:val="24"/>
              </w:rPr>
            </w:pPr>
          </w:p>
        </w:tc>
        <w:tc>
          <w:tcPr>
            <w:tcW w:w="2108" w:type="dxa"/>
          </w:tcPr>
          <w:p w:rsidR="003A1C65" w:rsidRPr="005257CC" w:rsidRDefault="003A1C65" w:rsidP="00304ECC">
            <w:pPr>
              <w:pStyle w:val="ConsPlusNormal0"/>
              <w:ind w:firstLine="0"/>
              <w:rPr>
                <w:rFonts w:ascii="Times New Roman" w:hAnsi="Times New Roman" w:cs="Times New Roman"/>
              </w:rPr>
            </w:pPr>
            <w:r>
              <w:rPr>
                <w:rFonts w:ascii="Times New Roman" w:hAnsi="Times New Roman" w:cs="Times New Roman"/>
              </w:rPr>
              <w:t>50</w:t>
            </w:r>
          </w:p>
        </w:tc>
        <w:tc>
          <w:tcPr>
            <w:tcW w:w="1141" w:type="dxa"/>
            <w:gridSpan w:val="3"/>
            <w:vMerge/>
          </w:tcPr>
          <w:p w:rsidR="003A1C65" w:rsidRPr="0000363A" w:rsidRDefault="003A1C65" w:rsidP="00304ECC">
            <w:pPr>
              <w:pStyle w:val="ConsPlusNormal0"/>
              <w:jc w:val="center"/>
              <w:rPr>
                <w:rFonts w:ascii="Times New Roman" w:hAnsi="Times New Roman" w:cs="Times New Roman"/>
                <w:sz w:val="24"/>
                <w:szCs w:val="24"/>
              </w:rPr>
            </w:pPr>
          </w:p>
        </w:tc>
      </w:tr>
      <w:tr w:rsidR="003A1C65" w:rsidRPr="0000363A" w:rsidTr="00304ECC">
        <w:trPr>
          <w:gridAfter w:val="2"/>
          <w:wAfter w:w="50" w:type="dxa"/>
          <w:trHeight w:val="385"/>
        </w:trPr>
        <w:tc>
          <w:tcPr>
            <w:tcW w:w="565" w:type="dxa"/>
            <w:vMerge/>
          </w:tcPr>
          <w:p w:rsidR="003A1C65" w:rsidRDefault="003A1C65" w:rsidP="00304ECC">
            <w:pPr>
              <w:pStyle w:val="ConsPlusNormal0"/>
              <w:jc w:val="center"/>
              <w:rPr>
                <w:rFonts w:ascii="Times New Roman" w:hAnsi="Times New Roman" w:cs="Times New Roman"/>
                <w:sz w:val="24"/>
                <w:szCs w:val="24"/>
              </w:rPr>
            </w:pPr>
          </w:p>
        </w:tc>
        <w:tc>
          <w:tcPr>
            <w:tcW w:w="2862" w:type="dxa"/>
            <w:gridSpan w:val="3"/>
            <w:vMerge/>
          </w:tcPr>
          <w:p w:rsidR="003A1C65" w:rsidRPr="001F7BE5" w:rsidRDefault="003A1C65" w:rsidP="00304ECC">
            <w:pPr>
              <w:pStyle w:val="ConsPlusNormal0"/>
              <w:jc w:val="center"/>
              <w:rPr>
                <w:rFonts w:ascii="Times New Roman" w:hAnsi="Times New Roman" w:cs="Times New Roman"/>
                <w:sz w:val="24"/>
                <w:szCs w:val="24"/>
              </w:rPr>
            </w:pPr>
          </w:p>
        </w:tc>
        <w:tc>
          <w:tcPr>
            <w:tcW w:w="1418" w:type="dxa"/>
            <w:gridSpan w:val="2"/>
            <w:vMerge/>
          </w:tcPr>
          <w:p w:rsidR="003A1C65" w:rsidRDefault="003A1C65" w:rsidP="00304ECC">
            <w:pPr>
              <w:pStyle w:val="ConsPlusNormal0"/>
              <w:jc w:val="center"/>
              <w:rPr>
                <w:rFonts w:ascii="Times New Roman" w:hAnsi="Times New Roman" w:cs="Times New Roman"/>
                <w:sz w:val="24"/>
                <w:szCs w:val="24"/>
              </w:rPr>
            </w:pPr>
          </w:p>
        </w:tc>
        <w:tc>
          <w:tcPr>
            <w:tcW w:w="971" w:type="dxa"/>
            <w:vAlign w:val="center"/>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2018</w:t>
            </w:r>
          </w:p>
        </w:tc>
        <w:tc>
          <w:tcPr>
            <w:tcW w:w="1123" w:type="dxa"/>
            <w:gridSpan w:val="2"/>
          </w:tcPr>
          <w:p w:rsidR="003A1C65" w:rsidRPr="0000363A" w:rsidRDefault="003A1C65" w:rsidP="00304ECC">
            <w:pPr>
              <w:pStyle w:val="ConsPlusNormal0"/>
              <w:tabs>
                <w:tab w:val="left" w:pos="0"/>
              </w:tabs>
              <w:ind w:firstLine="62"/>
              <w:jc w:val="center"/>
              <w:rPr>
                <w:rFonts w:ascii="Times New Roman" w:hAnsi="Times New Roman" w:cs="Times New Roman"/>
                <w:sz w:val="24"/>
                <w:szCs w:val="24"/>
              </w:rPr>
            </w:pPr>
            <w:r>
              <w:rPr>
                <w:rFonts w:ascii="Times New Roman" w:hAnsi="Times New Roman" w:cs="Times New Roman"/>
                <w:sz w:val="24"/>
                <w:szCs w:val="24"/>
              </w:rPr>
              <w:t>2052,98</w:t>
            </w:r>
          </w:p>
        </w:tc>
        <w:tc>
          <w:tcPr>
            <w:tcW w:w="1139" w:type="dxa"/>
            <w:gridSpan w:val="3"/>
          </w:tcPr>
          <w:p w:rsidR="003A1C65" w:rsidRPr="0000363A" w:rsidRDefault="003A1C65" w:rsidP="00304ECC">
            <w:pPr>
              <w:pStyle w:val="ConsPlusNormal0"/>
              <w:tabs>
                <w:tab w:val="left" w:pos="0"/>
              </w:tabs>
              <w:ind w:firstLine="62"/>
              <w:jc w:val="center"/>
              <w:rPr>
                <w:rFonts w:ascii="Times New Roman" w:hAnsi="Times New Roman" w:cs="Times New Roman"/>
                <w:sz w:val="24"/>
                <w:szCs w:val="24"/>
              </w:rPr>
            </w:pPr>
            <w:r>
              <w:rPr>
                <w:rFonts w:ascii="Times New Roman" w:hAnsi="Times New Roman" w:cs="Times New Roman"/>
                <w:sz w:val="24"/>
                <w:szCs w:val="24"/>
              </w:rPr>
              <w:t>2052,98</w:t>
            </w:r>
          </w:p>
        </w:tc>
        <w:tc>
          <w:tcPr>
            <w:tcW w:w="1222" w:type="dxa"/>
            <w:gridSpan w:val="4"/>
          </w:tcPr>
          <w:p w:rsidR="003A1C65" w:rsidRPr="0000363A" w:rsidRDefault="003A1C65" w:rsidP="00304ECC">
            <w:pPr>
              <w:pStyle w:val="ConsPlusNormal0"/>
              <w:jc w:val="center"/>
              <w:rPr>
                <w:rFonts w:ascii="Times New Roman" w:hAnsi="Times New Roman" w:cs="Times New Roman"/>
                <w:sz w:val="24"/>
                <w:szCs w:val="24"/>
              </w:rPr>
            </w:pPr>
          </w:p>
        </w:tc>
        <w:tc>
          <w:tcPr>
            <w:tcW w:w="1076" w:type="dxa"/>
          </w:tcPr>
          <w:p w:rsidR="003A1C65" w:rsidRPr="0000363A" w:rsidRDefault="003A1C65" w:rsidP="00304ECC">
            <w:pPr>
              <w:pStyle w:val="ConsPlusNormal0"/>
              <w:jc w:val="center"/>
              <w:rPr>
                <w:rFonts w:ascii="Times New Roman" w:hAnsi="Times New Roman" w:cs="Times New Roman"/>
                <w:sz w:val="24"/>
                <w:szCs w:val="24"/>
              </w:rPr>
            </w:pPr>
          </w:p>
        </w:tc>
        <w:tc>
          <w:tcPr>
            <w:tcW w:w="709" w:type="dxa"/>
            <w:gridSpan w:val="2"/>
          </w:tcPr>
          <w:p w:rsidR="003A1C65" w:rsidRPr="0000363A" w:rsidRDefault="003A1C65" w:rsidP="00304ECC">
            <w:pPr>
              <w:pStyle w:val="ConsPlusNormal0"/>
              <w:jc w:val="center"/>
              <w:rPr>
                <w:rFonts w:ascii="Times New Roman" w:hAnsi="Times New Roman" w:cs="Times New Roman"/>
                <w:sz w:val="24"/>
                <w:szCs w:val="24"/>
              </w:rPr>
            </w:pPr>
          </w:p>
        </w:tc>
        <w:tc>
          <w:tcPr>
            <w:tcW w:w="2108" w:type="dxa"/>
          </w:tcPr>
          <w:p w:rsidR="003A1C65" w:rsidRPr="005257CC" w:rsidRDefault="003A1C65" w:rsidP="00304ECC">
            <w:pPr>
              <w:pStyle w:val="ConsPlusNormal0"/>
              <w:ind w:firstLine="0"/>
              <w:rPr>
                <w:rFonts w:ascii="Times New Roman" w:hAnsi="Times New Roman" w:cs="Times New Roman"/>
              </w:rPr>
            </w:pPr>
            <w:r>
              <w:rPr>
                <w:rFonts w:ascii="Times New Roman" w:hAnsi="Times New Roman" w:cs="Times New Roman"/>
              </w:rPr>
              <w:t>50</w:t>
            </w:r>
          </w:p>
        </w:tc>
        <w:tc>
          <w:tcPr>
            <w:tcW w:w="1141" w:type="dxa"/>
            <w:gridSpan w:val="3"/>
            <w:vMerge/>
          </w:tcPr>
          <w:p w:rsidR="003A1C65" w:rsidRPr="0000363A" w:rsidRDefault="003A1C65" w:rsidP="00304ECC">
            <w:pPr>
              <w:pStyle w:val="ConsPlusNormal0"/>
              <w:jc w:val="center"/>
              <w:rPr>
                <w:rFonts w:ascii="Times New Roman" w:hAnsi="Times New Roman" w:cs="Times New Roman"/>
                <w:sz w:val="24"/>
                <w:szCs w:val="24"/>
              </w:rPr>
            </w:pPr>
          </w:p>
        </w:tc>
      </w:tr>
      <w:tr w:rsidR="003A1C65" w:rsidRPr="0000363A" w:rsidTr="00304ECC">
        <w:trPr>
          <w:gridAfter w:val="2"/>
          <w:wAfter w:w="50" w:type="dxa"/>
          <w:trHeight w:val="315"/>
        </w:trPr>
        <w:tc>
          <w:tcPr>
            <w:tcW w:w="565" w:type="dxa"/>
            <w:vMerge/>
          </w:tcPr>
          <w:p w:rsidR="003A1C65" w:rsidRDefault="003A1C65" w:rsidP="00304ECC">
            <w:pPr>
              <w:pStyle w:val="ConsPlusNormal0"/>
              <w:jc w:val="center"/>
              <w:rPr>
                <w:rFonts w:ascii="Times New Roman" w:hAnsi="Times New Roman" w:cs="Times New Roman"/>
                <w:sz w:val="24"/>
                <w:szCs w:val="24"/>
              </w:rPr>
            </w:pPr>
          </w:p>
        </w:tc>
        <w:tc>
          <w:tcPr>
            <w:tcW w:w="2862" w:type="dxa"/>
            <w:gridSpan w:val="3"/>
            <w:vMerge/>
          </w:tcPr>
          <w:p w:rsidR="003A1C65" w:rsidRPr="001F7BE5" w:rsidRDefault="003A1C65" w:rsidP="00304ECC">
            <w:pPr>
              <w:pStyle w:val="ConsPlusNormal0"/>
              <w:jc w:val="center"/>
              <w:rPr>
                <w:rFonts w:ascii="Times New Roman" w:hAnsi="Times New Roman" w:cs="Times New Roman"/>
                <w:sz w:val="24"/>
                <w:szCs w:val="24"/>
              </w:rPr>
            </w:pPr>
          </w:p>
        </w:tc>
        <w:tc>
          <w:tcPr>
            <w:tcW w:w="1418" w:type="dxa"/>
            <w:gridSpan w:val="2"/>
            <w:vMerge/>
          </w:tcPr>
          <w:p w:rsidR="003A1C65" w:rsidRDefault="003A1C65" w:rsidP="00304ECC">
            <w:pPr>
              <w:pStyle w:val="ConsPlusNormal0"/>
              <w:jc w:val="center"/>
              <w:rPr>
                <w:rFonts w:ascii="Times New Roman" w:hAnsi="Times New Roman" w:cs="Times New Roman"/>
                <w:sz w:val="24"/>
                <w:szCs w:val="24"/>
              </w:rPr>
            </w:pPr>
          </w:p>
        </w:tc>
        <w:tc>
          <w:tcPr>
            <w:tcW w:w="971" w:type="dxa"/>
            <w:vAlign w:val="center"/>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2019</w:t>
            </w:r>
          </w:p>
        </w:tc>
        <w:tc>
          <w:tcPr>
            <w:tcW w:w="1123" w:type="dxa"/>
            <w:gridSpan w:val="2"/>
          </w:tcPr>
          <w:p w:rsidR="003A1C65" w:rsidRPr="0000363A"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3102,98</w:t>
            </w:r>
          </w:p>
        </w:tc>
        <w:tc>
          <w:tcPr>
            <w:tcW w:w="1139" w:type="dxa"/>
            <w:gridSpan w:val="3"/>
          </w:tcPr>
          <w:p w:rsidR="003A1C65" w:rsidRPr="0000363A"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3102,98</w:t>
            </w:r>
          </w:p>
        </w:tc>
        <w:tc>
          <w:tcPr>
            <w:tcW w:w="1222" w:type="dxa"/>
            <w:gridSpan w:val="4"/>
          </w:tcPr>
          <w:p w:rsidR="003A1C65" w:rsidRPr="0000363A" w:rsidRDefault="003A1C65" w:rsidP="00304ECC">
            <w:pPr>
              <w:pStyle w:val="ConsPlusNormal0"/>
              <w:jc w:val="center"/>
              <w:rPr>
                <w:rFonts w:ascii="Times New Roman" w:hAnsi="Times New Roman" w:cs="Times New Roman"/>
                <w:sz w:val="24"/>
                <w:szCs w:val="24"/>
              </w:rPr>
            </w:pPr>
          </w:p>
        </w:tc>
        <w:tc>
          <w:tcPr>
            <w:tcW w:w="1076" w:type="dxa"/>
          </w:tcPr>
          <w:p w:rsidR="003A1C65" w:rsidRPr="0000363A" w:rsidRDefault="003A1C65" w:rsidP="00304ECC">
            <w:pPr>
              <w:pStyle w:val="ConsPlusNormal0"/>
              <w:jc w:val="center"/>
              <w:rPr>
                <w:rFonts w:ascii="Times New Roman" w:hAnsi="Times New Roman" w:cs="Times New Roman"/>
                <w:sz w:val="24"/>
                <w:szCs w:val="24"/>
              </w:rPr>
            </w:pPr>
          </w:p>
        </w:tc>
        <w:tc>
          <w:tcPr>
            <w:tcW w:w="709" w:type="dxa"/>
            <w:gridSpan w:val="2"/>
          </w:tcPr>
          <w:p w:rsidR="003A1C65" w:rsidRPr="0000363A" w:rsidRDefault="003A1C65" w:rsidP="00304ECC">
            <w:pPr>
              <w:pStyle w:val="ConsPlusNormal0"/>
              <w:jc w:val="center"/>
              <w:rPr>
                <w:rFonts w:ascii="Times New Roman" w:hAnsi="Times New Roman" w:cs="Times New Roman"/>
                <w:sz w:val="24"/>
                <w:szCs w:val="24"/>
              </w:rPr>
            </w:pPr>
          </w:p>
        </w:tc>
        <w:tc>
          <w:tcPr>
            <w:tcW w:w="2108" w:type="dxa"/>
          </w:tcPr>
          <w:p w:rsidR="003A1C65" w:rsidRPr="005257CC" w:rsidRDefault="003A1C65" w:rsidP="00304ECC">
            <w:pPr>
              <w:pStyle w:val="ConsPlusNormal0"/>
              <w:ind w:firstLine="0"/>
              <w:rPr>
                <w:rFonts w:ascii="Times New Roman" w:hAnsi="Times New Roman" w:cs="Times New Roman"/>
              </w:rPr>
            </w:pPr>
            <w:r>
              <w:rPr>
                <w:rFonts w:ascii="Times New Roman" w:hAnsi="Times New Roman" w:cs="Times New Roman"/>
              </w:rPr>
              <w:t>50</w:t>
            </w:r>
          </w:p>
        </w:tc>
        <w:tc>
          <w:tcPr>
            <w:tcW w:w="1141" w:type="dxa"/>
            <w:gridSpan w:val="3"/>
            <w:vMerge/>
          </w:tcPr>
          <w:p w:rsidR="003A1C65" w:rsidRPr="0000363A" w:rsidRDefault="003A1C65" w:rsidP="00304ECC">
            <w:pPr>
              <w:pStyle w:val="ConsPlusNormal0"/>
              <w:jc w:val="center"/>
              <w:rPr>
                <w:rFonts w:ascii="Times New Roman" w:hAnsi="Times New Roman" w:cs="Times New Roman"/>
                <w:sz w:val="24"/>
                <w:szCs w:val="24"/>
              </w:rPr>
            </w:pPr>
          </w:p>
        </w:tc>
      </w:tr>
      <w:tr w:rsidR="003A1C65" w:rsidRPr="0000363A" w:rsidTr="00304ECC">
        <w:trPr>
          <w:gridAfter w:val="2"/>
          <w:wAfter w:w="50" w:type="dxa"/>
          <w:trHeight w:val="405"/>
        </w:trPr>
        <w:tc>
          <w:tcPr>
            <w:tcW w:w="565" w:type="dxa"/>
            <w:vMerge/>
          </w:tcPr>
          <w:p w:rsidR="003A1C65" w:rsidRDefault="003A1C65" w:rsidP="00304ECC">
            <w:pPr>
              <w:pStyle w:val="ConsPlusNormal0"/>
              <w:jc w:val="center"/>
              <w:rPr>
                <w:rFonts w:ascii="Times New Roman" w:hAnsi="Times New Roman" w:cs="Times New Roman"/>
                <w:sz w:val="24"/>
                <w:szCs w:val="24"/>
              </w:rPr>
            </w:pPr>
          </w:p>
        </w:tc>
        <w:tc>
          <w:tcPr>
            <w:tcW w:w="2862" w:type="dxa"/>
            <w:gridSpan w:val="3"/>
            <w:vMerge/>
          </w:tcPr>
          <w:p w:rsidR="003A1C65" w:rsidRPr="001F7BE5" w:rsidRDefault="003A1C65" w:rsidP="00304ECC">
            <w:pPr>
              <w:pStyle w:val="ConsPlusNormal0"/>
              <w:jc w:val="center"/>
              <w:rPr>
                <w:rFonts w:ascii="Times New Roman" w:hAnsi="Times New Roman" w:cs="Times New Roman"/>
                <w:sz w:val="24"/>
                <w:szCs w:val="24"/>
              </w:rPr>
            </w:pPr>
          </w:p>
        </w:tc>
        <w:tc>
          <w:tcPr>
            <w:tcW w:w="1418" w:type="dxa"/>
            <w:gridSpan w:val="2"/>
            <w:vMerge/>
          </w:tcPr>
          <w:p w:rsidR="003A1C65" w:rsidRDefault="003A1C65" w:rsidP="00304ECC">
            <w:pPr>
              <w:pStyle w:val="ConsPlusNormal0"/>
              <w:jc w:val="center"/>
              <w:rPr>
                <w:rFonts w:ascii="Times New Roman" w:hAnsi="Times New Roman" w:cs="Times New Roman"/>
                <w:sz w:val="24"/>
                <w:szCs w:val="24"/>
              </w:rPr>
            </w:pPr>
          </w:p>
        </w:tc>
        <w:tc>
          <w:tcPr>
            <w:tcW w:w="971" w:type="dxa"/>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2020</w:t>
            </w:r>
          </w:p>
        </w:tc>
        <w:tc>
          <w:tcPr>
            <w:tcW w:w="1123" w:type="dxa"/>
            <w:gridSpan w:val="2"/>
          </w:tcPr>
          <w:p w:rsidR="003A1C65" w:rsidRPr="0000363A"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4502,98</w:t>
            </w:r>
          </w:p>
        </w:tc>
        <w:tc>
          <w:tcPr>
            <w:tcW w:w="1139" w:type="dxa"/>
            <w:gridSpan w:val="3"/>
          </w:tcPr>
          <w:p w:rsidR="003A1C65" w:rsidRPr="0000363A"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4502,98</w:t>
            </w:r>
          </w:p>
        </w:tc>
        <w:tc>
          <w:tcPr>
            <w:tcW w:w="1222" w:type="dxa"/>
            <w:gridSpan w:val="4"/>
          </w:tcPr>
          <w:p w:rsidR="003A1C65" w:rsidRPr="0000363A" w:rsidRDefault="003A1C65" w:rsidP="00304ECC">
            <w:pPr>
              <w:pStyle w:val="ConsPlusNormal0"/>
              <w:jc w:val="center"/>
              <w:rPr>
                <w:rFonts w:ascii="Times New Roman" w:hAnsi="Times New Roman" w:cs="Times New Roman"/>
                <w:sz w:val="24"/>
                <w:szCs w:val="24"/>
              </w:rPr>
            </w:pPr>
          </w:p>
        </w:tc>
        <w:tc>
          <w:tcPr>
            <w:tcW w:w="1076" w:type="dxa"/>
          </w:tcPr>
          <w:p w:rsidR="003A1C65" w:rsidRPr="0000363A" w:rsidRDefault="003A1C65" w:rsidP="00304ECC">
            <w:pPr>
              <w:pStyle w:val="ConsPlusNormal0"/>
              <w:jc w:val="center"/>
              <w:rPr>
                <w:rFonts w:ascii="Times New Roman" w:hAnsi="Times New Roman" w:cs="Times New Roman"/>
                <w:sz w:val="24"/>
                <w:szCs w:val="24"/>
              </w:rPr>
            </w:pPr>
          </w:p>
        </w:tc>
        <w:tc>
          <w:tcPr>
            <w:tcW w:w="709" w:type="dxa"/>
            <w:gridSpan w:val="2"/>
          </w:tcPr>
          <w:p w:rsidR="003A1C65" w:rsidRPr="0000363A" w:rsidRDefault="003A1C65" w:rsidP="00304ECC">
            <w:pPr>
              <w:pStyle w:val="ConsPlusNormal0"/>
              <w:jc w:val="center"/>
              <w:rPr>
                <w:rFonts w:ascii="Times New Roman" w:hAnsi="Times New Roman" w:cs="Times New Roman"/>
                <w:sz w:val="24"/>
                <w:szCs w:val="24"/>
              </w:rPr>
            </w:pPr>
          </w:p>
        </w:tc>
        <w:tc>
          <w:tcPr>
            <w:tcW w:w="2108" w:type="dxa"/>
          </w:tcPr>
          <w:p w:rsidR="003A1C65" w:rsidRPr="005257CC" w:rsidRDefault="003A1C65" w:rsidP="00304ECC">
            <w:pPr>
              <w:pStyle w:val="ConsPlusNormal0"/>
              <w:ind w:firstLine="0"/>
              <w:rPr>
                <w:rFonts w:ascii="Times New Roman" w:hAnsi="Times New Roman" w:cs="Times New Roman"/>
              </w:rPr>
            </w:pPr>
            <w:r>
              <w:rPr>
                <w:rFonts w:ascii="Times New Roman" w:hAnsi="Times New Roman" w:cs="Times New Roman"/>
              </w:rPr>
              <w:t>50</w:t>
            </w:r>
          </w:p>
        </w:tc>
        <w:tc>
          <w:tcPr>
            <w:tcW w:w="1141" w:type="dxa"/>
            <w:gridSpan w:val="3"/>
            <w:vMerge/>
          </w:tcPr>
          <w:p w:rsidR="003A1C65" w:rsidRPr="0000363A" w:rsidRDefault="003A1C65" w:rsidP="00304ECC">
            <w:pPr>
              <w:pStyle w:val="ConsPlusNormal0"/>
              <w:jc w:val="center"/>
              <w:rPr>
                <w:rFonts w:ascii="Times New Roman" w:hAnsi="Times New Roman" w:cs="Times New Roman"/>
                <w:sz w:val="24"/>
                <w:szCs w:val="24"/>
              </w:rPr>
            </w:pPr>
          </w:p>
        </w:tc>
      </w:tr>
      <w:tr w:rsidR="003A1C65" w:rsidRPr="0000363A" w:rsidTr="00304ECC">
        <w:trPr>
          <w:gridAfter w:val="2"/>
          <w:wAfter w:w="50" w:type="dxa"/>
          <w:trHeight w:val="283"/>
        </w:trPr>
        <w:tc>
          <w:tcPr>
            <w:tcW w:w="565" w:type="dxa"/>
            <w:vMerge/>
          </w:tcPr>
          <w:p w:rsidR="003A1C65" w:rsidRDefault="003A1C65" w:rsidP="00304ECC">
            <w:pPr>
              <w:pStyle w:val="ConsPlusNormal0"/>
              <w:jc w:val="center"/>
              <w:rPr>
                <w:rFonts w:ascii="Times New Roman" w:hAnsi="Times New Roman" w:cs="Times New Roman"/>
                <w:sz w:val="24"/>
                <w:szCs w:val="24"/>
              </w:rPr>
            </w:pPr>
          </w:p>
        </w:tc>
        <w:tc>
          <w:tcPr>
            <w:tcW w:w="2862" w:type="dxa"/>
            <w:gridSpan w:val="3"/>
            <w:vMerge/>
          </w:tcPr>
          <w:p w:rsidR="003A1C65" w:rsidRPr="001F7BE5" w:rsidRDefault="003A1C65" w:rsidP="00304ECC">
            <w:pPr>
              <w:pStyle w:val="ConsPlusNormal0"/>
              <w:jc w:val="center"/>
              <w:rPr>
                <w:rFonts w:ascii="Times New Roman" w:hAnsi="Times New Roman" w:cs="Times New Roman"/>
                <w:sz w:val="24"/>
                <w:szCs w:val="24"/>
              </w:rPr>
            </w:pPr>
          </w:p>
        </w:tc>
        <w:tc>
          <w:tcPr>
            <w:tcW w:w="1418" w:type="dxa"/>
            <w:gridSpan w:val="2"/>
            <w:vMerge/>
          </w:tcPr>
          <w:p w:rsidR="003A1C65" w:rsidRDefault="003A1C65" w:rsidP="00304ECC">
            <w:pPr>
              <w:pStyle w:val="ConsPlusNormal0"/>
              <w:jc w:val="center"/>
              <w:rPr>
                <w:rFonts w:ascii="Times New Roman" w:hAnsi="Times New Roman" w:cs="Times New Roman"/>
                <w:sz w:val="24"/>
                <w:szCs w:val="24"/>
              </w:rPr>
            </w:pPr>
          </w:p>
        </w:tc>
        <w:tc>
          <w:tcPr>
            <w:tcW w:w="971" w:type="dxa"/>
          </w:tcPr>
          <w:p w:rsidR="003A1C65"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2021</w:t>
            </w:r>
          </w:p>
        </w:tc>
        <w:tc>
          <w:tcPr>
            <w:tcW w:w="1123" w:type="dxa"/>
            <w:gridSpan w:val="2"/>
          </w:tcPr>
          <w:p w:rsidR="003A1C65"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2052,98</w:t>
            </w:r>
          </w:p>
        </w:tc>
        <w:tc>
          <w:tcPr>
            <w:tcW w:w="1139" w:type="dxa"/>
            <w:gridSpan w:val="3"/>
          </w:tcPr>
          <w:p w:rsidR="003A1C65"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2052,98</w:t>
            </w:r>
          </w:p>
        </w:tc>
        <w:tc>
          <w:tcPr>
            <w:tcW w:w="1222" w:type="dxa"/>
            <w:gridSpan w:val="4"/>
          </w:tcPr>
          <w:p w:rsidR="003A1C65" w:rsidRPr="0000363A" w:rsidRDefault="003A1C65" w:rsidP="00304ECC">
            <w:pPr>
              <w:pStyle w:val="ConsPlusNormal0"/>
              <w:jc w:val="center"/>
              <w:rPr>
                <w:rFonts w:ascii="Times New Roman" w:hAnsi="Times New Roman" w:cs="Times New Roman"/>
                <w:sz w:val="24"/>
                <w:szCs w:val="24"/>
              </w:rPr>
            </w:pPr>
          </w:p>
        </w:tc>
        <w:tc>
          <w:tcPr>
            <w:tcW w:w="1076" w:type="dxa"/>
          </w:tcPr>
          <w:p w:rsidR="003A1C65" w:rsidRPr="0000363A" w:rsidRDefault="003A1C65" w:rsidP="00304ECC">
            <w:pPr>
              <w:pStyle w:val="ConsPlusNormal0"/>
              <w:jc w:val="center"/>
              <w:rPr>
                <w:rFonts w:ascii="Times New Roman" w:hAnsi="Times New Roman" w:cs="Times New Roman"/>
                <w:sz w:val="24"/>
                <w:szCs w:val="24"/>
              </w:rPr>
            </w:pPr>
          </w:p>
        </w:tc>
        <w:tc>
          <w:tcPr>
            <w:tcW w:w="709" w:type="dxa"/>
            <w:gridSpan w:val="2"/>
          </w:tcPr>
          <w:p w:rsidR="003A1C65" w:rsidRPr="0000363A" w:rsidRDefault="003A1C65" w:rsidP="00304ECC">
            <w:pPr>
              <w:pStyle w:val="ConsPlusNormal0"/>
              <w:jc w:val="center"/>
              <w:rPr>
                <w:rFonts w:ascii="Times New Roman" w:hAnsi="Times New Roman" w:cs="Times New Roman"/>
                <w:sz w:val="24"/>
                <w:szCs w:val="24"/>
              </w:rPr>
            </w:pPr>
          </w:p>
        </w:tc>
        <w:tc>
          <w:tcPr>
            <w:tcW w:w="2108" w:type="dxa"/>
          </w:tcPr>
          <w:p w:rsidR="003A1C65" w:rsidRDefault="003A1C65" w:rsidP="00304ECC">
            <w:pPr>
              <w:pStyle w:val="ConsPlusNormal0"/>
              <w:ind w:firstLine="0"/>
              <w:rPr>
                <w:rFonts w:ascii="Times New Roman" w:hAnsi="Times New Roman" w:cs="Times New Roman"/>
              </w:rPr>
            </w:pPr>
            <w:r>
              <w:rPr>
                <w:rFonts w:ascii="Times New Roman" w:hAnsi="Times New Roman" w:cs="Times New Roman"/>
              </w:rPr>
              <w:t>50</w:t>
            </w:r>
          </w:p>
        </w:tc>
        <w:tc>
          <w:tcPr>
            <w:tcW w:w="1141" w:type="dxa"/>
            <w:gridSpan w:val="3"/>
          </w:tcPr>
          <w:p w:rsidR="003A1C65" w:rsidRPr="0000363A" w:rsidRDefault="003A1C65" w:rsidP="00304ECC">
            <w:pPr>
              <w:pStyle w:val="ConsPlusNormal0"/>
              <w:jc w:val="center"/>
              <w:rPr>
                <w:rFonts w:ascii="Times New Roman" w:hAnsi="Times New Roman" w:cs="Times New Roman"/>
                <w:sz w:val="24"/>
                <w:szCs w:val="24"/>
              </w:rPr>
            </w:pPr>
          </w:p>
        </w:tc>
      </w:tr>
      <w:tr w:rsidR="003A1C65" w:rsidRPr="0000363A" w:rsidTr="00304ECC">
        <w:trPr>
          <w:gridAfter w:val="2"/>
          <w:wAfter w:w="50" w:type="dxa"/>
          <w:trHeight w:val="1316"/>
        </w:trPr>
        <w:tc>
          <w:tcPr>
            <w:tcW w:w="565" w:type="dxa"/>
            <w:vMerge/>
          </w:tcPr>
          <w:p w:rsidR="003A1C65" w:rsidRDefault="003A1C65" w:rsidP="00304ECC">
            <w:pPr>
              <w:pStyle w:val="ConsPlusNormal0"/>
              <w:jc w:val="center"/>
              <w:rPr>
                <w:rFonts w:ascii="Times New Roman" w:hAnsi="Times New Roman" w:cs="Times New Roman"/>
                <w:sz w:val="24"/>
                <w:szCs w:val="24"/>
              </w:rPr>
            </w:pPr>
          </w:p>
        </w:tc>
        <w:tc>
          <w:tcPr>
            <w:tcW w:w="2862" w:type="dxa"/>
            <w:gridSpan w:val="3"/>
            <w:vMerge/>
          </w:tcPr>
          <w:p w:rsidR="003A1C65" w:rsidRPr="001F7BE5" w:rsidRDefault="003A1C65" w:rsidP="00304ECC">
            <w:pPr>
              <w:pStyle w:val="ConsPlusNormal0"/>
              <w:jc w:val="center"/>
              <w:rPr>
                <w:rFonts w:ascii="Times New Roman" w:hAnsi="Times New Roman" w:cs="Times New Roman"/>
                <w:sz w:val="24"/>
                <w:szCs w:val="24"/>
              </w:rPr>
            </w:pPr>
          </w:p>
        </w:tc>
        <w:tc>
          <w:tcPr>
            <w:tcW w:w="1418" w:type="dxa"/>
            <w:gridSpan w:val="2"/>
            <w:vMerge/>
          </w:tcPr>
          <w:p w:rsidR="003A1C65" w:rsidRDefault="003A1C65" w:rsidP="00304ECC">
            <w:pPr>
              <w:pStyle w:val="ConsPlusNormal0"/>
              <w:jc w:val="center"/>
              <w:rPr>
                <w:rFonts w:ascii="Times New Roman" w:hAnsi="Times New Roman" w:cs="Times New Roman"/>
                <w:sz w:val="24"/>
                <w:szCs w:val="24"/>
              </w:rPr>
            </w:pPr>
          </w:p>
        </w:tc>
        <w:tc>
          <w:tcPr>
            <w:tcW w:w="971" w:type="dxa"/>
          </w:tcPr>
          <w:p w:rsidR="003A1C65"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2022</w:t>
            </w:r>
          </w:p>
        </w:tc>
        <w:tc>
          <w:tcPr>
            <w:tcW w:w="1123" w:type="dxa"/>
            <w:gridSpan w:val="2"/>
          </w:tcPr>
          <w:p w:rsidR="003A1C65"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2052,98</w:t>
            </w:r>
          </w:p>
        </w:tc>
        <w:tc>
          <w:tcPr>
            <w:tcW w:w="1139" w:type="dxa"/>
            <w:gridSpan w:val="3"/>
          </w:tcPr>
          <w:p w:rsidR="003A1C65"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2052,98</w:t>
            </w:r>
          </w:p>
        </w:tc>
        <w:tc>
          <w:tcPr>
            <w:tcW w:w="1222" w:type="dxa"/>
            <w:gridSpan w:val="4"/>
          </w:tcPr>
          <w:p w:rsidR="003A1C65" w:rsidRPr="0000363A" w:rsidRDefault="003A1C65" w:rsidP="00304ECC">
            <w:pPr>
              <w:pStyle w:val="ConsPlusNormal0"/>
              <w:jc w:val="center"/>
              <w:rPr>
                <w:rFonts w:ascii="Times New Roman" w:hAnsi="Times New Roman" w:cs="Times New Roman"/>
                <w:sz w:val="24"/>
                <w:szCs w:val="24"/>
              </w:rPr>
            </w:pPr>
          </w:p>
        </w:tc>
        <w:tc>
          <w:tcPr>
            <w:tcW w:w="1076" w:type="dxa"/>
          </w:tcPr>
          <w:p w:rsidR="003A1C65" w:rsidRPr="0000363A" w:rsidRDefault="003A1C65" w:rsidP="00304ECC">
            <w:pPr>
              <w:pStyle w:val="ConsPlusNormal0"/>
              <w:jc w:val="center"/>
              <w:rPr>
                <w:rFonts w:ascii="Times New Roman" w:hAnsi="Times New Roman" w:cs="Times New Roman"/>
                <w:sz w:val="24"/>
                <w:szCs w:val="24"/>
              </w:rPr>
            </w:pPr>
          </w:p>
        </w:tc>
        <w:tc>
          <w:tcPr>
            <w:tcW w:w="709" w:type="dxa"/>
            <w:gridSpan w:val="2"/>
          </w:tcPr>
          <w:p w:rsidR="003A1C65" w:rsidRPr="0000363A" w:rsidRDefault="003A1C65" w:rsidP="00304ECC">
            <w:pPr>
              <w:pStyle w:val="ConsPlusNormal0"/>
              <w:jc w:val="center"/>
              <w:rPr>
                <w:rFonts w:ascii="Times New Roman" w:hAnsi="Times New Roman" w:cs="Times New Roman"/>
                <w:sz w:val="24"/>
                <w:szCs w:val="24"/>
              </w:rPr>
            </w:pPr>
          </w:p>
        </w:tc>
        <w:tc>
          <w:tcPr>
            <w:tcW w:w="2108" w:type="dxa"/>
          </w:tcPr>
          <w:p w:rsidR="003A1C65" w:rsidRDefault="003A1C65" w:rsidP="00304ECC">
            <w:pPr>
              <w:pStyle w:val="ConsPlusNormal0"/>
              <w:ind w:firstLine="0"/>
              <w:rPr>
                <w:rFonts w:ascii="Times New Roman" w:hAnsi="Times New Roman" w:cs="Times New Roman"/>
              </w:rPr>
            </w:pPr>
            <w:r>
              <w:rPr>
                <w:rFonts w:ascii="Times New Roman" w:hAnsi="Times New Roman" w:cs="Times New Roman"/>
              </w:rPr>
              <w:t>50</w:t>
            </w:r>
          </w:p>
        </w:tc>
        <w:tc>
          <w:tcPr>
            <w:tcW w:w="1141" w:type="dxa"/>
            <w:gridSpan w:val="3"/>
          </w:tcPr>
          <w:p w:rsidR="003A1C65" w:rsidRPr="0000363A" w:rsidRDefault="003A1C65" w:rsidP="00304ECC">
            <w:pPr>
              <w:pStyle w:val="ConsPlusNormal0"/>
              <w:jc w:val="center"/>
              <w:rPr>
                <w:rFonts w:ascii="Times New Roman" w:hAnsi="Times New Roman" w:cs="Times New Roman"/>
                <w:sz w:val="24"/>
                <w:szCs w:val="24"/>
              </w:rPr>
            </w:pPr>
          </w:p>
        </w:tc>
      </w:tr>
      <w:tr w:rsidR="003A1C65" w:rsidRPr="0000363A" w:rsidTr="00304ECC">
        <w:trPr>
          <w:gridAfter w:val="1"/>
          <w:wAfter w:w="22" w:type="dxa"/>
        </w:trPr>
        <w:tc>
          <w:tcPr>
            <w:tcW w:w="14362" w:type="dxa"/>
            <w:gridSpan w:val="24"/>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 xml:space="preserve">Задача 2 подпрограммы. </w:t>
            </w:r>
            <w:r w:rsidRPr="001F7BE5">
              <w:rPr>
                <w:rFonts w:ascii="Times New Roman" w:hAnsi="Times New Roman" w:cs="Times New Roman"/>
                <w:i/>
                <w:iCs/>
                <w:sz w:val="24"/>
                <w:szCs w:val="24"/>
              </w:rPr>
              <w:t>«Соблюдение установленного законодательством ограничения предельного объема расходов на обслуживание муниципального  долга»</w:t>
            </w:r>
          </w:p>
        </w:tc>
      </w:tr>
      <w:tr w:rsidR="003A1C65" w:rsidRPr="0000363A" w:rsidTr="00304ECC">
        <w:trPr>
          <w:gridAfter w:val="1"/>
          <w:wAfter w:w="22" w:type="dxa"/>
        </w:trPr>
        <w:tc>
          <w:tcPr>
            <w:tcW w:w="582" w:type="dxa"/>
            <w:gridSpan w:val="2"/>
            <w:vMerge w:val="restart"/>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1</w:t>
            </w:r>
            <w:r>
              <w:rPr>
                <w:rFonts w:ascii="Times New Roman" w:hAnsi="Times New Roman" w:cs="Times New Roman"/>
                <w:sz w:val="24"/>
                <w:szCs w:val="24"/>
              </w:rPr>
              <w:t>1.2</w:t>
            </w:r>
          </w:p>
        </w:tc>
        <w:tc>
          <w:tcPr>
            <w:tcW w:w="2845" w:type="dxa"/>
            <w:gridSpan w:val="2"/>
            <w:vMerge w:val="restart"/>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 xml:space="preserve">Основное мероприятие </w:t>
            </w:r>
            <w:r>
              <w:rPr>
                <w:rFonts w:ascii="Times New Roman" w:hAnsi="Times New Roman" w:cs="Times New Roman"/>
                <w:sz w:val="24"/>
                <w:szCs w:val="24"/>
              </w:rPr>
              <w:t>1.2. «Соблюдение установленного законодательством ограничения предельного объема расходов на обслуживание муниципального долга»</w:t>
            </w:r>
          </w:p>
        </w:tc>
        <w:tc>
          <w:tcPr>
            <w:tcW w:w="1418" w:type="dxa"/>
            <w:gridSpan w:val="2"/>
            <w:vMerge w:val="restart"/>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Ф</w:t>
            </w:r>
            <w:r w:rsidRPr="001F7BE5">
              <w:rPr>
                <w:rFonts w:ascii="Times New Roman" w:hAnsi="Times New Roman" w:cs="Times New Roman"/>
                <w:sz w:val="24"/>
                <w:szCs w:val="24"/>
              </w:rPr>
              <w:t>инансов</w:t>
            </w:r>
            <w:r>
              <w:rPr>
                <w:rFonts w:ascii="Times New Roman" w:hAnsi="Times New Roman" w:cs="Times New Roman"/>
                <w:sz w:val="24"/>
                <w:szCs w:val="24"/>
              </w:rPr>
              <w:t>ое управление</w:t>
            </w:r>
            <w:r w:rsidRPr="001F7BE5">
              <w:rPr>
                <w:rFonts w:ascii="Times New Roman" w:hAnsi="Times New Roman" w:cs="Times New Roman"/>
                <w:sz w:val="24"/>
                <w:szCs w:val="24"/>
              </w:rPr>
              <w:t xml:space="preserve">  </w:t>
            </w:r>
            <w:r>
              <w:rPr>
                <w:rFonts w:ascii="Times New Roman" w:hAnsi="Times New Roman" w:cs="Times New Roman"/>
                <w:sz w:val="24"/>
                <w:szCs w:val="24"/>
              </w:rPr>
              <w:t>Камешкирского</w:t>
            </w:r>
            <w:r w:rsidRPr="001F7BE5">
              <w:rPr>
                <w:rFonts w:ascii="Times New Roman" w:hAnsi="Times New Roman" w:cs="Times New Roman"/>
                <w:sz w:val="24"/>
                <w:szCs w:val="24"/>
              </w:rPr>
              <w:t xml:space="preserve"> района Пензенской области</w:t>
            </w:r>
          </w:p>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Итого</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113,40</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113,40</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val="restart"/>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1.1</w:t>
            </w:r>
          </w:p>
          <w:p w:rsidR="003A1C65" w:rsidRPr="0000363A" w:rsidRDefault="003A1C65" w:rsidP="00304ECC">
            <w:pPr>
              <w:pStyle w:val="ConsPlusNormal0"/>
              <w:jc w:val="center"/>
              <w:rPr>
                <w:rFonts w:ascii="Times New Roman" w:hAnsi="Times New Roman" w:cs="Times New Roman"/>
                <w:sz w:val="24"/>
                <w:szCs w:val="24"/>
              </w:rPr>
            </w:pPr>
          </w:p>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39,63</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39,63</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2017</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36,68</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36,68</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2018</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15,46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15,46</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2019</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10,45</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10,45</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2020</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7,25</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7,25</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2021</w:t>
            </w:r>
          </w:p>
        </w:tc>
        <w:tc>
          <w:tcPr>
            <w:tcW w:w="1139" w:type="dxa"/>
            <w:gridSpan w:val="3"/>
          </w:tcPr>
          <w:p w:rsidR="003A1C65"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3,12</w:t>
            </w:r>
          </w:p>
        </w:tc>
        <w:tc>
          <w:tcPr>
            <w:tcW w:w="1139" w:type="dxa"/>
            <w:gridSpan w:val="3"/>
          </w:tcPr>
          <w:p w:rsidR="003A1C65"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3,12</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p>
        </w:tc>
        <w:tc>
          <w:tcPr>
            <w:tcW w:w="693" w:type="dxa"/>
          </w:tcPr>
          <w:p w:rsidR="003A1C65" w:rsidRPr="0000363A" w:rsidRDefault="003A1C65" w:rsidP="00304ECC">
            <w:pPr>
              <w:pStyle w:val="ConsPlusNormal0"/>
              <w:jc w:val="center"/>
              <w:rPr>
                <w:rFonts w:ascii="Times New Roman" w:hAnsi="Times New Roman" w:cs="Times New Roman"/>
                <w:sz w:val="24"/>
                <w:szCs w:val="24"/>
              </w:rPr>
            </w:pP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2022</w:t>
            </w:r>
          </w:p>
        </w:tc>
        <w:tc>
          <w:tcPr>
            <w:tcW w:w="1139" w:type="dxa"/>
            <w:gridSpan w:val="3"/>
          </w:tcPr>
          <w:p w:rsidR="003A1C65"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0,81</w:t>
            </w:r>
          </w:p>
        </w:tc>
        <w:tc>
          <w:tcPr>
            <w:tcW w:w="1139" w:type="dxa"/>
            <w:gridSpan w:val="3"/>
          </w:tcPr>
          <w:p w:rsidR="003A1C65"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0,81</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p>
        </w:tc>
        <w:tc>
          <w:tcPr>
            <w:tcW w:w="693" w:type="dxa"/>
          </w:tcPr>
          <w:p w:rsidR="003A1C65" w:rsidRPr="0000363A" w:rsidRDefault="003A1C65" w:rsidP="00304ECC">
            <w:pPr>
              <w:pStyle w:val="ConsPlusNormal0"/>
              <w:jc w:val="center"/>
              <w:rPr>
                <w:rFonts w:ascii="Times New Roman" w:hAnsi="Times New Roman" w:cs="Times New Roman"/>
                <w:sz w:val="24"/>
                <w:szCs w:val="24"/>
              </w:rPr>
            </w:pP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14362" w:type="dxa"/>
            <w:gridSpan w:val="24"/>
          </w:tcPr>
          <w:p w:rsidR="003A1C65" w:rsidRPr="0000363A" w:rsidRDefault="003A1C65" w:rsidP="00304ECC">
            <w:pPr>
              <w:pStyle w:val="ConsPlusNormal0"/>
              <w:rPr>
                <w:rFonts w:ascii="Times New Roman" w:hAnsi="Times New Roman" w:cs="Times New Roman"/>
                <w:sz w:val="24"/>
                <w:szCs w:val="24"/>
              </w:rPr>
            </w:pPr>
            <w:r>
              <w:rPr>
                <w:rFonts w:ascii="Times New Roman" w:hAnsi="Times New Roman" w:cs="Times New Roman"/>
                <w:sz w:val="24"/>
                <w:szCs w:val="24"/>
              </w:rPr>
              <w:t>в том числе:</w:t>
            </w:r>
          </w:p>
        </w:tc>
      </w:tr>
      <w:tr w:rsidR="003A1C65" w:rsidRPr="0000363A" w:rsidTr="00304ECC">
        <w:trPr>
          <w:gridAfter w:val="1"/>
          <w:wAfter w:w="22" w:type="dxa"/>
          <w:trHeight w:val="486"/>
        </w:trPr>
        <w:tc>
          <w:tcPr>
            <w:tcW w:w="565" w:type="dxa"/>
            <w:vMerge w:val="restart"/>
          </w:tcPr>
          <w:p w:rsidR="003A1C65"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1</w:t>
            </w:r>
          </w:p>
          <w:p w:rsidR="003A1C65" w:rsidRDefault="003A1C65" w:rsidP="00304ECC"/>
          <w:p w:rsidR="003A1C65" w:rsidRPr="00F8293C" w:rsidRDefault="003A1C65" w:rsidP="00304ECC">
            <w:r>
              <w:t>1.2.1</w:t>
            </w:r>
          </w:p>
        </w:tc>
        <w:tc>
          <w:tcPr>
            <w:tcW w:w="2940" w:type="dxa"/>
            <w:gridSpan w:val="4"/>
            <w:vMerge w:val="restart"/>
          </w:tcPr>
          <w:p w:rsidR="003A1C65" w:rsidRPr="0000363A" w:rsidRDefault="003A1C65" w:rsidP="00304ECC">
            <w:pPr>
              <w:pStyle w:val="ConsPlusNormal0"/>
              <w:ind w:firstLine="0"/>
              <w:rPr>
                <w:rFonts w:ascii="Times New Roman" w:hAnsi="Times New Roman" w:cs="Times New Roman"/>
                <w:sz w:val="24"/>
                <w:szCs w:val="24"/>
              </w:rPr>
            </w:pPr>
            <w:r w:rsidRPr="001F7BE5">
              <w:rPr>
                <w:rFonts w:ascii="Times New Roman" w:hAnsi="Times New Roman" w:cs="Times New Roman"/>
                <w:sz w:val="24"/>
                <w:szCs w:val="24"/>
              </w:rPr>
              <w:t xml:space="preserve">Своевременное исполнение обязательств по обслуживанию муниципального внутреннего долга </w:t>
            </w:r>
            <w:r>
              <w:rPr>
                <w:rFonts w:ascii="Times New Roman" w:hAnsi="Times New Roman" w:cs="Times New Roman"/>
                <w:sz w:val="24"/>
                <w:szCs w:val="24"/>
              </w:rPr>
              <w:t>Камешкирского</w:t>
            </w:r>
            <w:r w:rsidRPr="001F7BE5">
              <w:rPr>
                <w:rFonts w:ascii="Times New Roman" w:hAnsi="Times New Roman" w:cs="Times New Roman"/>
                <w:sz w:val="24"/>
                <w:szCs w:val="24"/>
              </w:rPr>
              <w:t xml:space="preserve"> района Пензенской области</w:t>
            </w:r>
          </w:p>
        </w:tc>
        <w:tc>
          <w:tcPr>
            <w:tcW w:w="1340" w:type="dxa"/>
            <w:vMerge w:val="restart"/>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Ф</w:t>
            </w:r>
            <w:r w:rsidRPr="001F7BE5">
              <w:rPr>
                <w:rFonts w:ascii="Times New Roman" w:hAnsi="Times New Roman" w:cs="Times New Roman"/>
                <w:sz w:val="24"/>
                <w:szCs w:val="24"/>
              </w:rPr>
              <w:t>инансов</w:t>
            </w:r>
            <w:r>
              <w:rPr>
                <w:rFonts w:ascii="Times New Roman" w:hAnsi="Times New Roman" w:cs="Times New Roman"/>
                <w:sz w:val="24"/>
                <w:szCs w:val="24"/>
              </w:rPr>
              <w:t>ое управление</w:t>
            </w:r>
            <w:r w:rsidRPr="001F7BE5">
              <w:rPr>
                <w:rFonts w:ascii="Times New Roman" w:hAnsi="Times New Roman" w:cs="Times New Roman"/>
                <w:sz w:val="24"/>
                <w:szCs w:val="24"/>
              </w:rPr>
              <w:t xml:space="preserve">  </w:t>
            </w:r>
            <w:r>
              <w:rPr>
                <w:rFonts w:ascii="Times New Roman" w:hAnsi="Times New Roman" w:cs="Times New Roman"/>
                <w:sz w:val="24"/>
                <w:szCs w:val="24"/>
              </w:rPr>
              <w:t>Камешкирского</w:t>
            </w:r>
            <w:r w:rsidRPr="001F7BE5">
              <w:rPr>
                <w:rFonts w:ascii="Times New Roman" w:hAnsi="Times New Roman" w:cs="Times New Roman"/>
                <w:sz w:val="24"/>
                <w:szCs w:val="24"/>
              </w:rPr>
              <w:t xml:space="preserve"> района Пензенской области</w:t>
            </w:r>
          </w:p>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Итого</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113,40</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113,40</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p>
        </w:tc>
        <w:tc>
          <w:tcPr>
            <w:tcW w:w="693" w:type="dxa"/>
          </w:tcPr>
          <w:p w:rsidR="003A1C65" w:rsidRPr="0000363A" w:rsidRDefault="003A1C65" w:rsidP="00304ECC">
            <w:pPr>
              <w:pStyle w:val="ConsPlusNormal0"/>
              <w:jc w:val="center"/>
              <w:rPr>
                <w:rFonts w:ascii="Times New Roman" w:hAnsi="Times New Roman" w:cs="Times New Roman"/>
                <w:sz w:val="24"/>
                <w:szCs w:val="24"/>
              </w:rPr>
            </w:pPr>
          </w:p>
        </w:tc>
        <w:tc>
          <w:tcPr>
            <w:tcW w:w="2123"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rPr>
              <w:t>Отношение о</w:t>
            </w:r>
            <w:r w:rsidRPr="005257CC">
              <w:rPr>
                <w:rFonts w:ascii="Times New Roman" w:hAnsi="Times New Roman" w:cs="Times New Roman"/>
              </w:rPr>
              <w:t>бъем</w:t>
            </w:r>
            <w:r>
              <w:rPr>
                <w:rFonts w:ascii="Times New Roman" w:hAnsi="Times New Roman" w:cs="Times New Roman"/>
              </w:rPr>
              <w:t>а</w:t>
            </w:r>
            <w:r w:rsidRPr="005257CC">
              <w:rPr>
                <w:rFonts w:ascii="Times New Roman" w:hAnsi="Times New Roman" w:cs="Times New Roman"/>
              </w:rPr>
              <w:t xml:space="preserve"> расходов на обслуживание муниципального долга </w:t>
            </w:r>
            <w:r>
              <w:rPr>
                <w:rFonts w:ascii="Times New Roman" w:hAnsi="Times New Roman" w:cs="Times New Roman"/>
              </w:rPr>
              <w:t xml:space="preserve">Камешкирского </w:t>
            </w:r>
            <w:r w:rsidRPr="005257CC">
              <w:rPr>
                <w:rFonts w:ascii="Times New Roman" w:hAnsi="Times New Roman" w:cs="Times New Roman"/>
              </w:rPr>
              <w:t xml:space="preserve">района Пензенской </w:t>
            </w:r>
            <w:r w:rsidRPr="007C4715">
              <w:rPr>
                <w:rFonts w:ascii="Times New Roman" w:hAnsi="Times New Roman" w:cs="Times New Roman"/>
              </w:rPr>
              <w:t>области не превышает 15% расходов</w:t>
            </w:r>
            <w:r>
              <w:rPr>
                <w:rFonts w:ascii="Times New Roman" w:hAnsi="Times New Roman" w:cs="Times New Roman"/>
              </w:rPr>
              <w:t xml:space="preserve"> бюджета Камешкирского района Пензенской области за исключением объема расходов, которые осуществляются за счет субвенций, </w:t>
            </w:r>
            <w:r>
              <w:rPr>
                <w:rFonts w:ascii="Times New Roman" w:hAnsi="Times New Roman" w:cs="Times New Roman"/>
              </w:rPr>
              <w:lastRenderedPageBreak/>
              <w:t>предоставляемых из бюджетов бюджетной системы Российской Федерации</w:t>
            </w:r>
          </w:p>
        </w:tc>
        <w:tc>
          <w:tcPr>
            <w:tcW w:w="1154" w:type="dxa"/>
            <w:gridSpan w:val="3"/>
            <w:vMerge w:val="restart"/>
          </w:tcPr>
          <w:p w:rsidR="003A1C65" w:rsidRDefault="003A1C65" w:rsidP="00304ECC">
            <w:pPr>
              <w:pStyle w:val="ConsPlusNormal0"/>
              <w:jc w:val="center"/>
              <w:rPr>
                <w:rFonts w:ascii="Times New Roman" w:hAnsi="Times New Roman" w:cs="Times New Roman"/>
                <w:sz w:val="24"/>
                <w:szCs w:val="24"/>
              </w:rPr>
            </w:pPr>
          </w:p>
          <w:p w:rsidR="003A1C65" w:rsidRPr="00DB57B6" w:rsidRDefault="003A1C65" w:rsidP="00304ECC"/>
          <w:p w:rsidR="003A1C65" w:rsidRPr="00DB57B6" w:rsidRDefault="003A1C65" w:rsidP="00304ECC"/>
          <w:p w:rsidR="003A1C65" w:rsidRDefault="003A1C65" w:rsidP="00304ECC"/>
          <w:p w:rsidR="003A1C65" w:rsidRPr="00DB57B6" w:rsidRDefault="003A1C65" w:rsidP="00304ECC">
            <w:pPr>
              <w:jc w:val="center"/>
            </w:pPr>
            <w:r>
              <w:t>2, 1.1.</w:t>
            </w:r>
          </w:p>
        </w:tc>
      </w:tr>
      <w:tr w:rsidR="003A1C65" w:rsidRPr="0000363A" w:rsidTr="00304ECC">
        <w:trPr>
          <w:gridAfter w:val="1"/>
          <w:wAfter w:w="22" w:type="dxa"/>
          <w:trHeight w:val="268"/>
        </w:trPr>
        <w:tc>
          <w:tcPr>
            <w:tcW w:w="565" w:type="dxa"/>
            <w:vMerge/>
          </w:tcPr>
          <w:p w:rsidR="003A1C65" w:rsidRDefault="003A1C65" w:rsidP="00304ECC">
            <w:pPr>
              <w:pStyle w:val="ConsPlusNormal0"/>
              <w:jc w:val="center"/>
              <w:rPr>
                <w:rFonts w:ascii="Times New Roman" w:hAnsi="Times New Roman" w:cs="Times New Roman"/>
                <w:sz w:val="24"/>
                <w:szCs w:val="24"/>
              </w:rPr>
            </w:pPr>
          </w:p>
        </w:tc>
        <w:tc>
          <w:tcPr>
            <w:tcW w:w="2940" w:type="dxa"/>
            <w:gridSpan w:val="4"/>
            <w:vMerge/>
          </w:tcPr>
          <w:p w:rsidR="003A1C65" w:rsidRPr="001F7BE5" w:rsidRDefault="003A1C65" w:rsidP="00304ECC">
            <w:pPr>
              <w:pStyle w:val="ConsPlusNormal0"/>
              <w:ind w:firstLine="0"/>
              <w:rPr>
                <w:rFonts w:ascii="Times New Roman" w:hAnsi="Times New Roman" w:cs="Times New Roman"/>
                <w:sz w:val="24"/>
                <w:szCs w:val="24"/>
              </w:rPr>
            </w:pPr>
          </w:p>
        </w:tc>
        <w:tc>
          <w:tcPr>
            <w:tcW w:w="1340" w:type="dxa"/>
            <w:vMerge/>
          </w:tcPr>
          <w:p w:rsidR="003A1C65" w:rsidRDefault="003A1C65" w:rsidP="00304ECC">
            <w:pPr>
              <w:pStyle w:val="ConsPlusNormal0"/>
              <w:ind w:firstLine="0"/>
              <w:rPr>
                <w:rFonts w:ascii="Times New Roman" w:hAnsi="Times New Roman" w:cs="Times New Roman"/>
                <w:sz w:val="24"/>
                <w:szCs w:val="24"/>
              </w:rPr>
            </w:pPr>
          </w:p>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39,63</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39,63</w:t>
            </w:r>
          </w:p>
        </w:tc>
        <w:tc>
          <w:tcPr>
            <w:tcW w:w="1124" w:type="dxa"/>
          </w:tcPr>
          <w:p w:rsidR="003A1C65" w:rsidRPr="001F7BE5" w:rsidRDefault="003A1C65" w:rsidP="00304ECC">
            <w:pPr>
              <w:pStyle w:val="ConsPlusCell"/>
              <w:jc w:val="center"/>
              <w:rPr>
                <w:rFonts w:ascii="Times New Roman" w:hAnsi="Times New Roman" w:cs="Times New Roman"/>
                <w:sz w:val="24"/>
                <w:szCs w:val="24"/>
              </w:rPr>
            </w:pPr>
            <w:r w:rsidRPr="001F7BE5">
              <w:rPr>
                <w:rFonts w:ascii="Times New Roman" w:hAnsi="Times New Roman" w:cs="Times New Roman"/>
                <w:sz w:val="24"/>
                <w:szCs w:val="24"/>
              </w:rPr>
              <w:t>-</w:t>
            </w:r>
          </w:p>
        </w:tc>
        <w:tc>
          <w:tcPr>
            <w:tcW w:w="1153" w:type="dxa"/>
            <w:gridSpan w:val="3"/>
          </w:tcPr>
          <w:p w:rsidR="003A1C65" w:rsidRPr="001F7BE5" w:rsidRDefault="003A1C65" w:rsidP="00304ECC">
            <w:pPr>
              <w:pStyle w:val="ConsPlusCell"/>
              <w:jc w:val="center"/>
              <w:rPr>
                <w:rFonts w:ascii="Times New Roman" w:hAnsi="Times New Roman" w:cs="Times New Roman"/>
                <w:sz w:val="24"/>
                <w:szCs w:val="24"/>
              </w:rPr>
            </w:pPr>
            <w:r w:rsidRPr="001F7BE5">
              <w:rPr>
                <w:rFonts w:ascii="Times New Roman" w:hAnsi="Times New Roman" w:cs="Times New Roman"/>
                <w:sz w:val="24"/>
                <w:szCs w:val="24"/>
              </w:rPr>
              <w:t>-</w:t>
            </w:r>
          </w:p>
        </w:tc>
        <w:tc>
          <w:tcPr>
            <w:tcW w:w="693" w:type="dxa"/>
          </w:tcPr>
          <w:p w:rsidR="003A1C65" w:rsidRPr="001F7BE5" w:rsidRDefault="003A1C65" w:rsidP="00304ECC">
            <w:pPr>
              <w:pStyle w:val="ConsPlusCell"/>
              <w:jc w:val="center"/>
              <w:rPr>
                <w:rFonts w:ascii="Times New Roman" w:hAnsi="Times New Roman" w:cs="Times New Roman"/>
                <w:sz w:val="24"/>
                <w:szCs w:val="24"/>
              </w:rPr>
            </w:pPr>
            <w:r w:rsidRPr="001F7BE5">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15</w:t>
            </w:r>
          </w:p>
        </w:tc>
        <w:tc>
          <w:tcPr>
            <w:tcW w:w="1154" w:type="dxa"/>
            <w:gridSpan w:val="3"/>
            <w:vMerge/>
          </w:tcPr>
          <w:p w:rsidR="003A1C65" w:rsidRPr="0000363A" w:rsidRDefault="003A1C65" w:rsidP="00304ECC">
            <w:pPr>
              <w:pStyle w:val="ConsPlusNormal0"/>
              <w:jc w:val="center"/>
              <w:rPr>
                <w:rFonts w:ascii="Times New Roman" w:hAnsi="Times New Roman" w:cs="Times New Roman"/>
                <w:sz w:val="24"/>
                <w:szCs w:val="24"/>
              </w:rPr>
            </w:pPr>
          </w:p>
        </w:tc>
      </w:tr>
      <w:tr w:rsidR="003A1C65" w:rsidRPr="0000363A" w:rsidTr="00304ECC">
        <w:trPr>
          <w:gridAfter w:val="1"/>
          <w:wAfter w:w="22" w:type="dxa"/>
          <w:trHeight w:val="268"/>
        </w:trPr>
        <w:tc>
          <w:tcPr>
            <w:tcW w:w="565" w:type="dxa"/>
            <w:vMerge/>
          </w:tcPr>
          <w:p w:rsidR="003A1C65" w:rsidRDefault="003A1C65" w:rsidP="00304ECC">
            <w:pPr>
              <w:pStyle w:val="ConsPlusNormal0"/>
              <w:jc w:val="center"/>
              <w:rPr>
                <w:rFonts w:ascii="Times New Roman" w:hAnsi="Times New Roman" w:cs="Times New Roman"/>
                <w:sz w:val="24"/>
                <w:szCs w:val="24"/>
              </w:rPr>
            </w:pPr>
          </w:p>
        </w:tc>
        <w:tc>
          <w:tcPr>
            <w:tcW w:w="2940" w:type="dxa"/>
            <w:gridSpan w:val="4"/>
            <w:vMerge/>
          </w:tcPr>
          <w:p w:rsidR="003A1C65" w:rsidRPr="001F7BE5" w:rsidRDefault="003A1C65" w:rsidP="00304ECC">
            <w:pPr>
              <w:pStyle w:val="ConsPlusNormal0"/>
              <w:ind w:firstLine="0"/>
              <w:rPr>
                <w:rFonts w:ascii="Times New Roman" w:hAnsi="Times New Roman" w:cs="Times New Roman"/>
                <w:sz w:val="24"/>
                <w:szCs w:val="24"/>
              </w:rPr>
            </w:pPr>
          </w:p>
        </w:tc>
        <w:tc>
          <w:tcPr>
            <w:tcW w:w="1340" w:type="dxa"/>
            <w:vMerge/>
          </w:tcPr>
          <w:p w:rsidR="003A1C65" w:rsidRDefault="003A1C65" w:rsidP="00304ECC">
            <w:pPr>
              <w:pStyle w:val="ConsPlusNormal0"/>
              <w:ind w:firstLine="0"/>
              <w:rPr>
                <w:rFonts w:ascii="Times New Roman" w:hAnsi="Times New Roman" w:cs="Times New Roman"/>
                <w:sz w:val="24"/>
                <w:szCs w:val="24"/>
              </w:rPr>
            </w:pPr>
          </w:p>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2017</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36,68</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36,68</w:t>
            </w:r>
          </w:p>
        </w:tc>
        <w:tc>
          <w:tcPr>
            <w:tcW w:w="1124" w:type="dxa"/>
          </w:tcPr>
          <w:p w:rsidR="003A1C65" w:rsidRPr="001F7BE5" w:rsidRDefault="003A1C65" w:rsidP="00304ECC">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53" w:type="dxa"/>
            <w:gridSpan w:val="3"/>
          </w:tcPr>
          <w:p w:rsidR="003A1C65" w:rsidRPr="001F7BE5" w:rsidRDefault="003A1C65" w:rsidP="00304ECC">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rsidR="003A1C65" w:rsidRPr="001F7BE5" w:rsidRDefault="003A1C65" w:rsidP="00304ECC">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15</w:t>
            </w:r>
          </w:p>
        </w:tc>
        <w:tc>
          <w:tcPr>
            <w:tcW w:w="1154" w:type="dxa"/>
            <w:gridSpan w:val="3"/>
            <w:vMerge/>
          </w:tcPr>
          <w:p w:rsidR="003A1C65" w:rsidRPr="0000363A" w:rsidRDefault="003A1C65" w:rsidP="00304ECC">
            <w:pPr>
              <w:pStyle w:val="ConsPlusNormal0"/>
              <w:jc w:val="center"/>
              <w:rPr>
                <w:rFonts w:ascii="Times New Roman" w:hAnsi="Times New Roman" w:cs="Times New Roman"/>
                <w:sz w:val="24"/>
                <w:szCs w:val="24"/>
              </w:rPr>
            </w:pPr>
          </w:p>
        </w:tc>
      </w:tr>
      <w:tr w:rsidR="003A1C65" w:rsidRPr="0000363A" w:rsidTr="00304ECC">
        <w:trPr>
          <w:gridAfter w:val="1"/>
          <w:wAfter w:w="22" w:type="dxa"/>
          <w:trHeight w:val="268"/>
        </w:trPr>
        <w:tc>
          <w:tcPr>
            <w:tcW w:w="565" w:type="dxa"/>
            <w:vMerge/>
          </w:tcPr>
          <w:p w:rsidR="003A1C65" w:rsidRDefault="003A1C65" w:rsidP="00304ECC">
            <w:pPr>
              <w:pStyle w:val="ConsPlusNormal0"/>
              <w:jc w:val="center"/>
              <w:rPr>
                <w:rFonts w:ascii="Times New Roman" w:hAnsi="Times New Roman" w:cs="Times New Roman"/>
                <w:sz w:val="24"/>
                <w:szCs w:val="24"/>
              </w:rPr>
            </w:pPr>
          </w:p>
        </w:tc>
        <w:tc>
          <w:tcPr>
            <w:tcW w:w="2940" w:type="dxa"/>
            <w:gridSpan w:val="4"/>
            <w:vMerge/>
          </w:tcPr>
          <w:p w:rsidR="003A1C65" w:rsidRPr="001F7BE5" w:rsidRDefault="003A1C65" w:rsidP="00304ECC">
            <w:pPr>
              <w:pStyle w:val="ConsPlusNormal0"/>
              <w:ind w:firstLine="0"/>
              <w:rPr>
                <w:rFonts w:ascii="Times New Roman" w:hAnsi="Times New Roman" w:cs="Times New Roman"/>
                <w:sz w:val="24"/>
                <w:szCs w:val="24"/>
              </w:rPr>
            </w:pPr>
          </w:p>
        </w:tc>
        <w:tc>
          <w:tcPr>
            <w:tcW w:w="1340" w:type="dxa"/>
            <w:vMerge/>
          </w:tcPr>
          <w:p w:rsidR="003A1C65" w:rsidRDefault="003A1C65" w:rsidP="00304ECC">
            <w:pPr>
              <w:pStyle w:val="ConsPlusNormal0"/>
              <w:ind w:firstLine="0"/>
              <w:rPr>
                <w:rFonts w:ascii="Times New Roman" w:hAnsi="Times New Roman" w:cs="Times New Roman"/>
                <w:sz w:val="24"/>
                <w:szCs w:val="24"/>
              </w:rPr>
            </w:pPr>
          </w:p>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2018</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15,46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15,46</w:t>
            </w:r>
          </w:p>
        </w:tc>
        <w:tc>
          <w:tcPr>
            <w:tcW w:w="1124" w:type="dxa"/>
          </w:tcPr>
          <w:p w:rsidR="003A1C65" w:rsidRPr="001F7BE5" w:rsidRDefault="003A1C65" w:rsidP="00304ECC">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53" w:type="dxa"/>
            <w:gridSpan w:val="3"/>
          </w:tcPr>
          <w:p w:rsidR="003A1C65" w:rsidRPr="001F7BE5" w:rsidRDefault="003A1C65" w:rsidP="00304ECC">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rsidR="003A1C65" w:rsidRPr="001F7BE5" w:rsidRDefault="003A1C65" w:rsidP="00304ECC">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15</w:t>
            </w:r>
          </w:p>
        </w:tc>
        <w:tc>
          <w:tcPr>
            <w:tcW w:w="1154" w:type="dxa"/>
            <w:gridSpan w:val="3"/>
            <w:vMerge/>
          </w:tcPr>
          <w:p w:rsidR="003A1C65" w:rsidRPr="0000363A" w:rsidRDefault="003A1C65" w:rsidP="00304ECC">
            <w:pPr>
              <w:pStyle w:val="ConsPlusNormal0"/>
              <w:jc w:val="center"/>
              <w:rPr>
                <w:rFonts w:ascii="Times New Roman" w:hAnsi="Times New Roman" w:cs="Times New Roman"/>
                <w:sz w:val="24"/>
                <w:szCs w:val="24"/>
              </w:rPr>
            </w:pPr>
          </w:p>
        </w:tc>
      </w:tr>
      <w:tr w:rsidR="003A1C65" w:rsidRPr="0000363A" w:rsidTr="00304ECC">
        <w:trPr>
          <w:gridAfter w:val="1"/>
          <w:wAfter w:w="22" w:type="dxa"/>
          <w:trHeight w:val="318"/>
        </w:trPr>
        <w:tc>
          <w:tcPr>
            <w:tcW w:w="565" w:type="dxa"/>
            <w:vMerge/>
          </w:tcPr>
          <w:p w:rsidR="003A1C65" w:rsidRDefault="003A1C65" w:rsidP="00304ECC">
            <w:pPr>
              <w:pStyle w:val="ConsPlusNormal0"/>
              <w:jc w:val="center"/>
              <w:rPr>
                <w:rFonts w:ascii="Times New Roman" w:hAnsi="Times New Roman" w:cs="Times New Roman"/>
                <w:sz w:val="24"/>
                <w:szCs w:val="24"/>
              </w:rPr>
            </w:pPr>
          </w:p>
        </w:tc>
        <w:tc>
          <w:tcPr>
            <w:tcW w:w="2940" w:type="dxa"/>
            <w:gridSpan w:val="4"/>
            <w:vMerge/>
          </w:tcPr>
          <w:p w:rsidR="003A1C65" w:rsidRPr="001F7BE5" w:rsidRDefault="003A1C65" w:rsidP="00304ECC">
            <w:pPr>
              <w:pStyle w:val="ConsPlusNormal0"/>
              <w:ind w:firstLine="0"/>
              <w:rPr>
                <w:rFonts w:ascii="Times New Roman" w:hAnsi="Times New Roman" w:cs="Times New Roman"/>
                <w:sz w:val="24"/>
                <w:szCs w:val="24"/>
              </w:rPr>
            </w:pPr>
          </w:p>
        </w:tc>
        <w:tc>
          <w:tcPr>
            <w:tcW w:w="1340" w:type="dxa"/>
            <w:vMerge/>
          </w:tcPr>
          <w:p w:rsidR="003A1C65" w:rsidRDefault="003A1C65" w:rsidP="00304ECC">
            <w:pPr>
              <w:pStyle w:val="ConsPlusNormal0"/>
              <w:ind w:firstLine="0"/>
              <w:rPr>
                <w:rFonts w:ascii="Times New Roman" w:hAnsi="Times New Roman" w:cs="Times New Roman"/>
                <w:sz w:val="24"/>
                <w:szCs w:val="24"/>
              </w:rPr>
            </w:pPr>
          </w:p>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2019</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10,45</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10,45</w:t>
            </w:r>
          </w:p>
        </w:tc>
        <w:tc>
          <w:tcPr>
            <w:tcW w:w="1124" w:type="dxa"/>
          </w:tcPr>
          <w:p w:rsidR="003A1C65" w:rsidRPr="001F7BE5" w:rsidRDefault="003A1C65" w:rsidP="00304ECC">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53" w:type="dxa"/>
            <w:gridSpan w:val="3"/>
          </w:tcPr>
          <w:p w:rsidR="003A1C65" w:rsidRPr="001F7BE5" w:rsidRDefault="003A1C65" w:rsidP="00304ECC">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rsidR="003A1C65" w:rsidRPr="001F7BE5" w:rsidRDefault="003A1C65" w:rsidP="00304ECC">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15</w:t>
            </w:r>
          </w:p>
        </w:tc>
        <w:tc>
          <w:tcPr>
            <w:tcW w:w="1154" w:type="dxa"/>
            <w:gridSpan w:val="3"/>
            <w:vMerge/>
          </w:tcPr>
          <w:p w:rsidR="003A1C65" w:rsidRPr="0000363A" w:rsidRDefault="003A1C65" w:rsidP="00304ECC">
            <w:pPr>
              <w:pStyle w:val="ConsPlusNormal0"/>
              <w:jc w:val="center"/>
              <w:rPr>
                <w:rFonts w:ascii="Times New Roman" w:hAnsi="Times New Roman" w:cs="Times New Roman"/>
                <w:sz w:val="24"/>
                <w:szCs w:val="24"/>
              </w:rPr>
            </w:pPr>
          </w:p>
        </w:tc>
      </w:tr>
      <w:tr w:rsidR="003A1C65" w:rsidRPr="0000363A" w:rsidTr="00304ECC">
        <w:trPr>
          <w:gridAfter w:val="1"/>
          <w:wAfter w:w="22" w:type="dxa"/>
          <w:trHeight w:val="251"/>
        </w:trPr>
        <w:tc>
          <w:tcPr>
            <w:tcW w:w="565" w:type="dxa"/>
            <w:vMerge/>
          </w:tcPr>
          <w:p w:rsidR="003A1C65" w:rsidRDefault="003A1C65" w:rsidP="00304ECC">
            <w:pPr>
              <w:pStyle w:val="ConsPlusNormal0"/>
              <w:jc w:val="center"/>
              <w:rPr>
                <w:rFonts w:ascii="Times New Roman" w:hAnsi="Times New Roman" w:cs="Times New Roman"/>
                <w:sz w:val="24"/>
                <w:szCs w:val="24"/>
              </w:rPr>
            </w:pPr>
          </w:p>
        </w:tc>
        <w:tc>
          <w:tcPr>
            <w:tcW w:w="2940" w:type="dxa"/>
            <w:gridSpan w:val="4"/>
            <w:vMerge/>
          </w:tcPr>
          <w:p w:rsidR="003A1C65" w:rsidRPr="001F7BE5" w:rsidRDefault="003A1C65" w:rsidP="00304ECC">
            <w:pPr>
              <w:pStyle w:val="ConsPlusNormal0"/>
              <w:ind w:firstLine="0"/>
              <w:rPr>
                <w:rFonts w:ascii="Times New Roman" w:hAnsi="Times New Roman" w:cs="Times New Roman"/>
                <w:sz w:val="24"/>
                <w:szCs w:val="24"/>
              </w:rPr>
            </w:pPr>
          </w:p>
        </w:tc>
        <w:tc>
          <w:tcPr>
            <w:tcW w:w="1340" w:type="dxa"/>
            <w:vMerge/>
          </w:tcPr>
          <w:p w:rsidR="003A1C65" w:rsidRDefault="003A1C65" w:rsidP="00304ECC">
            <w:pPr>
              <w:pStyle w:val="ConsPlusNormal0"/>
              <w:ind w:firstLine="0"/>
              <w:rPr>
                <w:rFonts w:ascii="Times New Roman" w:hAnsi="Times New Roman" w:cs="Times New Roman"/>
                <w:sz w:val="24"/>
                <w:szCs w:val="24"/>
              </w:rPr>
            </w:pPr>
          </w:p>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2020</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7,25</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7,25</w:t>
            </w:r>
          </w:p>
        </w:tc>
        <w:tc>
          <w:tcPr>
            <w:tcW w:w="1124" w:type="dxa"/>
          </w:tcPr>
          <w:p w:rsidR="003A1C65" w:rsidRPr="001F7BE5" w:rsidRDefault="003A1C65" w:rsidP="00304ECC">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53" w:type="dxa"/>
            <w:gridSpan w:val="3"/>
          </w:tcPr>
          <w:p w:rsidR="003A1C65" w:rsidRPr="001F7BE5" w:rsidRDefault="003A1C65" w:rsidP="00304ECC">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rsidR="003A1C65" w:rsidRPr="001F7BE5" w:rsidRDefault="003A1C65" w:rsidP="00304ECC">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15</w:t>
            </w:r>
          </w:p>
        </w:tc>
        <w:tc>
          <w:tcPr>
            <w:tcW w:w="1154" w:type="dxa"/>
            <w:gridSpan w:val="3"/>
            <w:vMerge/>
          </w:tcPr>
          <w:p w:rsidR="003A1C65" w:rsidRPr="0000363A" w:rsidRDefault="003A1C65" w:rsidP="00304ECC">
            <w:pPr>
              <w:pStyle w:val="ConsPlusNormal0"/>
              <w:jc w:val="center"/>
              <w:rPr>
                <w:rFonts w:ascii="Times New Roman" w:hAnsi="Times New Roman" w:cs="Times New Roman"/>
                <w:sz w:val="24"/>
                <w:szCs w:val="24"/>
              </w:rPr>
            </w:pPr>
          </w:p>
        </w:tc>
      </w:tr>
      <w:tr w:rsidR="003A1C65" w:rsidRPr="0000363A" w:rsidTr="00304ECC">
        <w:trPr>
          <w:gridAfter w:val="1"/>
          <w:wAfter w:w="22" w:type="dxa"/>
          <w:trHeight w:val="251"/>
        </w:trPr>
        <w:tc>
          <w:tcPr>
            <w:tcW w:w="565" w:type="dxa"/>
            <w:vMerge/>
          </w:tcPr>
          <w:p w:rsidR="003A1C65" w:rsidRDefault="003A1C65" w:rsidP="00304ECC">
            <w:pPr>
              <w:pStyle w:val="ConsPlusNormal0"/>
              <w:jc w:val="center"/>
              <w:rPr>
                <w:rFonts w:ascii="Times New Roman" w:hAnsi="Times New Roman" w:cs="Times New Roman"/>
                <w:sz w:val="24"/>
                <w:szCs w:val="24"/>
              </w:rPr>
            </w:pPr>
          </w:p>
        </w:tc>
        <w:tc>
          <w:tcPr>
            <w:tcW w:w="2940" w:type="dxa"/>
            <w:gridSpan w:val="4"/>
            <w:vMerge/>
          </w:tcPr>
          <w:p w:rsidR="003A1C65" w:rsidRPr="001F7BE5" w:rsidRDefault="003A1C65" w:rsidP="00304ECC">
            <w:pPr>
              <w:pStyle w:val="ConsPlusNormal0"/>
              <w:ind w:firstLine="0"/>
              <w:rPr>
                <w:rFonts w:ascii="Times New Roman" w:hAnsi="Times New Roman" w:cs="Times New Roman"/>
                <w:sz w:val="24"/>
                <w:szCs w:val="24"/>
              </w:rPr>
            </w:pPr>
          </w:p>
        </w:tc>
        <w:tc>
          <w:tcPr>
            <w:tcW w:w="1340" w:type="dxa"/>
            <w:vMerge/>
          </w:tcPr>
          <w:p w:rsidR="003A1C65" w:rsidRDefault="003A1C65" w:rsidP="00304ECC">
            <w:pPr>
              <w:pStyle w:val="ConsPlusNormal0"/>
              <w:ind w:firstLine="0"/>
              <w:rPr>
                <w:rFonts w:ascii="Times New Roman" w:hAnsi="Times New Roman" w:cs="Times New Roman"/>
                <w:sz w:val="24"/>
                <w:szCs w:val="24"/>
              </w:rPr>
            </w:pPr>
          </w:p>
        </w:tc>
        <w:tc>
          <w:tcPr>
            <w:tcW w:w="992" w:type="dxa"/>
            <w:gridSpan w:val="2"/>
          </w:tcPr>
          <w:p w:rsidR="003A1C65"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2021</w:t>
            </w:r>
          </w:p>
        </w:tc>
        <w:tc>
          <w:tcPr>
            <w:tcW w:w="1139" w:type="dxa"/>
            <w:gridSpan w:val="3"/>
          </w:tcPr>
          <w:p w:rsidR="003A1C65"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3,12</w:t>
            </w:r>
          </w:p>
        </w:tc>
        <w:tc>
          <w:tcPr>
            <w:tcW w:w="1139" w:type="dxa"/>
            <w:gridSpan w:val="3"/>
          </w:tcPr>
          <w:p w:rsidR="003A1C65"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3,12</w:t>
            </w:r>
          </w:p>
        </w:tc>
        <w:tc>
          <w:tcPr>
            <w:tcW w:w="1124" w:type="dxa"/>
          </w:tcPr>
          <w:p w:rsidR="003A1C65" w:rsidRPr="001F7BE5" w:rsidRDefault="003A1C65" w:rsidP="00304ECC">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53" w:type="dxa"/>
            <w:gridSpan w:val="3"/>
          </w:tcPr>
          <w:p w:rsidR="003A1C65" w:rsidRPr="001F7BE5" w:rsidRDefault="003A1C65" w:rsidP="00304ECC">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rsidR="003A1C65" w:rsidRPr="001F7BE5" w:rsidRDefault="003A1C65" w:rsidP="00304ECC">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2123" w:type="dxa"/>
            <w:gridSpan w:val="2"/>
          </w:tcPr>
          <w:p w:rsidR="003A1C65"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15</w:t>
            </w:r>
          </w:p>
        </w:tc>
        <w:tc>
          <w:tcPr>
            <w:tcW w:w="1154" w:type="dxa"/>
            <w:gridSpan w:val="3"/>
            <w:vMerge/>
          </w:tcPr>
          <w:p w:rsidR="003A1C65" w:rsidRPr="0000363A" w:rsidRDefault="003A1C65" w:rsidP="00304ECC">
            <w:pPr>
              <w:pStyle w:val="ConsPlusNormal0"/>
              <w:jc w:val="center"/>
              <w:rPr>
                <w:rFonts w:ascii="Times New Roman" w:hAnsi="Times New Roman" w:cs="Times New Roman"/>
                <w:sz w:val="24"/>
                <w:szCs w:val="24"/>
              </w:rPr>
            </w:pPr>
          </w:p>
        </w:tc>
      </w:tr>
      <w:tr w:rsidR="003A1C65" w:rsidRPr="0000363A" w:rsidTr="00304ECC">
        <w:trPr>
          <w:gridAfter w:val="1"/>
          <w:wAfter w:w="22" w:type="dxa"/>
          <w:trHeight w:val="251"/>
        </w:trPr>
        <w:tc>
          <w:tcPr>
            <w:tcW w:w="565" w:type="dxa"/>
            <w:vMerge/>
          </w:tcPr>
          <w:p w:rsidR="003A1C65" w:rsidRDefault="003A1C65" w:rsidP="00304ECC">
            <w:pPr>
              <w:pStyle w:val="ConsPlusNormal0"/>
              <w:jc w:val="center"/>
              <w:rPr>
                <w:rFonts w:ascii="Times New Roman" w:hAnsi="Times New Roman" w:cs="Times New Roman"/>
                <w:sz w:val="24"/>
                <w:szCs w:val="24"/>
              </w:rPr>
            </w:pPr>
          </w:p>
        </w:tc>
        <w:tc>
          <w:tcPr>
            <w:tcW w:w="2940" w:type="dxa"/>
            <w:gridSpan w:val="4"/>
            <w:vMerge/>
          </w:tcPr>
          <w:p w:rsidR="003A1C65" w:rsidRPr="001F7BE5" w:rsidRDefault="003A1C65" w:rsidP="00304ECC">
            <w:pPr>
              <w:pStyle w:val="ConsPlusNormal0"/>
              <w:ind w:firstLine="0"/>
              <w:rPr>
                <w:rFonts w:ascii="Times New Roman" w:hAnsi="Times New Roman" w:cs="Times New Roman"/>
                <w:sz w:val="24"/>
                <w:szCs w:val="24"/>
              </w:rPr>
            </w:pPr>
          </w:p>
        </w:tc>
        <w:tc>
          <w:tcPr>
            <w:tcW w:w="1340" w:type="dxa"/>
            <w:vMerge/>
          </w:tcPr>
          <w:p w:rsidR="003A1C65" w:rsidRDefault="003A1C65" w:rsidP="00304ECC">
            <w:pPr>
              <w:pStyle w:val="ConsPlusNormal0"/>
              <w:ind w:firstLine="0"/>
              <w:rPr>
                <w:rFonts w:ascii="Times New Roman" w:hAnsi="Times New Roman" w:cs="Times New Roman"/>
                <w:sz w:val="24"/>
                <w:szCs w:val="24"/>
              </w:rPr>
            </w:pPr>
          </w:p>
        </w:tc>
        <w:tc>
          <w:tcPr>
            <w:tcW w:w="992" w:type="dxa"/>
            <w:gridSpan w:val="2"/>
          </w:tcPr>
          <w:p w:rsidR="003A1C65"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2022</w:t>
            </w:r>
          </w:p>
        </w:tc>
        <w:tc>
          <w:tcPr>
            <w:tcW w:w="1139" w:type="dxa"/>
            <w:gridSpan w:val="3"/>
          </w:tcPr>
          <w:p w:rsidR="003A1C65"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0,81</w:t>
            </w:r>
          </w:p>
        </w:tc>
        <w:tc>
          <w:tcPr>
            <w:tcW w:w="1139" w:type="dxa"/>
            <w:gridSpan w:val="3"/>
          </w:tcPr>
          <w:p w:rsidR="003A1C65"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0,81</w:t>
            </w:r>
          </w:p>
        </w:tc>
        <w:tc>
          <w:tcPr>
            <w:tcW w:w="1124" w:type="dxa"/>
          </w:tcPr>
          <w:p w:rsidR="003A1C65" w:rsidRPr="001F7BE5" w:rsidRDefault="003A1C65" w:rsidP="00304ECC">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53" w:type="dxa"/>
            <w:gridSpan w:val="3"/>
          </w:tcPr>
          <w:p w:rsidR="003A1C65" w:rsidRPr="001F7BE5" w:rsidRDefault="003A1C65" w:rsidP="00304ECC">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rsidR="003A1C65" w:rsidRPr="001F7BE5" w:rsidRDefault="003A1C65" w:rsidP="00304ECC">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2123" w:type="dxa"/>
            <w:gridSpan w:val="2"/>
          </w:tcPr>
          <w:p w:rsidR="003A1C65"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15</w:t>
            </w:r>
          </w:p>
        </w:tc>
        <w:tc>
          <w:tcPr>
            <w:tcW w:w="1154" w:type="dxa"/>
            <w:gridSpan w:val="3"/>
            <w:vMerge/>
          </w:tcPr>
          <w:p w:rsidR="003A1C65" w:rsidRPr="0000363A" w:rsidRDefault="003A1C65" w:rsidP="00304ECC">
            <w:pPr>
              <w:pStyle w:val="ConsPlusNormal0"/>
              <w:jc w:val="center"/>
              <w:rPr>
                <w:rFonts w:ascii="Times New Roman" w:hAnsi="Times New Roman" w:cs="Times New Roman"/>
                <w:sz w:val="24"/>
                <w:szCs w:val="24"/>
              </w:rPr>
            </w:pPr>
          </w:p>
        </w:tc>
      </w:tr>
      <w:tr w:rsidR="003A1C65" w:rsidRPr="0000363A" w:rsidTr="00304ECC">
        <w:trPr>
          <w:gridAfter w:val="1"/>
          <w:wAfter w:w="22" w:type="dxa"/>
        </w:trPr>
        <w:tc>
          <w:tcPr>
            <w:tcW w:w="4845" w:type="dxa"/>
            <w:gridSpan w:val="6"/>
            <w:vMerge w:val="restart"/>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Всего по подпрограмме 1:</w:t>
            </w:r>
          </w:p>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Итого</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17485,55</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17485,55</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1185,26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1185,26</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2017</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2498,30</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2498,30</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2018</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2068,44</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2068,44</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2019</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3113,43</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3113,43</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2020</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4510,23</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4510,23</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2021</w:t>
            </w:r>
          </w:p>
        </w:tc>
        <w:tc>
          <w:tcPr>
            <w:tcW w:w="1139" w:type="dxa"/>
            <w:gridSpan w:val="3"/>
          </w:tcPr>
          <w:p w:rsidR="003A1C65"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2056,10</w:t>
            </w:r>
          </w:p>
        </w:tc>
        <w:tc>
          <w:tcPr>
            <w:tcW w:w="1139" w:type="dxa"/>
            <w:gridSpan w:val="3"/>
          </w:tcPr>
          <w:p w:rsidR="003A1C65"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2056,10</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2022</w:t>
            </w:r>
          </w:p>
        </w:tc>
        <w:tc>
          <w:tcPr>
            <w:tcW w:w="1139" w:type="dxa"/>
            <w:gridSpan w:val="3"/>
          </w:tcPr>
          <w:p w:rsidR="003A1C65"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2053,79</w:t>
            </w:r>
          </w:p>
        </w:tc>
        <w:tc>
          <w:tcPr>
            <w:tcW w:w="1139" w:type="dxa"/>
            <w:gridSpan w:val="3"/>
          </w:tcPr>
          <w:p w:rsidR="003A1C65"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2053,79</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14362" w:type="dxa"/>
            <w:gridSpan w:val="24"/>
          </w:tcPr>
          <w:p w:rsidR="003A1C65" w:rsidRPr="001F7BE5" w:rsidRDefault="003A1C65" w:rsidP="00304ECC">
            <w:pPr>
              <w:pStyle w:val="ConsPlusCell"/>
              <w:jc w:val="center"/>
              <w:rPr>
                <w:rFonts w:ascii="Times New Roman" w:hAnsi="Times New Roman" w:cs="Times New Roman"/>
                <w:bCs/>
                <w:i/>
                <w:iCs/>
                <w:sz w:val="24"/>
                <w:szCs w:val="24"/>
              </w:rPr>
            </w:pPr>
            <w:r w:rsidRPr="001F7BE5">
              <w:rPr>
                <w:rFonts w:ascii="Times New Roman" w:hAnsi="Times New Roman" w:cs="Times New Roman"/>
                <w:bCs/>
                <w:i/>
                <w:iCs/>
                <w:sz w:val="24"/>
                <w:szCs w:val="24"/>
              </w:rPr>
              <w:t xml:space="preserve">Подпрограмма 2 «Предоставление межбюджетных трансфертов из бюджета </w:t>
            </w:r>
            <w:r>
              <w:rPr>
                <w:rFonts w:ascii="Times New Roman" w:hAnsi="Times New Roman" w:cs="Times New Roman"/>
                <w:bCs/>
                <w:i/>
                <w:iCs/>
                <w:sz w:val="24"/>
                <w:szCs w:val="24"/>
              </w:rPr>
              <w:t>Камешкирского</w:t>
            </w:r>
            <w:r w:rsidRPr="001F7BE5">
              <w:rPr>
                <w:rFonts w:ascii="Times New Roman" w:hAnsi="Times New Roman" w:cs="Times New Roman"/>
                <w:bCs/>
                <w:i/>
                <w:iCs/>
                <w:sz w:val="24"/>
                <w:szCs w:val="24"/>
              </w:rPr>
              <w:t xml:space="preserve"> района Пензенской области</w:t>
            </w:r>
          </w:p>
        </w:tc>
      </w:tr>
      <w:tr w:rsidR="003A1C65" w:rsidRPr="0000363A" w:rsidTr="00304ECC">
        <w:trPr>
          <w:gridAfter w:val="1"/>
          <w:wAfter w:w="22" w:type="dxa"/>
        </w:trPr>
        <w:tc>
          <w:tcPr>
            <w:tcW w:w="14362" w:type="dxa"/>
            <w:gridSpan w:val="24"/>
          </w:tcPr>
          <w:p w:rsidR="003A1C65" w:rsidRPr="0067409D" w:rsidRDefault="003A1C65" w:rsidP="00304ECC">
            <w:pPr>
              <w:pStyle w:val="ConsPlusCell"/>
              <w:jc w:val="center"/>
              <w:rPr>
                <w:rFonts w:ascii="Times New Roman" w:hAnsi="Times New Roman" w:cs="Times New Roman"/>
                <w:sz w:val="24"/>
                <w:szCs w:val="24"/>
              </w:rPr>
            </w:pPr>
            <w:r w:rsidRPr="0067409D">
              <w:rPr>
                <w:rFonts w:ascii="Times New Roman" w:hAnsi="Times New Roman" w:cs="Times New Roman"/>
                <w:i/>
                <w:sz w:val="24"/>
                <w:szCs w:val="24"/>
              </w:rPr>
              <w:t>Цель подпрограммы</w:t>
            </w:r>
            <w:r w:rsidRPr="0067409D">
              <w:rPr>
                <w:rFonts w:ascii="Times New Roman" w:hAnsi="Times New Roman" w:cs="Times New Roman"/>
                <w:sz w:val="24"/>
                <w:szCs w:val="24"/>
              </w:rPr>
              <w:t>: Совершенствование межбюджетных отношений</w:t>
            </w:r>
          </w:p>
        </w:tc>
      </w:tr>
      <w:tr w:rsidR="003A1C65" w:rsidRPr="0000363A" w:rsidTr="00304ECC">
        <w:trPr>
          <w:gridAfter w:val="1"/>
          <w:wAfter w:w="22" w:type="dxa"/>
        </w:trPr>
        <w:tc>
          <w:tcPr>
            <w:tcW w:w="14362" w:type="dxa"/>
            <w:gridSpan w:val="24"/>
          </w:tcPr>
          <w:p w:rsidR="003A1C65" w:rsidRPr="0000363A" w:rsidRDefault="003A1C65" w:rsidP="00304ECC">
            <w:pPr>
              <w:pStyle w:val="ConsPlusNormal0"/>
              <w:jc w:val="center"/>
              <w:rPr>
                <w:rFonts w:ascii="Times New Roman" w:hAnsi="Times New Roman" w:cs="Times New Roman"/>
                <w:sz w:val="24"/>
                <w:szCs w:val="24"/>
              </w:rPr>
            </w:pPr>
            <w:r w:rsidRPr="001F7BE5">
              <w:rPr>
                <w:rFonts w:ascii="Times New Roman" w:hAnsi="Times New Roman" w:cs="Times New Roman"/>
                <w:i/>
                <w:iCs/>
                <w:sz w:val="24"/>
                <w:szCs w:val="24"/>
              </w:rPr>
              <w:t xml:space="preserve">Задача </w:t>
            </w:r>
            <w:r>
              <w:rPr>
                <w:rFonts w:ascii="Times New Roman" w:hAnsi="Times New Roman" w:cs="Times New Roman"/>
                <w:i/>
                <w:iCs/>
                <w:sz w:val="24"/>
                <w:szCs w:val="24"/>
              </w:rPr>
              <w:t>1</w:t>
            </w:r>
            <w:r w:rsidRPr="001F7BE5">
              <w:rPr>
                <w:rFonts w:ascii="Times New Roman" w:hAnsi="Times New Roman" w:cs="Times New Roman"/>
                <w:i/>
                <w:iCs/>
                <w:sz w:val="24"/>
                <w:szCs w:val="24"/>
              </w:rPr>
              <w:t xml:space="preserve"> «Финансовое обеспечение полномочий, переданных органам местного самоуправления»</w:t>
            </w:r>
          </w:p>
        </w:tc>
      </w:tr>
      <w:tr w:rsidR="003A1C65" w:rsidRPr="0067409D" w:rsidTr="00304ECC">
        <w:trPr>
          <w:gridAfter w:val="1"/>
          <w:wAfter w:w="22" w:type="dxa"/>
        </w:trPr>
        <w:tc>
          <w:tcPr>
            <w:tcW w:w="582" w:type="dxa"/>
            <w:gridSpan w:val="2"/>
            <w:vMerge w:val="restart"/>
          </w:tcPr>
          <w:p w:rsidR="003A1C65" w:rsidRPr="0000363A" w:rsidRDefault="003A1C65" w:rsidP="00304ECC">
            <w:pPr>
              <w:pStyle w:val="ConsPlusNormal0"/>
              <w:jc w:val="center"/>
              <w:rPr>
                <w:rFonts w:ascii="Times New Roman" w:hAnsi="Times New Roman" w:cs="Times New Roman"/>
                <w:sz w:val="24"/>
                <w:szCs w:val="24"/>
              </w:rPr>
            </w:pPr>
            <w:r w:rsidRPr="00E25B3B">
              <w:rPr>
                <w:rFonts w:ascii="Times New Roman" w:hAnsi="Times New Roman" w:cs="Times New Roman"/>
                <w:sz w:val="24"/>
                <w:szCs w:val="24"/>
              </w:rPr>
              <w:t>2</w:t>
            </w:r>
            <w:r>
              <w:rPr>
                <w:rFonts w:ascii="Times New Roman" w:hAnsi="Times New Roman" w:cs="Times New Roman"/>
                <w:sz w:val="24"/>
                <w:szCs w:val="24"/>
              </w:rPr>
              <w:t>2</w:t>
            </w:r>
            <w:r w:rsidRPr="00E25B3B">
              <w:rPr>
                <w:rFonts w:ascii="Times New Roman" w:hAnsi="Times New Roman" w:cs="Times New Roman"/>
                <w:sz w:val="24"/>
                <w:szCs w:val="24"/>
              </w:rPr>
              <w:t>.</w:t>
            </w:r>
            <w:r>
              <w:rPr>
                <w:rFonts w:ascii="Times New Roman" w:hAnsi="Times New Roman" w:cs="Times New Roman"/>
                <w:sz w:val="24"/>
                <w:szCs w:val="24"/>
              </w:rPr>
              <w:t>1</w:t>
            </w:r>
          </w:p>
        </w:tc>
        <w:tc>
          <w:tcPr>
            <w:tcW w:w="2845" w:type="dxa"/>
            <w:gridSpan w:val="2"/>
            <w:vMerge w:val="restart"/>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Основное мероприятие 2.</w:t>
            </w:r>
            <w:r>
              <w:rPr>
                <w:rFonts w:ascii="Times New Roman" w:hAnsi="Times New Roman" w:cs="Times New Roman"/>
                <w:sz w:val="24"/>
                <w:szCs w:val="24"/>
              </w:rPr>
              <w:t>1</w:t>
            </w:r>
            <w:r w:rsidRPr="0000363A">
              <w:rPr>
                <w:rFonts w:ascii="Times New Roman" w:hAnsi="Times New Roman" w:cs="Times New Roman"/>
                <w:sz w:val="24"/>
                <w:szCs w:val="24"/>
              </w:rPr>
              <w:t>. "Повышение эффективности предоставления и использования субвенций"</w:t>
            </w:r>
          </w:p>
        </w:tc>
        <w:tc>
          <w:tcPr>
            <w:tcW w:w="1418" w:type="dxa"/>
            <w:gridSpan w:val="2"/>
            <w:vMerge w:val="restart"/>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Ф</w:t>
            </w:r>
            <w:r w:rsidRPr="001F7BE5">
              <w:rPr>
                <w:rFonts w:ascii="Times New Roman" w:hAnsi="Times New Roman" w:cs="Times New Roman"/>
                <w:sz w:val="24"/>
                <w:szCs w:val="24"/>
              </w:rPr>
              <w:t>инансов</w:t>
            </w:r>
            <w:r>
              <w:rPr>
                <w:rFonts w:ascii="Times New Roman" w:hAnsi="Times New Roman" w:cs="Times New Roman"/>
                <w:sz w:val="24"/>
                <w:szCs w:val="24"/>
              </w:rPr>
              <w:t>ое управление</w:t>
            </w:r>
            <w:r w:rsidRPr="001F7BE5">
              <w:rPr>
                <w:rFonts w:ascii="Times New Roman" w:hAnsi="Times New Roman" w:cs="Times New Roman"/>
                <w:sz w:val="24"/>
                <w:szCs w:val="24"/>
              </w:rPr>
              <w:t xml:space="preserve">  </w:t>
            </w:r>
            <w:r>
              <w:rPr>
                <w:rFonts w:ascii="Times New Roman" w:hAnsi="Times New Roman" w:cs="Times New Roman"/>
                <w:sz w:val="24"/>
                <w:szCs w:val="24"/>
              </w:rPr>
              <w:t>Камешкирского</w:t>
            </w:r>
            <w:r w:rsidRPr="001F7BE5">
              <w:rPr>
                <w:rFonts w:ascii="Times New Roman" w:hAnsi="Times New Roman" w:cs="Times New Roman"/>
                <w:sz w:val="24"/>
                <w:szCs w:val="24"/>
              </w:rPr>
              <w:t xml:space="preserve"> района Пензенской области</w:t>
            </w:r>
          </w:p>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Итого</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3888,0</w:t>
            </w:r>
          </w:p>
        </w:tc>
        <w:tc>
          <w:tcPr>
            <w:tcW w:w="1139" w:type="dxa"/>
            <w:gridSpan w:val="3"/>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24" w:type="dxa"/>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3888,0</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54" w:type="dxa"/>
            <w:gridSpan w:val="3"/>
            <w:vMerge w:val="restart"/>
          </w:tcPr>
          <w:p w:rsidR="003A1C65" w:rsidRPr="0067409D" w:rsidRDefault="003A1C65" w:rsidP="00304ECC">
            <w:pPr>
              <w:pStyle w:val="ConsPlusNormal0"/>
              <w:jc w:val="center"/>
              <w:rPr>
                <w:rFonts w:ascii="Times New Roman" w:hAnsi="Times New Roman" w:cs="Times New Roman"/>
                <w:sz w:val="24"/>
                <w:szCs w:val="24"/>
              </w:rPr>
            </w:pPr>
            <w:r w:rsidRPr="0067409D">
              <w:rPr>
                <w:rFonts w:ascii="Times New Roman" w:hAnsi="Times New Roman" w:cs="Times New Roman"/>
                <w:sz w:val="24"/>
                <w:szCs w:val="24"/>
              </w:rPr>
              <w:t>2.2</w:t>
            </w:r>
            <w:r>
              <w:rPr>
                <w:rFonts w:ascii="Times New Roman" w:hAnsi="Times New Roman" w:cs="Times New Roman"/>
                <w:sz w:val="24"/>
                <w:szCs w:val="24"/>
              </w:rPr>
              <w:t>.</w:t>
            </w:r>
          </w:p>
        </w:tc>
      </w:tr>
      <w:tr w:rsidR="003A1C65" w:rsidRPr="0067409D" w:rsidTr="00304ECC">
        <w:trPr>
          <w:gridAfter w:val="1"/>
          <w:wAfter w:w="22" w:type="dxa"/>
        </w:trPr>
        <w:tc>
          <w:tcPr>
            <w:tcW w:w="582" w:type="dxa"/>
            <w:gridSpan w:val="2"/>
            <w:vMerge/>
          </w:tcPr>
          <w:p w:rsidR="003A1C65" w:rsidRPr="0000363A" w:rsidRDefault="003A1C65" w:rsidP="00304ECC">
            <w:pPr>
              <w:pStyle w:val="ConsPlusNormal0"/>
              <w:jc w:val="center"/>
              <w:rPr>
                <w:rFonts w:ascii="Times New Roman" w:hAnsi="Times New Roman" w:cs="Times New Roman"/>
                <w:sz w:val="24"/>
                <w:szCs w:val="24"/>
              </w:rPr>
            </w:pPr>
          </w:p>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464,20</w:t>
            </w:r>
          </w:p>
        </w:tc>
        <w:tc>
          <w:tcPr>
            <w:tcW w:w="1139" w:type="dxa"/>
            <w:gridSpan w:val="3"/>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24" w:type="dxa"/>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464,20</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67409D"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pPr>
              <w:pStyle w:val="ConsPlusNormal0"/>
              <w:jc w:val="center"/>
              <w:rPr>
                <w:rFonts w:ascii="Times New Roman" w:hAnsi="Times New Roman" w:cs="Times New Roman"/>
                <w:sz w:val="24"/>
                <w:szCs w:val="24"/>
              </w:rPr>
            </w:pPr>
          </w:p>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7</w:t>
            </w:r>
          </w:p>
        </w:tc>
        <w:tc>
          <w:tcPr>
            <w:tcW w:w="1139" w:type="dxa"/>
            <w:gridSpan w:val="3"/>
          </w:tcPr>
          <w:p w:rsidR="003A1C65" w:rsidRDefault="003A1C65" w:rsidP="00304ECC">
            <w:r>
              <w:t>466,50</w:t>
            </w:r>
          </w:p>
        </w:tc>
        <w:tc>
          <w:tcPr>
            <w:tcW w:w="1139" w:type="dxa"/>
            <w:gridSpan w:val="3"/>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24" w:type="dxa"/>
          </w:tcPr>
          <w:p w:rsidR="003A1C65" w:rsidRDefault="003A1C65" w:rsidP="00304ECC">
            <w:r>
              <w:t>466,50</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pPr>
              <w:pStyle w:val="ConsPlusNormal0"/>
              <w:jc w:val="center"/>
              <w:rPr>
                <w:rFonts w:ascii="Times New Roman" w:hAnsi="Times New Roman" w:cs="Times New Roman"/>
                <w:sz w:val="24"/>
                <w:szCs w:val="24"/>
              </w:rPr>
            </w:pPr>
          </w:p>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8</w:t>
            </w:r>
          </w:p>
        </w:tc>
        <w:tc>
          <w:tcPr>
            <w:tcW w:w="1139" w:type="dxa"/>
            <w:gridSpan w:val="3"/>
          </w:tcPr>
          <w:p w:rsidR="003A1C65" w:rsidRDefault="003A1C65" w:rsidP="00304ECC">
            <w:r>
              <w:t>548,9</w:t>
            </w:r>
          </w:p>
        </w:tc>
        <w:tc>
          <w:tcPr>
            <w:tcW w:w="1139" w:type="dxa"/>
            <w:gridSpan w:val="3"/>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24" w:type="dxa"/>
          </w:tcPr>
          <w:p w:rsidR="003A1C65" w:rsidRDefault="003A1C65" w:rsidP="00304ECC">
            <w:r>
              <w:t>548,9</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pPr>
              <w:pStyle w:val="ConsPlusNormal0"/>
              <w:jc w:val="center"/>
              <w:rPr>
                <w:rFonts w:ascii="Times New Roman" w:hAnsi="Times New Roman" w:cs="Times New Roman"/>
                <w:sz w:val="24"/>
                <w:szCs w:val="24"/>
              </w:rPr>
            </w:pPr>
          </w:p>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9</w:t>
            </w:r>
          </w:p>
        </w:tc>
        <w:tc>
          <w:tcPr>
            <w:tcW w:w="1139" w:type="dxa"/>
            <w:gridSpan w:val="3"/>
          </w:tcPr>
          <w:p w:rsidR="003A1C65" w:rsidRDefault="003A1C65" w:rsidP="00304ECC">
            <w:r>
              <w:t>602,1</w:t>
            </w:r>
          </w:p>
        </w:tc>
        <w:tc>
          <w:tcPr>
            <w:tcW w:w="1139" w:type="dxa"/>
            <w:gridSpan w:val="3"/>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24" w:type="dxa"/>
          </w:tcPr>
          <w:p w:rsidR="003A1C65" w:rsidRDefault="003A1C65" w:rsidP="00304ECC">
            <w:r>
              <w:t>602,1</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pPr>
              <w:pStyle w:val="ConsPlusNormal0"/>
              <w:jc w:val="center"/>
              <w:rPr>
                <w:rFonts w:ascii="Times New Roman" w:hAnsi="Times New Roman" w:cs="Times New Roman"/>
                <w:sz w:val="24"/>
                <w:szCs w:val="24"/>
              </w:rPr>
            </w:pPr>
          </w:p>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w:t>
            </w:r>
            <w:r>
              <w:rPr>
                <w:rFonts w:ascii="Times New Roman" w:hAnsi="Times New Roman" w:cs="Times New Roman"/>
                <w:sz w:val="24"/>
                <w:szCs w:val="24"/>
              </w:rPr>
              <w:t>20</w:t>
            </w:r>
          </w:p>
        </w:tc>
        <w:tc>
          <w:tcPr>
            <w:tcW w:w="1139" w:type="dxa"/>
            <w:gridSpan w:val="3"/>
          </w:tcPr>
          <w:p w:rsidR="003A1C65" w:rsidRDefault="003A1C65" w:rsidP="00304ECC">
            <w:r>
              <w:t>602,1</w:t>
            </w:r>
          </w:p>
        </w:tc>
        <w:tc>
          <w:tcPr>
            <w:tcW w:w="1139" w:type="dxa"/>
            <w:gridSpan w:val="3"/>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24" w:type="dxa"/>
          </w:tcPr>
          <w:p w:rsidR="003A1C65" w:rsidRDefault="003A1C65" w:rsidP="00304ECC">
            <w:r>
              <w:t>602,1</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pPr>
              <w:pStyle w:val="ConsPlusNormal0"/>
              <w:jc w:val="center"/>
              <w:rPr>
                <w:rFonts w:ascii="Times New Roman" w:hAnsi="Times New Roman" w:cs="Times New Roman"/>
                <w:sz w:val="24"/>
                <w:szCs w:val="24"/>
              </w:rPr>
            </w:pPr>
          </w:p>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2021</w:t>
            </w:r>
          </w:p>
        </w:tc>
        <w:tc>
          <w:tcPr>
            <w:tcW w:w="1139" w:type="dxa"/>
            <w:gridSpan w:val="3"/>
          </w:tcPr>
          <w:p w:rsidR="003A1C65" w:rsidRDefault="003A1C65" w:rsidP="00304ECC">
            <w:r>
              <w:t>602,1</w:t>
            </w:r>
          </w:p>
        </w:tc>
        <w:tc>
          <w:tcPr>
            <w:tcW w:w="1139" w:type="dxa"/>
            <w:gridSpan w:val="3"/>
          </w:tcPr>
          <w:p w:rsidR="003A1C65"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24" w:type="dxa"/>
          </w:tcPr>
          <w:p w:rsidR="003A1C65" w:rsidRDefault="003A1C65" w:rsidP="00304ECC">
            <w:r>
              <w:t>602,1</w:t>
            </w:r>
          </w:p>
        </w:tc>
        <w:tc>
          <w:tcPr>
            <w:tcW w:w="1153" w:type="dxa"/>
            <w:gridSpan w:val="3"/>
          </w:tcPr>
          <w:p w:rsidR="003A1C65"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pPr>
              <w:pStyle w:val="ConsPlusNormal0"/>
              <w:jc w:val="center"/>
              <w:rPr>
                <w:rFonts w:ascii="Times New Roman" w:hAnsi="Times New Roman" w:cs="Times New Roman"/>
                <w:sz w:val="24"/>
                <w:szCs w:val="24"/>
              </w:rPr>
            </w:pPr>
          </w:p>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2022</w:t>
            </w:r>
          </w:p>
        </w:tc>
        <w:tc>
          <w:tcPr>
            <w:tcW w:w="1139" w:type="dxa"/>
            <w:gridSpan w:val="3"/>
          </w:tcPr>
          <w:p w:rsidR="003A1C65" w:rsidRDefault="003A1C65" w:rsidP="00304ECC">
            <w:r>
              <w:t>602,1</w:t>
            </w:r>
          </w:p>
        </w:tc>
        <w:tc>
          <w:tcPr>
            <w:tcW w:w="1139" w:type="dxa"/>
            <w:gridSpan w:val="3"/>
          </w:tcPr>
          <w:p w:rsidR="003A1C65"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24" w:type="dxa"/>
          </w:tcPr>
          <w:p w:rsidR="003A1C65" w:rsidRDefault="003A1C65" w:rsidP="00304ECC">
            <w:r>
              <w:t>602,1</w:t>
            </w:r>
          </w:p>
        </w:tc>
        <w:tc>
          <w:tcPr>
            <w:tcW w:w="1153" w:type="dxa"/>
            <w:gridSpan w:val="3"/>
          </w:tcPr>
          <w:p w:rsidR="003A1C65"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14362" w:type="dxa"/>
            <w:gridSpan w:val="24"/>
          </w:tcPr>
          <w:p w:rsidR="003A1C65" w:rsidRPr="0000363A" w:rsidRDefault="003A1C65" w:rsidP="00304ECC">
            <w:pPr>
              <w:pStyle w:val="ConsPlusNormal0"/>
              <w:rPr>
                <w:rFonts w:ascii="Times New Roman" w:hAnsi="Times New Roman" w:cs="Times New Roman"/>
                <w:sz w:val="24"/>
                <w:szCs w:val="24"/>
              </w:rPr>
            </w:pPr>
            <w:r>
              <w:rPr>
                <w:rFonts w:ascii="Times New Roman" w:hAnsi="Times New Roman" w:cs="Times New Roman"/>
                <w:sz w:val="24"/>
                <w:szCs w:val="24"/>
              </w:rPr>
              <w:t>в том числе:</w:t>
            </w:r>
          </w:p>
        </w:tc>
      </w:tr>
      <w:tr w:rsidR="003A1C65" w:rsidRPr="0000363A" w:rsidTr="00304ECC">
        <w:trPr>
          <w:gridAfter w:val="1"/>
          <w:wAfter w:w="22" w:type="dxa"/>
        </w:trPr>
        <w:tc>
          <w:tcPr>
            <w:tcW w:w="582" w:type="dxa"/>
            <w:gridSpan w:val="2"/>
            <w:vMerge w:val="restart"/>
          </w:tcPr>
          <w:p w:rsidR="003A1C65" w:rsidRDefault="003A1C65" w:rsidP="00304ECC">
            <w:pPr>
              <w:pStyle w:val="ConsPlusNormal0"/>
              <w:jc w:val="center"/>
              <w:rPr>
                <w:rFonts w:ascii="Times New Roman" w:hAnsi="Times New Roman" w:cs="Times New Roman"/>
                <w:sz w:val="24"/>
                <w:szCs w:val="24"/>
              </w:rPr>
            </w:pPr>
          </w:p>
          <w:p w:rsidR="003A1C65" w:rsidRDefault="003A1C65" w:rsidP="00304ECC"/>
          <w:p w:rsidR="003A1C65" w:rsidRPr="00705949" w:rsidRDefault="003A1C65" w:rsidP="00304ECC">
            <w:r>
              <w:t>2.1.1</w:t>
            </w:r>
          </w:p>
        </w:tc>
        <w:tc>
          <w:tcPr>
            <w:tcW w:w="2845" w:type="dxa"/>
            <w:gridSpan w:val="2"/>
            <w:vMerge w:val="restart"/>
          </w:tcPr>
          <w:p w:rsidR="003A1C65" w:rsidRPr="0067409D" w:rsidRDefault="003A1C65" w:rsidP="00304ECC">
            <w:pPr>
              <w:pStyle w:val="ConsPlusNormal0"/>
              <w:ind w:firstLine="0"/>
              <w:rPr>
                <w:rFonts w:ascii="Times New Roman" w:hAnsi="Times New Roman" w:cs="Times New Roman"/>
                <w:sz w:val="24"/>
                <w:szCs w:val="24"/>
              </w:rPr>
            </w:pPr>
            <w:r w:rsidRPr="0067409D">
              <w:rPr>
                <w:rFonts w:ascii="Times New Roman" w:hAnsi="Times New Roman" w:cs="Times New Roman"/>
                <w:sz w:val="24"/>
                <w:szCs w:val="24"/>
              </w:rPr>
              <w:t>осуществление первичного воинского учета на территориях, где отсутствуют военные комиссариаты</w:t>
            </w:r>
          </w:p>
        </w:tc>
        <w:tc>
          <w:tcPr>
            <w:tcW w:w="1418" w:type="dxa"/>
            <w:gridSpan w:val="2"/>
            <w:vMerge w:val="restart"/>
          </w:tcPr>
          <w:p w:rsidR="003A1C65" w:rsidRPr="00956DE0"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Ф</w:t>
            </w:r>
            <w:r w:rsidRPr="001F7BE5">
              <w:rPr>
                <w:rFonts w:ascii="Times New Roman" w:hAnsi="Times New Roman" w:cs="Times New Roman"/>
                <w:sz w:val="24"/>
                <w:szCs w:val="24"/>
              </w:rPr>
              <w:t>инансов</w:t>
            </w:r>
            <w:r>
              <w:rPr>
                <w:rFonts w:ascii="Times New Roman" w:hAnsi="Times New Roman" w:cs="Times New Roman"/>
                <w:sz w:val="24"/>
                <w:szCs w:val="24"/>
              </w:rPr>
              <w:t>ое управление</w:t>
            </w:r>
            <w:r w:rsidRPr="001F7BE5">
              <w:rPr>
                <w:rFonts w:ascii="Times New Roman" w:hAnsi="Times New Roman" w:cs="Times New Roman"/>
                <w:sz w:val="24"/>
                <w:szCs w:val="24"/>
              </w:rPr>
              <w:t xml:space="preserve">  </w:t>
            </w:r>
            <w:r>
              <w:rPr>
                <w:rFonts w:ascii="Times New Roman" w:hAnsi="Times New Roman" w:cs="Times New Roman"/>
                <w:sz w:val="24"/>
                <w:szCs w:val="24"/>
              </w:rPr>
              <w:t>Камешкирского</w:t>
            </w:r>
            <w:r w:rsidRPr="001F7BE5">
              <w:rPr>
                <w:rFonts w:ascii="Times New Roman" w:hAnsi="Times New Roman" w:cs="Times New Roman"/>
                <w:sz w:val="24"/>
                <w:szCs w:val="24"/>
              </w:rPr>
              <w:t xml:space="preserve"> района Пензенской области</w:t>
            </w:r>
          </w:p>
        </w:tc>
        <w:tc>
          <w:tcPr>
            <w:tcW w:w="992" w:type="dxa"/>
            <w:gridSpan w:val="2"/>
          </w:tcPr>
          <w:p w:rsidR="003A1C65"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Итого</w:t>
            </w: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Pr="00956DE0" w:rsidRDefault="003A1C65" w:rsidP="00304ECC">
            <w:pPr>
              <w:pStyle w:val="ConsPlusNormal0"/>
              <w:ind w:firstLine="0"/>
              <w:rPr>
                <w:rFonts w:ascii="Times New Roman" w:hAnsi="Times New Roman" w:cs="Times New Roman"/>
                <w:sz w:val="24"/>
                <w:szCs w:val="24"/>
              </w:rPr>
            </w:pP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3888,0</w:t>
            </w:r>
          </w:p>
        </w:tc>
        <w:tc>
          <w:tcPr>
            <w:tcW w:w="1139" w:type="dxa"/>
            <w:gridSpan w:val="3"/>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24" w:type="dxa"/>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3888,0</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67409D" w:rsidRDefault="003A1C65" w:rsidP="00304ECC">
            <w:pPr>
              <w:pStyle w:val="ConsPlusNormal0"/>
              <w:ind w:firstLine="0"/>
              <w:rPr>
                <w:rFonts w:ascii="Times New Roman" w:hAnsi="Times New Roman" w:cs="Times New Roman"/>
              </w:rPr>
            </w:pPr>
            <w:r w:rsidRPr="0067409D">
              <w:rPr>
                <w:rFonts w:ascii="Times New Roman" w:hAnsi="Times New Roman" w:cs="Times New Roman"/>
              </w:rPr>
              <w:t xml:space="preserve">Объем субвенций для финансового обеспечения </w:t>
            </w:r>
            <w:proofErr w:type="spellStart"/>
            <w:r w:rsidRPr="0067409D">
              <w:rPr>
                <w:rFonts w:ascii="Times New Roman" w:hAnsi="Times New Roman" w:cs="Times New Roman"/>
              </w:rPr>
              <w:t>переданныхполномочий</w:t>
            </w:r>
            <w:proofErr w:type="spellEnd"/>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2.2.</w:t>
            </w:r>
          </w:p>
        </w:tc>
      </w:tr>
      <w:tr w:rsidR="003A1C65" w:rsidRPr="0000363A" w:rsidTr="00304ECC">
        <w:trPr>
          <w:gridAfter w:val="1"/>
          <w:wAfter w:w="22" w:type="dxa"/>
        </w:trPr>
        <w:tc>
          <w:tcPr>
            <w:tcW w:w="582" w:type="dxa"/>
            <w:gridSpan w:val="2"/>
            <w:vMerge/>
          </w:tcPr>
          <w:p w:rsidR="003A1C65" w:rsidRPr="0000363A" w:rsidRDefault="003A1C65" w:rsidP="00304ECC">
            <w:pPr>
              <w:pStyle w:val="ConsPlusNormal0"/>
              <w:jc w:val="center"/>
              <w:rPr>
                <w:rFonts w:ascii="Times New Roman" w:hAnsi="Times New Roman" w:cs="Times New Roman"/>
                <w:sz w:val="24"/>
                <w:szCs w:val="24"/>
              </w:rPr>
            </w:pPr>
          </w:p>
        </w:tc>
        <w:tc>
          <w:tcPr>
            <w:tcW w:w="2845" w:type="dxa"/>
            <w:gridSpan w:val="2"/>
            <w:vMerge/>
          </w:tcPr>
          <w:p w:rsidR="003A1C65" w:rsidRDefault="003A1C65" w:rsidP="00304ECC">
            <w:pPr>
              <w:pStyle w:val="ConsPlusNormal0"/>
              <w:ind w:firstLine="0"/>
            </w:pPr>
          </w:p>
        </w:tc>
        <w:tc>
          <w:tcPr>
            <w:tcW w:w="1418" w:type="dxa"/>
            <w:gridSpan w:val="2"/>
            <w:vMerge/>
          </w:tcPr>
          <w:p w:rsidR="003A1C65" w:rsidRDefault="003A1C65" w:rsidP="00304ECC">
            <w:pPr>
              <w:pStyle w:val="ConsPlusNormal0"/>
              <w:ind w:firstLine="0"/>
              <w:rPr>
                <w:rFonts w:ascii="Times New Roman" w:hAnsi="Times New Roman" w:cs="Times New Roman"/>
                <w:sz w:val="24"/>
                <w:szCs w:val="24"/>
              </w:rPr>
            </w:pPr>
          </w:p>
        </w:tc>
        <w:tc>
          <w:tcPr>
            <w:tcW w:w="992" w:type="dxa"/>
            <w:gridSpan w:val="2"/>
          </w:tcPr>
          <w:p w:rsidR="003A1C65" w:rsidRPr="00956DE0"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464,20</w:t>
            </w:r>
          </w:p>
        </w:tc>
        <w:tc>
          <w:tcPr>
            <w:tcW w:w="1139" w:type="dxa"/>
            <w:gridSpan w:val="3"/>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24" w:type="dxa"/>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464,20</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956DE0" w:rsidRDefault="003A1C65" w:rsidP="00304ECC">
            <w:pPr>
              <w:pStyle w:val="ConsPlusNormal0"/>
              <w:rPr>
                <w:rFonts w:ascii="Times New Roman" w:hAnsi="Times New Roman" w:cs="Times New Roman"/>
                <w:sz w:val="24"/>
                <w:szCs w:val="24"/>
              </w:rPr>
            </w:pPr>
            <w:r>
              <w:rPr>
                <w:rFonts w:ascii="Times New Roman" w:hAnsi="Times New Roman" w:cs="Times New Roman"/>
                <w:sz w:val="24"/>
                <w:szCs w:val="24"/>
              </w:rPr>
              <w:t>100</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p>
        </w:tc>
      </w:tr>
      <w:tr w:rsidR="003A1C65" w:rsidRPr="0000363A" w:rsidTr="00304ECC">
        <w:trPr>
          <w:gridAfter w:val="1"/>
          <w:wAfter w:w="22" w:type="dxa"/>
        </w:trPr>
        <w:tc>
          <w:tcPr>
            <w:tcW w:w="582" w:type="dxa"/>
            <w:gridSpan w:val="2"/>
            <w:vMerge/>
          </w:tcPr>
          <w:p w:rsidR="003A1C65" w:rsidRPr="0000363A" w:rsidRDefault="003A1C65" w:rsidP="00304ECC">
            <w:pPr>
              <w:pStyle w:val="ConsPlusNormal0"/>
              <w:jc w:val="center"/>
              <w:rPr>
                <w:rFonts w:ascii="Times New Roman" w:hAnsi="Times New Roman" w:cs="Times New Roman"/>
                <w:sz w:val="24"/>
                <w:szCs w:val="24"/>
              </w:rPr>
            </w:pPr>
          </w:p>
        </w:tc>
        <w:tc>
          <w:tcPr>
            <w:tcW w:w="2845" w:type="dxa"/>
            <w:gridSpan w:val="2"/>
            <w:vMerge/>
          </w:tcPr>
          <w:p w:rsidR="003A1C65" w:rsidRDefault="003A1C65" w:rsidP="00304ECC">
            <w:pPr>
              <w:pStyle w:val="ConsPlusNormal0"/>
              <w:ind w:firstLine="0"/>
            </w:pPr>
          </w:p>
        </w:tc>
        <w:tc>
          <w:tcPr>
            <w:tcW w:w="1418" w:type="dxa"/>
            <w:gridSpan w:val="2"/>
            <w:vMerge/>
          </w:tcPr>
          <w:p w:rsidR="003A1C65" w:rsidRDefault="003A1C65" w:rsidP="00304ECC">
            <w:pPr>
              <w:pStyle w:val="ConsPlusNormal0"/>
              <w:ind w:firstLine="0"/>
              <w:rPr>
                <w:rFonts w:ascii="Times New Roman" w:hAnsi="Times New Roman" w:cs="Times New Roman"/>
                <w:sz w:val="24"/>
                <w:szCs w:val="24"/>
              </w:rPr>
            </w:pPr>
          </w:p>
        </w:tc>
        <w:tc>
          <w:tcPr>
            <w:tcW w:w="992" w:type="dxa"/>
            <w:gridSpan w:val="2"/>
          </w:tcPr>
          <w:p w:rsidR="003A1C65" w:rsidRPr="00956DE0"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2017</w:t>
            </w:r>
          </w:p>
        </w:tc>
        <w:tc>
          <w:tcPr>
            <w:tcW w:w="1139" w:type="dxa"/>
            <w:gridSpan w:val="3"/>
          </w:tcPr>
          <w:p w:rsidR="003A1C65" w:rsidRDefault="003A1C65" w:rsidP="00304ECC">
            <w:r>
              <w:t>466,50</w:t>
            </w:r>
          </w:p>
        </w:tc>
        <w:tc>
          <w:tcPr>
            <w:tcW w:w="1139" w:type="dxa"/>
            <w:gridSpan w:val="3"/>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24" w:type="dxa"/>
          </w:tcPr>
          <w:p w:rsidR="003A1C65" w:rsidRDefault="003A1C65" w:rsidP="00304ECC">
            <w:r>
              <w:t>466,50</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956DE0" w:rsidRDefault="003A1C65" w:rsidP="00304ECC">
            <w:pPr>
              <w:pStyle w:val="ConsPlusNormal0"/>
              <w:rPr>
                <w:rFonts w:ascii="Times New Roman" w:hAnsi="Times New Roman" w:cs="Times New Roman"/>
                <w:sz w:val="24"/>
                <w:szCs w:val="24"/>
              </w:rPr>
            </w:pPr>
            <w:r>
              <w:rPr>
                <w:rFonts w:ascii="Times New Roman" w:hAnsi="Times New Roman" w:cs="Times New Roman"/>
                <w:sz w:val="24"/>
                <w:szCs w:val="24"/>
              </w:rPr>
              <w:t>100</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p>
        </w:tc>
      </w:tr>
      <w:tr w:rsidR="003A1C65" w:rsidRPr="0000363A" w:rsidTr="00304ECC">
        <w:trPr>
          <w:gridAfter w:val="1"/>
          <w:wAfter w:w="22" w:type="dxa"/>
        </w:trPr>
        <w:tc>
          <w:tcPr>
            <w:tcW w:w="582" w:type="dxa"/>
            <w:gridSpan w:val="2"/>
            <w:vMerge/>
          </w:tcPr>
          <w:p w:rsidR="003A1C65" w:rsidRPr="0000363A" w:rsidRDefault="003A1C65" w:rsidP="00304ECC">
            <w:pPr>
              <w:pStyle w:val="ConsPlusNormal0"/>
              <w:jc w:val="center"/>
              <w:rPr>
                <w:rFonts w:ascii="Times New Roman" w:hAnsi="Times New Roman" w:cs="Times New Roman"/>
                <w:sz w:val="24"/>
                <w:szCs w:val="24"/>
              </w:rPr>
            </w:pPr>
          </w:p>
        </w:tc>
        <w:tc>
          <w:tcPr>
            <w:tcW w:w="2845" w:type="dxa"/>
            <w:gridSpan w:val="2"/>
            <w:vMerge/>
          </w:tcPr>
          <w:p w:rsidR="003A1C65" w:rsidRDefault="003A1C65" w:rsidP="00304ECC">
            <w:pPr>
              <w:pStyle w:val="ConsPlusNormal0"/>
              <w:ind w:firstLine="0"/>
            </w:pPr>
          </w:p>
        </w:tc>
        <w:tc>
          <w:tcPr>
            <w:tcW w:w="1418" w:type="dxa"/>
            <w:gridSpan w:val="2"/>
            <w:vMerge/>
          </w:tcPr>
          <w:p w:rsidR="003A1C65" w:rsidRDefault="003A1C65" w:rsidP="00304ECC">
            <w:pPr>
              <w:pStyle w:val="ConsPlusNormal0"/>
              <w:ind w:firstLine="0"/>
              <w:rPr>
                <w:rFonts w:ascii="Times New Roman" w:hAnsi="Times New Roman" w:cs="Times New Roman"/>
                <w:sz w:val="24"/>
                <w:szCs w:val="24"/>
              </w:rPr>
            </w:pPr>
          </w:p>
        </w:tc>
        <w:tc>
          <w:tcPr>
            <w:tcW w:w="992" w:type="dxa"/>
            <w:gridSpan w:val="2"/>
          </w:tcPr>
          <w:p w:rsidR="003A1C65" w:rsidRPr="00956DE0"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2018</w:t>
            </w:r>
          </w:p>
        </w:tc>
        <w:tc>
          <w:tcPr>
            <w:tcW w:w="1139" w:type="dxa"/>
            <w:gridSpan w:val="3"/>
          </w:tcPr>
          <w:p w:rsidR="003A1C65" w:rsidRDefault="003A1C65" w:rsidP="00304ECC">
            <w:r>
              <w:t>548,9</w:t>
            </w:r>
          </w:p>
        </w:tc>
        <w:tc>
          <w:tcPr>
            <w:tcW w:w="1139" w:type="dxa"/>
            <w:gridSpan w:val="3"/>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24" w:type="dxa"/>
          </w:tcPr>
          <w:p w:rsidR="003A1C65" w:rsidRDefault="003A1C65" w:rsidP="00304ECC">
            <w:r>
              <w:t>548,9</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956DE0" w:rsidRDefault="003A1C65" w:rsidP="00304ECC">
            <w:pPr>
              <w:pStyle w:val="ConsPlusNormal0"/>
              <w:rPr>
                <w:rFonts w:ascii="Times New Roman" w:hAnsi="Times New Roman" w:cs="Times New Roman"/>
                <w:sz w:val="24"/>
                <w:szCs w:val="24"/>
              </w:rPr>
            </w:pPr>
            <w:r>
              <w:rPr>
                <w:rFonts w:ascii="Times New Roman" w:hAnsi="Times New Roman" w:cs="Times New Roman"/>
                <w:sz w:val="24"/>
                <w:szCs w:val="24"/>
              </w:rPr>
              <w:t>100</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p>
        </w:tc>
      </w:tr>
      <w:tr w:rsidR="003A1C65" w:rsidRPr="0000363A" w:rsidTr="00304ECC">
        <w:trPr>
          <w:gridAfter w:val="1"/>
          <w:wAfter w:w="22" w:type="dxa"/>
        </w:trPr>
        <w:tc>
          <w:tcPr>
            <w:tcW w:w="582" w:type="dxa"/>
            <w:gridSpan w:val="2"/>
            <w:vMerge/>
          </w:tcPr>
          <w:p w:rsidR="003A1C65" w:rsidRPr="0000363A" w:rsidRDefault="003A1C65" w:rsidP="00304ECC">
            <w:pPr>
              <w:pStyle w:val="ConsPlusNormal0"/>
              <w:jc w:val="center"/>
              <w:rPr>
                <w:rFonts w:ascii="Times New Roman" w:hAnsi="Times New Roman" w:cs="Times New Roman"/>
                <w:sz w:val="24"/>
                <w:szCs w:val="24"/>
              </w:rPr>
            </w:pPr>
          </w:p>
        </w:tc>
        <w:tc>
          <w:tcPr>
            <w:tcW w:w="2845" w:type="dxa"/>
            <w:gridSpan w:val="2"/>
            <w:vMerge/>
          </w:tcPr>
          <w:p w:rsidR="003A1C65" w:rsidRDefault="003A1C65" w:rsidP="00304ECC">
            <w:pPr>
              <w:pStyle w:val="ConsPlusNormal0"/>
              <w:ind w:firstLine="0"/>
            </w:pPr>
          </w:p>
        </w:tc>
        <w:tc>
          <w:tcPr>
            <w:tcW w:w="1418" w:type="dxa"/>
            <w:gridSpan w:val="2"/>
            <w:vMerge/>
          </w:tcPr>
          <w:p w:rsidR="003A1C65" w:rsidRDefault="003A1C65" w:rsidP="00304ECC">
            <w:pPr>
              <w:pStyle w:val="ConsPlusNormal0"/>
              <w:ind w:firstLine="0"/>
              <w:rPr>
                <w:rFonts w:ascii="Times New Roman" w:hAnsi="Times New Roman" w:cs="Times New Roman"/>
                <w:sz w:val="24"/>
                <w:szCs w:val="24"/>
              </w:rPr>
            </w:pPr>
          </w:p>
        </w:tc>
        <w:tc>
          <w:tcPr>
            <w:tcW w:w="992" w:type="dxa"/>
            <w:gridSpan w:val="2"/>
          </w:tcPr>
          <w:p w:rsidR="003A1C65" w:rsidRPr="00956DE0"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2019</w:t>
            </w:r>
          </w:p>
        </w:tc>
        <w:tc>
          <w:tcPr>
            <w:tcW w:w="1139" w:type="dxa"/>
            <w:gridSpan w:val="3"/>
          </w:tcPr>
          <w:p w:rsidR="003A1C65" w:rsidRDefault="003A1C65" w:rsidP="00304ECC">
            <w:r>
              <w:t>602,1</w:t>
            </w:r>
          </w:p>
        </w:tc>
        <w:tc>
          <w:tcPr>
            <w:tcW w:w="1139" w:type="dxa"/>
            <w:gridSpan w:val="3"/>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24" w:type="dxa"/>
          </w:tcPr>
          <w:p w:rsidR="003A1C65" w:rsidRDefault="003A1C65" w:rsidP="00304ECC">
            <w:r>
              <w:t>602,1</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956DE0" w:rsidRDefault="003A1C65" w:rsidP="00304ECC">
            <w:pPr>
              <w:pStyle w:val="ConsPlusNormal0"/>
              <w:rPr>
                <w:rFonts w:ascii="Times New Roman" w:hAnsi="Times New Roman" w:cs="Times New Roman"/>
                <w:sz w:val="24"/>
                <w:szCs w:val="24"/>
              </w:rPr>
            </w:pPr>
            <w:r>
              <w:rPr>
                <w:rFonts w:ascii="Times New Roman" w:hAnsi="Times New Roman" w:cs="Times New Roman"/>
                <w:sz w:val="24"/>
                <w:szCs w:val="24"/>
              </w:rPr>
              <w:t>100</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p>
        </w:tc>
      </w:tr>
      <w:tr w:rsidR="003A1C65" w:rsidRPr="0000363A" w:rsidTr="00304ECC">
        <w:trPr>
          <w:gridAfter w:val="1"/>
          <w:wAfter w:w="22" w:type="dxa"/>
        </w:trPr>
        <w:tc>
          <w:tcPr>
            <w:tcW w:w="582" w:type="dxa"/>
            <w:gridSpan w:val="2"/>
            <w:vMerge/>
          </w:tcPr>
          <w:p w:rsidR="003A1C65" w:rsidRPr="0000363A" w:rsidRDefault="003A1C65" w:rsidP="00304ECC">
            <w:pPr>
              <w:pStyle w:val="ConsPlusNormal0"/>
              <w:jc w:val="center"/>
              <w:rPr>
                <w:rFonts w:ascii="Times New Roman" w:hAnsi="Times New Roman" w:cs="Times New Roman"/>
                <w:sz w:val="24"/>
                <w:szCs w:val="24"/>
              </w:rPr>
            </w:pPr>
          </w:p>
        </w:tc>
        <w:tc>
          <w:tcPr>
            <w:tcW w:w="2845" w:type="dxa"/>
            <w:gridSpan w:val="2"/>
            <w:vMerge/>
          </w:tcPr>
          <w:p w:rsidR="003A1C65" w:rsidRDefault="003A1C65" w:rsidP="00304ECC">
            <w:pPr>
              <w:pStyle w:val="ConsPlusNormal0"/>
              <w:ind w:firstLine="0"/>
            </w:pPr>
          </w:p>
        </w:tc>
        <w:tc>
          <w:tcPr>
            <w:tcW w:w="1418" w:type="dxa"/>
            <w:gridSpan w:val="2"/>
            <w:vMerge/>
          </w:tcPr>
          <w:p w:rsidR="003A1C65" w:rsidRDefault="003A1C65" w:rsidP="00304ECC">
            <w:pPr>
              <w:pStyle w:val="ConsPlusNormal0"/>
              <w:ind w:firstLine="0"/>
              <w:rPr>
                <w:rFonts w:ascii="Times New Roman" w:hAnsi="Times New Roman" w:cs="Times New Roman"/>
                <w:sz w:val="24"/>
                <w:szCs w:val="24"/>
              </w:rPr>
            </w:pPr>
          </w:p>
        </w:tc>
        <w:tc>
          <w:tcPr>
            <w:tcW w:w="992" w:type="dxa"/>
            <w:gridSpan w:val="2"/>
          </w:tcPr>
          <w:p w:rsidR="003A1C65" w:rsidRPr="00956DE0"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2020</w:t>
            </w:r>
          </w:p>
        </w:tc>
        <w:tc>
          <w:tcPr>
            <w:tcW w:w="1139" w:type="dxa"/>
            <w:gridSpan w:val="3"/>
          </w:tcPr>
          <w:p w:rsidR="003A1C65" w:rsidRDefault="003A1C65" w:rsidP="00304ECC">
            <w:r>
              <w:t>602,1</w:t>
            </w:r>
          </w:p>
        </w:tc>
        <w:tc>
          <w:tcPr>
            <w:tcW w:w="1139" w:type="dxa"/>
            <w:gridSpan w:val="3"/>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24" w:type="dxa"/>
          </w:tcPr>
          <w:p w:rsidR="003A1C65" w:rsidRDefault="003A1C65" w:rsidP="00304ECC">
            <w:r>
              <w:t>602,1</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956DE0" w:rsidRDefault="003A1C65" w:rsidP="00304ECC">
            <w:pPr>
              <w:pStyle w:val="ConsPlusNormal0"/>
              <w:rPr>
                <w:rFonts w:ascii="Times New Roman" w:hAnsi="Times New Roman" w:cs="Times New Roman"/>
                <w:sz w:val="24"/>
                <w:szCs w:val="24"/>
              </w:rPr>
            </w:pPr>
            <w:r>
              <w:rPr>
                <w:rFonts w:ascii="Times New Roman" w:hAnsi="Times New Roman" w:cs="Times New Roman"/>
                <w:sz w:val="24"/>
                <w:szCs w:val="24"/>
              </w:rPr>
              <w:t>100</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p>
        </w:tc>
      </w:tr>
      <w:tr w:rsidR="003A1C65" w:rsidRPr="0000363A" w:rsidTr="00304ECC">
        <w:trPr>
          <w:gridAfter w:val="1"/>
          <w:wAfter w:w="22" w:type="dxa"/>
        </w:trPr>
        <w:tc>
          <w:tcPr>
            <w:tcW w:w="582" w:type="dxa"/>
            <w:gridSpan w:val="2"/>
            <w:vMerge/>
          </w:tcPr>
          <w:p w:rsidR="003A1C65" w:rsidRPr="0000363A" w:rsidRDefault="003A1C65" w:rsidP="00304ECC">
            <w:pPr>
              <w:pStyle w:val="ConsPlusNormal0"/>
              <w:jc w:val="center"/>
              <w:rPr>
                <w:rFonts w:ascii="Times New Roman" w:hAnsi="Times New Roman" w:cs="Times New Roman"/>
                <w:sz w:val="24"/>
                <w:szCs w:val="24"/>
              </w:rPr>
            </w:pPr>
          </w:p>
        </w:tc>
        <w:tc>
          <w:tcPr>
            <w:tcW w:w="2845" w:type="dxa"/>
            <w:gridSpan w:val="2"/>
            <w:vMerge/>
          </w:tcPr>
          <w:p w:rsidR="003A1C65" w:rsidRDefault="003A1C65" w:rsidP="00304ECC">
            <w:pPr>
              <w:pStyle w:val="ConsPlusNormal0"/>
              <w:ind w:firstLine="0"/>
            </w:pPr>
          </w:p>
        </w:tc>
        <w:tc>
          <w:tcPr>
            <w:tcW w:w="1418" w:type="dxa"/>
            <w:gridSpan w:val="2"/>
            <w:vMerge/>
          </w:tcPr>
          <w:p w:rsidR="003A1C65" w:rsidRDefault="003A1C65" w:rsidP="00304ECC">
            <w:pPr>
              <w:pStyle w:val="ConsPlusNormal0"/>
              <w:ind w:firstLine="0"/>
              <w:rPr>
                <w:rFonts w:ascii="Times New Roman" w:hAnsi="Times New Roman" w:cs="Times New Roman"/>
                <w:sz w:val="24"/>
                <w:szCs w:val="24"/>
              </w:rPr>
            </w:pPr>
          </w:p>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2021</w:t>
            </w:r>
          </w:p>
        </w:tc>
        <w:tc>
          <w:tcPr>
            <w:tcW w:w="1139" w:type="dxa"/>
            <w:gridSpan w:val="3"/>
          </w:tcPr>
          <w:p w:rsidR="003A1C65" w:rsidRDefault="003A1C65" w:rsidP="00304ECC">
            <w:r>
              <w:t>602,1</w:t>
            </w:r>
          </w:p>
        </w:tc>
        <w:tc>
          <w:tcPr>
            <w:tcW w:w="1139" w:type="dxa"/>
            <w:gridSpan w:val="3"/>
          </w:tcPr>
          <w:p w:rsidR="003A1C65"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24" w:type="dxa"/>
          </w:tcPr>
          <w:p w:rsidR="003A1C65" w:rsidRDefault="003A1C65" w:rsidP="00304ECC">
            <w:r>
              <w:t>602,1</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p>
        </w:tc>
        <w:tc>
          <w:tcPr>
            <w:tcW w:w="2123" w:type="dxa"/>
            <w:gridSpan w:val="2"/>
          </w:tcPr>
          <w:p w:rsidR="003A1C65" w:rsidRDefault="003A1C65" w:rsidP="00304ECC">
            <w:pPr>
              <w:pStyle w:val="ConsPlusNormal0"/>
              <w:rPr>
                <w:rFonts w:ascii="Times New Roman" w:hAnsi="Times New Roman" w:cs="Times New Roman"/>
                <w:sz w:val="24"/>
                <w:szCs w:val="24"/>
              </w:rPr>
            </w:pPr>
            <w:r>
              <w:rPr>
                <w:rFonts w:ascii="Times New Roman" w:hAnsi="Times New Roman" w:cs="Times New Roman"/>
                <w:sz w:val="24"/>
                <w:szCs w:val="24"/>
              </w:rPr>
              <w:t>100</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p>
        </w:tc>
      </w:tr>
      <w:tr w:rsidR="003A1C65" w:rsidRPr="0000363A" w:rsidTr="00304ECC">
        <w:trPr>
          <w:gridAfter w:val="1"/>
          <w:wAfter w:w="22" w:type="dxa"/>
        </w:trPr>
        <w:tc>
          <w:tcPr>
            <w:tcW w:w="582" w:type="dxa"/>
            <w:gridSpan w:val="2"/>
            <w:vMerge/>
          </w:tcPr>
          <w:p w:rsidR="003A1C65" w:rsidRPr="0000363A" w:rsidRDefault="003A1C65" w:rsidP="00304ECC">
            <w:pPr>
              <w:pStyle w:val="ConsPlusNormal0"/>
              <w:jc w:val="center"/>
              <w:rPr>
                <w:rFonts w:ascii="Times New Roman" w:hAnsi="Times New Roman" w:cs="Times New Roman"/>
                <w:sz w:val="24"/>
                <w:szCs w:val="24"/>
              </w:rPr>
            </w:pPr>
          </w:p>
        </w:tc>
        <w:tc>
          <w:tcPr>
            <w:tcW w:w="2845" w:type="dxa"/>
            <w:gridSpan w:val="2"/>
            <w:vMerge/>
          </w:tcPr>
          <w:p w:rsidR="003A1C65" w:rsidRDefault="003A1C65" w:rsidP="00304ECC">
            <w:pPr>
              <w:pStyle w:val="ConsPlusNormal0"/>
              <w:ind w:firstLine="0"/>
            </w:pPr>
          </w:p>
        </w:tc>
        <w:tc>
          <w:tcPr>
            <w:tcW w:w="1418" w:type="dxa"/>
            <w:gridSpan w:val="2"/>
            <w:vMerge/>
          </w:tcPr>
          <w:p w:rsidR="003A1C65" w:rsidRDefault="003A1C65" w:rsidP="00304ECC">
            <w:pPr>
              <w:pStyle w:val="ConsPlusNormal0"/>
              <w:ind w:firstLine="0"/>
              <w:rPr>
                <w:rFonts w:ascii="Times New Roman" w:hAnsi="Times New Roman" w:cs="Times New Roman"/>
                <w:sz w:val="24"/>
                <w:szCs w:val="24"/>
              </w:rPr>
            </w:pPr>
          </w:p>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2022</w:t>
            </w:r>
          </w:p>
        </w:tc>
        <w:tc>
          <w:tcPr>
            <w:tcW w:w="1139" w:type="dxa"/>
            <w:gridSpan w:val="3"/>
          </w:tcPr>
          <w:p w:rsidR="003A1C65" w:rsidRDefault="003A1C65" w:rsidP="00304ECC">
            <w:r>
              <w:t>602,1</w:t>
            </w:r>
          </w:p>
        </w:tc>
        <w:tc>
          <w:tcPr>
            <w:tcW w:w="1139" w:type="dxa"/>
            <w:gridSpan w:val="3"/>
          </w:tcPr>
          <w:p w:rsidR="003A1C65"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24" w:type="dxa"/>
          </w:tcPr>
          <w:p w:rsidR="003A1C65" w:rsidRDefault="003A1C65" w:rsidP="00304ECC">
            <w:r>
              <w:t>602,1</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p>
        </w:tc>
        <w:tc>
          <w:tcPr>
            <w:tcW w:w="2123" w:type="dxa"/>
            <w:gridSpan w:val="2"/>
          </w:tcPr>
          <w:p w:rsidR="003A1C65" w:rsidRDefault="003A1C65" w:rsidP="00304ECC">
            <w:pPr>
              <w:pStyle w:val="ConsPlusNormal0"/>
              <w:rPr>
                <w:rFonts w:ascii="Times New Roman" w:hAnsi="Times New Roman" w:cs="Times New Roman"/>
                <w:sz w:val="24"/>
                <w:szCs w:val="24"/>
              </w:rPr>
            </w:pPr>
            <w:r>
              <w:rPr>
                <w:rFonts w:ascii="Times New Roman" w:hAnsi="Times New Roman" w:cs="Times New Roman"/>
                <w:sz w:val="24"/>
                <w:szCs w:val="24"/>
              </w:rPr>
              <w:t>100</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p>
        </w:tc>
      </w:tr>
      <w:tr w:rsidR="003A1C65" w:rsidRPr="0067409D" w:rsidTr="00304ECC">
        <w:trPr>
          <w:gridAfter w:val="1"/>
          <w:wAfter w:w="22" w:type="dxa"/>
        </w:trPr>
        <w:tc>
          <w:tcPr>
            <w:tcW w:w="14362" w:type="dxa"/>
            <w:gridSpan w:val="24"/>
          </w:tcPr>
          <w:p w:rsidR="003A1C65" w:rsidRPr="0067409D" w:rsidRDefault="003A1C65" w:rsidP="00304ECC">
            <w:pPr>
              <w:pStyle w:val="ConsPlusNormal0"/>
              <w:jc w:val="center"/>
              <w:rPr>
                <w:rFonts w:ascii="Times New Roman" w:hAnsi="Times New Roman" w:cs="Times New Roman"/>
                <w:sz w:val="24"/>
                <w:szCs w:val="24"/>
              </w:rPr>
            </w:pPr>
            <w:r w:rsidRPr="0067409D">
              <w:rPr>
                <w:rFonts w:ascii="Times New Roman" w:hAnsi="Times New Roman" w:cs="Times New Roman"/>
                <w:i/>
                <w:iCs/>
                <w:sz w:val="24"/>
                <w:szCs w:val="24"/>
              </w:rPr>
              <w:t>Задача 2 «Выравнивание бюджетной обеспеченности муниципальных образований Камешкирского района Пензенской области»</w:t>
            </w:r>
          </w:p>
        </w:tc>
      </w:tr>
      <w:tr w:rsidR="003A1C65" w:rsidRPr="0000363A" w:rsidTr="00304ECC">
        <w:trPr>
          <w:gridAfter w:val="1"/>
          <w:wAfter w:w="22" w:type="dxa"/>
        </w:trPr>
        <w:tc>
          <w:tcPr>
            <w:tcW w:w="582" w:type="dxa"/>
            <w:gridSpan w:val="2"/>
            <w:vMerge w:val="restart"/>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2</w:t>
            </w:r>
            <w:r>
              <w:rPr>
                <w:rFonts w:ascii="Times New Roman" w:hAnsi="Times New Roman" w:cs="Times New Roman"/>
                <w:sz w:val="24"/>
                <w:szCs w:val="24"/>
              </w:rPr>
              <w:t>2.2</w:t>
            </w:r>
          </w:p>
        </w:tc>
        <w:tc>
          <w:tcPr>
            <w:tcW w:w="2845" w:type="dxa"/>
            <w:gridSpan w:val="2"/>
            <w:vMerge w:val="restart"/>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Основное мероприятие 2.</w:t>
            </w:r>
            <w:r>
              <w:rPr>
                <w:rFonts w:ascii="Times New Roman" w:hAnsi="Times New Roman" w:cs="Times New Roman"/>
                <w:sz w:val="24"/>
                <w:szCs w:val="24"/>
              </w:rPr>
              <w:t>2</w:t>
            </w:r>
            <w:r w:rsidRPr="0000363A">
              <w:rPr>
                <w:rFonts w:ascii="Times New Roman" w:hAnsi="Times New Roman" w:cs="Times New Roman"/>
                <w:sz w:val="24"/>
                <w:szCs w:val="24"/>
              </w:rPr>
              <w:t xml:space="preserve">. "Выравнивание бюджетной обеспеченности </w:t>
            </w:r>
            <w:r>
              <w:rPr>
                <w:rFonts w:ascii="Times New Roman" w:hAnsi="Times New Roman" w:cs="Times New Roman"/>
                <w:sz w:val="24"/>
                <w:szCs w:val="24"/>
              </w:rPr>
              <w:t>муниципальных образований Камешкирского района Пензенской области</w:t>
            </w:r>
            <w:r w:rsidRPr="0000363A">
              <w:rPr>
                <w:rFonts w:ascii="Times New Roman" w:hAnsi="Times New Roman" w:cs="Times New Roman"/>
                <w:sz w:val="24"/>
                <w:szCs w:val="24"/>
              </w:rPr>
              <w:t>"</w:t>
            </w:r>
          </w:p>
        </w:tc>
        <w:tc>
          <w:tcPr>
            <w:tcW w:w="1418" w:type="dxa"/>
            <w:gridSpan w:val="2"/>
            <w:vMerge w:val="restart"/>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Ф</w:t>
            </w:r>
            <w:r w:rsidRPr="001F7BE5">
              <w:rPr>
                <w:rFonts w:ascii="Times New Roman" w:hAnsi="Times New Roman" w:cs="Times New Roman"/>
                <w:sz w:val="24"/>
                <w:szCs w:val="24"/>
              </w:rPr>
              <w:t>инансов</w:t>
            </w:r>
            <w:r>
              <w:rPr>
                <w:rFonts w:ascii="Times New Roman" w:hAnsi="Times New Roman" w:cs="Times New Roman"/>
                <w:sz w:val="24"/>
                <w:szCs w:val="24"/>
              </w:rPr>
              <w:t>ое управление</w:t>
            </w:r>
            <w:r w:rsidRPr="001F7BE5">
              <w:rPr>
                <w:rFonts w:ascii="Times New Roman" w:hAnsi="Times New Roman" w:cs="Times New Roman"/>
                <w:sz w:val="24"/>
                <w:szCs w:val="24"/>
              </w:rPr>
              <w:t xml:space="preserve">  </w:t>
            </w:r>
            <w:r>
              <w:rPr>
                <w:rFonts w:ascii="Times New Roman" w:hAnsi="Times New Roman" w:cs="Times New Roman"/>
                <w:sz w:val="24"/>
                <w:szCs w:val="24"/>
              </w:rPr>
              <w:t>Камешкирского</w:t>
            </w:r>
            <w:r w:rsidRPr="001F7BE5">
              <w:rPr>
                <w:rFonts w:ascii="Times New Roman" w:hAnsi="Times New Roman" w:cs="Times New Roman"/>
                <w:sz w:val="24"/>
                <w:szCs w:val="24"/>
              </w:rPr>
              <w:t xml:space="preserve"> района Пензенской области</w:t>
            </w:r>
          </w:p>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Итого</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28682,65</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14000,0</w:t>
            </w:r>
          </w:p>
        </w:tc>
        <w:tc>
          <w:tcPr>
            <w:tcW w:w="1124" w:type="dxa"/>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14682,65</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val="restart"/>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2.1</w:t>
            </w:r>
            <w:r>
              <w:rPr>
                <w:rFonts w:ascii="Times New Roman" w:hAnsi="Times New Roman" w:cs="Times New Roman"/>
                <w:sz w:val="24"/>
                <w:szCs w:val="24"/>
              </w:rPr>
              <w:t>.</w:t>
            </w:r>
          </w:p>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2000,0</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2000,0</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7</w:t>
            </w:r>
          </w:p>
        </w:tc>
        <w:tc>
          <w:tcPr>
            <w:tcW w:w="1139" w:type="dxa"/>
            <w:gridSpan w:val="3"/>
          </w:tcPr>
          <w:p w:rsidR="003A1C65" w:rsidRDefault="003A1C65" w:rsidP="00304ECC">
            <w:r>
              <w:t>2000,0</w:t>
            </w:r>
          </w:p>
        </w:tc>
        <w:tc>
          <w:tcPr>
            <w:tcW w:w="1139" w:type="dxa"/>
            <w:gridSpan w:val="3"/>
          </w:tcPr>
          <w:p w:rsidR="003A1C65" w:rsidRDefault="003A1C65" w:rsidP="00304ECC">
            <w:r>
              <w:t>2000,0</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8</w:t>
            </w:r>
          </w:p>
        </w:tc>
        <w:tc>
          <w:tcPr>
            <w:tcW w:w="1139" w:type="dxa"/>
            <w:gridSpan w:val="3"/>
          </w:tcPr>
          <w:p w:rsidR="003A1C65" w:rsidRDefault="003A1C65" w:rsidP="00304ECC">
            <w:r>
              <w:t>4787,0</w:t>
            </w:r>
          </w:p>
        </w:tc>
        <w:tc>
          <w:tcPr>
            <w:tcW w:w="1139" w:type="dxa"/>
            <w:gridSpan w:val="3"/>
          </w:tcPr>
          <w:p w:rsidR="003A1C65" w:rsidRDefault="003A1C65" w:rsidP="00304ECC">
            <w:r>
              <w:t>2000,0</w:t>
            </w:r>
          </w:p>
        </w:tc>
        <w:tc>
          <w:tcPr>
            <w:tcW w:w="1124" w:type="dxa"/>
          </w:tcPr>
          <w:p w:rsidR="003A1C65" w:rsidRPr="00C64309" w:rsidRDefault="003A1C65" w:rsidP="00304ECC">
            <w:pPr>
              <w:pStyle w:val="ConsPlusNormal0"/>
              <w:ind w:firstLine="0"/>
              <w:jc w:val="both"/>
              <w:rPr>
                <w:rFonts w:ascii="Times New Roman" w:hAnsi="Times New Roman" w:cs="Times New Roman"/>
              </w:rPr>
            </w:pPr>
            <w:r w:rsidRPr="00C64309">
              <w:rPr>
                <w:rFonts w:ascii="Times New Roman" w:hAnsi="Times New Roman" w:cs="Times New Roman"/>
              </w:rPr>
              <w:t>2787</w:t>
            </w:r>
            <w:r>
              <w:rPr>
                <w:rFonts w:ascii="Times New Roman" w:hAnsi="Times New Roman" w:cs="Times New Roman"/>
              </w:rPr>
              <w:t>,00</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9</w:t>
            </w:r>
          </w:p>
        </w:tc>
        <w:tc>
          <w:tcPr>
            <w:tcW w:w="1139" w:type="dxa"/>
            <w:gridSpan w:val="3"/>
          </w:tcPr>
          <w:p w:rsidR="003A1C65" w:rsidRDefault="003A1C65" w:rsidP="00304ECC">
            <w:r>
              <w:t>5125,69</w:t>
            </w:r>
          </w:p>
        </w:tc>
        <w:tc>
          <w:tcPr>
            <w:tcW w:w="1139" w:type="dxa"/>
            <w:gridSpan w:val="3"/>
          </w:tcPr>
          <w:p w:rsidR="003A1C65" w:rsidRDefault="003A1C65" w:rsidP="00304ECC">
            <w:r>
              <w:t>2000,0</w:t>
            </w:r>
          </w:p>
        </w:tc>
        <w:tc>
          <w:tcPr>
            <w:tcW w:w="1124" w:type="dxa"/>
          </w:tcPr>
          <w:p w:rsidR="003A1C65" w:rsidRPr="00C64309" w:rsidRDefault="003A1C65" w:rsidP="00304ECC">
            <w:pPr>
              <w:pStyle w:val="ConsPlusNormal0"/>
              <w:ind w:firstLine="0"/>
              <w:jc w:val="both"/>
              <w:rPr>
                <w:rFonts w:ascii="Times New Roman" w:hAnsi="Times New Roman" w:cs="Times New Roman"/>
              </w:rPr>
            </w:pPr>
            <w:r>
              <w:rPr>
                <w:rFonts w:ascii="Times New Roman" w:hAnsi="Times New Roman" w:cs="Times New Roman"/>
              </w:rPr>
              <w:t>3125,69</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w:t>
            </w:r>
            <w:r>
              <w:rPr>
                <w:rFonts w:ascii="Times New Roman" w:hAnsi="Times New Roman" w:cs="Times New Roman"/>
                <w:sz w:val="24"/>
                <w:szCs w:val="24"/>
              </w:rPr>
              <w:t>20</w:t>
            </w:r>
          </w:p>
        </w:tc>
        <w:tc>
          <w:tcPr>
            <w:tcW w:w="1139" w:type="dxa"/>
            <w:gridSpan w:val="3"/>
          </w:tcPr>
          <w:p w:rsidR="003A1C65" w:rsidRDefault="003A1C65" w:rsidP="00304ECC">
            <w:r>
              <w:t>4847,66</w:t>
            </w:r>
          </w:p>
        </w:tc>
        <w:tc>
          <w:tcPr>
            <w:tcW w:w="1139" w:type="dxa"/>
            <w:gridSpan w:val="3"/>
          </w:tcPr>
          <w:p w:rsidR="003A1C65" w:rsidRDefault="003A1C65" w:rsidP="00304ECC">
            <w:r>
              <w:t>2000,0</w:t>
            </w:r>
          </w:p>
        </w:tc>
        <w:tc>
          <w:tcPr>
            <w:tcW w:w="1124" w:type="dxa"/>
          </w:tcPr>
          <w:p w:rsidR="003A1C65" w:rsidRPr="00C64309" w:rsidRDefault="003A1C65" w:rsidP="00304ECC">
            <w:pPr>
              <w:pStyle w:val="ConsPlusNormal0"/>
              <w:ind w:firstLine="0"/>
              <w:rPr>
                <w:rFonts w:ascii="Times New Roman" w:hAnsi="Times New Roman" w:cs="Times New Roman"/>
              </w:rPr>
            </w:pPr>
            <w:r>
              <w:rPr>
                <w:rFonts w:ascii="Times New Roman" w:hAnsi="Times New Roman" w:cs="Times New Roman"/>
              </w:rPr>
              <w:t>2847,66</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2021</w:t>
            </w:r>
          </w:p>
        </w:tc>
        <w:tc>
          <w:tcPr>
            <w:tcW w:w="1139" w:type="dxa"/>
            <w:gridSpan w:val="3"/>
          </w:tcPr>
          <w:p w:rsidR="003A1C65" w:rsidRDefault="003A1C65" w:rsidP="00304ECC">
            <w:r>
              <w:t>4961,15</w:t>
            </w:r>
          </w:p>
        </w:tc>
        <w:tc>
          <w:tcPr>
            <w:tcW w:w="1139" w:type="dxa"/>
            <w:gridSpan w:val="3"/>
          </w:tcPr>
          <w:p w:rsidR="003A1C65" w:rsidRDefault="003A1C65" w:rsidP="00304ECC">
            <w:r>
              <w:t>2000,0</w:t>
            </w:r>
          </w:p>
        </w:tc>
        <w:tc>
          <w:tcPr>
            <w:tcW w:w="1124" w:type="dxa"/>
          </w:tcPr>
          <w:p w:rsidR="003A1C65" w:rsidRPr="00C64309" w:rsidRDefault="003A1C65" w:rsidP="00304ECC">
            <w:pPr>
              <w:pStyle w:val="ConsPlusNormal0"/>
              <w:ind w:firstLine="0"/>
              <w:rPr>
                <w:rFonts w:ascii="Times New Roman" w:hAnsi="Times New Roman" w:cs="Times New Roman"/>
              </w:rPr>
            </w:pPr>
            <w:r>
              <w:rPr>
                <w:rFonts w:ascii="Times New Roman" w:hAnsi="Times New Roman" w:cs="Times New Roman"/>
              </w:rPr>
              <w:t>2961,15</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2022</w:t>
            </w:r>
          </w:p>
        </w:tc>
        <w:tc>
          <w:tcPr>
            <w:tcW w:w="1139" w:type="dxa"/>
            <w:gridSpan w:val="3"/>
          </w:tcPr>
          <w:p w:rsidR="003A1C65" w:rsidRDefault="003A1C65" w:rsidP="00304ECC">
            <w:r>
              <w:t>4961,15</w:t>
            </w:r>
          </w:p>
        </w:tc>
        <w:tc>
          <w:tcPr>
            <w:tcW w:w="1139" w:type="dxa"/>
            <w:gridSpan w:val="3"/>
          </w:tcPr>
          <w:p w:rsidR="003A1C65" w:rsidRDefault="003A1C65" w:rsidP="00304ECC">
            <w:r>
              <w:t>2000,0</w:t>
            </w:r>
          </w:p>
        </w:tc>
        <w:tc>
          <w:tcPr>
            <w:tcW w:w="1124" w:type="dxa"/>
          </w:tcPr>
          <w:p w:rsidR="003A1C65" w:rsidRPr="00C64309" w:rsidRDefault="003A1C65" w:rsidP="00304ECC">
            <w:pPr>
              <w:pStyle w:val="ConsPlusNormal0"/>
              <w:ind w:firstLine="0"/>
              <w:rPr>
                <w:rFonts w:ascii="Times New Roman" w:hAnsi="Times New Roman" w:cs="Times New Roman"/>
              </w:rPr>
            </w:pPr>
            <w:r>
              <w:rPr>
                <w:rFonts w:ascii="Times New Roman" w:hAnsi="Times New Roman" w:cs="Times New Roman"/>
              </w:rPr>
              <w:t>2961,15</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14362" w:type="dxa"/>
            <w:gridSpan w:val="24"/>
          </w:tcPr>
          <w:p w:rsidR="003A1C65" w:rsidRPr="0067409D" w:rsidRDefault="003A1C65" w:rsidP="00304ECC">
            <w:pPr>
              <w:pStyle w:val="ConsPlusCell"/>
              <w:rPr>
                <w:rFonts w:ascii="Times New Roman" w:hAnsi="Times New Roman" w:cs="Times New Roman"/>
                <w:iCs/>
                <w:sz w:val="24"/>
                <w:szCs w:val="24"/>
              </w:rPr>
            </w:pPr>
            <w:r w:rsidRPr="0067409D">
              <w:rPr>
                <w:rFonts w:ascii="Times New Roman" w:hAnsi="Times New Roman" w:cs="Times New Roman"/>
                <w:iCs/>
                <w:sz w:val="24"/>
                <w:szCs w:val="24"/>
              </w:rPr>
              <w:t>в  том числе:</w:t>
            </w:r>
          </w:p>
        </w:tc>
      </w:tr>
      <w:tr w:rsidR="003A1C65" w:rsidRPr="0000363A" w:rsidTr="00304ECC">
        <w:trPr>
          <w:trHeight w:val="319"/>
        </w:trPr>
        <w:tc>
          <w:tcPr>
            <w:tcW w:w="625" w:type="dxa"/>
            <w:gridSpan w:val="3"/>
            <w:vMerge w:val="restart"/>
          </w:tcPr>
          <w:p w:rsidR="003A1C65" w:rsidRPr="001F7BE5" w:rsidRDefault="003A1C65" w:rsidP="00304ECC">
            <w:pPr>
              <w:pStyle w:val="ConsPlusCell"/>
              <w:jc w:val="center"/>
              <w:rPr>
                <w:rFonts w:ascii="Times New Roman" w:hAnsi="Times New Roman" w:cs="Times New Roman"/>
                <w:i/>
                <w:iCs/>
                <w:sz w:val="24"/>
                <w:szCs w:val="24"/>
              </w:rPr>
            </w:pPr>
            <w:r>
              <w:rPr>
                <w:rFonts w:ascii="Times New Roman" w:hAnsi="Times New Roman" w:cs="Times New Roman"/>
                <w:i/>
                <w:iCs/>
                <w:sz w:val="24"/>
                <w:szCs w:val="24"/>
              </w:rPr>
              <w:t>2.2.1.</w:t>
            </w:r>
          </w:p>
        </w:tc>
        <w:tc>
          <w:tcPr>
            <w:tcW w:w="2802" w:type="dxa"/>
            <w:vMerge w:val="restart"/>
          </w:tcPr>
          <w:p w:rsidR="003A1C65" w:rsidRPr="001F7BE5" w:rsidRDefault="003A1C65" w:rsidP="00304ECC">
            <w:pPr>
              <w:pStyle w:val="ConsPlusCell"/>
              <w:rPr>
                <w:rFonts w:ascii="Times New Roman" w:hAnsi="Times New Roman" w:cs="Times New Roman"/>
                <w:i/>
                <w:iCs/>
                <w:sz w:val="24"/>
                <w:szCs w:val="24"/>
              </w:rPr>
            </w:pPr>
            <w:r w:rsidRPr="0000363A">
              <w:rPr>
                <w:rFonts w:ascii="Times New Roman" w:hAnsi="Times New Roman" w:cs="Times New Roman"/>
                <w:sz w:val="24"/>
                <w:szCs w:val="24"/>
              </w:rPr>
              <w:t xml:space="preserve">Выравнивание бюджетной обеспеченности </w:t>
            </w:r>
            <w:r>
              <w:rPr>
                <w:rFonts w:ascii="Times New Roman" w:hAnsi="Times New Roman" w:cs="Times New Roman"/>
                <w:sz w:val="24"/>
                <w:szCs w:val="24"/>
              </w:rPr>
              <w:t>муниципальных образований Камешкирского района Пензенской области</w:t>
            </w:r>
          </w:p>
        </w:tc>
        <w:tc>
          <w:tcPr>
            <w:tcW w:w="1418" w:type="dxa"/>
            <w:gridSpan w:val="2"/>
            <w:vMerge w:val="restart"/>
          </w:tcPr>
          <w:p w:rsidR="003A1C65" w:rsidRPr="001F7BE5" w:rsidRDefault="003A1C65" w:rsidP="00304ECC">
            <w:pPr>
              <w:pStyle w:val="ConsPlusCell"/>
              <w:rPr>
                <w:rFonts w:ascii="Times New Roman" w:hAnsi="Times New Roman" w:cs="Times New Roman"/>
                <w:i/>
                <w:iCs/>
                <w:sz w:val="24"/>
                <w:szCs w:val="24"/>
              </w:rPr>
            </w:pPr>
            <w:r>
              <w:rPr>
                <w:rFonts w:ascii="Times New Roman" w:hAnsi="Times New Roman" w:cs="Times New Roman"/>
                <w:sz w:val="24"/>
                <w:szCs w:val="24"/>
              </w:rPr>
              <w:t>Ф</w:t>
            </w:r>
            <w:r w:rsidRPr="001F7BE5">
              <w:rPr>
                <w:rFonts w:ascii="Times New Roman" w:hAnsi="Times New Roman" w:cs="Times New Roman"/>
                <w:sz w:val="24"/>
                <w:szCs w:val="24"/>
              </w:rPr>
              <w:t>инансов</w:t>
            </w:r>
            <w:r>
              <w:rPr>
                <w:rFonts w:ascii="Times New Roman" w:hAnsi="Times New Roman" w:cs="Times New Roman"/>
                <w:sz w:val="24"/>
                <w:szCs w:val="24"/>
              </w:rPr>
              <w:t>ое управление</w:t>
            </w:r>
            <w:r w:rsidRPr="001F7BE5">
              <w:rPr>
                <w:rFonts w:ascii="Times New Roman" w:hAnsi="Times New Roman" w:cs="Times New Roman"/>
                <w:sz w:val="24"/>
                <w:szCs w:val="24"/>
              </w:rPr>
              <w:t xml:space="preserve">  </w:t>
            </w:r>
            <w:r>
              <w:rPr>
                <w:rFonts w:ascii="Times New Roman" w:hAnsi="Times New Roman" w:cs="Times New Roman"/>
                <w:sz w:val="24"/>
                <w:szCs w:val="24"/>
              </w:rPr>
              <w:t>Камешкирского</w:t>
            </w:r>
            <w:r w:rsidRPr="001F7BE5">
              <w:rPr>
                <w:rFonts w:ascii="Times New Roman" w:hAnsi="Times New Roman" w:cs="Times New Roman"/>
                <w:sz w:val="24"/>
                <w:szCs w:val="24"/>
              </w:rPr>
              <w:t xml:space="preserve"> района Пензенской области</w:t>
            </w:r>
          </w:p>
        </w:tc>
        <w:tc>
          <w:tcPr>
            <w:tcW w:w="971" w:type="dxa"/>
          </w:tcPr>
          <w:p w:rsidR="003A1C65" w:rsidRPr="007064C5" w:rsidRDefault="003A1C65" w:rsidP="00304ECC">
            <w:pPr>
              <w:pStyle w:val="ConsPlusCell"/>
              <w:jc w:val="center"/>
              <w:rPr>
                <w:rFonts w:ascii="Times New Roman" w:hAnsi="Times New Roman" w:cs="Times New Roman"/>
                <w:iCs/>
                <w:sz w:val="24"/>
                <w:szCs w:val="24"/>
              </w:rPr>
            </w:pPr>
            <w:r w:rsidRPr="007064C5">
              <w:rPr>
                <w:rFonts w:ascii="Times New Roman" w:hAnsi="Times New Roman" w:cs="Times New Roman"/>
                <w:iCs/>
                <w:sz w:val="24"/>
                <w:szCs w:val="24"/>
              </w:rPr>
              <w:t>итого</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28682,65</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14000,0</w:t>
            </w:r>
          </w:p>
        </w:tc>
        <w:tc>
          <w:tcPr>
            <w:tcW w:w="1145"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14682,65</w:t>
            </w:r>
          </w:p>
        </w:tc>
        <w:tc>
          <w:tcPr>
            <w:tcW w:w="1137"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709"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58" w:type="dxa"/>
            <w:gridSpan w:val="3"/>
          </w:tcPr>
          <w:p w:rsidR="003A1C65" w:rsidRPr="007064C5" w:rsidRDefault="003A1C65" w:rsidP="00304ECC">
            <w:pPr>
              <w:pStyle w:val="ConsPlusCell"/>
              <w:jc w:val="center"/>
              <w:rPr>
                <w:rFonts w:ascii="Times New Roman" w:hAnsi="Times New Roman" w:cs="Times New Roman"/>
                <w:iCs/>
                <w:sz w:val="24"/>
                <w:szCs w:val="24"/>
              </w:rPr>
            </w:pPr>
            <w:r w:rsidRPr="005257CC">
              <w:rPr>
                <w:rFonts w:ascii="Times New Roman" w:hAnsi="Times New Roman" w:cs="Times New Roman"/>
                <w:sz w:val="20"/>
                <w:szCs w:val="20"/>
              </w:rPr>
              <w:t>Минимально гарантированный уровень расчетной бюджетной обеспеченности (процент от среднего уровня)</w:t>
            </w:r>
          </w:p>
        </w:tc>
        <w:tc>
          <w:tcPr>
            <w:tcW w:w="1141" w:type="dxa"/>
            <w:gridSpan w:val="3"/>
            <w:vMerge w:val="restart"/>
          </w:tcPr>
          <w:p w:rsidR="003A1C65" w:rsidRPr="0067409D" w:rsidRDefault="003A1C65" w:rsidP="00304ECC">
            <w:pPr>
              <w:pStyle w:val="ConsPlusCell"/>
              <w:jc w:val="right"/>
              <w:rPr>
                <w:rFonts w:ascii="Times New Roman" w:hAnsi="Times New Roman" w:cs="Times New Roman"/>
                <w:iCs/>
                <w:sz w:val="24"/>
                <w:szCs w:val="24"/>
              </w:rPr>
            </w:pPr>
            <w:r w:rsidRPr="0067409D">
              <w:rPr>
                <w:rFonts w:ascii="Times New Roman" w:hAnsi="Times New Roman" w:cs="Times New Roman"/>
                <w:iCs/>
                <w:sz w:val="24"/>
                <w:szCs w:val="24"/>
              </w:rPr>
              <w:t>2.1.</w:t>
            </w:r>
          </w:p>
        </w:tc>
      </w:tr>
      <w:tr w:rsidR="003A1C65" w:rsidRPr="0000363A" w:rsidTr="00304ECC">
        <w:trPr>
          <w:trHeight w:val="217"/>
        </w:trPr>
        <w:tc>
          <w:tcPr>
            <w:tcW w:w="625" w:type="dxa"/>
            <w:gridSpan w:val="3"/>
            <w:vMerge/>
          </w:tcPr>
          <w:p w:rsidR="003A1C65" w:rsidRDefault="003A1C65" w:rsidP="00304ECC">
            <w:pPr>
              <w:pStyle w:val="ConsPlusCell"/>
              <w:jc w:val="center"/>
              <w:rPr>
                <w:rFonts w:ascii="Times New Roman" w:hAnsi="Times New Roman" w:cs="Times New Roman"/>
                <w:i/>
                <w:iCs/>
                <w:sz w:val="24"/>
                <w:szCs w:val="24"/>
              </w:rPr>
            </w:pPr>
          </w:p>
        </w:tc>
        <w:tc>
          <w:tcPr>
            <w:tcW w:w="2802" w:type="dxa"/>
            <w:vMerge/>
          </w:tcPr>
          <w:p w:rsidR="003A1C65" w:rsidRPr="0000363A" w:rsidRDefault="003A1C65" w:rsidP="00304ECC">
            <w:pPr>
              <w:pStyle w:val="ConsPlusCell"/>
              <w:rPr>
                <w:rFonts w:ascii="Times New Roman" w:hAnsi="Times New Roman" w:cs="Times New Roman"/>
                <w:sz w:val="24"/>
                <w:szCs w:val="24"/>
              </w:rPr>
            </w:pPr>
          </w:p>
        </w:tc>
        <w:tc>
          <w:tcPr>
            <w:tcW w:w="1418" w:type="dxa"/>
            <w:gridSpan w:val="2"/>
            <w:vMerge/>
          </w:tcPr>
          <w:p w:rsidR="003A1C65" w:rsidRDefault="003A1C65" w:rsidP="00304ECC">
            <w:pPr>
              <w:pStyle w:val="ConsPlusCell"/>
              <w:jc w:val="center"/>
              <w:rPr>
                <w:rFonts w:ascii="Times New Roman" w:hAnsi="Times New Roman" w:cs="Times New Roman"/>
                <w:sz w:val="24"/>
                <w:szCs w:val="24"/>
              </w:rPr>
            </w:pPr>
          </w:p>
        </w:tc>
        <w:tc>
          <w:tcPr>
            <w:tcW w:w="971" w:type="dxa"/>
          </w:tcPr>
          <w:p w:rsidR="003A1C65" w:rsidRPr="007064C5" w:rsidRDefault="003A1C65" w:rsidP="00304ECC">
            <w:pPr>
              <w:pStyle w:val="ConsPlusCell"/>
              <w:jc w:val="center"/>
              <w:rPr>
                <w:rFonts w:ascii="Times New Roman" w:hAnsi="Times New Roman" w:cs="Times New Roman"/>
                <w:iCs/>
                <w:sz w:val="24"/>
                <w:szCs w:val="24"/>
              </w:rPr>
            </w:pPr>
            <w:r>
              <w:rPr>
                <w:rFonts w:ascii="Times New Roman" w:hAnsi="Times New Roman" w:cs="Times New Roman"/>
                <w:iCs/>
                <w:sz w:val="24"/>
                <w:szCs w:val="24"/>
              </w:rPr>
              <w:t>2016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2000,0</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2000,0</w:t>
            </w:r>
          </w:p>
        </w:tc>
        <w:tc>
          <w:tcPr>
            <w:tcW w:w="1145"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37"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709"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58" w:type="dxa"/>
            <w:gridSpan w:val="3"/>
          </w:tcPr>
          <w:p w:rsidR="003A1C65" w:rsidRPr="007064C5" w:rsidRDefault="003A1C65" w:rsidP="00304ECC">
            <w:pPr>
              <w:pStyle w:val="ConsPlusCell"/>
              <w:jc w:val="center"/>
              <w:rPr>
                <w:rFonts w:ascii="Times New Roman" w:hAnsi="Times New Roman" w:cs="Times New Roman"/>
                <w:iCs/>
                <w:sz w:val="24"/>
                <w:szCs w:val="24"/>
              </w:rPr>
            </w:pPr>
            <w:r>
              <w:rPr>
                <w:rFonts w:ascii="Times New Roman" w:hAnsi="Times New Roman" w:cs="Times New Roman"/>
                <w:iCs/>
                <w:sz w:val="24"/>
                <w:szCs w:val="24"/>
              </w:rPr>
              <w:t>80</w:t>
            </w:r>
          </w:p>
        </w:tc>
        <w:tc>
          <w:tcPr>
            <w:tcW w:w="1141" w:type="dxa"/>
            <w:gridSpan w:val="3"/>
            <w:vMerge/>
          </w:tcPr>
          <w:p w:rsidR="003A1C65" w:rsidRPr="001F7BE5" w:rsidRDefault="003A1C65" w:rsidP="00304ECC">
            <w:pPr>
              <w:pStyle w:val="ConsPlusCell"/>
              <w:jc w:val="center"/>
              <w:rPr>
                <w:rFonts w:ascii="Times New Roman" w:hAnsi="Times New Roman" w:cs="Times New Roman"/>
                <w:i/>
                <w:iCs/>
                <w:sz w:val="24"/>
                <w:szCs w:val="24"/>
              </w:rPr>
            </w:pPr>
          </w:p>
        </w:tc>
      </w:tr>
      <w:tr w:rsidR="003A1C65" w:rsidRPr="0000363A" w:rsidTr="00304ECC">
        <w:trPr>
          <w:trHeight w:val="217"/>
        </w:trPr>
        <w:tc>
          <w:tcPr>
            <w:tcW w:w="625" w:type="dxa"/>
            <w:gridSpan w:val="3"/>
            <w:vMerge/>
          </w:tcPr>
          <w:p w:rsidR="003A1C65" w:rsidRDefault="003A1C65" w:rsidP="00304ECC">
            <w:pPr>
              <w:pStyle w:val="ConsPlusCell"/>
              <w:jc w:val="center"/>
              <w:rPr>
                <w:rFonts w:ascii="Times New Roman" w:hAnsi="Times New Roman" w:cs="Times New Roman"/>
                <w:i/>
                <w:iCs/>
                <w:sz w:val="24"/>
                <w:szCs w:val="24"/>
              </w:rPr>
            </w:pPr>
          </w:p>
        </w:tc>
        <w:tc>
          <w:tcPr>
            <w:tcW w:w="2802" w:type="dxa"/>
            <w:vMerge/>
          </w:tcPr>
          <w:p w:rsidR="003A1C65" w:rsidRPr="0000363A" w:rsidRDefault="003A1C65" w:rsidP="00304ECC">
            <w:pPr>
              <w:pStyle w:val="ConsPlusCell"/>
              <w:rPr>
                <w:rFonts w:ascii="Times New Roman" w:hAnsi="Times New Roman" w:cs="Times New Roman"/>
                <w:sz w:val="24"/>
                <w:szCs w:val="24"/>
              </w:rPr>
            </w:pPr>
          </w:p>
        </w:tc>
        <w:tc>
          <w:tcPr>
            <w:tcW w:w="1418" w:type="dxa"/>
            <w:gridSpan w:val="2"/>
            <w:vMerge/>
          </w:tcPr>
          <w:p w:rsidR="003A1C65" w:rsidRDefault="003A1C65" w:rsidP="00304ECC">
            <w:pPr>
              <w:pStyle w:val="ConsPlusCell"/>
              <w:jc w:val="center"/>
              <w:rPr>
                <w:rFonts w:ascii="Times New Roman" w:hAnsi="Times New Roman" w:cs="Times New Roman"/>
                <w:sz w:val="24"/>
                <w:szCs w:val="24"/>
              </w:rPr>
            </w:pPr>
          </w:p>
        </w:tc>
        <w:tc>
          <w:tcPr>
            <w:tcW w:w="971" w:type="dxa"/>
          </w:tcPr>
          <w:p w:rsidR="003A1C65" w:rsidRPr="007064C5" w:rsidRDefault="003A1C65" w:rsidP="00304ECC">
            <w:pPr>
              <w:pStyle w:val="ConsPlusCell"/>
              <w:jc w:val="center"/>
              <w:rPr>
                <w:rFonts w:ascii="Times New Roman" w:hAnsi="Times New Roman" w:cs="Times New Roman"/>
                <w:iCs/>
                <w:sz w:val="24"/>
                <w:szCs w:val="24"/>
              </w:rPr>
            </w:pPr>
            <w:r>
              <w:rPr>
                <w:rFonts w:ascii="Times New Roman" w:hAnsi="Times New Roman" w:cs="Times New Roman"/>
                <w:iCs/>
                <w:sz w:val="24"/>
                <w:szCs w:val="24"/>
              </w:rPr>
              <w:t>2017</w:t>
            </w:r>
          </w:p>
        </w:tc>
        <w:tc>
          <w:tcPr>
            <w:tcW w:w="1139" w:type="dxa"/>
            <w:gridSpan w:val="3"/>
          </w:tcPr>
          <w:p w:rsidR="003A1C65" w:rsidRDefault="003A1C65" w:rsidP="00304ECC">
            <w:r>
              <w:t>2000,0</w:t>
            </w:r>
          </w:p>
        </w:tc>
        <w:tc>
          <w:tcPr>
            <w:tcW w:w="1139" w:type="dxa"/>
            <w:gridSpan w:val="3"/>
          </w:tcPr>
          <w:p w:rsidR="003A1C65" w:rsidRDefault="003A1C65" w:rsidP="00304ECC">
            <w:r>
              <w:t>2000,0</w:t>
            </w:r>
          </w:p>
        </w:tc>
        <w:tc>
          <w:tcPr>
            <w:tcW w:w="1145"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37"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709"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58" w:type="dxa"/>
            <w:gridSpan w:val="3"/>
          </w:tcPr>
          <w:p w:rsidR="003A1C65" w:rsidRPr="007064C5" w:rsidRDefault="003A1C65" w:rsidP="00304ECC">
            <w:pPr>
              <w:pStyle w:val="ConsPlusCell"/>
              <w:jc w:val="center"/>
              <w:rPr>
                <w:rFonts w:ascii="Times New Roman" w:hAnsi="Times New Roman" w:cs="Times New Roman"/>
                <w:iCs/>
                <w:sz w:val="24"/>
                <w:szCs w:val="24"/>
              </w:rPr>
            </w:pPr>
            <w:r>
              <w:rPr>
                <w:rFonts w:ascii="Times New Roman" w:hAnsi="Times New Roman" w:cs="Times New Roman"/>
                <w:iCs/>
                <w:sz w:val="24"/>
                <w:szCs w:val="24"/>
              </w:rPr>
              <w:t>80</w:t>
            </w:r>
          </w:p>
        </w:tc>
        <w:tc>
          <w:tcPr>
            <w:tcW w:w="1141" w:type="dxa"/>
            <w:gridSpan w:val="3"/>
            <w:vMerge/>
          </w:tcPr>
          <w:p w:rsidR="003A1C65" w:rsidRPr="001F7BE5" w:rsidRDefault="003A1C65" w:rsidP="00304ECC">
            <w:pPr>
              <w:pStyle w:val="ConsPlusCell"/>
              <w:jc w:val="center"/>
              <w:rPr>
                <w:rFonts w:ascii="Times New Roman" w:hAnsi="Times New Roman" w:cs="Times New Roman"/>
                <w:i/>
                <w:iCs/>
                <w:sz w:val="24"/>
                <w:szCs w:val="24"/>
              </w:rPr>
            </w:pPr>
          </w:p>
        </w:tc>
      </w:tr>
      <w:tr w:rsidR="003A1C65" w:rsidRPr="0000363A" w:rsidTr="00304ECC">
        <w:trPr>
          <w:trHeight w:val="268"/>
        </w:trPr>
        <w:tc>
          <w:tcPr>
            <w:tcW w:w="625" w:type="dxa"/>
            <w:gridSpan w:val="3"/>
            <w:vMerge/>
          </w:tcPr>
          <w:p w:rsidR="003A1C65" w:rsidRDefault="003A1C65" w:rsidP="00304ECC">
            <w:pPr>
              <w:pStyle w:val="ConsPlusCell"/>
              <w:jc w:val="center"/>
              <w:rPr>
                <w:rFonts w:ascii="Times New Roman" w:hAnsi="Times New Roman" w:cs="Times New Roman"/>
                <w:i/>
                <w:iCs/>
                <w:sz w:val="24"/>
                <w:szCs w:val="24"/>
              </w:rPr>
            </w:pPr>
          </w:p>
        </w:tc>
        <w:tc>
          <w:tcPr>
            <w:tcW w:w="2802" w:type="dxa"/>
            <w:vMerge/>
          </w:tcPr>
          <w:p w:rsidR="003A1C65" w:rsidRPr="0000363A" w:rsidRDefault="003A1C65" w:rsidP="00304ECC">
            <w:pPr>
              <w:pStyle w:val="ConsPlusCell"/>
              <w:rPr>
                <w:rFonts w:ascii="Times New Roman" w:hAnsi="Times New Roman" w:cs="Times New Roman"/>
                <w:sz w:val="24"/>
                <w:szCs w:val="24"/>
              </w:rPr>
            </w:pPr>
          </w:p>
        </w:tc>
        <w:tc>
          <w:tcPr>
            <w:tcW w:w="1418" w:type="dxa"/>
            <w:gridSpan w:val="2"/>
            <w:vMerge/>
          </w:tcPr>
          <w:p w:rsidR="003A1C65" w:rsidRDefault="003A1C65" w:rsidP="00304ECC">
            <w:pPr>
              <w:pStyle w:val="ConsPlusCell"/>
              <w:jc w:val="center"/>
              <w:rPr>
                <w:rFonts w:ascii="Times New Roman" w:hAnsi="Times New Roman" w:cs="Times New Roman"/>
                <w:sz w:val="24"/>
                <w:szCs w:val="24"/>
              </w:rPr>
            </w:pPr>
          </w:p>
        </w:tc>
        <w:tc>
          <w:tcPr>
            <w:tcW w:w="971" w:type="dxa"/>
          </w:tcPr>
          <w:p w:rsidR="003A1C65" w:rsidRPr="007064C5" w:rsidRDefault="003A1C65" w:rsidP="00304ECC">
            <w:pPr>
              <w:pStyle w:val="ConsPlusCell"/>
              <w:jc w:val="center"/>
              <w:rPr>
                <w:rFonts w:ascii="Times New Roman" w:hAnsi="Times New Roman" w:cs="Times New Roman"/>
                <w:iCs/>
                <w:sz w:val="24"/>
                <w:szCs w:val="24"/>
              </w:rPr>
            </w:pPr>
            <w:r>
              <w:rPr>
                <w:rFonts w:ascii="Times New Roman" w:hAnsi="Times New Roman" w:cs="Times New Roman"/>
                <w:iCs/>
                <w:sz w:val="24"/>
                <w:szCs w:val="24"/>
              </w:rPr>
              <w:t>2018</w:t>
            </w:r>
          </w:p>
        </w:tc>
        <w:tc>
          <w:tcPr>
            <w:tcW w:w="1139" w:type="dxa"/>
            <w:gridSpan w:val="3"/>
          </w:tcPr>
          <w:p w:rsidR="003A1C65" w:rsidRDefault="003A1C65" w:rsidP="00304ECC">
            <w:r>
              <w:t>4787,0</w:t>
            </w:r>
          </w:p>
        </w:tc>
        <w:tc>
          <w:tcPr>
            <w:tcW w:w="1139" w:type="dxa"/>
            <w:gridSpan w:val="3"/>
          </w:tcPr>
          <w:p w:rsidR="003A1C65" w:rsidRDefault="003A1C65" w:rsidP="00304ECC">
            <w:r>
              <w:t>2000,0</w:t>
            </w:r>
          </w:p>
        </w:tc>
        <w:tc>
          <w:tcPr>
            <w:tcW w:w="1145" w:type="dxa"/>
            <w:gridSpan w:val="2"/>
          </w:tcPr>
          <w:p w:rsidR="003A1C65" w:rsidRPr="00C64309" w:rsidRDefault="003A1C65" w:rsidP="00304ECC">
            <w:pPr>
              <w:pStyle w:val="ConsPlusNormal0"/>
              <w:ind w:firstLine="0"/>
              <w:jc w:val="both"/>
              <w:rPr>
                <w:rFonts w:ascii="Times New Roman" w:hAnsi="Times New Roman" w:cs="Times New Roman"/>
              </w:rPr>
            </w:pPr>
            <w:r w:rsidRPr="00C64309">
              <w:rPr>
                <w:rFonts w:ascii="Times New Roman" w:hAnsi="Times New Roman" w:cs="Times New Roman"/>
              </w:rPr>
              <w:t>2787</w:t>
            </w:r>
            <w:r>
              <w:rPr>
                <w:rFonts w:ascii="Times New Roman" w:hAnsi="Times New Roman" w:cs="Times New Roman"/>
              </w:rPr>
              <w:t>,00</w:t>
            </w:r>
          </w:p>
        </w:tc>
        <w:tc>
          <w:tcPr>
            <w:tcW w:w="1137"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709"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58" w:type="dxa"/>
            <w:gridSpan w:val="3"/>
          </w:tcPr>
          <w:p w:rsidR="003A1C65" w:rsidRPr="007064C5" w:rsidRDefault="003A1C65" w:rsidP="00304ECC">
            <w:pPr>
              <w:pStyle w:val="ConsPlusCell"/>
              <w:jc w:val="center"/>
              <w:rPr>
                <w:rFonts w:ascii="Times New Roman" w:hAnsi="Times New Roman" w:cs="Times New Roman"/>
                <w:iCs/>
                <w:sz w:val="24"/>
                <w:szCs w:val="24"/>
              </w:rPr>
            </w:pPr>
            <w:r>
              <w:rPr>
                <w:rFonts w:ascii="Times New Roman" w:hAnsi="Times New Roman" w:cs="Times New Roman"/>
                <w:iCs/>
                <w:sz w:val="24"/>
                <w:szCs w:val="24"/>
              </w:rPr>
              <w:t>80</w:t>
            </w:r>
          </w:p>
        </w:tc>
        <w:tc>
          <w:tcPr>
            <w:tcW w:w="1141" w:type="dxa"/>
            <w:gridSpan w:val="3"/>
            <w:vMerge/>
          </w:tcPr>
          <w:p w:rsidR="003A1C65" w:rsidRPr="001F7BE5" w:rsidRDefault="003A1C65" w:rsidP="00304ECC">
            <w:pPr>
              <w:pStyle w:val="ConsPlusCell"/>
              <w:jc w:val="center"/>
              <w:rPr>
                <w:rFonts w:ascii="Times New Roman" w:hAnsi="Times New Roman" w:cs="Times New Roman"/>
                <w:i/>
                <w:iCs/>
                <w:sz w:val="24"/>
                <w:szCs w:val="24"/>
              </w:rPr>
            </w:pPr>
          </w:p>
        </w:tc>
      </w:tr>
      <w:tr w:rsidR="003A1C65" w:rsidRPr="0000363A" w:rsidTr="00304ECC">
        <w:trPr>
          <w:trHeight w:val="268"/>
        </w:trPr>
        <w:tc>
          <w:tcPr>
            <w:tcW w:w="625" w:type="dxa"/>
            <w:gridSpan w:val="3"/>
            <w:vMerge/>
          </w:tcPr>
          <w:p w:rsidR="003A1C65" w:rsidRDefault="003A1C65" w:rsidP="00304ECC">
            <w:pPr>
              <w:pStyle w:val="ConsPlusCell"/>
              <w:jc w:val="center"/>
              <w:rPr>
                <w:rFonts w:ascii="Times New Roman" w:hAnsi="Times New Roman" w:cs="Times New Roman"/>
                <w:i/>
                <w:iCs/>
                <w:sz w:val="24"/>
                <w:szCs w:val="24"/>
              </w:rPr>
            </w:pPr>
          </w:p>
        </w:tc>
        <w:tc>
          <w:tcPr>
            <w:tcW w:w="2802" w:type="dxa"/>
            <w:vMerge/>
          </w:tcPr>
          <w:p w:rsidR="003A1C65" w:rsidRPr="0000363A" w:rsidRDefault="003A1C65" w:rsidP="00304ECC">
            <w:pPr>
              <w:pStyle w:val="ConsPlusCell"/>
              <w:rPr>
                <w:rFonts w:ascii="Times New Roman" w:hAnsi="Times New Roman" w:cs="Times New Roman"/>
                <w:sz w:val="24"/>
                <w:szCs w:val="24"/>
              </w:rPr>
            </w:pPr>
          </w:p>
        </w:tc>
        <w:tc>
          <w:tcPr>
            <w:tcW w:w="1418" w:type="dxa"/>
            <w:gridSpan w:val="2"/>
            <w:vMerge/>
          </w:tcPr>
          <w:p w:rsidR="003A1C65" w:rsidRDefault="003A1C65" w:rsidP="00304ECC">
            <w:pPr>
              <w:pStyle w:val="ConsPlusCell"/>
              <w:jc w:val="center"/>
              <w:rPr>
                <w:rFonts w:ascii="Times New Roman" w:hAnsi="Times New Roman" w:cs="Times New Roman"/>
                <w:sz w:val="24"/>
                <w:szCs w:val="24"/>
              </w:rPr>
            </w:pPr>
          </w:p>
        </w:tc>
        <w:tc>
          <w:tcPr>
            <w:tcW w:w="971" w:type="dxa"/>
          </w:tcPr>
          <w:p w:rsidR="003A1C65" w:rsidRPr="007064C5" w:rsidRDefault="003A1C65" w:rsidP="00304ECC">
            <w:pPr>
              <w:pStyle w:val="ConsPlusCell"/>
              <w:jc w:val="center"/>
              <w:rPr>
                <w:rFonts w:ascii="Times New Roman" w:hAnsi="Times New Roman" w:cs="Times New Roman"/>
                <w:iCs/>
                <w:sz w:val="24"/>
                <w:szCs w:val="24"/>
              </w:rPr>
            </w:pPr>
            <w:r>
              <w:rPr>
                <w:rFonts w:ascii="Times New Roman" w:hAnsi="Times New Roman" w:cs="Times New Roman"/>
                <w:iCs/>
                <w:sz w:val="24"/>
                <w:szCs w:val="24"/>
              </w:rPr>
              <w:t>2019</w:t>
            </w:r>
          </w:p>
        </w:tc>
        <w:tc>
          <w:tcPr>
            <w:tcW w:w="1139" w:type="dxa"/>
            <w:gridSpan w:val="3"/>
          </w:tcPr>
          <w:p w:rsidR="003A1C65" w:rsidRDefault="003A1C65" w:rsidP="00304ECC">
            <w:r>
              <w:t>5125,69</w:t>
            </w:r>
          </w:p>
        </w:tc>
        <w:tc>
          <w:tcPr>
            <w:tcW w:w="1139" w:type="dxa"/>
            <w:gridSpan w:val="3"/>
          </w:tcPr>
          <w:p w:rsidR="003A1C65" w:rsidRDefault="003A1C65" w:rsidP="00304ECC">
            <w:r>
              <w:t>2000,0</w:t>
            </w:r>
          </w:p>
        </w:tc>
        <w:tc>
          <w:tcPr>
            <w:tcW w:w="1145" w:type="dxa"/>
            <w:gridSpan w:val="2"/>
          </w:tcPr>
          <w:p w:rsidR="003A1C65" w:rsidRPr="00C64309" w:rsidRDefault="003A1C65" w:rsidP="00304ECC">
            <w:pPr>
              <w:pStyle w:val="ConsPlusNormal0"/>
              <w:ind w:firstLine="0"/>
              <w:jc w:val="both"/>
              <w:rPr>
                <w:rFonts w:ascii="Times New Roman" w:hAnsi="Times New Roman" w:cs="Times New Roman"/>
              </w:rPr>
            </w:pPr>
            <w:r>
              <w:rPr>
                <w:rFonts w:ascii="Times New Roman" w:hAnsi="Times New Roman" w:cs="Times New Roman"/>
              </w:rPr>
              <w:t>3125,69</w:t>
            </w:r>
          </w:p>
        </w:tc>
        <w:tc>
          <w:tcPr>
            <w:tcW w:w="1137"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709"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58" w:type="dxa"/>
            <w:gridSpan w:val="3"/>
          </w:tcPr>
          <w:p w:rsidR="003A1C65" w:rsidRPr="007064C5" w:rsidRDefault="003A1C65" w:rsidP="00304ECC">
            <w:pPr>
              <w:pStyle w:val="ConsPlusCell"/>
              <w:jc w:val="center"/>
              <w:rPr>
                <w:rFonts w:ascii="Times New Roman" w:hAnsi="Times New Roman" w:cs="Times New Roman"/>
                <w:iCs/>
                <w:sz w:val="24"/>
                <w:szCs w:val="24"/>
              </w:rPr>
            </w:pPr>
            <w:r>
              <w:rPr>
                <w:rFonts w:ascii="Times New Roman" w:hAnsi="Times New Roman" w:cs="Times New Roman"/>
                <w:iCs/>
                <w:sz w:val="24"/>
                <w:szCs w:val="24"/>
              </w:rPr>
              <w:t>80</w:t>
            </w:r>
          </w:p>
        </w:tc>
        <w:tc>
          <w:tcPr>
            <w:tcW w:w="1141" w:type="dxa"/>
            <w:gridSpan w:val="3"/>
            <w:vMerge/>
          </w:tcPr>
          <w:p w:rsidR="003A1C65" w:rsidRPr="001F7BE5" w:rsidRDefault="003A1C65" w:rsidP="00304ECC">
            <w:pPr>
              <w:pStyle w:val="ConsPlusCell"/>
              <w:jc w:val="center"/>
              <w:rPr>
                <w:rFonts w:ascii="Times New Roman" w:hAnsi="Times New Roman" w:cs="Times New Roman"/>
                <w:i/>
                <w:iCs/>
                <w:sz w:val="24"/>
                <w:szCs w:val="24"/>
              </w:rPr>
            </w:pPr>
          </w:p>
        </w:tc>
      </w:tr>
      <w:tr w:rsidR="003A1C65" w:rsidRPr="0000363A" w:rsidTr="00304ECC">
        <w:trPr>
          <w:trHeight w:val="329"/>
        </w:trPr>
        <w:tc>
          <w:tcPr>
            <w:tcW w:w="625" w:type="dxa"/>
            <w:gridSpan w:val="3"/>
            <w:vMerge/>
          </w:tcPr>
          <w:p w:rsidR="003A1C65" w:rsidRDefault="003A1C65" w:rsidP="00304ECC">
            <w:pPr>
              <w:pStyle w:val="ConsPlusCell"/>
              <w:jc w:val="center"/>
              <w:rPr>
                <w:rFonts w:ascii="Times New Roman" w:hAnsi="Times New Roman" w:cs="Times New Roman"/>
                <w:i/>
                <w:iCs/>
                <w:sz w:val="24"/>
                <w:szCs w:val="24"/>
              </w:rPr>
            </w:pPr>
          </w:p>
        </w:tc>
        <w:tc>
          <w:tcPr>
            <w:tcW w:w="2802" w:type="dxa"/>
            <w:vMerge/>
          </w:tcPr>
          <w:p w:rsidR="003A1C65" w:rsidRPr="0000363A" w:rsidRDefault="003A1C65" w:rsidP="00304ECC">
            <w:pPr>
              <w:pStyle w:val="ConsPlusCell"/>
              <w:rPr>
                <w:rFonts w:ascii="Times New Roman" w:hAnsi="Times New Roman" w:cs="Times New Roman"/>
                <w:sz w:val="24"/>
                <w:szCs w:val="24"/>
              </w:rPr>
            </w:pPr>
          </w:p>
        </w:tc>
        <w:tc>
          <w:tcPr>
            <w:tcW w:w="1418" w:type="dxa"/>
            <w:gridSpan w:val="2"/>
            <w:vMerge/>
          </w:tcPr>
          <w:p w:rsidR="003A1C65" w:rsidRDefault="003A1C65" w:rsidP="00304ECC">
            <w:pPr>
              <w:pStyle w:val="ConsPlusCell"/>
              <w:jc w:val="center"/>
              <w:rPr>
                <w:rFonts w:ascii="Times New Roman" w:hAnsi="Times New Roman" w:cs="Times New Roman"/>
                <w:sz w:val="24"/>
                <w:szCs w:val="24"/>
              </w:rPr>
            </w:pPr>
          </w:p>
        </w:tc>
        <w:tc>
          <w:tcPr>
            <w:tcW w:w="971" w:type="dxa"/>
          </w:tcPr>
          <w:p w:rsidR="003A1C65" w:rsidRPr="007064C5" w:rsidRDefault="003A1C65" w:rsidP="00304ECC">
            <w:pPr>
              <w:pStyle w:val="ConsPlusCell"/>
              <w:jc w:val="center"/>
              <w:rPr>
                <w:rFonts w:ascii="Times New Roman" w:hAnsi="Times New Roman" w:cs="Times New Roman"/>
                <w:iCs/>
                <w:sz w:val="24"/>
                <w:szCs w:val="24"/>
              </w:rPr>
            </w:pPr>
            <w:r>
              <w:rPr>
                <w:rFonts w:ascii="Times New Roman" w:hAnsi="Times New Roman" w:cs="Times New Roman"/>
                <w:iCs/>
                <w:sz w:val="24"/>
                <w:szCs w:val="24"/>
              </w:rPr>
              <w:t>2020</w:t>
            </w:r>
          </w:p>
        </w:tc>
        <w:tc>
          <w:tcPr>
            <w:tcW w:w="1139" w:type="dxa"/>
            <w:gridSpan w:val="3"/>
          </w:tcPr>
          <w:p w:rsidR="003A1C65" w:rsidRDefault="003A1C65" w:rsidP="00304ECC">
            <w:r>
              <w:t>4847,66</w:t>
            </w:r>
          </w:p>
        </w:tc>
        <w:tc>
          <w:tcPr>
            <w:tcW w:w="1139" w:type="dxa"/>
            <w:gridSpan w:val="3"/>
          </w:tcPr>
          <w:p w:rsidR="003A1C65" w:rsidRDefault="003A1C65" w:rsidP="00304ECC">
            <w:r>
              <w:t>2000,0</w:t>
            </w:r>
          </w:p>
        </w:tc>
        <w:tc>
          <w:tcPr>
            <w:tcW w:w="1145" w:type="dxa"/>
            <w:gridSpan w:val="2"/>
          </w:tcPr>
          <w:p w:rsidR="003A1C65" w:rsidRPr="00C64309" w:rsidRDefault="003A1C65" w:rsidP="00304ECC">
            <w:pPr>
              <w:pStyle w:val="ConsPlusNormal0"/>
              <w:ind w:firstLine="0"/>
              <w:rPr>
                <w:rFonts w:ascii="Times New Roman" w:hAnsi="Times New Roman" w:cs="Times New Roman"/>
              </w:rPr>
            </w:pPr>
            <w:r>
              <w:rPr>
                <w:rFonts w:ascii="Times New Roman" w:hAnsi="Times New Roman" w:cs="Times New Roman"/>
              </w:rPr>
              <w:t>2847,66</w:t>
            </w:r>
          </w:p>
        </w:tc>
        <w:tc>
          <w:tcPr>
            <w:tcW w:w="1137"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709"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58" w:type="dxa"/>
            <w:gridSpan w:val="3"/>
          </w:tcPr>
          <w:p w:rsidR="003A1C65" w:rsidRPr="007064C5" w:rsidRDefault="003A1C65" w:rsidP="00304ECC">
            <w:pPr>
              <w:pStyle w:val="ConsPlusCell"/>
              <w:jc w:val="center"/>
              <w:rPr>
                <w:rFonts w:ascii="Times New Roman" w:hAnsi="Times New Roman" w:cs="Times New Roman"/>
                <w:iCs/>
                <w:sz w:val="24"/>
                <w:szCs w:val="24"/>
              </w:rPr>
            </w:pPr>
            <w:r>
              <w:rPr>
                <w:rFonts w:ascii="Times New Roman" w:hAnsi="Times New Roman" w:cs="Times New Roman"/>
                <w:iCs/>
                <w:sz w:val="24"/>
                <w:szCs w:val="24"/>
              </w:rPr>
              <w:t>80</w:t>
            </w:r>
          </w:p>
        </w:tc>
        <w:tc>
          <w:tcPr>
            <w:tcW w:w="1141" w:type="dxa"/>
            <w:gridSpan w:val="3"/>
            <w:vMerge/>
          </w:tcPr>
          <w:p w:rsidR="003A1C65" w:rsidRPr="001F7BE5" w:rsidRDefault="003A1C65" w:rsidP="00304ECC">
            <w:pPr>
              <w:pStyle w:val="ConsPlusCell"/>
              <w:jc w:val="center"/>
              <w:rPr>
                <w:rFonts w:ascii="Times New Roman" w:hAnsi="Times New Roman" w:cs="Times New Roman"/>
                <w:i/>
                <w:iCs/>
                <w:sz w:val="24"/>
                <w:szCs w:val="24"/>
              </w:rPr>
            </w:pPr>
          </w:p>
        </w:tc>
      </w:tr>
      <w:tr w:rsidR="003A1C65" w:rsidRPr="0000363A" w:rsidTr="00304ECC">
        <w:trPr>
          <w:trHeight w:val="277"/>
        </w:trPr>
        <w:tc>
          <w:tcPr>
            <w:tcW w:w="625" w:type="dxa"/>
            <w:gridSpan w:val="3"/>
            <w:vMerge/>
          </w:tcPr>
          <w:p w:rsidR="003A1C65" w:rsidRDefault="003A1C65" w:rsidP="00304ECC">
            <w:pPr>
              <w:pStyle w:val="ConsPlusCell"/>
              <w:jc w:val="center"/>
              <w:rPr>
                <w:rFonts w:ascii="Times New Roman" w:hAnsi="Times New Roman" w:cs="Times New Roman"/>
                <w:i/>
                <w:iCs/>
                <w:sz w:val="24"/>
                <w:szCs w:val="24"/>
              </w:rPr>
            </w:pPr>
          </w:p>
        </w:tc>
        <w:tc>
          <w:tcPr>
            <w:tcW w:w="2802" w:type="dxa"/>
            <w:vMerge/>
          </w:tcPr>
          <w:p w:rsidR="003A1C65" w:rsidRPr="0000363A" w:rsidRDefault="003A1C65" w:rsidP="00304ECC">
            <w:pPr>
              <w:pStyle w:val="ConsPlusCell"/>
              <w:rPr>
                <w:rFonts w:ascii="Times New Roman" w:hAnsi="Times New Roman" w:cs="Times New Roman"/>
                <w:sz w:val="24"/>
                <w:szCs w:val="24"/>
              </w:rPr>
            </w:pPr>
          </w:p>
        </w:tc>
        <w:tc>
          <w:tcPr>
            <w:tcW w:w="1418" w:type="dxa"/>
            <w:gridSpan w:val="2"/>
            <w:vMerge/>
          </w:tcPr>
          <w:p w:rsidR="003A1C65" w:rsidRDefault="003A1C65" w:rsidP="00304ECC">
            <w:pPr>
              <w:pStyle w:val="ConsPlusCell"/>
              <w:jc w:val="center"/>
              <w:rPr>
                <w:rFonts w:ascii="Times New Roman" w:hAnsi="Times New Roman" w:cs="Times New Roman"/>
                <w:sz w:val="24"/>
                <w:szCs w:val="24"/>
              </w:rPr>
            </w:pPr>
          </w:p>
        </w:tc>
        <w:tc>
          <w:tcPr>
            <w:tcW w:w="971" w:type="dxa"/>
          </w:tcPr>
          <w:p w:rsidR="003A1C65" w:rsidRPr="0000363A"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2021</w:t>
            </w:r>
          </w:p>
        </w:tc>
        <w:tc>
          <w:tcPr>
            <w:tcW w:w="1139" w:type="dxa"/>
            <w:gridSpan w:val="3"/>
          </w:tcPr>
          <w:p w:rsidR="003A1C65" w:rsidRDefault="003A1C65" w:rsidP="00304ECC">
            <w:r>
              <w:t>4961,15</w:t>
            </w:r>
          </w:p>
        </w:tc>
        <w:tc>
          <w:tcPr>
            <w:tcW w:w="1139" w:type="dxa"/>
            <w:gridSpan w:val="3"/>
          </w:tcPr>
          <w:p w:rsidR="003A1C65" w:rsidRDefault="003A1C65" w:rsidP="00304ECC">
            <w:r>
              <w:t>2000,0</w:t>
            </w:r>
          </w:p>
        </w:tc>
        <w:tc>
          <w:tcPr>
            <w:tcW w:w="1145" w:type="dxa"/>
            <w:gridSpan w:val="2"/>
          </w:tcPr>
          <w:p w:rsidR="003A1C65" w:rsidRPr="00C64309" w:rsidRDefault="003A1C65" w:rsidP="00304ECC">
            <w:pPr>
              <w:pStyle w:val="ConsPlusNormal0"/>
              <w:ind w:firstLine="0"/>
              <w:rPr>
                <w:rFonts w:ascii="Times New Roman" w:hAnsi="Times New Roman" w:cs="Times New Roman"/>
              </w:rPr>
            </w:pPr>
            <w:r>
              <w:rPr>
                <w:rFonts w:ascii="Times New Roman" w:hAnsi="Times New Roman" w:cs="Times New Roman"/>
              </w:rPr>
              <w:t>2961,15</w:t>
            </w:r>
          </w:p>
        </w:tc>
        <w:tc>
          <w:tcPr>
            <w:tcW w:w="1137" w:type="dxa"/>
            <w:gridSpan w:val="2"/>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gridSpan w:val="2"/>
          </w:tcPr>
          <w:p w:rsidR="003A1C65" w:rsidRPr="0000363A" w:rsidRDefault="003A1C65" w:rsidP="00304ECC">
            <w:pPr>
              <w:pStyle w:val="ConsPlusNormal0"/>
              <w:jc w:val="center"/>
              <w:rPr>
                <w:rFonts w:ascii="Times New Roman" w:hAnsi="Times New Roman" w:cs="Times New Roman"/>
                <w:sz w:val="24"/>
                <w:szCs w:val="24"/>
              </w:rPr>
            </w:pPr>
          </w:p>
        </w:tc>
        <w:tc>
          <w:tcPr>
            <w:tcW w:w="2158" w:type="dxa"/>
            <w:gridSpan w:val="3"/>
          </w:tcPr>
          <w:p w:rsidR="003A1C65" w:rsidRDefault="003A1C65" w:rsidP="00304ECC">
            <w:pPr>
              <w:pStyle w:val="ConsPlusCell"/>
              <w:jc w:val="center"/>
              <w:rPr>
                <w:rFonts w:ascii="Times New Roman" w:hAnsi="Times New Roman" w:cs="Times New Roman"/>
                <w:iCs/>
                <w:sz w:val="24"/>
                <w:szCs w:val="24"/>
              </w:rPr>
            </w:pPr>
            <w:r>
              <w:rPr>
                <w:rFonts w:ascii="Times New Roman" w:hAnsi="Times New Roman" w:cs="Times New Roman"/>
                <w:iCs/>
                <w:sz w:val="24"/>
                <w:szCs w:val="24"/>
              </w:rPr>
              <w:t>80</w:t>
            </w:r>
          </w:p>
        </w:tc>
        <w:tc>
          <w:tcPr>
            <w:tcW w:w="1141" w:type="dxa"/>
            <w:gridSpan w:val="3"/>
            <w:vMerge/>
          </w:tcPr>
          <w:p w:rsidR="003A1C65" w:rsidRPr="001F7BE5" w:rsidRDefault="003A1C65" w:rsidP="00304ECC">
            <w:pPr>
              <w:pStyle w:val="ConsPlusCell"/>
              <w:jc w:val="center"/>
              <w:rPr>
                <w:rFonts w:ascii="Times New Roman" w:hAnsi="Times New Roman" w:cs="Times New Roman"/>
                <w:i/>
                <w:iCs/>
                <w:sz w:val="24"/>
                <w:szCs w:val="24"/>
              </w:rPr>
            </w:pPr>
          </w:p>
        </w:tc>
      </w:tr>
      <w:tr w:rsidR="003A1C65" w:rsidRPr="0000363A" w:rsidTr="00304ECC">
        <w:trPr>
          <w:trHeight w:val="409"/>
        </w:trPr>
        <w:tc>
          <w:tcPr>
            <w:tcW w:w="625" w:type="dxa"/>
            <w:gridSpan w:val="3"/>
            <w:vMerge/>
          </w:tcPr>
          <w:p w:rsidR="003A1C65" w:rsidRDefault="003A1C65" w:rsidP="00304ECC">
            <w:pPr>
              <w:pStyle w:val="ConsPlusCell"/>
              <w:jc w:val="center"/>
              <w:rPr>
                <w:rFonts w:ascii="Times New Roman" w:hAnsi="Times New Roman" w:cs="Times New Roman"/>
                <w:i/>
                <w:iCs/>
                <w:sz w:val="24"/>
                <w:szCs w:val="24"/>
              </w:rPr>
            </w:pPr>
          </w:p>
        </w:tc>
        <w:tc>
          <w:tcPr>
            <w:tcW w:w="2802" w:type="dxa"/>
            <w:vMerge/>
          </w:tcPr>
          <w:p w:rsidR="003A1C65" w:rsidRPr="0000363A" w:rsidRDefault="003A1C65" w:rsidP="00304ECC">
            <w:pPr>
              <w:pStyle w:val="ConsPlusCell"/>
              <w:rPr>
                <w:rFonts w:ascii="Times New Roman" w:hAnsi="Times New Roman" w:cs="Times New Roman"/>
                <w:sz w:val="24"/>
                <w:szCs w:val="24"/>
              </w:rPr>
            </w:pPr>
          </w:p>
        </w:tc>
        <w:tc>
          <w:tcPr>
            <w:tcW w:w="1418" w:type="dxa"/>
            <w:gridSpan w:val="2"/>
            <w:vMerge/>
          </w:tcPr>
          <w:p w:rsidR="003A1C65" w:rsidRDefault="003A1C65" w:rsidP="00304ECC">
            <w:pPr>
              <w:pStyle w:val="ConsPlusCell"/>
              <w:jc w:val="center"/>
              <w:rPr>
                <w:rFonts w:ascii="Times New Roman" w:hAnsi="Times New Roman" w:cs="Times New Roman"/>
                <w:sz w:val="24"/>
                <w:szCs w:val="24"/>
              </w:rPr>
            </w:pPr>
          </w:p>
        </w:tc>
        <w:tc>
          <w:tcPr>
            <w:tcW w:w="971" w:type="dxa"/>
          </w:tcPr>
          <w:p w:rsidR="003A1C65" w:rsidRPr="0000363A"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2022</w:t>
            </w:r>
          </w:p>
        </w:tc>
        <w:tc>
          <w:tcPr>
            <w:tcW w:w="1139" w:type="dxa"/>
            <w:gridSpan w:val="3"/>
          </w:tcPr>
          <w:p w:rsidR="003A1C65" w:rsidRDefault="003A1C65" w:rsidP="00304ECC">
            <w:r>
              <w:t>4961,15</w:t>
            </w:r>
          </w:p>
        </w:tc>
        <w:tc>
          <w:tcPr>
            <w:tcW w:w="1139" w:type="dxa"/>
            <w:gridSpan w:val="3"/>
          </w:tcPr>
          <w:p w:rsidR="003A1C65" w:rsidRDefault="003A1C65" w:rsidP="00304ECC">
            <w:r>
              <w:t>2000,0</w:t>
            </w:r>
          </w:p>
        </w:tc>
        <w:tc>
          <w:tcPr>
            <w:tcW w:w="1145" w:type="dxa"/>
            <w:gridSpan w:val="2"/>
          </w:tcPr>
          <w:p w:rsidR="003A1C65" w:rsidRPr="00C64309" w:rsidRDefault="003A1C65" w:rsidP="00304ECC">
            <w:pPr>
              <w:pStyle w:val="ConsPlusNormal0"/>
              <w:ind w:firstLine="0"/>
              <w:rPr>
                <w:rFonts w:ascii="Times New Roman" w:hAnsi="Times New Roman" w:cs="Times New Roman"/>
              </w:rPr>
            </w:pPr>
            <w:r>
              <w:rPr>
                <w:rFonts w:ascii="Times New Roman" w:hAnsi="Times New Roman" w:cs="Times New Roman"/>
              </w:rPr>
              <w:t>2961,15</w:t>
            </w:r>
          </w:p>
        </w:tc>
        <w:tc>
          <w:tcPr>
            <w:tcW w:w="1137" w:type="dxa"/>
            <w:gridSpan w:val="2"/>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gridSpan w:val="2"/>
          </w:tcPr>
          <w:p w:rsidR="003A1C65" w:rsidRPr="0000363A" w:rsidRDefault="003A1C65" w:rsidP="00304ECC">
            <w:pPr>
              <w:pStyle w:val="ConsPlusNormal0"/>
              <w:jc w:val="center"/>
              <w:rPr>
                <w:rFonts w:ascii="Times New Roman" w:hAnsi="Times New Roman" w:cs="Times New Roman"/>
                <w:sz w:val="24"/>
                <w:szCs w:val="24"/>
              </w:rPr>
            </w:pPr>
          </w:p>
        </w:tc>
        <w:tc>
          <w:tcPr>
            <w:tcW w:w="2158" w:type="dxa"/>
            <w:gridSpan w:val="3"/>
          </w:tcPr>
          <w:p w:rsidR="003A1C65" w:rsidRDefault="003A1C65" w:rsidP="00304ECC">
            <w:pPr>
              <w:pStyle w:val="ConsPlusCell"/>
              <w:jc w:val="center"/>
              <w:rPr>
                <w:rFonts w:ascii="Times New Roman" w:hAnsi="Times New Roman" w:cs="Times New Roman"/>
                <w:iCs/>
                <w:sz w:val="24"/>
                <w:szCs w:val="24"/>
              </w:rPr>
            </w:pPr>
            <w:r>
              <w:rPr>
                <w:rFonts w:ascii="Times New Roman" w:hAnsi="Times New Roman" w:cs="Times New Roman"/>
                <w:iCs/>
                <w:sz w:val="24"/>
                <w:szCs w:val="24"/>
              </w:rPr>
              <w:t>80</w:t>
            </w:r>
          </w:p>
        </w:tc>
        <w:tc>
          <w:tcPr>
            <w:tcW w:w="1141" w:type="dxa"/>
            <w:gridSpan w:val="3"/>
            <w:vMerge/>
          </w:tcPr>
          <w:p w:rsidR="003A1C65" w:rsidRPr="001F7BE5" w:rsidRDefault="003A1C65" w:rsidP="00304ECC">
            <w:pPr>
              <w:pStyle w:val="ConsPlusCell"/>
              <w:jc w:val="center"/>
              <w:rPr>
                <w:rFonts w:ascii="Times New Roman" w:hAnsi="Times New Roman" w:cs="Times New Roman"/>
                <w:i/>
                <w:iCs/>
                <w:sz w:val="24"/>
                <w:szCs w:val="24"/>
              </w:rPr>
            </w:pPr>
          </w:p>
        </w:tc>
      </w:tr>
      <w:tr w:rsidR="003A1C65" w:rsidRPr="0000363A" w:rsidTr="00304ECC">
        <w:trPr>
          <w:gridAfter w:val="1"/>
          <w:wAfter w:w="22" w:type="dxa"/>
        </w:trPr>
        <w:tc>
          <w:tcPr>
            <w:tcW w:w="14362" w:type="dxa"/>
            <w:gridSpan w:val="24"/>
          </w:tcPr>
          <w:p w:rsidR="003A1C65" w:rsidRPr="00052FD8" w:rsidRDefault="003A1C65" w:rsidP="00304ECC">
            <w:pPr>
              <w:pStyle w:val="ConsPlusNormal0"/>
              <w:jc w:val="center"/>
              <w:rPr>
                <w:rFonts w:ascii="Times New Roman" w:hAnsi="Times New Roman" w:cs="Times New Roman"/>
                <w:i/>
                <w:sz w:val="24"/>
                <w:szCs w:val="24"/>
              </w:rPr>
            </w:pPr>
            <w:r w:rsidRPr="00052FD8">
              <w:rPr>
                <w:rFonts w:ascii="Times New Roman" w:hAnsi="Times New Roman" w:cs="Times New Roman"/>
                <w:i/>
                <w:sz w:val="24"/>
                <w:szCs w:val="24"/>
              </w:rPr>
              <w:t>Задача 3. Создание условий  для повышения качества управления муниципальными финансами</w:t>
            </w:r>
          </w:p>
        </w:tc>
      </w:tr>
      <w:tr w:rsidR="003A1C65" w:rsidRPr="0000363A" w:rsidTr="00304ECC">
        <w:trPr>
          <w:gridAfter w:val="1"/>
          <w:wAfter w:w="22" w:type="dxa"/>
        </w:trPr>
        <w:tc>
          <w:tcPr>
            <w:tcW w:w="582" w:type="dxa"/>
            <w:gridSpan w:val="2"/>
            <w:vMerge w:val="restart"/>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22.3.</w:t>
            </w:r>
          </w:p>
        </w:tc>
        <w:tc>
          <w:tcPr>
            <w:tcW w:w="2845" w:type="dxa"/>
            <w:gridSpan w:val="2"/>
            <w:vMerge w:val="restart"/>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 xml:space="preserve">Основное мероприятие 2.3. "Содействие повышению качества </w:t>
            </w:r>
            <w:r>
              <w:rPr>
                <w:rFonts w:ascii="Times New Roman" w:hAnsi="Times New Roman" w:cs="Times New Roman"/>
                <w:sz w:val="24"/>
                <w:szCs w:val="24"/>
              </w:rPr>
              <w:t xml:space="preserve">управления </w:t>
            </w:r>
            <w:r w:rsidRPr="0000363A">
              <w:rPr>
                <w:rFonts w:ascii="Times New Roman" w:hAnsi="Times New Roman" w:cs="Times New Roman"/>
                <w:sz w:val="24"/>
                <w:szCs w:val="24"/>
              </w:rPr>
              <w:t>муниципальными финансами"</w:t>
            </w:r>
          </w:p>
        </w:tc>
        <w:tc>
          <w:tcPr>
            <w:tcW w:w="1418" w:type="dxa"/>
            <w:gridSpan w:val="2"/>
            <w:vMerge w:val="restart"/>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Ф</w:t>
            </w:r>
            <w:r w:rsidRPr="001F7BE5">
              <w:rPr>
                <w:rFonts w:ascii="Times New Roman" w:hAnsi="Times New Roman" w:cs="Times New Roman"/>
                <w:sz w:val="24"/>
                <w:szCs w:val="24"/>
              </w:rPr>
              <w:t>инансов</w:t>
            </w:r>
            <w:r>
              <w:rPr>
                <w:rFonts w:ascii="Times New Roman" w:hAnsi="Times New Roman" w:cs="Times New Roman"/>
                <w:sz w:val="24"/>
                <w:szCs w:val="24"/>
              </w:rPr>
              <w:t>ое управление</w:t>
            </w:r>
            <w:r w:rsidRPr="001F7BE5">
              <w:rPr>
                <w:rFonts w:ascii="Times New Roman" w:hAnsi="Times New Roman" w:cs="Times New Roman"/>
                <w:sz w:val="24"/>
                <w:szCs w:val="24"/>
              </w:rPr>
              <w:t xml:space="preserve">  </w:t>
            </w:r>
            <w:r>
              <w:rPr>
                <w:rFonts w:ascii="Times New Roman" w:hAnsi="Times New Roman" w:cs="Times New Roman"/>
                <w:sz w:val="24"/>
                <w:szCs w:val="24"/>
              </w:rPr>
              <w:t>Камешкирского</w:t>
            </w:r>
            <w:r w:rsidRPr="001F7BE5">
              <w:rPr>
                <w:rFonts w:ascii="Times New Roman" w:hAnsi="Times New Roman" w:cs="Times New Roman"/>
                <w:sz w:val="24"/>
                <w:szCs w:val="24"/>
              </w:rPr>
              <w:t xml:space="preserve"> района Пензенской области</w:t>
            </w:r>
          </w:p>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Итого</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13347,0</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13347,0</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ind w:firstLine="0"/>
              <w:rPr>
                <w:rFonts w:ascii="Times New Roman" w:hAnsi="Times New Roman" w:cs="Times New Roman"/>
                <w:sz w:val="24"/>
                <w:szCs w:val="24"/>
              </w:rPr>
            </w:pPr>
            <w:r>
              <w:t>Комплексная оценка качества организации и осуществления бюджетного процесса муниципальных образований Камешкирского района (% к уровню предыдущего года)</w:t>
            </w:r>
          </w:p>
        </w:tc>
        <w:tc>
          <w:tcPr>
            <w:tcW w:w="1154" w:type="dxa"/>
            <w:gridSpan w:val="3"/>
            <w:vMerge w:val="restart"/>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2.3</w:t>
            </w:r>
          </w:p>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2215,0</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2215,0</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rPr>
                <w:rFonts w:ascii="Times New Roman" w:hAnsi="Times New Roman" w:cs="Times New Roman"/>
                <w:sz w:val="24"/>
                <w:szCs w:val="24"/>
              </w:rPr>
            </w:pPr>
            <w:r>
              <w:rPr>
                <w:rFonts w:ascii="Times New Roman" w:hAnsi="Times New Roman" w:cs="Times New Roman"/>
                <w:sz w:val="24"/>
                <w:szCs w:val="24"/>
              </w:rPr>
              <w:t xml:space="preserve">  105</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7</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1747,0</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1747,0</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Default="003A1C65" w:rsidP="00304ECC">
            <w:pPr>
              <w:jc w:val="center"/>
            </w:pPr>
            <w:r w:rsidRPr="00FF593C">
              <w:rPr>
                <w:sz w:val="24"/>
                <w:szCs w:val="24"/>
              </w:rPr>
              <w:t>105</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8</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935,0</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935,0</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Default="003A1C65" w:rsidP="00304ECC">
            <w:pPr>
              <w:jc w:val="center"/>
            </w:pPr>
            <w:r w:rsidRPr="00FF593C">
              <w:rPr>
                <w:sz w:val="24"/>
                <w:szCs w:val="24"/>
              </w:rPr>
              <w:t>105</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9</w:t>
            </w:r>
          </w:p>
        </w:tc>
        <w:tc>
          <w:tcPr>
            <w:tcW w:w="1139" w:type="dxa"/>
            <w:gridSpan w:val="3"/>
          </w:tcPr>
          <w:p w:rsidR="003A1C65" w:rsidRDefault="003A1C65" w:rsidP="00304ECC">
            <w:r w:rsidRPr="0056475C">
              <w:rPr>
                <w:sz w:val="24"/>
                <w:szCs w:val="24"/>
              </w:rPr>
              <w:t>2</w:t>
            </w:r>
            <w:r>
              <w:rPr>
                <w:sz w:val="24"/>
                <w:szCs w:val="24"/>
              </w:rPr>
              <w:t>45</w:t>
            </w:r>
            <w:r w:rsidRPr="0056475C">
              <w:rPr>
                <w:sz w:val="24"/>
                <w:szCs w:val="24"/>
              </w:rPr>
              <w:t>0,0</w:t>
            </w:r>
          </w:p>
        </w:tc>
        <w:tc>
          <w:tcPr>
            <w:tcW w:w="1139" w:type="dxa"/>
            <w:gridSpan w:val="3"/>
          </w:tcPr>
          <w:p w:rsidR="003A1C65" w:rsidRDefault="003A1C65" w:rsidP="00304ECC">
            <w:r>
              <w:rPr>
                <w:sz w:val="24"/>
                <w:szCs w:val="24"/>
              </w:rPr>
              <w:t>245</w:t>
            </w:r>
            <w:r w:rsidRPr="0056475C">
              <w:rPr>
                <w:sz w:val="24"/>
                <w:szCs w:val="24"/>
              </w:rPr>
              <w:t>0,0</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Default="003A1C65" w:rsidP="00304ECC">
            <w:pPr>
              <w:jc w:val="center"/>
            </w:pPr>
            <w:r w:rsidRPr="00FF593C">
              <w:rPr>
                <w:sz w:val="24"/>
                <w:szCs w:val="24"/>
              </w:rPr>
              <w:t>105</w:t>
            </w:r>
          </w:p>
        </w:tc>
        <w:tc>
          <w:tcPr>
            <w:tcW w:w="1154" w:type="dxa"/>
            <w:gridSpan w:val="3"/>
            <w:vMerge/>
          </w:tcPr>
          <w:p w:rsidR="003A1C65" w:rsidRPr="0000363A" w:rsidRDefault="003A1C65" w:rsidP="00304ECC"/>
        </w:tc>
      </w:tr>
      <w:tr w:rsidR="003A1C65" w:rsidRPr="0000363A" w:rsidTr="00304ECC">
        <w:trPr>
          <w:gridAfter w:val="1"/>
          <w:wAfter w:w="22" w:type="dxa"/>
          <w:trHeight w:val="279"/>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w:t>
            </w:r>
            <w:r>
              <w:rPr>
                <w:rFonts w:ascii="Times New Roman" w:hAnsi="Times New Roman" w:cs="Times New Roman"/>
                <w:sz w:val="24"/>
                <w:szCs w:val="24"/>
              </w:rPr>
              <w:t>20</w:t>
            </w:r>
          </w:p>
        </w:tc>
        <w:tc>
          <w:tcPr>
            <w:tcW w:w="1139" w:type="dxa"/>
            <w:gridSpan w:val="3"/>
          </w:tcPr>
          <w:p w:rsidR="003A1C65" w:rsidRDefault="003A1C65" w:rsidP="00304ECC">
            <w:r w:rsidRPr="0056475C">
              <w:rPr>
                <w:sz w:val="24"/>
                <w:szCs w:val="24"/>
              </w:rPr>
              <w:t>2000,0</w:t>
            </w:r>
          </w:p>
        </w:tc>
        <w:tc>
          <w:tcPr>
            <w:tcW w:w="1139" w:type="dxa"/>
            <w:gridSpan w:val="3"/>
          </w:tcPr>
          <w:p w:rsidR="003A1C65" w:rsidRDefault="003A1C65" w:rsidP="00304ECC">
            <w:r w:rsidRPr="0056475C">
              <w:rPr>
                <w:sz w:val="24"/>
                <w:szCs w:val="24"/>
              </w:rPr>
              <w:t>2000,0</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Default="003A1C65" w:rsidP="00304ECC">
            <w:pPr>
              <w:jc w:val="center"/>
            </w:pPr>
            <w:r w:rsidRPr="00FF593C">
              <w:rPr>
                <w:sz w:val="24"/>
                <w:szCs w:val="24"/>
              </w:rPr>
              <w:t>105</w:t>
            </w:r>
          </w:p>
        </w:tc>
        <w:tc>
          <w:tcPr>
            <w:tcW w:w="1154" w:type="dxa"/>
            <w:gridSpan w:val="3"/>
            <w:vMerge/>
          </w:tcPr>
          <w:p w:rsidR="003A1C65" w:rsidRPr="0000363A" w:rsidRDefault="003A1C65" w:rsidP="00304ECC"/>
        </w:tc>
      </w:tr>
      <w:tr w:rsidR="003A1C65" w:rsidRPr="0000363A" w:rsidTr="00304ECC">
        <w:trPr>
          <w:gridAfter w:val="1"/>
          <w:wAfter w:w="22" w:type="dxa"/>
          <w:trHeight w:val="255"/>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2021</w:t>
            </w:r>
          </w:p>
        </w:tc>
        <w:tc>
          <w:tcPr>
            <w:tcW w:w="1139" w:type="dxa"/>
            <w:gridSpan w:val="3"/>
          </w:tcPr>
          <w:p w:rsidR="003A1C65" w:rsidRDefault="003A1C65" w:rsidP="00304ECC">
            <w:r w:rsidRPr="0056475C">
              <w:rPr>
                <w:sz w:val="24"/>
                <w:szCs w:val="24"/>
              </w:rPr>
              <w:t>2000,0</w:t>
            </w:r>
          </w:p>
        </w:tc>
        <w:tc>
          <w:tcPr>
            <w:tcW w:w="1139" w:type="dxa"/>
            <w:gridSpan w:val="3"/>
          </w:tcPr>
          <w:p w:rsidR="003A1C65" w:rsidRDefault="003A1C65" w:rsidP="00304ECC">
            <w:r w:rsidRPr="0056475C">
              <w:rPr>
                <w:sz w:val="24"/>
                <w:szCs w:val="24"/>
              </w:rPr>
              <w:t>2000,0</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Default="003A1C65" w:rsidP="00304ECC">
            <w:pPr>
              <w:jc w:val="center"/>
            </w:pPr>
            <w:r w:rsidRPr="00FF593C">
              <w:rPr>
                <w:sz w:val="24"/>
                <w:szCs w:val="24"/>
              </w:rPr>
              <w:t>105</w:t>
            </w:r>
          </w:p>
        </w:tc>
        <w:tc>
          <w:tcPr>
            <w:tcW w:w="1154" w:type="dxa"/>
            <w:gridSpan w:val="3"/>
            <w:vMerge/>
          </w:tcPr>
          <w:p w:rsidR="003A1C65" w:rsidRPr="0000363A" w:rsidRDefault="003A1C65" w:rsidP="00304ECC"/>
        </w:tc>
      </w:tr>
      <w:tr w:rsidR="003A1C65" w:rsidRPr="0000363A" w:rsidTr="00304ECC">
        <w:trPr>
          <w:gridAfter w:val="1"/>
          <w:wAfter w:w="22" w:type="dxa"/>
          <w:trHeight w:val="259"/>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2022</w:t>
            </w:r>
          </w:p>
        </w:tc>
        <w:tc>
          <w:tcPr>
            <w:tcW w:w="1139" w:type="dxa"/>
            <w:gridSpan w:val="3"/>
          </w:tcPr>
          <w:p w:rsidR="003A1C65" w:rsidRDefault="003A1C65" w:rsidP="00304ECC">
            <w:r w:rsidRPr="0056475C">
              <w:rPr>
                <w:sz w:val="24"/>
                <w:szCs w:val="24"/>
              </w:rPr>
              <w:t>2000,0</w:t>
            </w:r>
          </w:p>
        </w:tc>
        <w:tc>
          <w:tcPr>
            <w:tcW w:w="1139" w:type="dxa"/>
            <w:gridSpan w:val="3"/>
          </w:tcPr>
          <w:p w:rsidR="003A1C65" w:rsidRDefault="003A1C65" w:rsidP="00304ECC">
            <w:r w:rsidRPr="0056475C">
              <w:rPr>
                <w:sz w:val="24"/>
                <w:szCs w:val="24"/>
              </w:rPr>
              <w:t>2000,0</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Default="003A1C65" w:rsidP="00304ECC">
            <w:pPr>
              <w:jc w:val="center"/>
            </w:pPr>
            <w:r w:rsidRPr="00FF593C">
              <w:rPr>
                <w:sz w:val="24"/>
                <w:szCs w:val="24"/>
              </w:rPr>
              <w:t>105</w:t>
            </w:r>
          </w:p>
        </w:tc>
        <w:tc>
          <w:tcPr>
            <w:tcW w:w="1154" w:type="dxa"/>
            <w:gridSpan w:val="3"/>
            <w:vMerge/>
          </w:tcPr>
          <w:p w:rsidR="003A1C65" w:rsidRPr="0000363A" w:rsidRDefault="003A1C65" w:rsidP="00304ECC"/>
        </w:tc>
      </w:tr>
      <w:tr w:rsidR="003A1C65" w:rsidRPr="0000363A" w:rsidTr="00304ECC">
        <w:trPr>
          <w:gridAfter w:val="1"/>
          <w:wAfter w:w="22" w:type="dxa"/>
        </w:trPr>
        <w:tc>
          <w:tcPr>
            <w:tcW w:w="4845" w:type="dxa"/>
            <w:gridSpan w:val="6"/>
            <w:vMerge w:val="restart"/>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Всего по подпрограмме 2:</w:t>
            </w:r>
          </w:p>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Итого</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45917,65</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27347,0</w:t>
            </w:r>
          </w:p>
        </w:tc>
        <w:tc>
          <w:tcPr>
            <w:tcW w:w="1124" w:type="dxa"/>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18570,65</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4679,20</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4215,0</w:t>
            </w:r>
          </w:p>
        </w:tc>
        <w:tc>
          <w:tcPr>
            <w:tcW w:w="1124" w:type="dxa"/>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464,20</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7</w:t>
            </w:r>
          </w:p>
        </w:tc>
        <w:tc>
          <w:tcPr>
            <w:tcW w:w="1139" w:type="dxa"/>
            <w:gridSpan w:val="3"/>
          </w:tcPr>
          <w:p w:rsidR="003A1C65" w:rsidRDefault="003A1C65" w:rsidP="00304ECC">
            <w:r>
              <w:t>4213,5</w:t>
            </w:r>
          </w:p>
        </w:tc>
        <w:tc>
          <w:tcPr>
            <w:tcW w:w="1139" w:type="dxa"/>
            <w:gridSpan w:val="3"/>
          </w:tcPr>
          <w:p w:rsidR="003A1C65" w:rsidRDefault="003A1C65" w:rsidP="00304ECC">
            <w:r>
              <w:t>3747,0</w:t>
            </w:r>
          </w:p>
        </w:tc>
        <w:tc>
          <w:tcPr>
            <w:tcW w:w="1124" w:type="dxa"/>
          </w:tcPr>
          <w:p w:rsidR="003A1C65" w:rsidRDefault="003A1C65" w:rsidP="00304ECC">
            <w:r>
              <w:t>466,50</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8</w:t>
            </w:r>
          </w:p>
        </w:tc>
        <w:tc>
          <w:tcPr>
            <w:tcW w:w="1139" w:type="dxa"/>
            <w:gridSpan w:val="3"/>
          </w:tcPr>
          <w:p w:rsidR="003A1C65" w:rsidRDefault="003A1C65" w:rsidP="00304ECC">
            <w:r>
              <w:t>6270,90</w:t>
            </w:r>
          </w:p>
        </w:tc>
        <w:tc>
          <w:tcPr>
            <w:tcW w:w="1139" w:type="dxa"/>
            <w:gridSpan w:val="3"/>
          </w:tcPr>
          <w:p w:rsidR="003A1C65" w:rsidRDefault="003A1C65" w:rsidP="00304ECC">
            <w:r>
              <w:t>2935,0</w:t>
            </w:r>
          </w:p>
        </w:tc>
        <w:tc>
          <w:tcPr>
            <w:tcW w:w="1124" w:type="dxa"/>
          </w:tcPr>
          <w:p w:rsidR="003A1C65" w:rsidRDefault="003A1C65" w:rsidP="00304ECC">
            <w:r>
              <w:t>3335,9</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9</w:t>
            </w:r>
          </w:p>
        </w:tc>
        <w:tc>
          <w:tcPr>
            <w:tcW w:w="1139" w:type="dxa"/>
            <w:gridSpan w:val="3"/>
          </w:tcPr>
          <w:p w:rsidR="003A1C65" w:rsidRDefault="003A1C65" w:rsidP="00304ECC">
            <w:r>
              <w:t>8027,79</w:t>
            </w:r>
          </w:p>
        </w:tc>
        <w:tc>
          <w:tcPr>
            <w:tcW w:w="1139" w:type="dxa"/>
            <w:gridSpan w:val="3"/>
          </w:tcPr>
          <w:p w:rsidR="003A1C65" w:rsidRDefault="003A1C65" w:rsidP="00304ECC">
            <w:r>
              <w:t>4450,0</w:t>
            </w:r>
          </w:p>
        </w:tc>
        <w:tc>
          <w:tcPr>
            <w:tcW w:w="1124" w:type="dxa"/>
          </w:tcPr>
          <w:p w:rsidR="003A1C65" w:rsidRDefault="003A1C65" w:rsidP="00304ECC">
            <w:r>
              <w:t>3727,79</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w:t>
            </w:r>
            <w:r>
              <w:rPr>
                <w:rFonts w:ascii="Times New Roman" w:hAnsi="Times New Roman" w:cs="Times New Roman"/>
                <w:sz w:val="24"/>
                <w:szCs w:val="24"/>
              </w:rPr>
              <w:t>20</w:t>
            </w:r>
          </w:p>
        </w:tc>
        <w:tc>
          <w:tcPr>
            <w:tcW w:w="1139" w:type="dxa"/>
            <w:gridSpan w:val="3"/>
          </w:tcPr>
          <w:p w:rsidR="003A1C65" w:rsidRDefault="003A1C65" w:rsidP="00304ECC">
            <w:r>
              <w:t>7449,76</w:t>
            </w:r>
          </w:p>
        </w:tc>
        <w:tc>
          <w:tcPr>
            <w:tcW w:w="1139" w:type="dxa"/>
            <w:gridSpan w:val="3"/>
          </w:tcPr>
          <w:p w:rsidR="003A1C65" w:rsidRDefault="003A1C65" w:rsidP="00304ECC">
            <w:r w:rsidRPr="0038004E">
              <w:t>4000,0</w:t>
            </w:r>
          </w:p>
        </w:tc>
        <w:tc>
          <w:tcPr>
            <w:tcW w:w="1124" w:type="dxa"/>
          </w:tcPr>
          <w:p w:rsidR="003A1C65" w:rsidRDefault="003A1C65" w:rsidP="00304ECC">
            <w:r>
              <w:t>3449,76</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2021</w:t>
            </w:r>
          </w:p>
        </w:tc>
        <w:tc>
          <w:tcPr>
            <w:tcW w:w="1139" w:type="dxa"/>
            <w:gridSpan w:val="3"/>
          </w:tcPr>
          <w:p w:rsidR="003A1C65" w:rsidRDefault="003A1C65" w:rsidP="00304ECC">
            <w:r>
              <w:t>7563,25</w:t>
            </w:r>
          </w:p>
        </w:tc>
        <w:tc>
          <w:tcPr>
            <w:tcW w:w="1139" w:type="dxa"/>
            <w:gridSpan w:val="3"/>
          </w:tcPr>
          <w:p w:rsidR="003A1C65" w:rsidRDefault="003A1C65" w:rsidP="00304ECC">
            <w:r w:rsidRPr="0038004E">
              <w:t>4000,0</w:t>
            </w:r>
          </w:p>
        </w:tc>
        <w:tc>
          <w:tcPr>
            <w:tcW w:w="1124" w:type="dxa"/>
          </w:tcPr>
          <w:p w:rsidR="003A1C65" w:rsidRDefault="003A1C65" w:rsidP="00304ECC">
            <w:r>
              <w:t>3563,25</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2022</w:t>
            </w:r>
          </w:p>
        </w:tc>
        <w:tc>
          <w:tcPr>
            <w:tcW w:w="1139" w:type="dxa"/>
            <w:gridSpan w:val="3"/>
          </w:tcPr>
          <w:p w:rsidR="003A1C65" w:rsidRDefault="003A1C65" w:rsidP="00304ECC">
            <w:r>
              <w:t>7563,25</w:t>
            </w:r>
          </w:p>
        </w:tc>
        <w:tc>
          <w:tcPr>
            <w:tcW w:w="1139" w:type="dxa"/>
            <w:gridSpan w:val="3"/>
          </w:tcPr>
          <w:p w:rsidR="003A1C65" w:rsidRDefault="003A1C65" w:rsidP="00304ECC">
            <w:r w:rsidRPr="0038004E">
              <w:t>4000,0</w:t>
            </w:r>
          </w:p>
        </w:tc>
        <w:tc>
          <w:tcPr>
            <w:tcW w:w="1124" w:type="dxa"/>
          </w:tcPr>
          <w:p w:rsidR="003A1C65" w:rsidRDefault="003A1C65" w:rsidP="00304ECC">
            <w:r>
              <w:t>3563,25</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14362" w:type="dxa"/>
            <w:gridSpan w:val="24"/>
          </w:tcPr>
          <w:p w:rsidR="003A1C65" w:rsidRPr="001F7BE5" w:rsidRDefault="003A1C65" w:rsidP="00304ECC">
            <w:pPr>
              <w:jc w:val="center"/>
              <w:rPr>
                <w:i/>
              </w:rPr>
            </w:pPr>
            <w:r w:rsidRPr="001F7BE5">
              <w:rPr>
                <w:i/>
              </w:rPr>
              <w:t xml:space="preserve">Подпрограмма 3 «Обеспечение деятельности </w:t>
            </w:r>
            <w:r>
              <w:rPr>
                <w:i/>
              </w:rPr>
              <w:t>Ф</w:t>
            </w:r>
            <w:r w:rsidRPr="001F7BE5">
              <w:rPr>
                <w:i/>
              </w:rPr>
              <w:t>инансов</w:t>
            </w:r>
            <w:r>
              <w:rPr>
                <w:i/>
              </w:rPr>
              <w:t>ого управления</w:t>
            </w:r>
            <w:r w:rsidRPr="001F7BE5">
              <w:rPr>
                <w:i/>
              </w:rPr>
              <w:t xml:space="preserve"> </w:t>
            </w:r>
            <w:r>
              <w:rPr>
                <w:i/>
              </w:rPr>
              <w:t>Камешкирского</w:t>
            </w:r>
            <w:r w:rsidRPr="001F7BE5">
              <w:rPr>
                <w:i/>
              </w:rPr>
              <w:t xml:space="preserve"> района Пензенской области»</w:t>
            </w:r>
          </w:p>
        </w:tc>
      </w:tr>
      <w:tr w:rsidR="003A1C65" w:rsidRPr="0000363A" w:rsidTr="00304ECC">
        <w:trPr>
          <w:gridAfter w:val="1"/>
          <w:wAfter w:w="22" w:type="dxa"/>
        </w:trPr>
        <w:tc>
          <w:tcPr>
            <w:tcW w:w="14362" w:type="dxa"/>
            <w:gridSpan w:val="24"/>
          </w:tcPr>
          <w:p w:rsidR="003A1C65" w:rsidRPr="001F7BE5" w:rsidRDefault="003A1C65" w:rsidP="00304ECC">
            <w:pPr>
              <w:jc w:val="center"/>
            </w:pPr>
            <w:r w:rsidRPr="001F7BE5">
              <w:rPr>
                <w:i/>
              </w:rPr>
              <w:t>Цель подпрограммы</w:t>
            </w:r>
            <w:r w:rsidRPr="001F7BE5">
              <w:t xml:space="preserve"> </w:t>
            </w:r>
            <w:r>
              <w:t>–</w:t>
            </w:r>
            <w:r w:rsidRPr="001F7BE5">
              <w:t xml:space="preserve"> </w:t>
            </w:r>
            <w:r>
              <w:t>обеспечение сбалансированности и устойчивости бюджетной системы и организация бюджетного процесса</w:t>
            </w:r>
          </w:p>
        </w:tc>
      </w:tr>
      <w:tr w:rsidR="003A1C65" w:rsidRPr="0000363A" w:rsidTr="00304ECC">
        <w:trPr>
          <w:gridAfter w:val="1"/>
          <w:wAfter w:w="22" w:type="dxa"/>
        </w:trPr>
        <w:tc>
          <w:tcPr>
            <w:tcW w:w="14362" w:type="dxa"/>
            <w:gridSpan w:val="24"/>
          </w:tcPr>
          <w:p w:rsidR="003A1C65" w:rsidRPr="001F7BE5" w:rsidRDefault="003A1C65" w:rsidP="00304ECC">
            <w:pPr>
              <w:jc w:val="center"/>
              <w:rPr>
                <w:i/>
              </w:rPr>
            </w:pPr>
            <w:r w:rsidRPr="001F7BE5">
              <w:rPr>
                <w:i/>
              </w:rPr>
              <w:t xml:space="preserve">Задача 1. Повышение уровня бюджетного </w:t>
            </w:r>
            <w:proofErr w:type="spellStart"/>
            <w:r w:rsidRPr="001F7BE5">
              <w:rPr>
                <w:i/>
              </w:rPr>
              <w:t>самообеспечения</w:t>
            </w:r>
            <w:proofErr w:type="spellEnd"/>
            <w:r>
              <w:rPr>
                <w:i/>
              </w:rPr>
              <w:t>, формирование и организация исполнения бюджета Камешкирского района Пензенской области, совершенствование форм и методов планирования доходной части бюджета Камешкирского района Пензенской области, осуществление финансового контроля</w:t>
            </w:r>
          </w:p>
        </w:tc>
      </w:tr>
      <w:tr w:rsidR="003A1C65" w:rsidRPr="0000363A" w:rsidTr="00304ECC">
        <w:trPr>
          <w:gridAfter w:val="1"/>
          <w:wAfter w:w="22" w:type="dxa"/>
        </w:trPr>
        <w:tc>
          <w:tcPr>
            <w:tcW w:w="582" w:type="dxa"/>
            <w:gridSpan w:val="2"/>
            <w:vMerge w:val="restart"/>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lastRenderedPageBreak/>
              <w:t>3</w:t>
            </w:r>
            <w:r>
              <w:rPr>
                <w:rFonts w:ascii="Times New Roman" w:hAnsi="Times New Roman" w:cs="Times New Roman"/>
                <w:sz w:val="24"/>
                <w:szCs w:val="24"/>
              </w:rPr>
              <w:t>3.1</w:t>
            </w:r>
          </w:p>
        </w:tc>
        <w:tc>
          <w:tcPr>
            <w:tcW w:w="2845" w:type="dxa"/>
            <w:gridSpan w:val="2"/>
            <w:vMerge w:val="restart"/>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 xml:space="preserve">Основное мероприятие 3.1. "Формирование и исполнение бюджета </w:t>
            </w:r>
            <w:r>
              <w:rPr>
                <w:rFonts w:ascii="Times New Roman" w:hAnsi="Times New Roman" w:cs="Times New Roman"/>
                <w:sz w:val="24"/>
                <w:szCs w:val="24"/>
              </w:rPr>
              <w:t xml:space="preserve">Камешкирского района </w:t>
            </w:r>
            <w:r w:rsidRPr="0000363A">
              <w:rPr>
                <w:rFonts w:ascii="Times New Roman" w:hAnsi="Times New Roman" w:cs="Times New Roman"/>
                <w:sz w:val="24"/>
                <w:szCs w:val="24"/>
              </w:rPr>
              <w:t xml:space="preserve">Пензенской области, </w:t>
            </w:r>
            <w:proofErr w:type="gramStart"/>
            <w:r w:rsidRPr="0000363A">
              <w:rPr>
                <w:rFonts w:ascii="Times New Roman" w:hAnsi="Times New Roman" w:cs="Times New Roman"/>
                <w:sz w:val="24"/>
                <w:szCs w:val="24"/>
              </w:rPr>
              <w:t>контроль за</w:t>
            </w:r>
            <w:proofErr w:type="gramEnd"/>
            <w:r w:rsidRPr="0000363A">
              <w:rPr>
                <w:rFonts w:ascii="Times New Roman" w:hAnsi="Times New Roman" w:cs="Times New Roman"/>
                <w:sz w:val="24"/>
                <w:szCs w:val="24"/>
              </w:rPr>
              <w:t xml:space="preserve"> исполнением бюджета </w:t>
            </w:r>
            <w:r>
              <w:rPr>
                <w:rFonts w:ascii="Times New Roman" w:hAnsi="Times New Roman" w:cs="Times New Roman"/>
                <w:sz w:val="24"/>
                <w:szCs w:val="24"/>
              </w:rPr>
              <w:t xml:space="preserve">Камешкирского района </w:t>
            </w:r>
            <w:r w:rsidRPr="0000363A">
              <w:rPr>
                <w:rFonts w:ascii="Times New Roman" w:hAnsi="Times New Roman" w:cs="Times New Roman"/>
                <w:sz w:val="24"/>
                <w:szCs w:val="24"/>
              </w:rPr>
              <w:t>Пензенской области"</w:t>
            </w:r>
          </w:p>
        </w:tc>
        <w:tc>
          <w:tcPr>
            <w:tcW w:w="1418" w:type="dxa"/>
            <w:gridSpan w:val="2"/>
            <w:vMerge w:val="restart"/>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Ф</w:t>
            </w:r>
            <w:r w:rsidRPr="001F7BE5">
              <w:rPr>
                <w:rFonts w:ascii="Times New Roman" w:hAnsi="Times New Roman" w:cs="Times New Roman"/>
                <w:sz w:val="24"/>
                <w:szCs w:val="24"/>
              </w:rPr>
              <w:t>инансов</w:t>
            </w:r>
            <w:r>
              <w:rPr>
                <w:rFonts w:ascii="Times New Roman" w:hAnsi="Times New Roman" w:cs="Times New Roman"/>
                <w:sz w:val="24"/>
                <w:szCs w:val="24"/>
              </w:rPr>
              <w:t>ое управление</w:t>
            </w:r>
            <w:r w:rsidRPr="001F7BE5">
              <w:rPr>
                <w:rFonts w:ascii="Times New Roman" w:hAnsi="Times New Roman" w:cs="Times New Roman"/>
                <w:sz w:val="24"/>
                <w:szCs w:val="24"/>
              </w:rPr>
              <w:t xml:space="preserve">  </w:t>
            </w:r>
            <w:r>
              <w:rPr>
                <w:rFonts w:ascii="Times New Roman" w:hAnsi="Times New Roman" w:cs="Times New Roman"/>
                <w:sz w:val="24"/>
                <w:szCs w:val="24"/>
              </w:rPr>
              <w:t>Камешкирского</w:t>
            </w:r>
            <w:r w:rsidRPr="001F7BE5">
              <w:rPr>
                <w:rFonts w:ascii="Times New Roman" w:hAnsi="Times New Roman" w:cs="Times New Roman"/>
                <w:sz w:val="24"/>
                <w:szCs w:val="24"/>
              </w:rPr>
              <w:t xml:space="preserve"> района Пензенской области</w:t>
            </w:r>
          </w:p>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Итого</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50817,78</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50759,73</w:t>
            </w:r>
          </w:p>
        </w:tc>
        <w:tc>
          <w:tcPr>
            <w:tcW w:w="1124" w:type="dxa"/>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10,05</w:t>
            </w:r>
          </w:p>
        </w:tc>
        <w:tc>
          <w:tcPr>
            <w:tcW w:w="1153" w:type="dxa"/>
            <w:gridSpan w:val="3"/>
          </w:tcPr>
          <w:p w:rsidR="003A1C65" w:rsidRPr="0000363A"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48,0</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val="restart"/>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3.1</w:t>
            </w:r>
          </w:p>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3.2</w:t>
            </w:r>
          </w:p>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3.3</w:t>
            </w:r>
          </w:p>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3.4</w:t>
            </w:r>
          </w:p>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3.5</w:t>
            </w:r>
          </w:p>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5755,06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5755,06</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2017</w:t>
            </w:r>
          </w:p>
        </w:tc>
        <w:tc>
          <w:tcPr>
            <w:tcW w:w="1139" w:type="dxa"/>
            <w:gridSpan w:val="3"/>
          </w:tcPr>
          <w:p w:rsidR="003A1C65" w:rsidRDefault="003A1C65" w:rsidP="00304ECC">
            <w:r>
              <w:t>5836,03</w:t>
            </w:r>
          </w:p>
        </w:tc>
        <w:tc>
          <w:tcPr>
            <w:tcW w:w="1139" w:type="dxa"/>
            <w:gridSpan w:val="3"/>
          </w:tcPr>
          <w:p w:rsidR="003A1C65" w:rsidRDefault="003A1C65" w:rsidP="00304ECC">
            <w:r>
              <w:t>5836,03</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2018</w:t>
            </w:r>
          </w:p>
        </w:tc>
        <w:tc>
          <w:tcPr>
            <w:tcW w:w="1139" w:type="dxa"/>
            <w:gridSpan w:val="3"/>
          </w:tcPr>
          <w:p w:rsidR="003A1C65" w:rsidRDefault="003A1C65" w:rsidP="00304ECC">
            <w:r>
              <w:t>6461,91</w:t>
            </w:r>
          </w:p>
        </w:tc>
        <w:tc>
          <w:tcPr>
            <w:tcW w:w="1139" w:type="dxa"/>
            <w:gridSpan w:val="3"/>
          </w:tcPr>
          <w:p w:rsidR="003A1C65" w:rsidRDefault="003A1C65" w:rsidP="00304ECC">
            <w:r>
              <w:t>6460,3</w:t>
            </w:r>
          </w:p>
        </w:tc>
        <w:tc>
          <w:tcPr>
            <w:tcW w:w="1124" w:type="dxa"/>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1,61</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2019</w:t>
            </w:r>
          </w:p>
        </w:tc>
        <w:tc>
          <w:tcPr>
            <w:tcW w:w="1139" w:type="dxa"/>
            <w:gridSpan w:val="3"/>
          </w:tcPr>
          <w:p w:rsidR="003A1C65" w:rsidRDefault="003A1C65" w:rsidP="00304ECC">
            <w:r>
              <w:t>7634,95</w:t>
            </w:r>
          </w:p>
        </w:tc>
        <w:tc>
          <w:tcPr>
            <w:tcW w:w="1139" w:type="dxa"/>
            <w:gridSpan w:val="3"/>
          </w:tcPr>
          <w:p w:rsidR="003A1C65" w:rsidRDefault="003A1C65" w:rsidP="00304ECC">
            <w:r>
              <w:t>7620,84</w:t>
            </w:r>
          </w:p>
        </w:tc>
        <w:tc>
          <w:tcPr>
            <w:tcW w:w="1124" w:type="dxa"/>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2,11</w:t>
            </w:r>
          </w:p>
        </w:tc>
        <w:tc>
          <w:tcPr>
            <w:tcW w:w="1153" w:type="dxa"/>
            <w:gridSpan w:val="3"/>
          </w:tcPr>
          <w:p w:rsidR="003A1C65" w:rsidRPr="0000363A"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12,0</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2020</w:t>
            </w:r>
          </w:p>
        </w:tc>
        <w:tc>
          <w:tcPr>
            <w:tcW w:w="1139" w:type="dxa"/>
            <w:gridSpan w:val="3"/>
          </w:tcPr>
          <w:p w:rsidR="003A1C65" w:rsidRDefault="003A1C65" w:rsidP="00304ECC">
            <w:r>
              <w:t>8376,61</w:t>
            </w:r>
          </w:p>
        </w:tc>
        <w:tc>
          <w:tcPr>
            <w:tcW w:w="1139" w:type="dxa"/>
            <w:gridSpan w:val="3"/>
          </w:tcPr>
          <w:p w:rsidR="003A1C65" w:rsidRDefault="003A1C65" w:rsidP="00304ECC">
            <w:r>
              <w:t>8362,5</w:t>
            </w:r>
          </w:p>
        </w:tc>
        <w:tc>
          <w:tcPr>
            <w:tcW w:w="1124" w:type="dxa"/>
          </w:tcPr>
          <w:p w:rsidR="003A1C65" w:rsidRDefault="003A1C65" w:rsidP="00304ECC">
            <w:r w:rsidRPr="00C92A78">
              <w:rPr>
                <w:sz w:val="24"/>
                <w:szCs w:val="24"/>
              </w:rPr>
              <w:t>2,11</w:t>
            </w:r>
          </w:p>
        </w:tc>
        <w:tc>
          <w:tcPr>
            <w:tcW w:w="1153" w:type="dxa"/>
            <w:gridSpan w:val="3"/>
          </w:tcPr>
          <w:p w:rsidR="003A1C65" w:rsidRDefault="003A1C65" w:rsidP="00304ECC">
            <w:pPr>
              <w:jc w:val="center"/>
            </w:pPr>
            <w:r w:rsidRPr="007A263E">
              <w:rPr>
                <w:sz w:val="24"/>
                <w:szCs w:val="24"/>
              </w:rPr>
              <w:t>12,0</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2021</w:t>
            </w:r>
          </w:p>
        </w:tc>
        <w:tc>
          <w:tcPr>
            <w:tcW w:w="1139" w:type="dxa"/>
            <w:gridSpan w:val="3"/>
          </w:tcPr>
          <w:p w:rsidR="003A1C65" w:rsidRDefault="003A1C65" w:rsidP="00304ECC">
            <w:r>
              <w:t>8376,61</w:t>
            </w:r>
          </w:p>
        </w:tc>
        <w:tc>
          <w:tcPr>
            <w:tcW w:w="1139" w:type="dxa"/>
            <w:gridSpan w:val="3"/>
          </w:tcPr>
          <w:p w:rsidR="003A1C65" w:rsidRDefault="003A1C65" w:rsidP="00304ECC">
            <w:r>
              <w:t>8362,5</w:t>
            </w:r>
          </w:p>
        </w:tc>
        <w:tc>
          <w:tcPr>
            <w:tcW w:w="1124" w:type="dxa"/>
          </w:tcPr>
          <w:p w:rsidR="003A1C65" w:rsidRDefault="003A1C65" w:rsidP="00304ECC">
            <w:r w:rsidRPr="00C92A78">
              <w:rPr>
                <w:sz w:val="24"/>
                <w:szCs w:val="24"/>
              </w:rPr>
              <w:t>2,11</w:t>
            </w:r>
          </w:p>
        </w:tc>
        <w:tc>
          <w:tcPr>
            <w:tcW w:w="1153" w:type="dxa"/>
            <w:gridSpan w:val="3"/>
          </w:tcPr>
          <w:p w:rsidR="003A1C65" w:rsidRDefault="003A1C65" w:rsidP="00304ECC">
            <w:pPr>
              <w:jc w:val="center"/>
            </w:pPr>
            <w:r w:rsidRPr="007A263E">
              <w:rPr>
                <w:sz w:val="24"/>
                <w:szCs w:val="24"/>
              </w:rPr>
              <w:t>12,0</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2022</w:t>
            </w:r>
          </w:p>
        </w:tc>
        <w:tc>
          <w:tcPr>
            <w:tcW w:w="1139" w:type="dxa"/>
            <w:gridSpan w:val="3"/>
          </w:tcPr>
          <w:p w:rsidR="003A1C65" w:rsidRDefault="003A1C65" w:rsidP="00304ECC">
            <w:r>
              <w:t>8376,61</w:t>
            </w:r>
          </w:p>
        </w:tc>
        <w:tc>
          <w:tcPr>
            <w:tcW w:w="1139" w:type="dxa"/>
            <w:gridSpan w:val="3"/>
          </w:tcPr>
          <w:p w:rsidR="003A1C65" w:rsidRDefault="003A1C65" w:rsidP="00304ECC">
            <w:r>
              <w:t>8362,5</w:t>
            </w:r>
          </w:p>
        </w:tc>
        <w:tc>
          <w:tcPr>
            <w:tcW w:w="1124" w:type="dxa"/>
          </w:tcPr>
          <w:p w:rsidR="003A1C65" w:rsidRDefault="003A1C65" w:rsidP="00304ECC">
            <w:r w:rsidRPr="00C92A78">
              <w:rPr>
                <w:sz w:val="24"/>
                <w:szCs w:val="24"/>
              </w:rPr>
              <w:t>2,11</w:t>
            </w:r>
          </w:p>
        </w:tc>
        <w:tc>
          <w:tcPr>
            <w:tcW w:w="1153" w:type="dxa"/>
            <w:gridSpan w:val="3"/>
          </w:tcPr>
          <w:p w:rsidR="003A1C65" w:rsidRDefault="003A1C65" w:rsidP="00304ECC">
            <w:pPr>
              <w:jc w:val="center"/>
            </w:pPr>
            <w:r w:rsidRPr="007A263E">
              <w:rPr>
                <w:sz w:val="24"/>
                <w:szCs w:val="24"/>
              </w:rPr>
              <w:t>12,0</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vMerge/>
          </w:tcPr>
          <w:p w:rsidR="003A1C65" w:rsidRPr="0000363A" w:rsidRDefault="003A1C65" w:rsidP="00304ECC"/>
        </w:tc>
      </w:tr>
      <w:tr w:rsidR="003A1C65" w:rsidRPr="0000363A" w:rsidTr="00304ECC">
        <w:trPr>
          <w:gridAfter w:val="1"/>
          <w:wAfter w:w="22" w:type="dxa"/>
        </w:trPr>
        <w:tc>
          <w:tcPr>
            <w:tcW w:w="14362" w:type="dxa"/>
            <w:gridSpan w:val="24"/>
          </w:tcPr>
          <w:p w:rsidR="003A1C65" w:rsidRPr="0000363A" w:rsidRDefault="003A1C65" w:rsidP="00304ECC">
            <w:pPr>
              <w:pStyle w:val="ConsPlusNormal0"/>
              <w:rPr>
                <w:rFonts w:ascii="Times New Roman" w:hAnsi="Times New Roman" w:cs="Times New Roman"/>
                <w:sz w:val="24"/>
                <w:szCs w:val="24"/>
              </w:rPr>
            </w:pPr>
            <w:r w:rsidRPr="0000363A">
              <w:rPr>
                <w:rFonts w:ascii="Times New Roman" w:hAnsi="Times New Roman" w:cs="Times New Roman"/>
                <w:sz w:val="24"/>
                <w:szCs w:val="24"/>
              </w:rPr>
              <w:t>в том числе:</w:t>
            </w:r>
          </w:p>
        </w:tc>
      </w:tr>
      <w:tr w:rsidR="003A1C65" w:rsidRPr="0000363A" w:rsidTr="00304ECC">
        <w:trPr>
          <w:gridAfter w:val="1"/>
          <w:wAfter w:w="22" w:type="dxa"/>
          <w:trHeight w:val="4571"/>
        </w:trPr>
        <w:tc>
          <w:tcPr>
            <w:tcW w:w="582" w:type="dxa"/>
            <w:gridSpan w:val="2"/>
            <w:vMerge w:val="restart"/>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3</w:t>
            </w:r>
            <w:r>
              <w:rPr>
                <w:rFonts w:ascii="Times New Roman" w:hAnsi="Times New Roman" w:cs="Times New Roman"/>
                <w:sz w:val="24"/>
                <w:szCs w:val="24"/>
              </w:rPr>
              <w:t>3</w:t>
            </w:r>
            <w:r w:rsidRPr="0000363A">
              <w:rPr>
                <w:rFonts w:ascii="Times New Roman" w:hAnsi="Times New Roman" w:cs="Times New Roman"/>
                <w:sz w:val="24"/>
                <w:szCs w:val="24"/>
              </w:rPr>
              <w:t>.1.1.</w:t>
            </w:r>
          </w:p>
        </w:tc>
        <w:tc>
          <w:tcPr>
            <w:tcW w:w="2845" w:type="dxa"/>
            <w:gridSpan w:val="2"/>
            <w:vMerge w:val="restart"/>
          </w:tcPr>
          <w:p w:rsidR="003A1C65" w:rsidRPr="0000363A" w:rsidRDefault="003A1C65" w:rsidP="00304ECC">
            <w:pPr>
              <w:pStyle w:val="ConsPlusNormal0"/>
              <w:ind w:firstLine="0"/>
              <w:rPr>
                <w:rFonts w:ascii="Times New Roman" w:hAnsi="Times New Roman" w:cs="Times New Roman"/>
                <w:sz w:val="24"/>
                <w:szCs w:val="24"/>
              </w:rPr>
            </w:pPr>
            <w:proofErr w:type="gramStart"/>
            <w:r w:rsidRPr="0000363A">
              <w:rPr>
                <w:rFonts w:ascii="Times New Roman" w:hAnsi="Times New Roman" w:cs="Times New Roman"/>
                <w:sz w:val="24"/>
                <w:szCs w:val="24"/>
              </w:rPr>
              <w:t xml:space="preserve">Подготовка проекта бюджета </w:t>
            </w:r>
            <w:r>
              <w:rPr>
                <w:rFonts w:ascii="Times New Roman" w:hAnsi="Times New Roman" w:cs="Times New Roman"/>
                <w:sz w:val="24"/>
                <w:szCs w:val="24"/>
              </w:rPr>
              <w:t xml:space="preserve">Камешкирского района </w:t>
            </w:r>
            <w:r w:rsidRPr="0000363A">
              <w:rPr>
                <w:rFonts w:ascii="Times New Roman" w:hAnsi="Times New Roman" w:cs="Times New Roman"/>
                <w:sz w:val="24"/>
                <w:szCs w:val="24"/>
              </w:rPr>
              <w:t>Пензенской области на очередной финансовый год и на плановый период</w:t>
            </w:r>
            <w:r>
              <w:rPr>
                <w:rFonts w:ascii="Times New Roman" w:hAnsi="Times New Roman" w:cs="Times New Roman"/>
                <w:sz w:val="24"/>
                <w:szCs w:val="24"/>
              </w:rPr>
              <w:t>,</w:t>
            </w:r>
            <w:r w:rsidRPr="0000363A">
              <w:rPr>
                <w:rFonts w:ascii="Times New Roman" w:hAnsi="Times New Roman" w:cs="Times New Roman"/>
                <w:sz w:val="24"/>
                <w:szCs w:val="24"/>
              </w:rPr>
              <w:t xml:space="preserve"> </w:t>
            </w:r>
            <w:r>
              <w:rPr>
                <w:rFonts w:ascii="Times New Roman" w:hAnsi="Times New Roman" w:cs="Times New Roman"/>
                <w:sz w:val="24"/>
                <w:szCs w:val="24"/>
              </w:rPr>
              <w:t>п</w:t>
            </w:r>
            <w:r w:rsidRPr="0000363A">
              <w:rPr>
                <w:rFonts w:ascii="Times New Roman" w:hAnsi="Times New Roman" w:cs="Times New Roman"/>
                <w:sz w:val="24"/>
                <w:szCs w:val="24"/>
              </w:rPr>
              <w:t xml:space="preserve">одготовка уточнений в бюджет </w:t>
            </w:r>
            <w:r>
              <w:rPr>
                <w:rFonts w:ascii="Times New Roman" w:hAnsi="Times New Roman" w:cs="Times New Roman"/>
                <w:sz w:val="24"/>
                <w:szCs w:val="24"/>
              </w:rPr>
              <w:t xml:space="preserve">Камешкирского района </w:t>
            </w:r>
            <w:r w:rsidRPr="0000363A">
              <w:rPr>
                <w:rFonts w:ascii="Times New Roman" w:hAnsi="Times New Roman" w:cs="Times New Roman"/>
                <w:sz w:val="24"/>
                <w:szCs w:val="24"/>
              </w:rPr>
              <w:t>Пензенской области на текущий год и на плановый период</w:t>
            </w:r>
            <w:r>
              <w:rPr>
                <w:rFonts w:ascii="Times New Roman" w:hAnsi="Times New Roman" w:cs="Times New Roman"/>
                <w:sz w:val="24"/>
                <w:szCs w:val="24"/>
              </w:rPr>
              <w:t>,</w:t>
            </w:r>
            <w:r w:rsidRPr="0000363A">
              <w:rPr>
                <w:rFonts w:ascii="Times New Roman" w:hAnsi="Times New Roman" w:cs="Times New Roman"/>
                <w:sz w:val="24"/>
                <w:szCs w:val="24"/>
              </w:rPr>
              <w:t xml:space="preserve"> </w:t>
            </w:r>
            <w:r>
              <w:rPr>
                <w:rFonts w:ascii="Times New Roman" w:hAnsi="Times New Roman" w:cs="Times New Roman"/>
                <w:sz w:val="24"/>
                <w:szCs w:val="24"/>
              </w:rPr>
              <w:t>п</w:t>
            </w:r>
            <w:r w:rsidRPr="0000363A">
              <w:rPr>
                <w:rFonts w:ascii="Times New Roman" w:hAnsi="Times New Roman" w:cs="Times New Roman"/>
                <w:sz w:val="24"/>
                <w:szCs w:val="24"/>
              </w:rPr>
              <w:t xml:space="preserve">одготовка отчета об исполнении бюджета </w:t>
            </w:r>
            <w:r>
              <w:rPr>
                <w:rFonts w:ascii="Times New Roman" w:hAnsi="Times New Roman" w:cs="Times New Roman"/>
                <w:sz w:val="24"/>
                <w:szCs w:val="24"/>
              </w:rPr>
              <w:t xml:space="preserve">Камешкирского района </w:t>
            </w:r>
            <w:r w:rsidRPr="0000363A">
              <w:rPr>
                <w:rFonts w:ascii="Times New Roman" w:hAnsi="Times New Roman" w:cs="Times New Roman"/>
                <w:sz w:val="24"/>
                <w:szCs w:val="24"/>
              </w:rPr>
              <w:t xml:space="preserve">Пензенской области за истекший год с одновременным представлением проекта </w:t>
            </w:r>
            <w:r>
              <w:rPr>
                <w:rFonts w:ascii="Times New Roman" w:hAnsi="Times New Roman" w:cs="Times New Roman"/>
                <w:sz w:val="24"/>
                <w:szCs w:val="24"/>
              </w:rPr>
              <w:t>решения</w:t>
            </w:r>
            <w:r w:rsidRPr="0000363A">
              <w:rPr>
                <w:rFonts w:ascii="Times New Roman" w:hAnsi="Times New Roman" w:cs="Times New Roman"/>
                <w:sz w:val="24"/>
                <w:szCs w:val="24"/>
              </w:rPr>
              <w:t xml:space="preserve"> об исполнении бюджета </w:t>
            </w:r>
            <w:r>
              <w:rPr>
                <w:rFonts w:ascii="Times New Roman" w:hAnsi="Times New Roman" w:cs="Times New Roman"/>
                <w:sz w:val="24"/>
                <w:szCs w:val="24"/>
              </w:rPr>
              <w:t xml:space="preserve">Камешкирского района </w:t>
            </w:r>
            <w:r w:rsidRPr="0000363A">
              <w:rPr>
                <w:rFonts w:ascii="Times New Roman" w:hAnsi="Times New Roman" w:cs="Times New Roman"/>
                <w:sz w:val="24"/>
                <w:szCs w:val="24"/>
              </w:rPr>
              <w:t>Пензенской области</w:t>
            </w:r>
            <w:proofErr w:type="gramEnd"/>
          </w:p>
        </w:tc>
        <w:tc>
          <w:tcPr>
            <w:tcW w:w="1418" w:type="dxa"/>
            <w:gridSpan w:val="2"/>
            <w:vMerge w:val="restart"/>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Ф</w:t>
            </w:r>
            <w:r w:rsidRPr="001F7BE5">
              <w:rPr>
                <w:rFonts w:ascii="Times New Roman" w:hAnsi="Times New Roman" w:cs="Times New Roman"/>
                <w:sz w:val="24"/>
                <w:szCs w:val="24"/>
              </w:rPr>
              <w:t>инансов</w:t>
            </w:r>
            <w:r>
              <w:rPr>
                <w:rFonts w:ascii="Times New Roman" w:hAnsi="Times New Roman" w:cs="Times New Roman"/>
                <w:sz w:val="24"/>
                <w:szCs w:val="24"/>
              </w:rPr>
              <w:t>ое управление</w:t>
            </w:r>
            <w:r w:rsidRPr="001F7BE5">
              <w:rPr>
                <w:rFonts w:ascii="Times New Roman" w:hAnsi="Times New Roman" w:cs="Times New Roman"/>
                <w:sz w:val="24"/>
                <w:szCs w:val="24"/>
              </w:rPr>
              <w:t xml:space="preserve">  </w:t>
            </w:r>
            <w:r>
              <w:rPr>
                <w:rFonts w:ascii="Times New Roman" w:hAnsi="Times New Roman" w:cs="Times New Roman"/>
                <w:sz w:val="24"/>
                <w:szCs w:val="24"/>
              </w:rPr>
              <w:t>Камешкирского</w:t>
            </w:r>
            <w:r w:rsidRPr="001F7BE5">
              <w:rPr>
                <w:rFonts w:ascii="Times New Roman" w:hAnsi="Times New Roman" w:cs="Times New Roman"/>
                <w:sz w:val="24"/>
                <w:szCs w:val="24"/>
              </w:rPr>
              <w:t xml:space="preserve"> района Пензенской области</w:t>
            </w:r>
          </w:p>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Итого</w:t>
            </w: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Pr="0000363A" w:rsidRDefault="003A1C65" w:rsidP="00304ECC">
            <w:pPr>
              <w:pStyle w:val="ConsPlusNormal0"/>
              <w:ind w:firstLine="0"/>
              <w:rPr>
                <w:rFonts w:ascii="Times New Roman" w:hAnsi="Times New Roman" w:cs="Times New Roman"/>
                <w:sz w:val="24"/>
                <w:szCs w:val="24"/>
              </w:rPr>
            </w:pP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19242,48</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19184,43</w:t>
            </w:r>
          </w:p>
        </w:tc>
        <w:tc>
          <w:tcPr>
            <w:tcW w:w="1124" w:type="dxa"/>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10,05</w:t>
            </w: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Pr="0000363A" w:rsidRDefault="003A1C65" w:rsidP="00304ECC">
            <w:pPr>
              <w:pStyle w:val="ConsPlusNormal0"/>
              <w:jc w:val="center"/>
              <w:rPr>
                <w:rFonts w:ascii="Times New Roman" w:hAnsi="Times New Roman" w:cs="Times New Roman"/>
                <w:sz w:val="24"/>
                <w:szCs w:val="24"/>
              </w:rPr>
            </w:pPr>
          </w:p>
        </w:tc>
        <w:tc>
          <w:tcPr>
            <w:tcW w:w="1153" w:type="dxa"/>
            <w:gridSpan w:val="3"/>
          </w:tcPr>
          <w:p w:rsidR="003A1C65" w:rsidRPr="0000363A"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48,0</w:t>
            </w: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Pr="0000363A" w:rsidRDefault="003A1C65" w:rsidP="00304ECC">
            <w:pPr>
              <w:pStyle w:val="ConsPlusNormal0"/>
              <w:jc w:val="center"/>
              <w:rPr>
                <w:rFonts w:ascii="Times New Roman" w:hAnsi="Times New Roman" w:cs="Times New Roman"/>
                <w:sz w:val="24"/>
                <w:szCs w:val="24"/>
              </w:rPr>
            </w:pP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Default="003A1C65" w:rsidP="00304ECC">
            <w:pPr>
              <w:pStyle w:val="ConsPlusNormal0"/>
              <w:jc w:val="center"/>
              <w:rPr>
                <w:rFonts w:ascii="Times New Roman" w:hAnsi="Times New Roman" w:cs="Times New Roman"/>
                <w:sz w:val="24"/>
                <w:szCs w:val="24"/>
              </w:rPr>
            </w:pPr>
          </w:p>
          <w:p w:rsidR="003A1C65" w:rsidRPr="0000363A" w:rsidRDefault="003A1C65" w:rsidP="00304ECC">
            <w:pPr>
              <w:pStyle w:val="ConsPlusNormal0"/>
              <w:jc w:val="center"/>
              <w:rPr>
                <w:rFonts w:ascii="Times New Roman" w:hAnsi="Times New Roman" w:cs="Times New Roman"/>
                <w:sz w:val="24"/>
                <w:szCs w:val="24"/>
              </w:rPr>
            </w:pPr>
          </w:p>
        </w:tc>
        <w:tc>
          <w:tcPr>
            <w:tcW w:w="2123" w:type="dxa"/>
            <w:gridSpan w:val="2"/>
          </w:tcPr>
          <w:p w:rsidR="003A1C65" w:rsidRPr="0000363A" w:rsidRDefault="003A1C65" w:rsidP="00304ECC">
            <w:pPr>
              <w:pStyle w:val="ConsPlusNormal0"/>
              <w:ind w:firstLine="21"/>
              <w:rPr>
                <w:rFonts w:ascii="Times New Roman" w:hAnsi="Times New Roman" w:cs="Times New Roman"/>
                <w:sz w:val="24"/>
                <w:szCs w:val="24"/>
              </w:rPr>
            </w:pPr>
            <w:r>
              <w:rPr>
                <w:rFonts w:ascii="Times New Roman" w:hAnsi="Times New Roman" w:cs="Times New Roman"/>
                <w:sz w:val="24"/>
                <w:szCs w:val="24"/>
              </w:rPr>
              <w:t>По необходимости</w:t>
            </w:r>
          </w:p>
        </w:tc>
        <w:tc>
          <w:tcPr>
            <w:tcW w:w="1154" w:type="dxa"/>
            <w:gridSpan w:val="3"/>
            <w:vMerge w:val="restart"/>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3.1.</w:t>
            </w:r>
          </w:p>
        </w:tc>
      </w:tr>
      <w:tr w:rsidR="003A1C65" w:rsidRPr="0000363A" w:rsidTr="00304ECC">
        <w:trPr>
          <w:gridAfter w:val="1"/>
          <w:wAfter w:w="22" w:type="dxa"/>
          <w:trHeight w:val="385"/>
        </w:trPr>
        <w:tc>
          <w:tcPr>
            <w:tcW w:w="582" w:type="dxa"/>
            <w:gridSpan w:val="2"/>
            <w:vMerge/>
          </w:tcPr>
          <w:p w:rsidR="003A1C65" w:rsidRPr="0000363A" w:rsidRDefault="003A1C65" w:rsidP="00304ECC">
            <w:pPr>
              <w:pStyle w:val="ConsPlusNormal0"/>
              <w:jc w:val="center"/>
              <w:rPr>
                <w:rFonts w:ascii="Times New Roman" w:hAnsi="Times New Roman" w:cs="Times New Roman"/>
                <w:sz w:val="24"/>
                <w:szCs w:val="24"/>
              </w:rPr>
            </w:pPr>
          </w:p>
        </w:tc>
        <w:tc>
          <w:tcPr>
            <w:tcW w:w="2845" w:type="dxa"/>
            <w:gridSpan w:val="2"/>
            <w:vMerge/>
          </w:tcPr>
          <w:p w:rsidR="003A1C65" w:rsidRPr="0000363A" w:rsidRDefault="003A1C65" w:rsidP="00304ECC">
            <w:pPr>
              <w:pStyle w:val="ConsPlusNormal0"/>
              <w:ind w:firstLine="0"/>
              <w:rPr>
                <w:rFonts w:ascii="Times New Roman" w:hAnsi="Times New Roman" w:cs="Times New Roman"/>
                <w:sz w:val="24"/>
                <w:szCs w:val="24"/>
              </w:rPr>
            </w:pPr>
          </w:p>
        </w:tc>
        <w:tc>
          <w:tcPr>
            <w:tcW w:w="1418" w:type="dxa"/>
            <w:gridSpan w:val="2"/>
            <w:vMerge/>
          </w:tcPr>
          <w:p w:rsidR="003A1C65" w:rsidRDefault="003A1C65" w:rsidP="00304ECC">
            <w:pPr>
              <w:pStyle w:val="ConsPlusNormal0"/>
              <w:ind w:firstLine="0"/>
              <w:rPr>
                <w:rFonts w:ascii="Times New Roman" w:hAnsi="Times New Roman" w:cs="Times New Roman"/>
                <w:sz w:val="24"/>
                <w:szCs w:val="24"/>
              </w:rPr>
            </w:pPr>
          </w:p>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2016</w:t>
            </w:r>
          </w:p>
        </w:tc>
        <w:tc>
          <w:tcPr>
            <w:tcW w:w="1139" w:type="dxa"/>
            <w:gridSpan w:val="3"/>
          </w:tcPr>
          <w:p w:rsidR="003A1C65"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1976,0</w:t>
            </w:r>
          </w:p>
        </w:tc>
        <w:tc>
          <w:tcPr>
            <w:tcW w:w="1139" w:type="dxa"/>
            <w:gridSpan w:val="3"/>
          </w:tcPr>
          <w:p w:rsidR="003A1C65"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1976,0</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Pr>
                <w:rFonts w:ascii="Times New Roman" w:hAnsi="Times New Roman" w:cs="Times New Roman"/>
                <w:sz w:val="24"/>
                <w:szCs w:val="24"/>
              </w:rPr>
              <w:t>-</w:t>
            </w:r>
          </w:p>
        </w:tc>
        <w:tc>
          <w:tcPr>
            <w:tcW w:w="2123" w:type="dxa"/>
            <w:gridSpan w:val="2"/>
          </w:tcPr>
          <w:p w:rsidR="003A1C65" w:rsidRDefault="003A1C65" w:rsidP="00304ECC">
            <w:pPr>
              <w:pStyle w:val="ConsPlusNormal0"/>
              <w:ind w:firstLine="21"/>
              <w:rPr>
                <w:rFonts w:ascii="Times New Roman" w:hAnsi="Times New Roman" w:cs="Times New Roman"/>
                <w:sz w:val="24"/>
                <w:szCs w:val="24"/>
              </w:rPr>
            </w:pPr>
          </w:p>
        </w:tc>
        <w:tc>
          <w:tcPr>
            <w:tcW w:w="1154" w:type="dxa"/>
            <w:gridSpan w:val="3"/>
            <w:vMerge/>
          </w:tcPr>
          <w:p w:rsidR="003A1C65" w:rsidRPr="0000363A" w:rsidRDefault="003A1C65" w:rsidP="00304ECC">
            <w:pPr>
              <w:pStyle w:val="ConsPlusNormal0"/>
              <w:jc w:val="center"/>
              <w:rPr>
                <w:rFonts w:ascii="Times New Roman" w:hAnsi="Times New Roman" w:cs="Times New Roman"/>
                <w:sz w:val="24"/>
                <w:szCs w:val="24"/>
              </w:rPr>
            </w:pPr>
          </w:p>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7</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2015,62</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2015,62</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8</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2247,97</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2246,36</w:t>
            </w:r>
          </w:p>
        </w:tc>
        <w:tc>
          <w:tcPr>
            <w:tcW w:w="1124" w:type="dxa"/>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1,61</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9</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2822,51</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2808,40</w:t>
            </w:r>
          </w:p>
        </w:tc>
        <w:tc>
          <w:tcPr>
            <w:tcW w:w="1124" w:type="dxa"/>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2,11</w:t>
            </w:r>
          </w:p>
        </w:tc>
        <w:tc>
          <w:tcPr>
            <w:tcW w:w="1153" w:type="dxa"/>
            <w:gridSpan w:val="3"/>
          </w:tcPr>
          <w:p w:rsidR="003A1C65" w:rsidRPr="0000363A" w:rsidRDefault="003A1C65" w:rsidP="00304ECC">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12,0</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w:t>
            </w:r>
            <w:r>
              <w:rPr>
                <w:rFonts w:ascii="Times New Roman" w:hAnsi="Times New Roman" w:cs="Times New Roman"/>
                <w:sz w:val="24"/>
                <w:szCs w:val="24"/>
              </w:rPr>
              <w:t>20</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3393,46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3379,35</w:t>
            </w:r>
          </w:p>
        </w:tc>
        <w:tc>
          <w:tcPr>
            <w:tcW w:w="1124" w:type="dxa"/>
          </w:tcPr>
          <w:p w:rsidR="003A1C65" w:rsidRDefault="003A1C65" w:rsidP="00304ECC">
            <w:r w:rsidRPr="004A5C4C">
              <w:rPr>
                <w:sz w:val="24"/>
                <w:szCs w:val="24"/>
              </w:rPr>
              <w:t>2,11</w:t>
            </w:r>
          </w:p>
        </w:tc>
        <w:tc>
          <w:tcPr>
            <w:tcW w:w="1153" w:type="dxa"/>
            <w:gridSpan w:val="3"/>
          </w:tcPr>
          <w:p w:rsidR="003A1C65" w:rsidRDefault="003A1C65" w:rsidP="00304ECC">
            <w:pPr>
              <w:jc w:val="center"/>
            </w:pPr>
            <w:r w:rsidRPr="00ED793F">
              <w:rPr>
                <w:sz w:val="24"/>
                <w:szCs w:val="24"/>
              </w:rPr>
              <w:t>12,0</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2021</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3393,46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3379,35</w:t>
            </w:r>
          </w:p>
        </w:tc>
        <w:tc>
          <w:tcPr>
            <w:tcW w:w="1124" w:type="dxa"/>
          </w:tcPr>
          <w:p w:rsidR="003A1C65" w:rsidRDefault="003A1C65" w:rsidP="00304ECC">
            <w:r w:rsidRPr="004A5C4C">
              <w:rPr>
                <w:sz w:val="24"/>
                <w:szCs w:val="24"/>
              </w:rPr>
              <w:t>2,11</w:t>
            </w:r>
          </w:p>
        </w:tc>
        <w:tc>
          <w:tcPr>
            <w:tcW w:w="1153" w:type="dxa"/>
            <w:gridSpan w:val="3"/>
          </w:tcPr>
          <w:p w:rsidR="003A1C65" w:rsidRDefault="003A1C65" w:rsidP="00304ECC">
            <w:pPr>
              <w:jc w:val="center"/>
            </w:pPr>
            <w:r w:rsidRPr="00ED793F">
              <w:rPr>
                <w:sz w:val="24"/>
                <w:szCs w:val="24"/>
              </w:rPr>
              <w:t>12,0</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2022</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3393,46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3379,35</w:t>
            </w:r>
          </w:p>
        </w:tc>
        <w:tc>
          <w:tcPr>
            <w:tcW w:w="1124" w:type="dxa"/>
          </w:tcPr>
          <w:p w:rsidR="003A1C65" w:rsidRDefault="003A1C65" w:rsidP="00304ECC">
            <w:r w:rsidRPr="004A5C4C">
              <w:rPr>
                <w:sz w:val="24"/>
                <w:szCs w:val="24"/>
              </w:rPr>
              <w:t>2,11</w:t>
            </w:r>
          </w:p>
        </w:tc>
        <w:tc>
          <w:tcPr>
            <w:tcW w:w="1153" w:type="dxa"/>
            <w:gridSpan w:val="3"/>
          </w:tcPr>
          <w:p w:rsidR="003A1C65" w:rsidRDefault="003A1C65" w:rsidP="00304ECC">
            <w:pPr>
              <w:jc w:val="center"/>
            </w:pPr>
            <w:r w:rsidRPr="00ED793F">
              <w:rPr>
                <w:sz w:val="24"/>
                <w:szCs w:val="24"/>
              </w:rPr>
              <w:t>12,0</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val="restart"/>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3</w:t>
            </w:r>
            <w:r>
              <w:rPr>
                <w:rFonts w:ascii="Times New Roman" w:hAnsi="Times New Roman" w:cs="Times New Roman"/>
                <w:sz w:val="24"/>
                <w:szCs w:val="24"/>
              </w:rPr>
              <w:t>3</w:t>
            </w:r>
            <w:r w:rsidRPr="0000363A">
              <w:rPr>
                <w:rFonts w:ascii="Times New Roman" w:hAnsi="Times New Roman" w:cs="Times New Roman"/>
                <w:sz w:val="24"/>
                <w:szCs w:val="24"/>
              </w:rPr>
              <w:t>.1.</w:t>
            </w:r>
            <w:r>
              <w:rPr>
                <w:rFonts w:ascii="Times New Roman" w:hAnsi="Times New Roman" w:cs="Times New Roman"/>
                <w:sz w:val="24"/>
                <w:szCs w:val="24"/>
              </w:rPr>
              <w:t>2</w:t>
            </w:r>
            <w:r w:rsidRPr="0000363A">
              <w:rPr>
                <w:rFonts w:ascii="Times New Roman" w:hAnsi="Times New Roman" w:cs="Times New Roman"/>
                <w:sz w:val="24"/>
                <w:szCs w:val="24"/>
              </w:rPr>
              <w:t>.</w:t>
            </w:r>
          </w:p>
        </w:tc>
        <w:tc>
          <w:tcPr>
            <w:tcW w:w="2845" w:type="dxa"/>
            <w:gridSpan w:val="2"/>
            <w:vMerge w:val="restart"/>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 xml:space="preserve">Исполнение бюджета </w:t>
            </w:r>
            <w:r>
              <w:rPr>
                <w:rFonts w:ascii="Times New Roman" w:hAnsi="Times New Roman" w:cs="Times New Roman"/>
                <w:sz w:val="24"/>
                <w:szCs w:val="24"/>
              </w:rPr>
              <w:t>Камешкирского района</w:t>
            </w:r>
            <w:r w:rsidRPr="0000363A">
              <w:rPr>
                <w:rFonts w:ascii="Times New Roman" w:hAnsi="Times New Roman" w:cs="Times New Roman"/>
                <w:sz w:val="24"/>
                <w:szCs w:val="24"/>
              </w:rPr>
              <w:t xml:space="preserve"> Пензенской области по расходам с учетом предоставленных платежных документов</w:t>
            </w:r>
          </w:p>
        </w:tc>
        <w:tc>
          <w:tcPr>
            <w:tcW w:w="1418" w:type="dxa"/>
            <w:gridSpan w:val="2"/>
            <w:vMerge w:val="restart"/>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Ф</w:t>
            </w:r>
            <w:r w:rsidRPr="001F7BE5">
              <w:rPr>
                <w:rFonts w:ascii="Times New Roman" w:hAnsi="Times New Roman" w:cs="Times New Roman"/>
                <w:sz w:val="24"/>
                <w:szCs w:val="24"/>
              </w:rPr>
              <w:t>инансов</w:t>
            </w:r>
            <w:r>
              <w:rPr>
                <w:rFonts w:ascii="Times New Roman" w:hAnsi="Times New Roman" w:cs="Times New Roman"/>
                <w:sz w:val="24"/>
                <w:szCs w:val="24"/>
              </w:rPr>
              <w:t>ое управление</w:t>
            </w:r>
            <w:r w:rsidRPr="001F7BE5">
              <w:rPr>
                <w:rFonts w:ascii="Times New Roman" w:hAnsi="Times New Roman" w:cs="Times New Roman"/>
                <w:sz w:val="24"/>
                <w:szCs w:val="24"/>
              </w:rPr>
              <w:t xml:space="preserve">  </w:t>
            </w:r>
            <w:r>
              <w:rPr>
                <w:rFonts w:ascii="Times New Roman" w:hAnsi="Times New Roman" w:cs="Times New Roman"/>
                <w:sz w:val="24"/>
                <w:szCs w:val="24"/>
              </w:rPr>
              <w:t>Камешкирского</w:t>
            </w:r>
            <w:r w:rsidRPr="001F7BE5">
              <w:rPr>
                <w:rFonts w:ascii="Times New Roman" w:hAnsi="Times New Roman" w:cs="Times New Roman"/>
                <w:sz w:val="24"/>
                <w:szCs w:val="24"/>
              </w:rPr>
              <w:t xml:space="preserve"> района Пензенской области</w:t>
            </w:r>
          </w:p>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Итого</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13498,82</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13498,82</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 xml:space="preserve">Процент выполнения бюджета </w:t>
            </w:r>
            <w:proofErr w:type="spellStart"/>
            <w:r>
              <w:rPr>
                <w:rFonts w:ascii="Times New Roman" w:hAnsi="Times New Roman" w:cs="Times New Roman"/>
                <w:sz w:val="24"/>
                <w:szCs w:val="24"/>
              </w:rPr>
              <w:t>Камешкирско</w:t>
            </w:r>
            <w:proofErr w:type="spellEnd"/>
            <w:r>
              <w:rPr>
                <w:rFonts w:ascii="Times New Roman" w:hAnsi="Times New Roman" w:cs="Times New Roman"/>
                <w:sz w:val="24"/>
                <w:szCs w:val="24"/>
              </w:rPr>
              <w:t xml:space="preserve"> района </w:t>
            </w:r>
            <w:r w:rsidRPr="00FA4626">
              <w:rPr>
                <w:rFonts w:ascii="Times New Roman" w:hAnsi="Times New Roman" w:cs="Times New Roman"/>
                <w:sz w:val="24"/>
                <w:szCs w:val="24"/>
              </w:rPr>
              <w:t>Пензенской области по расходам с учетом предоставленных платежных</w:t>
            </w:r>
            <w:r w:rsidRPr="0000363A">
              <w:rPr>
                <w:rFonts w:ascii="Times New Roman" w:hAnsi="Times New Roman" w:cs="Times New Roman"/>
                <w:sz w:val="24"/>
                <w:szCs w:val="24"/>
              </w:rPr>
              <w:t xml:space="preserve"> документов, %</w:t>
            </w:r>
          </w:p>
        </w:tc>
        <w:tc>
          <w:tcPr>
            <w:tcW w:w="1154" w:type="dxa"/>
            <w:gridSpan w:val="3"/>
            <w:vMerge w:val="restart"/>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3.3.</w:t>
            </w:r>
          </w:p>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1594,0</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1594,0</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95</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7</w:t>
            </w:r>
          </w:p>
        </w:tc>
        <w:tc>
          <w:tcPr>
            <w:tcW w:w="1139" w:type="dxa"/>
            <w:gridSpan w:val="3"/>
          </w:tcPr>
          <w:p w:rsidR="003A1C65" w:rsidRDefault="003A1C65" w:rsidP="00304ECC">
            <w:r>
              <w:t>1640,42</w:t>
            </w:r>
          </w:p>
        </w:tc>
        <w:tc>
          <w:tcPr>
            <w:tcW w:w="1139" w:type="dxa"/>
            <w:gridSpan w:val="3"/>
          </w:tcPr>
          <w:p w:rsidR="003A1C65" w:rsidRDefault="003A1C65" w:rsidP="00304ECC">
            <w:r>
              <w:t>1640,42</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95</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8</w:t>
            </w:r>
          </w:p>
        </w:tc>
        <w:tc>
          <w:tcPr>
            <w:tcW w:w="1139" w:type="dxa"/>
            <w:gridSpan w:val="3"/>
          </w:tcPr>
          <w:p w:rsidR="003A1C65" w:rsidRDefault="003A1C65" w:rsidP="00304ECC">
            <w:r>
              <w:t>1817,48</w:t>
            </w:r>
          </w:p>
        </w:tc>
        <w:tc>
          <w:tcPr>
            <w:tcW w:w="1139" w:type="dxa"/>
            <w:gridSpan w:val="3"/>
          </w:tcPr>
          <w:p w:rsidR="003A1C65" w:rsidRDefault="003A1C65" w:rsidP="00304ECC">
            <w:r>
              <w:t>1817,48</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95</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9</w:t>
            </w:r>
          </w:p>
        </w:tc>
        <w:tc>
          <w:tcPr>
            <w:tcW w:w="1139" w:type="dxa"/>
            <w:gridSpan w:val="3"/>
          </w:tcPr>
          <w:p w:rsidR="003A1C65" w:rsidRDefault="003A1C65" w:rsidP="00304ECC">
            <w:r>
              <w:t>2068,98</w:t>
            </w:r>
          </w:p>
        </w:tc>
        <w:tc>
          <w:tcPr>
            <w:tcW w:w="1139" w:type="dxa"/>
            <w:gridSpan w:val="3"/>
          </w:tcPr>
          <w:p w:rsidR="003A1C65" w:rsidRDefault="003A1C65" w:rsidP="00304ECC">
            <w:r>
              <w:t>2068,98</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95</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w:t>
            </w:r>
            <w:r>
              <w:rPr>
                <w:rFonts w:ascii="Times New Roman" w:hAnsi="Times New Roman" w:cs="Times New Roman"/>
                <w:sz w:val="24"/>
                <w:szCs w:val="24"/>
              </w:rPr>
              <w:t>20</w:t>
            </w:r>
          </w:p>
        </w:tc>
        <w:tc>
          <w:tcPr>
            <w:tcW w:w="1139" w:type="dxa"/>
            <w:gridSpan w:val="3"/>
          </w:tcPr>
          <w:p w:rsidR="003A1C65" w:rsidRDefault="003A1C65" w:rsidP="00304ECC">
            <w:r>
              <w:t>2125,98</w:t>
            </w:r>
          </w:p>
        </w:tc>
        <w:tc>
          <w:tcPr>
            <w:tcW w:w="1139" w:type="dxa"/>
            <w:gridSpan w:val="3"/>
          </w:tcPr>
          <w:p w:rsidR="003A1C65" w:rsidRDefault="003A1C65" w:rsidP="00304ECC">
            <w:r>
              <w:t>2125,98</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95</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2021</w:t>
            </w:r>
          </w:p>
        </w:tc>
        <w:tc>
          <w:tcPr>
            <w:tcW w:w="1139" w:type="dxa"/>
            <w:gridSpan w:val="3"/>
          </w:tcPr>
          <w:p w:rsidR="003A1C65" w:rsidRDefault="003A1C65" w:rsidP="00304ECC">
            <w:r w:rsidRPr="00D2372D">
              <w:t>2125,98</w:t>
            </w:r>
          </w:p>
        </w:tc>
        <w:tc>
          <w:tcPr>
            <w:tcW w:w="1139" w:type="dxa"/>
            <w:gridSpan w:val="3"/>
          </w:tcPr>
          <w:p w:rsidR="003A1C65" w:rsidRDefault="003A1C65" w:rsidP="00304ECC">
            <w:r w:rsidRPr="00D2372D">
              <w:t>2125,98</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95</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2022</w:t>
            </w:r>
          </w:p>
        </w:tc>
        <w:tc>
          <w:tcPr>
            <w:tcW w:w="1139" w:type="dxa"/>
            <w:gridSpan w:val="3"/>
          </w:tcPr>
          <w:p w:rsidR="003A1C65" w:rsidRDefault="003A1C65" w:rsidP="00304ECC">
            <w:r w:rsidRPr="00D2372D">
              <w:t>2125,98</w:t>
            </w:r>
          </w:p>
        </w:tc>
        <w:tc>
          <w:tcPr>
            <w:tcW w:w="1139" w:type="dxa"/>
            <w:gridSpan w:val="3"/>
          </w:tcPr>
          <w:p w:rsidR="003A1C65" w:rsidRDefault="003A1C65" w:rsidP="00304ECC">
            <w:r w:rsidRPr="00D2372D">
              <w:t>2125,98</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95</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val="restart"/>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3</w:t>
            </w:r>
            <w:r>
              <w:rPr>
                <w:rFonts w:ascii="Times New Roman" w:hAnsi="Times New Roman" w:cs="Times New Roman"/>
                <w:sz w:val="24"/>
                <w:szCs w:val="24"/>
              </w:rPr>
              <w:t>3</w:t>
            </w:r>
            <w:r w:rsidRPr="0000363A">
              <w:rPr>
                <w:rFonts w:ascii="Times New Roman" w:hAnsi="Times New Roman" w:cs="Times New Roman"/>
                <w:sz w:val="24"/>
                <w:szCs w:val="24"/>
              </w:rPr>
              <w:t>.1.</w:t>
            </w:r>
            <w:r>
              <w:rPr>
                <w:rFonts w:ascii="Times New Roman" w:hAnsi="Times New Roman" w:cs="Times New Roman"/>
                <w:sz w:val="24"/>
                <w:szCs w:val="24"/>
              </w:rPr>
              <w:t>3.</w:t>
            </w:r>
          </w:p>
        </w:tc>
        <w:tc>
          <w:tcPr>
            <w:tcW w:w="2845" w:type="dxa"/>
            <w:gridSpan w:val="2"/>
            <w:vMerge w:val="restart"/>
          </w:tcPr>
          <w:p w:rsidR="003A1C65" w:rsidRPr="0000363A" w:rsidRDefault="003A1C65" w:rsidP="00304ECC">
            <w:pPr>
              <w:pStyle w:val="ConsPlusNormal0"/>
              <w:ind w:hanging="55"/>
              <w:rPr>
                <w:rFonts w:ascii="Times New Roman" w:hAnsi="Times New Roman" w:cs="Times New Roman"/>
                <w:sz w:val="24"/>
                <w:szCs w:val="24"/>
              </w:rPr>
            </w:pPr>
            <w:r w:rsidRPr="0000363A">
              <w:rPr>
                <w:rFonts w:ascii="Times New Roman" w:hAnsi="Times New Roman" w:cs="Times New Roman"/>
                <w:sz w:val="24"/>
                <w:szCs w:val="24"/>
              </w:rPr>
              <w:t xml:space="preserve">Составление проекта бюджета по доходам на основе показателей социально-экономического развития </w:t>
            </w:r>
            <w:r>
              <w:rPr>
                <w:rFonts w:ascii="Times New Roman" w:hAnsi="Times New Roman" w:cs="Times New Roman"/>
                <w:sz w:val="24"/>
                <w:szCs w:val="24"/>
              </w:rPr>
              <w:t xml:space="preserve">Камешкирского района </w:t>
            </w:r>
            <w:r w:rsidRPr="0000363A">
              <w:rPr>
                <w:rFonts w:ascii="Times New Roman" w:hAnsi="Times New Roman" w:cs="Times New Roman"/>
                <w:sz w:val="24"/>
                <w:szCs w:val="24"/>
              </w:rPr>
              <w:t>Пензенской области. Прогнозирование доходов в соответствии с налоговым, бюджетным и иным законодательством Российской Федерации и Пензенской области</w:t>
            </w:r>
            <w:r>
              <w:rPr>
                <w:rFonts w:ascii="Times New Roman" w:hAnsi="Times New Roman" w:cs="Times New Roman"/>
                <w:sz w:val="24"/>
                <w:szCs w:val="24"/>
              </w:rPr>
              <w:t>,</w:t>
            </w:r>
            <w:r w:rsidRPr="0000363A">
              <w:rPr>
                <w:rFonts w:ascii="Times New Roman" w:hAnsi="Times New Roman" w:cs="Times New Roman"/>
                <w:sz w:val="24"/>
                <w:szCs w:val="24"/>
              </w:rPr>
              <w:t xml:space="preserve"> Осуществление </w:t>
            </w:r>
            <w:r w:rsidRPr="0000363A">
              <w:rPr>
                <w:rFonts w:ascii="Times New Roman" w:hAnsi="Times New Roman" w:cs="Times New Roman"/>
                <w:sz w:val="24"/>
                <w:szCs w:val="24"/>
              </w:rPr>
              <w:lastRenderedPageBreak/>
              <w:t xml:space="preserve">среднесрочного бюджетного планирования. Повышение уровня взаимодействия с администраторами доходов бюджета. Систематический </w:t>
            </w:r>
            <w:proofErr w:type="gramStart"/>
            <w:r w:rsidRPr="0000363A">
              <w:rPr>
                <w:rFonts w:ascii="Times New Roman" w:hAnsi="Times New Roman" w:cs="Times New Roman"/>
                <w:sz w:val="24"/>
                <w:szCs w:val="24"/>
              </w:rPr>
              <w:t>контроль за</w:t>
            </w:r>
            <w:proofErr w:type="gramEnd"/>
            <w:r w:rsidRPr="0000363A">
              <w:rPr>
                <w:rFonts w:ascii="Times New Roman" w:hAnsi="Times New Roman" w:cs="Times New Roman"/>
                <w:sz w:val="24"/>
                <w:szCs w:val="24"/>
              </w:rPr>
              <w:t xml:space="preserve"> состоянием недоимки и невыясненных поступлений. Реализация органами </w:t>
            </w:r>
            <w:r>
              <w:rPr>
                <w:rFonts w:ascii="Times New Roman" w:hAnsi="Times New Roman" w:cs="Times New Roman"/>
                <w:sz w:val="24"/>
                <w:szCs w:val="24"/>
              </w:rPr>
              <w:t>местного самоуправления Камешкирского района</w:t>
            </w:r>
            <w:r w:rsidRPr="0000363A">
              <w:rPr>
                <w:rFonts w:ascii="Times New Roman" w:hAnsi="Times New Roman" w:cs="Times New Roman"/>
                <w:sz w:val="24"/>
                <w:szCs w:val="24"/>
              </w:rPr>
              <w:t xml:space="preserve"> Пензенской области указанных мероприятий во взаимодействии с территориальными органами федеральных органов исполнительной власти</w:t>
            </w:r>
          </w:p>
        </w:tc>
        <w:tc>
          <w:tcPr>
            <w:tcW w:w="1418" w:type="dxa"/>
            <w:gridSpan w:val="2"/>
            <w:vMerge w:val="restart"/>
          </w:tcPr>
          <w:p w:rsidR="003A1C65" w:rsidRPr="003F3D1B"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lastRenderedPageBreak/>
              <w:t>Ф</w:t>
            </w:r>
            <w:r w:rsidRPr="001F7BE5">
              <w:rPr>
                <w:rFonts w:ascii="Times New Roman" w:hAnsi="Times New Roman" w:cs="Times New Roman"/>
                <w:sz w:val="24"/>
                <w:szCs w:val="24"/>
              </w:rPr>
              <w:t>инансов</w:t>
            </w:r>
            <w:r>
              <w:rPr>
                <w:rFonts w:ascii="Times New Roman" w:hAnsi="Times New Roman" w:cs="Times New Roman"/>
                <w:sz w:val="24"/>
                <w:szCs w:val="24"/>
              </w:rPr>
              <w:t>ое управление</w:t>
            </w:r>
            <w:r w:rsidRPr="001F7BE5">
              <w:rPr>
                <w:rFonts w:ascii="Times New Roman" w:hAnsi="Times New Roman" w:cs="Times New Roman"/>
                <w:sz w:val="24"/>
                <w:szCs w:val="24"/>
              </w:rPr>
              <w:t xml:space="preserve">  </w:t>
            </w:r>
            <w:r>
              <w:rPr>
                <w:rFonts w:ascii="Times New Roman" w:hAnsi="Times New Roman" w:cs="Times New Roman"/>
                <w:sz w:val="24"/>
                <w:szCs w:val="24"/>
              </w:rPr>
              <w:t>Камешкирского</w:t>
            </w:r>
            <w:r w:rsidRPr="001F7BE5">
              <w:rPr>
                <w:rFonts w:ascii="Times New Roman" w:hAnsi="Times New Roman" w:cs="Times New Roman"/>
                <w:sz w:val="24"/>
                <w:szCs w:val="24"/>
              </w:rPr>
              <w:t xml:space="preserve"> района Пензенской области</w:t>
            </w:r>
            <w:r w:rsidRPr="003F3D1B">
              <w:rPr>
                <w:rFonts w:ascii="Times New Roman" w:hAnsi="Times New Roman" w:cs="Times New Roman"/>
                <w:sz w:val="24"/>
                <w:szCs w:val="24"/>
              </w:rPr>
              <w:t xml:space="preserve">, </w:t>
            </w:r>
            <w:r>
              <w:rPr>
                <w:rFonts w:ascii="Times New Roman" w:hAnsi="Times New Roman" w:cs="Times New Roman"/>
                <w:sz w:val="24"/>
                <w:szCs w:val="24"/>
              </w:rPr>
              <w:t>Отдел</w:t>
            </w:r>
            <w:r w:rsidRPr="00FA4626">
              <w:rPr>
                <w:rFonts w:ascii="Times New Roman" w:hAnsi="Times New Roman" w:cs="Times New Roman"/>
                <w:sz w:val="24"/>
                <w:szCs w:val="24"/>
              </w:rPr>
              <w:t xml:space="preserve"> экономики, развития сельского хозяйства, продовольствия администрац</w:t>
            </w:r>
            <w:r w:rsidRPr="00FA4626">
              <w:rPr>
                <w:rFonts w:ascii="Times New Roman" w:hAnsi="Times New Roman" w:cs="Times New Roman"/>
                <w:sz w:val="24"/>
                <w:szCs w:val="24"/>
              </w:rPr>
              <w:lastRenderedPageBreak/>
              <w:t xml:space="preserve">ии Камешкирского района, </w:t>
            </w:r>
            <w:r w:rsidRPr="003F3D1B">
              <w:rPr>
                <w:rFonts w:ascii="Times New Roman" w:hAnsi="Times New Roman" w:cs="Times New Roman"/>
                <w:sz w:val="24"/>
                <w:szCs w:val="24"/>
              </w:rPr>
              <w:t xml:space="preserve">главные администраторы доходов местных бюджетов, органы местного самоуправления </w:t>
            </w:r>
            <w:r>
              <w:rPr>
                <w:rFonts w:ascii="Times New Roman" w:hAnsi="Times New Roman" w:cs="Times New Roman"/>
                <w:sz w:val="24"/>
                <w:szCs w:val="24"/>
              </w:rPr>
              <w:t>Камешкирского</w:t>
            </w:r>
            <w:r w:rsidRPr="003F3D1B">
              <w:rPr>
                <w:rFonts w:ascii="Times New Roman" w:hAnsi="Times New Roman" w:cs="Times New Roman"/>
                <w:sz w:val="24"/>
                <w:szCs w:val="24"/>
              </w:rPr>
              <w:t xml:space="preserve"> района Пензенской области</w:t>
            </w:r>
          </w:p>
        </w:tc>
        <w:tc>
          <w:tcPr>
            <w:tcW w:w="992" w:type="dxa"/>
            <w:gridSpan w:val="2"/>
          </w:tcPr>
          <w:p w:rsidR="003A1C65"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lastRenderedPageBreak/>
              <w:t>Итого</w:t>
            </w: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Default="003A1C65" w:rsidP="00304ECC">
            <w:pPr>
              <w:pStyle w:val="ConsPlusNormal0"/>
              <w:ind w:firstLine="0"/>
              <w:rPr>
                <w:rFonts w:ascii="Times New Roman" w:hAnsi="Times New Roman" w:cs="Times New Roman"/>
                <w:sz w:val="24"/>
                <w:szCs w:val="24"/>
              </w:rPr>
            </w:pPr>
          </w:p>
          <w:p w:rsidR="003A1C65" w:rsidRPr="0000363A" w:rsidRDefault="003A1C65" w:rsidP="00304ECC">
            <w:pPr>
              <w:pStyle w:val="ConsPlusNormal0"/>
              <w:ind w:firstLine="0"/>
              <w:rPr>
                <w:rFonts w:ascii="Times New Roman" w:hAnsi="Times New Roman" w:cs="Times New Roman"/>
                <w:sz w:val="24"/>
                <w:szCs w:val="24"/>
              </w:rPr>
            </w:pP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lastRenderedPageBreak/>
              <w:t>8546,50</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8546,50</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 xml:space="preserve">Выполнение плана поступления налоговых и неналоговых доходов в бюджет </w:t>
            </w:r>
            <w:r>
              <w:rPr>
                <w:rFonts w:ascii="Times New Roman" w:hAnsi="Times New Roman" w:cs="Times New Roman"/>
                <w:sz w:val="24"/>
                <w:szCs w:val="24"/>
              </w:rPr>
              <w:t xml:space="preserve">Камешкирского района </w:t>
            </w:r>
            <w:r w:rsidRPr="0000363A">
              <w:rPr>
                <w:rFonts w:ascii="Times New Roman" w:hAnsi="Times New Roman" w:cs="Times New Roman"/>
                <w:sz w:val="24"/>
                <w:szCs w:val="24"/>
              </w:rPr>
              <w:t>Пензенской области</w:t>
            </w:r>
            <w:proofErr w:type="gramStart"/>
            <w:r w:rsidRPr="0000363A">
              <w:rPr>
                <w:rFonts w:ascii="Times New Roman" w:hAnsi="Times New Roman" w:cs="Times New Roman"/>
                <w:sz w:val="24"/>
                <w:szCs w:val="24"/>
              </w:rPr>
              <w:t>, (%)</w:t>
            </w:r>
            <w:proofErr w:type="gramEnd"/>
          </w:p>
        </w:tc>
        <w:tc>
          <w:tcPr>
            <w:tcW w:w="1154" w:type="dxa"/>
            <w:gridSpan w:val="3"/>
            <w:vMerge w:val="restart"/>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3.4.</w:t>
            </w:r>
          </w:p>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1024,0</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1024,0</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100</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7</w:t>
            </w:r>
          </w:p>
        </w:tc>
        <w:tc>
          <w:tcPr>
            <w:tcW w:w="1139" w:type="dxa"/>
            <w:gridSpan w:val="3"/>
          </w:tcPr>
          <w:p w:rsidR="003A1C65" w:rsidRDefault="003A1C65" w:rsidP="00304ECC">
            <w:r>
              <w:t>980,17</w:t>
            </w:r>
          </w:p>
        </w:tc>
        <w:tc>
          <w:tcPr>
            <w:tcW w:w="1139" w:type="dxa"/>
            <w:gridSpan w:val="3"/>
          </w:tcPr>
          <w:p w:rsidR="003A1C65" w:rsidRDefault="003A1C65" w:rsidP="00304ECC">
            <w:r>
              <w:t>980,17</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100</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8</w:t>
            </w:r>
          </w:p>
        </w:tc>
        <w:tc>
          <w:tcPr>
            <w:tcW w:w="1139" w:type="dxa"/>
            <w:gridSpan w:val="3"/>
          </w:tcPr>
          <w:p w:rsidR="003A1C65" w:rsidRDefault="003A1C65" w:rsidP="00304ECC">
            <w:r>
              <w:t>1070,78</w:t>
            </w:r>
          </w:p>
        </w:tc>
        <w:tc>
          <w:tcPr>
            <w:tcW w:w="1139" w:type="dxa"/>
            <w:gridSpan w:val="3"/>
          </w:tcPr>
          <w:p w:rsidR="003A1C65" w:rsidRDefault="003A1C65" w:rsidP="00304ECC">
            <w:r>
              <w:t>1070,78</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100</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9</w:t>
            </w:r>
          </w:p>
        </w:tc>
        <w:tc>
          <w:tcPr>
            <w:tcW w:w="1139" w:type="dxa"/>
            <w:gridSpan w:val="3"/>
          </w:tcPr>
          <w:p w:rsidR="003A1C65" w:rsidRDefault="003A1C65" w:rsidP="00304ECC">
            <w:r>
              <w:t>1464,48</w:t>
            </w:r>
          </w:p>
        </w:tc>
        <w:tc>
          <w:tcPr>
            <w:tcW w:w="1139" w:type="dxa"/>
            <w:gridSpan w:val="3"/>
          </w:tcPr>
          <w:p w:rsidR="003A1C65" w:rsidRDefault="003A1C65" w:rsidP="00304ECC">
            <w:r>
              <w:t>1464,48</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100</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w:t>
            </w:r>
            <w:r>
              <w:rPr>
                <w:rFonts w:ascii="Times New Roman" w:hAnsi="Times New Roman" w:cs="Times New Roman"/>
                <w:sz w:val="24"/>
                <w:szCs w:val="24"/>
              </w:rPr>
              <w:t>20</w:t>
            </w:r>
          </w:p>
        </w:tc>
        <w:tc>
          <w:tcPr>
            <w:tcW w:w="1139" w:type="dxa"/>
            <w:gridSpan w:val="3"/>
          </w:tcPr>
          <w:p w:rsidR="003A1C65" w:rsidRDefault="003A1C65" w:rsidP="00304ECC">
            <w:r>
              <w:t>1335,69</w:t>
            </w:r>
          </w:p>
        </w:tc>
        <w:tc>
          <w:tcPr>
            <w:tcW w:w="1139" w:type="dxa"/>
            <w:gridSpan w:val="3"/>
          </w:tcPr>
          <w:p w:rsidR="003A1C65" w:rsidRDefault="003A1C65" w:rsidP="00304ECC">
            <w:r>
              <w:t>1335,69</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100</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2021</w:t>
            </w:r>
          </w:p>
        </w:tc>
        <w:tc>
          <w:tcPr>
            <w:tcW w:w="1139" w:type="dxa"/>
            <w:gridSpan w:val="3"/>
          </w:tcPr>
          <w:p w:rsidR="003A1C65" w:rsidRDefault="003A1C65" w:rsidP="00304ECC">
            <w:r>
              <w:t>1335,69</w:t>
            </w:r>
          </w:p>
        </w:tc>
        <w:tc>
          <w:tcPr>
            <w:tcW w:w="1139" w:type="dxa"/>
            <w:gridSpan w:val="3"/>
          </w:tcPr>
          <w:p w:rsidR="003A1C65" w:rsidRDefault="003A1C65" w:rsidP="00304ECC">
            <w:r>
              <w:t>1335,69</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100</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2022</w:t>
            </w:r>
          </w:p>
        </w:tc>
        <w:tc>
          <w:tcPr>
            <w:tcW w:w="1139" w:type="dxa"/>
            <w:gridSpan w:val="3"/>
          </w:tcPr>
          <w:p w:rsidR="003A1C65" w:rsidRDefault="003A1C65" w:rsidP="00304ECC">
            <w:r>
              <w:t>1335,69</w:t>
            </w:r>
          </w:p>
        </w:tc>
        <w:tc>
          <w:tcPr>
            <w:tcW w:w="1139" w:type="dxa"/>
            <w:gridSpan w:val="3"/>
          </w:tcPr>
          <w:p w:rsidR="003A1C65" w:rsidRDefault="003A1C65" w:rsidP="00304ECC">
            <w:r>
              <w:t>1335,69</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100</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val="restart"/>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3</w:t>
            </w:r>
            <w:r>
              <w:rPr>
                <w:rFonts w:ascii="Times New Roman" w:hAnsi="Times New Roman" w:cs="Times New Roman"/>
                <w:sz w:val="24"/>
                <w:szCs w:val="24"/>
              </w:rPr>
              <w:t>3</w:t>
            </w:r>
            <w:r w:rsidRPr="0000363A">
              <w:rPr>
                <w:rFonts w:ascii="Times New Roman" w:hAnsi="Times New Roman" w:cs="Times New Roman"/>
                <w:sz w:val="24"/>
                <w:szCs w:val="24"/>
              </w:rPr>
              <w:t>.1.</w:t>
            </w:r>
            <w:r>
              <w:rPr>
                <w:rFonts w:ascii="Times New Roman" w:hAnsi="Times New Roman" w:cs="Times New Roman"/>
                <w:sz w:val="24"/>
                <w:szCs w:val="24"/>
              </w:rPr>
              <w:t>4</w:t>
            </w:r>
            <w:r w:rsidRPr="0000363A">
              <w:rPr>
                <w:rFonts w:ascii="Times New Roman" w:hAnsi="Times New Roman" w:cs="Times New Roman"/>
                <w:sz w:val="24"/>
                <w:szCs w:val="24"/>
              </w:rPr>
              <w:t>.</w:t>
            </w:r>
          </w:p>
        </w:tc>
        <w:tc>
          <w:tcPr>
            <w:tcW w:w="2845" w:type="dxa"/>
            <w:gridSpan w:val="2"/>
            <w:vMerge w:val="restart"/>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Проведение контрольных мероприятий</w:t>
            </w:r>
          </w:p>
        </w:tc>
        <w:tc>
          <w:tcPr>
            <w:tcW w:w="1418" w:type="dxa"/>
            <w:gridSpan w:val="2"/>
            <w:vMerge w:val="restart"/>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Ф</w:t>
            </w:r>
            <w:r w:rsidRPr="001F7BE5">
              <w:rPr>
                <w:rFonts w:ascii="Times New Roman" w:hAnsi="Times New Roman" w:cs="Times New Roman"/>
                <w:sz w:val="24"/>
                <w:szCs w:val="24"/>
              </w:rPr>
              <w:t>инансов</w:t>
            </w:r>
            <w:r>
              <w:rPr>
                <w:rFonts w:ascii="Times New Roman" w:hAnsi="Times New Roman" w:cs="Times New Roman"/>
                <w:sz w:val="24"/>
                <w:szCs w:val="24"/>
              </w:rPr>
              <w:t>ое управление</w:t>
            </w:r>
            <w:r w:rsidRPr="001F7BE5">
              <w:rPr>
                <w:rFonts w:ascii="Times New Roman" w:hAnsi="Times New Roman" w:cs="Times New Roman"/>
                <w:sz w:val="24"/>
                <w:szCs w:val="24"/>
              </w:rPr>
              <w:t xml:space="preserve">  </w:t>
            </w:r>
            <w:r>
              <w:rPr>
                <w:rFonts w:ascii="Times New Roman" w:hAnsi="Times New Roman" w:cs="Times New Roman"/>
                <w:sz w:val="24"/>
                <w:szCs w:val="24"/>
              </w:rPr>
              <w:t>Камешкирского</w:t>
            </w:r>
            <w:r w:rsidRPr="001F7BE5">
              <w:rPr>
                <w:rFonts w:ascii="Times New Roman" w:hAnsi="Times New Roman" w:cs="Times New Roman"/>
                <w:sz w:val="24"/>
                <w:szCs w:val="24"/>
              </w:rPr>
              <w:t xml:space="preserve"> района Пензенской области</w:t>
            </w:r>
          </w:p>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Итого</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9529,98</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9529,98</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 xml:space="preserve">Предельный объем средств бюджета </w:t>
            </w:r>
            <w:r>
              <w:rPr>
                <w:rFonts w:ascii="Times New Roman" w:hAnsi="Times New Roman" w:cs="Times New Roman"/>
                <w:sz w:val="24"/>
                <w:szCs w:val="24"/>
              </w:rPr>
              <w:t xml:space="preserve">Камешкирского района </w:t>
            </w:r>
            <w:r w:rsidRPr="0000363A">
              <w:rPr>
                <w:rFonts w:ascii="Times New Roman" w:hAnsi="Times New Roman" w:cs="Times New Roman"/>
                <w:sz w:val="24"/>
                <w:szCs w:val="24"/>
              </w:rPr>
              <w:t xml:space="preserve">Пензенской области, использованных с </w:t>
            </w:r>
            <w:r w:rsidRPr="0000363A">
              <w:rPr>
                <w:rFonts w:ascii="Times New Roman" w:hAnsi="Times New Roman" w:cs="Times New Roman"/>
                <w:sz w:val="24"/>
                <w:szCs w:val="24"/>
              </w:rPr>
              <w:lastRenderedPageBreak/>
              <w:t xml:space="preserve">нарушением законодательства в финансово-бюджетной </w:t>
            </w:r>
            <w:proofErr w:type="spellStart"/>
            <w:r w:rsidRPr="0000363A">
              <w:rPr>
                <w:rFonts w:ascii="Times New Roman" w:hAnsi="Times New Roman" w:cs="Times New Roman"/>
                <w:sz w:val="24"/>
                <w:szCs w:val="24"/>
              </w:rPr>
              <w:t>сфере</w:t>
            </w:r>
            <w:proofErr w:type="gramStart"/>
            <w:r w:rsidRPr="0000363A">
              <w:rPr>
                <w:rFonts w:ascii="Times New Roman" w:hAnsi="Times New Roman" w:cs="Times New Roman"/>
                <w:sz w:val="24"/>
                <w:szCs w:val="24"/>
              </w:rPr>
              <w:t>,в</w:t>
            </w:r>
            <w:proofErr w:type="spellEnd"/>
            <w:proofErr w:type="gramEnd"/>
            <w:r w:rsidRPr="0000363A">
              <w:rPr>
                <w:rFonts w:ascii="Times New Roman" w:hAnsi="Times New Roman" w:cs="Times New Roman"/>
                <w:sz w:val="24"/>
                <w:szCs w:val="24"/>
              </w:rPr>
              <w:t xml:space="preserve"> общем объеме проверенных средств бюджета </w:t>
            </w:r>
            <w:proofErr w:type="spellStart"/>
            <w:r>
              <w:rPr>
                <w:rFonts w:ascii="Times New Roman" w:hAnsi="Times New Roman" w:cs="Times New Roman"/>
                <w:sz w:val="24"/>
                <w:szCs w:val="24"/>
              </w:rPr>
              <w:t>Камешкирскогорайона</w:t>
            </w:r>
            <w:proofErr w:type="spellEnd"/>
            <w:r>
              <w:rPr>
                <w:rFonts w:ascii="Times New Roman" w:hAnsi="Times New Roman" w:cs="Times New Roman"/>
                <w:sz w:val="24"/>
                <w:szCs w:val="24"/>
              </w:rPr>
              <w:t xml:space="preserve"> </w:t>
            </w:r>
            <w:r w:rsidRPr="0000363A">
              <w:rPr>
                <w:rFonts w:ascii="Times New Roman" w:hAnsi="Times New Roman" w:cs="Times New Roman"/>
                <w:sz w:val="24"/>
                <w:szCs w:val="24"/>
              </w:rPr>
              <w:t>Пензенской области, %</w:t>
            </w:r>
          </w:p>
        </w:tc>
        <w:tc>
          <w:tcPr>
            <w:tcW w:w="1154" w:type="dxa"/>
            <w:gridSpan w:val="3"/>
            <w:vMerge w:val="restart"/>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lastRenderedPageBreak/>
              <w:t>3.5.</w:t>
            </w:r>
          </w:p>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1161,06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1161,06</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10</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7</w:t>
            </w:r>
          </w:p>
        </w:tc>
        <w:tc>
          <w:tcPr>
            <w:tcW w:w="1139" w:type="dxa"/>
            <w:gridSpan w:val="3"/>
          </w:tcPr>
          <w:p w:rsidR="003A1C65" w:rsidRDefault="003A1C65" w:rsidP="00304ECC">
            <w:r>
              <w:t>1199,82</w:t>
            </w:r>
          </w:p>
        </w:tc>
        <w:tc>
          <w:tcPr>
            <w:tcW w:w="1139" w:type="dxa"/>
            <w:gridSpan w:val="3"/>
          </w:tcPr>
          <w:p w:rsidR="003A1C65" w:rsidRDefault="003A1C65" w:rsidP="00304ECC">
            <w:r>
              <w:t>1199,82</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10</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8</w:t>
            </w:r>
          </w:p>
        </w:tc>
        <w:tc>
          <w:tcPr>
            <w:tcW w:w="1139" w:type="dxa"/>
            <w:gridSpan w:val="3"/>
          </w:tcPr>
          <w:p w:rsidR="003A1C65" w:rsidRDefault="003A1C65" w:rsidP="00304ECC">
            <w:r>
              <w:t>1325,68</w:t>
            </w:r>
          </w:p>
        </w:tc>
        <w:tc>
          <w:tcPr>
            <w:tcW w:w="1139" w:type="dxa"/>
            <w:gridSpan w:val="3"/>
          </w:tcPr>
          <w:p w:rsidR="003A1C65" w:rsidRDefault="003A1C65" w:rsidP="00304ECC">
            <w:r>
              <w:t>1325,68</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10</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9</w:t>
            </w:r>
          </w:p>
        </w:tc>
        <w:tc>
          <w:tcPr>
            <w:tcW w:w="1139" w:type="dxa"/>
            <w:gridSpan w:val="3"/>
          </w:tcPr>
          <w:p w:rsidR="003A1C65" w:rsidRDefault="003A1C65" w:rsidP="00304ECC">
            <w:r>
              <w:t>1278,98</w:t>
            </w:r>
          </w:p>
        </w:tc>
        <w:tc>
          <w:tcPr>
            <w:tcW w:w="1139" w:type="dxa"/>
            <w:gridSpan w:val="3"/>
          </w:tcPr>
          <w:p w:rsidR="003A1C65" w:rsidRDefault="003A1C65" w:rsidP="00304ECC">
            <w:r>
              <w:t>1278,98</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10</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w:t>
            </w:r>
            <w:r>
              <w:rPr>
                <w:rFonts w:ascii="Times New Roman" w:hAnsi="Times New Roman" w:cs="Times New Roman"/>
                <w:sz w:val="24"/>
                <w:szCs w:val="24"/>
              </w:rPr>
              <w:t>20</w:t>
            </w:r>
          </w:p>
        </w:tc>
        <w:tc>
          <w:tcPr>
            <w:tcW w:w="1139" w:type="dxa"/>
            <w:gridSpan w:val="3"/>
          </w:tcPr>
          <w:p w:rsidR="003A1C65" w:rsidRDefault="003A1C65" w:rsidP="00304ECC">
            <w:r>
              <w:t>1521,48</w:t>
            </w:r>
          </w:p>
        </w:tc>
        <w:tc>
          <w:tcPr>
            <w:tcW w:w="1139" w:type="dxa"/>
            <w:gridSpan w:val="3"/>
          </w:tcPr>
          <w:p w:rsidR="003A1C65" w:rsidRDefault="003A1C65" w:rsidP="00304ECC">
            <w:r>
              <w:t>1521,48</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10</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2021</w:t>
            </w:r>
          </w:p>
        </w:tc>
        <w:tc>
          <w:tcPr>
            <w:tcW w:w="1139" w:type="dxa"/>
            <w:gridSpan w:val="3"/>
          </w:tcPr>
          <w:p w:rsidR="003A1C65" w:rsidRDefault="003A1C65" w:rsidP="00304ECC">
            <w:r w:rsidRPr="009A4F4C">
              <w:t>1521,48</w:t>
            </w:r>
          </w:p>
        </w:tc>
        <w:tc>
          <w:tcPr>
            <w:tcW w:w="1139" w:type="dxa"/>
            <w:gridSpan w:val="3"/>
          </w:tcPr>
          <w:p w:rsidR="003A1C65" w:rsidRDefault="003A1C65" w:rsidP="00304ECC">
            <w:r w:rsidRPr="009A4F4C">
              <w:t>1521,48</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10</w:t>
            </w:r>
          </w:p>
        </w:tc>
        <w:tc>
          <w:tcPr>
            <w:tcW w:w="1154" w:type="dxa"/>
            <w:gridSpan w:val="3"/>
            <w:vMerge/>
          </w:tcPr>
          <w:p w:rsidR="003A1C65" w:rsidRPr="0000363A" w:rsidRDefault="003A1C65" w:rsidP="00304ECC"/>
        </w:tc>
      </w:tr>
      <w:tr w:rsidR="003A1C65" w:rsidRPr="0000363A" w:rsidTr="00304ECC">
        <w:trPr>
          <w:gridAfter w:val="1"/>
          <w:wAfter w:w="22" w:type="dxa"/>
        </w:trPr>
        <w:tc>
          <w:tcPr>
            <w:tcW w:w="582" w:type="dxa"/>
            <w:gridSpan w:val="2"/>
            <w:vMerge/>
          </w:tcPr>
          <w:p w:rsidR="003A1C65" w:rsidRPr="0000363A" w:rsidRDefault="003A1C65" w:rsidP="00304ECC"/>
        </w:tc>
        <w:tc>
          <w:tcPr>
            <w:tcW w:w="2845" w:type="dxa"/>
            <w:gridSpan w:val="2"/>
            <w:vMerge/>
          </w:tcPr>
          <w:p w:rsidR="003A1C65" w:rsidRPr="0000363A" w:rsidRDefault="003A1C65" w:rsidP="00304ECC"/>
        </w:tc>
        <w:tc>
          <w:tcPr>
            <w:tcW w:w="1418" w:type="dxa"/>
            <w:gridSpan w:val="2"/>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2022</w:t>
            </w:r>
          </w:p>
        </w:tc>
        <w:tc>
          <w:tcPr>
            <w:tcW w:w="1139" w:type="dxa"/>
            <w:gridSpan w:val="3"/>
          </w:tcPr>
          <w:p w:rsidR="003A1C65" w:rsidRDefault="003A1C65" w:rsidP="00304ECC">
            <w:r w:rsidRPr="009A4F4C">
              <w:t>1521,48</w:t>
            </w:r>
          </w:p>
        </w:tc>
        <w:tc>
          <w:tcPr>
            <w:tcW w:w="1139" w:type="dxa"/>
            <w:gridSpan w:val="3"/>
          </w:tcPr>
          <w:p w:rsidR="003A1C65" w:rsidRDefault="003A1C65" w:rsidP="00304ECC">
            <w:r w:rsidRPr="009A4F4C">
              <w:t>1521,48</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10</w:t>
            </w:r>
          </w:p>
        </w:tc>
        <w:tc>
          <w:tcPr>
            <w:tcW w:w="1154" w:type="dxa"/>
            <w:gridSpan w:val="3"/>
            <w:vMerge/>
          </w:tcPr>
          <w:p w:rsidR="003A1C65" w:rsidRPr="0000363A" w:rsidRDefault="003A1C65" w:rsidP="00304ECC"/>
        </w:tc>
      </w:tr>
      <w:tr w:rsidR="003A1C65" w:rsidRPr="0000363A" w:rsidTr="00304ECC">
        <w:trPr>
          <w:gridAfter w:val="1"/>
          <w:wAfter w:w="22" w:type="dxa"/>
        </w:trPr>
        <w:tc>
          <w:tcPr>
            <w:tcW w:w="4845" w:type="dxa"/>
            <w:gridSpan w:val="6"/>
            <w:vMerge w:val="restart"/>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Всего по подпрограмме 3:</w:t>
            </w:r>
          </w:p>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Итого</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50817,78</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50759,73</w:t>
            </w:r>
          </w:p>
        </w:tc>
        <w:tc>
          <w:tcPr>
            <w:tcW w:w="1124" w:type="dxa"/>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10,05</w:t>
            </w:r>
          </w:p>
        </w:tc>
        <w:tc>
          <w:tcPr>
            <w:tcW w:w="1153"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48,0</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5755,06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5755,06</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7</w:t>
            </w:r>
          </w:p>
        </w:tc>
        <w:tc>
          <w:tcPr>
            <w:tcW w:w="1139" w:type="dxa"/>
            <w:gridSpan w:val="3"/>
          </w:tcPr>
          <w:p w:rsidR="003A1C65" w:rsidRDefault="003A1C65" w:rsidP="00304ECC">
            <w:r>
              <w:t>5836,03</w:t>
            </w:r>
          </w:p>
        </w:tc>
        <w:tc>
          <w:tcPr>
            <w:tcW w:w="1139" w:type="dxa"/>
            <w:gridSpan w:val="3"/>
          </w:tcPr>
          <w:p w:rsidR="003A1C65" w:rsidRDefault="003A1C65" w:rsidP="00304ECC">
            <w:r>
              <w:t>5836,03</w:t>
            </w:r>
          </w:p>
        </w:tc>
        <w:tc>
          <w:tcPr>
            <w:tcW w:w="1124"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8</w:t>
            </w:r>
          </w:p>
        </w:tc>
        <w:tc>
          <w:tcPr>
            <w:tcW w:w="1139" w:type="dxa"/>
            <w:gridSpan w:val="3"/>
          </w:tcPr>
          <w:p w:rsidR="003A1C65" w:rsidRDefault="003A1C65" w:rsidP="00304ECC">
            <w:r>
              <w:t>6461,91</w:t>
            </w:r>
          </w:p>
        </w:tc>
        <w:tc>
          <w:tcPr>
            <w:tcW w:w="1139" w:type="dxa"/>
            <w:gridSpan w:val="3"/>
          </w:tcPr>
          <w:p w:rsidR="003A1C65" w:rsidRDefault="003A1C65" w:rsidP="00304ECC">
            <w:r>
              <w:t>6460,3</w:t>
            </w:r>
          </w:p>
        </w:tc>
        <w:tc>
          <w:tcPr>
            <w:tcW w:w="1124" w:type="dxa"/>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1,61</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9</w:t>
            </w:r>
          </w:p>
        </w:tc>
        <w:tc>
          <w:tcPr>
            <w:tcW w:w="1139" w:type="dxa"/>
            <w:gridSpan w:val="3"/>
          </w:tcPr>
          <w:p w:rsidR="003A1C65" w:rsidRDefault="003A1C65" w:rsidP="00304ECC">
            <w:r>
              <w:t>7634,95</w:t>
            </w:r>
          </w:p>
        </w:tc>
        <w:tc>
          <w:tcPr>
            <w:tcW w:w="1139" w:type="dxa"/>
            <w:gridSpan w:val="3"/>
          </w:tcPr>
          <w:p w:rsidR="003A1C65" w:rsidRDefault="003A1C65" w:rsidP="00304ECC">
            <w:r>
              <w:t>7620,84</w:t>
            </w:r>
          </w:p>
        </w:tc>
        <w:tc>
          <w:tcPr>
            <w:tcW w:w="1124" w:type="dxa"/>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2,11</w:t>
            </w:r>
          </w:p>
        </w:tc>
        <w:tc>
          <w:tcPr>
            <w:tcW w:w="1153"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12,0</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w:t>
            </w:r>
            <w:r>
              <w:rPr>
                <w:rFonts w:ascii="Times New Roman" w:hAnsi="Times New Roman" w:cs="Times New Roman"/>
                <w:sz w:val="24"/>
                <w:szCs w:val="24"/>
              </w:rPr>
              <w:t>20</w:t>
            </w:r>
          </w:p>
        </w:tc>
        <w:tc>
          <w:tcPr>
            <w:tcW w:w="1139" w:type="dxa"/>
            <w:gridSpan w:val="3"/>
          </w:tcPr>
          <w:p w:rsidR="003A1C65" w:rsidRDefault="003A1C65" w:rsidP="00304ECC">
            <w:r>
              <w:t>8376,61</w:t>
            </w:r>
          </w:p>
        </w:tc>
        <w:tc>
          <w:tcPr>
            <w:tcW w:w="1139" w:type="dxa"/>
            <w:gridSpan w:val="3"/>
          </w:tcPr>
          <w:p w:rsidR="003A1C65" w:rsidRDefault="003A1C65" w:rsidP="00304ECC">
            <w:r>
              <w:t>8362,50</w:t>
            </w:r>
          </w:p>
        </w:tc>
        <w:tc>
          <w:tcPr>
            <w:tcW w:w="1124" w:type="dxa"/>
          </w:tcPr>
          <w:p w:rsidR="003A1C65" w:rsidRDefault="003A1C65" w:rsidP="00304ECC">
            <w:r w:rsidRPr="005D585A">
              <w:rPr>
                <w:sz w:val="24"/>
                <w:szCs w:val="24"/>
              </w:rPr>
              <w:t>2,11</w:t>
            </w:r>
          </w:p>
        </w:tc>
        <w:tc>
          <w:tcPr>
            <w:tcW w:w="1153" w:type="dxa"/>
            <w:gridSpan w:val="3"/>
          </w:tcPr>
          <w:p w:rsidR="003A1C65" w:rsidRDefault="003A1C65" w:rsidP="00304ECC">
            <w:r w:rsidRPr="003D641D">
              <w:rPr>
                <w:sz w:val="24"/>
                <w:szCs w:val="24"/>
              </w:rPr>
              <w:t>12,0</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2021</w:t>
            </w:r>
          </w:p>
        </w:tc>
        <w:tc>
          <w:tcPr>
            <w:tcW w:w="1139" w:type="dxa"/>
            <w:gridSpan w:val="3"/>
          </w:tcPr>
          <w:p w:rsidR="003A1C65" w:rsidRDefault="003A1C65" w:rsidP="00304ECC">
            <w:r>
              <w:t>8376,61</w:t>
            </w:r>
          </w:p>
        </w:tc>
        <w:tc>
          <w:tcPr>
            <w:tcW w:w="1139" w:type="dxa"/>
            <w:gridSpan w:val="3"/>
          </w:tcPr>
          <w:p w:rsidR="003A1C65" w:rsidRDefault="003A1C65" w:rsidP="00304ECC">
            <w:r>
              <w:t>8362,50</w:t>
            </w:r>
          </w:p>
        </w:tc>
        <w:tc>
          <w:tcPr>
            <w:tcW w:w="1124" w:type="dxa"/>
          </w:tcPr>
          <w:p w:rsidR="003A1C65" w:rsidRDefault="003A1C65" w:rsidP="00304ECC">
            <w:r w:rsidRPr="005D585A">
              <w:rPr>
                <w:sz w:val="24"/>
                <w:szCs w:val="24"/>
              </w:rPr>
              <w:t>2,11</w:t>
            </w:r>
          </w:p>
        </w:tc>
        <w:tc>
          <w:tcPr>
            <w:tcW w:w="1153" w:type="dxa"/>
            <w:gridSpan w:val="3"/>
          </w:tcPr>
          <w:p w:rsidR="003A1C65" w:rsidRDefault="003A1C65" w:rsidP="00304ECC">
            <w:r w:rsidRPr="003D641D">
              <w:rPr>
                <w:sz w:val="24"/>
                <w:szCs w:val="24"/>
              </w:rPr>
              <w:t>12,0</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2022</w:t>
            </w:r>
          </w:p>
        </w:tc>
        <w:tc>
          <w:tcPr>
            <w:tcW w:w="1139" w:type="dxa"/>
            <w:gridSpan w:val="3"/>
          </w:tcPr>
          <w:p w:rsidR="003A1C65" w:rsidRDefault="003A1C65" w:rsidP="00304ECC">
            <w:r>
              <w:t>8376,61</w:t>
            </w:r>
          </w:p>
        </w:tc>
        <w:tc>
          <w:tcPr>
            <w:tcW w:w="1139" w:type="dxa"/>
            <w:gridSpan w:val="3"/>
          </w:tcPr>
          <w:p w:rsidR="003A1C65" w:rsidRDefault="003A1C65" w:rsidP="00304ECC">
            <w:r>
              <w:t>8362,50</w:t>
            </w:r>
          </w:p>
        </w:tc>
        <w:tc>
          <w:tcPr>
            <w:tcW w:w="1124" w:type="dxa"/>
          </w:tcPr>
          <w:p w:rsidR="003A1C65" w:rsidRDefault="003A1C65" w:rsidP="00304ECC">
            <w:r w:rsidRPr="005D585A">
              <w:rPr>
                <w:sz w:val="24"/>
                <w:szCs w:val="24"/>
              </w:rPr>
              <w:t>2,11</w:t>
            </w:r>
          </w:p>
        </w:tc>
        <w:tc>
          <w:tcPr>
            <w:tcW w:w="1153" w:type="dxa"/>
            <w:gridSpan w:val="3"/>
          </w:tcPr>
          <w:p w:rsidR="003A1C65" w:rsidRDefault="003A1C65" w:rsidP="00304ECC">
            <w:r w:rsidRPr="003D641D">
              <w:rPr>
                <w:sz w:val="24"/>
                <w:szCs w:val="24"/>
              </w:rPr>
              <w:t>12,0</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val="restart"/>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 xml:space="preserve">Всего по </w:t>
            </w:r>
            <w:r>
              <w:rPr>
                <w:rFonts w:ascii="Times New Roman" w:hAnsi="Times New Roman" w:cs="Times New Roman"/>
                <w:sz w:val="24"/>
                <w:szCs w:val="24"/>
              </w:rPr>
              <w:t xml:space="preserve">муниципальной </w:t>
            </w:r>
            <w:r w:rsidRPr="0000363A">
              <w:rPr>
                <w:rFonts w:ascii="Times New Roman" w:hAnsi="Times New Roman" w:cs="Times New Roman"/>
                <w:sz w:val="24"/>
                <w:szCs w:val="24"/>
              </w:rPr>
              <w:t>программе:</w:t>
            </w:r>
          </w:p>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Итого</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114208,44</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95579,74</w:t>
            </w:r>
          </w:p>
        </w:tc>
        <w:tc>
          <w:tcPr>
            <w:tcW w:w="1124" w:type="dxa"/>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18580,70</w:t>
            </w:r>
          </w:p>
        </w:tc>
        <w:tc>
          <w:tcPr>
            <w:tcW w:w="1153"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48,0</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2016</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11619,52</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11155,32</w:t>
            </w:r>
          </w:p>
        </w:tc>
        <w:tc>
          <w:tcPr>
            <w:tcW w:w="1124" w:type="dxa"/>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464,2</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7</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12547,83</w:t>
            </w:r>
          </w:p>
        </w:tc>
        <w:tc>
          <w:tcPr>
            <w:tcW w:w="1139" w:type="dxa"/>
            <w:gridSpan w:val="3"/>
          </w:tcPr>
          <w:p w:rsidR="003A1C65" w:rsidRDefault="003A1C65" w:rsidP="00304ECC">
            <w:r>
              <w:t>12081,33</w:t>
            </w:r>
          </w:p>
        </w:tc>
        <w:tc>
          <w:tcPr>
            <w:tcW w:w="1124" w:type="dxa"/>
          </w:tcPr>
          <w:p w:rsidR="003A1C65" w:rsidRDefault="003A1C65" w:rsidP="00304ECC">
            <w:r>
              <w:t>466,50</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8</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14801,25</w:t>
            </w:r>
          </w:p>
        </w:tc>
        <w:tc>
          <w:tcPr>
            <w:tcW w:w="1139" w:type="dxa"/>
            <w:gridSpan w:val="3"/>
          </w:tcPr>
          <w:p w:rsidR="003A1C65" w:rsidRDefault="003A1C65" w:rsidP="00304ECC">
            <w:r>
              <w:t>11463,74</w:t>
            </w:r>
          </w:p>
        </w:tc>
        <w:tc>
          <w:tcPr>
            <w:tcW w:w="1124" w:type="dxa"/>
          </w:tcPr>
          <w:p w:rsidR="003A1C65" w:rsidRDefault="003A1C65" w:rsidP="00304ECC">
            <w:r>
              <w:t>3337,51</w:t>
            </w:r>
          </w:p>
        </w:tc>
        <w:tc>
          <w:tcPr>
            <w:tcW w:w="1153"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201</w:t>
            </w:r>
            <w:r>
              <w:rPr>
                <w:rFonts w:ascii="Times New Roman" w:hAnsi="Times New Roman" w:cs="Times New Roman"/>
                <w:sz w:val="24"/>
                <w:szCs w:val="24"/>
              </w:rPr>
              <w:t>9</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18913,63</w:t>
            </w:r>
          </w:p>
        </w:tc>
        <w:tc>
          <w:tcPr>
            <w:tcW w:w="1139" w:type="dxa"/>
            <w:gridSpan w:val="3"/>
          </w:tcPr>
          <w:p w:rsidR="003A1C65" w:rsidRDefault="003A1C65" w:rsidP="00304ECC">
            <w:r>
              <w:t>15171,73</w:t>
            </w:r>
          </w:p>
        </w:tc>
        <w:tc>
          <w:tcPr>
            <w:tcW w:w="1124" w:type="dxa"/>
          </w:tcPr>
          <w:p w:rsidR="003A1C65" w:rsidRDefault="003A1C65" w:rsidP="00304ECC">
            <w:r>
              <w:t>3729,9</w:t>
            </w:r>
          </w:p>
        </w:tc>
        <w:tc>
          <w:tcPr>
            <w:tcW w:w="1153"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12,0</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sidRPr="0000363A">
              <w:rPr>
                <w:rFonts w:ascii="Times New Roman" w:hAnsi="Times New Roman" w:cs="Times New Roman"/>
                <w:sz w:val="24"/>
                <w:szCs w:val="24"/>
              </w:rPr>
              <w:t>20</w:t>
            </w:r>
            <w:r>
              <w:rPr>
                <w:rFonts w:ascii="Times New Roman" w:hAnsi="Times New Roman" w:cs="Times New Roman"/>
                <w:sz w:val="24"/>
                <w:szCs w:val="24"/>
              </w:rPr>
              <w:t>20</w:t>
            </w:r>
          </w:p>
        </w:tc>
        <w:tc>
          <w:tcPr>
            <w:tcW w:w="1139" w:type="dxa"/>
            <w:gridSpan w:val="3"/>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20336,6</w:t>
            </w:r>
          </w:p>
        </w:tc>
        <w:tc>
          <w:tcPr>
            <w:tcW w:w="1139" w:type="dxa"/>
            <w:gridSpan w:val="3"/>
          </w:tcPr>
          <w:p w:rsidR="003A1C65" w:rsidRDefault="003A1C65" w:rsidP="00304ECC">
            <w:r>
              <w:t>16872,73</w:t>
            </w:r>
          </w:p>
        </w:tc>
        <w:tc>
          <w:tcPr>
            <w:tcW w:w="1124" w:type="dxa"/>
          </w:tcPr>
          <w:p w:rsidR="003A1C65" w:rsidRDefault="003A1C65" w:rsidP="00304ECC">
            <w:r>
              <w:t>3451,87</w:t>
            </w:r>
          </w:p>
        </w:tc>
        <w:tc>
          <w:tcPr>
            <w:tcW w:w="1153" w:type="dxa"/>
            <w:gridSpan w:val="3"/>
          </w:tcPr>
          <w:p w:rsidR="003A1C65" w:rsidRDefault="003A1C65" w:rsidP="00304ECC">
            <w:r w:rsidRPr="003D641D">
              <w:rPr>
                <w:sz w:val="24"/>
                <w:szCs w:val="24"/>
              </w:rPr>
              <w:t>12,0</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r w:rsidRPr="0000363A">
              <w:rPr>
                <w:rFonts w:ascii="Times New Roman" w:hAnsi="Times New Roman" w:cs="Times New Roman"/>
                <w:sz w:val="24"/>
                <w:szCs w:val="24"/>
              </w:rPr>
              <w:t>-</w:t>
            </w: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2021</w:t>
            </w:r>
          </w:p>
        </w:tc>
        <w:tc>
          <w:tcPr>
            <w:tcW w:w="1139" w:type="dxa"/>
            <w:gridSpan w:val="3"/>
          </w:tcPr>
          <w:p w:rsidR="003A1C65"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17995,96</w:t>
            </w:r>
          </w:p>
        </w:tc>
        <w:tc>
          <w:tcPr>
            <w:tcW w:w="1139" w:type="dxa"/>
            <w:gridSpan w:val="3"/>
          </w:tcPr>
          <w:p w:rsidR="003A1C65" w:rsidRDefault="003A1C65" w:rsidP="00304ECC">
            <w:r>
              <w:t>14418,60</w:t>
            </w:r>
          </w:p>
        </w:tc>
        <w:tc>
          <w:tcPr>
            <w:tcW w:w="1124" w:type="dxa"/>
          </w:tcPr>
          <w:p w:rsidR="003A1C65" w:rsidRDefault="003A1C65" w:rsidP="00304ECC">
            <w:r>
              <w:t>3565,36</w:t>
            </w:r>
          </w:p>
        </w:tc>
        <w:tc>
          <w:tcPr>
            <w:tcW w:w="1153" w:type="dxa"/>
            <w:gridSpan w:val="3"/>
          </w:tcPr>
          <w:p w:rsidR="003A1C65" w:rsidRDefault="003A1C65" w:rsidP="00304ECC">
            <w:r w:rsidRPr="003D641D">
              <w:rPr>
                <w:sz w:val="24"/>
                <w:szCs w:val="24"/>
              </w:rPr>
              <w:t>12,0</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p>
        </w:tc>
      </w:tr>
      <w:tr w:rsidR="003A1C65" w:rsidRPr="0000363A" w:rsidTr="00304ECC">
        <w:trPr>
          <w:gridAfter w:val="1"/>
          <w:wAfter w:w="22" w:type="dxa"/>
        </w:trPr>
        <w:tc>
          <w:tcPr>
            <w:tcW w:w="4845" w:type="dxa"/>
            <w:gridSpan w:val="6"/>
            <w:vMerge/>
          </w:tcPr>
          <w:p w:rsidR="003A1C65" w:rsidRPr="0000363A" w:rsidRDefault="003A1C65" w:rsidP="00304ECC"/>
        </w:tc>
        <w:tc>
          <w:tcPr>
            <w:tcW w:w="992" w:type="dxa"/>
            <w:gridSpan w:val="2"/>
          </w:tcPr>
          <w:p w:rsidR="003A1C65" w:rsidRPr="0000363A"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2022</w:t>
            </w:r>
          </w:p>
        </w:tc>
        <w:tc>
          <w:tcPr>
            <w:tcW w:w="1139" w:type="dxa"/>
            <w:gridSpan w:val="3"/>
          </w:tcPr>
          <w:p w:rsidR="003A1C65" w:rsidRDefault="003A1C65" w:rsidP="00304ECC">
            <w:pPr>
              <w:pStyle w:val="ConsPlusNormal0"/>
              <w:ind w:firstLine="0"/>
              <w:rPr>
                <w:rFonts w:ascii="Times New Roman" w:hAnsi="Times New Roman" w:cs="Times New Roman"/>
                <w:sz w:val="24"/>
                <w:szCs w:val="24"/>
              </w:rPr>
            </w:pPr>
            <w:r>
              <w:rPr>
                <w:rFonts w:ascii="Times New Roman" w:hAnsi="Times New Roman" w:cs="Times New Roman"/>
                <w:sz w:val="24"/>
                <w:szCs w:val="24"/>
              </w:rPr>
              <w:t>17993,65</w:t>
            </w:r>
          </w:p>
        </w:tc>
        <w:tc>
          <w:tcPr>
            <w:tcW w:w="1139" w:type="dxa"/>
            <w:gridSpan w:val="3"/>
          </w:tcPr>
          <w:p w:rsidR="003A1C65" w:rsidRDefault="003A1C65" w:rsidP="00304ECC">
            <w:r>
              <w:t>14416,29</w:t>
            </w:r>
          </w:p>
        </w:tc>
        <w:tc>
          <w:tcPr>
            <w:tcW w:w="1124" w:type="dxa"/>
          </w:tcPr>
          <w:p w:rsidR="003A1C65" w:rsidRDefault="003A1C65" w:rsidP="00304ECC">
            <w:r>
              <w:t>3565,36</w:t>
            </w:r>
          </w:p>
        </w:tc>
        <w:tc>
          <w:tcPr>
            <w:tcW w:w="1153" w:type="dxa"/>
            <w:gridSpan w:val="3"/>
          </w:tcPr>
          <w:p w:rsidR="003A1C65" w:rsidRDefault="003A1C65" w:rsidP="00304ECC">
            <w:r w:rsidRPr="003D641D">
              <w:rPr>
                <w:sz w:val="24"/>
                <w:szCs w:val="24"/>
              </w:rPr>
              <w:t>12,0</w:t>
            </w:r>
          </w:p>
        </w:tc>
        <w:tc>
          <w:tcPr>
            <w:tcW w:w="693" w:type="dxa"/>
          </w:tcPr>
          <w:p w:rsidR="003A1C65" w:rsidRPr="0000363A" w:rsidRDefault="003A1C65" w:rsidP="00304ECC">
            <w:pPr>
              <w:pStyle w:val="ConsPlusNormal0"/>
              <w:jc w:val="center"/>
              <w:rPr>
                <w:rFonts w:ascii="Times New Roman" w:hAnsi="Times New Roman" w:cs="Times New Roman"/>
                <w:sz w:val="24"/>
                <w:szCs w:val="24"/>
              </w:rPr>
            </w:pPr>
          </w:p>
        </w:tc>
        <w:tc>
          <w:tcPr>
            <w:tcW w:w="2123" w:type="dxa"/>
            <w:gridSpan w:val="2"/>
          </w:tcPr>
          <w:p w:rsidR="003A1C65" w:rsidRPr="0000363A" w:rsidRDefault="003A1C65" w:rsidP="00304ECC">
            <w:pPr>
              <w:pStyle w:val="ConsPlusNormal0"/>
              <w:jc w:val="center"/>
              <w:rPr>
                <w:rFonts w:ascii="Times New Roman" w:hAnsi="Times New Roman" w:cs="Times New Roman"/>
                <w:sz w:val="24"/>
                <w:szCs w:val="24"/>
              </w:rPr>
            </w:pPr>
          </w:p>
        </w:tc>
        <w:tc>
          <w:tcPr>
            <w:tcW w:w="1154" w:type="dxa"/>
            <w:gridSpan w:val="3"/>
          </w:tcPr>
          <w:p w:rsidR="003A1C65" w:rsidRPr="0000363A" w:rsidRDefault="003A1C65" w:rsidP="00304ECC">
            <w:pPr>
              <w:pStyle w:val="ConsPlusNormal0"/>
              <w:jc w:val="center"/>
              <w:rPr>
                <w:rFonts w:ascii="Times New Roman" w:hAnsi="Times New Roman" w:cs="Times New Roman"/>
                <w:sz w:val="24"/>
                <w:szCs w:val="24"/>
              </w:rPr>
            </w:pPr>
          </w:p>
        </w:tc>
      </w:tr>
    </w:tbl>
    <w:p w:rsidR="003A1C65" w:rsidRDefault="003A1C65" w:rsidP="003A1C65">
      <w:pPr>
        <w:pStyle w:val="ConsPlusNormal0"/>
        <w:jc w:val="right"/>
        <w:outlineLvl w:val="1"/>
      </w:pPr>
    </w:p>
    <w:p w:rsidR="003A1C65" w:rsidRDefault="003A1C65" w:rsidP="003A1C65">
      <w:pPr>
        <w:pStyle w:val="ConsPlusNormal0"/>
        <w:jc w:val="right"/>
        <w:outlineLvl w:val="1"/>
        <w:sectPr w:rsidR="003A1C65" w:rsidSect="001D5870">
          <w:pgSz w:w="15840" w:h="12240" w:orient="landscape"/>
          <w:pgMar w:top="851" w:right="1134" w:bottom="1701" w:left="1134" w:header="720" w:footer="720" w:gutter="0"/>
          <w:pgBorders w:offsetFrom="page">
            <w:top w:val="pushPinNote1" w:sz="31" w:space="24" w:color="auto"/>
            <w:left w:val="pushPinNote1" w:sz="31" w:space="24" w:color="auto"/>
            <w:bottom w:val="pushPinNote1" w:sz="31" w:space="24" w:color="auto"/>
            <w:right w:val="pushPinNote1" w:sz="31" w:space="24" w:color="auto"/>
          </w:pgBorders>
          <w:cols w:space="720"/>
        </w:sectPr>
      </w:pPr>
    </w:p>
    <w:p w:rsidR="003A1C65" w:rsidRDefault="003A1C65" w:rsidP="003A1C65">
      <w:pPr>
        <w:pStyle w:val="ConsPlusNormal0"/>
        <w:jc w:val="right"/>
        <w:outlineLvl w:val="1"/>
      </w:pPr>
    </w:p>
    <w:p w:rsidR="003A1C65" w:rsidRPr="00A04835" w:rsidRDefault="003A1C65" w:rsidP="003A1C65">
      <w:pPr>
        <w:autoSpaceDE w:val="0"/>
        <w:autoSpaceDN w:val="0"/>
        <w:adjustRightInd w:val="0"/>
        <w:jc w:val="center"/>
        <w:rPr>
          <w:bCs/>
          <w:sz w:val="28"/>
          <w:szCs w:val="28"/>
        </w:rPr>
      </w:pPr>
    </w:p>
    <w:p w:rsidR="003A1C65" w:rsidRPr="00A04835" w:rsidRDefault="003A1C65" w:rsidP="003A1C65">
      <w:pPr>
        <w:autoSpaceDE w:val="0"/>
        <w:autoSpaceDN w:val="0"/>
        <w:adjustRightInd w:val="0"/>
        <w:ind w:firstLine="540"/>
        <w:jc w:val="both"/>
        <w:rPr>
          <w:sz w:val="28"/>
          <w:szCs w:val="28"/>
        </w:rPr>
      </w:pPr>
      <w:r w:rsidRPr="00A04835">
        <w:rPr>
          <w:noProof/>
          <w:sz w:val="28"/>
          <w:szCs w:val="28"/>
        </w:rPr>
        <w:drawing>
          <wp:anchor distT="0" distB="0" distL="114300" distR="114300" simplePos="0" relativeHeight="251663360" behindDoc="0" locked="0" layoutInCell="1" allowOverlap="1" wp14:anchorId="34A3BA6B" wp14:editId="0833759D">
            <wp:simplePos x="0" y="0"/>
            <wp:positionH relativeFrom="column">
              <wp:posOffset>2628900</wp:posOffset>
            </wp:positionH>
            <wp:positionV relativeFrom="paragraph">
              <wp:posOffset>59055</wp:posOffset>
            </wp:positionV>
            <wp:extent cx="864235" cy="1059180"/>
            <wp:effectExtent l="0" t="0" r="0" b="7620"/>
            <wp:wrapSquare wrapText="right"/>
            <wp:docPr id="3" name="Рисунок 3"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1C65" w:rsidRPr="00A04835" w:rsidRDefault="003A1C65" w:rsidP="003A1C65">
      <w:pPr>
        <w:autoSpaceDE w:val="0"/>
        <w:autoSpaceDN w:val="0"/>
        <w:adjustRightInd w:val="0"/>
        <w:ind w:firstLine="540"/>
        <w:jc w:val="both"/>
        <w:rPr>
          <w:sz w:val="28"/>
          <w:szCs w:val="28"/>
        </w:rPr>
      </w:pPr>
    </w:p>
    <w:p w:rsidR="003A1C65" w:rsidRPr="00A04835" w:rsidRDefault="003A1C65" w:rsidP="003A1C65">
      <w:pPr>
        <w:autoSpaceDE w:val="0"/>
        <w:autoSpaceDN w:val="0"/>
        <w:adjustRightInd w:val="0"/>
        <w:ind w:firstLine="540"/>
        <w:jc w:val="both"/>
        <w:rPr>
          <w:sz w:val="28"/>
          <w:szCs w:val="28"/>
        </w:rPr>
      </w:pPr>
    </w:p>
    <w:p w:rsidR="003A1C65" w:rsidRPr="00A04835" w:rsidRDefault="003A1C65" w:rsidP="003A1C65">
      <w:pPr>
        <w:autoSpaceDE w:val="0"/>
        <w:autoSpaceDN w:val="0"/>
        <w:adjustRightInd w:val="0"/>
        <w:ind w:firstLine="540"/>
        <w:jc w:val="both"/>
        <w:rPr>
          <w:sz w:val="28"/>
          <w:szCs w:val="28"/>
        </w:rPr>
      </w:pPr>
    </w:p>
    <w:p w:rsidR="003A1C65" w:rsidRPr="00A04835" w:rsidRDefault="003A1C65" w:rsidP="003A1C65">
      <w:pPr>
        <w:autoSpaceDE w:val="0"/>
        <w:autoSpaceDN w:val="0"/>
        <w:adjustRightInd w:val="0"/>
        <w:ind w:firstLine="540"/>
        <w:jc w:val="both"/>
        <w:rPr>
          <w:sz w:val="28"/>
          <w:szCs w:val="28"/>
        </w:rPr>
      </w:pPr>
    </w:p>
    <w:p w:rsidR="003A1C65" w:rsidRPr="00A04835" w:rsidRDefault="003A1C65" w:rsidP="003A1C65">
      <w:pPr>
        <w:autoSpaceDE w:val="0"/>
        <w:autoSpaceDN w:val="0"/>
        <w:adjustRightInd w:val="0"/>
        <w:ind w:firstLine="540"/>
        <w:jc w:val="both"/>
        <w:rPr>
          <w:sz w:val="28"/>
          <w:szCs w:val="28"/>
        </w:rPr>
      </w:pPr>
    </w:p>
    <w:p w:rsidR="003A1C65" w:rsidRPr="00A04835" w:rsidRDefault="003A1C65" w:rsidP="003A1C65">
      <w:pPr>
        <w:autoSpaceDE w:val="0"/>
        <w:autoSpaceDN w:val="0"/>
        <w:adjustRightInd w:val="0"/>
        <w:ind w:firstLine="540"/>
        <w:jc w:val="both"/>
        <w:rPr>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3A1C65" w:rsidRPr="00A04835" w:rsidTr="00304ECC">
        <w:tc>
          <w:tcPr>
            <w:tcW w:w="9600" w:type="dxa"/>
          </w:tcPr>
          <w:p w:rsidR="003A1C65" w:rsidRPr="00A04835" w:rsidRDefault="003A1C65" w:rsidP="00304ECC">
            <w:pPr>
              <w:spacing w:line="276" w:lineRule="auto"/>
              <w:jc w:val="center"/>
              <w:rPr>
                <w:b/>
                <w:sz w:val="28"/>
                <w:szCs w:val="28"/>
                <w:lang w:eastAsia="en-US"/>
              </w:rPr>
            </w:pPr>
            <w:r w:rsidRPr="00A04835">
              <w:rPr>
                <w:b/>
                <w:sz w:val="28"/>
                <w:szCs w:val="28"/>
                <w:lang w:eastAsia="en-US"/>
              </w:rPr>
              <w:t>АДМИНИСТРАЦИЯ</w:t>
            </w:r>
          </w:p>
        </w:tc>
      </w:tr>
      <w:tr w:rsidR="003A1C65" w:rsidRPr="00A04835" w:rsidTr="00304ECC">
        <w:trPr>
          <w:trHeight w:val="397"/>
        </w:trPr>
        <w:tc>
          <w:tcPr>
            <w:tcW w:w="9600" w:type="dxa"/>
          </w:tcPr>
          <w:p w:rsidR="003A1C65" w:rsidRPr="00A04835" w:rsidRDefault="003A1C65" w:rsidP="00304ECC">
            <w:pPr>
              <w:spacing w:line="276" w:lineRule="auto"/>
              <w:jc w:val="center"/>
              <w:rPr>
                <w:b/>
                <w:sz w:val="28"/>
                <w:szCs w:val="28"/>
                <w:lang w:eastAsia="en-US"/>
              </w:rPr>
            </w:pPr>
            <w:r w:rsidRPr="00A04835">
              <w:rPr>
                <w:b/>
                <w:sz w:val="28"/>
                <w:szCs w:val="28"/>
                <w:lang w:eastAsia="en-US"/>
              </w:rPr>
              <w:t>КАМЕШКИРСКОГО РАЙОНА ПЕНЗЕНСКОЙ ОБЛАСТИ</w:t>
            </w:r>
          </w:p>
        </w:tc>
      </w:tr>
      <w:tr w:rsidR="003A1C65" w:rsidRPr="00A04835" w:rsidTr="00304ECC">
        <w:trPr>
          <w:trHeight w:val="314"/>
        </w:trPr>
        <w:tc>
          <w:tcPr>
            <w:tcW w:w="9600" w:type="dxa"/>
          </w:tcPr>
          <w:p w:rsidR="003A1C65" w:rsidRPr="00A04835" w:rsidRDefault="003A1C65" w:rsidP="00304ECC">
            <w:pPr>
              <w:spacing w:line="276" w:lineRule="auto"/>
              <w:jc w:val="center"/>
              <w:rPr>
                <w:b/>
                <w:sz w:val="28"/>
                <w:szCs w:val="28"/>
                <w:lang w:eastAsia="en-US"/>
              </w:rPr>
            </w:pPr>
          </w:p>
        </w:tc>
      </w:tr>
      <w:tr w:rsidR="003A1C65" w:rsidRPr="00A04835" w:rsidTr="00304ECC">
        <w:trPr>
          <w:trHeight w:val="548"/>
        </w:trPr>
        <w:tc>
          <w:tcPr>
            <w:tcW w:w="9600" w:type="dxa"/>
            <w:vAlign w:val="center"/>
          </w:tcPr>
          <w:p w:rsidR="003A1C65" w:rsidRPr="00A04835" w:rsidRDefault="003A1C65" w:rsidP="00304ECC">
            <w:pPr>
              <w:spacing w:line="276" w:lineRule="auto"/>
              <w:jc w:val="center"/>
              <w:rPr>
                <w:b/>
                <w:sz w:val="28"/>
                <w:szCs w:val="28"/>
                <w:lang w:eastAsia="en-US"/>
              </w:rPr>
            </w:pPr>
            <w:r w:rsidRPr="00A04835">
              <w:rPr>
                <w:b/>
                <w:sz w:val="28"/>
                <w:szCs w:val="28"/>
                <w:lang w:eastAsia="en-US"/>
              </w:rPr>
              <w:t>ПОСТАНОВЛЕНИЕ</w:t>
            </w:r>
          </w:p>
        </w:tc>
      </w:tr>
      <w:tr w:rsidR="003A1C65" w:rsidRPr="00A04835" w:rsidTr="00304ECC">
        <w:trPr>
          <w:trHeight w:val="212"/>
        </w:trPr>
        <w:tc>
          <w:tcPr>
            <w:tcW w:w="9600"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0A0" w:firstRow="1" w:lastRow="0" w:firstColumn="1" w:lastColumn="0" w:noHBand="0" w:noVBand="0"/>
            </w:tblPr>
            <w:tblGrid>
              <w:gridCol w:w="284"/>
              <w:gridCol w:w="2835"/>
              <w:gridCol w:w="397"/>
              <w:gridCol w:w="1134"/>
            </w:tblGrid>
            <w:tr w:rsidR="003A1C65" w:rsidRPr="00A04835" w:rsidTr="00304ECC">
              <w:tc>
                <w:tcPr>
                  <w:tcW w:w="284" w:type="dxa"/>
                  <w:tcBorders>
                    <w:top w:val="nil"/>
                    <w:left w:val="nil"/>
                    <w:bottom w:val="nil"/>
                    <w:right w:val="nil"/>
                  </w:tcBorders>
                  <w:vAlign w:val="bottom"/>
                </w:tcPr>
                <w:p w:rsidR="003A1C65" w:rsidRPr="00A04835" w:rsidRDefault="003A1C65" w:rsidP="00304ECC">
                  <w:pPr>
                    <w:spacing w:line="276" w:lineRule="auto"/>
                    <w:jc w:val="center"/>
                    <w:rPr>
                      <w:b/>
                      <w:sz w:val="28"/>
                      <w:szCs w:val="28"/>
                      <w:lang w:eastAsia="en-US"/>
                    </w:rPr>
                  </w:pPr>
                  <w:r w:rsidRPr="00A04835">
                    <w:rPr>
                      <w:b/>
                      <w:sz w:val="28"/>
                      <w:szCs w:val="28"/>
                      <w:lang w:eastAsia="en-US"/>
                    </w:rPr>
                    <w:t>от</w:t>
                  </w:r>
                </w:p>
              </w:tc>
              <w:tc>
                <w:tcPr>
                  <w:tcW w:w="2835" w:type="dxa"/>
                  <w:tcBorders>
                    <w:bottom w:val="single" w:sz="6" w:space="0" w:color="auto"/>
                  </w:tcBorders>
                </w:tcPr>
                <w:p w:rsidR="003A1C65" w:rsidRPr="00A04835" w:rsidRDefault="003A1C65" w:rsidP="00304ECC">
                  <w:pPr>
                    <w:spacing w:line="276" w:lineRule="auto"/>
                    <w:jc w:val="center"/>
                    <w:rPr>
                      <w:b/>
                      <w:sz w:val="28"/>
                      <w:szCs w:val="28"/>
                      <w:lang w:eastAsia="en-US"/>
                    </w:rPr>
                  </w:pPr>
                  <w:r>
                    <w:rPr>
                      <w:b/>
                      <w:sz w:val="28"/>
                      <w:szCs w:val="28"/>
                      <w:lang w:eastAsia="en-US"/>
                    </w:rPr>
                    <w:t>25.11.2019</w:t>
                  </w:r>
                </w:p>
              </w:tc>
              <w:tc>
                <w:tcPr>
                  <w:tcW w:w="397" w:type="dxa"/>
                  <w:tcBorders>
                    <w:top w:val="nil"/>
                    <w:left w:val="nil"/>
                    <w:bottom w:val="nil"/>
                    <w:right w:val="nil"/>
                  </w:tcBorders>
                  <w:vAlign w:val="bottom"/>
                </w:tcPr>
                <w:p w:rsidR="003A1C65" w:rsidRPr="00A04835" w:rsidRDefault="003A1C65" w:rsidP="00304ECC">
                  <w:pPr>
                    <w:spacing w:line="276" w:lineRule="auto"/>
                    <w:jc w:val="center"/>
                    <w:rPr>
                      <w:b/>
                      <w:sz w:val="28"/>
                      <w:szCs w:val="28"/>
                      <w:lang w:eastAsia="en-US"/>
                    </w:rPr>
                  </w:pPr>
                  <w:r w:rsidRPr="00A04835">
                    <w:rPr>
                      <w:b/>
                      <w:sz w:val="28"/>
                      <w:szCs w:val="28"/>
                      <w:lang w:eastAsia="en-US"/>
                    </w:rPr>
                    <w:t>№</w:t>
                  </w:r>
                </w:p>
              </w:tc>
              <w:tc>
                <w:tcPr>
                  <w:tcW w:w="1134" w:type="dxa"/>
                  <w:tcBorders>
                    <w:bottom w:val="single" w:sz="6" w:space="0" w:color="auto"/>
                  </w:tcBorders>
                </w:tcPr>
                <w:p w:rsidR="003A1C65" w:rsidRPr="00A04835" w:rsidRDefault="003A1C65" w:rsidP="00304ECC">
                  <w:pPr>
                    <w:spacing w:line="276" w:lineRule="auto"/>
                    <w:jc w:val="center"/>
                    <w:rPr>
                      <w:b/>
                      <w:sz w:val="28"/>
                      <w:szCs w:val="28"/>
                      <w:lang w:eastAsia="en-US"/>
                    </w:rPr>
                  </w:pPr>
                  <w:r>
                    <w:rPr>
                      <w:b/>
                      <w:sz w:val="28"/>
                      <w:szCs w:val="28"/>
                      <w:lang w:eastAsia="en-US"/>
                    </w:rPr>
                    <w:t>363</w:t>
                  </w:r>
                </w:p>
              </w:tc>
            </w:tr>
            <w:tr w:rsidR="003A1C65" w:rsidRPr="00A04835" w:rsidTr="00304ECC">
              <w:tc>
                <w:tcPr>
                  <w:tcW w:w="4650" w:type="dxa"/>
                  <w:gridSpan w:val="4"/>
                  <w:tcBorders>
                    <w:top w:val="nil"/>
                    <w:left w:val="nil"/>
                    <w:bottom w:val="nil"/>
                    <w:right w:val="nil"/>
                  </w:tcBorders>
                </w:tcPr>
                <w:p w:rsidR="003A1C65" w:rsidRPr="00A04835" w:rsidRDefault="003A1C65" w:rsidP="00304ECC">
                  <w:pPr>
                    <w:spacing w:line="276" w:lineRule="auto"/>
                    <w:jc w:val="center"/>
                    <w:rPr>
                      <w:b/>
                      <w:sz w:val="28"/>
                      <w:szCs w:val="28"/>
                      <w:lang w:eastAsia="en-US"/>
                    </w:rPr>
                  </w:pPr>
                  <w:proofErr w:type="spellStart"/>
                  <w:r w:rsidRPr="00A04835">
                    <w:rPr>
                      <w:b/>
                      <w:sz w:val="28"/>
                      <w:szCs w:val="28"/>
                      <w:lang w:eastAsia="en-US"/>
                    </w:rPr>
                    <w:t>с.Р.Камешкир</w:t>
                  </w:r>
                  <w:proofErr w:type="spellEnd"/>
                </w:p>
              </w:tc>
            </w:tr>
          </w:tbl>
          <w:p w:rsidR="003A1C65" w:rsidRPr="00A04835" w:rsidRDefault="003A1C65" w:rsidP="00304ECC">
            <w:pPr>
              <w:spacing w:line="276" w:lineRule="auto"/>
              <w:jc w:val="center"/>
              <w:rPr>
                <w:b/>
                <w:sz w:val="28"/>
                <w:szCs w:val="28"/>
                <w:lang w:eastAsia="en-US"/>
              </w:rPr>
            </w:pPr>
          </w:p>
        </w:tc>
      </w:tr>
    </w:tbl>
    <w:p w:rsidR="003A1C65" w:rsidRPr="00A04835" w:rsidRDefault="003A1C65" w:rsidP="003A1C65">
      <w:pPr>
        <w:autoSpaceDE w:val="0"/>
        <w:autoSpaceDN w:val="0"/>
        <w:adjustRightInd w:val="0"/>
        <w:ind w:firstLine="720"/>
        <w:jc w:val="center"/>
        <w:outlineLvl w:val="0"/>
        <w:rPr>
          <w:bCs/>
          <w:sz w:val="28"/>
          <w:szCs w:val="28"/>
          <w:lang w:val="en-US"/>
        </w:rPr>
      </w:pPr>
    </w:p>
    <w:p w:rsidR="003A1C65" w:rsidRPr="00A04835" w:rsidRDefault="003A1C65" w:rsidP="003A1C65">
      <w:pPr>
        <w:autoSpaceDE w:val="0"/>
        <w:autoSpaceDN w:val="0"/>
        <w:adjustRightInd w:val="0"/>
        <w:ind w:firstLine="720"/>
        <w:jc w:val="center"/>
        <w:outlineLvl w:val="0"/>
        <w:rPr>
          <w:bCs/>
          <w:sz w:val="28"/>
          <w:szCs w:val="28"/>
        </w:rPr>
      </w:pPr>
    </w:p>
    <w:p w:rsidR="003A1C65" w:rsidRPr="003A1C65" w:rsidRDefault="003A1C65" w:rsidP="003A1C65">
      <w:pPr>
        <w:autoSpaceDE w:val="0"/>
        <w:autoSpaceDN w:val="0"/>
        <w:adjustRightInd w:val="0"/>
        <w:jc w:val="center"/>
        <w:rPr>
          <w:bCs/>
          <w:iCs/>
          <w:sz w:val="24"/>
          <w:szCs w:val="24"/>
        </w:rPr>
      </w:pPr>
      <w:r w:rsidRPr="003A1C65">
        <w:rPr>
          <w:bCs/>
          <w:sz w:val="24"/>
          <w:szCs w:val="24"/>
        </w:rPr>
        <w:t xml:space="preserve">Об утверждении Правил внутреннего трудового распорядка </w:t>
      </w:r>
      <w:r w:rsidRPr="003A1C65">
        <w:rPr>
          <w:sz w:val="24"/>
          <w:szCs w:val="24"/>
        </w:rPr>
        <w:t>администрации Камешкирского района Пензенской области</w:t>
      </w:r>
    </w:p>
    <w:p w:rsidR="003A1C65" w:rsidRPr="003A1C65" w:rsidRDefault="003A1C65" w:rsidP="003A1C65">
      <w:pPr>
        <w:autoSpaceDE w:val="0"/>
        <w:autoSpaceDN w:val="0"/>
        <w:adjustRightInd w:val="0"/>
        <w:jc w:val="center"/>
        <w:rPr>
          <w:bCs/>
          <w:iCs/>
          <w:sz w:val="24"/>
          <w:szCs w:val="24"/>
        </w:rPr>
      </w:pPr>
    </w:p>
    <w:p w:rsidR="003A1C65" w:rsidRPr="003A1C65" w:rsidRDefault="003A1C65" w:rsidP="003A1C65">
      <w:pPr>
        <w:autoSpaceDE w:val="0"/>
        <w:autoSpaceDN w:val="0"/>
        <w:adjustRightInd w:val="0"/>
        <w:ind w:firstLine="709"/>
        <w:jc w:val="both"/>
        <w:rPr>
          <w:sz w:val="24"/>
          <w:szCs w:val="24"/>
        </w:rPr>
      </w:pPr>
      <w:r w:rsidRPr="003A1C65">
        <w:rPr>
          <w:bCs/>
          <w:iCs/>
          <w:sz w:val="24"/>
          <w:szCs w:val="24"/>
        </w:rPr>
        <w:t>В соответствии со статьями 189, 190 Трудового кодекса Российской Федерации</w:t>
      </w:r>
      <w:r w:rsidRPr="003A1C65">
        <w:rPr>
          <w:sz w:val="24"/>
          <w:szCs w:val="24"/>
        </w:rPr>
        <w:t xml:space="preserve">, с учетом мнения представительного органа работников администрации Камешкирского района Пензенской области, </w:t>
      </w:r>
      <w:r w:rsidRPr="003A1C65">
        <w:rPr>
          <w:iCs/>
          <w:sz w:val="24"/>
          <w:szCs w:val="24"/>
        </w:rPr>
        <w:t xml:space="preserve">руководствуясь статьями 21  Устава Камешкирского района Пензенской области,  </w:t>
      </w:r>
      <w:r w:rsidRPr="003A1C65">
        <w:rPr>
          <w:sz w:val="24"/>
          <w:szCs w:val="24"/>
        </w:rPr>
        <w:t xml:space="preserve">администрация  Камешкирского района Пензенской области </w:t>
      </w:r>
    </w:p>
    <w:p w:rsidR="003A1C65" w:rsidRPr="003A1C65" w:rsidRDefault="003A1C65" w:rsidP="003A1C65">
      <w:pPr>
        <w:autoSpaceDE w:val="0"/>
        <w:autoSpaceDN w:val="0"/>
        <w:adjustRightInd w:val="0"/>
        <w:ind w:firstLine="709"/>
        <w:jc w:val="center"/>
        <w:rPr>
          <w:iCs/>
          <w:sz w:val="24"/>
          <w:szCs w:val="24"/>
        </w:rPr>
      </w:pPr>
      <w:r w:rsidRPr="003A1C65">
        <w:rPr>
          <w:sz w:val="24"/>
          <w:szCs w:val="24"/>
        </w:rPr>
        <w:t>ПОСТАНОВЛЯЕТ:</w:t>
      </w:r>
    </w:p>
    <w:p w:rsidR="003A1C65" w:rsidRPr="003A1C65" w:rsidRDefault="003A1C65" w:rsidP="003A1C65">
      <w:pPr>
        <w:autoSpaceDE w:val="0"/>
        <w:autoSpaceDN w:val="0"/>
        <w:adjustRightInd w:val="0"/>
        <w:ind w:firstLine="709"/>
        <w:jc w:val="both"/>
        <w:rPr>
          <w:iCs/>
          <w:sz w:val="24"/>
          <w:szCs w:val="24"/>
        </w:rPr>
      </w:pPr>
      <w:r w:rsidRPr="003A1C65">
        <w:rPr>
          <w:bCs/>
          <w:iCs/>
          <w:sz w:val="24"/>
          <w:szCs w:val="24"/>
        </w:rPr>
        <w:t xml:space="preserve">1. Утвердить </w:t>
      </w:r>
      <w:r w:rsidRPr="003A1C65">
        <w:rPr>
          <w:sz w:val="24"/>
          <w:szCs w:val="24"/>
        </w:rPr>
        <w:t>Правила внутреннего трудового распорядка</w:t>
      </w:r>
      <w:r w:rsidRPr="003A1C65">
        <w:rPr>
          <w:bCs/>
          <w:iCs/>
          <w:sz w:val="24"/>
          <w:szCs w:val="24"/>
        </w:rPr>
        <w:t xml:space="preserve"> </w:t>
      </w:r>
      <w:r w:rsidRPr="003A1C65">
        <w:rPr>
          <w:sz w:val="24"/>
          <w:szCs w:val="24"/>
        </w:rPr>
        <w:t xml:space="preserve">администрации  Камешкирского района Пензенской области,  </w:t>
      </w:r>
      <w:r w:rsidRPr="003A1C65">
        <w:rPr>
          <w:bCs/>
          <w:iCs/>
          <w:sz w:val="24"/>
          <w:szCs w:val="24"/>
        </w:rPr>
        <w:t xml:space="preserve"> согласно приложению</w:t>
      </w:r>
      <w:r w:rsidRPr="003A1C65">
        <w:rPr>
          <w:iCs/>
          <w:sz w:val="24"/>
          <w:szCs w:val="24"/>
        </w:rPr>
        <w:t>.</w:t>
      </w:r>
    </w:p>
    <w:p w:rsidR="003A1C65" w:rsidRPr="003A1C65" w:rsidRDefault="003A1C65" w:rsidP="003A1C65">
      <w:pPr>
        <w:autoSpaceDE w:val="0"/>
        <w:autoSpaceDN w:val="0"/>
        <w:adjustRightInd w:val="0"/>
        <w:ind w:firstLine="709"/>
        <w:jc w:val="both"/>
        <w:rPr>
          <w:iCs/>
          <w:sz w:val="24"/>
          <w:szCs w:val="24"/>
        </w:rPr>
      </w:pPr>
      <w:r w:rsidRPr="003A1C65">
        <w:rPr>
          <w:bCs/>
          <w:iCs/>
          <w:sz w:val="24"/>
          <w:szCs w:val="24"/>
        </w:rPr>
        <w:t>2. Юридическому отделу администрации Камешкирского района Пензенской области ознакомить муниципальных служащих и  работников администрации Камешкирского района Пензенской области с настоящими Правилами внутреннего трудового распорядка администрации Камешкирского района Пензенской области</w:t>
      </w:r>
      <w:r w:rsidRPr="003A1C65">
        <w:rPr>
          <w:iCs/>
          <w:sz w:val="24"/>
          <w:szCs w:val="24"/>
        </w:rPr>
        <w:t>.</w:t>
      </w:r>
    </w:p>
    <w:p w:rsidR="003A1C65" w:rsidRPr="003A1C65" w:rsidRDefault="003A1C65" w:rsidP="003A1C65">
      <w:pPr>
        <w:autoSpaceDE w:val="0"/>
        <w:autoSpaceDN w:val="0"/>
        <w:adjustRightInd w:val="0"/>
        <w:jc w:val="both"/>
        <w:rPr>
          <w:iCs/>
          <w:sz w:val="24"/>
          <w:szCs w:val="24"/>
        </w:rPr>
      </w:pPr>
      <w:r w:rsidRPr="003A1C65">
        <w:rPr>
          <w:sz w:val="24"/>
          <w:szCs w:val="24"/>
        </w:rPr>
        <w:t>3.</w:t>
      </w:r>
      <w:r w:rsidRPr="003A1C65">
        <w:rPr>
          <w:iCs/>
          <w:sz w:val="24"/>
          <w:szCs w:val="24"/>
          <w:vertAlign w:val="superscript"/>
        </w:rPr>
        <w:t xml:space="preserve"> </w:t>
      </w:r>
      <w:r w:rsidRPr="003A1C65">
        <w:rPr>
          <w:iCs/>
          <w:sz w:val="24"/>
          <w:szCs w:val="24"/>
        </w:rPr>
        <w:t>Признать утратившим силу постановление администрации Камешкирского района Пензенской области от 13.03.2017 г. № 55 «</w:t>
      </w:r>
      <w:r w:rsidRPr="003A1C65">
        <w:rPr>
          <w:bCs/>
          <w:sz w:val="24"/>
          <w:szCs w:val="24"/>
        </w:rPr>
        <w:t xml:space="preserve">Об утверждении Правил внутреннего трудового распорядка администрации  </w:t>
      </w:r>
      <w:proofErr w:type="spellStart"/>
      <w:r w:rsidRPr="003A1C65">
        <w:rPr>
          <w:bCs/>
          <w:sz w:val="24"/>
          <w:szCs w:val="24"/>
        </w:rPr>
        <w:t>Камешкирскогорайона</w:t>
      </w:r>
      <w:proofErr w:type="spellEnd"/>
      <w:r w:rsidRPr="003A1C65">
        <w:rPr>
          <w:bCs/>
          <w:sz w:val="24"/>
          <w:szCs w:val="24"/>
        </w:rPr>
        <w:t xml:space="preserve"> Пензенской области»</w:t>
      </w:r>
      <w:r w:rsidRPr="003A1C65">
        <w:rPr>
          <w:iCs/>
          <w:sz w:val="24"/>
          <w:szCs w:val="24"/>
        </w:rPr>
        <w:t>.</w:t>
      </w:r>
    </w:p>
    <w:p w:rsidR="003A1C65" w:rsidRPr="003A1C65" w:rsidRDefault="003A1C65" w:rsidP="003A1C65">
      <w:pPr>
        <w:autoSpaceDE w:val="0"/>
        <w:autoSpaceDN w:val="0"/>
        <w:adjustRightInd w:val="0"/>
        <w:ind w:firstLine="709"/>
        <w:jc w:val="both"/>
        <w:rPr>
          <w:iCs/>
          <w:sz w:val="24"/>
          <w:szCs w:val="24"/>
        </w:rPr>
      </w:pPr>
      <w:r w:rsidRPr="003A1C65">
        <w:rPr>
          <w:iCs/>
          <w:sz w:val="24"/>
          <w:szCs w:val="24"/>
        </w:rPr>
        <w:t>4. Настоящее постановление вступает в силу с 01 декабря 2019 года.</w:t>
      </w:r>
    </w:p>
    <w:p w:rsidR="003A1C65" w:rsidRPr="003A1C65" w:rsidRDefault="003A1C65" w:rsidP="003A1C65">
      <w:pPr>
        <w:autoSpaceDE w:val="0"/>
        <w:autoSpaceDN w:val="0"/>
        <w:adjustRightInd w:val="0"/>
        <w:ind w:firstLine="709"/>
        <w:jc w:val="both"/>
        <w:rPr>
          <w:iCs/>
          <w:sz w:val="24"/>
          <w:szCs w:val="24"/>
        </w:rPr>
      </w:pPr>
      <w:r w:rsidRPr="003A1C65">
        <w:rPr>
          <w:iCs/>
          <w:sz w:val="24"/>
          <w:szCs w:val="24"/>
        </w:rPr>
        <w:t xml:space="preserve">5. </w:t>
      </w:r>
      <w:proofErr w:type="gramStart"/>
      <w:r w:rsidRPr="003A1C65">
        <w:rPr>
          <w:iCs/>
          <w:sz w:val="24"/>
          <w:szCs w:val="24"/>
        </w:rPr>
        <w:t>Контроль за</w:t>
      </w:r>
      <w:proofErr w:type="gramEnd"/>
      <w:r w:rsidRPr="003A1C65">
        <w:rPr>
          <w:iCs/>
          <w:sz w:val="24"/>
          <w:szCs w:val="24"/>
        </w:rPr>
        <w:t xml:space="preserve"> исполнением настоящего постановления возложить на руководителя аппарата администрации  Камешкирского района Пензенской области.</w:t>
      </w:r>
    </w:p>
    <w:p w:rsidR="003A1C65" w:rsidRPr="003A1C65" w:rsidRDefault="003A1C65" w:rsidP="003A1C65">
      <w:pPr>
        <w:rPr>
          <w:iCs/>
          <w:sz w:val="24"/>
          <w:szCs w:val="24"/>
        </w:rPr>
      </w:pPr>
    </w:p>
    <w:p w:rsidR="003A1C65" w:rsidRPr="003A1C65" w:rsidRDefault="003A1C65" w:rsidP="003A1C65">
      <w:pPr>
        <w:rPr>
          <w:iCs/>
          <w:sz w:val="24"/>
          <w:szCs w:val="24"/>
        </w:rPr>
      </w:pPr>
      <w:r w:rsidRPr="003A1C65">
        <w:rPr>
          <w:iCs/>
          <w:sz w:val="24"/>
          <w:szCs w:val="24"/>
        </w:rPr>
        <w:t>Глава администрации</w:t>
      </w:r>
    </w:p>
    <w:p w:rsidR="003A1C65" w:rsidRPr="003A1C65" w:rsidRDefault="003A1C65" w:rsidP="003A1C65">
      <w:pPr>
        <w:rPr>
          <w:iCs/>
          <w:sz w:val="24"/>
          <w:szCs w:val="24"/>
        </w:rPr>
      </w:pPr>
      <w:r w:rsidRPr="003A1C65">
        <w:rPr>
          <w:iCs/>
          <w:sz w:val="24"/>
          <w:szCs w:val="24"/>
        </w:rPr>
        <w:t xml:space="preserve">Камешкирского района     </w:t>
      </w:r>
    </w:p>
    <w:p w:rsidR="003A1C65" w:rsidRPr="003A1C65" w:rsidRDefault="003A1C65" w:rsidP="003A1C65">
      <w:pPr>
        <w:rPr>
          <w:iCs/>
          <w:sz w:val="24"/>
          <w:szCs w:val="24"/>
        </w:rPr>
      </w:pPr>
      <w:r w:rsidRPr="003A1C65">
        <w:rPr>
          <w:iCs/>
          <w:sz w:val="24"/>
          <w:szCs w:val="24"/>
        </w:rPr>
        <w:t xml:space="preserve">Пензенской области                                                                              </w:t>
      </w:r>
      <w:proofErr w:type="spellStart"/>
      <w:r w:rsidRPr="003A1C65">
        <w:rPr>
          <w:iCs/>
          <w:sz w:val="24"/>
          <w:szCs w:val="24"/>
        </w:rPr>
        <w:t>С.Н.</w:t>
      </w:r>
      <w:proofErr w:type="gramStart"/>
      <w:r w:rsidRPr="003A1C65">
        <w:rPr>
          <w:iCs/>
          <w:sz w:val="24"/>
          <w:szCs w:val="24"/>
        </w:rPr>
        <w:t>Хазов</w:t>
      </w:r>
      <w:proofErr w:type="spellEnd"/>
      <w:proofErr w:type="gramEnd"/>
    </w:p>
    <w:p w:rsidR="003A1C65" w:rsidRPr="003A1C65" w:rsidRDefault="003A1C65" w:rsidP="003A1C65">
      <w:pPr>
        <w:autoSpaceDE w:val="0"/>
        <w:autoSpaceDN w:val="0"/>
        <w:adjustRightInd w:val="0"/>
        <w:ind w:firstLine="709"/>
        <w:jc w:val="both"/>
        <w:rPr>
          <w:iCs/>
          <w:sz w:val="24"/>
          <w:szCs w:val="24"/>
        </w:rPr>
      </w:pPr>
    </w:p>
    <w:tbl>
      <w:tblPr>
        <w:tblW w:w="0" w:type="auto"/>
        <w:tblInd w:w="5495" w:type="dxa"/>
        <w:tblLook w:val="04A0" w:firstRow="1" w:lastRow="0" w:firstColumn="1" w:lastColumn="0" w:noHBand="0" w:noVBand="1"/>
      </w:tblPr>
      <w:tblGrid>
        <w:gridCol w:w="4075"/>
      </w:tblGrid>
      <w:tr w:rsidR="003A1C65" w:rsidRPr="003A1C65" w:rsidTr="00304ECC">
        <w:tc>
          <w:tcPr>
            <w:tcW w:w="4075" w:type="dxa"/>
            <w:hideMark/>
          </w:tcPr>
          <w:p w:rsidR="003A1C65" w:rsidRPr="003A1C65" w:rsidRDefault="003A1C65" w:rsidP="00304ECC">
            <w:pPr>
              <w:autoSpaceDE w:val="0"/>
              <w:autoSpaceDN w:val="0"/>
              <w:adjustRightInd w:val="0"/>
              <w:jc w:val="center"/>
              <w:rPr>
                <w:iCs/>
                <w:sz w:val="24"/>
                <w:szCs w:val="24"/>
              </w:rPr>
            </w:pPr>
          </w:p>
          <w:p w:rsidR="003A1C65" w:rsidRPr="003A1C65" w:rsidRDefault="003A1C65" w:rsidP="00304ECC">
            <w:pPr>
              <w:autoSpaceDE w:val="0"/>
              <w:autoSpaceDN w:val="0"/>
              <w:adjustRightInd w:val="0"/>
              <w:jc w:val="center"/>
              <w:rPr>
                <w:bCs/>
                <w:sz w:val="24"/>
                <w:szCs w:val="24"/>
              </w:rPr>
            </w:pPr>
            <w:r w:rsidRPr="003A1C65">
              <w:rPr>
                <w:iCs/>
                <w:sz w:val="24"/>
                <w:szCs w:val="24"/>
              </w:rPr>
              <w:br w:type="page"/>
            </w:r>
            <w:r w:rsidRPr="003A1C65">
              <w:rPr>
                <w:bCs/>
                <w:sz w:val="24"/>
                <w:szCs w:val="24"/>
              </w:rPr>
              <w:t>Приложение</w:t>
            </w:r>
          </w:p>
          <w:p w:rsidR="003A1C65" w:rsidRPr="003A1C65" w:rsidRDefault="003A1C65" w:rsidP="00304ECC">
            <w:pPr>
              <w:pStyle w:val="ConsPlusTitle"/>
              <w:widowControl/>
              <w:jc w:val="center"/>
              <w:outlineLvl w:val="0"/>
              <w:rPr>
                <w:b w:val="0"/>
              </w:rPr>
            </w:pPr>
            <w:r w:rsidRPr="003A1C65">
              <w:rPr>
                <w:b w:val="0"/>
              </w:rPr>
              <w:t xml:space="preserve">к постановлению администрации </w:t>
            </w:r>
            <w:r w:rsidRPr="003A1C65">
              <w:rPr>
                <w:b w:val="0"/>
              </w:rPr>
              <w:lastRenderedPageBreak/>
              <w:t xml:space="preserve">Камешкирского района Пензенской области </w:t>
            </w:r>
          </w:p>
          <w:p w:rsidR="003A1C65" w:rsidRPr="003A1C65" w:rsidRDefault="003A1C65" w:rsidP="00304ECC">
            <w:pPr>
              <w:autoSpaceDE w:val="0"/>
              <w:autoSpaceDN w:val="0"/>
              <w:adjustRightInd w:val="0"/>
              <w:jc w:val="center"/>
              <w:rPr>
                <w:iCs/>
                <w:sz w:val="24"/>
                <w:szCs w:val="24"/>
                <w:highlight w:val="yellow"/>
              </w:rPr>
            </w:pPr>
            <w:r w:rsidRPr="003A1C65">
              <w:rPr>
                <w:sz w:val="24"/>
                <w:szCs w:val="24"/>
              </w:rPr>
              <w:t>от _______ № ___</w:t>
            </w:r>
          </w:p>
        </w:tc>
      </w:tr>
    </w:tbl>
    <w:p w:rsidR="003A1C65" w:rsidRPr="003A1C65" w:rsidRDefault="003A1C65" w:rsidP="003A1C65">
      <w:pPr>
        <w:autoSpaceDE w:val="0"/>
        <w:autoSpaceDN w:val="0"/>
        <w:adjustRightInd w:val="0"/>
        <w:jc w:val="right"/>
        <w:rPr>
          <w:iCs/>
          <w:sz w:val="24"/>
          <w:szCs w:val="24"/>
        </w:rPr>
      </w:pPr>
    </w:p>
    <w:p w:rsidR="003A1C65" w:rsidRPr="003A1C65" w:rsidRDefault="003A1C65" w:rsidP="003A1C65">
      <w:pPr>
        <w:spacing w:after="200" w:line="276" w:lineRule="auto"/>
        <w:rPr>
          <w:iCs/>
          <w:sz w:val="24"/>
          <w:szCs w:val="24"/>
        </w:rPr>
      </w:pPr>
    </w:p>
    <w:p w:rsidR="003A1C65" w:rsidRPr="003A1C65" w:rsidRDefault="003A1C65" w:rsidP="003A1C65">
      <w:pPr>
        <w:pStyle w:val="ConsPlusTitle"/>
        <w:widowControl/>
        <w:ind w:firstLine="720"/>
        <w:jc w:val="center"/>
        <w:outlineLvl w:val="0"/>
        <w:rPr>
          <w:b w:val="0"/>
        </w:rPr>
      </w:pPr>
      <w:r w:rsidRPr="003A1C65">
        <w:rPr>
          <w:b w:val="0"/>
          <w:bCs w:val="0"/>
        </w:rPr>
        <w:t>Правила внутреннего трудового распорядка</w:t>
      </w:r>
      <w:r w:rsidRPr="003A1C65">
        <w:rPr>
          <w:b w:val="0"/>
        </w:rPr>
        <w:t xml:space="preserve"> администрации Камешкирского района Пензенской области</w:t>
      </w:r>
    </w:p>
    <w:p w:rsidR="003A1C65" w:rsidRPr="003A1C65" w:rsidRDefault="003A1C65" w:rsidP="003A1C65">
      <w:pPr>
        <w:pStyle w:val="ConsPlusTitle"/>
        <w:widowControl/>
        <w:ind w:firstLine="720"/>
        <w:jc w:val="center"/>
        <w:outlineLvl w:val="0"/>
        <w:rPr>
          <w:b w:val="0"/>
        </w:rPr>
      </w:pPr>
    </w:p>
    <w:p w:rsidR="003A1C65" w:rsidRPr="003A1C65" w:rsidRDefault="003A1C65" w:rsidP="003A1C65">
      <w:pPr>
        <w:pStyle w:val="ConsPlusTitle"/>
        <w:widowControl/>
        <w:ind w:firstLine="720"/>
        <w:jc w:val="center"/>
        <w:outlineLvl w:val="0"/>
        <w:rPr>
          <w:b w:val="0"/>
        </w:rPr>
      </w:pPr>
      <w:r w:rsidRPr="003A1C65">
        <w:rPr>
          <w:b w:val="0"/>
          <w:lang w:val="en-US"/>
        </w:rPr>
        <w:t>I</w:t>
      </w:r>
      <w:r w:rsidRPr="003A1C65">
        <w:rPr>
          <w:b w:val="0"/>
        </w:rPr>
        <w:t>. Общие положения</w:t>
      </w:r>
    </w:p>
    <w:p w:rsidR="003A1C65" w:rsidRPr="003A1C65" w:rsidRDefault="003A1C65" w:rsidP="003A1C65">
      <w:pPr>
        <w:pStyle w:val="ConsPlusTitle"/>
        <w:widowControl/>
        <w:ind w:firstLine="709"/>
        <w:jc w:val="center"/>
        <w:outlineLvl w:val="0"/>
        <w:rPr>
          <w:b w:val="0"/>
        </w:rPr>
      </w:pP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 xml:space="preserve">1. </w:t>
      </w:r>
      <w:proofErr w:type="gramStart"/>
      <w:r w:rsidRPr="003A1C65">
        <w:rPr>
          <w:rFonts w:ascii="Times New Roman" w:hAnsi="Times New Roman" w:cs="Times New Roman"/>
          <w:sz w:val="24"/>
          <w:szCs w:val="24"/>
        </w:rPr>
        <w:t xml:space="preserve">Правила внутреннего трудового распорядка администрации Камешкирского района Пензенской области (далее – Правила внутреннего трудового распорядка) разработаны в соответствии с Трудовым кодексом Российской Федерации, Федеральным </w:t>
      </w:r>
      <w:hyperlink r:id="rId16" w:history="1">
        <w:r w:rsidRPr="003A1C65">
          <w:rPr>
            <w:rFonts w:ascii="Times New Roman" w:hAnsi="Times New Roman" w:cs="Times New Roman"/>
            <w:sz w:val="24"/>
            <w:szCs w:val="24"/>
          </w:rPr>
          <w:t>законом</w:t>
        </w:r>
      </w:hyperlink>
      <w:r w:rsidRPr="003A1C65">
        <w:rPr>
          <w:rFonts w:ascii="Times New Roman" w:hAnsi="Times New Roman" w:cs="Times New Roman"/>
          <w:sz w:val="24"/>
          <w:szCs w:val="24"/>
        </w:rPr>
        <w:t xml:space="preserve"> от 02.03.2007 № 25-ФЗ «О муниципальной службе в Российской Федерации», Законом Пензенской области от 10.10.2007 № 1390-ЗПО «О муниципальной службе в Пензенской области».</w:t>
      </w:r>
      <w:proofErr w:type="gramEnd"/>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 xml:space="preserve">2. </w:t>
      </w:r>
      <w:proofErr w:type="gramStart"/>
      <w:r w:rsidRPr="003A1C65">
        <w:rPr>
          <w:rFonts w:ascii="Times New Roman" w:hAnsi="Times New Roman" w:cs="Times New Roman"/>
          <w:sz w:val="24"/>
          <w:szCs w:val="24"/>
        </w:rPr>
        <w:t>Настоящие Правила внутреннего трудового распорядка регламентируют порядок поступления на муниципальную службу и приема на работу граждан, увольнения муниципальных служащих и работников, основные права, обязанности и ответственность сторон трудового договора, режим работы, время отдыха, применяемые к муниципальным служащим и работникам меры поощрения и взыскания, а также иные вопросы регулирования трудовых отношений в администрации Камешкирского района Пензенской области.</w:t>
      </w:r>
      <w:proofErr w:type="gramEnd"/>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3. Сторонами трудового договора являются представитель нанимателя (работодатель) (далее – работодатель) и муниципальный служащий и работник.</w:t>
      </w:r>
    </w:p>
    <w:p w:rsidR="003A1C65" w:rsidRPr="003A1C65" w:rsidRDefault="003A1C65" w:rsidP="003A1C65">
      <w:pPr>
        <w:pStyle w:val="ConsPlusNormal0"/>
        <w:jc w:val="center"/>
        <w:outlineLvl w:val="0"/>
        <w:rPr>
          <w:rFonts w:ascii="Times New Roman" w:hAnsi="Times New Roman" w:cs="Times New Roman"/>
          <w:b/>
          <w:i/>
          <w:sz w:val="24"/>
          <w:szCs w:val="24"/>
        </w:rPr>
      </w:pPr>
    </w:p>
    <w:p w:rsidR="003A1C65" w:rsidRPr="003A1C65" w:rsidRDefault="003A1C65" w:rsidP="003A1C65">
      <w:pPr>
        <w:pStyle w:val="ConsPlusNormal0"/>
        <w:jc w:val="center"/>
        <w:outlineLvl w:val="0"/>
        <w:rPr>
          <w:rFonts w:ascii="Times New Roman" w:hAnsi="Times New Roman" w:cs="Times New Roman"/>
          <w:b/>
          <w:i/>
          <w:sz w:val="24"/>
          <w:szCs w:val="24"/>
        </w:rPr>
      </w:pPr>
      <w:r w:rsidRPr="003A1C65">
        <w:rPr>
          <w:rFonts w:ascii="Times New Roman" w:hAnsi="Times New Roman" w:cs="Times New Roman"/>
          <w:sz w:val="24"/>
          <w:szCs w:val="24"/>
          <w:lang w:val="en-US"/>
        </w:rPr>
        <w:t>II</w:t>
      </w:r>
      <w:r w:rsidRPr="003A1C65">
        <w:rPr>
          <w:rFonts w:ascii="Times New Roman" w:hAnsi="Times New Roman" w:cs="Times New Roman"/>
          <w:sz w:val="24"/>
          <w:szCs w:val="24"/>
        </w:rPr>
        <w:t>. Порядок приема и увольнения муниципальных служащих и работников, заключение трудового договора</w:t>
      </w:r>
    </w:p>
    <w:p w:rsidR="003A1C65" w:rsidRPr="003A1C65" w:rsidRDefault="003A1C65" w:rsidP="003A1C65">
      <w:pPr>
        <w:pStyle w:val="ConsPlusNormal0"/>
        <w:jc w:val="center"/>
        <w:outlineLvl w:val="0"/>
        <w:rPr>
          <w:rFonts w:ascii="Times New Roman" w:hAnsi="Times New Roman" w:cs="Times New Roman"/>
          <w:b/>
          <w:i/>
          <w:sz w:val="24"/>
          <w:szCs w:val="24"/>
        </w:rPr>
      </w:pP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 xml:space="preserve">4. </w:t>
      </w:r>
      <w:proofErr w:type="gramStart"/>
      <w:r w:rsidRPr="003A1C65">
        <w:rPr>
          <w:rFonts w:eastAsiaTheme="minorEastAsia"/>
          <w:sz w:val="24"/>
          <w:szCs w:val="24"/>
        </w:rPr>
        <w:t xml:space="preserve">На должность муниципальной службы в </w:t>
      </w:r>
      <w:r w:rsidRPr="003A1C65">
        <w:rPr>
          <w:sz w:val="24"/>
          <w:szCs w:val="24"/>
        </w:rPr>
        <w:t>администрацию Камешкирского района Пензенской области</w:t>
      </w:r>
      <w:r w:rsidRPr="003A1C65">
        <w:rPr>
          <w:rFonts w:eastAsiaTheme="minorEastAsia"/>
          <w:sz w:val="24"/>
          <w:szCs w:val="24"/>
        </w:rPr>
        <w:t xml:space="preserve"> назначаются граждане, достигшие возраста 18 лет, владеющие государственным языком Российской Федерации и соответствующие установленным квалификационным требованиям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 муниципальной службой.</w:t>
      </w:r>
      <w:proofErr w:type="gramEnd"/>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 xml:space="preserve">При замещении высшей </w:t>
      </w:r>
      <w:r w:rsidRPr="003A1C65">
        <w:rPr>
          <w:rFonts w:eastAsiaTheme="minorEastAsia"/>
          <w:color w:val="000000" w:themeColor="text1"/>
          <w:sz w:val="24"/>
          <w:szCs w:val="24"/>
        </w:rPr>
        <w:t>группы</w:t>
      </w:r>
      <w:r w:rsidRPr="003A1C65">
        <w:rPr>
          <w:rFonts w:eastAsiaTheme="minorEastAsia"/>
          <w:color w:val="FF0000"/>
          <w:sz w:val="24"/>
          <w:szCs w:val="24"/>
        </w:rPr>
        <w:t xml:space="preserve"> </w:t>
      </w:r>
      <w:r w:rsidRPr="003A1C65">
        <w:rPr>
          <w:rFonts w:eastAsiaTheme="minorEastAsia"/>
          <w:sz w:val="24"/>
          <w:szCs w:val="24"/>
        </w:rPr>
        <w:t>должностей муниципальной службы в администрации Камешкирского района заключению трудового договора предшествует конкурс (если иное не предусмотрено муниципальным нормативным правовым актом), в ходе которого осуществляется оценка профессионального уровня граждан на замещение должности муниципальной службы, их соответствия установленным квалификационным требованиям для замещения должностей муниципальной службы.</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 xml:space="preserve">5. На работу в </w:t>
      </w:r>
      <w:r w:rsidRPr="003A1C65">
        <w:rPr>
          <w:sz w:val="24"/>
          <w:szCs w:val="24"/>
        </w:rPr>
        <w:t>администрацию Камешкирского района Пензенской области</w:t>
      </w:r>
      <w:r w:rsidRPr="003A1C65">
        <w:rPr>
          <w:rFonts w:eastAsiaTheme="minorEastAsia"/>
          <w:sz w:val="24"/>
          <w:szCs w:val="24"/>
        </w:rPr>
        <w:t xml:space="preserve"> принимаются лица, </w:t>
      </w:r>
      <w:bookmarkStart w:id="2" w:name="Par66"/>
      <w:bookmarkEnd w:id="2"/>
      <w:r w:rsidRPr="003A1C65">
        <w:rPr>
          <w:rFonts w:eastAsiaTheme="minorEastAsia"/>
          <w:sz w:val="24"/>
          <w:szCs w:val="24"/>
        </w:rPr>
        <w:t>достигшие возраста шестнадцати лет, за исключением случаев, предусмотренных Трудовым Кодексом Российской Федерации, другими федеральными законами.</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 xml:space="preserve">6. Трудовые отношения между муниципальным служащим, работником и работодателем возникают на основании трудового договора, заключаемого ими в соответствии Трудовым кодексом Российской Федерации. </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7. Трудовые договоры могут заключаться:</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1) на неопределенный срок;</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lastRenderedPageBreak/>
        <w:t>2) на определенный срок не более пяти лет (срочный трудовой договор), если иной срок не установлен Трудовым кодексом Российской Федерации и иными федеральными законами.</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 xml:space="preserve">8. Назначение на должность муниципальной службы и прием на работу оформляется распоряжением </w:t>
      </w:r>
      <w:r w:rsidRPr="003A1C65">
        <w:rPr>
          <w:sz w:val="24"/>
          <w:szCs w:val="24"/>
        </w:rPr>
        <w:t>администрации Камешкирского района Пензенской области</w:t>
      </w:r>
      <w:r w:rsidRPr="003A1C65">
        <w:rPr>
          <w:rFonts w:eastAsiaTheme="minorEastAsia"/>
          <w:sz w:val="24"/>
          <w:szCs w:val="24"/>
        </w:rPr>
        <w:t>, изданным на основании заключенного трудового договора.</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 xml:space="preserve">9. Распоряжение </w:t>
      </w:r>
      <w:r w:rsidRPr="003A1C65">
        <w:rPr>
          <w:sz w:val="24"/>
          <w:szCs w:val="24"/>
        </w:rPr>
        <w:t>администрации Камешкирского района Пензенской области</w:t>
      </w:r>
      <w:r w:rsidRPr="003A1C65">
        <w:rPr>
          <w:rFonts w:eastAsiaTheme="minorEastAsia"/>
          <w:sz w:val="24"/>
          <w:szCs w:val="24"/>
        </w:rPr>
        <w:t xml:space="preserve"> о назначении на муниципальную службу и приеме на работу объявляется муниципальному служащему и работнику под роспись в трехдневный срок со дня фактического начала работы. По просьбе муниципального служащего и работника им выдается заверенная копия указанного распоряжения </w:t>
      </w:r>
      <w:r w:rsidRPr="003A1C65">
        <w:rPr>
          <w:sz w:val="24"/>
          <w:szCs w:val="24"/>
        </w:rPr>
        <w:t>администрации Камешкирского района Пензенской области</w:t>
      </w:r>
      <w:r w:rsidRPr="003A1C65">
        <w:rPr>
          <w:rFonts w:eastAsiaTheme="minorEastAsia"/>
          <w:sz w:val="24"/>
          <w:szCs w:val="24"/>
        </w:rPr>
        <w:t>.</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10. При поступлении на муниципальную службу граждане представляют документы, предусмотренные частью 3 статьи 16 Федерального закона от 02.03.2007 № 25-ФЗ «О муниципальной службе в Российской Федерации».</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 xml:space="preserve">11. При заключении трудового договора </w:t>
      </w:r>
      <w:proofErr w:type="gramStart"/>
      <w:r w:rsidRPr="003A1C65">
        <w:rPr>
          <w:rFonts w:eastAsiaTheme="minorEastAsia"/>
          <w:sz w:val="24"/>
          <w:szCs w:val="24"/>
        </w:rPr>
        <w:t>граждане, поступающие на работу предъявляют</w:t>
      </w:r>
      <w:proofErr w:type="gramEnd"/>
      <w:r w:rsidRPr="003A1C65">
        <w:rPr>
          <w:rFonts w:eastAsiaTheme="minorEastAsia"/>
          <w:sz w:val="24"/>
          <w:szCs w:val="24"/>
        </w:rPr>
        <w:t xml:space="preserve"> документы, предусмотренные статьей 65 Трудового кодекса Российской Федерации.</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 xml:space="preserve">12. </w:t>
      </w:r>
      <w:proofErr w:type="gramStart"/>
      <w:r w:rsidRPr="003A1C65">
        <w:rPr>
          <w:rFonts w:eastAsiaTheme="minorEastAsia"/>
          <w:sz w:val="24"/>
          <w:szCs w:val="24"/>
        </w:rPr>
        <w:t xml:space="preserve">Запрещается требовать от граждан, поступающих на муниципальную службу и работу в </w:t>
      </w:r>
      <w:r w:rsidRPr="003A1C65">
        <w:rPr>
          <w:sz w:val="24"/>
          <w:szCs w:val="24"/>
        </w:rPr>
        <w:t>администрацию Камешкирского района Пензенской области</w:t>
      </w:r>
      <w:r w:rsidRPr="003A1C65">
        <w:rPr>
          <w:rFonts w:eastAsiaTheme="minorEastAsia"/>
          <w:sz w:val="24"/>
          <w:szCs w:val="24"/>
        </w:rPr>
        <w:t>, документы помимо предусмотренных Трудовым кодексом Российской Федерации, Федеральным законом от 02.03.2007 № 25-ФЗ «О муниципальной службе в Российской Федерации», иными федеральными законами.</w:t>
      </w:r>
      <w:proofErr w:type="gramEnd"/>
    </w:p>
    <w:p w:rsidR="003A1C65" w:rsidRPr="003A1C65" w:rsidRDefault="003A1C65" w:rsidP="003A1C65">
      <w:pPr>
        <w:autoSpaceDE w:val="0"/>
        <w:autoSpaceDN w:val="0"/>
        <w:adjustRightInd w:val="0"/>
        <w:ind w:firstLine="709"/>
        <w:jc w:val="both"/>
        <w:rPr>
          <w:rFonts w:eastAsiaTheme="minorEastAsia"/>
          <w:sz w:val="24"/>
          <w:szCs w:val="24"/>
        </w:rPr>
      </w:pPr>
      <w:bookmarkStart w:id="3" w:name="Par70"/>
      <w:bookmarkStart w:id="4" w:name="Par81"/>
      <w:bookmarkEnd w:id="3"/>
      <w:bookmarkEnd w:id="4"/>
      <w:r w:rsidRPr="003A1C65">
        <w:rPr>
          <w:rFonts w:eastAsiaTheme="minorEastAsia"/>
          <w:sz w:val="24"/>
          <w:szCs w:val="24"/>
        </w:rPr>
        <w:t>13.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14. При поступлении на муниципальную службу и приеме на работу (до подписания трудового договора) работодатель обязан ознакомить муниципальных служащих и работников под роспись с правилами внутреннего трудового распорядка, иными локальными нормативными актами, непосредственно связанными с трудовой деятельностью муниципального служащего и работника коллективным договором.</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15. Изменение условий трудового договора осуществляется в соответствии с законодательством Российской Федерации.</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16. Трудовой договор прекращается по основаниям, предусмотренным законодательством Российской Федерации.</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17. Срочный трудовой договор прекращается с истечением срока его действия, о чем муниципальный служащий и работник должны быть предупреждены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муниципального служащего и работника).</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 xml:space="preserve">18. Прекращение трудового договора оформляется распоряжением </w:t>
      </w:r>
      <w:r w:rsidRPr="003A1C65">
        <w:rPr>
          <w:sz w:val="24"/>
          <w:szCs w:val="24"/>
        </w:rPr>
        <w:t>администрации Камешкирского района Пензенской области</w:t>
      </w:r>
      <w:r w:rsidRPr="003A1C65">
        <w:rPr>
          <w:rFonts w:eastAsiaTheme="minorEastAsia"/>
          <w:sz w:val="24"/>
          <w:szCs w:val="24"/>
        </w:rPr>
        <w:t>.</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 xml:space="preserve">19. С распоряжением </w:t>
      </w:r>
      <w:r w:rsidRPr="003A1C65">
        <w:rPr>
          <w:sz w:val="24"/>
          <w:szCs w:val="24"/>
        </w:rPr>
        <w:t>администрации Камешкирского района Пензенской области</w:t>
      </w:r>
      <w:r w:rsidRPr="003A1C65">
        <w:rPr>
          <w:rFonts w:eastAsiaTheme="minorEastAsia"/>
          <w:sz w:val="24"/>
          <w:szCs w:val="24"/>
        </w:rPr>
        <w:t xml:space="preserve"> о прекращении трудового договора муниципальный служащий и работник должны быть ознакомлены под роспись. По требованию муниципального служащего и работника работодатель обязан выдать им надлежащим образом заверенную копию указанного распоряжения </w:t>
      </w:r>
      <w:r w:rsidRPr="003A1C65">
        <w:rPr>
          <w:sz w:val="24"/>
          <w:szCs w:val="24"/>
        </w:rPr>
        <w:t>администрации Камешкирского района Пензенской области</w:t>
      </w:r>
      <w:r w:rsidRPr="003A1C65">
        <w:rPr>
          <w:rFonts w:eastAsiaTheme="minorEastAsia"/>
          <w:sz w:val="24"/>
          <w:szCs w:val="24"/>
        </w:rPr>
        <w:t xml:space="preserve">. </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 xml:space="preserve">20. В день увольнения работодатель обязан произвести с увольняемым муниципальным служащим и работником полный денежный расчет и выдать им надлежаще оформленную трудовую книжку. </w:t>
      </w:r>
    </w:p>
    <w:p w:rsidR="003A1C65" w:rsidRPr="003A1C65" w:rsidRDefault="003A1C65" w:rsidP="003A1C65">
      <w:pPr>
        <w:autoSpaceDE w:val="0"/>
        <w:autoSpaceDN w:val="0"/>
        <w:adjustRightInd w:val="0"/>
        <w:ind w:firstLine="709"/>
        <w:jc w:val="both"/>
        <w:rPr>
          <w:rFonts w:eastAsiaTheme="minorEastAsia"/>
          <w:sz w:val="24"/>
          <w:szCs w:val="24"/>
        </w:rPr>
      </w:pPr>
    </w:p>
    <w:p w:rsidR="003A1C65" w:rsidRPr="003A1C65" w:rsidRDefault="003A1C65" w:rsidP="003A1C65">
      <w:pPr>
        <w:autoSpaceDE w:val="0"/>
        <w:autoSpaceDN w:val="0"/>
        <w:adjustRightInd w:val="0"/>
        <w:ind w:firstLine="709"/>
        <w:jc w:val="center"/>
        <w:rPr>
          <w:rFonts w:eastAsiaTheme="minorEastAsia"/>
          <w:sz w:val="24"/>
          <w:szCs w:val="24"/>
        </w:rPr>
      </w:pPr>
      <w:r w:rsidRPr="003A1C65">
        <w:rPr>
          <w:rFonts w:eastAsiaTheme="minorEastAsia"/>
          <w:sz w:val="24"/>
          <w:szCs w:val="24"/>
          <w:lang w:val="en-US"/>
        </w:rPr>
        <w:t>III</w:t>
      </w:r>
      <w:r w:rsidRPr="003A1C65">
        <w:rPr>
          <w:rFonts w:eastAsiaTheme="minorEastAsia"/>
          <w:sz w:val="24"/>
          <w:szCs w:val="24"/>
        </w:rPr>
        <w:t>. Основные права и обязанности муниципальных служащих</w:t>
      </w:r>
    </w:p>
    <w:p w:rsidR="003A1C65" w:rsidRPr="003A1C65" w:rsidRDefault="003A1C65" w:rsidP="003A1C65">
      <w:pPr>
        <w:autoSpaceDE w:val="0"/>
        <w:autoSpaceDN w:val="0"/>
        <w:adjustRightInd w:val="0"/>
        <w:ind w:firstLine="709"/>
        <w:jc w:val="center"/>
        <w:rPr>
          <w:rFonts w:eastAsiaTheme="minorEastAsia"/>
          <w:sz w:val="24"/>
          <w:szCs w:val="24"/>
        </w:rPr>
      </w:pP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lastRenderedPageBreak/>
        <w:t xml:space="preserve">21. Муниципальный служащий имеет право </w:t>
      </w:r>
      <w:proofErr w:type="gramStart"/>
      <w:r w:rsidRPr="003A1C65">
        <w:rPr>
          <w:rFonts w:eastAsiaTheme="minorEastAsia"/>
          <w:sz w:val="24"/>
          <w:szCs w:val="24"/>
        </w:rPr>
        <w:t>на</w:t>
      </w:r>
      <w:proofErr w:type="gramEnd"/>
      <w:r w:rsidRPr="003A1C65">
        <w:rPr>
          <w:rFonts w:eastAsiaTheme="minorEastAsia"/>
          <w:sz w:val="24"/>
          <w:szCs w:val="24"/>
        </w:rPr>
        <w:t>:</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2) обеспечение организационно-технических условий, необходимых для исполнения должностных обязанностей;</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6) участие по своей инициативе в конкурсе на замещение вакантной должности муниципальной службы;</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 xml:space="preserve">7) </w:t>
      </w:r>
      <w:r w:rsidRPr="003A1C65">
        <w:rPr>
          <w:sz w:val="24"/>
          <w:szCs w:val="24"/>
        </w:rPr>
        <w:t>профессиональное развитие</w:t>
      </w:r>
      <w:r w:rsidRPr="003A1C65">
        <w:rPr>
          <w:rFonts w:eastAsiaTheme="minorEastAsia"/>
          <w:sz w:val="24"/>
          <w:szCs w:val="24"/>
        </w:rPr>
        <w:t xml:space="preserve"> в соответствии с муниципальным правовым актом за счет средств местного бюджета;</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8) защиту своих персональных данных;</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12) пенсионное обеспечение в соответствии с законодательством Российской Федерации.</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22.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23. Муниципальный служащий обязан:</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Пензенской области, законы и иные нормативные правовые акты Пензенской области, Устав </w:t>
      </w:r>
      <w:r w:rsidRPr="003A1C65">
        <w:rPr>
          <w:sz w:val="24"/>
          <w:szCs w:val="24"/>
        </w:rPr>
        <w:t>Камешкирского района Пензенской области</w:t>
      </w:r>
      <w:r w:rsidRPr="003A1C65">
        <w:rPr>
          <w:rFonts w:eastAsiaTheme="minorEastAsia"/>
          <w:sz w:val="24"/>
          <w:szCs w:val="24"/>
        </w:rPr>
        <w:t xml:space="preserve"> и иные муниципальные правовые акты и обеспечивать их исполнение;</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2) исполнять должностные обязанности в соответствии с должностной инструкцией;</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5) поддерживать уровень квалификации, необходимый для надлежащего исполнения должностных обязанностей;</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10) соблюдать ограничения, выполнять обязательства, не нарушать запреты, установленные Федеральным законом от 02.03.2007 № 25-ФЗ «О муниципальной службе в Российской Федерации» и другими федеральными законами;</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3A1C65" w:rsidRPr="003A1C65" w:rsidRDefault="003A1C65" w:rsidP="003A1C65">
      <w:pPr>
        <w:autoSpaceDE w:val="0"/>
        <w:autoSpaceDN w:val="0"/>
        <w:adjustRightInd w:val="0"/>
        <w:ind w:firstLine="709"/>
        <w:jc w:val="both"/>
        <w:rPr>
          <w:rFonts w:eastAsiaTheme="minorEastAsia"/>
          <w:sz w:val="24"/>
          <w:szCs w:val="24"/>
        </w:rPr>
      </w:pPr>
      <w:r w:rsidRPr="003A1C65">
        <w:rPr>
          <w:sz w:val="24"/>
          <w:szCs w:val="24"/>
        </w:rPr>
        <w:t xml:space="preserve">12) уведомлять кадровую службу администрации Камешкирского района Пензенской области об изменении </w:t>
      </w:r>
      <w:proofErr w:type="spellStart"/>
      <w:r w:rsidRPr="003A1C65">
        <w:rPr>
          <w:sz w:val="24"/>
          <w:szCs w:val="24"/>
        </w:rPr>
        <w:t>анкетно</w:t>
      </w:r>
      <w:proofErr w:type="spellEnd"/>
      <w:r w:rsidRPr="003A1C65">
        <w:rPr>
          <w:sz w:val="24"/>
          <w:szCs w:val="24"/>
        </w:rPr>
        <w:t>-биографических данных не позднее 5 рабочих дней со дня изменения (получения соответствующих документов) с предоставлением документов, подтверждающих изменение, и их копий</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 xml:space="preserve">24. Муниципальный служащий не вправе исполнять данное ему неправомерное поручение. </w:t>
      </w:r>
      <w:proofErr w:type="gramStart"/>
      <w:r w:rsidRPr="003A1C65">
        <w:rPr>
          <w:rFonts w:eastAsiaTheme="minorEastAsia"/>
          <w:sz w:val="24"/>
          <w:szCs w:val="24"/>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Пензенской области, муниципальных правовых актов, которые могут быть нарушены при исполнении данного поручения.</w:t>
      </w:r>
      <w:proofErr w:type="gramEnd"/>
      <w:r w:rsidRPr="003A1C65">
        <w:rPr>
          <w:rFonts w:eastAsiaTheme="minorEastAsia"/>
          <w:sz w:val="24"/>
          <w:szCs w:val="24"/>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25. Муниципальные служащие имеют иные права и обязанности, установленные статьей 21 Трудового кодекса Российской Федерации.</w:t>
      </w:r>
    </w:p>
    <w:p w:rsidR="003A1C65" w:rsidRPr="003A1C65" w:rsidRDefault="003A1C65" w:rsidP="003A1C65">
      <w:pPr>
        <w:autoSpaceDE w:val="0"/>
        <w:autoSpaceDN w:val="0"/>
        <w:adjustRightInd w:val="0"/>
        <w:jc w:val="both"/>
        <w:rPr>
          <w:rFonts w:eastAsiaTheme="minorEastAsia"/>
          <w:sz w:val="24"/>
          <w:szCs w:val="24"/>
        </w:rPr>
      </w:pPr>
    </w:p>
    <w:p w:rsidR="003A1C65" w:rsidRPr="003A1C65" w:rsidRDefault="003A1C65" w:rsidP="003A1C65">
      <w:pPr>
        <w:autoSpaceDE w:val="0"/>
        <w:autoSpaceDN w:val="0"/>
        <w:adjustRightInd w:val="0"/>
        <w:jc w:val="center"/>
        <w:rPr>
          <w:rFonts w:eastAsiaTheme="minorEastAsia"/>
          <w:sz w:val="24"/>
          <w:szCs w:val="24"/>
        </w:rPr>
      </w:pPr>
      <w:r w:rsidRPr="003A1C65">
        <w:rPr>
          <w:rFonts w:eastAsiaTheme="minorEastAsia"/>
          <w:sz w:val="24"/>
          <w:szCs w:val="24"/>
        </w:rPr>
        <w:t>I</w:t>
      </w:r>
      <w:r w:rsidRPr="003A1C65">
        <w:rPr>
          <w:rFonts w:eastAsiaTheme="minorEastAsia"/>
          <w:sz w:val="24"/>
          <w:szCs w:val="24"/>
          <w:lang w:val="en-US"/>
        </w:rPr>
        <w:t>V</w:t>
      </w:r>
      <w:r w:rsidRPr="003A1C65">
        <w:rPr>
          <w:rFonts w:eastAsiaTheme="minorEastAsia"/>
          <w:sz w:val="24"/>
          <w:szCs w:val="24"/>
        </w:rPr>
        <w:t>. Основные права и обязанности работников</w:t>
      </w:r>
    </w:p>
    <w:p w:rsidR="003A1C65" w:rsidRPr="003A1C65" w:rsidRDefault="003A1C65" w:rsidP="003A1C65">
      <w:pPr>
        <w:autoSpaceDE w:val="0"/>
        <w:autoSpaceDN w:val="0"/>
        <w:adjustRightInd w:val="0"/>
        <w:jc w:val="center"/>
        <w:rPr>
          <w:rFonts w:eastAsiaTheme="minorEastAsia"/>
          <w:sz w:val="24"/>
          <w:szCs w:val="24"/>
        </w:rPr>
      </w:pPr>
    </w:p>
    <w:p w:rsidR="003A1C65" w:rsidRPr="003A1C65" w:rsidRDefault="003A1C65" w:rsidP="003A1C65">
      <w:pPr>
        <w:pStyle w:val="ConsPlusNormal0"/>
        <w:ind w:firstLine="540"/>
        <w:jc w:val="both"/>
        <w:rPr>
          <w:rFonts w:ascii="Times New Roman" w:hAnsi="Times New Roman" w:cs="Times New Roman"/>
          <w:b/>
          <w:bCs/>
          <w:i/>
          <w:iCs/>
          <w:sz w:val="24"/>
          <w:szCs w:val="24"/>
        </w:rPr>
      </w:pPr>
      <w:r w:rsidRPr="003A1C65">
        <w:rPr>
          <w:rFonts w:ascii="Times New Roman" w:eastAsiaTheme="minorEastAsia" w:hAnsi="Times New Roman" w:cs="Times New Roman"/>
          <w:sz w:val="24"/>
          <w:szCs w:val="24"/>
        </w:rPr>
        <w:t xml:space="preserve">26. </w:t>
      </w:r>
      <w:r w:rsidRPr="003A1C65">
        <w:rPr>
          <w:rFonts w:ascii="Times New Roman" w:hAnsi="Times New Roman" w:cs="Times New Roman"/>
          <w:sz w:val="24"/>
          <w:szCs w:val="24"/>
        </w:rPr>
        <w:t xml:space="preserve">Работник имеет право </w:t>
      </w:r>
      <w:proofErr w:type="gramStart"/>
      <w:r w:rsidRPr="003A1C65">
        <w:rPr>
          <w:rFonts w:ascii="Times New Roman" w:hAnsi="Times New Roman" w:cs="Times New Roman"/>
          <w:sz w:val="24"/>
          <w:szCs w:val="24"/>
        </w:rPr>
        <w:t>на</w:t>
      </w:r>
      <w:proofErr w:type="gramEnd"/>
      <w:r w:rsidRPr="003A1C65">
        <w:rPr>
          <w:rFonts w:ascii="Times New Roman" w:hAnsi="Times New Roman" w:cs="Times New Roman"/>
          <w:sz w:val="24"/>
          <w:szCs w:val="24"/>
        </w:rPr>
        <w:t>:</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 xml:space="preserve">1) заключение, изменение и расторжение трудового договора в порядке и на условиях, которые установлены Трудовым </w:t>
      </w:r>
      <w:hyperlink r:id="rId17" w:history="1">
        <w:r w:rsidRPr="003A1C65">
          <w:rPr>
            <w:rFonts w:eastAsiaTheme="minorHAnsi"/>
            <w:sz w:val="24"/>
            <w:szCs w:val="24"/>
            <w:lang w:eastAsia="en-US"/>
          </w:rPr>
          <w:t>кодексом</w:t>
        </w:r>
      </w:hyperlink>
      <w:r w:rsidRPr="003A1C65">
        <w:rPr>
          <w:rFonts w:eastAsiaTheme="minorHAnsi"/>
          <w:sz w:val="24"/>
          <w:szCs w:val="24"/>
          <w:lang w:eastAsia="en-US"/>
        </w:rPr>
        <w:t xml:space="preserve"> Российской Федерации, иными федеральными законами;</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2) предоставление ему работы, обусловленной трудовым договором;</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3) рабочее место, соответствующее государственным нормативным требованиям охраны труда и условиям, предусмотренным коллективным договором;</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 xml:space="preserve">5)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w:t>
      </w:r>
      <w:r w:rsidRPr="003A1C65">
        <w:rPr>
          <w:rFonts w:eastAsiaTheme="minorHAnsi"/>
          <w:sz w:val="24"/>
          <w:szCs w:val="24"/>
          <w:lang w:eastAsia="en-US"/>
        </w:rPr>
        <w:lastRenderedPageBreak/>
        <w:t>дней, оплачиваемых ежегодных отпусков;</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 xml:space="preserve">6) полную достоверную информацию об условиях труда и требованиях охраны труда на рабочем месте, включая реализацию прав, предоставленных </w:t>
      </w:r>
      <w:hyperlink r:id="rId18" w:history="1">
        <w:r w:rsidRPr="003A1C65">
          <w:rPr>
            <w:rFonts w:eastAsiaTheme="minorHAnsi"/>
            <w:sz w:val="24"/>
            <w:szCs w:val="24"/>
            <w:lang w:eastAsia="en-US"/>
          </w:rPr>
          <w:t>законодательством</w:t>
        </w:r>
      </w:hyperlink>
      <w:r w:rsidRPr="003A1C65">
        <w:rPr>
          <w:rFonts w:eastAsiaTheme="minorHAnsi"/>
          <w:sz w:val="24"/>
          <w:szCs w:val="24"/>
          <w:lang w:eastAsia="en-US"/>
        </w:rPr>
        <w:t xml:space="preserve"> о специальной оценке условий труда;</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 xml:space="preserve">7) подготовку и дополнительное профессиональное образование в порядке, установленном Трудовым </w:t>
      </w:r>
      <w:hyperlink r:id="rId19" w:history="1">
        <w:r w:rsidRPr="003A1C65">
          <w:rPr>
            <w:rFonts w:eastAsiaTheme="minorHAnsi"/>
            <w:sz w:val="24"/>
            <w:szCs w:val="24"/>
            <w:lang w:eastAsia="en-US"/>
          </w:rPr>
          <w:t>кодексом</w:t>
        </w:r>
      </w:hyperlink>
      <w:r w:rsidRPr="003A1C65">
        <w:rPr>
          <w:rFonts w:eastAsiaTheme="minorHAnsi"/>
          <w:sz w:val="24"/>
          <w:szCs w:val="24"/>
          <w:lang w:eastAsia="en-US"/>
        </w:rPr>
        <w:t xml:space="preserve"> Российской Федерации, иными федеральными законами;</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8)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 xml:space="preserve">9) участие в управлении организацией в предусмотренных Трудовым </w:t>
      </w:r>
      <w:hyperlink r:id="rId20" w:history="1">
        <w:r w:rsidRPr="003A1C65">
          <w:rPr>
            <w:rFonts w:eastAsiaTheme="minorHAnsi"/>
            <w:sz w:val="24"/>
            <w:szCs w:val="24"/>
            <w:lang w:eastAsia="en-US"/>
          </w:rPr>
          <w:t>кодексом</w:t>
        </w:r>
      </w:hyperlink>
      <w:r w:rsidRPr="003A1C65">
        <w:rPr>
          <w:rFonts w:eastAsiaTheme="minorHAnsi"/>
          <w:sz w:val="24"/>
          <w:szCs w:val="24"/>
          <w:lang w:eastAsia="en-US"/>
        </w:rPr>
        <w:t xml:space="preserve"> Российской Федерации, иными федеральными законами и коллективным договором формах;</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10)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11) защиту своих трудовых прав, свобод и законных интересов всеми не запрещенными законом способами;</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 xml:space="preserve">12) разрешение индивидуальных и коллективных трудовых споров, включая право на забастовку, в порядке, установленном Трудовым </w:t>
      </w:r>
      <w:hyperlink r:id="rId21" w:history="1">
        <w:r w:rsidRPr="003A1C65">
          <w:rPr>
            <w:rFonts w:eastAsiaTheme="minorHAnsi"/>
            <w:sz w:val="24"/>
            <w:szCs w:val="24"/>
            <w:lang w:eastAsia="en-US"/>
          </w:rPr>
          <w:t>кодексом</w:t>
        </w:r>
      </w:hyperlink>
      <w:r w:rsidRPr="003A1C65">
        <w:rPr>
          <w:rFonts w:eastAsiaTheme="minorHAnsi"/>
          <w:sz w:val="24"/>
          <w:szCs w:val="24"/>
          <w:lang w:eastAsia="en-US"/>
        </w:rPr>
        <w:t xml:space="preserve"> Российской Федерации, иными федеральными законами;</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13)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14) обязательное социальное страхование в случаях, предусмотренных федеральными законами.</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27. Работник обязан:</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1) добросовестно исполнять свои трудовые обязанности, возложенные на него трудовым договором;</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2) соблюдать правила внутреннего трудового распорядка;</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3) соблюдать трудовую дисциплину;</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4) выполнять установленные нормы труда;</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5) соблюдать требования по охране труда и обеспечению безопасности труда;</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6)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7)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3A1C65" w:rsidRPr="003A1C65" w:rsidRDefault="003A1C65" w:rsidP="003A1C65">
      <w:pPr>
        <w:autoSpaceDE w:val="0"/>
        <w:autoSpaceDN w:val="0"/>
        <w:adjustRightInd w:val="0"/>
        <w:jc w:val="both"/>
        <w:rPr>
          <w:rFonts w:eastAsiaTheme="minorEastAsia"/>
          <w:sz w:val="24"/>
          <w:szCs w:val="24"/>
        </w:rPr>
      </w:pPr>
    </w:p>
    <w:p w:rsidR="003A1C65" w:rsidRPr="003A1C65" w:rsidRDefault="003A1C65" w:rsidP="003A1C65">
      <w:pPr>
        <w:autoSpaceDE w:val="0"/>
        <w:autoSpaceDN w:val="0"/>
        <w:adjustRightInd w:val="0"/>
        <w:ind w:firstLine="709"/>
        <w:jc w:val="center"/>
        <w:rPr>
          <w:rFonts w:eastAsiaTheme="minorEastAsia"/>
          <w:sz w:val="24"/>
          <w:szCs w:val="24"/>
        </w:rPr>
      </w:pPr>
      <w:r w:rsidRPr="003A1C65">
        <w:rPr>
          <w:rFonts w:eastAsiaTheme="minorEastAsia"/>
          <w:sz w:val="24"/>
          <w:szCs w:val="24"/>
          <w:lang w:val="en-US"/>
        </w:rPr>
        <w:t>V</w:t>
      </w:r>
      <w:r w:rsidRPr="003A1C65">
        <w:rPr>
          <w:rFonts w:eastAsiaTheme="minorEastAsia"/>
          <w:sz w:val="24"/>
          <w:szCs w:val="24"/>
        </w:rPr>
        <w:t>. Основные права и обязанности работодателя</w:t>
      </w:r>
    </w:p>
    <w:p w:rsidR="003A1C65" w:rsidRPr="003A1C65" w:rsidRDefault="003A1C65" w:rsidP="003A1C65">
      <w:pPr>
        <w:autoSpaceDE w:val="0"/>
        <w:autoSpaceDN w:val="0"/>
        <w:adjustRightInd w:val="0"/>
        <w:ind w:firstLine="709"/>
        <w:jc w:val="both"/>
        <w:rPr>
          <w:rFonts w:eastAsiaTheme="minorEastAsia"/>
          <w:sz w:val="24"/>
          <w:szCs w:val="24"/>
        </w:rPr>
      </w:pP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28. Работодатель имеет право:</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1) заключать, изменять и расторгать трудовые договоры с муниципальными служащими и работниками в порядке и на условиях, которые установлены Трудовым кодексом Российской Федерации, иными федеральными законами;</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2) вести коллективные переговоры и заключать коллективные договоры;</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3) поощрять работников за добросовестный эффективный труд;</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 xml:space="preserve">4) требовать от муниципальных служащих и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w:t>
      </w:r>
      <w:r w:rsidRPr="003A1C65">
        <w:rPr>
          <w:rFonts w:eastAsiaTheme="minorHAnsi"/>
          <w:sz w:val="24"/>
          <w:szCs w:val="24"/>
          <w:lang w:eastAsia="en-US"/>
        </w:rPr>
        <w:lastRenderedPageBreak/>
        <w:t>ответственность за сохранность этого имущества) и других работников, соблюдения правил внутреннего трудового распорядка;</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5) привлекать муниципальных служащих и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6) принимать локальные нормативные акты;</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7) создавать объединения работодателей в целях представительства и защиты своих интересов и вступать в них;</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 xml:space="preserve">8) реализовывать права, предоставленные </w:t>
      </w:r>
      <w:hyperlink r:id="rId22" w:history="1">
        <w:r w:rsidRPr="003A1C65">
          <w:rPr>
            <w:rFonts w:eastAsiaTheme="minorHAnsi"/>
            <w:sz w:val="24"/>
            <w:szCs w:val="24"/>
            <w:lang w:eastAsia="en-US"/>
          </w:rPr>
          <w:t>законодательством</w:t>
        </w:r>
      </w:hyperlink>
      <w:r w:rsidRPr="003A1C65">
        <w:rPr>
          <w:rFonts w:eastAsiaTheme="minorHAnsi"/>
          <w:sz w:val="24"/>
          <w:szCs w:val="24"/>
          <w:lang w:eastAsia="en-US"/>
        </w:rPr>
        <w:t xml:space="preserve"> о специальной оценке условий труда.</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29. Работодатель обязан:</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2) предоставлять муниципальным служащим и работникам работу, обусловленную трудовым договором;</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3) обеспечивать безопасность и условия труда, соответствующие государственным нормативным требованиям охраны труда;</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4) обеспечивать муниципальных служащих и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5) обеспечивать муниципальным служащим и работникам равную оплату за труд равной ценности;</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6) выплачивать в полном размере причитающуюся муниципальным служащим и работникам заработную плату в сроки, установленные в соответствии с Трудовым кодексом Российской Федерации, коллективным договором, правилами внутреннего трудового распорядка, трудовыми договорами;</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7) вести коллективные переговоры, а также заключать коллективный договор в порядке, установленном Трудовым кодексом Российской Федерации;</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 xml:space="preserve">8) предоставлять представителям муниципальных служащих и работников полную и достоверную информацию, необходимую для заключения коллективного договора, соглашения и </w:t>
      </w:r>
      <w:proofErr w:type="gramStart"/>
      <w:r w:rsidRPr="003A1C65">
        <w:rPr>
          <w:rFonts w:eastAsiaTheme="minorHAnsi"/>
          <w:sz w:val="24"/>
          <w:szCs w:val="24"/>
          <w:lang w:eastAsia="en-US"/>
        </w:rPr>
        <w:t>контроля за</w:t>
      </w:r>
      <w:proofErr w:type="gramEnd"/>
      <w:r w:rsidRPr="003A1C65">
        <w:rPr>
          <w:rFonts w:eastAsiaTheme="minorHAnsi"/>
          <w:sz w:val="24"/>
          <w:szCs w:val="24"/>
          <w:lang w:eastAsia="en-US"/>
        </w:rPr>
        <w:t xml:space="preserve"> их выполнением;</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9) знакомить муниципальных служащих и работников под роспись с принимаемыми локальными нормативными актами, непосредственно связанными с их трудовой деятельностью;</w:t>
      </w:r>
    </w:p>
    <w:p w:rsidR="003A1C65" w:rsidRPr="003A1C65" w:rsidRDefault="003A1C65" w:rsidP="003A1C65">
      <w:pPr>
        <w:autoSpaceDE w:val="0"/>
        <w:autoSpaceDN w:val="0"/>
        <w:adjustRightInd w:val="0"/>
        <w:ind w:firstLine="540"/>
        <w:jc w:val="both"/>
        <w:rPr>
          <w:rFonts w:eastAsiaTheme="minorHAnsi"/>
          <w:sz w:val="24"/>
          <w:szCs w:val="24"/>
          <w:lang w:eastAsia="en-US"/>
        </w:rPr>
      </w:pPr>
      <w:proofErr w:type="gramStart"/>
      <w:r w:rsidRPr="003A1C65">
        <w:rPr>
          <w:rFonts w:eastAsiaTheme="minorHAnsi"/>
          <w:sz w:val="24"/>
          <w:szCs w:val="24"/>
          <w:lang w:eastAsia="en-US"/>
        </w:rPr>
        <w:t>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11) рассматривать представления соответствующих профсоюзных органов, иных избранных муниципальными служащими и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12) создавать условия, обеспечивающие участие муниципальных служащих и работников в управлении организацией в предусмотренных Трудовым кодексом Российской Федерации, иными федеральными законами и коллективным договором формах;</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 xml:space="preserve">13) обеспечивать бытовые нужды муниципальных служащих и работников, </w:t>
      </w:r>
      <w:r w:rsidRPr="003A1C65">
        <w:rPr>
          <w:rFonts w:eastAsiaTheme="minorHAnsi"/>
          <w:sz w:val="24"/>
          <w:szCs w:val="24"/>
          <w:lang w:eastAsia="en-US"/>
        </w:rPr>
        <w:lastRenderedPageBreak/>
        <w:t>связанные с исполнением ими трудовых обязанностей;</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14) осуществлять обязательное социальное страхование</w:t>
      </w:r>
      <w:r w:rsidRPr="003A1C65">
        <w:rPr>
          <w:sz w:val="24"/>
          <w:szCs w:val="24"/>
        </w:rPr>
        <w:t xml:space="preserve"> </w:t>
      </w:r>
      <w:r w:rsidRPr="003A1C65">
        <w:rPr>
          <w:rFonts w:eastAsiaTheme="minorHAnsi"/>
          <w:sz w:val="24"/>
          <w:szCs w:val="24"/>
          <w:lang w:eastAsia="en-US"/>
        </w:rPr>
        <w:t>муниципальных служащих и работников в порядке, установленном федеральными законами;</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15) возмещать вред, причиненный муниципальным служащим и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3A1C65" w:rsidRPr="003A1C65" w:rsidRDefault="003A1C65" w:rsidP="003A1C65">
      <w:pPr>
        <w:autoSpaceDE w:val="0"/>
        <w:autoSpaceDN w:val="0"/>
        <w:adjustRightInd w:val="0"/>
        <w:ind w:firstLine="540"/>
        <w:jc w:val="both"/>
        <w:rPr>
          <w:rFonts w:eastAsiaTheme="minorHAnsi"/>
          <w:sz w:val="24"/>
          <w:szCs w:val="24"/>
          <w:lang w:eastAsia="en-US"/>
        </w:rPr>
      </w:pPr>
      <w:r w:rsidRPr="003A1C65">
        <w:rPr>
          <w:rFonts w:eastAsiaTheme="minorHAnsi"/>
          <w:sz w:val="24"/>
          <w:szCs w:val="24"/>
          <w:lang w:eastAsia="en-US"/>
        </w:rPr>
        <w:t xml:space="preserve">16) исполнять иные обязанности, предусмотренные трудовым законодательством, в том числе </w:t>
      </w:r>
      <w:hyperlink r:id="rId23" w:history="1">
        <w:r w:rsidRPr="003A1C65">
          <w:rPr>
            <w:rFonts w:eastAsiaTheme="minorHAnsi"/>
            <w:sz w:val="24"/>
            <w:szCs w:val="24"/>
            <w:lang w:eastAsia="en-US"/>
          </w:rPr>
          <w:t>законодательством</w:t>
        </w:r>
      </w:hyperlink>
      <w:r w:rsidRPr="003A1C65">
        <w:rPr>
          <w:rFonts w:eastAsiaTheme="minorHAnsi"/>
          <w:sz w:val="24"/>
          <w:szCs w:val="24"/>
          <w:lang w:eastAsia="en-US"/>
        </w:rPr>
        <w:t xml:space="preserve">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3A1C65" w:rsidRPr="003A1C65" w:rsidRDefault="003A1C65" w:rsidP="003A1C65">
      <w:pPr>
        <w:autoSpaceDE w:val="0"/>
        <w:autoSpaceDN w:val="0"/>
        <w:adjustRightInd w:val="0"/>
        <w:ind w:firstLine="709"/>
        <w:jc w:val="both"/>
        <w:rPr>
          <w:rFonts w:eastAsiaTheme="minorEastAsia"/>
          <w:sz w:val="24"/>
          <w:szCs w:val="24"/>
        </w:rPr>
      </w:pPr>
    </w:p>
    <w:p w:rsidR="003A1C65" w:rsidRPr="003A1C65" w:rsidRDefault="003A1C65" w:rsidP="003A1C65">
      <w:pPr>
        <w:pStyle w:val="ConsPlusNormal0"/>
        <w:jc w:val="center"/>
        <w:outlineLvl w:val="0"/>
        <w:rPr>
          <w:rFonts w:ascii="Times New Roman" w:hAnsi="Times New Roman" w:cs="Times New Roman"/>
          <w:b/>
          <w:i/>
          <w:sz w:val="24"/>
          <w:szCs w:val="24"/>
        </w:rPr>
      </w:pPr>
      <w:r w:rsidRPr="003A1C65">
        <w:rPr>
          <w:rFonts w:ascii="Times New Roman" w:hAnsi="Times New Roman" w:cs="Times New Roman"/>
          <w:sz w:val="24"/>
          <w:szCs w:val="24"/>
          <w:lang w:val="en-US"/>
        </w:rPr>
        <w:t>VI</w:t>
      </w:r>
      <w:r w:rsidRPr="003A1C65">
        <w:rPr>
          <w:rFonts w:ascii="Times New Roman" w:hAnsi="Times New Roman" w:cs="Times New Roman"/>
          <w:sz w:val="24"/>
          <w:szCs w:val="24"/>
        </w:rPr>
        <w:t>. Рабочее время и время отдыха</w:t>
      </w:r>
    </w:p>
    <w:p w:rsidR="003A1C65" w:rsidRPr="003A1C65" w:rsidRDefault="003A1C65" w:rsidP="003A1C65">
      <w:pPr>
        <w:pStyle w:val="ConsPlusNormal0"/>
        <w:ind w:firstLine="540"/>
        <w:jc w:val="both"/>
        <w:rPr>
          <w:rFonts w:ascii="Times New Roman" w:hAnsi="Times New Roman" w:cs="Times New Roman"/>
          <w:b/>
          <w:i/>
          <w:sz w:val="24"/>
          <w:szCs w:val="24"/>
        </w:rPr>
      </w:pP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 xml:space="preserve">30. </w:t>
      </w:r>
      <w:proofErr w:type="gramStart"/>
      <w:r w:rsidRPr="003A1C65">
        <w:rPr>
          <w:rFonts w:ascii="Times New Roman" w:hAnsi="Times New Roman" w:cs="Times New Roman"/>
          <w:sz w:val="24"/>
          <w:szCs w:val="24"/>
        </w:rPr>
        <w:t>Рабочее время - время, в течение которого муниципальный служащий и работник в соответствии с правилами внутреннего трудового распорядка и условиями трудового договора должны исполнять должностные и трудовые обязанности, а также иные периоды времени, которые в соответствии с Трудовым кодексом Российской Федерации, другими федеральными законами и иными нормативными правовыми актами Российской Федерации относятся к рабочему (служебному) времени.</w:t>
      </w:r>
      <w:proofErr w:type="gramEnd"/>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31. В администрации Камешкирского района Пензенской области устанавливается пятидневная рабочая (служебная) неделя с двумя выходными днями (суббота и воскресенье) и продолжительность рабочего (служебного) времени 40 часов в неделю.</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 xml:space="preserve">Для </w:t>
      </w:r>
      <w:proofErr w:type="gramStart"/>
      <w:r w:rsidRPr="003A1C65">
        <w:rPr>
          <w:rFonts w:ascii="Times New Roman" w:hAnsi="Times New Roman" w:cs="Times New Roman"/>
          <w:sz w:val="24"/>
          <w:szCs w:val="24"/>
        </w:rPr>
        <w:t>работников, являющихся инвалидами I или II группы устанавливается</w:t>
      </w:r>
      <w:proofErr w:type="gramEnd"/>
      <w:r w:rsidRPr="003A1C65">
        <w:rPr>
          <w:rFonts w:ascii="Times New Roman" w:hAnsi="Times New Roman" w:cs="Times New Roman"/>
          <w:sz w:val="24"/>
          <w:szCs w:val="24"/>
        </w:rPr>
        <w:t xml:space="preserve"> сокращенная продолжительность рабочего времени не более 35 часов в неделю.</w:t>
      </w:r>
    </w:p>
    <w:p w:rsidR="003A1C65" w:rsidRPr="003A1C65" w:rsidRDefault="003A1C65" w:rsidP="003A1C65">
      <w:pPr>
        <w:pStyle w:val="ConsPlusNormal0"/>
        <w:ind w:firstLine="709"/>
        <w:jc w:val="both"/>
        <w:rPr>
          <w:rFonts w:ascii="Times New Roman" w:hAnsi="Times New Roman" w:cs="Times New Roman"/>
          <w:b/>
          <w:i/>
          <w:sz w:val="24"/>
          <w:szCs w:val="24"/>
        </w:rPr>
      </w:pPr>
      <w:bookmarkStart w:id="5" w:name="Par9"/>
      <w:bookmarkEnd w:id="5"/>
      <w:r w:rsidRPr="003A1C65">
        <w:rPr>
          <w:rFonts w:ascii="Times New Roman" w:hAnsi="Times New Roman" w:cs="Times New Roman"/>
          <w:sz w:val="24"/>
          <w:szCs w:val="24"/>
        </w:rPr>
        <w:t xml:space="preserve">32. </w:t>
      </w:r>
      <w:proofErr w:type="gramStart"/>
      <w:r w:rsidRPr="003A1C65">
        <w:rPr>
          <w:rFonts w:ascii="Times New Roman" w:hAnsi="Times New Roman" w:cs="Times New Roman"/>
          <w:sz w:val="24"/>
          <w:szCs w:val="24"/>
        </w:rPr>
        <w:t xml:space="preserve">В администрации Камешкирского района Пензенской области для муниципальных служащих, замещающих должности муниципальной службы, включенные в </w:t>
      </w:r>
      <w:hyperlink r:id="rId24" w:history="1">
        <w:r w:rsidRPr="003A1C65">
          <w:rPr>
            <w:rFonts w:ascii="Times New Roman" w:hAnsi="Times New Roman" w:cs="Times New Roman"/>
            <w:sz w:val="24"/>
            <w:szCs w:val="24"/>
          </w:rPr>
          <w:t>Перечень</w:t>
        </w:r>
      </w:hyperlink>
      <w:r w:rsidRPr="003A1C65">
        <w:rPr>
          <w:rFonts w:ascii="Times New Roman" w:hAnsi="Times New Roman" w:cs="Times New Roman"/>
          <w:sz w:val="24"/>
          <w:szCs w:val="24"/>
        </w:rPr>
        <w:t xml:space="preserve"> отдельных должностей муниципальной службы в администрации </w:t>
      </w:r>
      <w:proofErr w:type="spellStart"/>
      <w:r w:rsidRPr="003A1C65">
        <w:rPr>
          <w:rFonts w:ascii="Times New Roman" w:hAnsi="Times New Roman" w:cs="Times New Roman"/>
          <w:sz w:val="24"/>
          <w:szCs w:val="24"/>
        </w:rPr>
        <w:t>Камешкирском</w:t>
      </w:r>
      <w:proofErr w:type="spellEnd"/>
      <w:r w:rsidRPr="003A1C65">
        <w:rPr>
          <w:rFonts w:ascii="Times New Roman" w:hAnsi="Times New Roman" w:cs="Times New Roman"/>
          <w:sz w:val="24"/>
          <w:szCs w:val="24"/>
        </w:rPr>
        <w:t xml:space="preserve"> районе Пензенской области, для которых устанавливается ненормированный служебный день, устанавливается ненормированный служебный день (приложение к настоящим Правилам внутреннего трудового распорядка).</w:t>
      </w:r>
      <w:proofErr w:type="gramEnd"/>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33. В администрации Камешкирского района Пензенской области устанавливается следующий режим рабочего (служебного) времени:</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 время начала работы - 08.00;</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 xml:space="preserve">- время окончания работы - 17.00 </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 перерыв для отдыха и питания с 12.00 до 13.00.</w:t>
      </w:r>
    </w:p>
    <w:p w:rsidR="003A1C65" w:rsidRPr="003A1C65" w:rsidRDefault="003A1C65" w:rsidP="003A1C65">
      <w:pPr>
        <w:autoSpaceDE w:val="0"/>
        <w:autoSpaceDN w:val="0"/>
        <w:adjustRightInd w:val="0"/>
        <w:jc w:val="both"/>
        <w:rPr>
          <w:rFonts w:eastAsiaTheme="minorHAnsi"/>
          <w:sz w:val="24"/>
          <w:szCs w:val="24"/>
          <w:lang w:eastAsia="en-US"/>
        </w:rPr>
      </w:pPr>
      <w:r w:rsidRPr="003A1C65">
        <w:rPr>
          <w:sz w:val="24"/>
          <w:szCs w:val="24"/>
        </w:rPr>
        <w:t xml:space="preserve">В соответствии с </w:t>
      </w:r>
      <w:r w:rsidRPr="003A1C65">
        <w:rPr>
          <w:rFonts w:eastAsiaTheme="minorHAnsi"/>
          <w:sz w:val="24"/>
          <w:szCs w:val="24"/>
          <w:lang w:eastAsia="en-US"/>
        </w:rPr>
        <w:t>Федеральным законом от 12.11.2019 N 372-ФЗ</w:t>
      </w:r>
    </w:p>
    <w:p w:rsidR="003A1C65" w:rsidRPr="003A1C65" w:rsidRDefault="003A1C65" w:rsidP="003A1C65">
      <w:pPr>
        <w:autoSpaceDE w:val="0"/>
        <w:autoSpaceDN w:val="0"/>
        <w:adjustRightInd w:val="0"/>
        <w:jc w:val="both"/>
        <w:rPr>
          <w:rFonts w:eastAsiaTheme="minorHAnsi"/>
          <w:sz w:val="24"/>
          <w:szCs w:val="24"/>
          <w:lang w:eastAsia="en-US"/>
        </w:rPr>
      </w:pPr>
      <w:r w:rsidRPr="003A1C65">
        <w:rPr>
          <w:rFonts w:eastAsiaTheme="minorHAnsi"/>
          <w:sz w:val="24"/>
          <w:szCs w:val="24"/>
          <w:lang w:eastAsia="en-US"/>
        </w:rPr>
        <w:t>"О внесении изменений в Трудовой кодекс Российской Федерации в части установления гарантий женщинам, работающим в сельской местности"</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Для женщин, работников администрации Камешкирского района устанавливается следующий режим рабочего (служебного) времени:</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 xml:space="preserve">Понедельник, вторник, среда, четверг </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 время начала работы - 08.00</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 xml:space="preserve">- время окончания работы - 16.15 </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 перерыв для отдыха и питания с 12.00 до 13.00.</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Пятница</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 время начала работы - 08.00</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 xml:space="preserve">- время окончания работы - 16.00 </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 перерыв для отдыха и питания с 12.00 до 13.00.</w:t>
      </w:r>
    </w:p>
    <w:p w:rsidR="003A1C65" w:rsidRPr="003A1C65" w:rsidRDefault="003A1C65" w:rsidP="003A1C65">
      <w:pPr>
        <w:autoSpaceDE w:val="0"/>
        <w:autoSpaceDN w:val="0"/>
        <w:adjustRightInd w:val="0"/>
        <w:ind w:firstLine="540"/>
        <w:jc w:val="both"/>
        <w:rPr>
          <w:color w:val="000000" w:themeColor="text1"/>
          <w:sz w:val="24"/>
          <w:szCs w:val="24"/>
        </w:rPr>
      </w:pPr>
      <w:r w:rsidRPr="003A1C65">
        <w:rPr>
          <w:color w:val="000000" w:themeColor="text1"/>
          <w:sz w:val="24"/>
          <w:szCs w:val="24"/>
        </w:rPr>
        <w:t>Главе администрации Камешкирского района устанавливается следующий режим рабочего (служебного) времени</w:t>
      </w:r>
    </w:p>
    <w:p w:rsidR="003A1C65" w:rsidRPr="003A1C65" w:rsidRDefault="003A1C65" w:rsidP="003A1C65">
      <w:pPr>
        <w:pStyle w:val="ConsPlusNormal0"/>
        <w:ind w:firstLine="709"/>
        <w:jc w:val="both"/>
        <w:rPr>
          <w:rFonts w:ascii="Times New Roman" w:hAnsi="Times New Roman" w:cs="Times New Roman"/>
          <w:b/>
          <w:i/>
          <w:color w:val="000000" w:themeColor="text1"/>
          <w:sz w:val="24"/>
          <w:szCs w:val="24"/>
        </w:rPr>
      </w:pPr>
      <w:r w:rsidRPr="003A1C65">
        <w:rPr>
          <w:rFonts w:ascii="Times New Roman" w:hAnsi="Times New Roman" w:cs="Times New Roman"/>
          <w:color w:val="000000" w:themeColor="text1"/>
          <w:sz w:val="24"/>
          <w:szCs w:val="24"/>
        </w:rPr>
        <w:lastRenderedPageBreak/>
        <w:t>- время начала работы - 08.00</w:t>
      </w:r>
    </w:p>
    <w:p w:rsidR="003A1C65" w:rsidRPr="003A1C65" w:rsidRDefault="003A1C65" w:rsidP="003A1C65">
      <w:pPr>
        <w:pStyle w:val="ConsPlusNormal0"/>
        <w:ind w:firstLine="709"/>
        <w:jc w:val="both"/>
        <w:rPr>
          <w:rFonts w:ascii="Times New Roman" w:hAnsi="Times New Roman" w:cs="Times New Roman"/>
          <w:b/>
          <w:i/>
          <w:color w:val="000000" w:themeColor="text1"/>
          <w:sz w:val="24"/>
          <w:szCs w:val="24"/>
        </w:rPr>
      </w:pPr>
      <w:r w:rsidRPr="003A1C65">
        <w:rPr>
          <w:rFonts w:ascii="Times New Roman" w:hAnsi="Times New Roman" w:cs="Times New Roman"/>
          <w:color w:val="000000" w:themeColor="text1"/>
          <w:sz w:val="24"/>
          <w:szCs w:val="24"/>
        </w:rPr>
        <w:t xml:space="preserve">- время окончания работы – 17.00 </w:t>
      </w:r>
    </w:p>
    <w:p w:rsidR="003A1C65" w:rsidRPr="003A1C65" w:rsidRDefault="003A1C65" w:rsidP="003A1C65">
      <w:pPr>
        <w:pStyle w:val="ConsPlusNormal0"/>
        <w:ind w:firstLine="709"/>
        <w:jc w:val="both"/>
        <w:rPr>
          <w:rFonts w:ascii="Times New Roman" w:hAnsi="Times New Roman" w:cs="Times New Roman"/>
          <w:b/>
          <w:i/>
          <w:color w:val="000000" w:themeColor="text1"/>
          <w:sz w:val="24"/>
          <w:szCs w:val="24"/>
        </w:rPr>
      </w:pPr>
      <w:r w:rsidRPr="003A1C65">
        <w:rPr>
          <w:rFonts w:ascii="Times New Roman" w:hAnsi="Times New Roman" w:cs="Times New Roman"/>
          <w:color w:val="000000" w:themeColor="text1"/>
          <w:sz w:val="24"/>
          <w:szCs w:val="24"/>
        </w:rPr>
        <w:t xml:space="preserve">- перерыв для отдыха и питания с 08.45 до 09.00, 09.45 до 10.00,  12.00 до 13.00 (перерыв на обед), 14.45 до 15.00, 15.45 </w:t>
      </w:r>
      <w:proofErr w:type="gramStart"/>
      <w:r w:rsidRPr="003A1C65">
        <w:rPr>
          <w:rFonts w:ascii="Times New Roman" w:hAnsi="Times New Roman" w:cs="Times New Roman"/>
          <w:color w:val="000000" w:themeColor="text1"/>
          <w:sz w:val="24"/>
          <w:szCs w:val="24"/>
        </w:rPr>
        <w:t>до</w:t>
      </w:r>
      <w:proofErr w:type="gramEnd"/>
      <w:r w:rsidRPr="003A1C65">
        <w:rPr>
          <w:rFonts w:ascii="Times New Roman" w:hAnsi="Times New Roman" w:cs="Times New Roman"/>
          <w:color w:val="000000" w:themeColor="text1"/>
          <w:sz w:val="24"/>
          <w:szCs w:val="24"/>
        </w:rPr>
        <w:t xml:space="preserve"> 16.00</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 xml:space="preserve">Продолжительность рабочего (служебного) дня или смены, непосредственно </w:t>
      </w:r>
      <w:proofErr w:type="gramStart"/>
      <w:r w:rsidRPr="003A1C65">
        <w:rPr>
          <w:rFonts w:ascii="Times New Roman" w:hAnsi="Times New Roman" w:cs="Times New Roman"/>
          <w:sz w:val="24"/>
          <w:szCs w:val="24"/>
        </w:rPr>
        <w:t>предшествующих</w:t>
      </w:r>
      <w:proofErr w:type="gramEnd"/>
      <w:r w:rsidRPr="003A1C65">
        <w:rPr>
          <w:rFonts w:ascii="Times New Roman" w:hAnsi="Times New Roman" w:cs="Times New Roman"/>
          <w:sz w:val="24"/>
          <w:szCs w:val="24"/>
        </w:rPr>
        <w:t xml:space="preserve"> нерабочему праздничному дню, уменьшается на один час.</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 xml:space="preserve">34. В случае необходимости выхода муниципального служащего и работника за пределы здания администрации Камешкирского района Пензенской области в рабочее (служебное) время он обязан доложить об убытии и прибытии своему непосредственному руководителю и сделать соответствующую запись в журнале учета рабочего времени. </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35. Муниципальный служащий и работник обязан лично или через своих представителей незамедлительно информировать непосредственного руководителя и юридический отдел об отсутствии на рабочем месте в связи с временной нетрудоспособностью.</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36. По соглашению сторон трудового договора муниципальному служащему и работнику как при назначении на муниципальную службу и приеме на работу, так и впоследствии может устанавливаться неполное рабочее (служебное) время (неполный рабочий (служебный) день (смена) и (или) неполная рабочая (служебная) неделя, в том числе с разделением рабочего (служебного) дня на части). Неполное рабочее (служебное) время может устанавливаться как без ограничения срока, так и на любой согласованный сторонами трудового договора срок. Работодатель обязан устанавливать неполное рабочее (служебное) время в случаях, установленных статьей 93 Трудового кодекса Российской Федерации.</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37. Работодатель обязан отстранить от работы (не допускать к работе) муниципального служащего и работника в случаях, установленных Трудовым кодексом Российской Федерации, иных случаях, предусмотренных федеральными законами и иными нормативными правовыми актами Российской Федерации.</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38. Ко времени отдыха относятся перерывы в течение рабочего дня, ежедневный отдых, выходные и нерабочие праздничные дни, отпуска.</w:t>
      </w:r>
    </w:p>
    <w:p w:rsidR="003A1C65" w:rsidRPr="003A1C65" w:rsidRDefault="003A1C65" w:rsidP="003A1C65">
      <w:pPr>
        <w:autoSpaceDE w:val="0"/>
        <w:autoSpaceDN w:val="0"/>
        <w:adjustRightInd w:val="0"/>
        <w:ind w:firstLine="709"/>
        <w:jc w:val="both"/>
        <w:rPr>
          <w:sz w:val="24"/>
          <w:szCs w:val="24"/>
        </w:rPr>
      </w:pPr>
      <w:r w:rsidRPr="003A1C65">
        <w:rPr>
          <w:sz w:val="24"/>
          <w:szCs w:val="24"/>
        </w:rPr>
        <w:t>39. Работникам предоставляются ежегодные отпуска с сохранением места работы (должности) и среднего заработка.</w:t>
      </w:r>
    </w:p>
    <w:p w:rsidR="003A1C65" w:rsidRPr="003A1C65" w:rsidRDefault="003A1C65" w:rsidP="003A1C65">
      <w:pPr>
        <w:autoSpaceDE w:val="0"/>
        <w:autoSpaceDN w:val="0"/>
        <w:adjustRightInd w:val="0"/>
        <w:ind w:firstLine="709"/>
        <w:jc w:val="both"/>
        <w:rPr>
          <w:rFonts w:eastAsiaTheme="minorEastAsia"/>
          <w:sz w:val="24"/>
          <w:szCs w:val="24"/>
        </w:rPr>
      </w:pPr>
      <w:r w:rsidRPr="003A1C65">
        <w:rPr>
          <w:sz w:val="24"/>
          <w:szCs w:val="24"/>
        </w:rPr>
        <w:t>Муниципальным служащим предоставляется ежегодный отпуск с сохранением замещаемой должности муниципальной службы и денежного содержания</w:t>
      </w:r>
      <w:r w:rsidRPr="003A1C65">
        <w:rPr>
          <w:rFonts w:eastAsiaTheme="minorEastAsia"/>
          <w:sz w:val="24"/>
          <w:szCs w:val="24"/>
        </w:rPr>
        <w:t>.</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 xml:space="preserve">40.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w:t>
      </w:r>
      <w:proofErr w:type="gramStart"/>
      <w:r w:rsidRPr="003A1C65">
        <w:rPr>
          <w:rFonts w:eastAsiaTheme="minorEastAsia"/>
          <w:sz w:val="24"/>
          <w:szCs w:val="24"/>
        </w:rPr>
        <w:t>позднее</w:t>
      </w:r>
      <w:proofErr w:type="gramEnd"/>
      <w:r w:rsidRPr="003A1C65">
        <w:rPr>
          <w:rFonts w:eastAsiaTheme="minorEastAsia"/>
          <w:sz w:val="24"/>
          <w:szCs w:val="24"/>
        </w:rPr>
        <w:t xml:space="preserve"> чем за две недели до наступления календарного года. График отпусков обязателен как для работодателя, так и для муниципального служащего и работника.</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 xml:space="preserve">41. О времени начала отпуска муниципальный служащий и работник должны быть извещены под роспись не </w:t>
      </w:r>
      <w:proofErr w:type="gramStart"/>
      <w:r w:rsidRPr="003A1C65">
        <w:rPr>
          <w:rFonts w:eastAsiaTheme="minorEastAsia"/>
          <w:sz w:val="24"/>
          <w:szCs w:val="24"/>
        </w:rPr>
        <w:t>позднее</w:t>
      </w:r>
      <w:proofErr w:type="gramEnd"/>
      <w:r w:rsidRPr="003A1C65">
        <w:rPr>
          <w:rFonts w:eastAsiaTheme="minorEastAsia"/>
          <w:sz w:val="24"/>
          <w:szCs w:val="24"/>
        </w:rPr>
        <w:t xml:space="preserve"> чем за две недели до его начала.</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 xml:space="preserve">42. Отдельным категориям муниципальных служащих и работников в случаях, предусмотренных Трудовым кодексом Российской Федерации и иными федеральными законами, ежегодный оплачиваемый отпуск предоставляется по их желанию в удобное для них время. </w:t>
      </w:r>
    </w:p>
    <w:p w:rsidR="003A1C65" w:rsidRPr="003A1C65" w:rsidRDefault="003A1C65" w:rsidP="003A1C65">
      <w:pPr>
        <w:autoSpaceDE w:val="0"/>
        <w:autoSpaceDN w:val="0"/>
        <w:adjustRightInd w:val="0"/>
        <w:ind w:firstLine="709"/>
        <w:jc w:val="both"/>
        <w:rPr>
          <w:rFonts w:eastAsiaTheme="minorHAnsi"/>
          <w:sz w:val="24"/>
          <w:szCs w:val="24"/>
          <w:lang w:eastAsia="en-US"/>
        </w:rPr>
      </w:pPr>
      <w:r w:rsidRPr="003A1C65">
        <w:rPr>
          <w:rFonts w:eastAsiaTheme="minorHAnsi"/>
          <w:sz w:val="24"/>
          <w:szCs w:val="24"/>
          <w:lang w:eastAsia="en-US"/>
        </w:rPr>
        <w:t>43. Продолжительность, порядок исчисления и предоставления основного оплачиваемого отпуска, дополнительных отпусков муниципальным служащим устанавливаются в соответствии с законодательством о муниципальной службе.</w:t>
      </w:r>
    </w:p>
    <w:p w:rsidR="003A1C65" w:rsidRPr="003A1C65" w:rsidRDefault="003A1C65" w:rsidP="003A1C65">
      <w:pPr>
        <w:autoSpaceDE w:val="0"/>
        <w:autoSpaceDN w:val="0"/>
        <w:adjustRightInd w:val="0"/>
        <w:ind w:firstLine="709"/>
        <w:jc w:val="both"/>
        <w:rPr>
          <w:rFonts w:eastAsiaTheme="minorHAnsi"/>
          <w:sz w:val="24"/>
          <w:szCs w:val="24"/>
          <w:lang w:eastAsia="en-US"/>
        </w:rPr>
      </w:pPr>
      <w:bookmarkStart w:id="6" w:name="sub_85"/>
      <w:r w:rsidRPr="003A1C65">
        <w:rPr>
          <w:rFonts w:eastAsiaTheme="minorHAnsi"/>
          <w:sz w:val="24"/>
          <w:szCs w:val="24"/>
          <w:lang w:eastAsia="en-US"/>
        </w:rPr>
        <w:t>44. Муниципальным служащим, указанным в пункте 32</w:t>
      </w:r>
      <w:r w:rsidRPr="003A1C65">
        <w:rPr>
          <w:sz w:val="24"/>
          <w:szCs w:val="24"/>
        </w:rPr>
        <w:t xml:space="preserve"> настоящих Правил внутреннего трудового распорядка, </w:t>
      </w:r>
      <w:r w:rsidRPr="003A1C65">
        <w:rPr>
          <w:rFonts w:eastAsiaTheme="minorHAnsi"/>
          <w:sz w:val="24"/>
          <w:szCs w:val="24"/>
          <w:lang w:eastAsia="en-US"/>
        </w:rPr>
        <w:t>предоставляется ежегодный дополнительный оплачиваемый отпуск за ненормированный служебный день продолжительностью 3 (три) календарных дня.</w:t>
      </w:r>
    </w:p>
    <w:bookmarkEnd w:id="6"/>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 xml:space="preserve">45. Работникам предоставляется ежегодный оплачиваемый отпуск </w:t>
      </w:r>
      <w:r w:rsidRPr="003A1C65">
        <w:rPr>
          <w:rFonts w:eastAsiaTheme="minorEastAsia"/>
          <w:sz w:val="24"/>
          <w:szCs w:val="24"/>
        </w:rPr>
        <w:lastRenderedPageBreak/>
        <w:t>продолжительностью 28 календарных дней.</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46. По соглашению между муниципальным служащим,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47. Отзыв муниципального служащего и работника из отпуска допускается в порядке и на условиях, установленных Трудовым кодексом Российской Федерации.</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48. Часть ежегодного оплачиваемого отпуска, превышающая 28 календарных дней, по письменному заявлению муниципального служащего и работника может быть заменена денежной компенсацией.</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49. При увольнении муниципальному служащему и работнику выплачивается денежная компенсация за все неиспользованные отпуска.</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50. По семейным обстоятельствам и другим уважительным причинам муниципальному служащему и работнику по их письменному заявлению может быть предоставлен отпуск</w:t>
      </w:r>
      <w:r w:rsidRPr="003A1C65">
        <w:rPr>
          <w:sz w:val="24"/>
          <w:szCs w:val="24"/>
        </w:rPr>
        <w:t xml:space="preserve"> </w:t>
      </w:r>
      <w:r w:rsidRPr="003A1C65">
        <w:rPr>
          <w:rFonts w:eastAsiaTheme="minorEastAsia"/>
          <w:sz w:val="24"/>
          <w:szCs w:val="24"/>
        </w:rPr>
        <w:t>без сохранения денежного содержания (без сохранения заработной платы), продолжительность которого определяется по соглашению между муниципальным служащим,  работником и работодателем.</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51. В случаях, предусмотренных статьей 128 Трудового кодекса Российской Федерации, иными федеральными законами либо коллективным договором работодатель на основании письменного заявления муниципального служащего и работника обязан предоставить отпуск без сохранения денежного содержания (без сохранения заработной платы).</w:t>
      </w:r>
    </w:p>
    <w:p w:rsidR="003A1C65" w:rsidRPr="003A1C65" w:rsidRDefault="003A1C65" w:rsidP="003A1C65">
      <w:pPr>
        <w:autoSpaceDE w:val="0"/>
        <w:autoSpaceDN w:val="0"/>
        <w:adjustRightInd w:val="0"/>
        <w:ind w:firstLine="709"/>
        <w:jc w:val="both"/>
        <w:rPr>
          <w:rFonts w:eastAsiaTheme="minorEastAsia"/>
          <w:sz w:val="24"/>
          <w:szCs w:val="24"/>
        </w:rPr>
      </w:pPr>
      <w:r w:rsidRPr="003A1C65">
        <w:rPr>
          <w:rFonts w:eastAsiaTheme="minorEastAsia"/>
          <w:sz w:val="24"/>
          <w:szCs w:val="24"/>
        </w:rPr>
        <w:t>52. Муниципальному служащему по его письменному заявлению решением работодателя может предоставляться отпуск без сохранения денежного содержания продолжительностью не более одного года.</w:t>
      </w:r>
    </w:p>
    <w:p w:rsidR="003A1C65" w:rsidRPr="003A1C65" w:rsidRDefault="003A1C65" w:rsidP="003A1C65">
      <w:pPr>
        <w:pStyle w:val="ConsPlusNormal0"/>
        <w:jc w:val="center"/>
        <w:outlineLvl w:val="0"/>
        <w:rPr>
          <w:rFonts w:ascii="Times New Roman" w:hAnsi="Times New Roman" w:cs="Times New Roman"/>
          <w:b/>
          <w:i/>
          <w:sz w:val="24"/>
          <w:szCs w:val="24"/>
        </w:rPr>
      </w:pPr>
    </w:p>
    <w:p w:rsidR="003A1C65" w:rsidRPr="003A1C65" w:rsidRDefault="003A1C65" w:rsidP="003A1C65">
      <w:pPr>
        <w:pStyle w:val="ConsPlusNormal0"/>
        <w:ind w:firstLine="540"/>
        <w:jc w:val="center"/>
        <w:rPr>
          <w:rFonts w:ascii="Times New Roman" w:hAnsi="Times New Roman" w:cs="Times New Roman"/>
          <w:b/>
          <w:i/>
          <w:sz w:val="24"/>
          <w:szCs w:val="24"/>
        </w:rPr>
      </w:pPr>
      <w:r w:rsidRPr="003A1C65">
        <w:rPr>
          <w:rFonts w:ascii="Times New Roman" w:hAnsi="Times New Roman" w:cs="Times New Roman"/>
          <w:sz w:val="24"/>
          <w:szCs w:val="24"/>
          <w:lang w:val="en-US"/>
        </w:rPr>
        <w:t>VII</w:t>
      </w:r>
      <w:r w:rsidRPr="003A1C65">
        <w:rPr>
          <w:rFonts w:ascii="Times New Roman" w:hAnsi="Times New Roman" w:cs="Times New Roman"/>
          <w:sz w:val="24"/>
          <w:szCs w:val="24"/>
        </w:rPr>
        <w:t>. Оплата труда муниципальных служащих и работников</w:t>
      </w:r>
    </w:p>
    <w:p w:rsidR="003A1C65" w:rsidRPr="003A1C65" w:rsidRDefault="003A1C65" w:rsidP="003A1C65">
      <w:pPr>
        <w:pStyle w:val="ConsPlusNormal0"/>
        <w:ind w:firstLine="540"/>
        <w:jc w:val="both"/>
        <w:rPr>
          <w:rFonts w:ascii="Times New Roman" w:hAnsi="Times New Roman" w:cs="Times New Roman"/>
          <w:b/>
          <w:i/>
          <w:sz w:val="24"/>
          <w:szCs w:val="24"/>
        </w:rPr>
      </w:pP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53.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определяемых законом Пензенской области.</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54. К ежемесячным выплатам относятся:</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1) надбавка к должностному окладу за выслугу лет на муниципальной службе;</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2) надбавка к должностному окладу за особые условия муниципальной службы;</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3) процентная надбавка к должностному окладу за работу со сведениями, составляющими государственную тайну;</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4) доплата за классный чин муниципального служащего;</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5) денежное поощрение.</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К иным дополнительным выплатам относятся:</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1) премии;</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2) материальная помощь;</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3) единовременная выплата при предоставлении ежегодного отпуска.</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55. Размер должностного оклада, а также размер ежемесячных и иных дополнительных выплат и порядок их осуществления устанавливаются решением представительного органа муниципального образования об оплате труда муниципальных служащих Камешкирского района Пензенской области.</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56. Заработная плата работникам устанавливается трудовым договором в соответствии с действующими у работодателя системами оплаты труда.</w:t>
      </w:r>
    </w:p>
    <w:p w:rsidR="003A1C65" w:rsidRPr="003A1C65" w:rsidRDefault="003A1C65" w:rsidP="003A1C65">
      <w:pPr>
        <w:pStyle w:val="ConsPlusNormal0"/>
        <w:ind w:firstLine="709"/>
        <w:jc w:val="both"/>
        <w:rPr>
          <w:rFonts w:ascii="Times New Roman" w:hAnsi="Times New Roman" w:cs="Times New Roman"/>
          <w:b/>
          <w:i/>
          <w:sz w:val="24"/>
          <w:szCs w:val="24"/>
        </w:rPr>
      </w:pPr>
      <w:r w:rsidRPr="003A1C65">
        <w:rPr>
          <w:rFonts w:ascii="Times New Roman" w:hAnsi="Times New Roman" w:cs="Times New Roman"/>
          <w:sz w:val="24"/>
          <w:szCs w:val="24"/>
        </w:rPr>
        <w:t>57. 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3A1C65" w:rsidRPr="003A1C65" w:rsidRDefault="003A1C65" w:rsidP="003A1C65">
      <w:pPr>
        <w:pStyle w:val="ConsPlusTitle"/>
        <w:ind w:firstLine="720"/>
        <w:jc w:val="both"/>
        <w:outlineLvl w:val="0"/>
        <w:rPr>
          <w:b w:val="0"/>
        </w:rPr>
      </w:pPr>
      <w:r w:rsidRPr="003A1C65">
        <w:rPr>
          <w:b w:val="0"/>
        </w:rPr>
        <w:t xml:space="preserve">58. Выплата денежного содержания (заработной платы) муниципальным служащим </w:t>
      </w:r>
      <w:r w:rsidRPr="003A1C65">
        <w:rPr>
          <w:b w:val="0"/>
        </w:rPr>
        <w:lastRenderedPageBreak/>
        <w:t>и работникам производится в денежной  форме в валюте Российской Федерации  - в рублях.</w:t>
      </w:r>
    </w:p>
    <w:p w:rsidR="003A1C65" w:rsidRPr="003A1C65" w:rsidRDefault="003A1C65" w:rsidP="003A1C65">
      <w:pPr>
        <w:pStyle w:val="ConsPlusTitle"/>
        <w:ind w:firstLine="720"/>
        <w:jc w:val="both"/>
        <w:outlineLvl w:val="0"/>
        <w:rPr>
          <w:b w:val="0"/>
        </w:rPr>
      </w:pPr>
      <w:r w:rsidRPr="003A1C65">
        <w:rPr>
          <w:b w:val="0"/>
        </w:rPr>
        <w:t>59. При выплате денежного содержания (заработной платы) работодатель в письменной форме извещает каждого  муниципального служащего и работника:</w:t>
      </w:r>
    </w:p>
    <w:p w:rsidR="003A1C65" w:rsidRPr="003A1C65" w:rsidRDefault="003A1C65" w:rsidP="003A1C65">
      <w:pPr>
        <w:pStyle w:val="ConsPlusTitle"/>
        <w:ind w:firstLine="720"/>
        <w:jc w:val="both"/>
        <w:outlineLvl w:val="0"/>
        <w:rPr>
          <w:b w:val="0"/>
        </w:rPr>
      </w:pPr>
      <w:r w:rsidRPr="003A1C65">
        <w:rPr>
          <w:b w:val="0"/>
        </w:rPr>
        <w:t>1) о составных частях денежного содержания (заработной платы), причитающегося  ему  за  соответствующий  период;</w:t>
      </w:r>
    </w:p>
    <w:p w:rsidR="003A1C65" w:rsidRPr="003A1C65" w:rsidRDefault="003A1C65" w:rsidP="003A1C65">
      <w:pPr>
        <w:pStyle w:val="ConsPlusTitle"/>
        <w:ind w:firstLine="720"/>
        <w:jc w:val="both"/>
        <w:outlineLvl w:val="0"/>
        <w:rPr>
          <w:b w:val="0"/>
        </w:rPr>
      </w:pPr>
      <w:r w:rsidRPr="003A1C65">
        <w:rPr>
          <w:b w:val="0"/>
        </w:rPr>
        <w:t>2)  о размерах иных сумм, начисленных муниципальному служащему и работнику, в том числе денежной компенсации за нарушение работодателем установленного срока соответственно выплаты денежного содержания, оплаты отпуска, выплат при увольнении и (или) других выплат, причитающихся работнику;</w:t>
      </w:r>
    </w:p>
    <w:p w:rsidR="003A1C65" w:rsidRPr="003A1C65" w:rsidRDefault="003A1C65" w:rsidP="003A1C65">
      <w:pPr>
        <w:pStyle w:val="ConsPlusTitle"/>
        <w:ind w:firstLine="720"/>
        <w:jc w:val="both"/>
        <w:outlineLvl w:val="0"/>
        <w:rPr>
          <w:b w:val="0"/>
        </w:rPr>
      </w:pPr>
      <w:r w:rsidRPr="003A1C65">
        <w:rPr>
          <w:b w:val="0"/>
        </w:rPr>
        <w:t>3) о размерах  и  об основаниях произведенных удержаний;</w:t>
      </w:r>
    </w:p>
    <w:p w:rsidR="003A1C65" w:rsidRPr="003A1C65" w:rsidRDefault="003A1C65" w:rsidP="003A1C65">
      <w:pPr>
        <w:pStyle w:val="ConsPlusTitle"/>
        <w:ind w:firstLine="720"/>
        <w:jc w:val="both"/>
        <w:outlineLvl w:val="0"/>
        <w:rPr>
          <w:b w:val="0"/>
        </w:rPr>
      </w:pPr>
      <w:r w:rsidRPr="003A1C65">
        <w:rPr>
          <w:b w:val="0"/>
        </w:rPr>
        <w:t>4) об общей денежной сумме, подлежащей выплате.</w:t>
      </w:r>
    </w:p>
    <w:p w:rsidR="003A1C65" w:rsidRPr="003A1C65" w:rsidRDefault="003A1C65" w:rsidP="003A1C65">
      <w:pPr>
        <w:pStyle w:val="ConsPlusTitle"/>
        <w:ind w:firstLine="720"/>
        <w:jc w:val="both"/>
        <w:outlineLvl w:val="0"/>
        <w:rPr>
          <w:b w:val="0"/>
        </w:rPr>
      </w:pPr>
      <w:r w:rsidRPr="003A1C65">
        <w:rPr>
          <w:b w:val="0"/>
        </w:rPr>
        <w:t>60. Форма расчетного листка утверждается работодателем с учетом мнения представительного органа работников в порядке, установленном законодательством Российской Федерации.</w:t>
      </w:r>
    </w:p>
    <w:p w:rsidR="003A1C65" w:rsidRPr="003A1C65" w:rsidRDefault="003A1C65" w:rsidP="003A1C65">
      <w:pPr>
        <w:pStyle w:val="ConsPlusTitle"/>
        <w:ind w:firstLine="720"/>
        <w:jc w:val="both"/>
        <w:outlineLvl w:val="0"/>
        <w:rPr>
          <w:b w:val="0"/>
        </w:rPr>
      </w:pPr>
      <w:r w:rsidRPr="003A1C65">
        <w:rPr>
          <w:b w:val="0"/>
        </w:rPr>
        <w:t xml:space="preserve">61. Денежное содержание (заработная плата) выплачивается муниципальному служащему  и работнику не реже чем каждые полмесяца. </w:t>
      </w:r>
    </w:p>
    <w:p w:rsidR="003A1C65" w:rsidRPr="003A1C65" w:rsidRDefault="003A1C65" w:rsidP="003A1C65">
      <w:pPr>
        <w:pStyle w:val="ConsPlusTitle"/>
        <w:ind w:firstLine="720"/>
        <w:jc w:val="both"/>
        <w:outlineLvl w:val="0"/>
        <w:rPr>
          <w:b w:val="0"/>
        </w:rPr>
      </w:pPr>
      <w:r w:rsidRPr="003A1C65">
        <w:rPr>
          <w:b w:val="0"/>
        </w:rPr>
        <w:t>Конкретные даты выплаты денежного содержания (заработной платы):</w:t>
      </w:r>
    </w:p>
    <w:p w:rsidR="003A1C65" w:rsidRPr="003A1C65" w:rsidRDefault="003A1C65" w:rsidP="003A1C65">
      <w:pPr>
        <w:pStyle w:val="ConsPlusTitle"/>
        <w:ind w:firstLine="720"/>
        <w:jc w:val="both"/>
        <w:outlineLvl w:val="0"/>
        <w:rPr>
          <w:b w:val="0"/>
        </w:rPr>
      </w:pPr>
      <w:r w:rsidRPr="003A1C65">
        <w:rPr>
          <w:b w:val="0"/>
        </w:rPr>
        <w:t>1) за первую половину месяца – 15 числа текущего периода;</w:t>
      </w:r>
    </w:p>
    <w:p w:rsidR="003A1C65" w:rsidRPr="003A1C65" w:rsidRDefault="003A1C65" w:rsidP="003A1C65">
      <w:pPr>
        <w:pStyle w:val="ConsPlusTitle"/>
        <w:ind w:firstLine="720"/>
        <w:jc w:val="both"/>
        <w:outlineLvl w:val="0"/>
        <w:rPr>
          <w:b w:val="0"/>
        </w:rPr>
      </w:pPr>
      <w:r w:rsidRPr="003A1C65">
        <w:rPr>
          <w:b w:val="0"/>
        </w:rPr>
        <w:t xml:space="preserve">2) за вторую половину – 30 числа следующего месяца (февраль 28 числа следующего месяца). </w:t>
      </w:r>
    </w:p>
    <w:p w:rsidR="003A1C65" w:rsidRPr="003A1C65" w:rsidRDefault="003A1C65" w:rsidP="003A1C65">
      <w:pPr>
        <w:pStyle w:val="ConsPlusTitle"/>
        <w:ind w:firstLine="720"/>
        <w:jc w:val="both"/>
        <w:outlineLvl w:val="0"/>
        <w:rPr>
          <w:b w:val="0"/>
        </w:rPr>
      </w:pPr>
      <w:r w:rsidRPr="003A1C65">
        <w:rPr>
          <w:b w:val="0"/>
        </w:rPr>
        <w:t>62. Денежное содержание (заработная плата) выплачивается муниципальному служащему и работнику путем перечисления денежных средств на его банковскую зарплатную карту на условиях, определенных коллективным договором или трудовым договором. Перечисление денежного содержания (заработной платы) на банковскую зарплатную карту осуществляется по заявлению муниципального служащего и работника.</w:t>
      </w:r>
    </w:p>
    <w:p w:rsidR="003A1C65" w:rsidRPr="003A1C65" w:rsidRDefault="003A1C65" w:rsidP="003A1C65">
      <w:pPr>
        <w:pStyle w:val="ConsPlusTitle"/>
        <w:ind w:firstLine="720"/>
        <w:jc w:val="both"/>
        <w:outlineLvl w:val="0"/>
        <w:rPr>
          <w:b w:val="0"/>
        </w:rPr>
      </w:pPr>
      <w:r w:rsidRPr="003A1C65">
        <w:rPr>
          <w:b w:val="0"/>
        </w:rPr>
        <w:t>63. При совпадении дня выплаты с выходным или нерабочим праздничным днем выплата денежного содержания (заработной платы) производится накануне этого дня.</w:t>
      </w:r>
    </w:p>
    <w:p w:rsidR="003A1C65" w:rsidRPr="003A1C65" w:rsidRDefault="003A1C65" w:rsidP="003A1C65">
      <w:pPr>
        <w:pStyle w:val="ConsPlusTitle"/>
        <w:ind w:firstLine="720"/>
        <w:jc w:val="both"/>
        <w:outlineLvl w:val="0"/>
        <w:rPr>
          <w:b w:val="0"/>
        </w:rPr>
      </w:pPr>
      <w:r w:rsidRPr="003A1C65">
        <w:rPr>
          <w:b w:val="0"/>
        </w:rPr>
        <w:t>64. При нарушении работодателем установленного срока выплаты денежного содержания (заработной платы), оплаты отпуска, выплат при увольнении  и других выплат, причитающихся муниципальному служащему и работнику, работодатель обязан выплатить их с уплатой процентов (денежной компенсации) в соответствии с Трудовым кодексом Российской Федерации.</w:t>
      </w:r>
    </w:p>
    <w:p w:rsidR="003A1C65" w:rsidRPr="003A1C65" w:rsidRDefault="003A1C65" w:rsidP="003A1C65">
      <w:pPr>
        <w:pStyle w:val="ConsPlusTitle"/>
        <w:widowControl/>
        <w:ind w:firstLine="720"/>
        <w:jc w:val="both"/>
        <w:outlineLvl w:val="0"/>
        <w:rPr>
          <w:b w:val="0"/>
        </w:rPr>
      </w:pPr>
    </w:p>
    <w:p w:rsidR="003A1C65" w:rsidRPr="003A1C65" w:rsidRDefault="003A1C65" w:rsidP="003A1C65">
      <w:pPr>
        <w:pStyle w:val="ConsPlusTitle"/>
        <w:widowControl/>
        <w:ind w:firstLine="720"/>
        <w:jc w:val="center"/>
        <w:outlineLvl w:val="0"/>
        <w:rPr>
          <w:b w:val="0"/>
        </w:rPr>
      </w:pPr>
      <w:r w:rsidRPr="003A1C65">
        <w:rPr>
          <w:b w:val="0"/>
          <w:lang w:val="en-US"/>
        </w:rPr>
        <w:t>VIII</w:t>
      </w:r>
      <w:r w:rsidRPr="003A1C65">
        <w:rPr>
          <w:b w:val="0"/>
        </w:rPr>
        <w:t>. Поощрения муниципальных служащих и работников</w:t>
      </w:r>
    </w:p>
    <w:p w:rsidR="003A1C65" w:rsidRPr="003A1C65" w:rsidRDefault="003A1C65" w:rsidP="003A1C65">
      <w:pPr>
        <w:pStyle w:val="ConsPlusTitle"/>
        <w:widowControl/>
        <w:ind w:firstLine="720"/>
        <w:jc w:val="center"/>
        <w:outlineLvl w:val="0"/>
        <w:rPr>
          <w:b w:val="0"/>
        </w:rPr>
      </w:pPr>
    </w:p>
    <w:p w:rsidR="003A1C65" w:rsidRPr="003A1C65" w:rsidRDefault="003A1C65" w:rsidP="003A1C65">
      <w:pPr>
        <w:pStyle w:val="ConsPlusTitle"/>
        <w:ind w:firstLine="720"/>
        <w:jc w:val="both"/>
        <w:outlineLvl w:val="0"/>
        <w:rPr>
          <w:b w:val="0"/>
        </w:rPr>
      </w:pPr>
      <w:r w:rsidRPr="003A1C65">
        <w:rPr>
          <w:b w:val="0"/>
        </w:rPr>
        <w:t>65. Работодатель поощряет работников, добросовестно исполняющих трудовые обязанности:</w:t>
      </w:r>
    </w:p>
    <w:p w:rsidR="003A1C65" w:rsidRPr="003A1C65" w:rsidRDefault="003A1C65" w:rsidP="003A1C65">
      <w:pPr>
        <w:pStyle w:val="ConsPlusTitle"/>
        <w:ind w:firstLine="720"/>
        <w:jc w:val="both"/>
        <w:outlineLvl w:val="0"/>
        <w:rPr>
          <w:b w:val="0"/>
        </w:rPr>
      </w:pPr>
      <w:r w:rsidRPr="003A1C65">
        <w:rPr>
          <w:b w:val="0"/>
        </w:rPr>
        <w:t>1) объявляет благодарность;</w:t>
      </w:r>
    </w:p>
    <w:p w:rsidR="003A1C65" w:rsidRPr="003A1C65" w:rsidRDefault="003A1C65" w:rsidP="003A1C65">
      <w:pPr>
        <w:pStyle w:val="ConsPlusTitle"/>
        <w:ind w:firstLine="720"/>
        <w:jc w:val="both"/>
        <w:outlineLvl w:val="0"/>
        <w:rPr>
          <w:b w:val="0"/>
        </w:rPr>
      </w:pPr>
      <w:r w:rsidRPr="003A1C65">
        <w:rPr>
          <w:b w:val="0"/>
        </w:rPr>
        <w:t xml:space="preserve">2) выдает премию; </w:t>
      </w:r>
    </w:p>
    <w:p w:rsidR="003A1C65" w:rsidRPr="003A1C65" w:rsidRDefault="003A1C65" w:rsidP="003A1C65">
      <w:pPr>
        <w:pStyle w:val="ConsPlusTitle"/>
        <w:ind w:firstLine="720"/>
        <w:jc w:val="both"/>
        <w:outlineLvl w:val="0"/>
        <w:rPr>
          <w:b w:val="0"/>
        </w:rPr>
      </w:pPr>
      <w:r w:rsidRPr="003A1C65">
        <w:rPr>
          <w:b w:val="0"/>
        </w:rPr>
        <w:t>3) награждает ценным подарком, почетной грамотой;</w:t>
      </w:r>
    </w:p>
    <w:p w:rsidR="003A1C65" w:rsidRPr="003A1C65" w:rsidRDefault="003A1C65" w:rsidP="003A1C65">
      <w:pPr>
        <w:pStyle w:val="ConsPlusTitle"/>
        <w:ind w:firstLine="720"/>
        <w:jc w:val="both"/>
        <w:outlineLvl w:val="0"/>
        <w:rPr>
          <w:b w:val="0"/>
        </w:rPr>
      </w:pPr>
      <w:r w:rsidRPr="003A1C65">
        <w:rPr>
          <w:b w:val="0"/>
        </w:rPr>
        <w:t>4) представляет к званию лучшего по профессии.</w:t>
      </w:r>
    </w:p>
    <w:p w:rsidR="003A1C65" w:rsidRPr="003A1C65" w:rsidRDefault="003A1C65" w:rsidP="003A1C65">
      <w:pPr>
        <w:pStyle w:val="ConsPlusTitle"/>
        <w:ind w:firstLine="720"/>
        <w:jc w:val="both"/>
        <w:outlineLvl w:val="0"/>
        <w:rPr>
          <w:b w:val="0"/>
        </w:rPr>
      </w:pPr>
      <w:r w:rsidRPr="003A1C65">
        <w:rPr>
          <w:b w:val="0"/>
        </w:rPr>
        <w:t>66. За образцовое исполнение муниципальным служащим должностных обязанностей, продолжительную и безупречную службу, выполнение заданий особой важности и сложности, другие достижения по службе работодатель применяет следующие виды поощрений:</w:t>
      </w:r>
    </w:p>
    <w:p w:rsidR="003A1C65" w:rsidRPr="003A1C65" w:rsidRDefault="003A1C65" w:rsidP="003A1C65">
      <w:pPr>
        <w:pStyle w:val="ConsPlusTitle"/>
        <w:ind w:firstLine="720"/>
        <w:jc w:val="both"/>
        <w:outlineLvl w:val="0"/>
        <w:rPr>
          <w:b w:val="0"/>
        </w:rPr>
      </w:pPr>
      <w:r w:rsidRPr="003A1C65">
        <w:rPr>
          <w:b w:val="0"/>
        </w:rPr>
        <w:t>1) объявляет благодарность;</w:t>
      </w:r>
    </w:p>
    <w:p w:rsidR="003A1C65" w:rsidRPr="003A1C65" w:rsidRDefault="003A1C65" w:rsidP="003A1C65">
      <w:pPr>
        <w:pStyle w:val="ConsPlusTitle"/>
        <w:ind w:firstLine="720"/>
        <w:jc w:val="both"/>
        <w:outlineLvl w:val="0"/>
        <w:rPr>
          <w:b w:val="0"/>
        </w:rPr>
      </w:pPr>
      <w:r w:rsidRPr="003A1C65">
        <w:rPr>
          <w:b w:val="0"/>
        </w:rPr>
        <w:t>2) выдает премию;</w:t>
      </w:r>
    </w:p>
    <w:p w:rsidR="003A1C65" w:rsidRPr="003A1C65" w:rsidRDefault="003A1C65" w:rsidP="003A1C65">
      <w:pPr>
        <w:pStyle w:val="ConsPlusTitle"/>
        <w:ind w:firstLine="720"/>
        <w:jc w:val="both"/>
        <w:outlineLvl w:val="0"/>
        <w:rPr>
          <w:b w:val="0"/>
        </w:rPr>
      </w:pPr>
      <w:r w:rsidRPr="003A1C65">
        <w:rPr>
          <w:b w:val="0"/>
        </w:rPr>
        <w:t>3) награждает ценным подарком;</w:t>
      </w:r>
    </w:p>
    <w:p w:rsidR="003A1C65" w:rsidRPr="003A1C65" w:rsidRDefault="003A1C65" w:rsidP="003A1C65">
      <w:pPr>
        <w:pStyle w:val="ConsPlusTitle"/>
        <w:ind w:firstLine="720"/>
        <w:jc w:val="both"/>
        <w:outlineLvl w:val="0"/>
        <w:rPr>
          <w:b w:val="0"/>
        </w:rPr>
      </w:pPr>
      <w:r w:rsidRPr="003A1C65">
        <w:rPr>
          <w:b w:val="0"/>
        </w:rPr>
        <w:t>4) награждает почетной грамотой;</w:t>
      </w:r>
    </w:p>
    <w:p w:rsidR="003A1C65" w:rsidRPr="003A1C65" w:rsidRDefault="003A1C65" w:rsidP="003A1C65">
      <w:pPr>
        <w:pStyle w:val="ConsPlusTitle"/>
        <w:ind w:firstLine="720"/>
        <w:jc w:val="both"/>
        <w:outlineLvl w:val="0"/>
        <w:rPr>
          <w:b w:val="0"/>
        </w:rPr>
      </w:pPr>
      <w:r w:rsidRPr="003A1C65">
        <w:rPr>
          <w:b w:val="0"/>
        </w:rPr>
        <w:t>5) награждает государственными наградами Российской Федерации, наградами Пензенской области в соответствии с действующим законодательством;</w:t>
      </w:r>
    </w:p>
    <w:p w:rsidR="003A1C65" w:rsidRPr="003A1C65" w:rsidRDefault="003A1C65" w:rsidP="003A1C65">
      <w:pPr>
        <w:pStyle w:val="ConsPlusTitle"/>
        <w:ind w:firstLine="720"/>
        <w:jc w:val="both"/>
        <w:outlineLvl w:val="0"/>
        <w:rPr>
          <w:b w:val="0"/>
        </w:rPr>
      </w:pPr>
      <w:r w:rsidRPr="003A1C65">
        <w:rPr>
          <w:b w:val="0"/>
        </w:rPr>
        <w:lastRenderedPageBreak/>
        <w:t>6) присваивает почетные звания Пензенской области;</w:t>
      </w:r>
    </w:p>
    <w:p w:rsidR="003A1C65" w:rsidRPr="003A1C65" w:rsidRDefault="003A1C65" w:rsidP="003A1C65">
      <w:pPr>
        <w:pStyle w:val="ConsPlusTitle"/>
        <w:ind w:firstLine="720"/>
        <w:jc w:val="both"/>
        <w:outlineLvl w:val="0"/>
        <w:rPr>
          <w:b w:val="0"/>
        </w:rPr>
      </w:pPr>
      <w:r w:rsidRPr="003A1C65">
        <w:rPr>
          <w:b w:val="0"/>
        </w:rPr>
        <w:t>7) иные поощрения, установленные Законом Пензенской области от 10.10.2007 № 1390-ЗПО «О муниципальной службе в Пензенской области».</w:t>
      </w:r>
    </w:p>
    <w:p w:rsidR="003A1C65" w:rsidRPr="003A1C65" w:rsidRDefault="003A1C65" w:rsidP="003A1C65">
      <w:pPr>
        <w:pStyle w:val="ConsPlusTitle"/>
        <w:ind w:firstLine="720"/>
        <w:jc w:val="both"/>
        <w:outlineLvl w:val="0"/>
        <w:rPr>
          <w:b w:val="0"/>
        </w:rPr>
      </w:pPr>
      <w:r w:rsidRPr="003A1C65">
        <w:rPr>
          <w:b w:val="0"/>
        </w:rPr>
        <w:t>67. Порядок применения поощрений устанавливается муниципальным правовым актом администрации Камешкирского района Пензенской области.</w:t>
      </w:r>
    </w:p>
    <w:p w:rsidR="003A1C65" w:rsidRPr="003A1C65" w:rsidRDefault="003A1C65" w:rsidP="003A1C65">
      <w:pPr>
        <w:pStyle w:val="ConsPlusTitle"/>
        <w:widowControl/>
        <w:ind w:firstLine="720"/>
        <w:jc w:val="center"/>
        <w:outlineLvl w:val="0"/>
        <w:rPr>
          <w:b w:val="0"/>
        </w:rPr>
      </w:pPr>
    </w:p>
    <w:p w:rsidR="003A1C65" w:rsidRPr="003A1C65" w:rsidRDefault="003A1C65" w:rsidP="003A1C65">
      <w:pPr>
        <w:pStyle w:val="ConsPlusTitle"/>
        <w:widowControl/>
        <w:ind w:firstLine="720"/>
        <w:jc w:val="center"/>
        <w:outlineLvl w:val="0"/>
        <w:rPr>
          <w:b w:val="0"/>
        </w:rPr>
      </w:pPr>
      <w:r w:rsidRPr="003A1C65">
        <w:rPr>
          <w:b w:val="0"/>
          <w:lang w:val="en-US"/>
        </w:rPr>
        <w:t>IX</w:t>
      </w:r>
      <w:r w:rsidRPr="003A1C65">
        <w:rPr>
          <w:b w:val="0"/>
        </w:rPr>
        <w:t>. Дисциплинарная ответственность муниципальных служащих и работников</w:t>
      </w:r>
    </w:p>
    <w:p w:rsidR="003A1C65" w:rsidRPr="003A1C65" w:rsidRDefault="003A1C65" w:rsidP="003A1C65">
      <w:pPr>
        <w:pStyle w:val="ConsPlusTitle"/>
        <w:widowControl/>
        <w:ind w:firstLine="720"/>
        <w:jc w:val="center"/>
        <w:outlineLvl w:val="0"/>
        <w:rPr>
          <w:b w:val="0"/>
        </w:rPr>
      </w:pPr>
    </w:p>
    <w:p w:rsidR="003A1C65" w:rsidRPr="003A1C65" w:rsidRDefault="003A1C65" w:rsidP="003A1C65">
      <w:pPr>
        <w:pStyle w:val="ConsPlusTitle"/>
        <w:ind w:firstLine="720"/>
        <w:jc w:val="both"/>
        <w:outlineLvl w:val="0"/>
        <w:rPr>
          <w:b w:val="0"/>
        </w:rPr>
      </w:pPr>
      <w:r w:rsidRPr="003A1C65">
        <w:rPr>
          <w:b w:val="0"/>
        </w:rPr>
        <w:t>68. За совершение дисциплинарного проступка, то есть неисполнение или ненадлежащее исполнение муниципальным служащим и работником по их вине возложенных на них трудовых обязанностей, работодатель имеет право применить следующие дисциплинарные взыскания:</w:t>
      </w:r>
    </w:p>
    <w:p w:rsidR="003A1C65" w:rsidRPr="003A1C65" w:rsidRDefault="003A1C65" w:rsidP="003A1C65">
      <w:pPr>
        <w:pStyle w:val="ConsPlusTitle"/>
        <w:ind w:firstLine="720"/>
        <w:jc w:val="both"/>
        <w:outlineLvl w:val="0"/>
        <w:rPr>
          <w:b w:val="0"/>
        </w:rPr>
      </w:pPr>
      <w:r w:rsidRPr="003A1C65">
        <w:rPr>
          <w:b w:val="0"/>
        </w:rPr>
        <w:t>1) замечание;</w:t>
      </w:r>
    </w:p>
    <w:p w:rsidR="003A1C65" w:rsidRPr="003A1C65" w:rsidRDefault="003A1C65" w:rsidP="003A1C65">
      <w:pPr>
        <w:pStyle w:val="ConsPlusTitle"/>
        <w:ind w:firstLine="720"/>
        <w:jc w:val="both"/>
        <w:outlineLvl w:val="0"/>
        <w:rPr>
          <w:b w:val="0"/>
        </w:rPr>
      </w:pPr>
      <w:r w:rsidRPr="003A1C65">
        <w:rPr>
          <w:b w:val="0"/>
        </w:rPr>
        <w:t>2) выговор;</w:t>
      </w:r>
    </w:p>
    <w:p w:rsidR="003A1C65" w:rsidRPr="003A1C65" w:rsidRDefault="003A1C65" w:rsidP="003A1C65">
      <w:pPr>
        <w:pStyle w:val="ConsPlusTitle"/>
        <w:ind w:firstLine="720"/>
        <w:jc w:val="both"/>
        <w:outlineLvl w:val="0"/>
        <w:rPr>
          <w:b w:val="0"/>
        </w:rPr>
      </w:pPr>
      <w:r w:rsidRPr="003A1C65">
        <w:rPr>
          <w:b w:val="0"/>
        </w:rPr>
        <w:t>3) увольнение по соответствующим основаниям.</w:t>
      </w:r>
    </w:p>
    <w:p w:rsidR="003A1C65" w:rsidRPr="003A1C65" w:rsidRDefault="003A1C65" w:rsidP="003A1C65">
      <w:pPr>
        <w:pStyle w:val="ConsPlusTitle"/>
        <w:ind w:firstLine="720"/>
        <w:jc w:val="both"/>
        <w:outlineLvl w:val="0"/>
        <w:rPr>
          <w:b w:val="0"/>
        </w:rPr>
      </w:pPr>
      <w:r w:rsidRPr="003A1C65">
        <w:rPr>
          <w:b w:val="0"/>
        </w:rPr>
        <w:t>69.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3A1C65" w:rsidRPr="003A1C65" w:rsidRDefault="003A1C65" w:rsidP="003A1C65">
      <w:pPr>
        <w:pStyle w:val="ConsPlusTitle"/>
        <w:ind w:firstLine="720"/>
        <w:jc w:val="both"/>
        <w:outlineLvl w:val="0"/>
        <w:rPr>
          <w:b w:val="0"/>
        </w:rPr>
      </w:pPr>
      <w:r w:rsidRPr="003A1C65">
        <w:rPr>
          <w:b w:val="0"/>
        </w:rPr>
        <w:t>70. Порядок применения и снятия дисциплинарных взысканий определяется Трудовым Кодексом Российской Федерации.</w:t>
      </w:r>
    </w:p>
    <w:p w:rsidR="003A1C65" w:rsidRPr="003A1C65" w:rsidRDefault="003A1C65" w:rsidP="003A1C65">
      <w:pPr>
        <w:pStyle w:val="ConsPlusTitle"/>
        <w:widowControl/>
        <w:ind w:firstLine="720"/>
        <w:jc w:val="both"/>
        <w:outlineLvl w:val="0"/>
        <w:rPr>
          <w:b w:val="0"/>
        </w:rPr>
      </w:pPr>
      <w:r w:rsidRPr="003A1C65">
        <w:rPr>
          <w:b w:val="0"/>
        </w:rPr>
        <w:t xml:space="preserve">71. </w:t>
      </w:r>
      <w:proofErr w:type="gramStart"/>
      <w:r w:rsidRPr="003A1C65">
        <w:rPr>
          <w:b w:val="0"/>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 25-ФЗ «О муниципальной службе в Российской Федерации», Федеральным законом от 25.12.2008 № 273-ФЗ «О противодействии коррупции» и другими федеральными законами, налагаются взыскания, предусмотренные статьями 27, 27.1 Федерального закона от 02.03.2007                № 25-ФЗ «О муниципальной службе</w:t>
      </w:r>
      <w:proofErr w:type="gramEnd"/>
      <w:r w:rsidRPr="003A1C65">
        <w:rPr>
          <w:b w:val="0"/>
        </w:rPr>
        <w:t xml:space="preserve"> в Российской Федерации», в порядке и сроки, установленные Федеральным законом от 02.03.2007 № 25-ФЗ «О муниципальной службе в Российской Федерации» и Положением о муниципальной службе в </w:t>
      </w:r>
      <w:proofErr w:type="spellStart"/>
      <w:r w:rsidRPr="003A1C65">
        <w:rPr>
          <w:b w:val="0"/>
        </w:rPr>
        <w:t>Камешкирском</w:t>
      </w:r>
      <w:proofErr w:type="spellEnd"/>
      <w:r w:rsidRPr="003A1C65">
        <w:rPr>
          <w:b w:val="0"/>
        </w:rPr>
        <w:t xml:space="preserve"> районе Пензенской области.</w:t>
      </w:r>
    </w:p>
    <w:p w:rsidR="003A1C65" w:rsidRPr="003A1C65" w:rsidRDefault="003A1C65" w:rsidP="003A1C65">
      <w:pPr>
        <w:pStyle w:val="ConsPlusTitle"/>
        <w:widowControl/>
        <w:ind w:firstLine="720"/>
        <w:jc w:val="center"/>
        <w:outlineLvl w:val="0"/>
        <w:rPr>
          <w:b w:val="0"/>
        </w:rPr>
      </w:pPr>
    </w:p>
    <w:p w:rsidR="003A1C65" w:rsidRPr="003A1C65" w:rsidRDefault="003A1C65" w:rsidP="003A1C65">
      <w:pPr>
        <w:pStyle w:val="ConsPlusTitle"/>
        <w:widowControl/>
        <w:ind w:firstLine="720"/>
        <w:jc w:val="center"/>
        <w:outlineLvl w:val="0"/>
        <w:rPr>
          <w:b w:val="0"/>
        </w:rPr>
      </w:pPr>
      <w:r w:rsidRPr="003A1C65">
        <w:rPr>
          <w:b w:val="0"/>
          <w:lang w:val="en-US"/>
        </w:rPr>
        <w:t>X</w:t>
      </w:r>
      <w:r w:rsidRPr="003A1C65">
        <w:rPr>
          <w:b w:val="0"/>
        </w:rPr>
        <w:t xml:space="preserve">. Ответственность сторон </w:t>
      </w:r>
    </w:p>
    <w:p w:rsidR="003A1C65" w:rsidRPr="003A1C65" w:rsidRDefault="003A1C65" w:rsidP="003A1C65">
      <w:pPr>
        <w:autoSpaceDE w:val="0"/>
        <w:autoSpaceDN w:val="0"/>
        <w:adjustRightInd w:val="0"/>
        <w:ind w:firstLine="540"/>
        <w:jc w:val="both"/>
        <w:rPr>
          <w:rFonts w:eastAsiaTheme="minorHAnsi"/>
          <w:sz w:val="24"/>
          <w:szCs w:val="24"/>
          <w:lang w:eastAsia="en-US"/>
        </w:rPr>
      </w:pPr>
    </w:p>
    <w:p w:rsidR="003A1C65" w:rsidRPr="003A1C65" w:rsidRDefault="003A1C65" w:rsidP="003A1C65">
      <w:pPr>
        <w:pStyle w:val="ConsPlusNonformat"/>
        <w:ind w:firstLine="709"/>
        <w:jc w:val="both"/>
        <w:rPr>
          <w:rFonts w:ascii="Times New Roman" w:hAnsi="Times New Roman" w:cs="Times New Roman"/>
          <w:sz w:val="24"/>
          <w:szCs w:val="24"/>
        </w:rPr>
      </w:pPr>
      <w:r w:rsidRPr="003A1C65">
        <w:rPr>
          <w:rFonts w:ascii="Times New Roman" w:hAnsi="Times New Roman" w:cs="Times New Roman"/>
          <w:sz w:val="24"/>
          <w:szCs w:val="24"/>
        </w:rPr>
        <w:t>72. Работодатель, муниципальный служащий и работник несут ответственность за неисполнение или ненадлежащее исполнение взятых на себя обязанностей и обязательств, установленных законодательством Российской Федерации, локальными нормативными актами.</w:t>
      </w:r>
    </w:p>
    <w:p w:rsidR="003A1C65" w:rsidRPr="003A1C65" w:rsidRDefault="003A1C65" w:rsidP="003A1C65">
      <w:pPr>
        <w:pStyle w:val="ConsPlusNonformat"/>
        <w:ind w:firstLine="709"/>
        <w:jc w:val="both"/>
        <w:rPr>
          <w:rFonts w:ascii="Times New Roman" w:hAnsi="Times New Roman" w:cs="Times New Roman"/>
          <w:sz w:val="24"/>
          <w:szCs w:val="24"/>
        </w:rPr>
      </w:pPr>
      <w:r w:rsidRPr="003A1C65">
        <w:rPr>
          <w:rFonts w:ascii="Times New Roman" w:hAnsi="Times New Roman" w:cs="Times New Roman"/>
          <w:sz w:val="24"/>
          <w:szCs w:val="24"/>
        </w:rPr>
        <w:t xml:space="preserve">73. </w:t>
      </w:r>
      <w:proofErr w:type="gramStart"/>
      <w:r w:rsidRPr="003A1C65">
        <w:rPr>
          <w:rFonts w:ascii="Times New Roman" w:hAnsi="Times New Roman" w:cs="Times New Roman"/>
          <w:sz w:val="24"/>
          <w:szCs w:val="24"/>
        </w:rPr>
        <w:t xml:space="preserve">Муниципальный служащий и работник могут быть привлечены к материальной и иным видам ответственности в случаях и в порядке, предусмотренных Трудовым </w:t>
      </w:r>
      <w:hyperlink r:id="rId25" w:history="1">
        <w:r w:rsidRPr="003A1C65">
          <w:rPr>
            <w:rFonts w:ascii="Times New Roman" w:hAnsi="Times New Roman" w:cs="Times New Roman"/>
            <w:sz w:val="24"/>
            <w:szCs w:val="24"/>
          </w:rPr>
          <w:t>кодексом</w:t>
        </w:r>
      </w:hyperlink>
      <w:r w:rsidRPr="003A1C65">
        <w:rPr>
          <w:rFonts w:ascii="Times New Roman" w:hAnsi="Times New Roman" w:cs="Times New Roman"/>
          <w:sz w:val="24"/>
          <w:szCs w:val="24"/>
        </w:rPr>
        <w:t xml:space="preserve"> Российской Федерации и иными федеральными законами.</w:t>
      </w:r>
      <w:proofErr w:type="gramEnd"/>
    </w:p>
    <w:p w:rsidR="003A1C65" w:rsidRPr="003A1C65" w:rsidRDefault="003A1C65" w:rsidP="003A1C65">
      <w:pPr>
        <w:pStyle w:val="ConsPlusTitle"/>
        <w:widowControl/>
        <w:ind w:firstLine="720"/>
        <w:jc w:val="center"/>
        <w:outlineLvl w:val="0"/>
        <w:rPr>
          <w:b w:val="0"/>
        </w:rPr>
      </w:pPr>
    </w:p>
    <w:p w:rsidR="003A1C65" w:rsidRPr="003A1C65" w:rsidRDefault="003A1C65" w:rsidP="003A1C65">
      <w:pPr>
        <w:pStyle w:val="ConsPlusTitle"/>
        <w:widowControl/>
        <w:ind w:firstLine="720"/>
        <w:jc w:val="center"/>
        <w:outlineLvl w:val="0"/>
        <w:rPr>
          <w:b w:val="0"/>
        </w:rPr>
      </w:pPr>
      <w:r w:rsidRPr="003A1C65">
        <w:rPr>
          <w:b w:val="0"/>
          <w:lang w:val="en-US"/>
        </w:rPr>
        <w:t>XI</w:t>
      </w:r>
      <w:r w:rsidRPr="003A1C65">
        <w:rPr>
          <w:b w:val="0"/>
        </w:rPr>
        <w:t>. Заключительные положения</w:t>
      </w:r>
    </w:p>
    <w:p w:rsidR="003A1C65" w:rsidRPr="003A1C65" w:rsidRDefault="003A1C65" w:rsidP="003A1C65">
      <w:pPr>
        <w:pStyle w:val="ConsPlusTitle"/>
        <w:widowControl/>
        <w:ind w:firstLine="720"/>
        <w:jc w:val="center"/>
        <w:outlineLvl w:val="0"/>
        <w:rPr>
          <w:b w:val="0"/>
        </w:rPr>
      </w:pPr>
    </w:p>
    <w:p w:rsidR="003A1C65" w:rsidRPr="003A1C65" w:rsidRDefault="003A1C65" w:rsidP="003A1C65">
      <w:pPr>
        <w:pStyle w:val="ConsPlusTitle"/>
        <w:ind w:firstLine="720"/>
        <w:jc w:val="both"/>
        <w:outlineLvl w:val="0"/>
        <w:rPr>
          <w:b w:val="0"/>
        </w:rPr>
      </w:pPr>
      <w:r w:rsidRPr="003A1C65">
        <w:rPr>
          <w:b w:val="0"/>
        </w:rPr>
        <w:t>74. Правила внутреннего трудового распорядка обязательны для выполнения всеми муниципальными служащими и работниками администрации Камешкирского района Пензенской области в пределах их компетенции. Нарушение, а также несоблюдение Правил внутреннего трудового распорядка служит основанием для привлечения виновного в этом лица к дисциплинарной ответственности.</w:t>
      </w:r>
    </w:p>
    <w:p w:rsidR="003A1C65" w:rsidRPr="003A1C65" w:rsidRDefault="003A1C65" w:rsidP="003A1C65">
      <w:pPr>
        <w:pStyle w:val="ConsPlusTitle"/>
        <w:ind w:firstLine="720"/>
        <w:jc w:val="both"/>
        <w:outlineLvl w:val="0"/>
        <w:rPr>
          <w:b w:val="0"/>
        </w:rPr>
      </w:pPr>
      <w:r w:rsidRPr="003A1C65">
        <w:rPr>
          <w:b w:val="0"/>
        </w:rPr>
        <w:t xml:space="preserve">75. Изменения и дополнения к настоящим Правилам внутреннего трудового </w:t>
      </w:r>
      <w:r w:rsidRPr="003A1C65">
        <w:rPr>
          <w:b w:val="0"/>
        </w:rPr>
        <w:lastRenderedPageBreak/>
        <w:t>распорядка принимаются в порядке, предусмотренном для принятия Правил внутреннего трудового распорядка.</w:t>
      </w:r>
    </w:p>
    <w:p w:rsidR="003A1C65" w:rsidRPr="003A1C65" w:rsidRDefault="003A1C65" w:rsidP="003A1C65">
      <w:pPr>
        <w:pStyle w:val="ConsPlusTitle"/>
        <w:widowControl/>
        <w:ind w:firstLine="720"/>
        <w:jc w:val="both"/>
        <w:outlineLvl w:val="0"/>
        <w:rPr>
          <w:b w:val="0"/>
        </w:rPr>
      </w:pPr>
    </w:p>
    <w:tbl>
      <w:tblPr>
        <w:tblStyle w:val="afa"/>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3A1C65" w:rsidRPr="003A1C65" w:rsidTr="00304ECC">
        <w:tc>
          <w:tcPr>
            <w:tcW w:w="4076" w:type="dxa"/>
          </w:tcPr>
          <w:p w:rsidR="003A1C65" w:rsidRPr="003A1C65" w:rsidRDefault="003A1C65" w:rsidP="00304ECC">
            <w:pPr>
              <w:pStyle w:val="ConsPlusTitle"/>
              <w:widowControl/>
              <w:jc w:val="center"/>
              <w:outlineLvl w:val="0"/>
              <w:rPr>
                <w:b w:val="0"/>
              </w:rPr>
            </w:pPr>
            <w:r w:rsidRPr="003A1C65">
              <w:rPr>
                <w:b w:val="0"/>
              </w:rPr>
              <w:t>Приложение</w:t>
            </w:r>
          </w:p>
          <w:p w:rsidR="003A1C65" w:rsidRPr="003A1C65" w:rsidRDefault="003A1C65" w:rsidP="00304ECC">
            <w:pPr>
              <w:pStyle w:val="ConsPlusTitle"/>
              <w:widowControl/>
              <w:jc w:val="center"/>
              <w:outlineLvl w:val="0"/>
              <w:rPr>
                <w:b w:val="0"/>
              </w:rPr>
            </w:pPr>
            <w:r w:rsidRPr="003A1C65">
              <w:rPr>
                <w:b w:val="0"/>
              </w:rPr>
              <w:t xml:space="preserve">к Правилам внутреннего трудового распорядка администрации Камешкирского района Пензенской области, утвержденным постановлением администрации Камешкирского района Пензенской области </w:t>
            </w:r>
          </w:p>
          <w:p w:rsidR="003A1C65" w:rsidRPr="003A1C65" w:rsidRDefault="003A1C65" w:rsidP="00304ECC">
            <w:pPr>
              <w:pStyle w:val="ConsPlusTitle"/>
              <w:widowControl/>
              <w:jc w:val="center"/>
              <w:outlineLvl w:val="0"/>
              <w:rPr>
                <w:b w:val="0"/>
              </w:rPr>
            </w:pPr>
            <w:r w:rsidRPr="003A1C65">
              <w:rPr>
                <w:b w:val="0"/>
              </w:rPr>
              <w:t>от _______ № ___</w:t>
            </w:r>
          </w:p>
        </w:tc>
      </w:tr>
    </w:tbl>
    <w:p w:rsidR="003A1C65" w:rsidRPr="003A1C65" w:rsidRDefault="003A1C65" w:rsidP="003A1C65">
      <w:pPr>
        <w:pStyle w:val="ConsPlusTitle"/>
        <w:widowControl/>
        <w:ind w:firstLine="720"/>
        <w:jc w:val="center"/>
        <w:outlineLvl w:val="0"/>
        <w:rPr>
          <w:b w:val="0"/>
        </w:rPr>
      </w:pPr>
    </w:p>
    <w:p w:rsidR="003A1C65" w:rsidRPr="003A1C65" w:rsidRDefault="003A1C65" w:rsidP="003A1C65">
      <w:pPr>
        <w:rPr>
          <w:sz w:val="24"/>
          <w:szCs w:val="24"/>
        </w:rPr>
      </w:pPr>
    </w:p>
    <w:p w:rsidR="003A1C65" w:rsidRPr="003A1C65" w:rsidRDefault="009967A3" w:rsidP="003A1C65">
      <w:pPr>
        <w:tabs>
          <w:tab w:val="left" w:pos="3390"/>
        </w:tabs>
        <w:jc w:val="center"/>
        <w:rPr>
          <w:sz w:val="24"/>
          <w:szCs w:val="24"/>
        </w:rPr>
      </w:pPr>
      <w:hyperlink r:id="rId26" w:history="1">
        <w:r w:rsidR="003A1C65" w:rsidRPr="003A1C65">
          <w:rPr>
            <w:sz w:val="24"/>
            <w:szCs w:val="24"/>
          </w:rPr>
          <w:t>Перечень</w:t>
        </w:r>
      </w:hyperlink>
      <w:r w:rsidR="003A1C65" w:rsidRPr="003A1C65">
        <w:rPr>
          <w:sz w:val="24"/>
          <w:szCs w:val="24"/>
        </w:rPr>
        <w:t xml:space="preserve"> отдельных должностей муниципальной службы в администрации Камешкирского района Пензенской области, для которых установлен ненормированный служебный день</w:t>
      </w:r>
    </w:p>
    <w:p w:rsidR="003A1C65" w:rsidRPr="003A1C65" w:rsidRDefault="003A1C65" w:rsidP="003A1C65">
      <w:pPr>
        <w:rPr>
          <w:sz w:val="24"/>
          <w:szCs w:val="24"/>
        </w:rPr>
      </w:pPr>
    </w:p>
    <w:p w:rsidR="003A1C65" w:rsidRPr="003A1C65" w:rsidRDefault="003A1C65" w:rsidP="003A1C65">
      <w:pPr>
        <w:rPr>
          <w:sz w:val="24"/>
          <w:szCs w:val="24"/>
        </w:rPr>
      </w:pPr>
    </w:p>
    <w:p w:rsidR="003A1C65" w:rsidRPr="003A1C65" w:rsidRDefault="003A1C65" w:rsidP="003A1C65">
      <w:pPr>
        <w:rPr>
          <w:sz w:val="24"/>
          <w:szCs w:val="24"/>
        </w:rPr>
      </w:pPr>
    </w:p>
    <w:tbl>
      <w:tblPr>
        <w:tblStyle w:val="afa"/>
        <w:tblW w:w="0" w:type="auto"/>
        <w:tblLook w:val="04A0" w:firstRow="1" w:lastRow="0" w:firstColumn="1" w:lastColumn="0" w:noHBand="0" w:noVBand="1"/>
      </w:tblPr>
      <w:tblGrid>
        <w:gridCol w:w="1135"/>
        <w:gridCol w:w="4218"/>
        <w:gridCol w:w="3686"/>
      </w:tblGrid>
      <w:tr w:rsidR="003A1C65" w:rsidRPr="003A1C65" w:rsidTr="00304ECC">
        <w:tc>
          <w:tcPr>
            <w:tcW w:w="1135" w:type="dxa"/>
          </w:tcPr>
          <w:p w:rsidR="003A1C65" w:rsidRPr="003A1C65" w:rsidRDefault="003A1C65" w:rsidP="00304ECC">
            <w:pPr>
              <w:jc w:val="center"/>
              <w:rPr>
                <w:sz w:val="24"/>
                <w:szCs w:val="24"/>
              </w:rPr>
            </w:pPr>
            <w:r w:rsidRPr="003A1C65">
              <w:rPr>
                <w:sz w:val="24"/>
                <w:szCs w:val="24"/>
              </w:rPr>
              <w:t xml:space="preserve">№ </w:t>
            </w:r>
            <w:proofErr w:type="gramStart"/>
            <w:r w:rsidRPr="003A1C65">
              <w:rPr>
                <w:sz w:val="24"/>
                <w:szCs w:val="24"/>
              </w:rPr>
              <w:t>п</w:t>
            </w:r>
            <w:proofErr w:type="gramEnd"/>
            <w:r w:rsidRPr="003A1C65">
              <w:rPr>
                <w:sz w:val="24"/>
                <w:szCs w:val="24"/>
              </w:rPr>
              <w:t>/п</w:t>
            </w:r>
          </w:p>
        </w:tc>
        <w:tc>
          <w:tcPr>
            <w:tcW w:w="4218" w:type="dxa"/>
          </w:tcPr>
          <w:p w:rsidR="003A1C65" w:rsidRPr="003A1C65" w:rsidRDefault="003A1C65" w:rsidP="00304ECC">
            <w:pPr>
              <w:jc w:val="center"/>
              <w:rPr>
                <w:sz w:val="24"/>
                <w:szCs w:val="24"/>
              </w:rPr>
            </w:pPr>
            <w:r w:rsidRPr="003A1C65">
              <w:rPr>
                <w:sz w:val="24"/>
                <w:szCs w:val="24"/>
              </w:rPr>
              <w:t>Наименование должности</w:t>
            </w:r>
          </w:p>
        </w:tc>
        <w:tc>
          <w:tcPr>
            <w:tcW w:w="3686" w:type="dxa"/>
          </w:tcPr>
          <w:p w:rsidR="003A1C65" w:rsidRPr="003A1C65" w:rsidRDefault="003A1C65" w:rsidP="00304ECC">
            <w:pPr>
              <w:jc w:val="center"/>
              <w:rPr>
                <w:sz w:val="24"/>
                <w:szCs w:val="24"/>
              </w:rPr>
            </w:pPr>
            <w:r w:rsidRPr="003A1C65">
              <w:rPr>
                <w:sz w:val="24"/>
                <w:szCs w:val="24"/>
              </w:rPr>
              <w:t>Наименование структурного подразделения</w:t>
            </w:r>
          </w:p>
        </w:tc>
      </w:tr>
      <w:tr w:rsidR="003A1C65" w:rsidRPr="003A1C65" w:rsidTr="00304ECC">
        <w:tc>
          <w:tcPr>
            <w:tcW w:w="1135" w:type="dxa"/>
          </w:tcPr>
          <w:p w:rsidR="003A1C65" w:rsidRPr="003A1C65" w:rsidRDefault="003A1C65" w:rsidP="00304ECC">
            <w:pPr>
              <w:rPr>
                <w:sz w:val="24"/>
                <w:szCs w:val="24"/>
              </w:rPr>
            </w:pPr>
            <w:r w:rsidRPr="003A1C65">
              <w:rPr>
                <w:sz w:val="24"/>
                <w:szCs w:val="24"/>
              </w:rPr>
              <w:t>1</w:t>
            </w:r>
          </w:p>
        </w:tc>
        <w:tc>
          <w:tcPr>
            <w:tcW w:w="4218" w:type="dxa"/>
          </w:tcPr>
          <w:p w:rsidR="003A1C65" w:rsidRPr="003A1C65" w:rsidRDefault="003A1C65" w:rsidP="00304ECC">
            <w:pPr>
              <w:spacing w:before="312" w:line="276" w:lineRule="auto"/>
              <w:rPr>
                <w:sz w:val="24"/>
                <w:szCs w:val="24"/>
                <w:lang w:eastAsia="en-US"/>
              </w:rPr>
            </w:pPr>
            <w:r w:rsidRPr="003A1C65">
              <w:rPr>
                <w:color w:val="000000"/>
                <w:sz w:val="24"/>
                <w:szCs w:val="24"/>
                <w:lang w:eastAsia="en-US"/>
              </w:rPr>
              <w:t>Заместитель главы администрации</w:t>
            </w:r>
            <w:r w:rsidRPr="003A1C65">
              <w:rPr>
                <w:sz w:val="24"/>
                <w:szCs w:val="24"/>
                <w:lang w:eastAsia="en-US"/>
              </w:rPr>
              <w:t xml:space="preserve"> по вопросам ЖКХ и экономики</w:t>
            </w:r>
          </w:p>
        </w:tc>
        <w:tc>
          <w:tcPr>
            <w:tcW w:w="3686" w:type="dxa"/>
          </w:tcPr>
          <w:p w:rsidR="003A1C65" w:rsidRPr="003A1C65" w:rsidRDefault="003A1C65" w:rsidP="00304ECC">
            <w:pPr>
              <w:rPr>
                <w:sz w:val="24"/>
                <w:szCs w:val="24"/>
              </w:rPr>
            </w:pPr>
            <w:r w:rsidRPr="003A1C65">
              <w:rPr>
                <w:sz w:val="24"/>
                <w:szCs w:val="24"/>
              </w:rPr>
              <w:t>-</w:t>
            </w:r>
          </w:p>
        </w:tc>
      </w:tr>
      <w:tr w:rsidR="003A1C65" w:rsidRPr="003A1C65" w:rsidTr="00304ECC">
        <w:tc>
          <w:tcPr>
            <w:tcW w:w="1135" w:type="dxa"/>
          </w:tcPr>
          <w:p w:rsidR="003A1C65" w:rsidRPr="003A1C65" w:rsidRDefault="003A1C65" w:rsidP="00304ECC">
            <w:pPr>
              <w:rPr>
                <w:sz w:val="24"/>
                <w:szCs w:val="24"/>
              </w:rPr>
            </w:pPr>
            <w:r w:rsidRPr="003A1C65">
              <w:rPr>
                <w:sz w:val="24"/>
                <w:szCs w:val="24"/>
              </w:rPr>
              <w:t>2</w:t>
            </w:r>
          </w:p>
        </w:tc>
        <w:tc>
          <w:tcPr>
            <w:tcW w:w="4218" w:type="dxa"/>
          </w:tcPr>
          <w:p w:rsidR="003A1C65" w:rsidRPr="003A1C65" w:rsidRDefault="003A1C65" w:rsidP="00304ECC">
            <w:pPr>
              <w:spacing w:before="312" w:line="276" w:lineRule="auto"/>
              <w:rPr>
                <w:sz w:val="24"/>
                <w:szCs w:val="24"/>
                <w:lang w:eastAsia="en-US"/>
              </w:rPr>
            </w:pPr>
            <w:r w:rsidRPr="003A1C65">
              <w:rPr>
                <w:color w:val="000000"/>
                <w:spacing w:val="-2"/>
                <w:sz w:val="24"/>
                <w:szCs w:val="24"/>
                <w:lang w:eastAsia="en-US"/>
              </w:rPr>
              <w:t>Заместитель главы администрации</w:t>
            </w:r>
          </w:p>
        </w:tc>
        <w:tc>
          <w:tcPr>
            <w:tcW w:w="3686" w:type="dxa"/>
          </w:tcPr>
          <w:p w:rsidR="003A1C65" w:rsidRPr="003A1C65" w:rsidRDefault="003A1C65" w:rsidP="00304ECC">
            <w:pPr>
              <w:rPr>
                <w:sz w:val="24"/>
                <w:szCs w:val="24"/>
              </w:rPr>
            </w:pPr>
            <w:r w:rsidRPr="003A1C65">
              <w:rPr>
                <w:sz w:val="24"/>
                <w:szCs w:val="24"/>
              </w:rPr>
              <w:t>-</w:t>
            </w:r>
          </w:p>
        </w:tc>
      </w:tr>
      <w:tr w:rsidR="003A1C65" w:rsidRPr="003A1C65" w:rsidTr="00304ECC">
        <w:tc>
          <w:tcPr>
            <w:tcW w:w="1135" w:type="dxa"/>
          </w:tcPr>
          <w:p w:rsidR="003A1C65" w:rsidRPr="003A1C65" w:rsidRDefault="003A1C65" w:rsidP="00304ECC">
            <w:pPr>
              <w:rPr>
                <w:sz w:val="24"/>
                <w:szCs w:val="24"/>
              </w:rPr>
            </w:pPr>
            <w:r w:rsidRPr="003A1C65">
              <w:rPr>
                <w:sz w:val="24"/>
                <w:szCs w:val="24"/>
              </w:rPr>
              <w:t>3</w:t>
            </w:r>
          </w:p>
        </w:tc>
        <w:tc>
          <w:tcPr>
            <w:tcW w:w="4218" w:type="dxa"/>
          </w:tcPr>
          <w:p w:rsidR="003A1C65" w:rsidRPr="003A1C65" w:rsidRDefault="003A1C65" w:rsidP="00304ECC">
            <w:pPr>
              <w:spacing w:before="312" w:line="276" w:lineRule="auto"/>
              <w:rPr>
                <w:sz w:val="24"/>
                <w:szCs w:val="24"/>
                <w:lang w:eastAsia="en-US"/>
              </w:rPr>
            </w:pPr>
            <w:r w:rsidRPr="003A1C65">
              <w:rPr>
                <w:color w:val="000000"/>
                <w:spacing w:val="-2"/>
                <w:sz w:val="24"/>
                <w:szCs w:val="24"/>
                <w:lang w:eastAsia="en-US"/>
              </w:rPr>
              <w:t>Руководитель аппарата</w:t>
            </w:r>
          </w:p>
        </w:tc>
        <w:tc>
          <w:tcPr>
            <w:tcW w:w="3686" w:type="dxa"/>
          </w:tcPr>
          <w:p w:rsidR="003A1C65" w:rsidRPr="003A1C65" w:rsidRDefault="003A1C65" w:rsidP="00304ECC">
            <w:pPr>
              <w:rPr>
                <w:sz w:val="24"/>
                <w:szCs w:val="24"/>
              </w:rPr>
            </w:pPr>
            <w:r w:rsidRPr="003A1C65">
              <w:rPr>
                <w:sz w:val="24"/>
                <w:szCs w:val="24"/>
              </w:rPr>
              <w:t>-</w:t>
            </w:r>
          </w:p>
        </w:tc>
      </w:tr>
      <w:tr w:rsidR="003A1C65" w:rsidRPr="003A1C65" w:rsidTr="00304ECC">
        <w:trPr>
          <w:trHeight w:val="521"/>
        </w:trPr>
        <w:tc>
          <w:tcPr>
            <w:tcW w:w="1135" w:type="dxa"/>
          </w:tcPr>
          <w:p w:rsidR="003A1C65" w:rsidRPr="003A1C65" w:rsidRDefault="003A1C65" w:rsidP="00304ECC">
            <w:pPr>
              <w:rPr>
                <w:sz w:val="24"/>
                <w:szCs w:val="24"/>
              </w:rPr>
            </w:pPr>
            <w:r w:rsidRPr="003A1C65">
              <w:rPr>
                <w:sz w:val="24"/>
                <w:szCs w:val="24"/>
              </w:rPr>
              <w:t>4</w:t>
            </w:r>
          </w:p>
        </w:tc>
        <w:tc>
          <w:tcPr>
            <w:tcW w:w="4218" w:type="dxa"/>
          </w:tcPr>
          <w:p w:rsidR="003A1C65" w:rsidRPr="003A1C65" w:rsidRDefault="003A1C65" w:rsidP="00304ECC">
            <w:pPr>
              <w:rPr>
                <w:sz w:val="24"/>
                <w:szCs w:val="24"/>
              </w:rPr>
            </w:pPr>
            <w:r w:rsidRPr="003A1C65">
              <w:rPr>
                <w:sz w:val="24"/>
                <w:szCs w:val="24"/>
                <w:lang w:eastAsia="en-US"/>
              </w:rPr>
              <w:t>Начальник юридического отдела</w:t>
            </w:r>
          </w:p>
          <w:p w:rsidR="003A1C65" w:rsidRPr="003A1C65" w:rsidRDefault="003A1C65" w:rsidP="00304ECC">
            <w:pPr>
              <w:spacing w:before="312" w:line="276" w:lineRule="auto"/>
              <w:rPr>
                <w:color w:val="000000"/>
                <w:spacing w:val="-2"/>
                <w:sz w:val="24"/>
                <w:szCs w:val="24"/>
                <w:lang w:eastAsia="en-US"/>
              </w:rPr>
            </w:pPr>
          </w:p>
        </w:tc>
        <w:tc>
          <w:tcPr>
            <w:tcW w:w="3686" w:type="dxa"/>
          </w:tcPr>
          <w:p w:rsidR="003A1C65" w:rsidRPr="003A1C65" w:rsidRDefault="003A1C65" w:rsidP="00304ECC">
            <w:pPr>
              <w:rPr>
                <w:sz w:val="24"/>
                <w:szCs w:val="24"/>
              </w:rPr>
            </w:pPr>
            <w:r w:rsidRPr="003A1C65">
              <w:rPr>
                <w:sz w:val="24"/>
                <w:szCs w:val="24"/>
              </w:rPr>
              <w:t>Юридический отдел</w:t>
            </w:r>
          </w:p>
        </w:tc>
      </w:tr>
      <w:tr w:rsidR="003A1C65" w:rsidRPr="003A1C65" w:rsidTr="00304ECC">
        <w:tc>
          <w:tcPr>
            <w:tcW w:w="1135" w:type="dxa"/>
          </w:tcPr>
          <w:p w:rsidR="003A1C65" w:rsidRPr="003A1C65" w:rsidRDefault="003A1C65" w:rsidP="00304ECC">
            <w:pPr>
              <w:rPr>
                <w:sz w:val="24"/>
                <w:szCs w:val="24"/>
              </w:rPr>
            </w:pPr>
            <w:r w:rsidRPr="003A1C65">
              <w:rPr>
                <w:sz w:val="24"/>
                <w:szCs w:val="24"/>
              </w:rPr>
              <w:t>5</w:t>
            </w:r>
          </w:p>
        </w:tc>
        <w:tc>
          <w:tcPr>
            <w:tcW w:w="4218" w:type="dxa"/>
          </w:tcPr>
          <w:p w:rsidR="003A1C65" w:rsidRPr="003A1C65" w:rsidRDefault="003A1C65" w:rsidP="00304ECC">
            <w:pPr>
              <w:rPr>
                <w:sz w:val="24"/>
                <w:szCs w:val="24"/>
                <w:lang w:eastAsia="en-US"/>
              </w:rPr>
            </w:pPr>
            <w:r w:rsidRPr="003A1C65">
              <w:rPr>
                <w:sz w:val="24"/>
                <w:szCs w:val="24"/>
                <w:lang w:eastAsia="en-US"/>
              </w:rPr>
              <w:t>Начальник отдела архитектуры, строительства и ЖКХ</w:t>
            </w:r>
          </w:p>
        </w:tc>
        <w:tc>
          <w:tcPr>
            <w:tcW w:w="3686" w:type="dxa"/>
          </w:tcPr>
          <w:p w:rsidR="003A1C65" w:rsidRPr="003A1C65" w:rsidRDefault="003A1C65" w:rsidP="00304ECC">
            <w:pPr>
              <w:rPr>
                <w:sz w:val="24"/>
                <w:szCs w:val="24"/>
              </w:rPr>
            </w:pPr>
            <w:r w:rsidRPr="003A1C65">
              <w:rPr>
                <w:sz w:val="24"/>
                <w:szCs w:val="24"/>
                <w:lang w:eastAsia="en-US"/>
              </w:rPr>
              <w:t>Отдел архитектуры, строительства и ЖКХ</w:t>
            </w:r>
          </w:p>
        </w:tc>
      </w:tr>
      <w:tr w:rsidR="003A1C65" w:rsidRPr="003A1C65" w:rsidTr="00304ECC">
        <w:tc>
          <w:tcPr>
            <w:tcW w:w="1135" w:type="dxa"/>
          </w:tcPr>
          <w:p w:rsidR="003A1C65" w:rsidRPr="003A1C65" w:rsidRDefault="003A1C65" w:rsidP="00304ECC">
            <w:pPr>
              <w:rPr>
                <w:sz w:val="24"/>
                <w:szCs w:val="24"/>
              </w:rPr>
            </w:pPr>
            <w:r w:rsidRPr="003A1C65">
              <w:rPr>
                <w:sz w:val="24"/>
                <w:szCs w:val="24"/>
              </w:rPr>
              <w:t>6</w:t>
            </w:r>
          </w:p>
        </w:tc>
        <w:tc>
          <w:tcPr>
            <w:tcW w:w="4218" w:type="dxa"/>
          </w:tcPr>
          <w:p w:rsidR="003A1C65" w:rsidRPr="003A1C65" w:rsidRDefault="003A1C65" w:rsidP="00304ECC">
            <w:pPr>
              <w:rPr>
                <w:sz w:val="24"/>
                <w:szCs w:val="24"/>
                <w:lang w:eastAsia="en-US"/>
              </w:rPr>
            </w:pPr>
            <w:r w:rsidRPr="003A1C65">
              <w:rPr>
                <w:sz w:val="24"/>
                <w:szCs w:val="24"/>
                <w:lang w:eastAsia="en-US"/>
              </w:rPr>
              <w:t xml:space="preserve">Начальник отдела бухгалтерского учета и </w:t>
            </w:r>
            <w:proofErr w:type="gramStart"/>
            <w:r w:rsidRPr="003A1C65">
              <w:rPr>
                <w:sz w:val="24"/>
                <w:szCs w:val="24"/>
                <w:lang w:eastAsia="en-US"/>
              </w:rPr>
              <w:t>отчетности-главный</w:t>
            </w:r>
            <w:proofErr w:type="gramEnd"/>
            <w:r w:rsidRPr="003A1C65">
              <w:rPr>
                <w:sz w:val="24"/>
                <w:szCs w:val="24"/>
                <w:lang w:eastAsia="en-US"/>
              </w:rPr>
              <w:t xml:space="preserve"> бухгалтер</w:t>
            </w:r>
          </w:p>
        </w:tc>
        <w:tc>
          <w:tcPr>
            <w:tcW w:w="3686" w:type="dxa"/>
          </w:tcPr>
          <w:p w:rsidR="003A1C65" w:rsidRPr="003A1C65" w:rsidRDefault="003A1C65" w:rsidP="00304ECC">
            <w:pPr>
              <w:rPr>
                <w:sz w:val="24"/>
                <w:szCs w:val="24"/>
              </w:rPr>
            </w:pPr>
            <w:r w:rsidRPr="003A1C65">
              <w:rPr>
                <w:sz w:val="24"/>
                <w:szCs w:val="24"/>
                <w:lang w:eastAsia="en-US"/>
              </w:rPr>
              <w:t>Отдел бухгалтерского учета и отчетности</w:t>
            </w:r>
          </w:p>
        </w:tc>
      </w:tr>
      <w:tr w:rsidR="003A1C65" w:rsidRPr="003A1C65" w:rsidTr="00304ECC">
        <w:tc>
          <w:tcPr>
            <w:tcW w:w="1135" w:type="dxa"/>
          </w:tcPr>
          <w:p w:rsidR="003A1C65" w:rsidRPr="003A1C65" w:rsidRDefault="003A1C65" w:rsidP="00304ECC">
            <w:pPr>
              <w:rPr>
                <w:sz w:val="24"/>
                <w:szCs w:val="24"/>
              </w:rPr>
            </w:pPr>
            <w:r w:rsidRPr="003A1C65">
              <w:rPr>
                <w:sz w:val="24"/>
                <w:szCs w:val="24"/>
              </w:rPr>
              <w:t>7</w:t>
            </w:r>
          </w:p>
        </w:tc>
        <w:tc>
          <w:tcPr>
            <w:tcW w:w="4218" w:type="dxa"/>
          </w:tcPr>
          <w:p w:rsidR="003A1C65" w:rsidRPr="003A1C65" w:rsidRDefault="003A1C65" w:rsidP="00304ECC">
            <w:pPr>
              <w:rPr>
                <w:sz w:val="24"/>
                <w:szCs w:val="24"/>
                <w:lang w:eastAsia="en-US"/>
              </w:rPr>
            </w:pPr>
            <w:r w:rsidRPr="003A1C65">
              <w:rPr>
                <w:sz w:val="24"/>
                <w:szCs w:val="24"/>
                <w:lang w:eastAsia="en-US"/>
              </w:rPr>
              <w:t>Начальник отдела экономики, развития сельского хозяйства, продовольствия</w:t>
            </w:r>
          </w:p>
        </w:tc>
        <w:tc>
          <w:tcPr>
            <w:tcW w:w="3686" w:type="dxa"/>
          </w:tcPr>
          <w:p w:rsidR="003A1C65" w:rsidRPr="003A1C65" w:rsidRDefault="003A1C65" w:rsidP="00304ECC">
            <w:pPr>
              <w:rPr>
                <w:sz w:val="24"/>
                <w:szCs w:val="24"/>
              </w:rPr>
            </w:pPr>
            <w:r w:rsidRPr="003A1C65">
              <w:rPr>
                <w:sz w:val="24"/>
                <w:szCs w:val="24"/>
                <w:lang w:eastAsia="en-US"/>
              </w:rPr>
              <w:t>Отдел экономики, развития сельского хозяйства, продовольствия</w:t>
            </w:r>
          </w:p>
        </w:tc>
      </w:tr>
      <w:tr w:rsidR="003A1C65" w:rsidRPr="003A1C65" w:rsidTr="00304ECC">
        <w:tc>
          <w:tcPr>
            <w:tcW w:w="1135" w:type="dxa"/>
          </w:tcPr>
          <w:p w:rsidR="003A1C65" w:rsidRPr="003A1C65" w:rsidRDefault="003A1C65" w:rsidP="00304ECC">
            <w:pPr>
              <w:rPr>
                <w:sz w:val="24"/>
                <w:szCs w:val="24"/>
              </w:rPr>
            </w:pPr>
            <w:r w:rsidRPr="003A1C65">
              <w:rPr>
                <w:sz w:val="24"/>
                <w:szCs w:val="24"/>
              </w:rPr>
              <w:t>8</w:t>
            </w:r>
          </w:p>
        </w:tc>
        <w:tc>
          <w:tcPr>
            <w:tcW w:w="4218" w:type="dxa"/>
          </w:tcPr>
          <w:p w:rsidR="003A1C65" w:rsidRPr="003A1C65" w:rsidRDefault="003A1C65" w:rsidP="00304ECC">
            <w:pPr>
              <w:rPr>
                <w:sz w:val="24"/>
                <w:szCs w:val="24"/>
                <w:lang w:eastAsia="en-US"/>
              </w:rPr>
            </w:pPr>
            <w:r w:rsidRPr="003A1C65">
              <w:rPr>
                <w:sz w:val="24"/>
                <w:szCs w:val="24"/>
                <w:lang w:eastAsia="en-US"/>
              </w:rPr>
              <w:t>Начальник отдела по вопросам безопасности и защите персональных данных</w:t>
            </w:r>
          </w:p>
        </w:tc>
        <w:tc>
          <w:tcPr>
            <w:tcW w:w="3686" w:type="dxa"/>
          </w:tcPr>
          <w:p w:rsidR="003A1C65" w:rsidRPr="003A1C65" w:rsidRDefault="003A1C65" w:rsidP="00304ECC">
            <w:pPr>
              <w:rPr>
                <w:sz w:val="24"/>
                <w:szCs w:val="24"/>
              </w:rPr>
            </w:pPr>
            <w:r w:rsidRPr="003A1C65">
              <w:rPr>
                <w:sz w:val="24"/>
                <w:szCs w:val="24"/>
                <w:lang w:eastAsia="en-US"/>
              </w:rPr>
              <w:t>Отдел по вопросам безопасности и защите персональных данных</w:t>
            </w:r>
          </w:p>
        </w:tc>
      </w:tr>
    </w:tbl>
    <w:p w:rsidR="003A1C65" w:rsidRPr="003A1C65" w:rsidRDefault="003A1C65" w:rsidP="003A1C65">
      <w:pPr>
        <w:rPr>
          <w:sz w:val="24"/>
          <w:szCs w:val="24"/>
        </w:rPr>
      </w:pPr>
    </w:p>
    <w:p w:rsidR="008A3CB7" w:rsidRDefault="009967A3">
      <w:pPr>
        <w:rPr>
          <w:sz w:val="24"/>
          <w:szCs w:val="24"/>
        </w:rPr>
      </w:pPr>
    </w:p>
    <w:p w:rsidR="001F6FF2" w:rsidRDefault="001F6FF2">
      <w:pPr>
        <w:rPr>
          <w:sz w:val="24"/>
          <w:szCs w:val="24"/>
        </w:rPr>
      </w:pPr>
    </w:p>
    <w:p w:rsidR="001F6FF2" w:rsidRDefault="001F6FF2">
      <w:pPr>
        <w:rPr>
          <w:sz w:val="24"/>
          <w:szCs w:val="24"/>
        </w:rPr>
      </w:pPr>
    </w:p>
    <w:p w:rsidR="001F6FF2" w:rsidRDefault="001F6FF2">
      <w:pPr>
        <w:rPr>
          <w:sz w:val="24"/>
          <w:szCs w:val="24"/>
        </w:rPr>
      </w:pPr>
    </w:p>
    <w:p w:rsidR="001F6FF2" w:rsidRDefault="001F6FF2">
      <w:pPr>
        <w:rPr>
          <w:sz w:val="24"/>
          <w:szCs w:val="24"/>
        </w:rPr>
      </w:pPr>
    </w:p>
    <w:p w:rsidR="001F6FF2" w:rsidRDefault="001F6FF2" w:rsidP="009967A3"/>
    <w:p w:rsidR="009967A3" w:rsidRPr="009967A3" w:rsidRDefault="009967A3" w:rsidP="009967A3">
      <w:pPr>
        <w:widowControl/>
        <w:ind w:right="-2"/>
        <w:jc w:val="both"/>
        <w:rPr>
          <w:sz w:val="28"/>
          <w:szCs w:val="28"/>
        </w:rPr>
      </w:pPr>
    </w:p>
    <w:p w:rsidR="009967A3" w:rsidRPr="009967A3" w:rsidRDefault="009967A3" w:rsidP="009967A3">
      <w:pPr>
        <w:widowControl/>
        <w:ind w:right="-2"/>
        <w:jc w:val="both"/>
        <w:rPr>
          <w:sz w:val="28"/>
          <w:szCs w:val="28"/>
        </w:rPr>
      </w:pPr>
    </w:p>
    <w:p w:rsidR="009967A3" w:rsidRPr="009967A3" w:rsidRDefault="009967A3" w:rsidP="009967A3">
      <w:pPr>
        <w:widowControl/>
        <w:jc w:val="right"/>
      </w:pPr>
      <w:r w:rsidRPr="009967A3">
        <w:t>Приложение</w:t>
      </w:r>
    </w:p>
    <w:p w:rsidR="009967A3" w:rsidRPr="009967A3" w:rsidRDefault="009967A3" w:rsidP="009967A3">
      <w:pPr>
        <w:widowControl/>
        <w:jc w:val="right"/>
      </w:pPr>
      <w:r w:rsidRPr="009967A3">
        <w:t xml:space="preserve">к Решению Собрания Представителей </w:t>
      </w:r>
    </w:p>
    <w:p w:rsidR="009967A3" w:rsidRPr="009967A3" w:rsidRDefault="009967A3" w:rsidP="009967A3">
      <w:pPr>
        <w:widowControl/>
        <w:jc w:val="right"/>
      </w:pPr>
      <w:r w:rsidRPr="009967A3">
        <w:t>Камешкирского района</w:t>
      </w:r>
    </w:p>
    <w:p w:rsidR="009967A3" w:rsidRPr="009967A3" w:rsidRDefault="009967A3" w:rsidP="009967A3">
      <w:pPr>
        <w:widowControl/>
        <w:jc w:val="right"/>
      </w:pPr>
      <w:r w:rsidRPr="009967A3">
        <w:t xml:space="preserve">Пензенской области </w:t>
      </w:r>
    </w:p>
    <w:p w:rsidR="009967A3" w:rsidRPr="009967A3" w:rsidRDefault="009967A3" w:rsidP="009967A3">
      <w:pPr>
        <w:widowControl/>
        <w:jc w:val="right"/>
      </w:pPr>
      <w:r w:rsidRPr="009967A3">
        <w:t xml:space="preserve">от ____________№__   </w:t>
      </w:r>
    </w:p>
    <w:p w:rsidR="009967A3" w:rsidRPr="009967A3" w:rsidRDefault="009967A3" w:rsidP="009967A3">
      <w:pPr>
        <w:widowControl/>
        <w:rPr>
          <w:sz w:val="24"/>
          <w:szCs w:val="24"/>
        </w:rPr>
      </w:pPr>
    </w:p>
    <w:p w:rsidR="009967A3" w:rsidRPr="009967A3" w:rsidRDefault="009967A3" w:rsidP="009967A3">
      <w:pPr>
        <w:widowControl/>
        <w:jc w:val="center"/>
        <w:rPr>
          <w:sz w:val="28"/>
          <w:szCs w:val="28"/>
        </w:rPr>
      </w:pPr>
    </w:p>
    <w:p w:rsidR="009967A3" w:rsidRPr="009967A3" w:rsidRDefault="009967A3" w:rsidP="009967A3">
      <w:pPr>
        <w:widowControl/>
        <w:jc w:val="center"/>
        <w:rPr>
          <w:sz w:val="28"/>
          <w:szCs w:val="28"/>
        </w:rPr>
      </w:pPr>
    </w:p>
    <w:p w:rsidR="009967A3" w:rsidRPr="009967A3" w:rsidRDefault="009967A3" w:rsidP="009967A3">
      <w:pPr>
        <w:widowControl/>
        <w:jc w:val="center"/>
        <w:rPr>
          <w:sz w:val="28"/>
          <w:szCs w:val="28"/>
        </w:rPr>
      </w:pPr>
    </w:p>
    <w:p w:rsidR="009967A3" w:rsidRPr="009967A3" w:rsidRDefault="009967A3" w:rsidP="009967A3">
      <w:pPr>
        <w:widowControl/>
        <w:jc w:val="center"/>
        <w:rPr>
          <w:sz w:val="28"/>
          <w:szCs w:val="28"/>
        </w:rPr>
      </w:pPr>
    </w:p>
    <w:p w:rsidR="009967A3" w:rsidRPr="009967A3" w:rsidRDefault="009967A3" w:rsidP="009967A3">
      <w:pPr>
        <w:widowControl/>
        <w:jc w:val="center"/>
        <w:rPr>
          <w:sz w:val="28"/>
          <w:szCs w:val="28"/>
        </w:rPr>
      </w:pPr>
    </w:p>
    <w:p w:rsidR="009967A3" w:rsidRPr="009967A3" w:rsidRDefault="009967A3" w:rsidP="009967A3">
      <w:pPr>
        <w:widowControl/>
        <w:jc w:val="center"/>
        <w:rPr>
          <w:sz w:val="28"/>
          <w:szCs w:val="28"/>
        </w:rPr>
      </w:pPr>
    </w:p>
    <w:p w:rsidR="009967A3" w:rsidRPr="009967A3" w:rsidRDefault="009967A3" w:rsidP="009967A3">
      <w:pPr>
        <w:widowControl/>
        <w:jc w:val="center"/>
        <w:rPr>
          <w:sz w:val="28"/>
          <w:szCs w:val="28"/>
        </w:rPr>
      </w:pPr>
    </w:p>
    <w:p w:rsidR="009967A3" w:rsidRPr="009967A3" w:rsidRDefault="009967A3" w:rsidP="009967A3">
      <w:pPr>
        <w:widowControl/>
        <w:jc w:val="center"/>
        <w:rPr>
          <w:sz w:val="28"/>
          <w:szCs w:val="28"/>
        </w:rPr>
      </w:pPr>
    </w:p>
    <w:p w:rsidR="009967A3" w:rsidRPr="009967A3" w:rsidRDefault="009967A3" w:rsidP="009967A3">
      <w:pPr>
        <w:widowControl/>
        <w:jc w:val="center"/>
        <w:rPr>
          <w:sz w:val="28"/>
          <w:szCs w:val="28"/>
        </w:rPr>
      </w:pPr>
    </w:p>
    <w:p w:rsidR="009967A3" w:rsidRPr="009967A3" w:rsidRDefault="009967A3" w:rsidP="009967A3">
      <w:pPr>
        <w:widowControl/>
        <w:jc w:val="center"/>
        <w:rPr>
          <w:sz w:val="28"/>
          <w:szCs w:val="28"/>
        </w:rPr>
      </w:pPr>
    </w:p>
    <w:p w:rsidR="009967A3" w:rsidRPr="009967A3" w:rsidRDefault="009967A3" w:rsidP="009967A3">
      <w:pPr>
        <w:widowControl/>
        <w:jc w:val="center"/>
        <w:rPr>
          <w:sz w:val="28"/>
          <w:szCs w:val="28"/>
        </w:rPr>
      </w:pPr>
    </w:p>
    <w:p w:rsidR="009967A3" w:rsidRPr="009967A3" w:rsidRDefault="009967A3" w:rsidP="009967A3">
      <w:pPr>
        <w:widowControl/>
        <w:jc w:val="center"/>
        <w:rPr>
          <w:sz w:val="28"/>
          <w:szCs w:val="28"/>
        </w:rPr>
      </w:pPr>
    </w:p>
    <w:p w:rsidR="009967A3" w:rsidRPr="009967A3" w:rsidRDefault="009967A3" w:rsidP="009967A3">
      <w:pPr>
        <w:widowControl/>
        <w:jc w:val="center"/>
        <w:rPr>
          <w:sz w:val="28"/>
          <w:szCs w:val="28"/>
        </w:rPr>
      </w:pPr>
    </w:p>
    <w:p w:rsidR="009967A3" w:rsidRPr="009967A3" w:rsidRDefault="009967A3" w:rsidP="009967A3">
      <w:pPr>
        <w:widowControl/>
        <w:jc w:val="center"/>
        <w:rPr>
          <w:sz w:val="28"/>
          <w:szCs w:val="28"/>
        </w:rPr>
      </w:pPr>
    </w:p>
    <w:p w:rsidR="009967A3" w:rsidRPr="009967A3" w:rsidRDefault="009967A3" w:rsidP="009967A3">
      <w:pPr>
        <w:widowControl/>
        <w:jc w:val="center"/>
        <w:rPr>
          <w:sz w:val="28"/>
          <w:szCs w:val="28"/>
        </w:rPr>
      </w:pPr>
    </w:p>
    <w:p w:rsidR="009967A3" w:rsidRPr="009967A3" w:rsidRDefault="009967A3" w:rsidP="009967A3">
      <w:pPr>
        <w:widowControl/>
        <w:jc w:val="center"/>
        <w:rPr>
          <w:b/>
          <w:sz w:val="28"/>
          <w:szCs w:val="28"/>
        </w:rPr>
      </w:pPr>
      <w:r w:rsidRPr="009967A3">
        <w:rPr>
          <w:b/>
          <w:sz w:val="28"/>
          <w:szCs w:val="28"/>
        </w:rPr>
        <w:t xml:space="preserve">Местные нормативы </w:t>
      </w:r>
    </w:p>
    <w:p w:rsidR="009967A3" w:rsidRPr="009967A3" w:rsidRDefault="009967A3" w:rsidP="009967A3">
      <w:pPr>
        <w:widowControl/>
        <w:jc w:val="center"/>
        <w:rPr>
          <w:b/>
          <w:sz w:val="28"/>
          <w:szCs w:val="28"/>
        </w:rPr>
      </w:pPr>
      <w:r w:rsidRPr="009967A3">
        <w:rPr>
          <w:b/>
          <w:sz w:val="28"/>
          <w:szCs w:val="28"/>
        </w:rPr>
        <w:t>градостроительного проектирования</w:t>
      </w:r>
    </w:p>
    <w:p w:rsidR="009967A3" w:rsidRPr="009967A3" w:rsidRDefault="009967A3" w:rsidP="009967A3">
      <w:pPr>
        <w:widowControl/>
        <w:jc w:val="center"/>
        <w:rPr>
          <w:b/>
          <w:bCs/>
          <w:spacing w:val="-3"/>
          <w:sz w:val="28"/>
          <w:szCs w:val="28"/>
        </w:rPr>
      </w:pPr>
      <w:r w:rsidRPr="009967A3">
        <w:rPr>
          <w:b/>
          <w:bCs/>
          <w:spacing w:val="-3"/>
          <w:sz w:val="28"/>
          <w:szCs w:val="28"/>
        </w:rPr>
        <w:t>Камешкирского района Пензенской области</w:t>
      </w:r>
    </w:p>
    <w:p w:rsidR="009967A3" w:rsidRPr="009967A3" w:rsidRDefault="009967A3" w:rsidP="009967A3">
      <w:pPr>
        <w:widowControl/>
        <w:jc w:val="center"/>
        <w:rPr>
          <w:bCs/>
          <w:spacing w:val="-3"/>
          <w:sz w:val="28"/>
          <w:szCs w:val="28"/>
        </w:rPr>
      </w:pPr>
    </w:p>
    <w:p w:rsidR="009967A3" w:rsidRPr="009967A3" w:rsidRDefault="009967A3" w:rsidP="009967A3">
      <w:pPr>
        <w:widowControl/>
        <w:jc w:val="center"/>
        <w:rPr>
          <w:bCs/>
          <w:spacing w:val="-3"/>
          <w:sz w:val="28"/>
          <w:szCs w:val="28"/>
        </w:rPr>
      </w:pPr>
    </w:p>
    <w:p w:rsidR="009967A3" w:rsidRPr="009967A3" w:rsidRDefault="009967A3" w:rsidP="009967A3">
      <w:pPr>
        <w:widowControl/>
        <w:jc w:val="center"/>
        <w:rPr>
          <w:bCs/>
          <w:spacing w:val="-3"/>
          <w:sz w:val="28"/>
          <w:szCs w:val="28"/>
        </w:rPr>
      </w:pPr>
    </w:p>
    <w:p w:rsidR="009967A3" w:rsidRPr="009967A3" w:rsidRDefault="009967A3" w:rsidP="009967A3">
      <w:pPr>
        <w:widowControl/>
        <w:jc w:val="center"/>
        <w:rPr>
          <w:bCs/>
          <w:spacing w:val="-3"/>
          <w:sz w:val="28"/>
          <w:szCs w:val="28"/>
        </w:rPr>
      </w:pPr>
    </w:p>
    <w:p w:rsidR="009967A3" w:rsidRPr="009967A3" w:rsidRDefault="009967A3" w:rsidP="009967A3">
      <w:pPr>
        <w:widowControl/>
        <w:jc w:val="center"/>
        <w:rPr>
          <w:bCs/>
          <w:spacing w:val="-3"/>
          <w:sz w:val="28"/>
          <w:szCs w:val="28"/>
        </w:rPr>
      </w:pPr>
    </w:p>
    <w:p w:rsidR="009967A3" w:rsidRPr="009967A3" w:rsidRDefault="009967A3" w:rsidP="009967A3">
      <w:pPr>
        <w:widowControl/>
        <w:jc w:val="center"/>
        <w:rPr>
          <w:bCs/>
          <w:spacing w:val="-3"/>
          <w:sz w:val="28"/>
          <w:szCs w:val="28"/>
        </w:rPr>
      </w:pPr>
    </w:p>
    <w:p w:rsidR="009967A3" w:rsidRPr="009967A3" w:rsidRDefault="009967A3" w:rsidP="009967A3">
      <w:pPr>
        <w:widowControl/>
        <w:jc w:val="center"/>
        <w:rPr>
          <w:bCs/>
          <w:spacing w:val="-3"/>
          <w:sz w:val="28"/>
          <w:szCs w:val="28"/>
        </w:rPr>
      </w:pPr>
    </w:p>
    <w:p w:rsidR="009967A3" w:rsidRPr="009967A3" w:rsidRDefault="009967A3" w:rsidP="009967A3">
      <w:pPr>
        <w:widowControl/>
        <w:jc w:val="center"/>
        <w:rPr>
          <w:bCs/>
          <w:spacing w:val="-3"/>
          <w:sz w:val="28"/>
          <w:szCs w:val="28"/>
        </w:rPr>
      </w:pPr>
    </w:p>
    <w:p w:rsidR="009967A3" w:rsidRPr="009967A3" w:rsidRDefault="009967A3" w:rsidP="009967A3">
      <w:pPr>
        <w:widowControl/>
        <w:jc w:val="center"/>
        <w:rPr>
          <w:bCs/>
          <w:spacing w:val="-3"/>
          <w:sz w:val="28"/>
          <w:szCs w:val="28"/>
        </w:rPr>
      </w:pPr>
    </w:p>
    <w:p w:rsidR="009967A3" w:rsidRPr="009967A3" w:rsidRDefault="009967A3" w:rsidP="009967A3">
      <w:pPr>
        <w:widowControl/>
        <w:jc w:val="center"/>
        <w:rPr>
          <w:bCs/>
          <w:spacing w:val="-3"/>
          <w:sz w:val="28"/>
          <w:szCs w:val="28"/>
        </w:rPr>
      </w:pPr>
    </w:p>
    <w:p w:rsidR="009967A3" w:rsidRPr="009967A3" w:rsidRDefault="009967A3" w:rsidP="009967A3">
      <w:pPr>
        <w:widowControl/>
        <w:jc w:val="center"/>
        <w:rPr>
          <w:bCs/>
          <w:spacing w:val="-3"/>
          <w:sz w:val="28"/>
          <w:szCs w:val="28"/>
        </w:rPr>
      </w:pPr>
    </w:p>
    <w:p w:rsidR="009967A3" w:rsidRPr="009967A3" w:rsidRDefault="009967A3" w:rsidP="009967A3">
      <w:pPr>
        <w:widowControl/>
        <w:jc w:val="center"/>
        <w:rPr>
          <w:bCs/>
          <w:spacing w:val="-3"/>
          <w:sz w:val="28"/>
          <w:szCs w:val="28"/>
        </w:rPr>
      </w:pPr>
    </w:p>
    <w:p w:rsidR="009967A3" w:rsidRPr="009967A3" w:rsidRDefault="009967A3" w:rsidP="009967A3">
      <w:pPr>
        <w:widowControl/>
        <w:jc w:val="center"/>
        <w:rPr>
          <w:bCs/>
          <w:spacing w:val="-3"/>
          <w:sz w:val="28"/>
          <w:szCs w:val="28"/>
        </w:rPr>
      </w:pPr>
    </w:p>
    <w:p w:rsidR="009967A3" w:rsidRPr="009967A3" w:rsidRDefault="009967A3" w:rsidP="009967A3">
      <w:pPr>
        <w:widowControl/>
        <w:jc w:val="center"/>
        <w:rPr>
          <w:bCs/>
          <w:spacing w:val="-3"/>
          <w:sz w:val="28"/>
          <w:szCs w:val="28"/>
        </w:rPr>
      </w:pPr>
    </w:p>
    <w:p w:rsidR="009967A3" w:rsidRPr="009967A3" w:rsidRDefault="009967A3" w:rsidP="009967A3">
      <w:pPr>
        <w:widowControl/>
        <w:jc w:val="center"/>
        <w:rPr>
          <w:bCs/>
          <w:spacing w:val="-3"/>
          <w:sz w:val="28"/>
          <w:szCs w:val="28"/>
        </w:rPr>
      </w:pPr>
    </w:p>
    <w:p w:rsidR="009967A3" w:rsidRPr="009967A3" w:rsidRDefault="009967A3" w:rsidP="009967A3">
      <w:pPr>
        <w:widowControl/>
        <w:jc w:val="center"/>
        <w:rPr>
          <w:bCs/>
          <w:spacing w:val="-3"/>
          <w:sz w:val="28"/>
          <w:szCs w:val="28"/>
        </w:rPr>
      </w:pPr>
    </w:p>
    <w:p w:rsidR="009967A3" w:rsidRPr="009967A3" w:rsidRDefault="009967A3" w:rsidP="009967A3">
      <w:pPr>
        <w:widowControl/>
        <w:jc w:val="center"/>
        <w:rPr>
          <w:bCs/>
          <w:spacing w:val="-3"/>
          <w:sz w:val="28"/>
          <w:szCs w:val="28"/>
        </w:rPr>
      </w:pPr>
    </w:p>
    <w:p w:rsidR="009967A3" w:rsidRPr="009967A3" w:rsidRDefault="009967A3" w:rsidP="009967A3">
      <w:pPr>
        <w:widowControl/>
        <w:jc w:val="center"/>
        <w:rPr>
          <w:bCs/>
          <w:spacing w:val="-3"/>
          <w:sz w:val="28"/>
          <w:szCs w:val="28"/>
        </w:rPr>
      </w:pPr>
    </w:p>
    <w:p w:rsidR="009967A3" w:rsidRPr="009967A3" w:rsidRDefault="009967A3" w:rsidP="009967A3">
      <w:pPr>
        <w:widowControl/>
        <w:jc w:val="center"/>
        <w:rPr>
          <w:bCs/>
          <w:spacing w:val="-3"/>
          <w:sz w:val="28"/>
          <w:szCs w:val="28"/>
        </w:rPr>
      </w:pPr>
    </w:p>
    <w:p w:rsidR="009967A3" w:rsidRPr="009967A3" w:rsidRDefault="009967A3" w:rsidP="009967A3">
      <w:pPr>
        <w:widowControl/>
        <w:rPr>
          <w:bCs/>
          <w:spacing w:val="-3"/>
          <w:sz w:val="28"/>
          <w:szCs w:val="28"/>
        </w:rPr>
      </w:pPr>
    </w:p>
    <w:p w:rsidR="009967A3" w:rsidRPr="009967A3" w:rsidRDefault="009967A3" w:rsidP="009967A3">
      <w:pPr>
        <w:widowControl/>
        <w:jc w:val="center"/>
        <w:rPr>
          <w:bCs/>
          <w:spacing w:val="-3"/>
          <w:sz w:val="28"/>
          <w:szCs w:val="28"/>
        </w:rPr>
      </w:pPr>
    </w:p>
    <w:p w:rsidR="009967A3" w:rsidRPr="009967A3" w:rsidRDefault="009967A3" w:rsidP="009967A3">
      <w:pPr>
        <w:keepNext/>
        <w:widowControl/>
        <w:numPr>
          <w:ilvl w:val="0"/>
          <w:numId w:val="48"/>
        </w:numPr>
        <w:spacing w:before="240" w:after="120" w:line="235" w:lineRule="auto"/>
        <w:jc w:val="center"/>
        <w:outlineLvl w:val="0"/>
        <w:rPr>
          <w:rFonts w:eastAsia="NSimSun"/>
          <w:bCs/>
          <w:kern w:val="2"/>
          <w:sz w:val="24"/>
          <w:szCs w:val="24"/>
          <w:lang w:eastAsia="zh-CN" w:bidi="hi-IN"/>
        </w:rPr>
      </w:pPr>
      <w:r w:rsidRPr="009967A3">
        <w:rPr>
          <w:rFonts w:eastAsia="NSimSun"/>
          <w:b/>
          <w:kern w:val="2"/>
          <w:sz w:val="24"/>
          <w:szCs w:val="24"/>
          <w:lang w:eastAsia="zh-CN" w:bidi="hi-IN"/>
        </w:rPr>
        <w:lastRenderedPageBreak/>
        <w:t>1. Основная часть</w:t>
      </w:r>
    </w:p>
    <w:p w:rsidR="009967A3" w:rsidRPr="009967A3" w:rsidRDefault="009967A3" w:rsidP="009967A3">
      <w:pPr>
        <w:widowControl/>
        <w:spacing w:line="235" w:lineRule="auto"/>
        <w:ind w:firstLine="624"/>
        <w:jc w:val="both"/>
        <w:rPr>
          <w:rFonts w:eastAsia="NSimSun"/>
          <w:kern w:val="2"/>
          <w:sz w:val="24"/>
          <w:szCs w:val="24"/>
          <w:lang w:eastAsia="zh-CN" w:bidi="hi-IN"/>
        </w:rPr>
      </w:pPr>
      <w:bookmarkStart w:id="7" w:name="__RefHeading___Toc27731_3578142504"/>
      <w:bookmarkEnd w:id="7"/>
      <w:r w:rsidRPr="009967A3">
        <w:rPr>
          <w:rFonts w:eastAsia="NSimSun"/>
          <w:kern w:val="2"/>
          <w:sz w:val="24"/>
          <w:szCs w:val="24"/>
          <w:lang w:eastAsia="zh-CN" w:bidi="hi-IN"/>
        </w:rPr>
        <w:t>Расчетные показатели минимально допустимого уровня обеспеченности объектами местного значения населения Камешкирского района Пензенской области и расчетные показатели максимально допустимого уровня территориальной доступности таких объектов для населения Камешкирского района Пензенской области.</w:t>
      </w:r>
    </w:p>
    <w:p w:rsidR="009967A3" w:rsidRPr="009967A3" w:rsidRDefault="009967A3" w:rsidP="009967A3">
      <w:pPr>
        <w:widowControl/>
        <w:ind w:right="-2"/>
        <w:jc w:val="both"/>
        <w:rPr>
          <w:sz w:val="28"/>
          <w:szCs w:val="28"/>
        </w:rPr>
      </w:pPr>
    </w:p>
    <w:p w:rsidR="009967A3" w:rsidRPr="009967A3" w:rsidRDefault="009967A3" w:rsidP="009967A3">
      <w:pPr>
        <w:keepNext/>
        <w:widowControl/>
        <w:numPr>
          <w:ilvl w:val="1"/>
          <w:numId w:val="48"/>
        </w:numPr>
        <w:spacing w:line="252" w:lineRule="auto"/>
        <w:jc w:val="center"/>
        <w:outlineLvl w:val="1"/>
        <w:rPr>
          <w:rFonts w:eastAsia="Microsoft YaHei"/>
          <w:b/>
          <w:bCs/>
          <w:kern w:val="2"/>
          <w:sz w:val="24"/>
          <w:szCs w:val="24"/>
          <w:lang w:eastAsia="zh-CN" w:bidi="hi-IN"/>
        </w:rPr>
      </w:pPr>
      <w:r w:rsidRPr="009967A3">
        <w:rPr>
          <w:rFonts w:eastAsia="Microsoft YaHei"/>
          <w:b/>
          <w:bCs/>
          <w:kern w:val="2"/>
          <w:sz w:val="24"/>
          <w:szCs w:val="24"/>
          <w:lang w:eastAsia="zh-CN" w:bidi="hi-IN"/>
        </w:rPr>
        <w:t>1.1. Объекты электро- и газоснабжения поселений</w:t>
      </w:r>
    </w:p>
    <w:p w:rsidR="009967A3" w:rsidRPr="009967A3" w:rsidRDefault="009967A3" w:rsidP="009967A3">
      <w:pPr>
        <w:widowControl/>
        <w:spacing w:line="252" w:lineRule="auto"/>
        <w:jc w:val="both"/>
        <w:rPr>
          <w:sz w:val="24"/>
          <w:szCs w:val="24"/>
        </w:rPr>
      </w:pPr>
    </w:p>
    <w:tbl>
      <w:tblPr>
        <w:tblW w:w="98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1134"/>
        <w:gridCol w:w="1417"/>
        <w:gridCol w:w="1559"/>
        <w:gridCol w:w="1418"/>
        <w:gridCol w:w="1507"/>
      </w:tblGrid>
      <w:tr w:rsidR="009967A3" w:rsidRPr="009967A3" w:rsidTr="003921F5">
        <w:tc>
          <w:tcPr>
            <w:tcW w:w="709" w:type="dxa"/>
            <w:vMerge w:val="restart"/>
          </w:tcPr>
          <w:p w:rsidR="009967A3" w:rsidRPr="009967A3" w:rsidRDefault="009967A3" w:rsidP="009967A3">
            <w:pPr>
              <w:widowControl/>
              <w:spacing w:line="252" w:lineRule="auto"/>
              <w:jc w:val="center"/>
              <w:rPr>
                <w:rFonts w:eastAsia="NSimSun"/>
                <w:bCs/>
                <w:kern w:val="2"/>
                <w:sz w:val="24"/>
                <w:szCs w:val="24"/>
                <w:lang w:eastAsia="zh-CN" w:bidi="hi-IN"/>
              </w:rPr>
            </w:pPr>
            <w:r w:rsidRPr="009967A3">
              <w:rPr>
                <w:rFonts w:eastAsia="NSimSun"/>
                <w:bCs/>
                <w:kern w:val="2"/>
                <w:sz w:val="24"/>
                <w:szCs w:val="24"/>
                <w:lang w:eastAsia="zh-CN" w:bidi="hi-IN"/>
              </w:rPr>
              <w:t xml:space="preserve">№ </w:t>
            </w:r>
            <w:proofErr w:type="gramStart"/>
            <w:r w:rsidRPr="009967A3">
              <w:rPr>
                <w:rFonts w:eastAsia="NSimSun"/>
                <w:bCs/>
                <w:kern w:val="2"/>
                <w:sz w:val="24"/>
                <w:szCs w:val="24"/>
                <w:lang w:eastAsia="zh-CN" w:bidi="hi-IN"/>
              </w:rPr>
              <w:t>п</w:t>
            </w:r>
            <w:proofErr w:type="gramEnd"/>
            <w:r w:rsidRPr="009967A3">
              <w:rPr>
                <w:rFonts w:eastAsia="NSimSun"/>
                <w:bCs/>
                <w:kern w:val="2"/>
                <w:sz w:val="24"/>
                <w:szCs w:val="24"/>
                <w:lang w:eastAsia="zh-CN" w:bidi="hi-IN"/>
              </w:rPr>
              <w:t>/п</w:t>
            </w:r>
          </w:p>
        </w:tc>
        <w:tc>
          <w:tcPr>
            <w:tcW w:w="2127" w:type="dxa"/>
            <w:vMerge w:val="restart"/>
          </w:tcPr>
          <w:p w:rsidR="009967A3" w:rsidRPr="009967A3" w:rsidRDefault="009967A3" w:rsidP="009967A3">
            <w:pPr>
              <w:widowControl/>
              <w:spacing w:line="252" w:lineRule="auto"/>
              <w:contextualSpacing/>
              <w:jc w:val="center"/>
              <w:rPr>
                <w:rFonts w:eastAsia="NSimSun"/>
                <w:kern w:val="2"/>
                <w:sz w:val="24"/>
                <w:szCs w:val="24"/>
                <w:lang w:eastAsia="zh-CN" w:bidi="hi-IN"/>
              </w:rPr>
            </w:pPr>
            <w:r w:rsidRPr="009967A3">
              <w:rPr>
                <w:rFonts w:eastAsia="NSimSun"/>
                <w:kern w:val="2"/>
                <w:sz w:val="24"/>
                <w:szCs w:val="24"/>
                <w:lang w:eastAsia="zh-CN" w:bidi="hi-IN"/>
              </w:rPr>
              <w:t xml:space="preserve">Наименование </w:t>
            </w:r>
          </w:p>
          <w:p w:rsidR="009967A3" w:rsidRPr="009967A3" w:rsidRDefault="009967A3" w:rsidP="009967A3">
            <w:pPr>
              <w:widowControl/>
              <w:spacing w:line="252" w:lineRule="auto"/>
              <w:jc w:val="center"/>
              <w:rPr>
                <w:rFonts w:eastAsia="NSimSun"/>
                <w:b/>
                <w:bCs/>
                <w:kern w:val="2"/>
                <w:sz w:val="24"/>
                <w:szCs w:val="24"/>
                <w:lang w:eastAsia="zh-CN" w:bidi="hi-IN"/>
              </w:rPr>
            </w:pPr>
            <w:r w:rsidRPr="009967A3">
              <w:rPr>
                <w:rFonts w:eastAsia="NSimSun"/>
                <w:kern w:val="2"/>
                <w:sz w:val="24"/>
                <w:szCs w:val="24"/>
                <w:lang w:eastAsia="zh-CN" w:bidi="hi-IN"/>
              </w:rPr>
              <w:t>объекта</w:t>
            </w:r>
          </w:p>
        </w:tc>
        <w:tc>
          <w:tcPr>
            <w:tcW w:w="4110" w:type="dxa"/>
            <w:gridSpan w:val="3"/>
          </w:tcPr>
          <w:p w:rsidR="009967A3" w:rsidRPr="009967A3" w:rsidRDefault="009967A3" w:rsidP="009967A3">
            <w:pPr>
              <w:widowControl/>
              <w:spacing w:line="252" w:lineRule="auto"/>
              <w:jc w:val="center"/>
              <w:rPr>
                <w:rFonts w:eastAsia="NSimSun"/>
                <w:b/>
                <w:bCs/>
                <w:kern w:val="2"/>
                <w:sz w:val="24"/>
                <w:szCs w:val="24"/>
                <w:lang w:eastAsia="zh-CN" w:bidi="hi-IN"/>
              </w:rPr>
            </w:pPr>
            <w:r w:rsidRPr="009967A3">
              <w:rPr>
                <w:rFonts w:eastAsia="NSimSun"/>
                <w:kern w:val="2"/>
                <w:sz w:val="24"/>
                <w:szCs w:val="24"/>
                <w:lang w:eastAsia="zh-CN" w:bidi="hi-IN"/>
              </w:rPr>
              <w:t>Расчетный показатель минимально допустимого уровня обеспеченности</w:t>
            </w:r>
          </w:p>
        </w:tc>
        <w:tc>
          <w:tcPr>
            <w:tcW w:w="2925" w:type="dxa"/>
            <w:gridSpan w:val="2"/>
          </w:tcPr>
          <w:p w:rsidR="009967A3" w:rsidRPr="009967A3" w:rsidRDefault="009967A3" w:rsidP="009967A3">
            <w:pPr>
              <w:widowControl/>
              <w:spacing w:line="252" w:lineRule="auto"/>
              <w:jc w:val="center"/>
              <w:rPr>
                <w:rFonts w:eastAsia="NSimSun"/>
                <w:b/>
                <w:bCs/>
                <w:kern w:val="2"/>
                <w:sz w:val="24"/>
                <w:szCs w:val="24"/>
                <w:lang w:eastAsia="zh-CN" w:bidi="hi-IN"/>
              </w:rPr>
            </w:pPr>
            <w:r w:rsidRPr="009967A3">
              <w:rPr>
                <w:rFonts w:eastAsia="NSimSun"/>
                <w:kern w:val="2"/>
                <w:sz w:val="24"/>
                <w:szCs w:val="24"/>
                <w:lang w:eastAsia="zh-CN" w:bidi="hi-IN"/>
              </w:rPr>
              <w:t>Расчетный показатель максимально допустимого уровня территориальной доступности</w:t>
            </w:r>
          </w:p>
        </w:tc>
      </w:tr>
      <w:tr w:rsidR="009967A3" w:rsidRPr="009967A3" w:rsidTr="003921F5">
        <w:trPr>
          <w:trHeight w:val="830"/>
        </w:trPr>
        <w:tc>
          <w:tcPr>
            <w:tcW w:w="709" w:type="dxa"/>
            <w:vMerge/>
          </w:tcPr>
          <w:p w:rsidR="009967A3" w:rsidRPr="009967A3" w:rsidRDefault="009967A3" w:rsidP="009967A3">
            <w:pPr>
              <w:widowControl/>
              <w:spacing w:line="252" w:lineRule="auto"/>
              <w:jc w:val="center"/>
              <w:rPr>
                <w:rFonts w:eastAsia="NSimSun"/>
                <w:b/>
                <w:bCs/>
                <w:kern w:val="2"/>
                <w:sz w:val="24"/>
                <w:szCs w:val="24"/>
                <w:lang w:eastAsia="zh-CN" w:bidi="hi-IN"/>
              </w:rPr>
            </w:pPr>
          </w:p>
        </w:tc>
        <w:tc>
          <w:tcPr>
            <w:tcW w:w="2127" w:type="dxa"/>
            <w:vMerge/>
          </w:tcPr>
          <w:p w:rsidR="009967A3" w:rsidRPr="009967A3" w:rsidRDefault="009967A3" w:rsidP="009967A3">
            <w:pPr>
              <w:widowControl/>
              <w:spacing w:line="252" w:lineRule="auto"/>
              <w:jc w:val="center"/>
              <w:rPr>
                <w:rFonts w:eastAsia="NSimSun"/>
                <w:b/>
                <w:bCs/>
                <w:kern w:val="2"/>
                <w:sz w:val="24"/>
                <w:szCs w:val="24"/>
                <w:lang w:eastAsia="zh-CN" w:bidi="hi-IN"/>
              </w:rPr>
            </w:pPr>
          </w:p>
        </w:tc>
        <w:tc>
          <w:tcPr>
            <w:tcW w:w="1134" w:type="dxa"/>
          </w:tcPr>
          <w:p w:rsidR="009967A3" w:rsidRPr="009967A3" w:rsidRDefault="009967A3" w:rsidP="009967A3">
            <w:pPr>
              <w:widowControl/>
              <w:numPr>
                <w:ilvl w:val="0"/>
                <w:numId w:val="48"/>
              </w:numPr>
              <w:spacing w:line="252" w:lineRule="auto"/>
              <w:ind w:left="-108"/>
              <w:contextualSpacing/>
              <w:jc w:val="center"/>
              <w:rPr>
                <w:rFonts w:eastAsia="NSimSun"/>
                <w:kern w:val="2"/>
                <w:sz w:val="24"/>
                <w:szCs w:val="24"/>
                <w:lang w:eastAsia="zh-CN" w:bidi="hi-IN"/>
              </w:rPr>
            </w:pPr>
            <w:r w:rsidRPr="009967A3">
              <w:rPr>
                <w:rFonts w:eastAsia="NSimSun"/>
                <w:kern w:val="2"/>
                <w:sz w:val="24"/>
                <w:szCs w:val="24"/>
                <w:lang w:eastAsia="zh-CN" w:bidi="hi-IN"/>
              </w:rPr>
              <w:t>единица</w:t>
            </w:r>
          </w:p>
          <w:p w:rsidR="009967A3" w:rsidRPr="009967A3" w:rsidRDefault="009967A3" w:rsidP="009967A3">
            <w:pPr>
              <w:widowControl/>
              <w:spacing w:line="252" w:lineRule="auto"/>
              <w:ind w:left="-108"/>
              <w:jc w:val="center"/>
              <w:rPr>
                <w:rFonts w:eastAsia="NSimSun"/>
                <w:b/>
                <w:bCs/>
                <w:kern w:val="2"/>
                <w:sz w:val="24"/>
                <w:szCs w:val="24"/>
                <w:lang w:eastAsia="zh-CN" w:bidi="hi-IN"/>
              </w:rPr>
            </w:pPr>
            <w:proofErr w:type="spellStart"/>
            <w:proofErr w:type="gramStart"/>
            <w:r w:rsidRPr="009967A3">
              <w:rPr>
                <w:rFonts w:eastAsia="NSimSun"/>
                <w:kern w:val="2"/>
                <w:sz w:val="24"/>
                <w:szCs w:val="24"/>
                <w:lang w:eastAsia="zh-CN" w:bidi="hi-IN"/>
              </w:rPr>
              <w:t>измере-ния</w:t>
            </w:r>
            <w:proofErr w:type="spellEnd"/>
            <w:proofErr w:type="gramEnd"/>
          </w:p>
        </w:tc>
        <w:tc>
          <w:tcPr>
            <w:tcW w:w="2976" w:type="dxa"/>
            <w:gridSpan w:val="2"/>
            <w:vAlign w:val="center"/>
          </w:tcPr>
          <w:p w:rsidR="009967A3" w:rsidRPr="009967A3" w:rsidRDefault="009967A3" w:rsidP="009967A3">
            <w:pPr>
              <w:widowControl/>
              <w:spacing w:line="252" w:lineRule="auto"/>
              <w:contextualSpacing/>
              <w:jc w:val="center"/>
              <w:rPr>
                <w:rFonts w:eastAsia="NSimSun"/>
                <w:kern w:val="2"/>
                <w:sz w:val="24"/>
                <w:szCs w:val="24"/>
                <w:lang w:eastAsia="zh-CN" w:bidi="hi-IN"/>
              </w:rPr>
            </w:pPr>
            <w:r w:rsidRPr="009967A3">
              <w:rPr>
                <w:rFonts w:eastAsia="NSimSun"/>
                <w:kern w:val="2"/>
                <w:sz w:val="24"/>
                <w:szCs w:val="24"/>
                <w:lang w:eastAsia="zh-CN" w:bidi="hi-IN"/>
              </w:rPr>
              <w:t>величина</w:t>
            </w:r>
          </w:p>
        </w:tc>
        <w:tc>
          <w:tcPr>
            <w:tcW w:w="1418" w:type="dxa"/>
            <w:vAlign w:val="center"/>
          </w:tcPr>
          <w:p w:rsidR="009967A3" w:rsidRPr="009967A3" w:rsidRDefault="009967A3" w:rsidP="009967A3">
            <w:pPr>
              <w:widowControl/>
              <w:numPr>
                <w:ilvl w:val="0"/>
                <w:numId w:val="48"/>
              </w:numPr>
              <w:spacing w:line="252" w:lineRule="auto"/>
              <w:ind w:left="-108"/>
              <w:contextualSpacing/>
              <w:jc w:val="center"/>
              <w:rPr>
                <w:rFonts w:eastAsia="NSimSun"/>
                <w:kern w:val="2"/>
                <w:sz w:val="24"/>
                <w:szCs w:val="24"/>
                <w:lang w:eastAsia="zh-CN" w:bidi="hi-IN"/>
              </w:rPr>
            </w:pPr>
            <w:r w:rsidRPr="009967A3">
              <w:rPr>
                <w:rFonts w:eastAsia="NSimSun"/>
                <w:kern w:val="2"/>
                <w:sz w:val="24"/>
                <w:szCs w:val="24"/>
                <w:lang w:eastAsia="zh-CN" w:bidi="hi-IN"/>
              </w:rPr>
              <w:t>единица</w:t>
            </w:r>
          </w:p>
          <w:p w:rsidR="009967A3" w:rsidRPr="009967A3" w:rsidRDefault="009967A3" w:rsidP="009967A3">
            <w:pPr>
              <w:widowControl/>
              <w:numPr>
                <w:ilvl w:val="0"/>
                <w:numId w:val="48"/>
              </w:numPr>
              <w:spacing w:line="252" w:lineRule="auto"/>
              <w:ind w:left="-108" w:right="-108"/>
              <w:contextualSpacing/>
              <w:jc w:val="center"/>
              <w:rPr>
                <w:rFonts w:eastAsia="NSimSun"/>
                <w:kern w:val="2"/>
                <w:sz w:val="24"/>
                <w:szCs w:val="24"/>
                <w:lang w:eastAsia="zh-CN" w:bidi="hi-IN"/>
              </w:rPr>
            </w:pPr>
            <w:r w:rsidRPr="009967A3">
              <w:rPr>
                <w:rFonts w:eastAsia="NSimSun"/>
                <w:kern w:val="2"/>
                <w:sz w:val="24"/>
                <w:szCs w:val="24"/>
                <w:lang w:eastAsia="zh-CN" w:bidi="hi-IN"/>
              </w:rPr>
              <w:t>измерения</w:t>
            </w:r>
          </w:p>
        </w:tc>
        <w:tc>
          <w:tcPr>
            <w:tcW w:w="1507" w:type="dxa"/>
            <w:vAlign w:val="center"/>
          </w:tcPr>
          <w:p w:rsidR="009967A3" w:rsidRPr="009967A3" w:rsidRDefault="009967A3" w:rsidP="009967A3">
            <w:pPr>
              <w:widowControl/>
              <w:numPr>
                <w:ilvl w:val="0"/>
                <w:numId w:val="48"/>
              </w:numPr>
              <w:spacing w:line="252" w:lineRule="auto"/>
              <w:contextualSpacing/>
              <w:jc w:val="center"/>
              <w:rPr>
                <w:rFonts w:eastAsia="NSimSun"/>
                <w:kern w:val="2"/>
                <w:sz w:val="24"/>
                <w:szCs w:val="24"/>
                <w:lang w:eastAsia="zh-CN" w:bidi="hi-IN"/>
              </w:rPr>
            </w:pPr>
            <w:r w:rsidRPr="009967A3">
              <w:rPr>
                <w:rFonts w:eastAsia="NSimSun"/>
                <w:kern w:val="2"/>
                <w:sz w:val="24"/>
                <w:szCs w:val="24"/>
                <w:lang w:eastAsia="zh-CN" w:bidi="hi-IN"/>
              </w:rPr>
              <w:t>величина</w:t>
            </w:r>
          </w:p>
        </w:tc>
      </w:tr>
      <w:tr w:rsidR="009967A3" w:rsidRPr="009967A3" w:rsidTr="003921F5">
        <w:trPr>
          <w:tblHeader/>
        </w:trPr>
        <w:tc>
          <w:tcPr>
            <w:tcW w:w="709" w:type="dxa"/>
          </w:tcPr>
          <w:p w:rsidR="009967A3" w:rsidRPr="009967A3" w:rsidRDefault="009967A3" w:rsidP="009967A3">
            <w:pPr>
              <w:widowControl/>
              <w:spacing w:line="252" w:lineRule="auto"/>
              <w:jc w:val="center"/>
              <w:rPr>
                <w:rFonts w:eastAsia="NSimSun"/>
                <w:bCs/>
                <w:kern w:val="2"/>
                <w:sz w:val="24"/>
                <w:szCs w:val="24"/>
                <w:lang w:eastAsia="zh-CN" w:bidi="hi-IN"/>
              </w:rPr>
            </w:pPr>
            <w:r w:rsidRPr="009967A3">
              <w:rPr>
                <w:rFonts w:eastAsia="NSimSun"/>
                <w:bCs/>
                <w:kern w:val="2"/>
                <w:sz w:val="24"/>
                <w:szCs w:val="24"/>
                <w:lang w:eastAsia="zh-CN" w:bidi="hi-IN"/>
              </w:rPr>
              <w:t>1</w:t>
            </w:r>
          </w:p>
        </w:tc>
        <w:tc>
          <w:tcPr>
            <w:tcW w:w="2127" w:type="dxa"/>
          </w:tcPr>
          <w:p w:rsidR="009967A3" w:rsidRPr="009967A3" w:rsidRDefault="009967A3" w:rsidP="009967A3">
            <w:pPr>
              <w:widowControl/>
              <w:spacing w:line="252" w:lineRule="auto"/>
              <w:jc w:val="center"/>
              <w:rPr>
                <w:rFonts w:eastAsia="NSimSun"/>
                <w:bCs/>
                <w:kern w:val="2"/>
                <w:sz w:val="24"/>
                <w:szCs w:val="24"/>
                <w:lang w:eastAsia="zh-CN" w:bidi="hi-IN"/>
              </w:rPr>
            </w:pPr>
            <w:r w:rsidRPr="009967A3">
              <w:rPr>
                <w:rFonts w:eastAsia="NSimSun"/>
                <w:bCs/>
                <w:kern w:val="2"/>
                <w:sz w:val="24"/>
                <w:szCs w:val="24"/>
                <w:lang w:eastAsia="zh-CN" w:bidi="hi-IN"/>
              </w:rPr>
              <w:t>2</w:t>
            </w:r>
          </w:p>
        </w:tc>
        <w:tc>
          <w:tcPr>
            <w:tcW w:w="1134" w:type="dxa"/>
          </w:tcPr>
          <w:p w:rsidR="009967A3" w:rsidRPr="009967A3" w:rsidRDefault="009967A3" w:rsidP="009967A3">
            <w:pPr>
              <w:widowControl/>
              <w:spacing w:line="252" w:lineRule="auto"/>
              <w:jc w:val="center"/>
              <w:rPr>
                <w:rFonts w:eastAsia="NSimSun"/>
                <w:bCs/>
                <w:kern w:val="2"/>
                <w:sz w:val="24"/>
                <w:szCs w:val="24"/>
                <w:lang w:eastAsia="zh-CN" w:bidi="hi-IN"/>
              </w:rPr>
            </w:pPr>
            <w:r w:rsidRPr="009967A3">
              <w:rPr>
                <w:rFonts w:eastAsia="NSimSun"/>
                <w:bCs/>
                <w:kern w:val="2"/>
                <w:sz w:val="24"/>
                <w:szCs w:val="24"/>
                <w:lang w:eastAsia="zh-CN" w:bidi="hi-IN"/>
              </w:rPr>
              <w:t>3</w:t>
            </w:r>
          </w:p>
        </w:tc>
        <w:tc>
          <w:tcPr>
            <w:tcW w:w="2976" w:type="dxa"/>
            <w:gridSpan w:val="2"/>
          </w:tcPr>
          <w:p w:rsidR="009967A3" w:rsidRPr="009967A3" w:rsidRDefault="009967A3" w:rsidP="009967A3">
            <w:pPr>
              <w:widowControl/>
              <w:spacing w:line="252" w:lineRule="auto"/>
              <w:jc w:val="center"/>
              <w:rPr>
                <w:rFonts w:eastAsia="NSimSun"/>
                <w:bCs/>
                <w:kern w:val="2"/>
                <w:sz w:val="24"/>
                <w:szCs w:val="24"/>
                <w:lang w:eastAsia="zh-CN" w:bidi="hi-IN"/>
              </w:rPr>
            </w:pPr>
            <w:r w:rsidRPr="009967A3">
              <w:rPr>
                <w:rFonts w:eastAsia="NSimSun"/>
                <w:bCs/>
                <w:kern w:val="2"/>
                <w:sz w:val="24"/>
                <w:szCs w:val="24"/>
                <w:lang w:eastAsia="zh-CN" w:bidi="hi-IN"/>
              </w:rPr>
              <w:t>4</w:t>
            </w:r>
          </w:p>
        </w:tc>
        <w:tc>
          <w:tcPr>
            <w:tcW w:w="1418" w:type="dxa"/>
          </w:tcPr>
          <w:p w:rsidR="009967A3" w:rsidRPr="009967A3" w:rsidRDefault="009967A3" w:rsidP="009967A3">
            <w:pPr>
              <w:widowControl/>
              <w:spacing w:line="252" w:lineRule="auto"/>
              <w:jc w:val="center"/>
              <w:rPr>
                <w:rFonts w:eastAsia="NSimSun"/>
                <w:bCs/>
                <w:kern w:val="2"/>
                <w:sz w:val="24"/>
                <w:szCs w:val="24"/>
                <w:lang w:eastAsia="zh-CN" w:bidi="hi-IN"/>
              </w:rPr>
            </w:pPr>
            <w:r w:rsidRPr="009967A3">
              <w:rPr>
                <w:rFonts w:eastAsia="NSimSun"/>
                <w:bCs/>
                <w:kern w:val="2"/>
                <w:sz w:val="24"/>
                <w:szCs w:val="24"/>
                <w:lang w:eastAsia="zh-CN" w:bidi="hi-IN"/>
              </w:rPr>
              <w:t>5</w:t>
            </w:r>
          </w:p>
        </w:tc>
        <w:tc>
          <w:tcPr>
            <w:tcW w:w="1507" w:type="dxa"/>
          </w:tcPr>
          <w:p w:rsidR="009967A3" w:rsidRPr="009967A3" w:rsidRDefault="009967A3" w:rsidP="009967A3">
            <w:pPr>
              <w:widowControl/>
              <w:spacing w:line="252" w:lineRule="auto"/>
              <w:jc w:val="center"/>
              <w:rPr>
                <w:rFonts w:eastAsia="NSimSun"/>
                <w:bCs/>
                <w:kern w:val="2"/>
                <w:sz w:val="24"/>
                <w:szCs w:val="24"/>
                <w:lang w:eastAsia="zh-CN" w:bidi="hi-IN"/>
              </w:rPr>
            </w:pPr>
            <w:r w:rsidRPr="009967A3">
              <w:rPr>
                <w:rFonts w:eastAsia="NSimSun"/>
                <w:bCs/>
                <w:kern w:val="2"/>
                <w:sz w:val="24"/>
                <w:szCs w:val="24"/>
                <w:lang w:eastAsia="zh-CN" w:bidi="hi-IN"/>
              </w:rPr>
              <w:t>6</w:t>
            </w:r>
          </w:p>
        </w:tc>
      </w:tr>
      <w:tr w:rsidR="009967A3" w:rsidRPr="009967A3" w:rsidTr="003921F5">
        <w:tc>
          <w:tcPr>
            <w:tcW w:w="709" w:type="dxa"/>
          </w:tcPr>
          <w:p w:rsidR="009967A3" w:rsidRPr="009967A3" w:rsidRDefault="009967A3" w:rsidP="009967A3">
            <w:pPr>
              <w:widowControl/>
              <w:spacing w:line="221" w:lineRule="auto"/>
              <w:rPr>
                <w:rFonts w:eastAsia="NSimSun"/>
                <w:bCs/>
                <w:kern w:val="2"/>
                <w:sz w:val="24"/>
                <w:szCs w:val="24"/>
                <w:lang w:eastAsia="zh-CN" w:bidi="hi-IN"/>
              </w:rPr>
            </w:pPr>
            <w:r w:rsidRPr="009967A3">
              <w:rPr>
                <w:rFonts w:eastAsia="NSimSun"/>
                <w:bCs/>
                <w:kern w:val="2"/>
                <w:sz w:val="24"/>
                <w:szCs w:val="24"/>
                <w:lang w:eastAsia="zh-CN" w:bidi="hi-IN"/>
              </w:rPr>
              <w:t>1</w:t>
            </w:r>
          </w:p>
        </w:tc>
        <w:tc>
          <w:tcPr>
            <w:tcW w:w="9162" w:type="dxa"/>
            <w:gridSpan w:val="6"/>
          </w:tcPr>
          <w:p w:rsidR="009967A3" w:rsidRPr="009967A3" w:rsidRDefault="009967A3" w:rsidP="009967A3">
            <w:pPr>
              <w:widowControl/>
              <w:spacing w:before="100" w:beforeAutospacing="1" w:line="221" w:lineRule="auto"/>
              <w:rPr>
                <w:rFonts w:eastAsia="NSimSun"/>
                <w:kern w:val="2"/>
                <w:sz w:val="24"/>
                <w:szCs w:val="24"/>
                <w:lang w:eastAsia="zh-CN" w:bidi="hi-IN"/>
              </w:rPr>
            </w:pPr>
            <w:r w:rsidRPr="009967A3">
              <w:rPr>
                <w:rFonts w:eastAsia="NSimSun"/>
                <w:iCs/>
                <w:kern w:val="2"/>
                <w:sz w:val="24"/>
                <w:szCs w:val="24"/>
                <w:lang w:eastAsia="zh-CN" w:bidi="hi-IN"/>
              </w:rPr>
              <w:t>Объекты в области электроснабжения</w:t>
            </w:r>
          </w:p>
        </w:tc>
      </w:tr>
      <w:tr w:rsidR="009967A3" w:rsidRPr="009967A3" w:rsidTr="003921F5">
        <w:trPr>
          <w:trHeight w:val="2037"/>
        </w:trPr>
        <w:tc>
          <w:tcPr>
            <w:tcW w:w="709" w:type="dxa"/>
            <w:vMerge w:val="restart"/>
          </w:tcPr>
          <w:p w:rsidR="009967A3" w:rsidRPr="009967A3" w:rsidRDefault="009967A3" w:rsidP="009967A3">
            <w:pPr>
              <w:widowControl/>
              <w:spacing w:line="221" w:lineRule="auto"/>
              <w:rPr>
                <w:rFonts w:eastAsia="NSimSun"/>
                <w:bCs/>
                <w:kern w:val="2"/>
                <w:sz w:val="24"/>
                <w:szCs w:val="24"/>
                <w:lang w:eastAsia="zh-CN" w:bidi="hi-IN"/>
              </w:rPr>
            </w:pPr>
            <w:r w:rsidRPr="009967A3">
              <w:rPr>
                <w:rFonts w:eastAsia="NSimSun"/>
                <w:bCs/>
                <w:kern w:val="2"/>
                <w:sz w:val="24"/>
                <w:szCs w:val="24"/>
                <w:lang w:eastAsia="zh-CN" w:bidi="hi-IN"/>
              </w:rPr>
              <w:t>1.1</w:t>
            </w:r>
          </w:p>
        </w:tc>
        <w:tc>
          <w:tcPr>
            <w:tcW w:w="2127" w:type="dxa"/>
            <w:vMerge w:val="restart"/>
          </w:tcPr>
          <w:p w:rsidR="009967A3" w:rsidRPr="009967A3" w:rsidRDefault="009967A3" w:rsidP="009967A3">
            <w:pPr>
              <w:widowControl/>
              <w:spacing w:before="100" w:beforeAutospacing="1" w:line="221" w:lineRule="auto"/>
              <w:ind w:right="-114"/>
              <w:rPr>
                <w:sz w:val="24"/>
                <w:szCs w:val="24"/>
              </w:rPr>
            </w:pPr>
            <w:r w:rsidRPr="009967A3">
              <w:rPr>
                <w:sz w:val="24"/>
                <w:szCs w:val="24"/>
              </w:rPr>
              <w:t>Объекты:</w:t>
            </w:r>
          </w:p>
          <w:p w:rsidR="009967A3" w:rsidRPr="009967A3" w:rsidRDefault="009967A3" w:rsidP="009967A3">
            <w:pPr>
              <w:widowControl/>
              <w:spacing w:line="221" w:lineRule="auto"/>
              <w:ind w:right="-114"/>
              <w:rPr>
                <w:sz w:val="24"/>
                <w:szCs w:val="24"/>
              </w:rPr>
            </w:pPr>
            <w:r w:rsidRPr="009967A3">
              <w:rPr>
                <w:sz w:val="24"/>
                <w:szCs w:val="24"/>
              </w:rPr>
              <w:t>-линии электропередачи (воздушные и кабельные), подстанции,</w:t>
            </w:r>
          </w:p>
          <w:p w:rsidR="009967A3" w:rsidRPr="009967A3" w:rsidRDefault="009967A3" w:rsidP="009967A3">
            <w:pPr>
              <w:widowControl/>
              <w:spacing w:line="221" w:lineRule="auto"/>
              <w:ind w:right="-114"/>
              <w:jc w:val="both"/>
              <w:rPr>
                <w:sz w:val="24"/>
                <w:szCs w:val="24"/>
              </w:rPr>
            </w:pPr>
            <w:r w:rsidRPr="009967A3">
              <w:rPr>
                <w:sz w:val="24"/>
                <w:szCs w:val="24"/>
              </w:rPr>
              <w:t>распределительные пункты, переключательный пункт, соединительные пункты, трансформаторные подстанции местного значения.</w:t>
            </w:r>
          </w:p>
        </w:tc>
        <w:tc>
          <w:tcPr>
            <w:tcW w:w="1134" w:type="dxa"/>
            <w:vMerge w:val="restart"/>
          </w:tcPr>
          <w:p w:rsidR="009967A3" w:rsidRPr="009967A3" w:rsidRDefault="009967A3" w:rsidP="009967A3">
            <w:pPr>
              <w:widowControl/>
              <w:spacing w:line="221" w:lineRule="auto"/>
              <w:jc w:val="center"/>
              <w:rPr>
                <w:rFonts w:eastAsia="NSimSun"/>
                <w:kern w:val="2"/>
                <w:sz w:val="24"/>
                <w:szCs w:val="24"/>
                <w:lang w:eastAsia="zh-CN" w:bidi="hi-IN"/>
              </w:rPr>
            </w:pPr>
            <w:proofErr w:type="spellStart"/>
            <w:r w:rsidRPr="009967A3">
              <w:rPr>
                <w:rFonts w:eastAsia="NSimSun"/>
                <w:spacing w:val="-10"/>
                <w:kern w:val="2"/>
                <w:sz w:val="24"/>
                <w:szCs w:val="24"/>
                <w:lang w:eastAsia="zh-CN" w:bidi="hi-IN"/>
              </w:rPr>
              <w:t>кВт</w:t>
            </w:r>
            <w:r w:rsidRPr="009967A3">
              <w:rPr>
                <w:rFonts w:eastAsia="NSimSun" w:hAnsi="Cambria Math"/>
                <w:spacing w:val="-10"/>
                <w:kern w:val="2"/>
                <w:sz w:val="24"/>
                <w:szCs w:val="24"/>
                <w:lang w:eastAsia="zh-CN" w:bidi="hi-IN"/>
              </w:rPr>
              <w:t>⋅</w:t>
            </w:r>
            <w:proofErr w:type="gramStart"/>
            <w:r w:rsidRPr="009967A3">
              <w:rPr>
                <w:rFonts w:eastAsia="NSimSun"/>
                <w:spacing w:val="-10"/>
                <w:kern w:val="2"/>
                <w:sz w:val="24"/>
                <w:szCs w:val="24"/>
                <w:lang w:eastAsia="zh-CN" w:bidi="hi-IN"/>
              </w:rPr>
              <w:t>ч</w:t>
            </w:r>
            <w:proofErr w:type="spellEnd"/>
            <w:proofErr w:type="gramEnd"/>
            <w:r w:rsidRPr="009967A3">
              <w:rPr>
                <w:rFonts w:eastAsia="NSimSun"/>
                <w:spacing w:val="-10"/>
                <w:kern w:val="2"/>
                <w:sz w:val="24"/>
                <w:szCs w:val="24"/>
                <w:lang w:eastAsia="zh-CN" w:bidi="hi-IN"/>
              </w:rPr>
              <w:t>/</w:t>
            </w:r>
            <w:r w:rsidRPr="009967A3">
              <w:rPr>
                <w:rFonts w:eastAsia="NSimSun"/>
                <w:kern w:val="2"/>
                <w:sz w:val="24"/>
                <w:szCs w:val="24"/>
                <w:lang w:eastAsia="zh-CN" w:bidi="hi-IN"/>
              </w:rPr>
              <w:t xml:space="preserve"> год</w:t>
            </w:r>
          </w:p>
        </w:tc>
        <w:tc>
          <w:tcPr>
            <w:tcW w:w="2976" w:type="dxa"/>
            <w:gridSpan w:val="2"/>
          </w:tcPr>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 xml:space="preserve">по заданию на проектирование для населенных пунктов </w:t>
            </w:r>
            <w:r w:rsidRPr="009967A3">
              <w:rPr>
                <w:rFonts w:eastAsia="NSimSun"/>
                <w:kern w:val="2"/>
                <w:sz w:val="24"/>
                <w:szCs w:val="24"/>
                <w:lang w:eastAsia="zh-CN" w:bidi="hi-IN"/>
              </w:rPr>
              <w:br/>
              <w:t xml:space="preserve">по укрупненным показателям электропотребления </w:t>
            </w:r>
            <w:r w:rsidRPr="009967A3">
              <w:rPr>
                <w:rFonts w:eastAsia="NSimSun"/>
                <w:kern w:val="2"/>
                <w:sz w:val="24"/>
                <w:szCs w:val="24"/>
                <w:lang w:eastAsia="zh-CN" w:bidi="hi-IN"/>
              </w:rPr>
              <w:br/>
              <w:t xml:space="preserve">на 1 человека </w:t>
            </w:r>
            <w:r w:rsidRPr="009967A3">
              <w:rPr>
                <w:rFonts w:eastAsia="NSimSun"/>
                <w:kern w:val="2"/>
                <w:sz w:val="24"/>
                <w:szCs w:val="24"/>
                <w:lang w:eastAsia="zh-CN" w:bidi="hi-IN"/>
              </w:rPr>
              <w:br/>
              <w:t>в зависимости от степени благоустройства и количества населения</w:t>
            </w:r>
          </w:p>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&lt;*&gt;</w:t>
            </w:r>
          </w:p>
        </w:tc>
        <w:tc>
          <w:tcPr>
            <w:tcW w:w="2925" w:type="dxa"/>
            <w:gridSpan w:val="2"/>
          </w:tcPr>
          <w:p w:rsidR="009967A3" w:rsidRPr="009967A3" w:rsidRDefault="009967A3" w:rsidP="009967A3">
            <w:pPr>
              <w:widowControl/>
              <w:spacing w:line="221" w:lineRule="auto"/>
              <w:jc w:val="center"/>
              <w:rPr>
                <w:rFonts w:eastAsia="NSimSun"/>
                <w:bCs/>
                <w:kern w:val="2"/>
                <w:sz w:val="24"/>
                <w:szCs w:val="24"/>
                <w:lang w:eastAsia="zh-CN" w:bidi="hi-IN"/>
              </w:rPr>
            </w:pPr>
            <w:r w:rsidRPr="009967A3">
              <w:rPr>
                <w:kern w:val="2"/>
                <w:sz w:val="24"/>
                <w:szCs w:val="24"/>
                <w:lang w:bidi="hi-IN"/>
              </w:rPr>
              <w:t>не нормируется</w:t>
            </w:r>
          </w:p>
        </w:tc>
      </w:tr>
      <w:tr w:rsidR="009967A3" w:rsidRPr="009967A3" w:rsidTr="003921F5">
        <w:tc>
          <w:tcPr>
            <w:tcW w:w="709" w:type="dxa"/>
            <w:vMerge/>
          </w:tcPr>
          <w:p w:rsidR="009967A3" w:rsidRPr="009967A3" w:rsidRDefault="009967A3" w:rsidP="009967A3">
            <w:pPr>
              <w:widowControl/>
              <w:spacing w:line="221" w:lineRule="auto"/>
              <w:rPr>
                <w:rFonts w:eastAsia="NSimSun"/>
                <w:bCs/>
                <w:kern w:val="2"/>
                <w:sz w:val="24"/>
                <w:szCs w:val="24"/>
                <w:lang w:eastAsia="zh-CN" w:bidi="hi-IN"/>
              </w:rPr>
            </w:pPr>
          </w:p>
        </w:tc>
        <w:tc>
          <w:tcPr>
            <w:tcW w:w="2127" w:type="dxa"/>
            <w:vMerge/>
          </w:tcPr>
          <w:p w:rsidR="009967A3" w:rsidRPr="009967A3" w:rsidRDefault="009967A3" w:rsidP="009967A3">
            <w:pPr>
              <w:widowControl/>
              <w:spacing w:line="221" w:lineRule="auto"/>
              <w:jc w:val="center"/>
              <w:rPr>
                <w:rFonts w:eastAsia="NSimSun"/>
                <w:bCs/>
                <w:kern w:val="2"/>
                <w:sz w:val="24"/>
                <w:szCs w:val="24"/>
                <w:lang w:eastAsia="zh-CN" w:bidi="hi-IN"/>
              </w:rPr>
            </w:pPr>
          </w:p>
        </w:tc>
        <w:tc>
          <w:tcPr>
            <w:tcW w:w="1134" w:type="dxa"/>
            <w:vMerge/>
          </w:tcPr>
          <w:p w:rsidR="009967A3" w:rsidRPr="009967A3" w:rsidRDefault="009967A3" w:rsidP="009967A3">
            <w:pPr>
              <w:widowControl/>
              <w:spacing w:line="221" w:lineRule="auto"/>
              <w:jc w:val="center"/>
              <w:rPr>
                <w:rFonts w:eastAsia="NSimSun"/>
                <w:bCs/>
                <w:kern w:val="2"/>
                <w:sz w:val="24"/>
                <w:szCs w:val="24"/>
                <w:lang w:eastAsia="zh-CN" w:bidi="hi-IN"/>
              </w:rPr>
            </w:pPr>
          </w:p>
        </w:tc>
        <w:tc>
          <w:tcPr>
            <w:tcW w:w="1417" w:type="dxa"/>
          </w:tcPr>
          <w:p w:rsidR="009967A3" w:rsidRPr="009967A3" w:rsidRDefault="009967A3" w:rsidP="009967A3">
            <w:pPr>
              <w:widowControl/>
              <w:spacing w:line="221" w:lineRule="auto"/>
              <w:jc w:val="center"/>
              <w:rPr>
                <w:rFonts w:eastAsia="NSimSun"/>
                <w:bCs/>
                <w:kern w:val="2"/>
                <w:sz w:val="24"/>
                <w:szCs w:val="24"/>
                <w:lang w:eastAsia="zh-CN" w:bidi="hi-IN"/>
              </w:rPr>
            </w:pPr>
            <w:r w:rsidRPr="009967A3">
              <w:rPr>
                <w:rFonts w:eastAsia="NSimSun"/>
                <w:kern w:val="2"/>
                <w:sz w:val="24"/>
                <w:szCs w:val="24"/>
                <w:lang w:eastAsia="zh-CN" w:bidi="hi-IN"/>
              </w:rPr>
              <w:t xml:space="preserve">без </w:t>
            </w:r>
            <w:proofErr w:type="gramStart"/>
            <w:r w:rsidRPr="009967A3">
              <w:rPr>
                <w:rFonts w:eastAsia="NSimSun"/>
                <w:kern w:val="2"/>
                <w:sz w:val="24"/>
                <w:szCs w:val="24"/>
                <w:lang w:eastAsia="zh-CN" w:bidi="hi-IN"/>
              </w:rPr>
              <w:t>стационар-</w:t>
            </w:r>
            <w:proofErr w:type="spellStart"/>
            <w:r w:rsidRPr="009967A3">
              <w:rPr>
                <w:rFonts w:eastAsia="NSimSun"/>
                <w:kern w:val="2"/>
                <w:sz w:val="24"/>
                <w:szCs w:val="24"/>
                <w:lang w:eastAsia="zh-CN" w:bidi="hi-IN"/>
              </w:rPr>
              <w:t>ных</w:t>
            </w:r>
            <w:proofErr w:type="spellEnd"/>
            <w:proofErr w:type="gramEnd"/>
            <w:r w:rsidRPr="009967A3">
              <w:rPr>
                <w:rFonts w:eastAsia="NSimSun"/>
                <w:kern w:val="2"/>
                <w:sz w:val="24"/>
                <w:szCs w:val="24"/>
                <w:lang w:eastAsia="zh-CN" w:bidi="hi-IN"/>
              </w:rPr>
              <w:t xml:space="preserve"> электро-плит, без </w:t>
            </w:r>
            <w:proofErr w:type="spellStart"/>
            <w:r w:rsidRPr="009967A3">
              <w:rPr>
                <w:rFonts w:eastAsia="NSimSun"/>
                <w:kern w:val="2"/>
                <w:sz w:val="24"/>
                <w:szCs w:val="24"/>
                <w:lang w:eastAsia="zh-CN" w:bidi="hi-IN"/>
              </w:rPr>
              <w:t>кондицио-неров</w:t>
            </w:r>
            <w:proofErr w:type="spellEnd"/>
            <w:r w:rsidRPr="009967A3">
              <w:rPr>
                <w:rFonts w:eastAsia="NSimSun"/>
                <w:kern w:val="2"/>
                <w:sz w:val="24"/>
                <w:szCs w:val="24"/>
                <w:lang w:eastAsia="zh-CN" w:bidi="hi-IN"/>
              </w:rPr>
              <w:t>:</w:t>
            </w:r>
          </w:p>
        </w:tc>
        <w:tc>
          <w:tcPr>
            <w:tcW w:w="1559" w:type="dxa"/>
          </w:tcPr>
          <w:p w:rsidR="009967A3" w:rsidRPr="009967A3" w:rsidRDefault="009967A3" w:rsidP="009967A3">
            <w:pPr>
              <w:widowControl/>
              <w:spacing w:line="221" w:lineRule="auto"/>
              <w:jc w:val="center"/>
              <w:rPr>
                <w:rFonts w:eastAsia="NSimSun"/>
                <w:bCs/>
                <w:kern w:val="2"/>
                <w:sz w:val="24"/>
                <w:szCs w:val="24"/>
                <w:lang w:eastAsia="zh-CN" w:bidi="hi-IN"/>
              </w:rPr>
            </w:pPr>
            <w:r w:rsidRPr="009967A3">
              <w:rPr>
                <w:rFonts w:eastAsia="NSimSun"/>
                <w:bCs/>
                <w:kern w:val="2"/>
                <w:sz w:val="24"/>
                <w:szCs w:val="24"/>
                <w:lang w:eastAsia="zh-CN" w:bidi="hi-IN"/>
              </w:rPr>
              <w:t>городские и сельские поселения - 950.</w:t>
            </w:r>
          </w:p>
        </w:tc>
        <w:tc>
          <w:tcPr>
            <w:tcW w:w="2925" w:type="dxa"/>
            <w:gridSpan w:val="2"/>
            <w:vMerge w:val="restart"/>
          </w:tcPr>
          <w:p w:rsidR="009967A3" w:rsidRPr="009967A3" w:rsidRDefault="009967A3" w:rsidP="009967A3">
            <w:pPr>
              <w:widowControl/>
              <w:spacing w:line="221" w:lineRule="auto"/>
              <w:jc w:val="center"/>
              <w:rPr>
                <w:rFonts w:eastAsia="NSimSun"/>
                <w:bCs/>
                <w:kern w:val="2"/>
                <w:sz w:val="24"/>
                <w:szCs w:val="24"/>
                <w:lang w:eastAsia="zh-CN" w:bidi="hi-IN"/>
              </w:rPr>
            </w:pPr>
          </w:p>
          <w:p w:rsidR="009967A3" w:rsidRPr="009967A3" w:rsidRDefault="009967A3" w:rsidP="009967A3">
            <w:pPr>
              <w:widowControl/>
              <w:spacing w:line="221" w:lineRule="auto"/>
              <w:jc w:val="center"/>
              <w:rPr>
                <w:rFonts w:eastAsia="NSimSun"/>
                <w:bCs/>
                <w:kern w:val="2"/>
                <w:sz w:val="24"/>
                <w:szCs w:val="24"/>
                <w:lang w:eastAsia="zh-CN" w:bidi="hi-IN"/>
              </w:rPr>
            </w:pPr>
          </w:p>
        </w:tc>
      </w:tr>
      <w:tr w:rsidR="009967A3" w:rsidRPr="009967A3" w:rsidTr="003921F5">
        <w:tc>
          <w:tcPr>
            <w:tcW w:w="709" w:type="dxa"/>
            <w:vMerge/>
          </w:tcPr>
          <w:p w:rsidR="009967A3" w:rsidRPr="009967A3" w:rsidRDefault="009967A3" w:rsidP="009967A3">
            <w:pPr>
              <w:widowControl/>
              <w:spacing w:line="221" w:lineRule="auto"/>
              <w:rPr>
                <w:rFonts w:eastAsia="NSimSun"/>
                <w:bCs/>
                <w:kern w:val="2"/>
                <w:sz w:val="24"/>
                <w:szCs w:val="24"/>
                <w:lang w:eastAsia="zh-CN" w:bidi="hi-IN"/>
              </w:rPr>
            </w:pPr>
          </w:p>
        </w:tc>
        <w:tc>
          <w:tcPr>
            <w:tcW w:w="2127" w:type="dxa"/>
            <w:vMerge/>
          </w:tcPr>
          <w:p w:rsidR="009967A3" w:rsidRPr="009967A3" w:rsidRDefault="009967A3" w:rsidP="009967A3">
            <w:pPr>
              <w:widowControl/>
              <w:spacing w:line="221" w:lineRule="auto"/>
              <w:jc w:val="center"/>
              <w:rPr>
                <w:rFonts w:eastAsia="NSimSun"/>
                <w:bCs/>
                <w:kern w:val="2"/>
                <w:sz w:val="24"/>
                <w:szCs w:val="24"/>
                <w:lang w:eastAsia="zh-CN" w:bidi="hi-IN"/>
              </w:rPr>
            </w:pPr>
          </w:p>
        </w:tc>
        <w:tc>
          <w:tcPr>
            <w:tcW w:w="1134" w:type="dxa"/>
            <w:vMerge/>
          </w:tcPr>
          <w:p w:rsidR="009967A3" w:rsidRPr="009967A3" w:rsidRDefault="009967A3" w:rsidP="009967A3">
            <w:pPr>
              <w:widowControl/>
              <w:spacing w:line="221" w:lineRule="auto"/>
              <w:jc w:val="center"/>
              <w:rPr>
                <w:rFonts w:eastAsia="NSimSun"/>
                <w:bCs/>
                <w:kern w:val="2"/>
                <w:sz w:val="24"/>
                <w:szCs w:val="24"/>
                <w:lang w:eastAsia="zh-CN" w:bidi="hi-IN"/>
              </w:rPr>
            </w:pPr>
          </w:p>
        </w:tc>
        <w:tc>
          <w:tcPr>
            <w:tcW w:w="1417" w:type="dxa"/>
          </w:tcPr>
          <w:p w:rsidR="009967A3" w:rsidRPr="009967A3" w:rsidRDefault="009967A3" w:rsidP="009967A3">
            <w:pPr>
              <w:widowControl/>
              <w:spacing w:line="221" w:lineRule="auto"/>
              <w:jc w:val="center"/>
              <w:rPr>
                <w:rFonts w:eastAsia="NSimSun"/>
                <w:bCs/>
                <w:kern w:val="2"/>
                <w:sz w:val="24"/>
                <w:szCs w:val="24"/>
                <w:lang w:eastAsia="zh-CN" w:bidi="hi-IN"/>
              </w:rPr>
            </w:pPr>
            <w:r w:rsidRPr="009967A3">
              <w:rPr>
                <w:rFonts w:eastAsia="NSimSun"/>
                <w:kern w:val="2"/>
                <w:sz w:val="24"/>
                <w:szCs w:val="24"/>
                <w:lang w:eastAsia="zh-CN" w:bidi="hi-IN"/>
              </w:rPr>
              <w:t xml:space="preserve">без </w:t>
            </w:r>
            <w:proofErr w:type="gramStart"/>
            <w:r w:rsidRPr="009967A3">
              <w:rPr>
                <w:rFonts w:eastAsia="NSimSun"/>
                <w:kern w:val="2"/>
                <w:sz w:val="24"/>
                <w:szCs w:val="24"/>
                <w:lang w:eastAsia="zh-CN" w:bidi="hi-IN"/>
              </w:rPr>
              <w:t>стационар-</w:t>
            </w:r>
            <w:proofErr w:type="spellStart"/>
            <w:r w:rsidRPr="009967A3">
              <w:rPr>
                <w:rFonts w:eastAsia="NSimSun"/>
                <w:kern w:val="2"/>
                <w:sz w:val="24"/>
                <w:szCs w:val="24"/>
                <w:lang w:eastAsia="zh-CN" w:bidi="hi-IN"/>
              </w:rPr>
              <w:t>ных</w:t>
            </w:r>
            <w:proofErr w:type="spellEnd"/>
            <w:proofErr w:type="gramEnd"/>
            <w:r w:rsidRPr="009967A3">
              <w:rPr>
                <w:rFonts w:eastAsia="NSimSun"/>
                <w:kern w:val="2"/>
                <w:sz w:val="24"/>
                <w:szCs w:val="24"/>
                <w:lang w:eastAsia="zh-CN" w:bidi="hi-IN"/>
              </w:rPr>
              <w:t xml:space="preserve"> электро-плит, </w:t>
            </w:r>
            <w:r w:rsidRPr="009967A3">
              <w:rPr>
                <w:rFonts w:eastAsia="NSimSun"/>
                <w:kern w:val="2"/>
                <w:sz w:val="24"/>
                <w:szCs w:val="24"/>
                <w:lang w:eastAsia="zh-CN" w:bidi="hi-IN"/>
              </w:rPr>
              <w:br/>
              <w:t xml:space="preserve">с </w:t>
            </w:r>
            <w:proofErr w:type="spellStart"/>
            <w:r w:rsidRPr="009967A3">
              <w:rPr>
                <w:rFonts w:eastAsia="NSimSun"/>
                <w:kern w:val="2"/>
                <w:sz w:val="24"/>
                <w:szCs w:val="24"/>
                <w:lang w:eastAsia="zh-CN" w:bidi="hi-IN"/>
              </w:rPr>
              <w:t>конди-цио-нерами</w:t>
            </w:r>
            <w:proofErr w:type="spellEnd"/>
            <w:r w:rsidRPr="009967A3">
              <w:rPr>
                <w:rFonts w:eastAsia="NSimSun"/>
                <w:kern w:val="2"/>
                <w:sz w:val="24"/>
                <w:szCs w:val="24"/>
                <w:lang w:eastAsia="zh-CN" w:bidi="hi-IN"/>
              </w:rPr>
              <w:t>:</w:t>
            </w:r>
          </w:p>
        </w:tc>
        <w:tc>
          <w:tcPr>
            <w:tcW w:w="1559" w:type="dxa"/>
          </w:tcPr>
          <w:p w:rsidR="009967A3" w:rsidRPr="009967A3" w:rsidRDefault="009967A3" w:rsidP="009967A3">
            <w:pPr>
              <w:widowControl/>
              <w:spacing w:line="221" w:lineRule="auto"/>
              <w:jc w:val="center"/>
              <w:rPr>
                <w:rFonts w:eastAsia="NSimSun"/>
                <w:bCs/>
                <w:kern w:val="2"/>
                <w:sz w:val="24"/>
                <w:szCs w:val="24"/>
                <w:lang w:eastAsia="zh-CN" w:bidi="hi-IN"/>
              </w:rPr>
            </w:pPr>
            <w:r w:rsidRPr="009967A3">
              <w:rPr>
                <w:rFonts w:eastAsia="NSimSun"/>
                <w:bCs/>
                <w:kern w:val="2"/>
                <w:sz w:val="24"/>
                <w:szCs w:val="24"/>
                <w:lang w:eastAsia="zh-CN" w:bidi="hi-IN"/>
              </w:rPr>
              <w:t>городские и сельские поселения -1600.</w:t>
            </w:r>
          </w:p>
        </w:tc>
        <w:tc>
          <w:tcPr>
            <w:tcW w:w="2925" w:type="dxa"/>
            <w:gridSpan w:val="2"/>
            <w:vMerge/>
          </w:tcPr>
          <w:p w:rsidR="009967A3" w:rsidRPr="009967A3" w:rsidRDefault="009967A3" w:rsidP="009967A3">
            <w:pPr>
              <w:widowControl/>
              <w:spacing w:line="221" w:lineRule="auto"/>
              <w:jc w:val="center"/>
              <w:rPr>
                <w:rFonts w:eastAsia="NSimSun"/>
                <w:bCs/>
                <w:kern w:val="2"/>
                <w:sz w:val="24"/>
                <w:szCs w:val="24"/>
                <w:lang w:eastAsia="zh-CN" w:bidi="hi-IN"/>
              </w:rPr>
            </w:pPr>
          </w:p>
        </w:tc>
      </w:tr>
      <w:tr w:rsidR="009967A3" w:rsidRPr="009967A3" w:rsidTr="003921F5">
        <w:tc>
          <w:tcPr>
            <w:tcW w:w="709" w:type="dxa"/>
            <w:vMerge/>
          </w:tcPr>
          <w:p w:rsidR="009967A3" w:rsidRPr="009967A3" w:rsidRDefault="009967A3" w:rsidP="009967A3">
            <w:pPr>
              <w:widowControl/>
              <w:rPr>
                <w:rFonts w:eastAsia="NSimSun"/>
                <w:bCs/>
                <w:kern w:val="2"/>
                <w:sz w:val="24"/>
                <w:szCs w:val="24"/>
                <w:lang w:eastAsia="zh-CN" w:bidi="hi-IN"/>
              </w:rPr>
            </w:pPr>
          </w:p>
        </w:tc>
        <w:tc>
          <w:tcPr>
            <w:tcW w:w="2127" w:type="dxa"/>
            <w:vMerge/>
          </w:tcPr>
          <w:p w:rsidR="009967A3" w:rsidRPr="009967A3" w:rsidRDefault="009967A3" w:rsidP="009967A3">
            <w:pPr>
              <w:widowControl/>
              <w:jc w:val="center"/>
              <w:rPr>
                <w:rFonts w:eastAsia="NSimSun"/>
                <w:bCs/>
                <w:kern w:val="2"/>
                <w:sz w:val="24"/>
                <w:szCs w:val="24"/>
                <w:lang w:eastAsia="zh-CN" w:bidi="hi-IN"/>
              </w:rPr>
            </w:pPr>
          </w:p>
        </w:tc>
        <w:tc>
          <w:tcPr>
            <w:tcW w:w="1134" w:type="dxa"/>
            <w:vMerge/>
          </w:tcPr>
          <w:p w:rsidR="009967A3" w:rsidRPr="009967A3" w:rsidRDefault="009967A3" w:rsidP="009967A3">
            <w:pPr>
              <w:widowControl/>
              <w:jc w:val="center"/>
              <w:rPr>
                <w:rFonts w:eastAsia="NSimSun"/>
                <w:bCs/>
                <w:kern w:val="2"/>
                <w:sz w:val="24"/>
                <w:szCs w:val="24"/>
                <w:lang w:eastAsia="zh-CN" w:bidi="hi-IN"/>
              </w:rPr>
            </w:pPr>
          </w:p>
        </w:tc>
        <w:tc>
          <w:tcPr>
            <w:tcW w:w="1417" w:type="dxa"/>
          </w:tcPr>
          <w:p w:rsidR="009967A3" w:rsidRPr="009967A3" w:rsidRDefault="009967A3" w:rsidP="009967A3">
            <w:pPr>
              <w:widowControl/>
              <w:spacing w:line="226" w:lineRule="auto"/>
              <w:jc w:val="center"/>
              <w:rPr>
                <w:rFonts w:eastAsia="NSimSun"/>
                <w:bCs/>
                <w:kern w:val="2"/>
                <w:sz w:val="24"/>
                <w:szCs w:val="24"/>
                <w:lang w:eastAsia="zh-CN" w:bidi="hi-IN"/>
              </w:rPr>
            </w:pPr>
            <w:r w:rsidRPr="009967A3">
              <w:rPr>
                <w:rFonts w:eastAsia="NSimSun"/>
                <w:bCs/>
                <w:kern w:val="2"/>
                <w:sz w:val="24"/>
                <w:szCs w:val="24"/>
                <w:lang w:eastAsia="zh-CN" w:bidi="hi-IN"/>
              </w:rPr>
              <w:t xml:space="preserve">со </w:t>
            </w:r>
            <w:proofErr w:type="spellStart"/>
            <w:proofErr w:type="gramStart"/>
            <w:r w:rsidRPr="009967A3">
              <w:rPr>
                <w:rFonts w:eastAsia="NSimSun"/>
                <w:bCs/>
                <w:kern w:val="2"/>
                <w:sz w:val="24"/>
                <w:szCs w:val="24"/>
                <w:lang w:eastAsia="zh-CN" w:bidi="hi-IN"/>
              </w:rPr>
              <w:t>стацио-нарными</w:t>
            </w:r>
            <w:proofErr w:type="spellEnd"/>
            <w:proofErr w:type="gramEnd"/>
            <w:r w:rsidRPr="009967A3">
              <w:rPr>
                <w:rFonts w:eastAsia="NSimSun"/>
                <w:bCs/>
                <w:kern w:val="2"/>
                <w:sz w:val="24"/>
                <w:szCs w:val="24"/>
                <w:lang w:eastAsia="zh-CN" w:bidi="hi-IN"/>
              </w:rPr>
              <w:t xml:space="preserve"> электро-плитами, без </w:t>
            </w:r>
            <w:proofErr w:type="spellStart"/>
            <w:r w:rsidRPr="009967A3">
              <w:rPr>
                <w:rFonts w:eastAsia="NSimSun"/>
                <w:bCs/>
                <w:kern w:val="2"/>
                <w:sz w:val="24"/>
                <w:szCs w:val="24"/>
                <w:lang w:eastAsia="zh-CN" w:bidi="hi-IN"/>
              </w:rPr>
              <w:t>кондицио-неров</w:t>
            </w:r>
            <w:proofErr w:type="spellEnd"/>
            <w:r w:rsidRPr="009967A3">
              <w:rPr>
                <w:rFonts w:eastAsia="NSimSun"/>
                <w:bCs/>
                <w:kern w:val="2"/>
                <w:sz w:val="24"/>
                <w:szCs w:val="24"/>
                <w:lang w:eastAsia="zh-CN" w:bidi="hi-IN"/>
              </w:rPr>
              <w:t>:</w:t>
            </w:r>
          </w:p>
        </w:tc>
        <w:tc>
          <w:tcPr>
            <w:tcW w:w="1559" w:type="dxa"/>
          </w:tcPr>
          <w:p w:rsidR="009967A3" w:rsidRPr="009967A3" w:rsidRDefault="009967A3" w:rsidP="009967A3">
            <w:pPr>
              <w:widowControl/>
              <w:jc w:val="center"/>
              <w:rPr>
                <w:rFonts w:eastAsia="NSimSun"/>
                <w:bCs/>
                <w:kern w:val="2"/>
                <w:sz w:val="24"/>
                <w:szCs w:val="24"/>
                <w:lang w:eastAsia="zh-CN" w:bidi="hi-IN"/>
              </w:rPr>
            </w:pPr>
            <w:r w:rsidRPr="009967A3">
              <w:rPr>
                <w:rFonts w:eastAsia="NSimSun"/>
                <w:bCs/>
                <w:kern w:val="2"/>
                <w:sz w:val="24"/>
                <w:szCs w:val="24"/>
                <w:lang w:eastAsia="zh-CN" w:bidi="hi-IN"/>
              </w:rPr>
              <w:t>городские и сельские поселения - 1350.</w:t>
            </w:r>
          </w:p>
        </w:tc>
        <w:tc>
          <w:tcPr>
            <w:tcW w:w="2925" w:type="dxa"/>
            <w:gridSpan w:val="2"/>
            <w:vMerge/>
          </w:tcPr>
          <w:p w:rsidR="009967A3" w:rsidRPr="009967A3" w:rsidRDefault="009967A3" w:rsidP="009967A3">
            <w:pPr>
              <w:widowControl/>
              <w:jc w:val="center"/>
              <w:rPr>
                <w:rFonts w:eastAsia="NSimSun"/>
                <w:bCs/>
                <w:kern w:val="2"/>
                <w:sz w:val="24"/>
                <w:szCs w:val="24"/>
                <w:lang w:eastAsia="zh-CN" w:bidi="hi-IN"/>
              </w:rPr>
            </w:pPr>
          </w:p>
        </w:tc>
      </w:tr>
      <w:tr w:rsidR="009967A3" w:rsidRPr="009967A3" w:rsidTr="003921F5">
        <w:tc>
          <w:tcPr>
            <w:tcW w:w="709" w:type="dxa"/>
            <w:vMerge/>
          </w:tcPr>
          <w:p w:rsidR="009967A3" w:rsidRPr="009967A3" w:rsidRDefault="009967A3" w:rsidP="009967A3">
            <w:pPr>
              <w:widowControl/>
              <w:rPr>
                <w:rFonts w:eastAsia="NSimSun"/>
                <w:bCs/>
                <w:kern w:val="2"/>
                <w:sz w:val="24"/>
                <w:szCs w:val="24"/>
                <w:lang w:eastAsia="zh-CN" w:bidi="hi-IN"/>
              </w:rPr>
            </w:pPr>
          </w:p>
        </w:tc>
        <w:tc>
          <w:tcPr>
            <w:tcW w:w="2127" w:type="dxa"/>
            <w:vMerge/>
          </w:tcPr>
          <w:p w:rsidR="009967A3" w:rsidRPr="009967A3" w:rsidRDefault="009967A3" w:rsidP="009967A3">
            <w:pPr>
              <w:widowControl/>
              <w:jc w:val="center"/>
              <w:rPr>
                <w:rFonts w:eastAsia="NSimSun"/>
                <w:bCs/>
                <w:kern w:val="2"/>
                <w:sz w:val="24"/>
                <w:szCs w:val="24"/>
                <w:lang w:eastAsia="zh-CN" w:bidi="hi-IN"/>
              </w:rPr>
            </w:pPr>
          </w:p>
        </w:tc>
        <w:tc>
          <w:tcPr>
            <w:tcW w:w="1134" w:type="dxa"/>
            <w:vMerge/>
          </w:tcPr>
          <w:p w:rsidR="009967A3" w:rsidRPr="009967A3" w:rsidRDefault="009967A3" w:rsidP="009967A3">
            <w:pPr>
              <w:widowControl/>
              <w:jc w:val="center"/>
              <w:rPr>
                <w:rFonts w:eastAsia="NSimSun"/>
                <w:bCs/>
                <w:kern w:val="2"/>
                <w:sz w:val="24"/>
                <w:szCs w:val="24"/>
                <w:lang w:eastAsia="zh-CN" w:bidi="hi-IN"/>
              </w:rPr>
            </w:pPr>
          </w:p>
        </w:tc>
        <w:tc>
          <w:tcPr>
            <w:tcW w:w="1417" w:type="dxa"/>
          </w:tcPr>
          <w:p w:rsidR="009967A3" w:rsidRPr="009967A3" w:rsidRDefault="009967A3" w:rsidP="009967A3">
            <w:pPr>
              <w:widowControl/>
              <w:jc w:val="center"/>
              <w:rPr>
                <w:rFonts w:eastAsia="NSimSun"/>
                <w:bCs/>
                <w:kern w:val="2"/>
                <w:sz w:val="24"/>
                <w:szCs w:val="24"/>
                <w:lang w:eastAsia="zh-CN" w:bidi="hi-IN"/>
              </w:rPr>
            </w:pPr>
            <w:r w:rsidRPr="009967A3">
              <w:rPr>
                <w:rFonts w:eastAsia="NSimSun"/>
                <w:bCs/>
                <w:kern w:val="2"/>
                <w:sz w:val="24"/>
                <w:szCs w:val="24"/>
                <w:lang w:eastAsia="zh-CN" w:bidi="hi-IN"/>
              </w:rPr>
              <w:t xml:space="preserve">со </w:t>
            </w:r>
            <w:proofErr w:type="spellStart"/>
            <w:proofErr w:type="gramStart"/>
            <w:r w:rsidRPr="009967A3">
              <w:rPr>
                <w:rFonts w:eastAsia="NSimSun"/>
                <w:bCs/>
                <w:kern w:val="2"/>
                <w:sz w:val="24"/>
                <w:szCs w:val="24"/>
                <w:lang w:eastAsia="zh-CN" w:bidi="hi-IN"/>
              </w:rPr>
              <w:t>стацио-нарными</w:t>
            </w:r>
            <w:proofErr w:type="spellEnd"/>
            <w:proofErr w:type="gramEnd"/>
            <w:r w:rsidRPr="009967A3">
              <w:rPr>
                <w:rFonts w:eastAsia="NSimSun"/>
                <w:bCs/>
                <w:kern w:val="2"/>
                <w:sz w:val="24"/>
                <w:szCs w:val="24"/>
                <w:lang w:eastAsia="zh-CN" w:bidi="hi-IN"/>
              </w:rPr>
              <w:t xml:space="preserve"> </w:t>
            </w:r>
            <w:r w:rsidRPr="009967A3">
              <w:rPr>
                <w:rFonts w:eastAsia="NSimSun"/>
                <w:bCs/>
                <w:kern w:val="2"/>
                <w:sz w:val="24"/>
                <w:szCs w:val="24"/>
                <w:lang w:eastAsia="zh-CN" w:bidi="hi-IN"/>
              </w:rPr>
              <w:lastRenderedPageBreak/>
              <w:t xml:space="preserve">электро-плитами, </w:t>
            </w:r>
            <w:r w:rsidRPr="009967A3">
              <w:rPr>
                <w:rFonts w:eastAsia="NSimSun"/>
                <w:bCs/>
                <w:kern w:val="2"/>
                <w:sz w:val="24"/>
                <w:szCs w:val="24"/>
                <w:lang w:eastAsia="zh-CN" w:bidi="hi-IN"/>
              </w:rPr>
              <w:br/>
              <w:t xml:space="preserve">с </w:t>
            </w:r>
            <w:proofErr w:type="spellStart"/>
            <w:r w:rsidRPr="009967A3">
              <w:rPr>
                <w:rFonts w:eastAsia="NSimSun"/>
                <w:bCs/>
                <w:kern w:val="2"/>
                <w:sz w:val="24"/>
                <w:szCs w:val="24"/>
                <w:lang w:eastAsia="zh-CN" w:bidi="hi-IN"/>
              </w:rPr>
              <w:t>конди-ционерами</w:t>
            </w:r>
            <w:proofErr w:type="spellEnd"/>
            <w:r w:rsidRPr="009967A3">
              <w:rPr>
                <w:rFonts w:eastAsia="NSimSun"/>
                <w:bCs/>
                <w:kern w:val="2"/>
                <w:sz w:val="24"/>
                <w:szCs w:val="24"/>
                <w:lang w:eastAsia="zh-CN" w:bidi="hi-IN"/>
              </w:rPr>
              <w:t>:</w:t>
            </w:r>
          </w:p>
        </w:tc>
        <w:tc>
          <w:tcPr>
            <w:tcW w:w="1559" w:type="dxa"/>
          </w:tcPr>
          <w:p w:rsidR="009967A3" w:rsidRPr="009967A3" w:rsidRDefault="009967A3" w:rsidP="009967A3">
            <w:pPr>
              <w:widowControl/>
              <w:jc w:val="center"/>
              <w:rPr>
                <w:rFonts w:eastAsia="NSimSun"/>
                <w:bCs/>
                <w:kern w:val="2"/>
                <w:sz w:val="24"/>
                <w:szCs w:val="24"/>
                <w:lang w:eastAsia="zh-CN" w:bidi="hi-IN"/>
              </w:rPr>
            </w:pPr>
            <w:r w:rsidRPr="009967A3">
              <w:rPr>
                <w:rFonts w:eastAsia="NSimSun"/>
                <w:bCs/>
                <w:kern w:val="2"/>
                <w:sz w:val="24"/>
                <w:szCs w:val="24"/>
                <w:lang w:eastAsia="zh-CN" w:bidi="hi-IN"/>
              </w:rPr>
              <w:lastRenderedPageBreak/>
              <w:t xml:space="preserve">городские и сельские </w:t>
            </w:r>
            <w:r w:rsidRPr="009967A3">
              <w:rPr>
                <w:rFonts w:eastAsia="NSimSun"/>
                <w:bCs/>
                <w:kern w:val="2"/>
                <w:sz w:val="24"/>
                <w:szCs w:val="24"/>
                <w:lang w:eastAsia="zh-CN" w:bidi="hi-IN"/>
              </w:rPr>
              <w:lastRenderedPageBreak/>
              <w:t>поселения - 1920.</w:t>
            </w:r>
          </w:p>
        </w:tc>
        <w:tc>
          <w:tcPr>
            <w:tcW w:w="2925" w:type="dxa"/>
            <w:gridSpan w:val="2"/>
            <w:vMerge/>
          </w:tcPr>
          <w:p w:rsidR="009967A3" w:rsidRPr="009967A3" w:rsidRDefault="009967A3" w:rsidP="009967A3">
            <w:pPr>
              <w:widowControl/>
              <w:jc w:val="center"/>
              <w:rPr>
                <w:rFonts w:eastAsia="NSimSun"/>
                <w:bCs/>
                <w:kern w:val="2"/>
                <w:sz w:val="24"/>
                <w:szCs w:val="24"/>
                <w:lang w:eastAsia="zh-CN" w:bidi="hi-IN"/>
              </w:rPr>
            </w:pPr>
          </w:p>
        </w:tc>
      </w:tr>
      <w:tr w:rsidR="009967A3" w:rsidRPr="009967A3" w:rsidTr="003921F5">
        <w:tc>
          <w:tcPr>
            <w:tcW w:w="709" w:type="dxa"/>
          </w:tcPr>
          <w:p w:rsidR="009967A3" w:rsidRPr="009967A3" w:rsidRDefault="009967A3" w:rsidP="009967A3">
            <w:pPr>
              <w:widowControl/>
              <w:rPr>
                <w:rFonts w:eastAsia="NSimSun"/>
                <w:bCs/>
                <w:kern w:val="2"/>
                <w:sz w:val="24"/>
                <w:szCs w:val="24"/>
                <w:lang w:eastAsia="zh-CN" w:bidi="hi-IN"/>
              </w:rPr>
            </w:pPr>
          </w:p>
        </w:tc>
        <w:tc>
          <w:tcPr>
            <w:tcW w:w="9162" w:type="dxa"/>
            <w:gridSpan w:val="6"/>
          </w:tcPr>
          <w:p w:rsidR="009967A3" w:rsidRPr="009967A3" w:rsidRDefault="009967A3" w:rsidP="009967A3">
            <w:pPr>
              <w:widowControl/>
              <w:spacing w:afterAutospacing="1" w:line="228" w:lineRule="auto"/>
              <w:ind w:firstLine="585"/>
              <w:rPr>
                <w:rFonts w:eastAsia="NSimSun"/>
                <w:kern w:val="2"/>
                <w:sz w:val="24"/>
                <w:szCs w:val="24"/>
                <w:lang w:eastAsia="zh-CN" w:bidi="hi-IN"/>
              </w:rPr>
            </w:pPr>
          </w:p>
          <w:p w:rsidR="009967A3" w:rsidRPr="009967A3" w:rsidRDefault="009967A3" w:rsidP="009967A3">
            <w:pPr>
              <w:widowControl/>
              <w:spacing w:afterAutospacing="1" w:line="228" w:lineRule="auto"/>
              <w:ind w:firstLine="585"/>
              <w:rPr>
                <w:rFonts w:eastAsia="NSimSun"/>
                <w:kern w:val="2"/>
                <w:sz w:val="24"/>
                <w:szCs w:val="24"/>
                <w:lang w:eastAsia="zh-CN" w:bidi="hi-IN"/>
              </w:rPr>
            </w:pPr>
            <w:r w:rsidRPr="009967A3">
              <w:rPr>
                <w:rFonts w:eastAsia="NSimSun"/>
                <w:kern w:val="2"/>
                <w:sz w:val="24"/>
                <w:szCs w:val="24"/>
                <w:lang w:eastAsia="zh-CN" w:bidi="hi-IN"/>
              </w:rPr>
              <w:t xml:space="preserve">&lt;*&gt; Используется для предварительных расчетов. </w:t>
            </w:r>
          </w:p>
          <w:p w:rsidR="009967A3" w:rsidRPr="009967A3" w:rsidRDefault="009967A3" w:rsidP="009967A3">
            <w:pPr>
              <w:widowControl/>
              <w:spacing w:afterAutospacing="1" w:line="228" w:lineRule="auto"/>
              <w:rPr>
                <w:rFonts w:eastAsia="NSimSun"/>
                <w:kern w:val="2"/>
                <w:sz w:val="24"/>
                <w:szCs w:val="24"/>
                <w:lang w:eastAsia="zh-CN" w:bidi="hi-IN"/>
              </w:rPr>
            </w:pPr>
          </w:p>
        </w:tc>
      </w:tr>
      <w:tr w:rsidR="009967A3" w:rsidRPr="009967A3" w:rsidTr="003921F5">
        <w:tc>
          <w:tcPr>
            <w:tcW w:w="709" w:type="dxa"/>
          </w:tcPr>
          <w:p w:rsidR="009967A3" w:rsidRPr="009967A3" w:rsidRDefault="009967A3" w:rsidP="009967A3">
            <w:pPr>
              <w:widowControl/>
              <w:rPr>
                <w:rFonts w:eastAsia="NSimSun"/>
                <w:bCs/>
                <w:kern w:val="2"/>
                <w:sz w:val="24"/>
                <w:szCs w:val="24"/>
                <w:lang w:eastAsia="zh-CN" w:bidi="hi-IN"/>
              </w:rPr>
            </w:pPr>
            <w:r w:rsidRPr="009967A3">
              <w:rPr>
                <w:rFonts w:eastAsia="NSimSun"/>
                <w:bCs/>
                <w:kern w:val="2"/>
                <w:sz w:val="24"/>
                <w:szCs w:val="24"/>
                <w:lang w:eastAsia="zh-CN" w:bidi="hi-IN"/>
              </w:rPr>
              <w:t>2</w:t>
            </w:r>
          </w:p>
        </w:tc>
        <w:tc>
          <w:tcPr>
            <w:tcW w:w="9162" w:type="dxa"/>
            <w:gridSpan w:val="6"/>
          </w:tcPr>
          <w:p w:rsidR="009967A3" w:rsidRPr="009967A3" w:rsidRDefault="009967A3" w:rsidP="009967A3">
            <w:pPr>
              <w:widowControl/>
              <w:spacing w:before="100" w:beforeAutospacing="1" w:line="228" w:lineRule="auto"/>
              <w:rPr>
                <w:rFonts w:eastAsia="NSimSun"/>
                <w:kern w:val="2"/>
                <w:sz w:val="24"/>
                <w:szCs w:val="24"/>
                <w:lang w:eastAsia="zh-CN" w:bidi="hi-IN"/>
              </w:rPr>
            </w:pPr>
            <w:r w:rsidRPr="009967A3">
              <w:rPr>
                <w:rFonts w:eastAsia="NSimSun"/>
                <w:iCs/>
                <w:kern w:val="2"/>
                <w:sz w:val="24"/>
                <w:szCs w:val="24"/>
                <w:lang w:eastAsia="zh-CN" w:bidi="hi-IN"/>
              </w:rPr>
              <w:t>Объекты в области газоснабжения</w:t>
            </w:r>
          </w:p>
        </w:tc>
      </w:tr>
      <w:tr w:rsidR="009967A3" w:rsidRPr="009967A3" w:rsidTr="003921F5">
        <w:tc>
          <w:tcPr>
            <w:tcW w:w="709" w:type="dxa"/>
            <w:vMerge w:val="restart"/>
          </w:tcPr>
          <w:p w:rsidR="009967A3" w:rsidRPr="009967A3" w:rsidRDefault="009967A3" w:rsidP="009967A3">
            <w:pPr>
              <w:widowControl/>
              <w:rPr>
                <w:rFonts w:eastAsia="NSimSun"/>
                <w:bCs/>
                <w:kern w:val="2"/>
                <w:sz w:val="24"/>
                <w:szCs w:val="24"/>
                <w:lang w:eastAsia="zh-CN" w:bidi="hi-IN"/>
              </w:rPr>
            </w:pPr>
            <w:r w:rsidRPr="009967A3">
              <w:rPr>
                <w:rFonts w:eastAsia="NSimSun"/>
                <w:bCs/>
                <w:kern w:val="2"/>
                <w:sz w:val="24"/>
                <w:szCs w:val="24"/>
                <w:lang w:eastAsia="zh-CN" w:bidi="hi-IN"/>
              </w:rPr>
              <w:t>2.1</w:t>
            </w:r>
          </w:p>
        </w:tc>
        <w:tc>
          <w:tcPr>
            <w:tcW w:w="2127" w:type="dxa"/>
            <w:vMerge w:val="restart"/>
          </w:tcPr>
          <w:p w:rsidR="009967A3" w:rsidRPr="009967A3" w:rsidRDefault="009967A3" w:rsidP="009967A3">
            <w:pPr>
              <w:widowControl/>
              <w:spacing w:before="100" w:beforeAutospacing="1" w:afterAutospacing="1"/>
              <w:rPr>
                <w:rFonts w:eastAsia="NSimSun"/>
                <w:kern w:val="2"/>
                <w:sz w:val="24"/>
                <w:szCs w:val="24"/>
                <w:lang w:eastAsia="zh-CN" w:bidi="hi-IN"/>
              </w:rPr>
            </w:pPr>
            <w:r w:rsidRPr="009967A3">
              <w:rPr>
                <w:rFonts w:eastAsia="NSimSun"/>
                <w:kern w:val="2"/>
                <w:sz w:val="24"/>
                <w:szCs w:val="24"/>
                <w:lang w:eastAsia="zh-CN" w:bidi="hi-IN"/>
              </w:rPr>
              <w:t>Газопровод высокого и низкого давления (природный и сжиженный углеводородный газ) местного значения</w:t>
            </w:r>
          </w:p>
        </w:tc>
        <w:tc>
          <w:tcPr>
            <w:tcW w:w="1134" w:type="dxa"/>
            <w:vMerge w:val="restart"/>
          </w:tcPr>
          <w:p w:rsidR="009967A3" w:rsidRPr="009967A3" w:rsidRDefault="009967A3" w:rsidP="009967A3">
            <w:pPr>
              <w:widowControl/>
              <w:spacing w:before="100" w:beforeAutospacing="1" w:afterAutospacing="1" w:line="228" w:lineRule="auto"/>
              <w:jc w:val="center"/>
              <w:rPr>
                <w:rFonts w:eastAsia="NSimSun"/>
                <w:kern w:val="2"/>
                <w:sz w:val="24"/>
                <w:szCs w:val="24"/>
                <w:lang w:eastAsia="zh-CN" w:bidi="hi-IN"/>
              </w:rPr>
            </w:pPr>
            <w:r w:rsidRPr="009967A3">
              <w:rPr>
                <w:rFonts w:eastAsia="NSimSun"/>
                <w:spacing w:val="-10"/>
                <w:kern w:val="2"/>
                <w:sz w:val="24"/>
                <w:szCs w:val="24"/>
                <w:lang w:eastAsia="zh-CN" w:bidi="hi-IN"/>
              </w:rPr>
              <w:t>куб. м/</w:t>
            </w:r>
            <w:r w:rsidRPr="009967A3">
              <w:rPr>
                <w:rFonts w:eastAsia="NSimSun"/>
                <w:kern w:val="2"/>
                <w:sz w:val="24"/>
                <w:szCs w:val="24"/>
                <w:lang w:eastAsia="zh-CN" w:bidi="hi-IN"/>
              </w:rPr>
              <w:t xml:space="preserve"> год</w:t>
            </w:r>
          </w:p>
          <w:p w:rsidR="009967A3" w:rsidRPr="009967A3" w:rsidRDefault="009967A3" w:rsidP="009967A3">
            <w:pPr>
              <w:widowControl/>
              <w:jc w:val="center"/>
              <w:rPr>
                <w:rFonts w:eastAsia="NSimSun"/>
                <w:bCs/>
                <w:kern w:val="2"/>
                <w:sz w:val="24"/>
                <w:szCs w:val="24"/>
                <w:lang w:eastAsia="zh-CN" w:bidi="hi-IN"/>
              </w:rPr>
            </w:pPr>
          </w:p>
        </w:tc>
        <w:tc>
          <w:tcPr>
            <w:tcW w:w="2976" w:type="dxa"/>
            <w:gridSpan w:val="2"/>
          </w:tcPr>
          <w:p w:rsidR="009967A3" w:rsidRPr="009967A3" w:rsidRDefault="009967A3" w:rsidP="009967A3">
            <w:pPr>
              <w:widowControl/>
              <w:spacing w:before="100" w:beforeAutospacing="1" w:afterAutospacing="1" w:line="228" w:lineRule="auto"/>
              <w:jc w:val="center"/>
              <w:rPr>
                <w:rFonts w:eastAsia="NSimSun"/>
                <w:kern w:val="2"/>
                <w:sz w:val="24"/>
                <w:szCs w:val="24"/>
                <w:lang w:eastAsia="zh-CN" w:bidi="hi-IN"/>
              </w:rPr>
            </w:pPr>
            <w:r w:rsidRPr="009967A3">
              <w:rPr>
                <w:rFonts w:eastAsia="NSimSun"/>
                <w:kern w:val="2"/>
                <w:sz w:val="24"/>
                <w:szCs w:val="24"/>
                <w:lang w:eastAsia="zh-CN" w:bidi="hi-IN"/>
              </w:rPr>
              <w:t>по заданию на проектирование для населенных пунктов по укрупненным показателям потребления газа на 1 чел. в зависимости от степени благоустройства                            &lt;*&gt;</w:t>
            </w:r>
          </w:p>
        </w:tc>
        <w:tc>
          <w:tcPr>
            <w:tcW w:w="2925" w:type="dxa"/>
            <w:gridSpan w:val="2"/>
          </w:tcPr>
          <w:p w:rsidR="009967A3" w:rsidRPr="009967A3" w:rsidRDefault="009967A3" w:rsidP="009967A3">
            <w:pPr>
              <w:widowControl/>
              <w:jc w:val="center"/>
              <w:rPr>
                <w:rFonts w:eastAsia="NSimSun"/>
                <w:bCs/>
                <w:kern w:val="2"/>
                <w:sz w:val="24"/>
                <w:szCs w:val="24"/>
                <w:lang w:eastAsia="zh-CN" w:bidi="hi-IN"/>
              </w:rPr>
            </w:pPr>
            <w:r w:rsidRPr="009967A3">
              <w:rPr>
                <w:kern w:val="2"/>
                <w:sz w:val="24"/>
                <w:szCs w:val="24"/>
                <w:lang w:bidi="hi-IN"/>
              </w:rPr>
              <w:t>не нормируется</w:t>
            </w:r>
          </w:p>
        </w:tc>
      </w:tr>
      <w:tr w:rsidR="009967A3" w:rsidRPr="009967A3" w:rsidTr="003921F5">
        <w:tc>
          <w:tcPr>
            <w:tcW w:w="709" w:type="dxa"/>
            <w:vMerge/>
          </w:tcPr>
          <w:p w:rsidR="009967A3" w:rsidRPr="009967A3" w:rsidRDefault="009967A3" w:rsidP="009967A3">
            <w:pPr>
              <w:widowControl/>
              <w:rPr>
                <w:rFonts w:eastAsia="NSimSun"/>
                <w:bCs/>
                <w:kern w:val="2"/>
                <w:sz w:val="24"/>
                <w:szCs w:val="24"/>
                <w:lang w:eastAsia="zh-CN" w:bidi="hi-IN"/>
              </w:rPr>
            </w:pPr>
          </w:p>
        </w:tc>
        <w:tc>
          <w:tcPr>
            <w:tcW w:w="2127" w:type="dxa"/>
            <w:vMerge/>
          </w:tcPr>
          <w:p w:rsidR="009967A3" w:rsidRPr="009967A3" w:rsidRDefault="009967A3" w:rsidP="009967A3">
            <w:pPr>
              <w:widowControl/>
              <w:jc w:val="center"/>
              <w:rPr>
                <w:rFonts w:eastAsia="NSimSun"/>
                <w:bCs/>
                <w:kern w:val="2"/>
                <w:sz w:val="24"/>
                <w:szCs w:val="24"/>
                <w:lang w:eastAsia="zh-CN" w:bidi="hi-IN"/>
              </w:rPr>
            </w:pPr>
          </w:p>
        </w:tc>
        <w:tc>
          <w:tcPr>
            <w:tcW w:w="1134" w:type="dxa"/>
            <w:vMerge/>
          </w:tcPr>
          <w:p w:rsidR="009967A3" w:rsidRPr="009967A3" w:rsidRDefault="009967A3" w:rsidP="009967A3">
            <w:pPr>
              <w:widowControl/>
              <w:jc w:val="center"/>
              <w:rPr>
                <w:rFonts w:eastAsia="NSimSun"/>
                <w:bCs/>
                <w:kern w:val="2"/>
                <w:sz w:val="24"/>
                <w:szCs w:val="24"/>
                <w:lang w:eastAsia="zh-CN" w:bidi="hi-IN"/>
              </w:rPr>
            </w:pPr>
          </w:p>
        </w:tc>
        <w:tc>
          <w:tcPr>
            <w:tcW w:w="1417" w:type="dxa"/>
          </w:tcPr>
          <w:p w:rsidR="009967A3" w:rsidRPr="009967A3" w:rsidRDefault="009967A3" w:rsidP="009967A3">
            <w:pPr>
              <w:widowControl/>
              <w:spacing w:before="100" w:beforeAutospacing="1" w:afterAutospacing="1" w:line="228" w:lineRule="auto"/>
              <w:jc w:val="center"/>
              <w:rPr>
                <w:rFonts w:eastAsia="NSimSun"/>
                <w:kern w:val="2"/>
                <w:sz w:val="24"/>
                <w:szCs w:val="24"/>
                <w:lang w:eastAsia="zh-CN" w:bidi="hi-IN"/>
              </w:rPr>
            </w:pPr>
            <w:r w:rsidRPr="009967A3">
              <w:rPr>
                <w:rFonts w:eastAsia="NSimSun"/>
                <w:kern w:val="2"/>
                <w:sz w:val="24"/>
                <w:szCs w:val="24"/>
                <w:lang w:eastAsia="zh-CN" w:bidi="hi-IN"/>
              </w:rPr>
              <w:t>с центра-</w:t>
            </w:r>
            <w:proofErr w:type="spellStart"/>
            <w:r w:rsidRPr="009967A3">
              <w:rPr>
                <w:rFonts w:eastAsia="NSimSun"/>
                <w:kern w:val="2"/>
                <w:sz w:val="24"/>
                <w:szCs w:val="24"/>
                <w:lang w:eastAsia="zh-CN" w:bidi="hi-IN"/>
              </w:rPr>
              <w:t>лизован</w:t>
            </w:r>
            <w:proofErr w:type="spellEnd"/>
            <w:r w:rsidRPr="009967A3">
              <w:rPr>
                <w:rFonts w:eastAsia="NSimSun"/>
                <w:kern w:val="2"/>
                <w:sz w:val="24"/>
                <w:szCs w:val="24"/>
                <w:lang w:eastAsia="zh-CN" w:bidi="hi-IN"/>
              </w:rPr>
              <w:t>-</w:t>
            </w:r>
            <w:proofErr w:type="spellStart"/>
            <w:r w:rsidRPr="009967A3">
              <w:rPr>
                <w:rFonts w:eastAsia="NSimSun"/>
                <w:kern w:val="2"/>
                <w:sz w:val="24"/>
                <w:szCs w:val="24"/>
                <w:lang w:eastAsia="zh-CN" w:bidi="hi-IN"/>
              </w:rPr>
              <w:t>ным</w:t>
            </w:r>
            <w:proofErr w:type="spellEnd"/>
            <w:r w:rsidRPr="009967A3">
              <w:rPr>
                <w:rFonts w:eastAsia="NSimSun"/>
                <w:kern w:val="2"/>
                <w:sz w:val="24"/>
                <w:szCs w:val="24"/>
                <w:lang w:eastAsia="zh-CN" w:bidi="hi-IN"/>
              </w:rPr>
              <w:t xml:space="preserve"> горячим </w:t>
            </w:r>
            <w:proofErr w:type="spellStart"/>
            <w:proofErr w:type="gramStart"/>
            <w:r w:rsidRPr="009967A3">
              <w:rPr>
                <w:rFonts w:eastAsia="NSimSun"/>
                <w:kern w:val="2"/>
                <w:sz w:val="24"/>
                <w:szCs w:val="24"/>
                <w:lang w:eastAsia="zh-CN" w:bidi="hi-IN"/>
              </w:rPr>
              <w:t>водоснаб-жением</w:t>
            </w:r>
            <w:proofErr w:type="spellEnd"/>
            <w:proofErr w:type="gramEnd"/>
          </w:p>
        </w:tc>
        <w:tc>
          <w:tcPr>
            <w:tcW w:w="1559" w:type="dxa"/>
          </w:tcPr>
          <w:p w:rsidR="009967A3" w:rsidRPr="009967A3" w:rsidRDefault="009967A3" w:rsidP="009967A3">
            <w:pPr>
              <w:widowControl/>
              <w:spacing w:before="100" w:beforeAutospacing="1" w:line="228" w:lineRule="auto"/>
              <w:jc w:val="center"/>
              <w:rPr>
                <w:rFonts w:eastAsia="NSimSun"/>
                <w:kern w:val="2"/>
                <w:sz w:val="24"/>
                <w:szCs w:val="24"/>
                <w:lang w:eastAsia="zh-CN" w:bidi="hi-IN"/>
              </w:rPr>
            </w:pPr>
            <w:r w:rsidRPr="009967A3">
              <w:rPr>
                <w:rFonts w:eastAsia="NSimSun"/>
                <w:kern w:val="2"/>
                <w:sz w:val="24"/>
                <w:szCs w:val="24"/>
                <w:lang w:eastAsia="zh-CN" w:bidi="hi-IN"/>
              </w:rPr>
              <w:t>120             &lt;**&gt;</w:t>
            </w:r>
          </w:p>
        </w:tc>
        <w:tc>
          <w:tcPr>
            <w:tcW w:w="2925" w:type="dxa"/>
            <w:gridSpan w:val="2"/>
          </w:tcPr>
          <w:p w:rsidR="009967A3" w:rsidRPr="009967A3" w:rsidRDefault="009967A3" w:rsidP="009967A3">
            <w:pPr>
              <w:widowControl/>
              <w:jc w:val="center"/>
              <w:rPr>
                <w:rFonts w:eastAsia="NSimSun"/>
                <w:bCs/>
                <w:kern w:val="2"/>
                <w:sz w:val="24"/>
                <w:szCs w:val="24"/>
                <w:lang w:eastAsia="zh-CN" w:bidi="hi-IN"/>
              </w:rPr>
            </w:pPr>
          </w:p>
        </w:tc>
      </w:tr>
      <w:tr w:rsidR="009967A3" w:rsidRPr="009967A3" w:rsidTr="003921F5">
        <w:tc>
          <w:tcPr>
            <w:tcW w:w="709" w:type="dxa"/>
            <w:vMerge/>
          </w:tcPr>
          <w:p w:rsidR="009967A3" w:rsidRPr="009967A3" w:rsidRDefault="009967A3" w:rsidP="009967A3">
            <w:pPr>
              <w:widowControl/>
              <w:rPr>
                <w:rFonts w:eastAsia="NSimSun"/>
                <w:bCs/>
                <w:kern w:val="2"/>
                <w:sz w:val="24"/>
                <w:szCs w:val="24"/>
                <w:lang w:eastAsia="zh-CN" w:bidi="hi-IN"/>
              </w:rPr>
            </w:pPr>
          </w:p>
        </w:tc>
        <w:tc>
          <w:tcPr>
            <w:tcW w:w="2127" w:type="dxa"/>
            <w:vMerge/>
          </w:tcPr>
          <w:p w:rsidR="009967A3" w:rsidRPr="009967A3" w:rsidRDefault="009967A3" w:rsidP="009967A3">
            <w:pPr>
              <w:widowControl/>
              <w:jc w:val="center"/>
              <w:rPr>
                <w:rFonts w:eastAsia="NSimSun"/>
                <w:bCs/>
                <w:kern w:val="2"/>
                <w:sz w:val="24"/>
                <w:szCs w:val="24"/>
                <w:lang w:eastAsia="zh-CN" w:bidi="hi-IN"/>
              </w:rPr>
            </w:pPr>
          </w:p>
        </w:tc>
        <w:tc>
          <w:tcPr>
            <w:tcW w:w="1134" w:type="dxa"/>
            <w:vMerge/>
          </w:tcPr>
          <w:p w:rsidR="009967A3" w:rsidRPr="009967A3" w:rsidRDefault="009967A3" w:rsidP="009967A3">
            <w:pPr>
              <w:widowControl/>
              <w:jc w:val="center"/>
              <w:rPr>
                <w:rFonts w:eastAsia="NSimSun"/>
                <w:bCs/>
                <w:kern w:val="2"/>
                <w:sz w:val="24"/>
                <w:szCs w:val="24"/>
                <w:lang w:eastAsia="zh-CN" w:bidi="hi-IN"/>
              </w:rPr>
            </w:pPr>
          </w:p>
        </w:tc>
        <w:tc>
          <w:tcPr>
            <w:tcW w:w="1417" w:type="dxa"/>
          </w:tcPr>
          <w:p w:rsidR="009967A3" w:rsidRPr="009967A3" w:rsidRDefault="009967A3" w:rsidP="009967A3">
            <w:pPr>
              <w:widowControl/>
              <w:spacing w:before="100" w:beforeAutospacing="1" w:afterAutospacing="1" w:line="228" w:lineRule="auto"/>
              <w:jc w:val="center"/>
              <w:rPr>
                <w:rFonts w:eastAsia="NSimSun"/>
                <w:kern w:val="2"/>
                <w:sz w:val="24"/>
                <w:szCs w:val="24"/>
                <w:lang w:eastAsia="zh-CN" w:bidi="hi-IN"/>
              </w:rPr>
            </w:pPr>
            <w:r w:rsidRPr="009967A3">
              <w:rPr>
                <w:rFonts w:eastAsia="NSimSun"/>
                <w:kern w:val="2"/>
                <w:sz w:val="24"/>
                <w:szCs w:val="24"/>
                <w:lang w:eastAsia="zh-CN" w:bidi="hi-IN"/>
              </w:rPr>
              <w:t xml:space="preserve">с горячим </w:t>
            </w:r>
            <w:proofErr w:type="spellStart"/>
            <w:r w:rsidRPr="009967A3">
              <w:rPr>
                <w:rFonts w:eastAsia="NSimSun"/>
                <w:kern w:val="2"/>
                <w:sz w:val="24"/>
                <w:szCs w:val="24"/>
                <w:lang w:eastAsia="zh-CN" w:bidi="hi-IN"/>
              </w:rPr>
              <w:t>водоснаб-жением</w:t>
            </w:r>
            <w:proofErr w:type="spellEnd"/>
            <w:r w:rsidRPr="009967A3">
              <w:rPr>
                <w:rFonts w:eastAsia="NSimSun"/>
                <w:kern w:val="2"/>
                <w:sz w:val="24"/>
                <w:szCs w:val="24"/>
                <w:lang w:eastAsia="zh-CN" w:bidi="hi-IN"/>
              </w:rPr>
              <w:t xml:space="preserve"> </w:t>
            </w:r>
            <w:r w:rsidRPr="009967A3">
              <w:rPr>
                <w:rFonts w:eastAsia="NSimSun"/>
                <w:kern w:val="2"/>
                <w:sz w:val="24"/>
                <w:szCs w:val="24"/>
                <w:lang w:eastAsia="zh-CN" w:bidi="hi-IN"/>
              </w:rPr>
              <w:br/>
              <w:t xml:space="preserve">от </w:t>
            </w:r>
            <w:proofErr w:type="gramStart"/>
            <w:r w:rsidRPr="009967A3">
              <w:rPr>
                <w:rFonts w:eastAsia="NSimSun"/>
                <w:kern w:val="2"/>
                <w:sz w:val="24"/>
                <w:szCs w:val="24"/>
                <w:lang w:eastAsia="zh-CN" w:bidi="hi-IN"/>
              </w:rPr>
              <w:t>газовых</w:t>
            </w:r>
            <w:proofErr w:type="gramEnd"/>
            <w:r w:rsidRPr="009967A3">
              <w:rPr>
                <w:rFonts w:eastAsia="NSimSun"/>
                <w:kern w:val="2"/>
                <w:sz w:val="24"/>
                <w:szCs w:val="24"/>
                <w:lang w:eastAsia="zh-CN" w:bidi="hi-IN"/>
              </w:rPr>
              <w:t xml:space="preserve"> </w:t>
            </w:r>
            <w:proofErr w:type="spellStart"/>
            <w:r w:rsidRPr="009967A3">
              <w:rPr>
                <w:rFonts w:eastAsia="NSimSun"/>
                <w:kern w:val="2"/>
                <w:sz w:val="24"/>
                <w:szCs w:val="24"/>
                <w:lang w:eastAsia="zh-CN" w:bidi="hi-IN"/>
              </w:rPr>
              <w:t>водонагре-вателей</w:t>
            </w:r>
            <w:proofErr w:type="spellEnd"/>
          </w:p>
        </w:tc>
        <w:tc>
          <w:tcPr>
            <w:tcW w:w="1559" w:type="dxa"/>
          </w:tcPr>
          <w:p w:rsidR="009967A3" w:rsidRPr="009967A3" w:rsidRDefault="009967A3" w:rsidP="009967A3">
            <w:pPr>
              <w:widowControl/>
              <w:spacing w:before="100" w:beforeAutospacing="1" w:line="228" w:lineRule="auto"/>
              <w:jc w:val="center"/>
              <w:rPr>
                <w:rFonts w:eastAsia="NSimSun"/>
                <w:kern w:val="2"/>
                <w:sz w:val="24"/>
                <w:szCs w:val="24"/>
                <w:lang w:eastAsia="zh-CN" w:bidi="hi-IN"/>
              </w:rPr>
            </w:pPr>
            <w:r w:rsidRPr="009967A3">
              <w:rPr>
                <w:rFonts w:eastAsia="NSimSun"/>
                <w:kern w:val="2"/>
                <w:sz w:val="24"/>
                <w:szCs w:val="24"/>
                <w:lang w:eastAsia="zh-CN" w:bidi="hi-IN"/>
              </w:rPr>
              <w:t>300                 &lt;**&gt;</w:t>
            </w:r>
          </w:p>
        </w:tc>
        <w:tc>
          <w:tcPr>
            <w:tcW w:w="2925" w:type="dxa"/>
            <w:gridSpan w:val="2"/>
          </w:tcPr>
          <w:p w:rsidR="009967A3" w:rsidRPr="009967A3" w:rsidRDefault="009967A3" w:rsidP="009967A3">
            <w:pPr>
              <w:widowControl/>
              <w:jc w:val="center"/>
              <w:rPr>
                <w:rFonts w:eastAsia="NSimSun"/>
                <w:bCs/>
                <w:kern w:val="2"/>
                <w:sz w:val="24"/>
                <w:szCs w:val="24"/>
                <w:lang w:eastAsia="zh-CN" w:bidi="hi-IN"/>
              </w:rPr>
            </w:pPr>
          </w:p>
        </w:tc>
      </w:tr>
      <w:tr w:rsidR="009967A3" w:rsidRPr="009967A3" w:rsidTr="003921F5">
        <w:tc>
          <w:tcPr>
            <w:tcW w:w="709" w:type="dxa"/>
            <w:vMerge/>
          </w:tcPr>
          <w:p w:rsidR="009967A3" w:rsidRPr="009967A3" w:rsidRDefault="009967A3" w:rsidP="009967A3">
            <w:pPr>
              <w:widowControl/>
              <w:rPr>
                <w:rFonts w:eastAsia="NSimSun"/>
                <w:bCs/>
                <w:kern w:val="2"/>
                <w:sz w:val="24"/>
                <w:szCs w:val="24"/>
                <w:lang w:eastAsia="zh-CN" w:bidi="hi-IN"/>
              </w:rPr>
            </w:pPr>
          </w:p>
        </w:tc>
        <w:tc>
          <w:tcPr>
            <w:tcW w:w="2127" w:type="dxa"/>
            <w:vMerge/>
          </w:tcPr>
          <w:p w:rsidR="009967A3" w:rsidRPr="009967A3" w:rsidRDefault="009967A3" w:rsidP="009967A3">
            <w:pPr>
              <w:widowControl/>
              <w:jc w:val="center"/>
              <w:rPr>
                <w:rFonts w:eastAsia="NSimSun"/>
                <w:bCs/>
                <w:kern w:val="2"/>
                <w:sz w:val="24"/>
                <w:szCs w:val="24"/>
                <w:lang w:eastAsia="zh-CN" w:bidi="hi-IN"/>
              </w:rPr>
            </w:pPr>
          </w:p>
        </w:tc>
        <w:tc>
          <w:tcPr>
            <w:tcW w:w="1134" w:type="dxa"/>
            <w:vMerge/>
          </w:tcPr>
          <w:p w:rsidR="009967A3" w:rsidRPr="009967A3" w:rsidRDefault="009967A3" w:rsidP="009967A3">
            <w:pPr>
              <w:widowControl/>
              <w:jc w:val="center"/>
              <w:rPr>
                <w:rFonts w:eastAsia="NSimSun"/>
                <w:bCs/>
                <w:kern w:val="2"/>
                <w:sz w:val="24"/>
                <w:szCs w:val="24"/>
                <w:lang w:eastAsia="zh-CN" w:bidi="hi-IN"/>
              </w:rPr>
            </w:pPr>
          </w:p>
        </w:tc>
        <w:tc>
          <w:tcPr>
            <w:tcW w:w="1417" w:type="dxa"/>
          </w:tcPr>
          <w:p w:rsidR="009967A3" w:rsidRPr="009967A3" w:rsidRDefault="009967A3" w:rsidP="009967A3">
            <w:pPr>
              <w:widowControl/>
              <w:spacing w:before="100" w:beforeAutospacing="1" w:afterAutospacing="1" w:line="228" w:lineRule="auto"/>
              <w:jc w:val="center"/>
              <w:rPr>
                <w:rFonts w:eastAsia="NSimSun"/>
                <w:kern w:val="2"/>
                <w:sz w:val="24"/>
                <w:szCs w:val="24"/>
                <w:lang w:eastAsia="zh-CN" w:bidi="hi-IN"/>
              </w:rPr>
            </w:pPr>
            <w:r w:rsidRPr="009967A3">
              <w:rPr>
                <w:rFonts w:eastAsia="NSimSun"/>
                <w:kern w:val="2"/>
                <w:sz w:val="24"/>
                <w:szCs w:val="24"/>
                <w:lang w:eastAsia="zh-CN" w:bidi="hi-IN"/>
              </w:rPr>
              <w:t xml:space="preserve">с </w:t>
            </w:r>
            <w:proofErr w:type="spellStart"/>
            <w:proofErr w:type="gramStart"/>
            <w:r w:rsidRPr="009967A3">
              <w:rPr>
                <w:rFonts w:eastAsia="NSimSun"/>
                <w:kern w:val="2"/>
                <w:sz w:val="24"/>
                <w:szCs w:val="24"/>
                <w:lang w:eastAsia="zh-CN" w:bidi="hi-IN"/>
              </w:rPr>
              <w:t>отсут-ствием</w:t>
            </w:r>
            <w:proofErr w:type="spellEnd"/>
            <w:proofErr w:type="gramEnd"/>
            <w:r w:rsidRPr="009967A3">
              <w:rPr>
                <w:rFonts w:eastAsia="NSimSun"/>
                <w:kern w:val="2"/>
                <w:sz w:val="24"/>
                <w:szCs w:val="24"/>
                <w:lang w:eastAsia="zh-CN" w:bidi="hi-IN"/>
              </w:rPr>
              <w:t xml:space="preserve"> всяких видов горячего </w:t>
            </w:r>
            <w:proofErr w:type="spellStart"/>
            <w:r w:rsidRPr="009967A3">
              <w:rPr>
                <w:rFonts w:eastAsia="NSimSun"/>
                <w:kern w:val="2"/>
                <w:sz w:val="24"/>
                <w:szCs w:val="24"/>
                <w:lang w:eastAsia="zh-CN" w:bidi="hi-IN"/>
              </w:rPr>
              <w:t>водоснаб-жения</w:t>
            </w:r>
            <w:proofErr w:type="spellEnd"/>
          </w:p>
        </w:tc>
        <w:tc>
          <w:tcPr>
            <w:tcW w:w="1559" w:type="dxa"/>
          </w:tcPr>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для городских населенных пунктов - 180;</w:t>
            </w:r>
          </w:p>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для сельских населенных пунктов – 220</w:t>
            </w:r>
          </w:p>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&lt;**&gt;</w:t>
            </w:r>
          </w:p>
        </w:tc>
        <w:tc>
          <w:tcPr>
            <w:tcW w:w="2925" w:type="dxa"/>
            <w:gridSpan w:val="2"/>
          </w:tcPr>
          <w:p w:rsidR="009967A3" w:rsidRPr="009967A3" w:rsidRDefault="009967A3" w:rsidP="009967A3">
            <w:pPr>
              <w:widowControl/>
              <w:jc w:val="center"/>
              <w:rPr>
                <w:rFonts w:eastAsia="NSimSun"/>
                <w:bCs/>
                <w:kern w:val="2"/>
                <w:sz w:val="24"/>
                <w:szCs w:val="24"/>
                <w:lang w:eastAsia="zh-CN" w:bidi="hi-IN"/>
              </w:rPr>
            </w:pPr>
          </w:p>
        </w:tc>
      </w:tr>
      <w:tr w:rsidR="009967A3" w:rsidRPr="009967A3" w:rsidTr="003921F5">
        <w:tc>
          <w:tcPr>
            <w:tcW w:w="709" w:type="dxa"/>
            <w:vMerge/>
          </w:tcPr>
          <w:p w:rsidR="009967A3" w:rsidRPr="009967A3" w:rsidRDefault="009967A3" w:rsidP="009967A3">
            <w:pPr>
              <w:widowControl/>
              <w:rPr>
                <w:rFonts w:eastAsia="NSimSun"/>
                <w:bCs/>
                <w:kern w:val="2"/>
                <w:sz w:val="24"/>
                <w:szCs w:val="24"/>
                <w:lang w:eastAsia="zh-CN" w:bidi="hi-IN"/>
              </w:rPr>
            </w:pPr>
          </w:p>
        </w:tc>
        <w:tc>
          <w:tcPr>
            <w:tcW w:w="9162" w:type="dxa"/>
            <w:gridSpan w:val="6"/>
          </w:tcPr>
          <w:p w:rsidR="009967A3" w:rsidRPr="009967A3" w:rsidRDefault="009967A3" w:rsidP="009967A3">
            <w:pPr>
              <w:widowControl/>
              <w:spacing w:afterAutospacing="1"/>
              <w:ind w:firstLine="585"/>
              <w:rPr>
                <w:rFonts w:eastAsia="NSimSun"/>
                <w:kern w:val="2"/>
                <w:sz w:val="24"/>
                <w:szCs w:val="24"/>
                <w:lang w:eastAsia="zh-CN" w:bidi="hi-IN"/>
              </w:rPr>
            </w:pPr>
          </w:p>
          <w:p w:rsidR="009967A3" w:rsidRPr="009967A3" w:rsidRDefault="009967A3" w:rsidP="009967A3">
            <w:pPr>
              <w:widowControl/>
              <w:spacing w:afterAutospacing="1"/>
              <w:ind w:firstLine="585"/>
              <w:rPr>
                <w:rFonts w:eastAsia="NSimSun"/>
                <w:kern w:val="2"/>
                <w:sz w:val="24"/>
                <w:szCs w:val="24"/>
                <w:lang w:eastAsia="zh-CN" w:bidi="hi-IN"/>
              </w:rPr>
            </w:pPr>
            <w:r w:rsidRPr="009967A3">
              <w:rPr>
                <w:rFonts w:eastAsia="NSimSun"/>
                <w:kern w:val="2"/>
                <w:sz w:val="24"/>
                <w:szCs w:val="24"/>
                <w:lang w:eastAsia="zh-CN" w:bidi="hi-IN"/>
              </w:rPr>
              <w:t xml:space="preserve">&lt;*&gt; Используется для предварительных расчетов количества и мощности отдельных объектов системы газоснабжения. </w:t>
            </w:r>
          </w:p>
          <w:p w:rsidR="009967A3" w:rsidRPr="009967A3" w:rsidRDefault="009967A3" w:rsidP="009967A3">
            <w:pPr>
              <w:widowControl/>
              <w:spacing w:line="228" w:lineRule="auto"/>
              <w:ind w:firstLine="585"/>
              <w:rPr>
                <w:rFonts w:eastAsia="NSimSun"/>
                <w:kern w:val="2"/>
                <w:sz w:val="24"/>
                <w:szCs w:val="24"/>
                <w:lang w:eastAsia="zh-CN" w:bidi="hi-IN"/>
              </w:rPr>
            </w:pPr>
            <w:r w:rsidRPr="009967A3">
              <w:rPr>
                <w:rFonts w:eastAsia="NSimSun"/>
                <w:kern w:val="2"/>
                <w:sz w:val="24"/>
                <w:szCs w:val="24"/>
                <w:lang w:eastAsia="zh-CN" w:bidi="hi-IN"/>
              </w:rPr>
              <w:t>&lt;**&gt; Укрупненные показатели потребления газа (при теплоте сгорания газа 34 МДж/</w:t>
            </w:r>
            <w:proofErr w:type="spellStart"/>
            <w:r w:rsidRPr="009967A3">
              <w:rPr>
                <w:rFonts w:eastAsia="NSimSun"/>
                <w:kern w:val="2"/>
                <w:sz w:val="24"/>
                <w:szCs w:val="24"/>
                <w:lang w:eastAsia="zh-CN" w:bidi="hi-IN"/>
              </w:rPr>
              <w:t>куб</w:t>
            </w:r>
            <w:proofErr w:type="gramStart"/>
            <w:r w:rsidRPr="009967A3">
              <w:rPr>
                <w:rFonts w:eastAsia="NSimSun"/>
                <w:kern w:val="2"/>
                <w:sz w:val="24"/>
                <w:szCs w:val="24"/>
                <w:lang w:eastAsia="zh-CN" w:bidi="hi-IN"/>
              </w:rPr>
              <w:t>.м</w:t>
            </w:r>
            <w:proofErr w:type="spellEnd"/>
            <w:proofErr w:type="gramEnd"/>
            <w:r w:rsidRPr="009967A3">
              <w:rPr>
                <w:rFonts w:eastAsia="NSimSun"/>
                <w:kern w:val="2"/>
                <w:sz w:val="24"/>
                <w:szCs w:val="24"/>
                <w:lang w:eastAsia="zh-CN" w:bidi="hi-IN"/>
              </w:rPr>
              <w:t xml:space="preserve"> (8000 ккал/м</w:t>
            </w:r>
            <w:r w:rsidRPr="009967A3">
              <w:rPr>
                <w:rFonts w:eastAsia="NSimSun"/>
                <w:kern w:val="2"/>
                <w:sz w:val="24"/>
                <w:szCs w:val="24"/>
                <w:vertAlign w:val="superscript"/>
                <w:lang w:eastAsia="zh-CN" w:bidi="hi-IN"/>
              </w:rPr>
              <w:t>3</w:t>
            </w:r>
            <w:r w:rsidRPr="009967A3">
              <w:rPr>
                <w:rFonts w:eastAsia="NSimSun"/>
                <w:kern w:val="2"/>
                <w:sz w:val="24"/>
                <w:szCs w:val="24"/>
                <w:lang w:eastAsia="zh-CN" w:bidi="hi-IN"/>
              </w:rPr>
              <w:t>)).</w:t>
            </w:r>
          </w:p>
          <w:p w:rsidR="009967A3" w:rsidRPr="009967A3" w:rsidRDefault="009967A3" w:rsidP="009967A3">
            <w:pPr>
              <w:widowControl/>
              <w:spacing w:line="228" w:lineRule="auto"/>
              <w:ind w:firstLine="585"/>
              <w:rPr>
                <w:rFonts w:eastAsia="NSimSun"/>
                <w:kern w:val="2"/>
                <w:sz w:val="24"/>
                <w:szCs w:val="24"/>
                <w:lang w:eastAsia="zh-CN" w:bidi="hi-IN"/>
              </w:rPr>
            </w:pPr>
          </w:p>
          <w:p w:rsidR="009967A3" w:rsidRPr="009967A3" w:rsidRDefault="009967A3" w:rsidP="009967A3">
            <w:pPr>
              <w:widowControl/>
              <w:spacing w:line="228" w:lineRule="auto"/>
              <w:rPr>
                <w:rFonts w:eastAsia="NSimSun"/>
                <w:kern w:val="2"/>
                <w:sz w:val="24"/>
                <w:szCs w:val="24"/>
                <w:lang w:eastAsia="zh-CN" w:bidi="hi-IN"/>
              </w:rPr>
            </w:pPr>
          </w:p>
        </w:tc>
      </w:tr>
    </w:tbl>
    <w:p w:rsidR="009967A3" w:rsidRPr="009967A3" w:rsidRDefault="009967A3" w:rsidP="009967A3">
      <w:pPr>
        <w:widowControl/>
        <w:ind w:right="-2"/>
        <w:jc w:val="both"/>
        <w:rPr>
          <w:sz w:val="24"/>
          <w:szCs w:val="24"/>
        </w:rPr>
      </w:pPr>
    </w:p>
    <w:p w:rsidR="009967A3" w:rsidRPr="009967A3" w:rsidRDefault="009967A3" w:rsidP="009967A3">
      <w:pPr>
        <w:widowControl/>
        <w:ind w:right="-2"/>
        <w:jc w:val="both"/>
        <w:rPr>
          <w:sz w:val="24"/>
          <w:szCs w:val="24"/>
        </w:rPr>
      </w:pPr>
    </w:p>
    <w:p w:rsidR="009967A3" w:rsidRPr="009967A3" w:rsidRDefault="009967A3" w:rsidP="009967A3">
      <w:pPr>
        <w:widowControl/>
        <w:ind w:right="-2"/>
        <w:jc w:val="both"/>
        <w:rPr>
          <w:sz w:val="24"/>
          <w:szCs w:val="24"/>
        </w:rPr>
      </w:pPr>
    </w:p>
    <w:p w:rsidR="009967A3" w:rsidRPr="009967A3" w:rsidRDefault="009967A3" w:rsidP="009967A3">
      <w:pPr>
        <w:widowControl/>
        <w:ind w:right="-2"/>
        <w:jc w:val="both"/>
        <w:rPr>
          <w:sz w:val="24"/>
          <w:szCs w:val="24"/>
        </w:rPr>
      </w:pPr>
    </w:p>
    <w:p w:rsidR="009967A3" w:rsidRPr="009967A3" w:rsidRDefault="009967A3" w:rsidP="009967A3">
      <w:pPr>
        <w:widowControl/>
        <w:ind w:right="-2"/>
        <w:jc w:val="both"/>
        <w:rPr>
          <w:sz w:val="24"/>
          <w:szCs w:val="24"/>
        </w:rPr>
      </w:pPr>
    </w:p>
    <w:p w:rsidR="009967A3" w:rsidRPr="009967A3" w:rsidRDefault="009967A3" w:rsidP="009967A3">
      <w:pPr>
        <w:keepNext/>
        <w:widowControl/>
        <w:numPr>
          <w:ilvl w:val="1"/>
          <w:numId w:val="48"/>
        </w:numPr>
        <w:spacing w:after="120" w:line="235" w:lineRule="auto"/>
        <w:jc w:val="center"/>
        <w:outlineLvl w:val="1"/>
        <w:rPr>
          <w:rFonts w:eastAsia="Microsoft YaHei"/>
          <w:b/>
          <w:bCs/>
          <w:kern w:val="2"/>
          <w:sz w:val="24"/>
          <w:szCs w:val="24"/>
          <w:lang w:eastAsia="zh-CN" w:bidi="hi-IN"/>
        </w:rPr>
      </w:pPr>
      <w:r w:rsidRPr="009967A3">
        <w:rPr>
          <w:rFonts w:eastAsia="Microsoft YaHei"/>
          <w:b/>
          <w:bCs/>
          <w:kern w:val="2"/>
          <w:sz w:val="24"/>
          <w:szCs w:val="24"/>
          <w:lang w:eastAsia="zh-CN" w:bidi="hi-IN"/>
        </w:rPr>
        <w:t>1.2. Автомобильные дороги местного значения вне границ населенных пунктов в границах муниципального района</w:t>
      </w:r>
    </w:p>
    <w:p w:rsidR="009967A3" w:rsidRPr="009967A3" w:rsidRDefault="009967A3" w:rsidP="009967A3">
      <w:pPr>
        <w:widowControl/>
        <w:jc w:val="both"/>
        <w:rPr>
          <w:sz w:val="24"/>
          <w:szCs w:val="24"/>
          <w:lang w:eastAsia="zh-CN" w:bidi="hi-IN"/>
        </w:rPr>
      </w:pPr>
    </w:p>
    <w:tbl>
      <w:tblPr>
        <w:tblW w:w="97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2233"/>
        <w:gridCol w:w="1930"/>
        <w:gridCol w:w="8"/>
        <w:gridCol w:w="2064"/>
        <w:gridCol w:w="1558"/>
        <w:gridCol w:w="1223"/>
      </w:tblGrid>
      <w:tr w:rsidR="009967A3" w:rsidRPr="009967A3" w:rsidTr="003921F5">
        <w:tc>
          <w:tcPr>
            <w:tcW w:w="713" w:type="dxa"/>
            <w:vMerge w:val="restart"/>
          </w:tcPr>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w:t>
            </w:r>
          </w:p>
          <w:p w:rsidR="009967A3" w:rsidRPr="009967A3" w:rsidRDefault="009967A3" w:rsidP="009967A3">
            <w:pPr>
              <w:widowControl/>
              <w:spacing w:line="235" w:lineRule="auto"/>
              <w:jc w:val="center"/>
              <w:rPr>
                <w:rFonts w:eastAsia="NSimSun"/>
                <w:kern w:val="2"/>
                <w:sz w:val="24"/>
                <w:szCs w:val="24"/>
                <w:lang w:eastAsia="zh-CN" w:bidi="hi-IN"/>
              </w:rPr>
            </w:pPr>
            <w:proofErr w:type="gramStart"/>
            <w:r w:rsidRPr="009967A3">
              <w:rPr>
                <w:rFonts w:eastAsia="NSimSun"/>
                <w:kern w:val="2"/>
                <w:sz w:val="24"/>
                <w:szCs w:val="24"/>
                <w:lang w:eastAsia="zh-CN" w:bidi="hi-IN"/>
              </w:rPr>
              <w:t>п</w:t>
            </w:r>
            <w:proofErr w:type="gramEnd"/>
            <w:r w:rsidRPr="009967A3">
              <w:rPr>
                <w:rFonts w:eastAsia="NSimSun"/>
                <w:kern w:val="2"/>
                <w:sz w:val="24"/>
                <w:szCs w:val="24"/>
                <w:lang w:eastAsia="zh-CN" w:bidi="hi-IN"/>
              </w:rPr>
              <w:t>/п</w:t>
            </w:r>
          </w:p>
        </w:tc>
        <w:tc>
          <w:tcPr>
            <w:tcW w:w="2233" w:type="dxa"/>
            <w:vMerge w:val="restart"/>
          </w:tcPr>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 xml:space="preserve">Наименование </w:t>
            </w:r>
          </w:p>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 xml:space="preserve">объекта </w:t>
            </w:r>
          </w:p>
          <w:p w:rsidR="009967A3" w:rsidRPr="009967A3" w:rsidRDefault="009967A3" w:rsidP="009967A3">
            <w:pPr>
              <w:widowControl/>
              <w:spacing w:line="235" w:lineRule="auto"/>
              <w:jc w:val="center"/>
              <w:rPr>
                <w:rFonts w:eastAsia="NSimSun"/>
                <w:kern w:val="2"/>
                <w:sz w:val="24"/>
                <w:szCs w:val="24"/>
                <w:lang w:eastAsia="zh-CN" w:bidi="hi-IN"/>
              </w:rPr>
            </w:pPr>
          </w:p>
        </w:tc>
        <w:tc>
          <w:tcPr>
            <w:tcW w:w="4002" w:type="dxa"/>
            <w:gridSpan w:val="3"/>
          </w:tcPr>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Расчетный показатель минимально допустимого уровня обеспеченности</w:t>
            </w:r>
          </w:p>
        </w:tc>
        <w:tc>
          <w:tcPr>
            <w:tcW w:w="2781" w:type="dxa"/>
            <w:gridSpan w:val="2"/>
          </w:tcPr>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Расчетный показатель максимально допустимого уровня территориальной доступности</w:t>
            </w:r>
          </w:p>
        </w:tc>
      </w:tr>
      <w:tr w:rsidR="009967A3" w:rsidRPr="009967A3" w:rsidTr="003921F5">
        <w:tc>
          <w:tcPr>
            <w:tcW w:w="713" w:type="dxa"/>
            <w:vMerge/>
          </w:tcPr>
          <w:p w:rsidR="009967A3" w:rsidRPr="009967A3" w:rsidRDefault="009967A3" w:rsidP="009967A3">
            <w:pPr>
              <w:widowControl/>
              <w:spacing w:line="235" w:lineRule="auto"/>
              <w:rPr>
                <w:rFonts w:eastAsia="NSimSun"/>
                <w:kern w:val="2"/>
                <w:sz w:val="24"/>
                <w:szCs w:val="24"/>
                <w:lang w:eastAsia="zh-CN" w:bidi="hi-IN"/>
              </w:rPr>
            </w:pPr>
          </w:p>
        </w:tc>
        <w:tc>
          <w:tcPr>
            <w:tcW w:w="2233" w:type="dxa"/>
            <w:vMerge/>
          </w:tcPr>
          <w:p w:rsidR="009967A3" w:rsidRPr="009967A3" w:rsidRDefault="009967A3" w:rsidP="009967A3">
            <w:pPr>
              <w:widowControl/>
              <w:spacing w:line="235" w:lineRule="auto"/>
              <w:rPr>
                <w:rFonts w:eastAsia="NSimSun"/>
                <w:kern w:val="2"/>
                <w:sz w:val="24"/>
                <w:szCs w:val="24"/>
                <w:lang w:eastAsia="zh-CN" w:bidi="hi-IN"/>
              </w:rPr>
            </w:pPr>
          </w:p>
        </w:tc>
        <w:tc>
          <w:tcPr>
            <w:tcW w:w="1930" w:type="dxa"/>
          </w:tcPr>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единица</w:t>
            </w:r>
          </w:p>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измерения</w:t>
            </w:r>
          </w:p>
        </w:tc>
        <w:tc>
          <w:tcPr>
            <w:tcW w:w="2072" w:type="dxa"/>
            <w:gridSpan w:val="2"/>
          </w:tcPr>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величина</w:t>
            </w:r>
          </w:p>
        </w:tc>
        <w:tc>
          <w:tcPr>
            <w:tcW w:w="1558" w:type="dxa"/>
          </w:tcPr>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единица</w:t>
            </w:r>
          </w:p>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измерения</w:t>
            </w:r>
          </w:p>
        </w:tc>
        <w:tc>
          <w:tcPr>
            <w:tcW w:w="1223" w:type="dxa"/>
          </w:tcPr>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величина</w:t>
            </w:r>
          </w:p>
        </w:tc>
      </w:tr>
      <w:tr w:rsidR="009967A3" w:rsidRPr="009967A3" w:rsidTr="003921F5">
        <w:trPr>
          <w:tblHeader/>
        </w:trPr>
        <w:tc>
          <w:tcPr>
            <w:tcW w:w="713" w:type="dxa"/>
          </w:tcPr>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1</w:t>
            </w:r>
          </w:p>
        </w:tc>
        <w:tc>
          <w:tcPr>
            <w:tcW w:w="2233" w:type="dxa"/>
          </w:tcPr>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2</w:t>
            </w:r>
          </w:p>
        </w:tc>
        <w:tc>
          <w:tcPr>
            <w:tcW w:w="1930" w:type="dxa"/>
          </w:tcPr>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3</w:t>
            </w:r>
          </w:p>
        </w:tc>
        <w:tc>
          <w:tcPr>
            <w:tcW w:w="2072" w:type="dxa"/>
            <w:gridSpan w:val="2"/>
          </w:tcPr>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4</w:t>
            </w:r>
          </w:p>
        </w:tc>
        <w:tc>
          <w:tcPr>
            <w:tcW w:w="1558" w:type="dxa"/>
          </w:tcPr>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5</w:t>
            </w:r>
          </w:p>
        </w:tc>
        <w:tc>
          <w:tcPr>
            <w:tcW w:w="1223" w:type="dxa"/>
          </w:tcPr>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6</w:t>
            </w:r>
          </w:p>
        </w:tc>
      </w:tr>
      <w:tr w:rsidR="009967A3" w:rsidRPr="009967A3" w:rsidTr="003921F5">
        <w:tc>
          <w:tcPr>
            <w:tcW w:w="713" w:type="dxa"/>
          </w:tcPr>
          <w:p w:rsidR="009967A3" w:rsidRPr="009967A3" w:rsidRDefault="009967A3" w:rsidP="009967A3">
            <w:pPr>
              <w:autoSpaceDE w:val="0"/>
              <w:autoSpaceDN w:val="0"/>
              <w:adjustRightInd w:val="0"/>
              <w:spacing w:line="226" w:lineRule="auto"/>
              <w:rPr>
                <w:sz w:val="24"/>
                <w:szCs w:val="24"/>
              </w:rPr>
            </w:pPr>
            <w:r w:rsidRPr="009967A3">
              <w:rPr>
                <w:sz w:val="24"/>
                <w:szCs w:val="24"/>
              </w:rPr>
              <w:t>1</w:t>
            </w:r>
          </w:p>
        </w:tc>
        <w:tc>
          <w:tcPr>
            <w:tcW w:w="2233" w:type="dxa"/>
          </w:tcPr>
          <w:p w:rsidR="009967A3" w:rsidRPr="009967A3" w:rsidRDefault="009967A3" w:rsidP="009967A3">
            <w:pPr>
              <w:autoSpaceDE w:val="0"/>
              <w:autoSpaceDN w:val="0"/>
              <w:adjustRightInd w:val="0"/>
              <w:spacing w:line="226" w:lineRule="auto"/>
              <w:rPr>
                <w:sz w:val="24"/>
                <w:szCs w:val="24"/>
              </w:rPr>
            </w:pPr>
            <w:r w:rsidRPr="009967A3">
              <w:rPr>
                <w:sz w:val="24"/>
                <w:szCs w:val="24"/>
              </w:rPr>
              <w:t>Автостанция</w:t>
            </w:r>
          </w:p>
          <w:p w:rsidR="009967A3" w:rsidRPr="009967A3" w:rsidRDefault="009967A3" w:rsidP="009967A3">
            <w:pPr>
              <w:autoSpaceDE w:val="0"/>
              <w:autoSpaceDN w:val="0"/>
              <w:adjustRightInd w:val="0"/>
              <w:spacing w:line="226" w:lineRule="auto"/>
              <w:rPr>
                <w:sz w:val="24"/>
                <w:szCs w:val="24"/>
              </w:rPr>
            </w:pPr>
            <w:r w:rsidRPr="009967A3">
              <w:rPr>
                <w:sz w:val="24"/>
                <w:szCs w:val="24"/>
              </w:rPr>
              <w:t>&lt;*&gt;</w:t>
            </w:r>
          </w:p>
        </w:tc>
        <w:tc>
          <w:tcPr>
            <w:tcW w:w="1930" w:type="dxa"/>
          </w:tcPr>
          <w:p w:rsidR="009967A3" w:rsidRPr="009967A3" w:rsidRDefault="009967A3" w:rsidP="009967A3">
            <w:pPr>
              <w:widowControl/>
              <w:spacing w:line="226" w:lineRule="auto"/>
              <w:jc w:val="center"/>
              <w:rPr>
                <w:rFonts w:eastAsia="NSimSun"/>
                <w:kern w:val="2"/>
                <w:sz w:val="24"/>
                <w:szCs w:val="24"/>
                <w:lang w:eastAsia="ar-SA" w:bidi="en-US"/>
              </w:rPr>
            </w:pPr>
            <w:r w:rsidRPr="009967A3">
              <w:rPr>
                <w:rFonts w:eastAsia="NSimSun"/>
                <w:kern w:val="2"/>
                <w:sz w:val="24"/>
                <w:szCs w:val="24"/>
                <w:lang w:eastAsia="ar-SA" w:bidi="en-US"/>
              </w:rPr>
              <w:t xml:space="preserve">количество (объект) </w:t>
            </w:r>
          </w:p>
        </w:tc>
        <w:tc>
          <w:tcPr>
            <w:tcW w:w="2072" w:type="dxa"/>
            <w:gridSpan w:val="2"/>
          </w:tcPr>
          <w:p w:rsidR="009967A3" w:rsidRPr="009967A3" w:rsidRDefault="009967A3" w:rsidP="009967A3">
            <w:pPr>
              <w:autoSpaceDE w:val="0"/>
              <w:autoSpaceDN w:val="0"/>
              <w:adjustRightInd w:val="0"/>
              <w:spacing w:line="226" w:lineRule="auto"/>
              <w:jc w:val="center"/>
              <w:rPr>
                <w:sz w:val="24"/>
                <w:szCs w:val="24"/>
              </w:rPr>
            </w:pPr>
            <w:r w:rsidRPr="009967A3">
              <w:rPr>
                <w:sz w:val="24"/>
                <w:szCs w:val="24"/>
              </w:rPr>
              <w:t xml:space="preserve">1в </w:t>
            </w:r>
            <w:proofErr w:type="spellStart"/>
            <w:r w:rsidRPr="009967A3">
              <w:rPr>
                <w:sz w:val="24"/>
                <w:szCs w:val="24"/>
              </w:rPr>
              <w:t>администра-тивном</w:t>
            </w:r>
            <w:proofErr w:type="spellEnd"/>
            <w:r w:rsidRPr="009967A3">
              <w:rPr>
                <w:sz w:val="24"/>
                <w:szCs w:val="24"/>
              </w:rPr>
              <w:t xml:space="preserve"> </w:t>
            </w:r>
            <w:proofErr w:type="gramStart"/>
            <w:r w:rsidRPr="009967A3">
              <w:rPr>
                <w:sz w:val="24"/>
                <w:szCs w:val="24"/>
              </w:rPr>
              <w:t>центре</w:t>
            </w:r>
            <w:proofErr w:type="gramEnd"/>
            <w:r w:rsidRPr="009967A3">
              <w:rPr>
                <w:sz w:val="24"/>
                <w:szCs w:val="24"/>
              </w:rPr>
              <w:t xml:space="preserve"> муниципального района независимо </w:t>
            </w:r>
            <w:r w:rsidRPr="009967A3">
              <w:rPr>
                <w:sz w:val="24"/>
                <w:szCs w:val="24"/>
              </w:rPr>
              <w:br/>
              <w:t>от количества жителей</w:t>
            </w:r>
          </w:p>
        </w:tc>
        <w:tc>
          <w:tcPr>
            <w:tcW w:w="2781" w:type="dxa"/>
            <w:gridSpan w:val="2"/>
          </w:tcPr>
          <w:p w:rsidR="009967A3" w:rsidRPr="009967A3" w:rsidRDefault="009967A3" w:rsidP="009967A3">
            <w:pPr>
              <w:autoSpaceDE w:val="0"/>
              <w:autoSpaceDN w:val="0"/>
              <w:adjustRightInd w:val="0"/>
              <w:spacing w:line="226" w:lineRule="auto"/>
              <w:jc w:val="center"/>
              <w:rPr>
                <w:sz w:val="24"/>
                <w:szCs w:val="24"/>
              </w:rPr>
            </w:pPr>
            <w:r w:rsidRPr="009967A3">
              <w:rPr>
                <w:sz w:val="24"/>
                <w:szCs w:val="24"/>
              </w:rPr>
              <w:t>не нормируется</w:t>
            </w:r>
          </w:p>
        </w:tc>
      </w:tr>
      <w:tr w:rsidR="009967A3" w:rsidRPr="009967A3" w:rsidTr="003921F5">
        <w:tc>
          <w:tcPr>
            <w:tcW w:w="4884" w:type="dxa"/>
            <w:gridSpan w:val="4"/>
          </w:tcPr>
          <w:p w:rsidR="009967A3" w:rsidRPr="009967A3" w:rsidRDefault="009967A3" w:rsidP="009967A3">
            <w:pPr>
              <w:autoSpaceDE w:val="0"/>
              <w:autoSpaceDN w:val="0"/>
              <w:adjustRightInd w:val="0"/>
              <w:spacing w:line="226" w:lineRule="auto"/>
              <w:jc w:val="center"/>
              <w:rPr>
                <w:sz w:val="24"/>
                <w:szCs w:val="24"/>
              </w:rPr>
            </w:pPr>
            <w:r w:rsidRPr="009967A3">
              <w:rPr>
                <w:sz w:val="24"/>
                <w:szCs w:val="24"/>
              </w:rPr>
              <w:t>Суточное отправление пассажиров:</w:t>
            </w:r>
          </w:p>
        </w:tc>
        <w:tc>
          <w:tcPr>
            <w:tcW w:w="4845" w:type="dxa"/>
            <w:gridSpan w:val="3"/>
          </w:tcPr>
          <w:p w:rsidR="009967A3" w:rsidRPr="009967A3" w:rsidRDefault="009967A3" w:rsidP="009967A3">
            <w:pPr>
              <w:autoSpaceDE w:val="0"/>
              <w:autoSpaceDN w:val="0"/>
              <w:adjustRightInd w:val="0"/>
              <w:spacing w:line="226" w:lineRule="auto"/>
              <w:jc w:val="center"/>
              <w:rPr>
                <w:sz w:val="24"/>
                <w:szCs w:val="24"/>
              </w:rPr>
            </w:pPr>
            <w:r w:rsidRPr="009967A3">
              <w:rPr>
                <w:sz w:val="24"/>
                <w:szCs w:val="24"/>
              </w:rPr>
              <w:t>Вместимость автостанции (пассажиров)</w:t>
            </w:r>
          </w:p>
        </w:tc>
      </w:tr>
      <w:tr w:rsidR="009967A3" w:rsidRPr="009967A3" w:rsidTr="003921F5">
        <w:tc>
          <w:tcPr>
            <w:tcW w:w="4884" w:type="dxa"/>
            <w:gridSpan w:val="4"/>
          </w:tcPr>
          <w:p w:rsidR="009967A3" w:rsidRPr="009967A3" w:rsidRDefault="009967A3" w:rsidP="009967A3">
            <w:pPr>
              <w:autoSpaceDE w:val="0"/>
              <w:autoSpaceDN w:val="0"/>
              <w:adjustRightInd w:val="0"/>
              <w:spacing w:line="226" w:lineRule="auto"/>
              <w:jc w:val="center"/>
              <w:rPr>
                <w:sz w:val="24"/>
                <w:szCs w:val="24"/>
              </w:rPr>
            </w:pPr>
            <w:r w:rsidRPr="009967A3">
              <w:rPr>
                <w:sz w:val="24"/>
                <w:szCs w:val="24"/>
              </w:rPr>
              <w:t>от 100 до 200</w:t>
            </w:r>
          </w:p>
        </w:tc>
        <w:tc>
          <w:tcPr>
            <w:tcW w:w="4845" w:type="dxa"/>
            <w:gridSpan w:val="3"/>
          </w:tcPr>
          <w:p w:rsidR="009967A3" w:rsidRPr="009967A3" w:rsidRDefault="009967A3" w:rsidP="009967A3">
            <w:pPr>
              <w:autoSpaceDE w:val="0"/>
              <w:autoSpaceDN w:val="0"/>
              <w:adjustRightInd w:val="0"/>
              <w:spacing w:line="226" w:lineRule="auto"/>
              <w:jc w:val="center"/>
              <w:rPr>
                <w:sz w:val="24"/>
                <w:szCs w:val="24"/>
              </w:rPr>
            </w:pPr>
            <w:r w:rsidRPr="009967A3">
              <w:rPr>
                <w:sz w:val="24"/>
                <w:szCs w:val="24"/>
              </w:rPr>
              <w:t>10</w:t>
            </w:r>
          </w:p>
        </w:tc>
      </w:tr>
      <w:tr w:rsidR="009967A3" w:rsidRPr="009967A3" w:rsidTr="003921F5">
        <w:tc>
          <w:tcPr>
            <w:tcW w:w="4884" w:type="dxa"/>
            <w:gridSpan w:val="4"/>
          </w:tcPr>
          <w:p w:rsidR="009967A3" w:rsidRPr="009967A3" w:rsidRDefault="009967A3" w:rsidP="009967A3">
            <w:pPr>
              <w:autoSpaceDE w:val="0"/>
              <w:autoSpaceDN w:val="0"/>
              <w:adjustRightInd w:val="0"/>
              <w:spacing w:line="226" w:lineRule="auto"/>
              <w:jc w:val="center"/>
              <w:rPr>
                <w:sz w:val="24"/>
                <w:szCs w:val="24"/>
              </w:rPr>
            </w:pPr>
            <w:r w:rsidRPr="009967A3">
              <w:rPr>
                <w:sz w:val="24"/>
                <w:szCs w:val="24"/>
              </w:rPr>
              <w:t>от 200 до 400</w:t>
            </w:r>
          </w:p>
        </w:tc>
        <w:tc>
          <w:tcPr>
            <w:tcW w:w="4845" w:type="dxa"/>
            <w:gridSpan w:val="3"/>
          </w:tcPr>
          <w:p w:rsidR="009967A3" w:rsidRPr="009967A3" w:rsidRDefault="009967A3" w:rsidP="009967A3">
            <w:pPr>
              <w:autoSpaceDE w:val="0"/>
              <w:autoSpaceDN w:val="0"/>
              <w:adjustRightInd w:val="0"/>
              <w:spacing w:line="226" w:lineRule="auto"/>
              <w:jc w:val="center"/>
              <w:rPr>
                <w:sz w:val="24"/>
                <w:szCs w:val="24"/>
              </w:rPr>
            </w:pPr>
            <w:r w:rsidRPr="009967A3">
              <w:rPr>
                <w:sz w:val="24"/>
                <w:szCs w:val="24"/>
              </w:rPr>
              <w:t>25</w:t>
            </w:r>
          </w:p>
        </w:tc>
      </w:tr>
      <w:tr w:rsidR="009967A3" w:rsidRPr="009967A3" w:rsidTr="003921F5">
        <w:tc>
          <w:tcPr>
            <w:tcW w:w="4884" w:type="dxa"/>
            <w:gridSpan w:val="4"/>
          </w:tcPr>
          <w:p w:rsidR="009967A3" w:rsidRPr="009967A3" w:rsidRDefault="009967A3" w:rsidP="009967A3">
            <w:pPr>
              <w:autoSpaceDE w:val="0"/>
              <w:autoSpaceDN w:val="0"/>
              <w:adjustRightInd w:val="0"/>
              <w:spacing w:line="226" w:lineRule="auto"/>
              <w:jc w:val="center"/>
              <w:rPr>
                <w:sz w:val="24"/>
                <w:szCs w:val="24"/>
              </w:rPr>
            </w:pPr>
            <w:r w:rsidRPr="009967A3">
              <w:rPr>
                <w:sz w:val="24"/>
                <w:szCs w:val="24"/>
              </w:rPr>
              <w:t>от 400 до 600</w:t>
            </w:r>
          </w:p>
        </w:tc>
        <w:tc>
          <w:tcPr>
            <w:tcW w:w="4845" w:type="dxa"/>
            <w:gridSpan w:val="3"/>
          </w:tcPr>
          <w:p w:rsidR="009967A3" w:rsidRPr="009967A3" w:rsidRDefault="009967A3" w:rsidP="009967A3">
            <w:pPr>
              <w:autoSpaceDE w:val="0"/>
              <w:autoSpaceDN w:val="0"/>
              <w:adjustRightInd w:val="0"/>
              <w:spacing w:line="226" w:lineRule="auto"/>
              <w:jc w:val="center"/>
              <w:rPr>
                <w:sz w:val="24"/>
                <w:szCs w:val="24"/>
              </w:rPr>
            </w:pPr>
            <w:r w:rsidRPr="009967A3">
              <w:rPr>
                <w:sz w:val="24"/>
                <w:szCs w:val="24"/>
              </w:rPr>
              <w:t>50</w:t>
            </w:r>
          </w:p>
        </w:tc>
      </w:tr>
      <w:tr w:rsidR="009967A3" w:rsidRPr="009967A3" w:rsidTr="003921F5">
        <w:tc>
          <w:tcPr>
            <w:tcW w:w="4884" w:type="dxa"/>
            <w:gridSpan w:val="4"/>
          </w:tcPr>
          <w:p w:rsidR="009967A3" w:rsidRPr="009967A3" w:rsidRDefault="009967A3" w:rsidP="009967A3">
            <w:pPr>
              <w:autoSpaceDE w:val="0"/>
              <w:autoSpaceDN w:val="0"/>
              <w:adjustRightInd w:val="0"/>
              <w:spacing w:line="226" w:lineRule="auto"/>
              <w:jc w:val="center"/>
              <w:rPr>
                <w:sz w:val="24"/>
                <w:szCs w:val="24"/>
              </w:rPr>
            </w:pPr>
            <w:r w:rsidRPr="009967A3">
              <w:rPr>
                <w:sz w:val="24"/>
                <w:szCs w:val="24"/>
              </w:rPr>
              <w:t>от 600 до 1000</w:t>
            </w:r>
          </w:p>
        </w:tc>
        <w:tc>
          <w:tcPr>
            <w:tcW w:w="4845" w:type="dxa"/>
            <w:gridSpan w:val="3"/>
          </w:tcPr>
          <w:p w:rsidR="009967A3" w:rsidRPr="009967A3" w:rsidRDefault="009967A3" w:rsidP="009967A3">
            <w:pPr>
              <w:autoSpaceDE w:val="0"/>
              <w:autoSpaceDN w:val="0"/>
              <w:adjustRightInd w:val="0"/>
              <w:spacing w:line="226" w:lineRule="auto"/>
              <w:jc w:val="center"/>
              <w:rPr>
                <w:sz w:val="24"/>
                <w:szCs w:val="24"/>
              </w:rPr>
            </w:pPr>
            <w:r w:rsidRPr="009967A3">
              <w:rPr>
                <w:sz w:val="24"/>
                <w:szCs w:val="24"/>
              </w:rPr>
              <w:t>75</w:t>
            </w:r>
          </w:p>
        </w:tc>
      </w:tr>
      <w:tr w:rsidR="009967A3" w:rsidRPr="009967A3" w:rsidTr="003921F5">
        <w:tc>
          <w:tcPr>
            <w:tcW w:w="713" w:type="dxa"/>
          </w:tcPr>
          <w:p w:rsidR="009967A3" w:rsidRPr="009967A3" w:rsidRDefault="009967A3" w:rsidP="009967A3">
            <w:pPr>
              <w:autoSpaceDE w:val="0"/>
              <w:autoSpaceDN w:val="0"/>
              <w:adjustRightInd w:val="0"/>
              <w:spacing w:line="226" w:lineRule="auto"/>
              <w:rPr>
                <w:sz w:val="24"/>
                <w:szCs w:val="24"/>
              </w:rPr>
            </w:pPr>
            <w:r w:rsidRPr="009967A3">
              <w:rPr>
                <w:sz w:val="24"/>
                <w:szCs w:val="24"/>
              </w:rPr>
              <w:t>2</w:t>
            </w:r>
          </w:p>
        </w:tc>
        <w:tc>
          <w:tcPr>
            <w:tcW w:w="2233" w:type="dxa"/>
          </w:tcPr>
          <w:p w:rsidR="009967A3" w:rsidRPr="009967A3" w:rsidRDefault="009967A3" w:rsidP="009967A3">
            <w:pPr>
              <w:widowControl/>
              <w:spacing w:line="226" w:lineRule="auto"/>
              <w:rPr>
                <w:rFonts w:eastAsia="NSimSun"/>
                <w:kern w:val="2"/>
                <w:sz w:val="24"/>
                <w:szCs w:val="24"/>
                <w:lang w:eastAsia="ar-SA" w:bidi="en-US"/>
              </w:rPr>
            </w:pPr>
            <w:r w:rsidRPr="009967A3">
              <w:rPr>
                <w:rFonts w:eastAsia="NSimSun"/>
                <w:kern w:val="2"/>
                <w:sz w:val="24"/>
                <w:szCs w:val="24"/>
                <w:lang w:eastAsia="ar-SA" w:bidi="en-US"/>
              </w:rPr>
              <w:t>Автомобильные дороги местного значения вне границ населенных пунктов в границах муниципального района</w:t>
            </w:r>
          </w:p>
        </w:tc>
        <w:tc>
          <w:tcPr>
            <w:tcW w:w="1930" w:type="dxa"/>
          </w:tcPr>
          <w:p w:rsidR="009967A3" w:rsidRPr="009967A3" w:rsidRDefault="009967A3" w:rsidP="009967A3">
            <w:pPr>
              <w:autoSpaceDE w:val="0"/>
              <w:autoSpaceDN w:val="0"/>
              <w:adjustRightInd w:val="0"/>
              <w:spacing w:line="226" w:lineRule="auto"/>
              <w:jc w:val="center"/>
              <w:rPr>
                <w:sz w:val="24"/>
                <w:szCs w:val="24"/>
              </w:rPr>
            </w:pPr>
            <w:r w:rsidRPr="009967A3">
              <w:rPr>
                <w:sz w:val="24"/>
                <w:szCs w:val="24"/>
              </w:rPr>
              <w:t xml:space="preserve">обеспеченность дорогами с твердым покрытием </w:t>
            </w:r>
            <w:r w:rsidRPr="009967A3">
              <w:rPr>
                <w:sz w:val="24"/>
                <w:szCs w:val="24"/>
              </w:rPr>
              <w:br/>
              <w:t xml:space="preserve">до каждого населенного пункта, входящего </w:t>
            </w:r>
            <w:r w:rsidRPr="009967A3">
              <w:rPr>
                <w:sz w:val="24"/>
                <w:szCs w:val="24"/>
              </w:rPr>
              <w:br/>
              <w:t xml:space="preserve">в </w:t>
            </w:r>
            <w:proofErr w:type="spellStart"/>
            <w:proofErr w:type="gramStart"/>
            <w:r w:rsidRPr="009967A3">
              <w:rPr>
                <w:sz w:val="24"/>
                <w:szCs w:val="24"/>
              </w:rPr>
              <w:t>муниципа-льный</w:t>
            </w:r>
            <w:proofErr w:type="spellEnd"/>
            <w:proofErr w:type="gramEnd"/>
            <w:r w:rsidRPr="009967A3">
              <w:rPr>
                <w:sz w:val="24"/>
                <w:szCs w:val="24"/>
              </w:rPr>
              <w:t xml:space="preserve"> район</w:t>
            </w:r>
          </w:p>
        </w:tc>
        <w:tc>
          <w:tcPr>
            <w:tcW w:w="2072" w:type="dxa"/>
            <w:gridSpan w:val="2"/>
          </w:tcPr>
          <w:p w:rsidR="009967A3" w:rsidRPr="009967A3" w:rsidRDefault="009967A3" w:rsidP="009967A3">
            <w:pPr>
              <w:autoSpaceDE w:val="0"/>
              <w:autoSpaceDN w:val="0"/>
              <w:adjustRightInd w:val="0"/>
              <w:spacing w:line="226" w:lineRule="auto"/>
              <w:jc w:val="center"/>
              <w:rPr>
                <w:sz w:val="24"/>
                <w:szCs w:val="24"/>
              </w:rPr>
            </w:pPr>
            <w:r w:rsidRPr="009967A3">
              <w:rPr>
                <w:sz w:val="24"/>
                <w:szCs w:val="24"/>
              </w:rPr>
              <w:t xml:space="preserve">1 дорога </w:t>
            </w:r>
            <w:r w:rsidRPr="009967A3">
              <w:rPr>
                <w:sz w:val="24"/>
                <w:szCs w:val="24"/>
              </w:rPr>
              <w:br/>
              <w:t xml:space="preserve">до населенного пункта, связывающая его с районным центром, либо  </w:t>
            </w:r>
            <w:r w:rsidRPr="009967A3">
              <w:rPr>
                <w:sz w:val="24"/>
                <w:szCs w:val="24"/>
              </w:rPr>
              <w:br/>
              <w:t xml:space="preserve">с автомобильной дорогой общего пользования  федерального значения, регионального и </w:t>
            </w:r>
            <w:proofErr w:type="spellStart"/>
            <w:proofErr w:type="gramStart"/>
            <w:r w:rsidRPr="009967A3">
              <w:rPr>
                <w:sz w:val="24"/>
                <w:szCs w:val="24"/>
              </w:rPr>
              <w:t>межмуниципаль-ного</w:t>
            </w:r>
            <w:proofErr w:type="spellEnd"/>
            <w:proofErr w:type="gramEnd"/>
            <w:r w:rsidRPr="009967A3">
              <w:rPr>
                <w:sz w:val="24"/>
                <w:szCs w:val="24"/>
              </w:rPr>
              <w:t xml:space="preserve"> значения</w:t>
            </w:r>
          </w:p>
        </w:tc>
        <w:tc>
          <w:tcPr>
            <w:tcW w:w="2781" w:type="dxa"/>
            <w:gridSpan w:val="2"/>
          </w:tcPr>
          <w:p w:rsidR="009967A3" w:rsidRPr="009967A3" w:rsidRDefault="009967A3" w:rsidP="009967A3">
            <w:pPr>
              <w:autoSpaceDE w:val="0"/>
              <w:autoSpaceDN w:val="0"/>
              <w:adjustRightInd w:val="0"/>
              <w:spacing w:line="226" w:lineRule="auto"/>
              <w:jc w:val="center"/>
              <w:rPr>
                <w:sz w:val="24"/>
                <w:szCs w:val="24"/>
              </w:rPr>
            </w:pPr>
            <w:r w:rsidRPr="009967A3">
              <w:rPr>
                <w:sz w:val="24"/>
                <w:szCs w:val="24"/>
              </w:rPr>
              <w:t>не нормируется</w:t>
            </w:r>
          </w:p>
        </w:tc>
      </w:tr>
      <w:tr w:rsidR="009967A3" w:rsidRPr="009967A3" w:rsidTr="003921F5">
        <w:tc>
          <w:tcPr>
            <w:tcW w:w="713" w:type="dxa"/>
          </w:tcPr>
          <w:p w:rsidR="009967A3" w:rsidRPr="009967A3" w:rsidRDefault="009967A3" w:rsidP="009967A3">
            <w:pPr>
              <w:autoSpaceDE w:val="0"/>
              <w:autoSpaceDN w:val="0"/>
              <w:adjustRightInd w:val="0"/>
              <w:spacing w:line="226" w:lineRule="auto"/>
              <w:rPr>
                <w:sz w:val="24"/>
                <w:szCs w:val="24"/>
              </w:rPr>
            </w:pPr>
            <w:r w:rsidRPr="009967A3">
              <w:rPr>
                <w:sz w:val="24"/>
                <w:szCs w:val="24"/>
              </w:rPr>
              <w:t>3</w:t>
            </w:r>
          </w:p>
        </w:tc>
        <w:tc>
          <w:tcPr>
            <w:tcW w:w="2233" w:type="dxa"/>
          </w:tcPr>
          <w:p w:rsidR="009967A3" w:rsidRPr="009967A3" w:rsidRDefault="009967A3" w:rsidP="009967A3">
            <w:pPr>
              <w:widowControl/>
              <w:spacing w:line="226" w:lineRule="auto"/>
              <w:rPr>
                <w:rFonts w:eastAsia="NSimSun"/>
                <w:kern w:val="2"/>
                <w:sz w:val="24"/>
                <w:szCs w:val="24"/>
                <w:lang w:eastAsia="zh-CN" w:bidi="hi-IN"/>
              </w:rPr>
            </w:pPr>
            <w:r w:rsidRPr="009967A3">
              <w:rPr>
                <w:rFonts w:eastAsia="NSimSun"/>
                <w:kern w:val="2"/>
                <w:sz w:val="24"/>
                <w:szCs w:val="24"/>
                <w:lang w:eastAsia="zh-CN" w:bidi="hi-IN"/>
              </w:rPr>
              <w:t>Остановочный пункт маршрутных транспортных средств на автомобильных дорогах местного значения вне границ населенных пунктов в границах муниципального района</w:t>
            </w:r>
          </w:p>
        </w:tc>
        <w:tc>
          <w:tcPr>
            <w:tcW w:w="1930" w:type="dxa"/>
          </w:tcPr>
          <w:p w:rsidR="009967A3" w:rsidRPr="009967A3" w:rsidRDefault="009967A3" w:rsidP="009967A3">
            <w:pPr>
              <w:widowControl/>
              <w:spacing w:line="226" w:lineRule="auto"/>
              <w:jc w:val="center"/>
              <w:rPr>
                <w:rFonts w:eastAsia="NSimSun"/>
                <w:kern w:val="2"/>
                <w:sz w:val="24"/>
                <w:szCs w:val="24"/>
                <w:lang w:eastAsia="ar-SA" w:bidi="en-US"/>
              </w:rPr>
            </w:pPr>
            <w:r w:rsidRPr="009967A3">
              <w:rPr>
                <w:rFonts w:eastAsia="NSimSun"/>
                <w:kern w:val="2"/>
                <w:sz w:val="24"/>
                <w:szCs w:val="24"/>
                <w:lang w:eastAsia="ar-SA" w:bidi="en-US"/>
              </w:rPr>
              <w:t xml:space="preserve">количество (объект) </w:t>
            </w:r>
          </w:p>
        </w:tc>
        <w:tc>
          <w:tcPr>
            <w:tcW w:w="2072" w:type="dxa"/>
            <w:gridSpan w:val="2"/>
          </w:tcPr>
          <w:p w:rsidR="009967A3" w:rsidRPr="009967A3" w:rsidRDefault="009967A3" w:rsidP="009967A3">
            <w:pPr>
              <w:autoSpaceDE w:val="0"/>
              <w:autoSpaceDN w:val="0"/>
              <w:adjustRightInd w:val="0"/>
              <w:spacing w:line="226" w:lineRule="auto"/>
              <w:jc w:val="center"/>
              <w:rPr>
                <w:sz w:val="24"/>
                <w:szCs w:val="24"/>
              </w:rPr>
            </w:pPr>
            <w:r w:rsidRPr="009967A3">
              <w:rPr>
                <w:sz w:val="24"/>
                <w:szCs w:val="24"/>
              </w:rPr>
              <w:t>1 на населенный пункт независимо от количества жителей</w:t>
            </w:r>
          </w:p>
        </w:tc>
        <w:tc>
          <w:tcPr>
            <w:tcW w:w="2781" w:type="dxa"/>
            <w:gridSpan w:val="2"/>
          </w:tcPr>
          <w:p w:rsidR="009967A3" w:rsidRPr="009967A3" w:rsidRDefault="009967A3" w:rsidP="009967A3">
            <w:pPr>
              <w:autoSpaceDE w:val="0"/>
              <w:autoSpaceDN w:val="0"/>
              <w:adjustRightInd w:val="0"/>
              <w:spacing w:line="226" w:lineRule="auto"/>
              <w:jc w:val="center"/>
              <w:rPr>
                <w:sz w:val="24"/>
                <w:szCs w:val="24"/>
              </w:rPr>
            </w:pPr>
            <w:r w:rsidRPr="009967A3">
              <w:rPr>
                <w:sz w:val="24"/>
                <w:szCs w:val="24"/>
              </w:rPr>
              <w:t>не нормируется</w:t>
            </w:r>
          </w:p>
        </w:tc>
      </w:tr>
    </w:tbl>
    <w:p w:rsidR="009967A3" w:rsidRPr="009967A3" w:rsidRDefault="009967A3" w:rsidP="009967A3">
      <w:pPr>
        <w:widowControl/>
        <w:ind w:right="-2"/>
        <w:jc w:val="both"/>
        <w:rPr>
          <w:sz w:val="24"/>
          <w:szCs w:val="24"/>
        </w:rPr>
      </w:pPr>
    </w:p>
    <w:p w:rsidR="009967A3" w:rsidRPr="009967A3" w:rsidRDefault="009967A3" w:rsidP="009967A3">
      <w:pPr>
        <w:widowControl/>
        <w:ind w:right="-2"/>
        <w:jc w:val="both"/>
        <w:rPr>
          <w:sz w:val="24"/>
          <w:szCs w:val="24"/>
        </w:rPr>
      </w:pPr>
    </w:p>
    <w:p w:rsidR="009967A3" w:rsidRDefault="009967A3" w:rsidP="009967A3">
      <w:pPr>
        <w:widowControl/>
        <w:ind w:right="-2"/>
        <w:jc w:val="both"/>
        <w:rPr>
          <w:sz w:val="24"/>
          <w:szCs w:val="24"/>
        </w:rPr>
      </w:pPr>
    </w:p>
    <w:p w:rsidR="009967A3" w:rsidRPr="009967A3" w:rsidRDefault="009967A3" w:rsidP="009967A3">
      <w:pPr>
        <w:widowControl/>
        <w:ind w:right="-2"/>
        <w:jc w:val="both"/>
        <w:rPr>
          <w:sz w:val="24"/>
          <w:szCs w:val="24"/>
        </w:rPr>
      </w:pPr>
    </w:p>
    <w:p w:rsidR="009967A3" w:rsidRPr="009967A3" w:rsidRDefault="009967A3" w:rsidP="009967A3">
      <w:pPr>
        <w:keepNext/>
        <w:widowControl/>
        <w:numPr>
          <w:ilvl w:val="1"/>
          <w:numId w:val="48"/>
        </w:numPr>
        <w:jc w:val="center"/>
        <w:outlineLvl w:val="1"/>
        <w:rPr>
          <w:rFonts w:eastAsia="Microsoft YaHei"/>
          <w:b/>
          <w:bCs/>
          <w:kern w:val="2"/>
          <w:sz w:val="24"/>
          <w:szCs w:val="24"/>
          <w:lang w:eastAsia="zh-CN" w:bidi="hi-IN"/>
        </w:rPr>
      </w:pPr>
      <w:r w:rsidRPr="009967A3">
        <w:rPr>
          <w:rFonts w:eastAsia="Microsoft YaHei"/>
          <w:b/>
          <w:bCs/>
          <w:kern w:val="2"/>
          <w:sz w:val="24"/>
          <w:szCs w:val="24"/>
          <w:lang w:eastAsia="zh-CN" w:bidi="hi-IN"/>
        </w:rPr>
        <w:lastRenderedPageBreak/>
        <w:t>1.3. Объекты в области образования</w:t>
      </w:r>
    </w:p>
    <w:p w:rsidR="009967A3" w:rsidRPr="009967A3" w:rsidRDefault="009967A3" w:rsidP="009967A3">
      <w:pPr>
        <w:widowControl/>
        <w:jc w:val="both"/>
        <w:rPr>
          <w:sz w:val="24"/>
          <w:szCs w:val="24"/>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231"/>
        <w:gridCol w:w="179"/>
        <w:gridCol w:w="1752"/>
        <w:gridCol w:w="156"/>
        <w:gridCol w:w="210"/>
        <w:gridCol w:w="571"/>
        <w:gridCol w:w="259"/>
        <w:gridCol w:w="805"/>
        <w:gridCol w:w="187"/>
        <w:gridCol w:w="29"/>
        <w:gridCol w:w="764"/>
        <w:gridCol w:w="199"/>
        <w:gridCol w:w="599"/>
        <w:gridCol w:w="108"/>
        <w:gridCol w:w="286"/>
        <w:gridCol w:w="830"/>
      </w:tblGrid>
      <w:tr w:rsidR="009967A3" w:rsidRPr="009967A3" w:rsidTr="003921F5">
        <w:trPr>
          <w:trHeight w:val="533"/>
        </w:trPr>
        <w:tc>
          <w:tcPr>
            <w:tcW w:w="705" w:type="dxa"/>
            <w:vMerge w:val="restart"/>
          </w:tcPr>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 xml:space="preserve">№ </w:t>
            </w:r>
            <w:proofErr w:type="gramStart"/>
            <w:r w:rsidRPr="009967A3">
              <w:rPr>
                <w:rFonts w:eastAsia="NSimSun"/>
                <w:kern w:val="2"/>
                <w:sz w:val="24"/>
                <w:szCs w:val="24"/>
                <w:lang w:eastAsia="zh-CN" w:bidi="hi-IN"/>
              </w:rPr>
              <w:t>п</w:t>
            </w:r>
            <w:proofErr w:type="gramEnd"/>
            <w:r w:rsidRPr="009967A3">
              <w:rPr>
                <w:rFonts w:eastAsia="NSimSun"/>
                <w:kern w:val="2"/>
                <w:sz w:val="24"/>
                <w:szCs w:val="24"/>
                <w:lang w:eastAsia="zh-CN" w:bidi="hi-IN"/>
              </w:rPr>
              <w:t>/п</w:t>
            </w:r>
          </w:p>
        </w:tc>
        <w:tc>
          <w:tcPr>
            <w:tcW w:w="2412" w:type="dxa"/>
            <w:gridSpan w:val="2"/>
            <w:vMerge w:val="restart"/>
          </w:tcPr>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 xml:space="preserve">Наименование </w:t>
            </w:r>
          </w:p>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 xml:space="preserve">объекта </w:t>
            </w:r>
          </w:p>
          <w:p w:rsidR="009967A3" w:rsidRPr="009967A3" w:rsidRDefault="009967A3" w:rsidP="009967A3">
            <w:pPr>
              <w:widowControl/>
              <w:spacing w:line="228" w:lineRule="auto"/>
              <w:contextualSpacing/>
              <w:jc w:val="center"/>
              <w:rPr>
                <w:rFonts w:eastAsia="NSimSun"/>
                <w:kern w:val="2"/>
                <w:sz w:val="24"/>
                <w:szCs w:val="24"/>
                <w:lang w:eastAsia="zh-CN" w:bidi="hi-IN"/>
              </w:rPr>
            </w:pPr>
          </w:p>
        </w:tc>
        <w:tc>
          <w:tcPr>
            <w:tcW w:w="3966" w:type="dxa"/>
            <w:gridSpan w:val="8"/>
          </w:tcPr>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Расчетный показатель минимально допустимого уровня обеспеченности</w:t>
            </w:r>
          </w:p>
        </w:tc>
        <w:tc>
          <w:tcPr>
            <w:tcW w:w="2786" w:type="dxa"/>
            <w:gridSpan w:val="6"/>
          </w:tcPr>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Расчетный показатель максимально допустимого уровня территориальной доступности</w:t>
            </w:r>
          </w:p>
        </w:tc>
      </w:tr>
      <w:tr w:rsidR="009967A3" w:rsidRPr="009967A3" w:rsidTr="003921F5">
        <w:trPr>
          <w:trHeight w:val="532"/>
        </w:trPr>
        <w:tc>
          <w:tcPr>
            <w:tcW w:w="705" w:type="dxa"/>
            <w:vMerge/>
          </w:tcPr>
          <w:p w:rsidR="009967A3" w:rsidRPr="009967A3" w:rsidRDefault="009967A3" w:rsidP="009967A3">
            <w:pPr>
              <w:widowControl/>
              <w:rPr>
                <w:rFonts w:eastAsia="NSimSun"/>
                <w:kern w:val="2"/>
                <w:sz w:val="24"/>
                <w:szCs w:val="24"/>
                <w:lang w:eastAsia="zh-CN" w:bidi="hi-IN"/>
              </w:rPr>
            </w:pPr>
          </w:p>
        </w:tc>
        <w:tc>
          <w:tcPr>
            <w:tcW w:w="2412" w:type="dxa"/>
            <w:gridSpan w:val="2"/>
            <w:vMerge/>
          </w:tcPr>
          <w:p w:rsidR="009967A3" w:rsidRPr="009967A3" w:rsidRDefault="009967A3" w:rsidP="009967A3">
            <w:pPr>
              <w:widowControl/>
              <w:rPr>
                <w:rFonts w:eastAsia="NSimSun"/>
                <w:kern w:val="2"/>
                <w:sz w:val="24"/>
                <w:szCs w:val="24"/>
                <w:lang w:eastAsia="zh-CN" w:bidi="hi-IN"/>
              </w:rPr>
            </w:pPr>
          </w:p>
        </w:tc>
        <w:tc>
          <w:tcPr>
            <w:tcW w:w="1909" w:type="dxa"/>
            <w:gridSpan w:val="2"/>
          </w:tcPr>
          <w:p w:rsidR="009967A3" w:rsidRPr="009967A3" w:rsidRDefault="009967A3" w:rsidP="009967A3">
            <w:pPr>
              <w:widowControl/>
              <w:contextualSpacing/>
              <w:jc w:val="center"/>
              <w:rPr>
                <w:rFonts w:eastAsia="NSimSun"/>
                <w:kern w:val="2"/>
                <w:sz w:val="24"/>
                <w:szCs w:val="24"/>
                <w:lang w:eastAsia="zh-CN" w:bidi="hi-IN"/>
              </w:rPr>
            </w:pPr>
            <w:r w:rsidRPr="009967A3">
              <w:rPr>
                <w:rFonts w:eastAsia="NSimSun"/>
                <w:kern w:val="2"/>
                <w:sz w:val="24"/>
                <w:szCs w:val="24"/>
                <w:lang w:eastAsia="zh-CN" w:bidi="hi-IN"/>
              </w:rPr>
              <w:t>единица</w:t>
            </w:r>
          </w:p>
          <w:p w:rsidR="009967A3" w:rsidRPr="009967A3" w:rsidRDefault="009967A3" w:rsidP="009967A3">
            <w:pPr>
              <w:widowControl/>
              <w:contextualSpacing/>
              <w:jc w:val="center"/>
              <w:rPr>
                <w:rFonts w:eastAsia="NSimSun"/>
                <w:kern w:val="2"/>
                <w:sz w:val="24"/>
                <w:szCs w:val="24"/>
                <w:lang w:eastAsia="zh-CN" w:bidi="hi-IN"/>
              </w:rPr>
            </w:pPr>
            <w:r w:rsidRPr="009967A3">
              <w:rPr>
                <w:rFonts w:eastAsia="NSimSun"/>
                <w:kern w:val="2"/>
                <w:sz w:val="24"/>
                <w:szCs w:val="24"/>
                <w:lang w:eastAsia="zh-CN" w:bidi="hi-IN"/>
              </w:rPr>
              <w:t>измерения</w:t>
            </w:r>
          </w:p>
        </w:tc>
        <w:tc>
          <w:tcPr>
            <w:tcW w:w="2057" w:type="dxa"/>
            <w:gridSpan w:val="6"/>
          </w:tcPr>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величина</w:t>
            </w:r>
          </w:p>
        </w:tc>
        <w:tc>
          <w:tcPr>
            <w:tcW w:w="1562" w:type="dxa"/>
            <w:gridSpan w:val="3"/>
          </w:tcPr>
          <w:p w:rsidR="009967A3" w:rsidRPr="009967A3" w:rsidRDefault="009967A3" w:rsidP="009967A3">
            <w:pPr>
              <w:widowControl/>
              <w:contextualSpacing/>
              <w:jc w:val="center"/>
              <w:rPr>
                <w:rFonts w:eastAsia="NSimSun"/>
                <w:kern w:val="2"/>
                <w:sz w:val="24"/>
                <w:szCs w:val="24"/>
                <w:lang w:eastAsia="zh-CN" w:bidi="hi-IN"/>
              </w:rPr>
            </w:pPr>
            <w:r w:rsidRPr="009967A3">
              <w:rPr>
                <w:rFonts w:eastAsia="NSimSun"/>
                <w:kern w:val="2"/>
                <w:sz w:val="24"/>
                <w:szCs w:val="24"/>
                <w:lang w:eastAsia="zh-CN" w:bidi="hi-IN"/>
              </w:rPr>
              <w:t>единица</w:t>
            </w:r>
          </w:p>
          <w:p w:rsidR="009967A3" w:rsidRPr="009967A3" w:rsidRDefault="009967A3" w:rsidP="009967A3">
            <w:pPr>
              <w:widowControl/>
              <w:contextualSpacing/>
              <w:jc w:val="center"/>
              <w:rPr>
                <w:rFonts w:eastAsia="NSimSun"/>
                <w:kern w:val="2"/>
                <w:sz w:val="24"/>
                <w:szCs w:val="24"/>
                <w:lang w:eastAsia="zh-CN" w:bidi="hi-IN"/>
              </w:rPr>
            </w:pPr>
            <w:r w:rsidRPr="009967A3">
              <w:rPr>
                <w:rFonts w:eastAsia="NSimSun"/>
                <w:kern w:val="2"/>
                <w:sz w:val="24"/>
                <w:szCs w:val="24"/>
                <w:lang w:eastAsia="zh-CN" w:bidi="hi-IN"/>
              </w:rPr>
              <w:t>измерения</w:t>
            </w:r>
          </w:p>
        </w:tc>
        <w:tc>
          <w:tcPr>
            <w:tcW w:w="1224" w:type="dxa"/>
            <w:gridSpan w:val="3"/>
          </w:tcPr>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величина</w:t>
            </w:r>
          </w:p>
        </w:tc>
      </w:tr>
      <w:tr w:rsidR="009967A3" w:rsidRPr="009967A3" w:rsidTr="003921F5">
        <w:trPr>
          <w:trHeight w:val="23"/>
        </w:trPr>
        <w:tc>
          <w:tcPr>
            <w:tcW w:w="703" w:type="dxa"/>
          </w:tcPr>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1</w:t>
            </w:r>
          </w:p>
        </w:tc>
        <w:tc>
          <w:tcPr>
            <w:tcW w:w="2411" w:type="dxa"/>
            <w:gridSpan w:val="2"/>
          </w:tcPr>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2</w:t>
            </w:r>
          </w:p>
        </w:tc>
        <w:tc>
          <w:tcPr>
            <w:tcW w:w="1908" w:type="dxa"/>
            <w:gridSpan w:val="2"/>
          </w:tcPr>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3</w:t>
            </w:r>
          </w:p>
        </w:tc>
        <w:tc>
          <w:tcPr>
            <w:tcW w:w="2061" w:type="dxa"/>
            <w:gridSpan w:val="6"/>
          </w:tcPr>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4</w:t>
            </w:r>
          </w:p>
        </w:tc>
        <w:tc>
          <w:tcPr>
            <w:tcW w:w="1562" w:type="dxa"/>
            <w:gridSpan w:val="3"/>
          </w:tcPr>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5</w:t>
            </w:r>
          </w:p>
        </w:tc>
        <w:tc>
          <w:tcPr>
            <w:tcW w:w="1224" w:type="dxa"/>
            <w:gridSpan w:val="3"/>
          </w:tcPr>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6</w:t>
            </w:r>
          </w:p>
        </w:tc>
      </w:tr>
      <w:tr w:rsidR="009967A3" w:rsidRPr="009967A3" w:rsidTr="003921F5">
        <w:trPr>
          <w:trHeight w:val="23"/>
        </w:trPr>
        <w:tc>
          <w:tcPr>
            <w:tcW w:w="703" w:type="dxa"/>
          </w:tcPr>
          <w:p w:rsidR="009967A3" w:rsidRPr="009967A3" w:rsidRDefault="009967A3" w:rsidP="009967A3">
            <w:pPr>
              <w:widowControl/>
              <w:contextualSpacing/>
              <w:rPr>
                <w:rFonts w:eastAsia="NSimSun"/>
                <w:kern w:val="2"/>
                <w:sz w:val="24"/>
                <w:szCs w:val="24"/>
                <w:lang w:eastAsia="zh-CN" w:bidi="hi-IN"/>
              </w:rPr>
            </w:pPr>
            <w:r w:rsidRPr="009967A3">
              <w:rPr>
                <w:rFonts w:eastAsia="NSimSun"/>
                <w:kern w:val="2"/>
                <w:sz w:val="24"/>
                <w:szCs w:val="24"/>
                <w:lang w:eastAsia="zh-CN" w:bidi="hi-IN"/>
              </w:rPr>
              <w:t>1</w:t>
            </w:r>
          </w:p>
        </w:tc>
        <w:tc>
          <w:tcPr>
            <w:tcW w:w="9166" w:type="dxa"/>
            <w:gridSpan w:val="16"/>
          </w:tcPr>
          <w:p w:rsidR="009967A3" w:rsidRPr="009967A3" w:rsidRDefault="009967A3" w:rsidP="009967A3">
            <w:pPr>
              <w:widowControl/>
              <w:tabs>
                <w:tab w:val="left" w:pos="1080"/>
              </w:tabs>
              <w:rPr>
                <w:rFonts w:eastAsia="NSimSun"/>
                <w:iCs/>
                <w:kern w:val="2"/>
                <w:sz w:val="24"/>
                <w:szCs w:val="24"/>
                <w:lang w:eastAsia="zh-CN" w:bidi="hi-IN"/>
              </w:rPr>
            </w:pPr>
            <w:r w:rsidRPr="009967A3">
              <w:rPr>
                <w:rFonts w:eastAsia="NSimSun"/>
                <w:iCs/>
                <w:kern w:val="2"/>
                <w:sz w:val="24"/>
                <w:szCs w:val="24"/>
                <w:lang w:eastAsia="zh-CN" w:bidi="hi-IN"/>
              </w:rPr>
              <w:t>Общее образование</w:t>
            </w:r>
          </w:p>
        </w:tc>
      </w:tr>
      <w:tr w:rsidR="009967A3" w:rsidRPr="009967A3" w:rsidTr="003921F5">
        <w:trPr>
          <w:trHeight w:val="738"/>
        </w:trPr>
        <w:tc>
          <w:tcPr>
            <w:tcW w:w="703" w:type="dxa"/>
            <w:vMerge w:val="restart"/>
          </w:tcPr>
          <w:p w:rsidR="009967A3" w:rsidRPr="009967A3" w:rsidRDefault="009967A3" w:rsidP="009967A3">
            <w:pPr>
              <w:widowControl/>
              <w:contextualSpacing/>
              <w:rPr>
                <w:rFonts w:eastAsia="NSimSun"/>
                <w:kern w:val="2"/>
                <w:sz w:val="24"/>
                <w:szCs w:val="24"/>
                <w:lang w:eastAsia="zh-CN" w:bidi="hi-IN"/>
              </w:rPr>
            </w:pPr>
            <w:r w:rsidRPr="009967A3">
              <w:rPr>
                <w:rFonts w:eastAsia="NSimSun"/>
                <w:kern w:val="2"/>
                <w:sz w:val="24"/>
                <w:szCs w:val="24"/>
                <w:lang w:eastAsia="zh-CN" w:bidi="hi-IN"/>
              </w:rPr>
              <w:t>1.1</w:t>
            </w:r>
          </w:p>
        </w:tc>
        <w:tc>
          <w:tcPr>
            <w:tcW w:w="2411" w:type="dxa"/>
            <w:gridSpan w:val="2"/>
            <w:vMerge w:val="restart"/>
          </w:tcPr>
          <w:p w:rsidR="009967A3" w:rsidRPr="009967A3" w:rsidRDefault="009967A3" w:rsidP="009967A3">
            <w:pPr>
              <w:widowControl/>
              <w:tabs>
                <w:tab w:val="left" w:pos="1080"/>
              </w:tabs>
              <w:contextualSpacing/>
              <w:rPr>
                <w:rFonts w:eastAsia="NSimSun"/>
                <w:kern w:val="2"/>
                <w:sz w:val="24"/>
                <w:szCs w:val="24"/>
                <w:lang w:eastAsia="zh-CN" w:bidi="hi-IN"/>
              </w:rPr>
            </w:pPr>
            <w:r w:rsidRPr="009967A3">
              <w:rPr>
                <w:rFonts w:eastAsia="NSimSun"/>
                <w:kern w:val="2"/>
                <w:sz w:val="24"/>
                <w:szCs w:val="24"/>
                <w:lang w:eastAsia="zh-CN" w:bidi="hi-IN"/>
              </w:rPr>
              <w:t>Дошкольная образовательная организация</w:t>
            </w:r>
          </w:p>
          <w:p w:rsidR="009967A3" w:rsidRPr="009967A3" w:rsidRDefault="009967A3" w:rsidP="009967A3">
            <w:pPr>
              <w:widowControl/>
              <w:tabs>
                <w:tab w:val="left" w:pos="1080"/>
              </w:tabs>
              <w:contextualSpacing/>
              <w:rPr>
                <w:rFonts w:eastAsia="0"/>
                <w:kern w:val="2"/>
                <w:sz w:val="24"/>
                <w:szCs w:val="24"/>
                <w:lang w:eastAsia="hi-IN" w:bidi="hi-IN"/>
              </w:rPr>
            </w:pPr>
          </w:p>
          <w:p w:rsidR="009967A3" w:rsidRPr="009967A3" w:rsidRDefault="009967A3" w:rsidP="009967A3">
            <w:pPr>
              <w:widowControl/>
              <w:jc w:val="center"/>
              <w:rPr>
                <w:rFonts w:eastAsia="NSimSun"/>
                <w:kern w:val="2"/>
                <w:sz w:val="24"/>
                <w:szCs w:val="24"/>
                <w:lang w:eastAsia="zh-CN" w:bidi="hi-IN"/>
              </w:rPr>
            </w:pPr>
          </w:p>
        </w:tc>
        <w:tc>
          <w:tcPr>
            <w:tcW w:w="1908" w:type="dxa"/>
            <w:gridSpan w:val="2"/>
            <w:vMerge w:val="restart"/>
          </w:tcPr>
          <w:p w:rsidR="009967A3" w:rsidRPr="009967A3" w:rsidRDefault="009967A3" w:rsidP="009967A3">
            <w:pPr>
              <w:autoSpaceDE w:val="0"/>
              <w:autoSpaceDN w:val="0"/>
              <w:adjustRightInd w:val="0"/>
              <w:jc w:val="center"/>
              <w:rPr>
                <w:sz w:val="24"/>
                <w:szCs w:val="24"/>
              </w:rPr>
            </w:pPr>
            <w:r w:rsidRPr="009967A3">
              <w:rPr>
                <w:sz w:val="24"/>
                <w:szCs w:val="24"/>
              </w:rPr>
              <w:t xml:space="preserve">число мест </w:t>
            </w:r>
            <w:r w:rsidRPr="009967A3">
              <w:rPr>
                <w:sz w:val="24"/>
                <w:szCs w:val="24"/>
              </w:rPr>
              <w:br/>
              <w:t xml:space="preserve">в </w:t>
            </w:r>
            <w:proofErr w:type="spellStart"/>
            <w:proofErr w:type="gramStart"/>
            <w:r w:rsidRPr="009967A3">
              <w:rPr>
                <w:sz w:val="24"/>
                <w:szCs w:val="24"/>
              </w:rPr>
              <w:t>образова</w:t>
            </w:r>
            <w:proofErr w:type="spellEnd"/>
            <w:r w:rsidRPr="009967A3">
              <w:rPr>
                <w:sz w:val="24"/>
                <w:szCs w:val="24"/>
              </w:rPr>
              <w:t>-тельных</w:t>
            </w:r>
            <w:proofErr w:type="gramEnd"/>
            <w:r w:rsidRPr="009967A3">
              <w:rPr>
                <w:sz w:val="24"/>
                <w:szCs w:val="24"/>
              </w:rPr>
              <w:t xml:space="preserve"> организациях </w:t>
            </w:r>
            <w:r w:rsidRPr="009967A3">
              <w:rPr>
                <w:sz w:val="24"/>
                <w:szCs w:val="24"/>
              </w:rPr>
              <w:br/>
              <w:t xml:space="preserve">в расчете на </w:t>
            </w:r>
            <w:r w:rsidRPr="009967A3">
              <w:rPr>
                <w:sz w:val="24"/>
                <w:szCs w:val="24"/>
              </w:rPr>
              <w:br/>
              <w:t xml:space="preserve">100 детей в возрасте от 0 до </w:t>
            </w:r>
            <w:r w:rsidRPr="009967A3">
              <w:rPr>
                <w:sz w:val="24"/>
                <w:szCs w:val="24"/>
              </w:rPr>
              <w:br/>
              <w:t>7 лет</w:t>
            </w:r>
          </w:p>
        </w:tc>
        <w:tc>
          <w:tcPr>
            <w:tcW w:w="1040" w:type="dxa"/>
            <w:gridSpan w:val="3"/>
          </w:tcPr>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город</w:t>
            </w:r>
            <w:proofErr w:type="gramStart"/>
            <w:r w:rsidRPr="009967A3">
              <w:rPr>
                <w:rFonts w:eastAsia="NSimSun"/>
                <w:kern w:val="2"/>
                <w:sz w:val="24"/>
                <w:szCs w:val="24"/>
                <w:lang w:eastAsia="zh-CN" w:bidi="hi-IN"/>
              </w:rPr>
              <w:t>.</w:t>
            </w:r>
            <w:proofErr w:type="gramEnd"/>
            <w:r w:rsidRPr="009967A3">
              <w:rPr>
                <w:rFonts w:eastAsia="NSimSun"/>
                <w:kern w:val="2"/>
                <w:sz w:val="24"/>
                <w:szCs w:val="24"/>
                <w:lang w:eastAsia="zh-CN" w:bidi="hi-IN"/>
              </w:rPr>
              <w:t xml:space="preserve"> </w:t>
            </w:r>
            <w:proofErr w:type="spellStart"/>
            <w:proofErr w:type="gramStart"/>
            <w:r w:rsidRPr="009967A3">
              <w:rPr>
                <w:rFonts w:eastAsia="NSimSun"/>
                <w:kern w:val="2"/>
                <w:sz w:val="24"/>
                <w:szCs w:val="24"/>
                <w:lang w:eastAsia="zh-CN" w:bidi="hi-IN"/>
              </w:rPr>
              <w:t>м</w:t>
            </w:r>
            <w:proofErr w:type="gramEnd"/>
            <w:r w:rsidRPr="009967A3">
              <w:rPr>
                <w:rFonts w:eastAsia="NSimSun"/>
                <w:kern w:val="2"/>
                <w:sz w:val="24"/>
                <w:szCs w:val="24"/>
                <w:lang w:eastAsia="zh-CN" w:bidi="hi-IN"/>
              </w:rPr>
              <w:t>естн</w:t>
            </w:r>
            <w:proofErr w:type="spellEnd"/>
            <w:r w:rsidRPr="009967A3">
              <w:rPr>
                <w:rFonts w:eastAsia="NSimSun"/>
                <w:kern w:val="2"/>
                <w:sz w:val="24"/>
                <w:szCs w:val="24"/>
                <w:lang w:eastAsia="zh-CN" w:bidi="hi-IN"/>
              </w:rPr>
              <w:t>.</w:t>
            </w:r>
          </w:p>
        </w:tc>
        <w:tc>
          <w:tcPr>
            <w:tcW w:w="992" w:type="dxa"/>
            <w:gridSpan w:val="2"/>
          </w:tcPr>
          <w:p w:rsidR="009967A3" w:rsidRPr="009967A3" w:rsidRDefault="009967A3" w:rsidP="009967A3">
            <w:pPr>
              <w:widowControl/>
              <w:jc w:val="center"/>
              <w:rPr>
                <w:rFonts w:eastAsia="NSimSun"/>
                <w:kern w:val="2"/>
                <w:sz w:val="24"/>
                <w:szCs w:val="24"/>
                <w:lang w:eastAsia="zh-CN" w:bidi="hi-IN"/>
              </w:rPr>
            </w:pPr>
            <w:proofErr w:type="spellStart"/>
            <w:r w:rsidRPr="009967A3">
              <w:rPr>
                <w:rFonts w:eastAsia="NSimSun"/>
                <w:spacing w:val="-10"/>
                <w:kern w:val="2"/>
                <w:sz w:val="24"/>
                <w:szCs w:val="24"/>
                <w:lang w:eastAsia="zh-CN" w:bidi="hi-IN"/>
              </w:rPr>
              <w:t>сельск</w:t>
            </w:r>
            <w:proofErr w:type="spellEnd"/>
            <w:r w:rsidRPr="009967A3">
              <w:rPr>
                <w:rFonts w:eastAsia="NSimSun"/>
                <w:spacing w:val="-10"/>
                <w:kern w:val="2"/>
                <w:sz w:val="24"/>
                <w:szCs w:val="24"/>
                <w:lang w:eastAsia="zh-CN" w:bidi="hi-IN"/>
              </w:rPr>
              <w:t>.</w:t>
            </w:r>
            <w:r w:rsidRPr="009967A3">
              <w:rPr>
                <w:rFonts w:eastAsia="NSimSun"/>
                <w:kern w:val="2"/>
                <w:sz w:val="24"/>
                <w:szCs w:val="24"/>
                <w:lang w:eastAsia="zh-CN" w:bidi="hi-IN"/>
              </w:rPr>
              <w:t xml:space="preserve"> </w:t>
            </w:r>
            <w:proofErr w:type="spellStart"/>
            <w:r w:rsidRPr="009967A3">
              <w:rPr>
                <w:rFonts w:eastAsia="NSimSun"/>
                <w:kern w:val="2"/>
                <w:sz w:val="24"/>
                <w:szCs w:val="24"/>
                <w:lang w:eastAsia="zh-CN" w:bidi="hi-IN"/>
              </w:rPr>
              <w:t>местн</w:t>
            </w:r>
            <w:proofErr w:type="spellEnd"/>
            <w:r w:rsidRPr="009967A3">
              <w:rPr>
                <w:rFonts w:eastAsia="NSimSun"/>
                <w:kern w:val="2"/>
                <w:sz w:val="24"/>
                <w:szCs w:val="24"/>
                <w:lang w:eastAsia="zh-CN" w:bidi="hi-IN"/>
              </w:rPr>
              <w:t>.</w:t>
            </w:r>
          </w:p>
        </w:tc>
        <w:tc>
          <w:tcPr>
            <w:tcW w:w="992" w:type="dxa"/>
            <w:gridSpan w:val="3"/>
            <w:vMerge w:val="restart"/>
          </w:tcPr>
          <w:p w:rsidR="009967A3" w:rsidRPr="009967A3" w:rsidRDefault="009967A3" w:rsidP="009967A3">
            <w:pPr>
              <w:autoSpaceDE w:val="0"/>
              <w:autoSpaceDN w:val="0"/>
              <w:adjustRightInd w:val="0"/>
              <w:jc w:val="center"/>
              <w:rPr>
                <w:sz w:val="24"/>
                <w:szCs w:val="24"/>
              </w:rPr>
            </w:pPr>
            <w:proofErr w:type="gramStart"/>
            <w:r w:rsidRPr="009967A3">
              <w:rPr>
                <w:sz w:val="24"/>
                <w:szCs w:val="24"/>
              </w:rPr>
              <w:t>пеше-</w:t>
            </w:r>
            <w:proofErr w:type="spellStart"/>
            <w:r w:rsidRPr="009967A3">
              <w:rPr>
                <w:sz w:val="24"/>
                <w:szCs w:val="24"/>
              </w:rPr>
              <w:t>ходная</w:t>
            </w:r>
            <w:proofErr w:type="spellEnd"/>
            <w:proofErr w:type="gramEnd"/>
            <w:r w:rsidRPr="009967A3">
              <w:rPr>
                <w:sz w:val="24"/>
                <w:szCs w:val="24"/>
              </w:rPr>
              <w:t xml:space="preserve"> </w:t>
            </w:r>
            <w:r w:rsidRPr="009967A3">
              <w:rPr>
                <w:rFonts w:eastAsia="NSimSun"/>
                <w:spacing w:val="-10"/>
                <w:sz w:val="24"/>
                <w:szCs w:val="24"/>
              </w:rPr>
              <w:t>доступ-</w:t>
            </w:r>
            <w:proofErr w:type="spellStart"/>
            <w:r w:rsidRPr="009967A3">
              <w:rPr>
                <w:rFonts w:eastAsia="NSimSun"/>
                <w:spacing w:val="-10"/>
                <w:sz w:val="24"/>
                <w:szCs w:val="24"/>
              </w:rPr>
              <w:t>ность</w:t>
            </w:r>
            <w:proofErr w:type="spellEnd"/>
            <w:r w:rsidRPr="009967A3">
              <w:rPr>
                <w:rFonts w:eastAsia="NSimSun"/>
                <w:spacing w:val="-10"/>
                <w:sz w:val="24"/>
                <w:szCs w:val="24"/>
              </w:rPr>
              <w:t>,</w:t>
            </w:r>
          </w:p>
          <w:p w:rsidR="009967A3" w:rsidRPr="009967A3" w:rsidRDefault="009967A3" w:rsidP="009967A3">
            <w:pPr>
              <w:autoSpaceDE w:val="0"/>
              <w:autoSpaceDN w:val="0"/>
              <w:adjustRightInd w:val="0"/>
              <w:ind w:firstLine="720"/>
              <w:jc w:val="center"/>
              <w:rPr>
                <w:sz w:val="24"/>
                <w:szCs w:val="24"/>
              </w:rPr>
            </w:pPr>
            <w:r w:rsidRPr="009967A3">
              <w:rPr>
                <w:sz w:val="24"/>
                <w:szCs w:val="24"/>
              </w:rPr>
              <w:t>м</w:t>
            </w:r>
          </w:p>
        </w:tc>
        <w:tc>
          <w:tcPr>
            <w:tcW w:w="993" w:type="dxa"/>
            <w:gridSpan w:val="3"/>
          </w:tcPr>
          <w:p w:rsidR="009967A3" w:rsidRPr="009967A3" w:rsidRDefault="009967A3" w:rsidP="009967A3">
            <w:pPr>
              <w:widowControl/>
              <w:ind w:left="-60" w:right="-130"/>
              <w:jc w:val="center"/>
              <w:rPr>
                <w:rFonts w:eastAsia="NSimSun"/>
                <w:kern w:val="2"/>
                <w:sz w:val="24"/>
                <w:szCs w:val="24"/>
                <w:lang w:eastAsia="zh-CN" w:bidi="hi-IN"/>
              </w:rPr>
            </w:pPr>
            <w:r w:rsidRPr="009967A3">
              <w:rPr>
                <w:rFonts w:eastAsia="NSimSun"/>
                <w:kern w:val="2"/>
                <w:sz w:val="24"/>
                <w:szCs w:val="24"/>
                <w:lang w:eastAsia="zh-CN" w:bidi="hi-IN"/>
              </w:rPr>
              <w:t>город</w:t>
            </w:r>
            <w:proofErr w:type="gramStart"/>
            <w:r w:rsidRPr="009967A3">
              <w:rPr>
                <w:rFonts w:eastAsia="NSimSun"/>
                <w:kern w:val="2"/>
                <w:sz w:val="24"/>
                <w:szCs w:val="24"/>
                <w:lang w:eastAsia="zh-CN" w:bidi="hi-IN"/>
              </w:rPr>
              <w:t>.</w:t>
            </w:r>
            <w:proofErr w:type="gramEnd"/>
            <w:r w:rsidRPr="009967A3">
              <w:rPr>
                <w:rFonts w:eastAsia="NSimSun"/>
                <w:kern w:val="2"/>
                <w:sz w:val="24"/>
                <w:szCs w:val="24"/>
                <w:lang w:eastAsia="zh-CN" w:bidi="hi-IN"/>
              </w:rPr>
              <w:t xml:space="preserve"> </w:t>
            </w:r>
            <w:proofErr w:type="spellStart"/>
            <w:proofErr w:type="gramStart"/>
            <w:r w:rsidRPr="009967A3">
              <w:rPr>
                <w:rFonts w:eastAsia="NSimSun"/>
                <w:spacing w:val="-14"/>
                <w:kern w:val="2"/>
                <w:sz w:val="24"/>
                <w:szCs w:val="24"/>
                <w:lang w:eastAsia="zh-CN" w:bidi="hi-IN"/>
              </w:rPr>
              <w:t>м</w:t>
            </w:r>
            <w:proofErr w:type="gramEnd"/>
            <w:r w:rsidRPr="009967A3">
              <w:rPr>
                <w:rFonts w:eastAsia="NSimSun"/>
                <w:spacing w:val="-14"/>
                <w:kern w:val="2"/>
                <w:sz w:val="24"/>
                <w:szCs w:val="24"/>
                <w:lang w:eastAsia="zh-CN" w:bidi="hi-IN"/>
              </w:rPr>
              <w:t>естн</w:t>
            </w:r>
            <w:proofErr w:type="spellEnd"/>
            <w:r w:rsidRPr="009967A3">
              <w:rPr>
                <w:rFonts w:eastAsia="NSimSun"/>
                <w:spacing w:val="-14"/>
                <w:kern w:val="2"/>
                <w:sz w:val="24"/>
                <w:szCs w:val="24"/>
                <w:lang w:eastAsia="zh-CN" w:bidi="hi-IN"/>
              </w:rPr>
              <w:t>.</w:t>
            </w:r>
          </w:p>
        </w:tc>
        <w:tc>
          <w:tcPr>
            <w:tcW w:w="830" w:type="dxa"/>
          </w:tcPr>
          <w:p w:rsidR="009967A3" w:rsidRPr="009967A3" w:rsidRDefault="009967A3" w:rsidP="009967A3">
            <w:pPr>
              <w:widowControl/>
              <w:ind w:right="-141"/>
              <w:jc w:val="center"/>
              <w:rPr>
                <w:rFonts w:eastAsia="NSimSun"/>
                <w:kern w:val="2"/>
                <w:sz w:val="24"/>
                <w:szCs w:val="24"/>
                <w:lang w:eastAsia="zh-CN" w:bidi="hi-IN"/>
              </w:rPr>
            </w:pPr>
            <w:proofErr w:type="spellStart"/>
            <w:r w:rsidRPr="009967A3">
              <w:rPr>
                <w:rFonts w:eastAsia="NSimSun"/>
                <w:kern w:val="2"/>
                <w:sz w:val="24"/>
                <w:szCs w:val="24"/>
                <w:lang w:eastAsia="zh-CN" w:bidi="hi-IN"/>
              </w:rPr>
              <w:t>сельск</w:t>
            </w:r>
            <w:proofErr w:type="spellEnd"/>
            <w:r w:rsidRPr="009967A3">
              <w:rPr>
                <w:rFonts w:eastAsia="NSimSun"/>
                <w:kern w:val="2"/>
                <w:sz w:val="24"/>
                <w:szCs w:val="24"/>
                <w:lang w:eastAsia="zh-CN" w:bidi="hi-IN"/>
              </w:rPr>
              <w:t xml:space="preserve">. </w:t>
            </w:r>
            <w:proofErr w:type="spellStart"/>
            <w:r w:rsidRPr="009967A3">
              <w:rPr>
                <w:rFonts w:eastAsia="NSimSun"/>
                <w:kern w:val="2"/>
                <w:sz w:val="24"/>
                <w:szCs w:val="24"/>
                <w:lang w:eastAsia="zh-CN" w:bidi="hi-IN"/>
              </w:rPr>
              <w:t>местн</w:t>
            </w:r>
            <w:proofErr w:type="spellEnd"/>
            <w:r w:rsidRPr="009967A3">
              <w:rPr>
                <w:rFonts w:eastAsia="NSimSun"/>
                <w:kern w:val="2"/>
                <w:sz w:val="24"/>
                <w:szCs w:val="24"/>
                <w:lang w:eastAsia="zh-CN" w:bidi="hi-IN"/>
              </w:rPr>
              <w:t>.</w:t>
            </w:r>
          </w:p>
        </w:tc>
      </w:tr>
      <w:tr w:rsidR="009967A3" w:rsidRPr="009967A3" w:rsidTr="003921F5">
        <w:trPr>
          <w:trHeight w:val="880"/>
        </w:trPr>
        <w:tc>
          <w:tcPr>
            <w:tcW w:w="703" w:type="dxa"/>
            <w:vMerge/>
          </w:tcPr>
          <w:p w:rsidR="009967A3" w:rsidRPr="009967A3" w:rsidRDefault="009967A3" w:rsidP="009967A3">
            <w:pPr>
              <w:widowControl/>
              <w:rPr>
                <w:rFonts w:eastAsia="NSimSun"/>
                <w:kern w:val="2"/>
                <w:sz w:val="24"/>
                <w:szCs w:val="24"/>
                <w:lang w:eastAsia="zh-CN" w:bidi="hi-IN"/>
              </w:rPr>
            </w:pPr>
          </w:p>
        </w:tc>
        <w:tc>
          <w:tcPr>
            <w:tcW w:w="2411" w:type="dxa"/>
            <w:gridSpan w:val="2"/>
            <w:vMerge/>
          </w:tcPr>
          <w:p w:rsidR="009967A3" w:rsidRPr="009967A3" w:rsidRDefault="009967A3" w:rsidP="009967A3">
            <w:pPr>
              <w:widowControl/>
              <w:rPr>
                <w:rFonts w:eastAsia="NSimSun"/>
                <w:kern w:val="2"/>
                <w:sz w:val="24"/>
                <w:szCs w:val="24"/>
                <w:lang w:eastAsia="zh-CN" w:bidi="hi-IN"/>
              </w:rPr>
            </w:pPr>
          </w:p>
        </w:tc>
        <w:tc>
          <w:tcPr>
            <w:tcW w:w="1908" w:type="dxa"/>
            <w:gridSpan w:val="2"/>
            <w:vMerge/>
          </w:tcPr>
          <w:p w:rsidR="009967A3" w:rsidRPr="009967A3" w:rsidRDefault="009967A3" w:rsidP="009967A3">
            <w:pPr>
              <w:widowControl/>
              <w:rPr>
                <w:rFonts w:eastAsia="NSimSun"/>
                <w:kern w:val="2"/>
                <w:sz w:val="24"/>
                <w:szCs w:val="24"/>
                <w:lang w:eastAsia="zh-CN" w:bidi="hi-IN"/>
              </w:rPr>
            </w:pPr>
          </w:p>
        </w:tc>
        <w:tc>
          <w:tcPr>
            <w:tcW w:w="1040" w:type="dxa"/>
            <w:gridSpan w:val="3"/>
          </w:tcPr>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65</w:t>
            </w:r>
          </w:p>
          <w:p w:rsidR="009967A3" w:rsidRPr="009967A3" w:rsidRDefault="009967A3" w:rsidP="009967A3">
            <w:pPr>
              <w:widowControl/>
              <w:tabs>
                <w:tab w:val="left" w:pos="1080"/>
              </w:tabs>
              <w:jc w:val="center"/>
              <w:rPr>
                <w:rFonts w:eastAsia="NSimSun"/>
                <w:kern w:val="2"/>
                <w:sz w:val="24"/>
                <w:szCs w:val="24"/>
                <w:lang w:eastAsia="zh-CN" w:bidi="hi-IN"/>
              </w:rPr>
            </w:pPr>
          </w:p>
        </w:tc>
        <w:tc>
          <w:tcPr>
            <w:tcW w:w="992" w:type="dxa"/>
            <w:gridSpan w:val="2"/>
          </w:tcPr>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45</w:t>
            </w:r>
          </w:p>
          <w:p w:rsidR="009967A3" w:rsidRPr="009967A3" w:rsidRDefault="009967A3" w:rsidP="009967A3">
            <w:pPr>
              <w:widowControl/>
              <w:tabs>
                <w:tab w:val="left" w:pos="1080"/>
              </w:tabs>
              <w:jc w:val="center"/>
              <w:rPr>
                <w:rFonts w:eastAsia="NSimSun"/>
                <w:kern w:val="2"/>
                <w:sz w:val="24"/>
                <w:szCs w:val="24"/>
                <w:lang w:eastAsia="zh-CN" w:bidi="hi-IN"/>
              </w:rPr>
            </w:pPr>
          </w:p>
        </w:tc>
        <w:tc>
          <w:tcPr>
            <w:tcW w:w="992" w:type="dxa"/>
            <w:gridSpan w:val="3"/>
            <w:vMerge/>
          </w:tcPr>
          <w:p w:rsidR="009967A3" w:rsidRPr="009967A3" w:rsidRDefault="009967A3" w:rsidP="009967A3">
            <w:pPr>
              <w:widowControl/>
              <w:rPr>
                <w:rFonts w:eastAsia="NSimSun"/>
                <w:kern w:val="2"/>
                <w:sz w:val="24"/>
                <w:szCs w:val="24"/>
                <w:lang w:eastAsia="zh-CN" w:bidi="hi-IN"/>
              </w:rPr>
            </w:pPr>
          </w:p>
        </w:tc>
        <w:tc>
          <w:tcPr>
            <w:tcW w:w="993" w:type="dxa"/>
            <w:gridSpan w:val="3"/>
          </w:tcPr>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300 (500)</w:t>
            </w:r>
          </w:p>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&lt;</w:t>
            </w:r>
            <w:r w:rsidRPr="009967A3">
              <w:rPr>
                <w:rFonts w:eastAsia="NSimSun"/>
                <w:iCs/>
                <w:kern w:val="2"/>
                <w:sz w:val="24"/>
                <w:szCs w:val="24"/>
                <w:lang w:eastAsia="zh-CN" w:bidi="hi-IN"/>
              </w:rPr>
              <w:t>*</w:t>
            </w:r>
            <w:r w:rsidRPr="009967A3">
              <w:rPr>
                <w:rFonts w:eastAsia="NSimSun"/>
                <w:kern w:val="2"/>
                <w:sz w:val="24"/>
                <w:szCs w:val="24"/>
                <w:lang w:eastAsia="zh-CN" w:bidi="hi-IN"/>
              </w:rPr>
              <w:t>&gt;</w:t>
            </w:r>
          </w:p>
          <w:p w:rsidR="009967A3" w:rsidRPr="009967A3" w:rsidRDefault="009967A3" w:rsidP="009967A3">
            <w:pPr>
              <w:widowControl/>
              <w:jc w:val="center"/>
              <w:rPr>
                <w:rFonts w:eastAsia="NSimSun"/>
                <w:kern w:val="2"/>
                <w:sz w:val="24"/>
                <w:szCs w:val="24"/>
                <w:lang w:eastAsia="zh-CN" w:bidi="hi-IN"/>
              </w:rPr>
            </w:pPr>
          </w:p>
        </w:tc>
        <w:tc>
          <w:tcPr>
            <w:tcW w:w="830" w:type="dxa"/>
          </w:tcPr>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500</w:t>
            </w:r>
          </w:p>
          <w:p w:rsidR="009967A3" w:rsidRPr="009967A3" w:rsidRDefault="009967A3" w:rsidP="009967A3">
            <w:pPr>
              <w:widowControl/>
              <w:jc w:val="center"/>
              <w:rPr>
                <w:rFonts w:eastAsia="NSimSun"/>
                <w:kern w:val="2"/>
                <w:sz w:val="24"/>
                <w:szCs w:val="24"/>
                <w:lang w:eastAsia="zh-CN" w:bidi="hi-IN"/>
              </w:rPr>
            </w:pPr>
          </w:p>
          <w:p w:rsidR="009967A3" w:rsidRPr="009967A3" w:rsidRDefault="009967A3" w:rsidP="009967A3">
            <w:pPr>
              <w:widowControl/>
              <w:jc w:val="center"/>
              <w:rPr>
                <w:rFonts w:eastAsia="NSimSun"/>
                <w:kern w:val="2"/>
                <w:sz w:val="24"/>
                <w:szCs w:val="24"/>
                <w:lang w:eastAsia="zh-CN" w:bidi="hi-IN"/>
              </w:rPr>
            </w:pPr>
          </w:p>
        </w:tc>
      </w:tr>
      <w:tr w:rsidR="009967A3" w:rsidRPr="009967A3" w:rsidTr="003921F5">
        <w:trPr>
          <w:trHeight w:val="880"/>
        </w:trPr>
        <w:tc>
          <w:tcPr>
            <w:tcW w:w="703" w:type="dxa"/>
            <w:vMerge/>
          </w:tcPr>
          <w:p w:rsidR="009967A3" w:rsidRPr="009967A3" w:rsidRDefault="009967A3" w:rsidP="009967A3">
            <w:pPr>
              <w:widowControl/>
              <w:rPr>
                <w:rFonts w:eastAsia="NSimSun"/>
                <w:kern w:val="2"/>
                <w:sz w:val="24"/>
                <w:szCs w:val="24"/>
                <w:lang w:eastAsia="zh-CN" w:bidi="hi-IN"/>
              </w:rPr>
            </w:pPr>
          </w:p>
        </w:tc>
        <w:tc>
          <w:tcPr>
            <w:tcW w:w="9166" w:type="dxa"/>
            <w:gridSpan w:val="16"/>
          </w:tcPr>
          <w:p w:rsidR="009967A3" w:rsidRPr="009967A3" w:rsidRDefault="009967A3" w:rsidP="009967A3">
            <w:pPr>
              <w:widowControl/>
              <w:ind w:firstLine="556"/>
              <w:jc w:val="both"/>
              <w:rPr>
                <w:rFonts w:eastAsia="NSimSun"/>
                <w:kern w:val="2"/>
                <w:sz w:val="24"/>
                <w:szCs w:val="24"/>
                <w:lang w:eastAsia="zh-CN" w:bidi="hi-IN"/>
              </w:rPr>
            </w:pPr>
            <w:r w:rsidRPr="009967A3">
              <w:rPr>
                <w:rFonts w:eastAsia="NSimSun"/>
                <w:kern w:val="2"/>
                <w:sz w:val="24"/>
                <w:szCs w:val="24"/>
                <w:lang w:eastAsia="zh-CN" w:bidi="hi-IN"/>
              </w:rPr>
              <w:t>&lt;</w:t>
            </w:r>
            <w:r w:rsidRPr="009967A3">
              <w:rPr>
                <w:rFonts w:eastAsia="NSimSun"/>
                <w:iCs/>
                <w:kern w:val="2"/>
                <w:sz w:val="24"/>
                <w:szCs w:val="24"/>
                <w:lang w:eastAsia="zh-CN" w:bidi="hi-IN"/>
              </w:rPr>
              <w:t>*</w:t>
            </w:r>
            <w:r w:rsidRPr="009967A3">
              <w:rPr>
                <w:rFonts w:eastAsia="NSimSun"/>
                <w:kern w:val="2"/>
                <w:sz w:val="24"/>
                <w:szCs w:val="24"/>
                <w:lang w:eastAsia="zh-CN" w:bidi="hi-IN"/>
              </w:rPr>
              <w:t xml:space="preserve">&gt; В малых городах до 50 тыс. человек и сельских поселениях (включая поселки городского типа), при малоэтажной (1 - 3-этажной) застройке радиус пешеходной доступности не более </w:t>
            </w:r>
            <w:smartTag w:uri="urn:schemas-microsoft-com:office:smarttags" w:element="metricconverter">
              <w:smartTagPr>
                <w:attr w:name="ProductID" w:val="500 м"/>
              </w:smartTagPr>
              <w:r w:rsidRPr="009967A3">
                <w:rPr>
                  <w:rFonts w:eastAsia="NSimSun"/>
                  <w:kern w:val="2"/>
                  <w:sz w:val="24"/>
                  <w:szCs w:val="24"/>
                  <w:lang w:eastAsia="zh-CN" w:bidi="hi-IN"/>
                </w:rPr>
                <w:t>500 м</w:t>
              </w:r>
            </w:smartTag>
            <w:r w:rsidRPr="009967A3">
              <w:rPr>
                <w:rFonts w:eastAsia="NSimSun"/>
                <w:kern w:val="2"/>
                <w:sz w:val="24"/>
                <w:szCs w:val="24"/>
                <w:lang w:eastAsia="zh-CN" w:bidi="hi-IN"/>
              </w:rPr>
              <w:t xml:space="preserve">. </w:t>
            </w:r>
          </w:p>
          <w:p w:rsidR="009967A3" w:rsidRPr="009967A3" w:rsidRDefault="009967A3" w:rsidP="009967A3">
            <w:pPr>
              <w:autoSpaceDE w:val="0"/>
              <w:autoSpaceDN w:val="0"/>
              <w:adjustRightInd w:val="0"/>
              <w:ind w:firstLine="556"/>
              <w:jc w:val="both"/>
              <w:rPr>
                <w:sz w:val="24"/>
                <w:szCs w:val="24"/>
              </w:rPr>
            </w:pPr>
            <w:r w:rsidRPr="009967A3">
              <w:rPr>
                <w:sz w:val="24"/>
                <w:szCs w:val="24"/>
              </w:rPr>
              <w:t>Показател</w:t>
            </w:r>
            <w:r w:rsidRPr="009967A3">
              <w:rPr>
                <w:rFonts w:eastAsia="NSimSun"/>
                <w:sz w:val="24"/>
                <w:szCs w:val="24"/>
              </w:rPr>
              <w:t>и</w:t>
            </w:r>
            <w:r w:rsidRPr="009967A3">
              <w:rPr>
                <w:sz w:val="24"/>
                <w:szCs w:val="24"/>
              </w:rPr>
              <w:t xml:space="preserve"> максимально допустимого уровня территориальной доступности обслуживания не распространяются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w:t>
            </w:r>
          </w:p>
          <w:p w:rsidR="009967A3" w:rsidRPr="009967A3" w:rsidRDefault="009967A3" w:rsidP="009967A3">
            <w:pPr>
              <w:autoSpaceDE w:val="0"/>
              <w:autoSpaceDN w:val="0"/>
              <w:adjustRightInd w:val="0"/>
              <w:jc w:val="both"/>
              <w:rPr>
                <w:sz w:val="24"/>
                <w:szCs w:val="24"/>
              </w:rPr>
            </w:pPr>
          </w:p>
        </w:tc>
      </w:tr>
      <w:tr w:rsidR="009967A3" w:rsidRPr="009967A3" w:rsidTr="003921F5">
        <w:trPr>
          <w:trHeight w:val="369"/>
        </w:trPr>
        <w:tc>
          <w:tcPr>
            <w:tcW w:w="703" w:type="dxa"/>
            <w:vMerge w:val="restart"/>
          </w:tcPr>
          <w:p w:rsidR="009967A3" w:rsidRPr="009967A3" w:rsidRDefault="009967A3" w:rsidP="009967A3">
            <w:pPr>
              <w:widowControl/>
              <w:contextualSpacing/>
              <w:rPr>
                <w:rFonts w:eastAsia="NSimSun"/>
                <w:kern w:val="2"/>
                <w:sz w:val="24"/>
                <w:szCs w:val="24"/>
                <w:lang w:eastAsia="zh-CN" w:bidi="hi-IN"/>
              </w:rPr>
            </w:pPr>
            <w:r w:rsidRPr="009967A3">
              <w:rPr>
                <w:rFonts w:eastAsia="NSimSun"/>
                <w:kern w:val="2"/>
                <w:sz w:val="24"/>
                <w:szCs w:val="24"/>
                <w:lang w:eastAsia="zh-CN" w:bidi="hi-IN"/>
              </w:rPr>
              <w:t>1.2</w:t>
            </w:r>
          </w:p>
        </w:tc>
        <w:tc>
          <w:tcPr>
            <w:tcW w:w="2233" w:type="dxa"/>
            <w:vMerge w:val="restart"/>
          </w:tcPr>
          <w:p w:rsidR="009967A3" w:rsidRPr="009967A3" w:rsidRDefault="009967A3" w:rsidP="009967A3">
            <w:pPr>
              <w:widowControl/>
              <w:tabs>
                <w:tab w:val="left" w:pos="1080"/>
              </w:tabs>
              <w:rPr>
                <w:rFonts w:eastAsia="NSimSun"/>
                <w:kern w:val="2"/>
                <w:sz w:val="24"/>
                <w:szCs w:val="24"/>
                <w:lang w:eastAsia="zh-CN" w:bidi="hi-IN"/>
              </w:rPr>
            </w:pPr>
            <w:proofErr w:type="spellStart"/>
            <w:proofErr w:type="gramStart"/>
            <w:r w:rsidRPr="009967A3">
              <w:rPr>
                <w:rFonts w:eastAsia="NSimSun"/>
                <w:kern w:val="2"/>
                <w:sz w:val="24"/>
                <w:szCs w:val="24"/>
                <w:lang w:eastAsia="zh-CN" w:bidi="hi-IN"/>
              </w:rPr>
              <w:t>Общеобразователь-ная</w:t>
            </w:r>
            <w:proofErr w:type="spellEnd"/>
            <w:proofErr w:type="gramEnd"/>
            <w:r w:rsidRPr="009967A3">
              <w:rPr>
                <w:rFonts w:eastAsia="NSimSun"/>
                <w:kern w:val="2"/>
                <w:sz w:val="24"/>
                <w:szCs w:val="24"/>
                <w:lang w:eastAsia="zh-CN" w:bidi="hi-IN"/>
              </w:rPr>
              <w:t xml:space="preserve"> организация</w:t>
            </w:r>
          </w:p>
          <w:p w:rsidR="009967A3" w:rsidRPr="009967A3" w:rsidRDefault="009967A3" w:rsidP="009967A3">
            <w:pPr>
              <w:widowControl/>
              <w:tabs>
                <w:tab w:val="left" w:pos="1080"/>
              </w:tabs>
              <w:rPr>
                <w:rFonts w:eastAsia="0"/>
                <w:kern w:val="2"/>
                <w:sz w:val="24"/>
                <w:szCs w:val="24"/>
                <w:lang w:eastAsia="hi-IN" w:bidi="hi-IN"/>
              </w:rPr>
            </w:pPr>
          </w:p>
          <w:p w:rsidR="009967A3" w:rsidRPr="009967A3" w:rsidRDefault="009967A3" w:rsidP="009967A3">
            <w:pPr>
              <w:widowControl/>
              <w:rPr>
                <w:rFonts w:eastAsia="NSimSun"/>
                <w:kern w:val="2"/>
                <w:sz w:val="24"/>
                <w:szCs w:val="24"/>
                <w:lang w:eastAsia="zh-CN" w:bidi="hi-IN"/>
              </w:rPr>
            </w:pPr>
          </w:p>
          <w:p w:rsidR="009967A3" w:rsidRPr="009967A3" w:rsidRDefault="009967A3" w:rsidP="009967A3">
            <w:pPr>
              <w:widowControl/>
              <w:jc w:val="center"/>
              <w:rPr>
                <w:rFonts w:eastAsia="NSimSun"/>
                <w:kern w:val="2"/>
                <w:sz w:val="24"/>
                <w:szCs w:val="24"/>
                <w:lang w:eastAsia="zh-CN" w:bidi="hi-IN"/>
              </w:rPr>
            </w:pPr>
          </w:p>
          <w:p w:rsidR="009967A3" w:rsidRPr="009967A3" w:rsidRDefault="009967A3" w:rsidP="009967A3">
            <w:pPr>
              <w:widowControl/>
              <w:jc w:val="center"/>
              <w:rPr>
                <w:rFonts w:eastAsia="NSimSun"/>
                <w:kern w:val="2"/>
                <w:sz w:val="24"/>
                <w:szCs w:val="24"/>
                <w:lang w:eastAsia="zh-CN" w:bidi="hi-IN"/>
              </w:rPr>
            </w:pPr>
          </w:p>
        </w:tc>
        <w:tc>
          <w:tcPr>
            <w:tcW w:w="1932" w:type="dxa"/>
            <w:gridSpan w:val="2"/>
            <w:vMerge w:val="restart"/>
          </w:tcPr>
          <w:p w:rsidR="009967A3" w:rsidRPr="009967A3" w:rsidRDefault="009967A3" w:rsidP="009967A3">
            <w:pPr>
              <w:autoSpaceDE w:val="0"/>
              <w:autoSpaceDN w:val="0"/>
              <w:adjustRightInd w:val="0"/>
              <w:jc w:val="center"/>
              <w:rPr>
                <w:sz w:val="24"/>
                <w:szCs w:val="24"/>
              </w:rPr>
            </w:pPr>
            <w:r w:rsidRPr="009967A3">
              <w:rPr>
                <w:sz w:val="24"/>
                <w:szCs w:val="24"/>
              </w:rPr>
              <w:t xml:space="preserve">число мест </w:t>
            </w:r>
            <w:r w:rsidRPr="009967A3">
              <w:rPr>
                <w:sz w:val="24"/>
                <w:szCs w:val="24"/>
              </w:rPr>
              <w:br/>
              <w:t xml:space="preserve">в </w:t>
            </w:r>
            <w:proofErr w:type="gramStart"/>
            <w:r w:rsidRPr="009967A3">
              <w:rPr>
                <w:sz w:val="24"/>
                <w:szCs w:val="24"/>
              </w:rPr>
              <w:t>образователь-</w:t>
            </w:r>
            <w:proofErr w:type="spellStart"/>
            <w:r w:rsidRPr="009967A3">
              <w:rPr>
                <w:sz w:val="24"/>
                <w:szCs w:val="24"/>
              </w:rPr>
              <w:t>ных</w:t>
            </w:r>
            <w:proofErr w:type="spellEnd"/>
            <w:proofErr w:type="gramEnd"/>
            <w:r w:rsidRPr="009967A3">
              <w:rPr>
                <w:sz w:val="24"/>
                <w:szCs w:val="24"/>
              </w:rPr>
              <w:t xml:space="preserve"> организациях </w:t>
            </w:r>
            <w:r w:rsidRPr="009967A3">
              <w:rPr>
                <w:sz w:val="24"/>
                <w:szCs w:val="24"/>
              </w:rPr>
              <w:br/>
              <w:t>в расчете</w:t>
            </w:r>
            <w:r w:rsidRPr="009967A3">
              <w:rPr>
                <w:sz w:val="24"/>
                <w:szCs w:val="24"/>
              </w:rPr>
              <w:br/>
              <w:t xml:space="preserve">на 100 детей </w:t>
            </w:r>
            <w:r w:rsidRPr="009967A3">
              <w:rPr>
                <w:sz w:val="24"/>
                <w:szCs w:val="24"/>
              </w:rPr>
              <w:br/>
              <w:t xml:space="preserve">в возрасте </w:t>
            </w:r>
            <w:r w:rsidRPr="009967A3">
              <w:rPr>
                <w:sz w:val="24"/>
                <w:szCs w:val="24"/>
              </w:rPr>
              <w:br/>
              <w:t>от 7 до 18 лет</w:t>
            </w:r>
          </w:p>
        </w:tc>
        <w:tc>
          <w:tcPr>
            <w:tcW w:w="937" w:type="dxa"/>
            <w:gridSpan w:val="3"/>
            <w:vMerge w:val="restart"/>
          </w:tcPr>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город</w:t>
            </w:r>
            <w:proofErr w:type="gramStart"/>
            <w:r w:rsidRPr="009967A3">
              <w:rPr>
                <w:rFonts w:eastAsia="NSimSun"/>
                <w:kern w:val="2"/>
                <w:sz w:val="24"/>
                <w:szCs w:val="24"/>
                <w:lang w:eastAsia="zh-CN" w:bidi="hi-IN"/>
              </w:rPr>
              <w:t>.</w:t>
            </w:r>
            <w:proofErr w:type="gramEnd"/>
            <w:r w:rsidRPr="009967A3">
              <w:rPr>
                <w:rFonts w:eastAsia="NSimSun"/>
                <w:kern w:val="2"/>
                <w:sz w:val="24"/>
                <w:szCs w:val="24"/>
                <w:lang w:eastAsia="zh-CN" w:bidi="hi-IN"/>
              </w:rPr>
              <w:t xml:space="preserve"> </w:t>
            </w:r>
            <w:proofErr w:type="spellStart"/>
            <w:proofErr w:type="gramStart"/>
            <w:r w:rsidRPr="009967A3">
              <w:rPr>
                <w:rFonts w:eastAsia="NSimSun"/>
                <w:kern w:val="2"/>
                <w:sz w:val="24"/>
                <w:szCs w:val="24"/>
                <w:lang w:eastAsia="zh-CN" w:bidi="hi-IN"/>
              </w:rPr>
              <w:t>м</w:t>
            </w:r>
            <w:proofErr w:type="gramEnd"/>
            <w:r w:rsidRPr="009967A3">
              <w:rPr>
                <w:rFonts w:eastAsia="NSimSun"/>
                <w:kern w:val="2"/>
                <w:sz w:val="24"/>
                <w:szCs w:val="24"/>
                <w:lang w:eastAsia="zh-CN" w:bidi="hi-IN"/>
              </w:rPr>
              <w:t>естн</w:t>
            </w:r>
            <w:proofErr w:type="spellEnd"/>
            <w:r w:rsidRPr="009967A3">
              <w:rPr>
                <w:rFonts w:eastAsia="NSimSun"/>
                <w:kern w:val="2"/>
                <w:sz w:val="24"/>
                <w:szCs w:val="24"/>
                <w:lang w:eastAsia="zh-CN" w:bidi="hi-IN"/>
              </w:rPr>
              <w:t>.</w:t>
            </w:r>
          </w:p>
        </w:tc>
        <w:tc>
          <w:tcPr>
            <w:tcW w:w="1064" w:type="dxa"/>
            <w:gridSpan w:val="2"/>
            <w:vMerge w:val="restart"/>
          </w:tcPr>
          <w:p w:rsidR="009967A3" w:rsidRPr="009967A3" w:rsidRDefault="009967A3" w:rsidP="009967A3">
            <w:pPr>
              <w:widowControl/>
              <w:jc w:val="center"/>
              <w:rPr>
                <w:rFonts w:eastAsia="NSimSun"/>
                <w:kern w:val="2"/>
                <w:sz w:val="24"/>
                <w:szCs w:val="24"/>
                <w:lang w:eastAsia="zh-CN" w:bidi="hi-IN"/>
              </w:rPr>
            </w:pPr>
            <w:proofErr w:type="spellStart"/>
            <w:r w:rsidRPr="009967A3">
              <w:rPr>
                <w:rFonts w:eastAsia="NSimSun"/>
                <w:kern w:val="2"/>
                <w:sz w:val="24"/>
                <w:szCs w:val="24"/>
                <w:lang w:eastAsia="zh-CN" w:bidi="hi-IN"/>
              </w:rPr>
              <w:t>сельск</w:t>
            </w:r>
            <w:proofErr w:type="spellEnd"/>
            <w:r w:rsidRPr="009967A3">
              <w:rPr>
                <w:rFonts w:eastAsia="NSimSun"/>
                <w:kern w:val="2"/>
                <w:sz w:val="24"/>
                <w:szCs w:val="24"/>
                <w:lang w:eastAsia="zh-CN" w:bidi="hi-IN"/>
              </w:rPr>
              <w:t xml:space="preserve">. </w:t>
            </w:r>
            <w:proofErr w:type="spellStart"/>
            <w:r w:rsidRPr="009967A3">
              <w:rPr>
                <w:rFonts w:eastAsia="NSimSun"/>
                <w:kern w:val="2"/>
                <w:sz w:val="24"/>
                <w:szCs w:val="24"/>
                <w:lang w:eastAsia="zh-CN" w:bidi="hi-IN"/>
              </w:rPr>
              <w:t>местн</w:t>
            </w:r>
            <w:proofErr w:type="spellEnd"/>
            <w:r w:rsidRPr="009967A3">
              <w:rPr>
                <w:rFonts w:eastAsia="NSimSun"/>
                <w:kern w:val="2"/>
                <w:sz w:val="24"/>
                <w:szCs w:val="24"/>
                <w:lang w:eastAsia="zh-CN" w:bidi="hi-IN"/>
              </w:rPr>
              <w:t>.</w:t>
            </w:r>
          </w:p>
        </w:tc>
        <w:tc>
          <w:tcPr>
            <w:tcW w:w="980" w:type="dxa"/>
            <w:gridSpan w:val="3"/>
            <w:vMerge w:val="restart"/>
          </w:tcPr>
          <w:p w:rsidR="009967A3" w:rsidRPr="009967A3" w:rsidRDefault="009967A3" w:rsidP="009967A3">
            <w:pPr>
              <w:autoSpaceDE w:val="0"/>
              <w:autoSpaceDN w:val="0"/>
              <w:adjustRightInd w:val="0"/>
              <w:jc w:val="center"/>
              <w:rPr>
                <w:sz w:val="24"/>
                <w:szCs w:val="24"/>
              </w:rPr>
            </w:pPr>
            <w:r w:rsidRPr="009967A3">
              <w:rPr>
                <w:sz w:val="24"/>
                <w:szCs w:val="24"/>
              </w:rPr>
              <w:t>пеше-хо</w:t>
            </w:r>
            <w:proofErr w:type="gramStart"/>
            <w:r w:rsidRPr="009967A3">
              <w:rPr>
                <w:sz w:val="24"/>
                <w:szCs w:val="24"/>
              </w:rPr>
              <w:t>д-</w:t>
            </w:r>
            <w:proofErr w:type="gramEnd"/>
            <w:r w:rsidRPr="009967A3">
              <w:rPr>
                <w:sz w:val="24"/>
                <w:szCs w:val="24"/>
              </w:rPr>
              <w:br/>
            </w:r>
            <w:proofErr w:type="spellStart"/>
            <w:r w:rsidRPr="009967A3">
              <w:rPr>
                <w:sz w:val="24"/>
                <w:szCs w:val="24"/>
              </w:rPr>
              <w:t>ная</w:t>
            </w:r>
            <w:proofErr w:type="spellEnd"/>
            <w:r w:rsidRPr="009967A3">
              <w:rPr>
                <w:sz w:val="24"/>
                <w:szCs w:val="24"/>
              </w:rPr>
              <w:t xml:space="preserve"> </w:t>
            </w:r>
            <w:r w:rsidRPr="009967A3">
              <w:rPr>
                <w:spacing w:val="-8"/>
                <w:sz w:val="24"/>
                <w:szCs w:val="24"/>
              </w:rPr>
              <w:t>доступ-</w:t>
            </w:r>
            <w:proofErr w:type="spellStart"/>
            <w:r w:rsidRPr="009967A3">
              <w:rPr>
                <w:sz w:val="24"/>
                <w:szCs w:val="24"/>
              </w:rPr>
              <w:t>ность</w:t>
            </w:r>
            <w:proofErr w:type="spellEnd"/>
            <w:r w:rsidRPr="009967A3">
              <w:rPr>
                <w:sz w:val="24"/>
                <w:szCs w:val="24"/>
              </w:rPr>
              <w:t xml:space="preserve">, </w:t>
            </w:r>
            <w:r w:rsidRPr="009967A3">
              <w:rPr>
                <w:sz w:val="24"/>
                <w:szCs w:val="24"/>
              </w:rPr>
              <w:br/>
              <w:t>м</w:t>
            </w:r>
          </w:p>
        </w:tc>
        <w:tc>
          <w:tcPr>
            <w:tcW w:w="906" w:type="dxa"/>
            <w:gridSpan w:val="3"/>
          </w:tcPr>
          <w:p w:rsidR="009967A3" w:rsidRPr="009967A3" w:rsidRDefault="009967A3" w:rsidP="009967A3">
            <w:pPr>
              <w:widowControl/>
              <w:ind w:left="-60"/>
              <w:jc w:val="center"/>
              <w:rPr>
                <w:rFonts w:eastAsia="NSimSun"/>
                <w:kern w:val="2"/>
                <w:sz w:val="24"/>
                <w:szCs w:val="24"/>
                <w:lang w:eastAsia="zh-CN" w:bidi="hi-IN"/>
              </w:rPr>
            </w:pPr>
            <w:r w:rsidRPr="009967A3">
              <w:rPr>
                <w:rFonts w:eastAsia="NSimSun"/>
                <w:kern w:val="2"/>
                <w:sz w:val="24"/>
                <w:szCs w:val="24"/>
                <w:lang w:eastAsia="zh-CN" w:bidi="hi-IN"/>
              </w:rPr>
              <w:t>город</w:t>
            </w:r>
            <w:proofErr w:type="gramStart"/>
            <w:r w:rsidRPr="009967A3">
              <w:rPr>
                <w:rFonts w:eastAsia="NSimSun"/>
                <w:kern w:val="2"/>
                <w:sz w:val="24"/>
                <w:szCs w:val="24"/>
                <w:lang w:eastAsia="zh-CN" w:bidi="hi-IN"/>
              </w:rPr>
              <w:t>.</w:t>
            </w:r>
            <w:proofErr w:type="gramEnd"/>
            <w:r w:rsidRPr="009967A3">
              <w:rPr>
                <w:rFonts w:eastAsia="NSimSun"/>
                <w:kern w:val="2"/>
                <w:sz w:val="24"/>
                <w:szCs w:val="24"/>
                <w:lang w:eastAsia="zh-CN" w:bidi="hi-IN"/>
              </w:rPr>
              <w:t xml:space="preserve"> </w:t>
            </w:r>
            <w:proofErr w:type="spellStart"/>
            <w:proofErr w:type="gramStart"/>
            <w:r w:rsidRPr="009967A3">
              <w:rPr>
                <w:rFonts w:eastAsia="NSimSun"/>
                <w:kern w:val="2"/>
                <w:sz w:val="24"/>
                <w:szCs w:val="24"/>
                <w:lang w:eastAsia="zh-CN" w:bidi="hi-IN"/>
              </w:rPr>
              <w:t>м</w:t>
            </w:r>
            <w:proofErr w:type="gramEnd"/>
            <w:r w:rsidRPr="009967A3">
              <w:rPr>
                <w:rFonts w:eastAsia="NSimSun"/>
                <w:kern w:val="2"/>
                <w:sz w:val="24"/>
                <w:szCs w:val="24"/>
                <w:lang w:eastAsia="zh-CN" w:bidi="hi-IN"/>
              </w:rPr>
              <w:t>естн</w:t>
            </w:r>
            <w:proofErr w:type="spellEnd"/>
            <w:r w:rsidRPr="009967A3">
              <w:rPr>
                <w:rFonts w:eastAsia="NSimSun"/>
                <w:kern w:val="2"/>
                <w:sz w:val="24"/>
                <w:szCs w:val="24"/>
                <w:lang w:eastAsia="zh-CN" w:bidi="hi-IN"/>
              </w:rPr>
              <w:t>.</w:t>
            </w:r>
          </w:p>
        </w:tc>
        <w:tc>
          <w:tcPr>
            <w:tcW w:w="1114" w:type="dxa"/>
            <w:gridSpan w:val="2"/>
          </w:tcPr>
          <w:p w:rsidR="009967A3" w:rsidRPr="009967A3" w:rsidRDefault="009967A3" w:rsidP="009967A3">
            <w:pPr>
              <w:widowControl/>
              <w:ind w:left="-126" w:right="-141"/>
              <w:jc w:val="center"/>
              <w:rPr>
                <w:rFonts w:eastAsia="NSimSun"/>
                <w:kern w:val="2"/>
                <w:sz w:val="24"/>
                <w:szCs w:val="24"/>
                <w:lang w:eastAsia="zh-CN" w:bidi="hi-IN"/>
              </w:rPr>
            </w:pPr>
            <w:proofErr w:type="spellStart"/>
            <w:r w:rsidRPr="009967A3">
              <w:rPr>
                <w:rFonts w:eastAsia="NSimSun"/>
                <w:kern w:val="2"/>
                <w:sz w:val="24"/>
                <w:szCs w:val="24"/>
                <w:lang w:eastAsia="zh-CN" w:bidi="hi-IN"/>
              </w:rPr>
              <w:t>сельск</w:t>
            </w:r>
            <w:proofErr w:type="spellEnd"/>
            <w:r w:rsidRPr="009967A3">
              <w:rPr>
                <w:rFonts w:eastAsia="NSimSun"/>
                <w:kern w:val="2"/>
                <w:sz w:val="24"/>
                <w:szCs w:val="24"/>
                <w:lang w:eastAsia="zh-CN" w:bidi="hi-IN"/>
              </w:rPr>
              <w:t xml:space="preserve">. </w:t>
            </w:r>
            <w:proofErr w:type="spellStart"/>
            <w:r w:rsidRPr="009967A3">
              <w:rPr>
                <w:rFonts w:eastAsia="NSimSun"/>
                <w:kern w:val="2"/>
                <w:sz w:val="24"/>
                <w:szCs w:val="24"/>
                <w:lang w:eastAsia="zh-CN" w:bidi="hi-IN"/>
              </w:rPr>
              <w:t>местн</w:t>
            </w:r>
            <w:proofErr w:type="spellEnd"/>
            <w:r w:rsidRPr="009967A3">
              <w:rPr>
                <w:rFonts w:eastAsia="NSimSun"/>
                <w:kern w:val="2"/>
                <w:sz w:val="24"/>
                <w:szCs w:val="24"/>
                <w:lang w:eastAsia="zh-CN" w:bidi="hi-IN"/>
              </w:rPr>
              <w:t>.</w:t>
            </w:r>
          </w:p>
        </w:tc>
      </w:tr>
      <w:tr w:rsidR="009967A3" w:rsidRPr="009967A3" w:rsidTr="003921F5">
        <w:trPr>
          <w:trHeight w:val="369"/>
        </w:trPr>
        <w:tc>
          <w:tcPr>
            <w:tcW w:w="703" w:type="dxa"/>
            <w:vMerge/>
          </w:tcPr>
          <w:p w:rsidR="009967A3" w:rsidRPr="009967A3" w:rsidRDefault="009967A3" w:rsidP="009967A3">
            <w:pPr>
              <w:widowControl/>
              <w:rPr>
                <w:rFonts w:eastAsia="NSimSun"/>
                <w:kern w:val="2"/>
                <w:sz w:val="24"/>
                <w:szCs w:val="24"/>
                <w:lang w:eastAsia="zh-CN" w:bidi="hi-IN"/>
              </w:rPr>
            </w:pPr>
          </w:p>
        </w:tc>
        <w:tc>
          <w:tcPr>
            <w:tcW w:w="2233" w:type="dxa"/>
            <w:vMerge/>
          </w:tcPr>
          <w:p w:rsidR="009967A3" w:rsidRPr="009967A3" w:rsidRDefault="009967A3" w:rsidP="009967A3">
            <w:pPr>
              <w:widowControl/>
              <w:rPr>
                <w:rFonts w:eastAsia="NSimSun"/>
                <w:kern w:val="2"/>
                <w:sz w:val="24"/>
                <w:szCs w:val="24"/>
                <w:lang w:eastAsia="zh-CN" w:bidi="hi-IN"/>
              </w:rPr>
            </w:pPr>
          </w:p>
        </w:tc>
        <w:tc>
          <w:tcPr>
            <w:tcW w:w="1932" w:type="dxa"/>
            <w:gridSpan w:val="2"/>
            <w:vMerge/>
          </w:tcPr>
          <w:p w:rsidR="009967A3" w:rsidRPr="009967A3" w:rsidRDefault="009967A3" w:rsidP="009967A3">
            <w:pPr>
              <w:widowControl/>
              <w:rPr>
                <w:rFonts w:eastAsia="NSimSun"/>
                <w:kern w:val="2"/>
                <w:sz w:val="24"/>
                <w:szCs w:val="24"/>
                <w:lang w:eastAsia="zh-CN" w:bidi="hi-IN"/>
              </w:rPr>
            </w:pPr>
          </w:p>
        </w:tc>
        <w:tc>
          <w:tcPr>
            <w:tcW w:w="937" w:type="dxa"/>
            <w:gridSpan w:val="3"/>
            <w:vMerge/>
          </w:tcPr>
          <w:p w:rsidR="009967A3" w:rsidRPr="009967A3" w:rsidRDefault="009967A3" w:rsidP="009967A3">
            <w:pPr>
              <w:widowControl/>
              <w:rPr>
                <w:rFonts w:eastAsia="NSimSun"/>
                <w:kern w:val="2"/>
                <w:sz w:val="24"/>
                <w:szCs w:val="24"/>
                <w:lang w:eastAsia="zh-CN" w:bidi="hi-IN"/>
              </w:rPr>
            </w:pPr>
          </w:p>
        </w:tc>
        <w:tc>
          <w:tcPr>
            <w:tcW w:w="1064" w:type="dxa"/>
            <w:gridSpan w:val="2"/>
            <w:vMerge/>
          </w:tcPr>
          <w:p w:rsidR="009967A3" w:rsidRPr="009967A3" w:rsidRDefault="009967A3" w:rsidP="009967A3">
            <w:pPr>
              <w:widowControl/>
              <w:rPr>
                <w:rFonts w:eastAsia="NSimSun"/>
                <w:kern w:val="2"/>
                <w:sz w:val="24"/>
                <w:szCs w:val="24"/>
                <w:lang w:eastAsia="zh-CN" w:bidi="hi-IN"/>
              </w:rPr>
            </w:pPr>
          </w:p>
        </w:tc>
        <w:tc>
          <w:tcPr>
            <w:tcW w:w="980" w:type="dxa"/>
            <w:gridSpan w:val="3"/>
            <w:vMerge/>
          </w:tcPr>
          <w:p w:rsidR="009967A3" w:rsidRPr="009967A3" w:rsidRDefault="009967A3" w:rsidP="009967A3">
            <w:pPr>
              <w:widowControl/>
              <w:rPr>
                <w:rFonts w:eastAsia="NSimSun"/>
                <w:kern w:val="2"/>
                <w:sz w:val="24"/>
                <w:szCs w:val="24"/>
                <w:lang w:eastAsia="zh-CN" w:bidi="hi-IN"/>
              </w:rPr>
            </w:pPr>
          </w:p>
        </w:tc>
        <w:tc>
          <w:tcPr>
            <w:tcW w:w="906" w:type="dxa"/>
            <w:gridSpan w:val="3"/>
          </w:tcPr>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 xml:space="preserve">500 </w:t>
            </w:r>
          </w:p>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(750)</w:t>
            </w:r>
          </w:p>
          <w:p w:rsidR="009967A3" w:rsidRPr="009967A3" w:rsidRDefault="009967A3" w:rsidP="009967A3">
            <w:pPr>
              <w:widowControl/>
              <w:contextualSpacing/>
              <w:jc w:val="center"/>
              <w:rPr>
                <w:rFonts w:eastAsia="NSimSun"/>
                <w:kern w:val="2"/>
                <w:sz w:val="24"/>
                <w:szCs w:val="24"/>
                <w:lang w:eastAsia="zh-CN" w:bidi="hi-IN"/>
              </w:rPr>
            </w:pPr>
            <w:r w:rsidRPr="009967A3">
              <w:rPr>
                <w:rFonts w:eastAsia="NSimSun"/>
                <w:kern w:val="2"/>
                <w:sz w:val="24"/>
                <w:szCs w:val="24"/>
                <w:lang w:eastAsia="zh-CN" w:bidi="hi-IN"/>
              </w:rPr>
              <w:t>&lt;**&gt;</w:t>
            </w:r>
          </w:p>
        </w:tc>
        <w:tc>
          <w:tcPr>
            <w:tcW w:w="1114" w:type="dxa"/>
            <w:gridSpan w:val="2"/>
          </w:tcPr>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w:t>
            </w:r>
          </w:p>
        </w:tc>
      </w:tr>
      <w:tr w:rsidR="009967A3" w:rsidRPr="009967A3" w:rsidTr="003921F5">
        <w:trPr>
          <w:trHeight w:val="1194"/>
        </w:trPr>
        <w:tc>
          <w:tcPr>
            <w:tcW w:w="703" w:type="dxa"/>
            <w:vMerge/>
          </w:tcPr>
          <w:p w:rsidR="009967A3" w:rsidRPr="009967A3" w:rsidRDefault="009967A3" w:rsidP="009967A3">
            <w:pPr>
              <w:widowControl/>
              <w:rPr>
                <w:rFonts w:eastAsia="NSimSun"/>
                <w:kern w:val="2"/>
                <w:sz w:val="24"/>
                <w:szCs w:val="24"/>
                <w:lang w:eastAsia="zh-CN" w:bidi="hi-IN"/>
              </w:rPr>
            </w:pPr>
          </w:p>
        </w:tc>
        <w:tc>
          <w:tcPr>
            <w:tcW w:w="2233" w:type="dxa"/>
            <w:vMerge/>
          </w:tcPr>
          <w:p w:rsidR="009967A3" w:rsidRPr="009967A3" w:rsidRDefault="009967A3" w:rsidP="009967A3">
            <w:pPr>
              <w:widowControl/>
              <w:rPr>
                <w:rFonts w:eastAsia="NSimSun"/>
                <w:kern w:val="2"/>
                <w:sz w:val="24"/>
                <w:szCs w:val="24"/>
                <w:lang w:eastAsia="zh-CN" w:bidi="hi-IN"/>
              </w:rPr>
            </w:pPr>
          </w:p>
        </w:tc>
        <w:tc>
          <w:tcPr>
            <w:tcW w:w="1932" w:type="dxa"/>
            <w:gridSpan w:val="2"/>
            <w:vMerge/>
          </w:tcPr>
          <w:p w:rsidR="009967A3" w:rsidRPr="009967A3" w:rsidRDefault="009967A3" w:rsidP="009967A3">
            <w:pPr>
              <w:widowControl/>
              <w:rPr>
                <w:rFonts w:eastAsia="NSimSun"/>
                <w:kern w:val="2"/>
                <w:sz w:val="24"/>
                <w:szCs w:val="24"/>
                <w:lang w:eastAsia="zh-CN" w:bidi="hi-IN"/>
              </w:rPr>
            </w:pPr>
          </w:p>
        </w:tc>
        <w:tc>
          <w:tcPr>
            <w:tcW w:w="937" w:type="dxa"/>
            <w:gridSpan w:val="3"/>
          </w:tcPr>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95</w:t>
            </w:r>
          </w:p>
          <w:p w:rsidR="009967A3" w:rsidRPr="009967A3" w:rsidRDefault="009967A3" w:rsidP="009967A3">
            <w:pPr>
              <w:widowControl/>
              <w:contextualSpacing/>
              <w:jc w:val="center"/>
              <w:rPr>
                <w:rFonts w:eastAsia="NSimSun"/>
                <w:kern w:val="2"/>
                <w:sz w:val="24"/>
                <w:szCs w:val="24"/>
                <w:lang w:eastAsia="zh-CN" w:bidi="hi-IN"/>
              </w:rPr>
            </w:pPr>
            <w:r w:rsidRPr="009967A3">
              <w:rPr>
                <w:rFonts w:eastAsia="NSimSun"/>
                <w:kern w:val="2"/>
                <w:sz w:val="24"/>
                <w:szCs w:val="24"/>
                <w:lang w:eastAsia="zh-CN" w:bidi="hi-IN"/>
              </w:rPr>
              <w:t>&lt;*&gt;</w:t>
            </w:r>
          </w:p>
        </w:tc>
        <w:tc>
          <w:tcPr>
            <w:tcW w:w="1064" w:type="dxa"/>
            <w:gridSpan w:val="2"/>
          </w:tcPr>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45</w:t>
            </w:r>
          </w:p>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&lt;</w:t>
            </w:r>
            <w:r w:rsidRPr="009967A3">
              <w:rPr>
                <w:rFonts w:eastAsia="NSimSun"/>
                <w:iCs/>
                <w:kern w:val="2"/>
                <w:sz w:val="24"/>
                <w:szCs w:val="24"/>
                <w:lang w:eastAsia="zh-CN" w:bidi="hi-IN"/>
              </w:rPr>
              <w:t>*</w:t>
            </w:r>
            <w:r w:rsidRPr="009967A3">
              <w:rPr>
                <w:rFonts w:eastAsia="NSimSun"/>
                <w:kern w:val="2"/>
                <w:sz w:val="24"/>
                <w:szCs w:val="24"/>
                <w:lang w:eastAsia="zh-CN" w:bidi="hi-IN"/>
              </w:rPr>
              <w:t>&gt;</w:t>
            </w:r>
          </w:p>
        </w:tc>
        <w:tc>
          <w:tcPr>
            <w:tcW w:w="980" w:type="dxa"/>
            <w:gridSpan w:val="3"/>
          </w:tcPr>
          <w:p w:rsidR="009967A3" w:rsidRPr="009967A3" w:rsidRDefault="009967A3" w:rsidP="009967A3">
            <w:pPr>
              <w:autoSpaceDE w:val="0"/>
              <w:autoSpaceDN w:val="0"/>
              <w:adjustRightInd w:val="0"/>
              <w:jc w:val="center"/>
              <w:rPr>
                <w:sz w:val="24"/>
                <w:szCs w:val="24"/>
              </w:rPr>
            </w:pPr>
            <w:r w:rsidRPr="009967A3">
              <w:rPr>
                <w:sz w:val="24"/>
                <w:szCs w:val="24"/>
              </w:rPr>
              <w:t>Транс-порт-</w:t>
            </w:r>
            <w:proofErr w:type="spellStart"/>
            <w:r w:rsidRPr="009967A3">
              <w:rPr>
                <w:sz w:val="24"/>
                <w:szCs w:val="24"/>
              </w:rPr>
              <w:t>ная</w:t>
            </w:r>
            <w:proofErr w:type="spellEnd"/>
            <w:r w:rsidRPr="009967A3">
              <w:rPr>
                <w:sz w:val="24"/>
                <w:szCs w:val="24"/>
              </w:rPr>
              <w:t xml:space="preserve">  </w:t>
            </w:r>
            <w:proofErr w:type="spellStart"/>
            <w:r w:rsidRPr="009967A3">
              <w:rPr>
                <w:sz w:val="24"/>
                <w:szCs w:val="24"/>
              </w:rPr>
              <w:t>дос</w:t>
            </w:r>
            <w:proofErr w:type="spellEnd"/>
            <w:r w:rsidRPr="009967A3">
              <w:rPr>
                <w:sz w:val="24"/>
                <w:szCs w:val="24"/>
              </w:rPr>
              <w:t>-туп-</w:t>
            </w:r>
            <w:proofErr w:type="spellStart"/>
            <w:r w:rsidRPr="009967A3">
              <w:rPr>
                <w:sz w:val="24"/>
                <w:szCs w:val="24"/>
              </w:rPr>
              <w:t>ность</w:t>
            </w:r>
            <w:proofErr w:type="spellEnd"/>
            <w:r w:rsidRPr="009967A3">
              <w:rPr>
                <w:sz w:val="24"/>
                <w:szCs w:val="24"/>
              </w:rPr>
              <w:t>,  мин.</w:t>
            </w:r>
            <w:r w:rsidRPr="009967A3">
              <w:rPr>
                <w:sz w:val="24"/>
                <w:szCs w:val="24"/>
              </w:rPr>
              <w:br/>
              <w:t xml:space="preserve">(в одну </w:t>
            </w:r>
            <w:proofErr w:type="gramStart"/>
            <w:r w:rsidRPr="009967A3">
              <w:rPr>
                <w:sz w:val="24"/>
                <w:szCs w:val="24"/>
              </w:rPr>
              <w:t>сто-</w:t>
            </w:r>
            <w:proofErr w:type="spellStart"/>
            <w:r w:rsidRPr="009967A3">
              <w:rPr>
                <w:sz w:val="24"/>
                <w:szCs w:val="24"/>
              </w:rPr>
              <w:t>рону</w:t>
            </w:r>
            <w:proofErr w:type="spellEnd"/>
            <w:proofErr w:type="gramEnd"/>
            <w:r w:rsidRPr="009967A3">
              <w:rPr>
                <w:sz w:val="24"/>
                <w:szCs w:val="24"/>
              </w:rPr>
              <w:t>)</w:t>
            </w:r>
          </w:p>
        </w:tc>
        <w:tc>
          <w:tcPr>
            <w:tcW w:w="906" w:type="dxa"/>
            <w:gridSpan w:val="3"/>
          </w:tcPr>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w:t>
            </w:r>
          </w:p>
        </w:tc>
        <w:tc>
          <w:tcPr>
            <w:tcW w:w="1114" w:type="dxa"/>
            <w:gridSpan w:val="2"/>
          </w:tcPr>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15/30</w:t>
            </w:r>
          </w:p>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&lt;</w:t>
            </w:r>
            <w:r w:rsidRPr="009967A3">
              <w:rPr>
                <w:rFonts w:eastAsia="NSimSun"/>
                <w:iCs/>
                <w:kern w:val="2"/>
                <w:sz w:val="24"/>
                <w:szCs w:val="24"/>
                <w:lang w:eastAsia="zh-CN" w:bidi="hi-IN"/>
              </w:rPr>
              <w:t>**</w:t>
            </w:r>
            <w:r w:rsidRPr="009967A3">
              <w:rPr>
                <w:rFonts w:eastAsia="NSimSun"/>
                <w:kern w:val="2"/>
                <w:sz w:val="24"/>
                <w:szCs w:val="24"/>
                <w:lang w:eastAsia="zh-CN" w:bidi="hi-IN"/>
              </w:rPr>
              <w:t>*&gt;</w:t>
            </w:r>
          </w:p>
        </w:tc>
      </w:tr>
      <w:tr w:rsidR="009967A3" w:rsidRPr="009967A3" w:rsidTr="003921F5">
        <w:trPr>
          <w:trHeight w:val="739"/>
        </w:trPr>
        <w:tc>
          <w:tcPr>
            <w:tcW w:w="703" w:type="dxa"/>
          </w:tcPr>
          <w:p w:rsidR="009967A3" w:rsidRPr="009967A3" w:rsidRDefault="009967A3" w:rsidP="009967A3">
            <w:pPr>
              <w:widowControl/>
              <w:contextualSpacing/>
              <w:rPr>
                <w:rFonts w:eastAsia="NSimSun"/>
                <w:kern w:val="2"/>
                <w:sz w:val="24"/>
                <w:szCs w:val="24"/>
                <w:lang w:eastAsia="zh-CN" w:bidi="hi-IN"/>
              </w:rPr>
            </w:pPr>
          </w:p>
        </w:tc>
        <w:tc>
          <w:tcPr>
            <w:tcW w:w="9166" w:type="dxa"/>
            <w:gridSpan w:val="16"/>
          </w:tcPr>
          <w:p w:rsidR="009967A3" w:rsidRPr="009967A3" w:rsidRDefault="009967A3" w:rsidP="009967A3">
            <w:pPr>
              <w:widowControl/>
              <w:spacing w:line="228" w:lineRule="auto"/>
              <w:ind w:firstLine="624"/>
              <w:contextualSpacing/>
              <w:jc w:val="both"/>
              <w:rPr>
                <w:rFonts w:eastAsia="NSimSun"/>
                <w:kern w:val="2"/>
                <w:sz w:val="24"/>
                <w:szCs w:val="24"/>
                <w:lang w:eastAsia="zh-CN" w:bidi="hi-IN"/>
              </w:rPr>
            </w:pPr>
          </w:p>
          <w:p w:rsidR="009967A3" w:rsidRPr="009967A3" w:rsidRDefault="009967A3" w:rsidP="009967A3">
            <w:pPr>
              <w:widowControl/>
              <w:spacing w:line="228" w:lineRule="auto"/>
              <w:ind w:firstLine="624"/>
              <w:contextualSpacing/>
              <w:jc w:val="both"/>
              <w:rPr>
                <w:rFonts w:eastAsia="NSimSun"/>
                <w:kern w:val="2"/>
                <w:sz w:val="24"/>
                <w:szCs w:val="24"/>
                <w:lang w:eastAsia="zh-CN" w:bidi="hi-IN"/>
              </w:rPr>
            </w:pPr>
            <w:r w:rsidRPr="009967A3">
              <w:rPr>
                <w:rFonts w:eastAsia="NSimSun"/>
                <w:kern w:val="2"/>
                <w:sz w:val="24"/>
                <w:szCs w:val="24"/>
                <w:lang w:eastAsia="zh-CN" w:bidi="hi-IN"/>
              </w:rPr>
              <w:t xml:space="preserve">&lt;*&gt; При организации дополнительного образования детей на базе общеобразовательных организаций, число мест на программах дополнительного образования принимается в количестве 45 мест в городских поселениях и 65 мест </w:t>
            </w:r>
            <w:r w:rsidRPr="009967A3">
              <w:rPr>
                <w:rFonts w:eastAsia="NSimSun"/>
                <w:kern w:val="2"/>
                <w:sz w:val="24"/>
                <w:szCs w:val="24"/>
                <w:lang w:eastAsia="zh-CN" w:bidi="hi-IN"/>
              </w:rPr>
              <w:br/>
              <w:t>в сельских поселениях на 100 обучающихся в общеобразовательных организациях.</w:t>
            </w:r>
          </w:p>
          <w:p w:rsidR="009967A3" w:rsidRPr="009967A3" w:rsidRDefault="009967A3" w:rsidP="009967A3">
            <w:pPr>
              <w:autoSpaceDE w:val="0"/>
              <w:autoSpaceDN w:val="0"/>
              <w:adjustRightInd w:val="0"/>
              <w:spacing w:line="228" w:lineRule="auto"/>
              <w:ind w:firstLine="624"/>
              <w:contextualSpacing/>
              <w:jc w:val="both"/>
              <w:rPr>
                <w:sz w:val="24"/>
                <w:szCs w:val="24"/>
              </w:rPr>
            </w:pPr>
            <w:r w:rsidRPr="009967A3">
              <w:rPr>
                <w:sz w:val="24"/>
                <w:szCs w:val="24"/>
              </w:rPr>
              <w:t xml:space="preserve">Размещение общеобразовательных организаций допускается на расстоянии транспортной доступности: </w:t>
            </w:r>
          </w:p>
          <w:p w:rsidR="009967A3" w:rsidRPr="009967A3" w:rsidRDefault="009967A3" w:rsidP="009967A3">
            <w:pPr>
              <w:autoSpaceDE w:val="0"/>
              <w:autoSpaceDN w:val="0"/>
              <w:adjustRightInd w:val="0"/>
              <w:spacing w:line="228" w:lineRule="auto"/>
              <w:ind w:firstLine="624"/>
              <w:contextualSpacing/>
              <w:jc w:val="both"/>
              <w:rPr>
                <w:sz w:val="24"/>
                <w:szCs w:val="24"/>
              </w:rPr>
            </w:pPr>
            <w:r w:rsidRPr="009967A3">
              <w:rPr>
                <w:sz w:val="24"/>
                <w:szCs w:val="24"/>
              </w:rPr>
              <w:t xml:space="preserve">&lt;**&gt; Радиус доступности </w:t>
            </w:r>
            <w:r w:rsidRPr="009967A3">
              <w:rPr>
                <w:rFonts w:eastAsia="NSimSun"/>
                <w:sz w:val="24"/>
                <w:szCs w:val="24"/>
              </w:rPr>
              <w:t xml:space="preserve">для </w:t>
            </w:r>
            <w:r w:rsidRPr="009967A3">
              <w:rPr>
                <w:sz w:val="24"/>
                <w:szCs w:val="24"/>
              </w:rPr>
              <w:t>общеобразовательных организаций общего образования (</w:t>
            </w:r>
            <w:r w:rsidRPr="009967A3">
              <w:rPr>
                <w:rFonts w:eastAsia="NSimSun"/>
                <w:sz w:val="24"/>
                <w:szCs w:val="24"/>
              </w:rPr>
              <w:t>за исключением</w:t>
            </w:r>
            <w:r w:rsidRPr="009967A3">
              <w:rPr>
                <w:sz w:val="24"/>
                <w:szCs w:val="24"/>
              </w:rPr>
              <w:t xml:space="preserve"> начальных классов) на территориях малоэтажной жилой (1 - 3-этажной) застройки в городской местности - </w:t>
            </w:r>
            <w:smartTag w:uri="urn:schemas-microsoft-com:office:smarttags" w:element="metricconverter">
              <w:smartTagPr>
                <w:attr w:name="ProductID" w:val="750 метров"/>
              </w:smartTagPr>
              <w:r w:rsidRPr="009967A3">
                <w:rPr>
                  <w:sz w:val="24"/>
                  <w:szCs w:val="24"/>
                </w:rPr>
                <w:t>750 метров</w:t>
              </w:r>
            </w:smartTag>
            <w:r w:rsidRPr="009967A3">
              <w:rPr>
                <w:sz w:val="24"/>
                <w:szCs w:val="24"/>
              </w:rPr>
              <w:t xml:space="preserve"> пешеходной </w:t>
            </w:r>
            <w:r w:rsidRPr="009967A3">
              <w:rPr>
                <w:sz w:val="24"/>
                <w:szCs w:val="24"/>
              </w:rPr>
              <w:lastRenderedPageBreak/>
              <w:t>доступности.</w:t>
            </w:r>
          </w:p>
          <w:p w:rsidR="009967A3" w:rsidRPr="009967A3" w:rsidRDefault="009967A3" w:rsidP="009967A3">
            <w:pPr>
              <w:autoSpaceDE w:val="0"/>
              <w:autoSpaceDN w:val="0"/>
              <w:adjustRightInd w:val="0"/>
              <w:spacing w:line="228" w:lineRule="auto"/>
              <w:ind w:firstLine="624"/>
              <w:contextualSpacing/>
              <w:jc w:val="both"/>
              <w:rPr>
                <w:rFonts w:eastAsia="NSimSun"/>
                <w:sz w:val="24"/>
                <w:szCs w:val="24"/>
              </w:rPr>
            </w:pPr>
            <w:r w:rsidRPr="009967A3">
              <w:rPr>
                <w:rFonts w:eastAsia="NSimSun"/>
                <w:sz w:val="24"/>
                <w:szCs w:val="24"/>
              </w:rPr>
              <w:t>&lt;</w:t>
            </w:r>
            <w:r w:rsidRPr="009967A3">
              <w:rPr>
                <w:rFonts w:eastAsia="NSimSun"/>
                <w:iCs/>
                <w:sz w:val="24"/>
                <w:szCs w:val="24"/>
              </w:rPr>
              <w:t>***</w:t>
            </w:r>
            <w:r w:rsidRPr="009967A3">
              <w:rPr>
                <w:rFonts w:eastAsia="NSimSun"/>
                <w:sz w:val="24"/>
                <w:szCs w:val="24"/>
              </w:rPr>
              <w:t>&gt; Время транспортной доступности в сельской местности для учащихся начального общего образования 15 минут (в одну сторону), для учащихся основного общего и среднего общего образования - не более 30 минут (в одну сторону).</w:t>
            </w:r>
          </w:p>
          <w:p w:rsidR="009967A3" w:rsidRPr="009967A3" w:rsidRDefault="009967A3" w:rsidP="009967A3">
            <w:pPr>
              <w:autoSpaceDE w:val="0"/>
              <w:autoSpaceDN w:val="0"/>
              <w:adjustRightInd w:val="0"/>
              <w:spacing w:line="228" w:lineRule="auto"/>
              <w:ind w:firstLine="624"/>
              <w:contextualSpacing/>
              <w:jc w:val="both"/>
              <w:rPr>
                <w:rFonts w:eastAsia="NSimSun"/>
                <w:sz w:val="24"/>
                <w:szCs w:val="24"/>
              </w:rPr>
            </w:pPr>
            <w:r w:rsidRPr="009967A3">
              <w:rPr>
                <w:rFonts w:eastAsia="NSimSun"/>
                <w:sz w:val="24"/>
                <w:szCs w:val="24"/>
              </w:rPr>
              <w:t xml:space="preserve">Транспортному обслуживанию подлежат учащиеся сельских общеобразовательных учреждений, проживающие на расстоянии свыше </w:t>
            </w:r>
            <w:smartTag w:uri="urn:schemas-microsoft-com:office:smarttags" w:element="metricconverter">
              <w:smartTagPr>
                <w:attr w:name="ProductID" w:val="1 км"/>
              </w:smartTagPr>
              <w:r w:rsidRPr="009967A3">
                <w:rPr>
                  <w:rFonts w:eastAsia="NSimSun"/>
                  <w:sz w:val="24"/>
                  <w:szCs w:val="24"/>
                </w:rPr>
                <w:t>1 км</w:t>
              </w:r>
            </w:smartTag>
            <w:r w:rsidRPr="009967A3">
              <w:rPr>
                <w:rFonts w:eastAsia="NSimSun"/>
                <w:sz w:val="24"/>
                <w:szCs w:val="24"/>
              </w:rPr>
              <w:t xml:space="preserve"> от учреждения. Подвоз учащихся осуществляется на </w:t>
            </w:r>
            <w:proofErr w:type="gramStart"/>
            <w:r w:rsidRPr="009967A3">
              <w:rPr>
                <w:rFonts w:eastAsia="NSimSun"/>
                <w:sz w:val="24"/>
                <w:szCs w:val="24"/>
              </w:rPr>
              <w:t>транспорте</w:t>
            </w:r>
            <w:proofErr w:type="gramEnd"/>
            <w:r w:rsidRPr="009967A3">
              <w:rPr>
                <w:rFonts w:eastAsia="NSimSun"/>
                <w:sz w:val="24"/>
                <w:szCs w:val="24"/>
              </w:rPr>
              <w:t xml:space="preserve"> предназначенном для перевозки детей.</w:t>
            </w:r>
          </w:p>
          <w:p w:rsidR="009967A3" w:rsidRPr="009967A3" w:rsidRDefault="009967A3" w:rsidP="009967A3">
            <w:pPr>
              <w:autoSpaceDE w:val="0"/>
              <w:autoSpaceDN w:val="0"/>
              <w:adjustRightInd w:val="0"/>
              <w:spacing w:line="228" w:lineRule="auto"/>
              <w:ind w:firstLine="624"/>
              <w:contextualSpacing/>
              <w:jc w:val="both"/>
              <w:rPr>
                <w:rFonts w:eastAsia="NSimSun"/>
                <w:sz w:val="24"/>
                <w:szCs w:val="24"/>
              </w:rPr>
            </w:pPr>
            <w:r w:rsidRPr="009967A3">
              <w:rPr>
                <w:rFonts w:eastAsia="NSimSun"/>
                <w:sz w:val="24"/>
                <w:szCs w:val="24"/>
              </w:rPr>
              <w:t xml:space="preserve">Предельный пешеходный подход учащихся к месту сбора на остановке должен быть не более </w:t>
            </w:r>
            <w:smartTag w:uri="urn:schemas-microsoft-com:office:smarttags" w:element="metricconverter">
              <w:smartTagPr>
                <w:attr w:name="ProductID" w:val="500 м"/>
              </w:smartTagPr>
              <w:r w:rsidRPr="009967A3">
                <w:rPr>
                  <w:rFonts w:eastAsia="NSimSun"/>
                  <w:sz w:val="24"/>
                  <w:szCs w:val="24"/>
                </w:rPr>
                <w:t>500 м</w:t>
              </w:r>
            </w:smartTag>
            <w:r w:rsidRPr="009967A3">
              <w:rPr>
                <w:rFonts w:eastAsia="NSimSun"/>
                <w:sz w:val="24"/>
                <w:szCs w:val="24"/>
              </w:rPr>
              <w:t>.</w:t>
            </w:r>
          </w:p>
          <w:p w:rsidR="009967A3" w:rsidRPr="009967A3" w:rsidRDefault="009967A3" w:rsidP="009967A3">
            <w:pPr>
              <w:autoSpaceDE w:val="0"/>
              <w:autoSpaceDN w:val="0"/>
              <w:adjustRightInd w:val="0"/>
              <w:spacing w:line="228" w:lineRule="auto"/>
              <w:ind w:firstLine="624"/>
              <w:contextualSpacing/>
              <w:jc w:val="both"/>
              <w:rPr>
                <w:rFonts w:eastAsia="NSimSun"/>
                <w:sz w:val="24"/>
                <w:szCs w:val="24"/>
              </w:rPr>
            </w:pPr>
            <w:r w:rsidRPr="009967A3">
              <w:rPr>
                <w:rFonts w:eastAsia="NSimSun"/>
                <w:sz w:val="24"/>
                <w:szCs w:val="24"/>
              </w:rPr>
              <w:t xml:space="preserve">Остановка транспорта оборудуется навесом, огражденным с трех сторон, защищена барьером от проезжей части дороги, имеет твердое покрытие и обзорность не менее </w:t>
            </w:r>
            <w:smartTag w:uri="urn:schemas-microsoft-com:office:smarttags" w:element="metricconverter">
              <w:smartTagPr>
                <w:attr w:name="ProductID" w:val="250 м"/>
              </w:smartTagPr>
              <w:r w:rsidRPr="009967A3">
                <w:rPr>
                  <w:rFonts w:eastAsia="NSimSun"/>
                  <w:sz w:val="24"/>
                  <w:szCs w:val="24"/>
                </w:rPr>
                <w:t>250 м</w:t>
              </w:r>
            </w:smartTag>
            <w:r w:rsidRPr="009967A3">
              <w:rPr>
                <w:rFonts w:eastAsia="NSimSun"/>
                <w:sz w:val="24"/>
                <w:szCs w:val="24"/>
              </w:rPr>
              <w:t>. со стороны дороги.</w:t>
            </w:r>
          </w:p>
          <w:p w:rsidR="009967A3" w:rsidRPr="009967A3" w:rsidRDefault="009967A3" w:rsidP="009967A3">
            <w:pPr>
              <w:autoSpaceDE w:val="0"/>
              <w:autoSpaceDN w:val="0"/>
              <w:adjustRightInd w:val="0"/>
              <w:spacing w:line="228" w:lineRule="auto"/>
              <w:ind w:firstLine="624"/>
              <w:contextualSpacing/>
              <w:jc w:val="both"/>
              <w:rPr>
                <w:sz w:val="24"/>
                <w:szCs w:val="24"/>
              </w:rPr>
            </w:pPr>
            <w:r w:rsidRPr="009967A3">
              <w:rPr>
                <w:rFonts w:eastAsia="NSimSun"/>
                <w:sz w:val="24"/>
                <w:szCs w:val="24"/>
              </w:rPr>
              <w:t>Время в пути не должно превышать 30 минут в одну сторону.</w:t>
            </w:r>
          </w:p>
          <w:p w:rsidR="009967A3" w:rsidRPr="009967A3" w:rsidRDefault="009967A3" w:rsidP="009967A3">
            <w:pPr>
              <w:widowControl/>
              <w:tabs>
                <w:tab w:val="left" w:pos="1080"/>
              </w:tabs>
              <w:ind w:firstLine="540"/>
              <w:jc w:val="both"/>
              <w:rPr>
                <w:rFonts w:eastAsia="NSimSun"/>
                <w:kern w:val="2"/>
                <w:sz w:val="24"/>
                <w:szCs w:val="24"/>
                <w:lang w:eastAsia="zh-CN" w:bidi="hi-IN"/>
              </w:rPr>
            </w:pPr>
          </w:p>
        </w:tc>
      </w:tr>
      <w:tr w:rsidR="009967A3" w:rsidRPr="009967A3" w:rsidTr="003921F5">
        <w:trPr>
          <w:trHeight w:val="7"/>
        </w:trPr>
        <w:tc>
          <w:tcPr>
            <w:tcW w:w="703" w:type="dxa"/>
          </w:tcPr>
          <w:p w:rsidR="009967A3" w:rsidRPr="009967A3" w:rsidRDefault="009967A3" w:rsidP="009967A3">
            <w:pPr>
              <w:widowControl/>
              <w:spacing w:line="228" w:lineRule="auto"/>
              <w:contextualSpacing/>
              <w:rPr>
                <w:rFonts w:eastAsia="NSimSun"/>
                <w:kern w:val="2"/>
                <w:sz w:val="24"/>
                <w:szCs w:val="24"/>
                <w:lang w:eastAsia="zh-CN" w:bidi="hi-IN"/>
              </w:rPr>
            </w:pPr>
            <w:r w:rsidRPr="009967A3">
              <w:rPr>
                <w:rFonts w:eastAsia="NSimSun"/>
                <w:kern w:val="2"/>
                <w:sz w:val="24"/>
                <w:szCs w:val="24"/>
                <w:lang w:eastAsia="zh-CN" w:bidi="hi-IN"/>
              </w:rPr>
              <w:lastRenderedPageBreak/>
              <w:t>1.3</w:t>
            </w:r>
          </w:p>
        </w:tc>
        <w:tc>
          <w:tcPr>
            <w:tcW w:w="2411" w:type="dxa"/>
            <w:gridSpan w:val="2"/>
          </w:tcPr>
          <w:p w:rsidR="009967A3" w:rsidRPr="009967A3" w:rsidRDefault="009967A3" w:rsidP="009967A3">
            <w:pPr>
              <w:autoSpaceDE w:val="0"/>
              <w:autoSpaceDN w:val="0"/>
              <w:adjustRightInd w:val="0"/>
              <w:rPr>
                <w:sz w:val="24"/>
                <w:szCs w:val="24"/>
              </w:rPr>
            </w:pPr>
            <w:r w:rsidRPr="009967A3">
              <w:rPr>
                <w:sz w:val="24"/>
                <w:szCs w:val="24"/>
              </w:rPr>
              <w:t>Центр психолого-педагогической, медицинской и социальной помощи</w:t>
            </w:r>
          </w:p>
          <w:p w:rsidR="009967A3" w:rsidRPr="009967A3" w:rsidRDefault="009967A3" w:rsidP="009967A3">
            <w:pPr>
              <w:widowControl/>
              <w:tabs>
                <w:tab w:val="left" w:pos="1080"/>
              </w:tabs>
              <w:contextualSpacing/>
              <w:jc w:val="both"/>
              <w:rPr>
                <w:rFonts w:eastAsia="NSimSun"/>
                <w:kern w:val="2"/>
                <w:sz w:val="24"/>
                <w:szCs w:val="24"/>
                <w:lang w:eastAsia="zh-CN" w:bidi="hi-IN"/>
              </w:rPr>
            </w:pPr>
          </w:p>
        </w:tc>
        <w:tc>
          <w:tcPr>
            <w:tcW w:w="2119" w:type="dxa"/>
            <w:gridSpan w:val="3"/>
          </w:tcPr>
          <w:p w:rsidR="009967A3" w:rsidRPr="009967A3" w:rsidRDefault="009967A3" w:rsidP="009967A3">
            <w:pPr>
              <w:autoSpaceDE w:val="0"/>
              <w:autoSpaceDN w:val="0"/>
              <w:adjustRightInd w:val="0"/>
              <w:jc w:val="center"/>
              <w:rPr>
                <w:sz w:val="24"/>
                <w:szCs w:val="24"/>
              </w:rPr>
            </w:pPr>
            <w:r w:rsidRPr="009967A3">
              <w:rPr>
                <w:sz w:val="24"/>
                <w:szCs w:val="24"/>
              </w:rPr>
              <w:t xml:space="preserve">Количество </w:t>
            </w:r>
            <w:r w:rsidRPr="009967A3">
              <w:rPr>
                <w:rFonts w:eastAsia="NSimSun"/>
                <w:sz w:val="24"/>
                <w:szCs w:val="24"/>
              </w:rPr>
              <w:t>(объект)</w:t>
            </w:r>
          </w:p>
        </w:tc>
        <w:tc>
          <w:tcPr>
            <w:tcW w:w="1850" w:type="dxa"/>
            <w:gridSpan w:val="5"/>
          </w:tcPr>
          <w:p w:rsidR="009967A3" w:rsidRPr="009967A3" w:rsidRDefault="009967A3" w:rsidP="009967A3">
            <w:pPr>
              <w:widowControl/>
              <w:jc w:val="center"/>
              <w:rPr>
                <w:kern w:val="2"/>
                <w:sz w:val="24"/>
                <w:szCs w:val="24"/>
                <w:lang w:bidi="hi-IN"/>
              </w:rPr>
            </w:pPr>
            <w:r w:rsidRPr="009967A3">
              <w:rPr>
                <w:rFonts w:eastAsia="NSimSun"/>
                <w:kern w:val="2"/>
                <w:sz w:val="24"/>
                <w:szCs w:val="24"/>
                <w:lang w:eastAsia="zh-CN" w:bidi="hi-IN"/>
              </w:rPr>
              <w:t xml:space="preserve">1 </w:t>
            </w:r>
            <w:r w:rsidRPr="009967A3">
              <w:rPr>
                <w:kern w:val="2"/>
                <w:sz w:val="24"/>
                <w:szCs w:val="24"/>
                <w:lang w:bidi="hi-IN"/>
              </w:rPr>
              <w:t xml:space="preserve">в расчете </w:t>
            </w:r>
            <w:r w:rsidRPr="009967A3">
              <w:rPr>
                <w:kern w:val="2"/>
                <w:sz w:val="24"/>
                <w:szCs w:val="24"/>
                <w:lang w:bidi="hi-IN"/>
              </w:rPr>
              <w:br/>
              <w:t xml:space="preserve">на 5 тыс. детского населения, </w:t>
            </w:r>
            <w:r w:rsidRPr="009967A3">
              <w:rPr>
                <w:kern w:val="2"/>
                <w:sz w:val="24"/>
                <w:szCs w:val="24"/>
                <w:lang w:bidi="hi-IN"/>
              </w:rPr>
              <w:br/>
              <w:t xml:space="preserve">но не менее одного </w:t>
            </w:r>
            <w:r w:rsidRPr="009967A3">
              <w:rPr>
                <w:kern w:val="2"/>
                <w:sz w:val="24"/>
                <w:szCs w:val="24"/>
                <w:lang w:bidi="hi-IN"/>
              </w:rPr>
              <w:br/>
              <w:t xml:space="preserve">в </w:t>
            </w:r>
            <w:proofErr w:type="spellStart"/>
            <w:proofErr w:type="gramStart"/>
            <w:r w:rsidRPr="009967A3">
              <w:rPr>
                <w:kern w:val="2"/>
                <w:sz w:val="24"/>
                <w:szCs w:val="24"/>
                <w:lang w:bidi="hi-IN"/>
              </w:rPr>
              <w:t>муниципаль</w:t>
            </w:r>
            <w:proofErr w:type="spellEnd"/>
            <w:r w:rsidRPr="009967A3">
              <w:rPr>
                <w:kern w:val="2"/>
                <w:sz w:val="24"/>
                <w:szCs w:val="24"/>
                <w:lang w:bidi="hi-IN"/>
              </w:rPr>
              <w:t>-ном</w:t>
            </w:r>
            <w:proofErr w:type="gramEnd"/>
            <w:r w:rsidRPr="009967A3">
              <w:rPr>
                <w:kern w:val="2"/>
                <w:sz w:val="24"/>
                <w:szCs w:val="24"/>
                <w:lang w:bidi="hi-IN"/>
              </w:rPr>
              <w:t xml:space="preserve"> районе</w:t>
            </w:r>
          </w:p>
        </w:tc>
        <w:tc>
          <w:tcPr>
            <w:tcW w:w="1562" w:type="dxa"/>
            <w:gridSpan w:val="3"/>
          </w:tcPr>
          <w:p w:rsidR="009967A3" w:rsidRPr="009967A3" w:rsidRDefault="009967A3" w:rsidP="009967A3">
            <w:pPr>
              <w:autoSpaceDE w:val="0"/>
              <w:autoSpaceDN w:val="0"/>
              <w:adjustRightInd w:val="0"/>
              <w:jc w:val="center"/>
              <w:rPr>
                <w:sz w:val="24"/>
                <w:szCs w:val="24"/>
              </w:rPr>
            </w:pPr>
            <w:r w:rsidRPr="009967A3">
              <w:rPr>
                <w:sz w:val="24"/>
                <w:szCs w:val="24"/>
              </w:rPr>
              <w:t>транспортная доступность, мин.</w:t>
            </w:r>
          </w:p>
        </w:tc>
        <w:tc>
          <w:tcPr>
            <w:tcW w:w="1224" w:type="dxa"/>
            <w:gridSpan w:val="3"/>
          </w:tcPr>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30</w:t>
            </w:r>
          </w:p>
          <w:p w:rsidR="009967A3" w:rsidRPr="009967A3" w:rsidRDefault="009967A3" w:rsidP="009967A3">
            <w:pPr>
              <w:widowControl/>
              <w:jc w:val="center"/>
              <w:rPr>
                <w:rFonts w:eastAsia="NSimSun"/>
                <w:kern w:val="2"/>
                <w:sz w:val="24"/>
                <w:szCs w:val="24"/>
                <w:lang w:eastAsia="zh-CN" w:bidi="hi-IN"/>
              </w:rPr>
            </w:pPr>
          </w:p>
        </w:tc>
      </w:tr>
      <w:tr w:rsidR="009967A3" w:rsidRPr="009967A3" w:rsidTr="003921F5">
        <w:trPr>
          <w:trHeight w:val="7"/>
        </w:trPr>
        <w:tc>
          <w:tcPr>
            <w:tcW w:w="703" w:type="dxa"/>
          </w:tcPr>
          <w:p w:rsidR="009967A3" w:rsidRPr="009967A3" w:rsidRDefault="009967A3" w:rsidP="009967A3">
            <w:pPr>
              <w:widowControl/>
              <w:spacing w:line="228" w:lineRule="auto"/>
              <w:contextualSpacing/>
              <w:rPr>
                <w:rFonts w:eastAsia="NSimSun"/>
                <w:kern w:val="2"/>
                <w:sz w:val="24"/>
                <w:szCs w:val="24"/>
                <w:lang w:eastAsia="zh-CN" w:bidi="hi-IN"/>
              </w:rPr>
            </w:pPr>
            <w:r w:rsidRPr="009967A3">
              <w:rPr>
                <w:rFonts w:eastAsia="NSimSun"/>
                <w:kern w:val="2"/>
                <w:sz w:val="24"/>
                <w:szCs w:val="24"/>
                <w:lang w:eastAsia="zh-CN" w:bidi="hi-IN"/>
              </w:rPr>
              <w:t>2</w:t>
            </w:r>
          </w:p>
        </w:tc>
        <w:tc>
          <w:tcPr>
            <w:tcW w:w="9166" w:type="dxa"/>
            <w:gridSpan w:val="16"/>
          </w:tcPr>
          <w:p w:rsidR="009967A3" w:rsidRPr="009967A3" w:rsidRDefault="009967A3" w:rsidP="009967A3">
            <w:pPr>
              <w:widowControl/>
              <w:rPr>
                <w:rFonts w:eastAsia="NSimSun"/>
                <w:kern w:val="2"/>
                <w:sz w:val="24"/>
                <w:szCs w:val="24"/>
                <w:lang w:eastAsia="zh-CN" w:bidi="hi-IN"/>
              </w:rPr>
            </w:pPr>
            <w:r w:rsidRPr="009967A3">
              <w:rPr>
                <w:rFonts w:eastAsia="NSimSun"/>
                <w:iCs/>
                <w:kern w:val="2"/>
                <w:sz w:val="24"/>
                <w:szCs w:val="24"/>
                <w:lang w:eastAsia="zh-CN" w:bidi="hi-IN"/>
              </w:rPr>
              <w:t>Дополнительное образование &lt;*&gt;</w:t>
            </w:r>
          </w:p>
        </w:tc>
      </w:tr>
      <w:tr w:rsidR="009967A3" w:rsidRPr="009967A3" w:rsidTr="003921F5">
        <w:trPr>
          <w:trHeight w:val="3"/>
        </w:trPr>
        <w:tc>
          <w:tcPr>
            <w:tcW w:w="703" w:type="dxa"/>
          </w:tcPr>
          <w:p w:rsidR="009967A3" w:rsidRPr="009967A3" w:rsidRDefault="009967A3" w:rsidP="009967A3">
            <w:pPr>
              <w:widowControl/>
              <w:spacing w:line="228" w:lineRule="auto"/>
              <w:contextualSpacing/>
              <w:rPr>
                <w:rFonts w:eastAsia="NSimSun"/>
                <w:kern w:val="2"/>
                <w:sz w:val="24"/>
                <w:szCs w:val="24"/>
                <w:lang w:eastAsia="zh-CN" w:bidi="hi-IN"/>
              </w:rPr>
            </w:pPr>
            <w:r w:rsidRPr="009967A3">
              <w:rPr>
                <w:rFonts w:eastAsia="NSimSun"/>
                <w:kern w:val="2"/>
                <w:sz w:val="24"/>
                <w:szCs w:val="24"/>
                <w:lang w:eastAsia="zh-CN" w:bidi="hi-IN"/>
              </w:rPr>
              <w:t>2.1</w:t>
            </w:r>
          </w:p>
          <w:p w:rsidR="009967A3" w:rsidRPr="009967A3" w:rsidRDefault="009967A3" w:rsidP="009967A3">
            <w:pPr>
              <w:widowControl/>
              <w:spacing w:line="228" w:lineRule="auto"/>
              <w:contextualSpacing/>
              <w:rPr>
                <w:rFonts w:eastAsia="NSimSun"/>
                <w:kern w:val="2"/>
                <w:sz w:val="24"/>
                <w:szCs w:val="24"/>
                <w:lang w:eastAsia="zh-CN" w:bidi="hi-IN"/>
              </w:rPr>
            </w:pPr>
          </w:p>
        </w:tc>
        <w:tc>
          <w:tcPr>
            <w:tcW w:w="2411" w:type="dxa"/>
            <w:gridSpan w:val="2"/>
          </w:tcPr>
          <w:p w:rsidR="009967A3" w:rsidRPr="009967A3" w:rsidRDefault="009967A3" w:rsidP="009967A3">
            <w:pPr>
              <w:widowControl/>
              <w:tabs>
                <w:tab w:val="left" w:pos="1080"/>
              </w:tabs>
              <w:spacing w:line="228" w:lineRule="auto"/>
              <w:contextualSpacing/>
              <w:rPr>
                <w:rFonts w:eastAsia="NSimSun"/>
                <w:kern w:val="2"/>
                <w:sz w:val="24"/>
                <w:szCs w:val="24"/>
                <w:lang w:eastAsia="zh-CN" w:bidi="hi-IN"/>
              </w:rPr>
            </w:pPr>
            <w:r w:rsidRPr="009967A3">
              <w:rPr>
                <w:rFonts w:eastAsia="NSimSun"/>
                <w:kern w:val="2"/>
                <w:sz w:val="24"/>
                <w:szCs w:val="24"/>
                <w:lang w:eastAsia="zh-CN" w:bidi="hi-IN"/>
              </w:rPr>
              <w:t>Организация дополнительного образования детей</w:t>
            </w:r>
          </w:p>
          <w:p w:rsidR="009967A3" w:rsidRPr="009967A3" w:rsidRDefault="009967A3" w:rsidP="009967A3">
            <w:pPr>
              <w:widowControl/>
              <w:tabs>
                <w:tab w:val="left" w:pos="1080"/>
              </w:tabs>
              <w:spacing w:line="228" w:lineRule="auto"/>
              <w:contextualSpacing/>
              <w:rPr>
                <w:rFonts w:eastAsia="NSimSun"/>
                <w:kern w:val="2"/>
                <w:sz w:val="24"/>
                <w:szCs w:val="24"/>
                <w:lang w:eastAsia="zh-CN" w:bidi="hi-IN"/>
              </w:rPr>
            </w:pPr>
          </w:p>
        </w:tc>
        <w:tc>
          <w:tcPr>
            <w:tcW w:w="2119" w:type="dxa"/>
            <w:gridSpan w:val="3"/>
          </w:tcPr>
          <w:p w:rsidR="009967A3" w:rsidRPr="009967A3" w:rsidRDefault="009967A3" w:rsidP="009967A3">
            <w:pPr>
              <w:autoSpaceDE w:val="0"/>
              <w:autoSpaceDN w:val="0"/>
              <w:adjustRightInd w:val="0"/>
              <w:jc w:val="center"/>
              <w:rPr>
                <w:sz w:val="24"/>
                <w:szCs w:val="24"/>
              </w:rPr>
            </w:pPr>
            <w:r w:rsidRPr="009967A3">
              <w:rPr>
                <w:sz w:val="24"/>
                <w:szCs w:val="24"/>
              </w:rPr>
              <w:t xml:space="preserve">число мест на программах дополнительного образования в расчете на 100 детей в возрасте </w:t>
            </w:r>
            <w:r w:rsidRPr="009967A3">
              <w:rPr>
                <w:sz w:val="24"/>
                <w:szCs w:val="24"/>
              </w:rPr>
              <w:br/>
              <w:t>5 до 18 лет</w:t>
            </w:r>
          </w:p>
        </w:tc>
        <w:tc>
          <w:tcPr>
            <w:tcW w:w="1850" w:type="dxa"/>
            <w:gridSpan w:val="5"/>
          </w:tcPr>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75</w:t>
            </w:r>
          </w:p>
        </w:tc>
        <w:tc>
          <w:tcPr>
            <w:tcW w:w="1562" w:type="dxa"/>
            <w:gridSpan w:val="3"/>
          </w:tcPr>
          <w:p w:rsidR="009967A3" w:rsidRPr="009967A3" w:rsidRDefault="009967A3" w:rsidP="009967A3">
            <w:pPr>
              <w:autoSpaceDE w:val="0"/>
              <w:autoSpaceDN w:val="0"/>
              <w:adjustRightInd w:val="0"/>
              <w:jc w:val="center"/>
              <w:rPr>
                <w:sz w:val="24"/>
                <w:szCs w:val="24"/>
              </w:rPr>
            </w:pPr>
            <w:bookmarkStart w:id="8" w:name="__DdeLink__664422_9292979301"/>
            <w:r w:rsidRPr="009967A3">
              <w:rPr>
                <w:sz w:val="24"/>
                <w:szCs w:val="24"/>
              </w:rPr>
              <w:t>транспортная доступность, мин.</w:t>
            </w:r>
            <w:bookmarkEnd w:id="8"/>
          </w:p>
        </w:tc>
        <w:tc>
          <w:tcPr>
            <w:tcW w:w="1224" w:type="dxa"/>
            <w:gridSpan w:val="3"/>
          </w:tcPr>
          <w:p w:rsidR="009967A3" w:rsidRPr="009967A3" w:rsidRDefault="009967A3" w:rsidP="009967A3">
            <w:pPr>
              <w:widowControl/>
              <w:jc w:val="center"/>
              <w:rPr>
                <w:rFonts w:eastAsia="NSimSun"/>
                <w:kern w:val="2"/>
                <w:sz w:val="24"/>
                <w:szCs w:val="24"/>
                <w:lang w:eastAsia="zh-CN" w:bidi="hi-IN"/>
              </w:rPr>
            </w:pPr>
            <w:r w:rsidRPr="009967A3">
              <w:rPr>
                <w:rFonts w:eastAsia="NSimSun"/>
                <w:kern w:val="2"/>
                <w:sz w:val="24"/>
                <w:szCs w:val="24"/>
                <w:lang w:eastAsia="zh-CN" w:bidi="hi-IN"/>
              </w:rPr>
              <w:t>30</w:t>
            </w:r>
          </w:p>
        </w:tc>
      </w:tr>
      <w:tr w:rsidR="009967A3" w:rsidRPr="009967A3" w:rsidTr="003921F5">
        <w:trPr>
          <w:trHeight w:val="7"/>
        </w:trPr>
        <w:tc>
          <w:tcPr>
            <w:tcW w:w="703" w:type="dxa"/>
          </w:tcPr>
          <w:p w:rsidR="009967A3" w:rsidRPr="009967A3" w:rsidRDefault="009967A3" w:rsidP="009967A3">
            <w:pPr>
              <w:widowControl/>
              <w:spacing w:line="228" w:lineRule="auto"/>
              <w:contextualSpacing/>
              <w:rPr>
                <w:rFonts w:eastAsia="NSimSun"/>
                <w:kern w:val="2"/>
                <w:sz w:val="24"/>
                <w:szCs w:val="24"/>
                <w:lang w:eastAsia="zh-CN" w:bidi="hi-IN"/>
              </w:rPr>
            </w:pPr>
          </w:p>
        </w:tc>
        <w:tc>
          <w:tcPr>
            <w:tcW w:w="9166" w:type="dxa"/>
            <w:gridSpan w:val="16"/>
          </w:tcPr>
          <w:p w:rsidR="009967A3" w:rsidRPr="009967A3" w:rsidRDefault="009967A3" w:rsidP="009967A3">
            <w:pPr>
              <w:widowControl/>
              <w:spacing w:line="228" w:lineRule="auto"/>
              <w:ind w:firstLine="556"/>
              <w:contextualSpacing/>
              <w:jc w:val="both"/>
              <w:rPr>
                <w:rFonts w:eastAsia="NSimSun"/>
                <w:kern w:val="2"/>
                <w:sz w:val="24"/>
                <w:szCs w:val="24"/>
                <w:lang w:eastAsia="zh-CN" w:bidi="hi-IN"/>
              </w:rPr>
            </w:pPr>
            <w:r w:rsidRPr="009967A3">
              <w:rPr>
                <w:rFonts w:eastAsia="NSimSun"/>
                <w:iCs/>
                <w:kern w:val="2"/>
                <w:sz w:val="24"/>
                <w:szCs w:val="24"/>
                <w:lang w:eastAsia="zh-CN" w:bidi="hi-IN"/>
              </w:rPr>
              <w:t>&lt;*&gt;</w:t>
            </w:r>
            <w:r w:rsidRPr="009967A3">
              <w:rPr>
                <w:rFonts w:eastAsia="NSimSun"/>
                <w:kern w:val="2"/>
                <w:sz w:val="24"/>
                <w:szCs w:val="24"/>
                <w:lang w:eastAsia="zh-CN" w:bidi="hi-IN"/>
              </w:rPr>
              <w:t>За исключением дополнительного образования детей, финансовое обеспечение которого осуществляется органами государственной власти Пензенской области.</w:t>
            </w:r>
          </w:p>
          <w:p w:rsidR="009967A3" w:rsidRPr="009967A3" w:rsidRDefault="009967A3" w:rsidP="009967A3">
            <w:pPr>
              <w:widowControl/>
              <w:spacing w:line="228" w:lineRule="auto"/>
              <w:ind w:firstLine="510"/>
              <w:contextualSpacing/>
              <w:jc w:val="both"/>
              <w:rPr>
                <w:rFonts w:eastAsia="NSimSun"/>
                <w:kern w:val="2"/>
                <w:sz w:val="24"/>
                <w:szCs w:val="24"/>
                <w:lang w:eastAsia="zh-CN" w:bidi="hi-IN"/>
              </w:rPr>
            </w:pPr>
          </w:p>
        </w:tc>
      </w:tr>
    </w:tbl>
    <w:p w:rsidR="009967A3" w:rsidRPr="009967A3" w:rsidRDefault="009967A3" w:rsidP="009967A3">
      <w:pPr>
        <w:widowControl/>
        <w:ind w:right="-2"/>
        <w:jc w:val="both"/>
        <w:rPr>
          <w:sz w:val="24"/>
          <w:szCs w:val="24"/>
        </w:rPr>
      </w:pPr>
    </w:p>
    <w:p w:rsidR="009967A3" w:rsidRPr="009967A3" w:rsidRDefault="009967A3" w:rsidP="009967A3">
      <w:pPr>
        <w:keepNext/>
        <w:widowControl/>
        <w:numPr>
          <w:ilvl w:val="1"/>
          <w:numId w:val="48"/>
        </w:numPr>
        <w:spacing w:before="143" w:after="63"/>
        <w:jc w:val="center"/>
        <w:outlineLvl w:val="1"/>
        <w:rPr>
          <w:rFonts w:eastAsia="Microsoft YaHei"/>
          <w:b/>
          <w:bCs/>
          <w:kern w:val="2"/>
          <w:sz w:val="24"/>
          <w:szCs w:val="24"/>
          <w:lang w:eastAsia="zh-CN" w:bidi="hi-IN"/>
        </w:rPr>
      </w:pPr>
      <w:r w:rsidRPr="009967A3">
        <w:rPr>
          <w:rFonts w:eastAsia="Microsoft YaHei"/>
          <w:b/>
          <w:bCs/>
          <w:kern w:val="2"/>
          <w:sz w:val="24"/>
          <w:szCs w:val="24"/>
          <w:lang w:eastAsia="zh-CN" w:bidi="hi-IN"/>
        </w:rPr>
        <w:t>1.4. Объекты в области здравоохранения</w:t>
      </w:r>
    </w:p>
    <w:p w:rsidR="009967A3" w:rsidRPr="009967A3" w:rsidRDefault="009967A3" w:rsidP="009967A3">
      <w:pPr>
        <w:widowControl/>
        <w:jc w:val="both"/>
        <w:rPr>
          <w:sz w:val="24"/>
          <w:szCs w:val="24"/>
          <w:lang w:eastAsia="zh-CN" w:bidi="hi-I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2269"/>
        <w:gridCol w:w="1559"/>
        <w:gridCol w:w="1584"/>
        <w:gridCol w:w="1980"/>
        <w:gridCol w:w="335"/>
        <w:gridCol w:w="1346"/>
      </w:tblGrid>
      <w:tr w:rsidR="009967A3" w:rsidRPr="009967A3" w:rsidTr="003921F5">
        <w:trPr>
          <w:trHeight w:val="1295"/>
        </w:trPr>
        <w:tc>
          <w:tcPr>
            <w:tcW w:w="816" w:type="dxa"/>
            <w:vMerge w:val="restart"/>
          </w:tcPr>
          <w:p w:rsidR="009967A3" w:rsidRPr="009967A3" w:rsidRDefault="009967A3" w:rsidP="009967A3">
            <w:pPr>
              <w:widowControl/>
              <w:numPr>
                <w:ilvl w:val="0"/>
                <w:numId w:val="48"/>
              </w:numPr>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 xml:space="preserve">№ </w:t>
            </w:r>
            <w:proofErr w:type="gramStart"/>
            <w:r w:rsidRPr="009967A3">
              <w:rPr>
                <w:rFonts w:eastAsia="NSimSun"/>
                <w:kern w:val="2"/>
                <w:sz w:val="24"/>
                <w:szCs w:val="24"/>
                <w:lang w:eastAsia="zh-CN" w:bidi="hi-IN"/>
              </w:rPr>
              <w:t>п</w:t>
            </w:r>
            <w:proofErr w:type="gramEnd"/>
            <w:r w:rsidRPr="009967A3">
              <w:rPr>
                <w:rFonts w:eastAsia="NSimSun"/>
                <w:kern w:val="2"/>
                <w:sz w:val="24"/>
                <w:szCs w:val="24"/>
                <w:lang w:eastAsia="zh-CN" w:bidi="hi-IN"/>
              </w:rPr>
              <w:t>/п</w:t>
            </w:r>
          </w:p>
        </w:tc>
        <w:tc>
          <w:tcPr>
            <w:tcW w:w="2269" w:type="dxa"/>
            <w:vMerge w:val="restart"/>
          </w:tcPr>
          <w:p w:rsidR="009967A3" w:rsidRPr="009967A3" w:rsidRDefault="009967A3" w:rsidP="009967A3">
            <w:pPr>
              <w:widowControl/>
              <w:numPr>
                <w:ilvl w:val="0"/>
                <w:numId w:val="48"/>
              </w:numPr>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 xml:space="preserve">Наименование </w:t>
            </w:r>
          </w:p>
          <w:p w:rsidR="009967A3" w:rsidRPr="009967A3" w:rsidRDefault="009967A3" w:rsidP="009967A3">
            <w:pPr>
              <w:widowControl/>
              <w:numPr>
                <w:ilvl w:val="0"/>
                <w:numId w:val="48"/>
              </w:numPr>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 xml:space="preserve">объекта </w:t>
            </w:r>
          </w:p>
        </w:tc>
        <w:tc>
          <w:tcPr>
            <w:tcW w:w="3143" w:type="dxa"/>
            <w:gridSpan w:val="2"/>
          </w:tcPr>
          <w:p w:rsidR="009967A3" w:rsidRPr="009967A3" w:rsidRDefault="009967A3" w:rsidP="009967A3">
            <w:pPr>
              <w:widowControl/>
              <w:numPr>
                <w:ilvl w:val="0"/>
                <w:numId w:val="48"/>
              </w:numPr>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Расчетный показатель минимально допустимого уровня обеспеченности</w:t>
            </w:r>
          </w:p>
        </w:tc>
        <w:tc>
          <w:tcPr>
            <w:tcW w:w="3661" w:type="dxa"/>
            <w:gridSpan w:val="3"/>
          </w:tcPr>
          <w:p w:rsidR="009967A3" w:rsidRPr="009967A3" w:rsidRDefault="009967A3" w:rsidP="009967A3">
            <w:pPr>
              <w:widowControl/>
              <w:numPr>
                <w:ilvl w:val="0"/>
                <w:numId w:val="48"/>
              </w:numPr>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Расчетный показатель максимально допустимого уровня территориальной доступности</w:t>
            </w:r>
          </w:p>
        </w:tc>
      </w:tr>
      <w:tr w:rsidR="009967A3" w:rsidRPr="009967A3" w:rsidTr="003921F5">
        <w:trPr>
          <w:trHeight w:val="532"/>
        </w:trPr>
        <w:tc>
          <w:tcPr>
            <w:tcW w:w="816" w:type="dxa"/>
            <w:vMerge/>
          </w:tcPr>
          <w:p w:rsidR="009967A3" w:rsidRPr="009967A3" w:rsidRDefault="009967A3" w:rsidP="009967A3">
            <w:pPr>
              <w:widowControl/>
              <w:rPr>
                <w:rFonts w:eastAsia="NSimSun"/>
                <w:kern w:val="2"/>
                <w:sz w:val="24"/>
                <w:szCs w:val="24"/>
                <w:lang w:eastAsia="zh-CN" w:bidi="hi-IN"/>
              </w:rPr>
            </w:pPr>
          </w:p>
        </w:tc>
        <w:tc>
          <w:tcPr>
            <w:tcW w:w="2269" w:type="dxa"/>
            <w:vMerge/>
          </w:tcPr>
          <w:p w:rsidR="009967A3" w:rsidRPr="009967A3" w:rsidRDefault="009967A3" w:rsidP="009967A3">
            <w:pPr>
              <w:widowControl/>
              <w:rPr>
                <w:rFonts w:eastAsia="NSimSun"/>
                <w:kern w:val="2"/>
                <w:sz w:val="24"/>
                <w:szCs w:val="24"/>
                <w:lang w:eastAsia="zh-CN" w:bidi="hi-IN"/>
              </w:rPr>
            </w:pPr>
          </w:p>
        </w:tc>
        <w:tc>
          <w:tcPr>
            <w:tcW w:w="1559" w:type="dxa"/>
          </w:tcPr>
          <w:p w:rsidR="009967A3" w:rsidRPr="009967A3" w:rsidRDefault="009967A3" w:rsidP="009967A3">
            <w:pPr>
              <w:widowControl/>
              <w:numPr>
                <w:ilvl w:val="0"/>
                <w:numId w:val="48"/>
              </w:numPr>
              <w:contextualSpacing/>
              <w:jc w:val="center"/>
              <w:rPr>
                <w:rFonts w:eastAsia="NSimSun"/>
                <w:kern w:val="2"/>
                <w:sz w:val="24"/>
                <w:szCs w:val="24"/>
                <w:lang w:eastAsia="zh-CN" w:bidi="hi-IN"/>
              </w:rPr>
            </w:pPr>
            <w:r w:rsidRPr="009967A3">
              <w:rPr>
                <w:rFonts w:eastAsia="NSimSun"/>
                <w:kern w:val="2"/>
                <w:sz w:val="24"/>
                <w:szCs w:val="24"/>
                <w:lang w:eastAsia="zh-CN" w:bidi="hi-IN"/>
              </w:rPr>
              <w:t>единица</w:t>
            </w:r>
          </w:p>
          <w:p w:rsidR="009967A3" w:rsidRPr="009967A3" w:rsidRDefault="009967A3" w:rsidP="009967A3">
            <w:pPr>
              <w:widowControl/>
              <w:numPr>
                <w:ilvl w:val="0"/>
                <w:numId w:val="48"/>
              </w:numPr>
              <w:contextualSpacing/>
              <w:jc w:val="center"/>
              <w:rPr>
                <w:rFonts w:eastAsia="NSimSun"/>
                <w:kern w:val="2"/>
                <w:sz w:val="24"/>
                <w:szCs w:val="24"/>
                <w:lang w:eastAsia="zh-CN" w:bidi="hi-IN"/>
              </w:rPr>
            </w:pPr>
            <w:r w:rsidRPr="009967A3">
              <w:rPr>
                <w:rFonts w:eastAsia="NSimSun"/>
                <w:kern w:val="2"/>
                <w:sz w:val="24"/>
                <w:szCs w:val="24"/>
                <w:lang w:eastAsia="zh-CN" w:bidi="hi-IN"/>
              </w:rPr>
              <w:t>измерения</w:t>
            </w:r>
          </w:p>
        </w:tc>
        <w:tc>
          <w:tcPr>
            <w:tcW w:w="1584" w:type="dxa"/>
          </w:tcPr>
          <w:p w:rsidR="009967A3" w:rsidRPr="009967A3" w:rsidRDefault="009967A3" w:rsidP="009967A3">
            <w:pPr>
              <w:widowControl/>
              <w:numPr>
                <w:ilvl w:val="0"/>
                <w:numId w:val="48"/>
              </w:numPr>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величина</w:t>
            </w:r>
          </w:p>
        </w:tc>
        <w:tc>
          <w:tcPr>
            <w:tcW w:w="1980" w:type="dxa"/>
          </w:tcPr>
          <w:p w:rsidR="009967A3" w:rsidRPr="009967A3" w:rsidRDefault="009967A3" w:rsidP="009967A3">
            <w:pPr>
              <w:widowControl/>
              <w:numPr>
                <w:ilvl w:val="0"/>
                <w:numId w:val="48"/>
              </w:numPr>
              <w:contextualSpacing/>
              <w:jc w:val="center"/>
              <w:rPr>
                <w:rFonts w:eastAsia="NSimSun"/>
                <w:kern w:val="2"/>
                <w:sz w:val="24"/>
                <w:szCs w:val="24"/>
                <w:lang w:eastAsia="zh-CN" w:bidi="hi-IN"/>
              </w:rPr>
            </w:pPr>
            <w:r w:rsidRPr="009967A3">
              <w:rPr>
                <w:rFonts w:eastAsia="NSimSun"/>
                <w:kern w:val="2"/>
                <w:sz w:val="24"/>
                <w:szCs w:val="24"/>
                <w:lang w:eastAsia="zh-CN" w:bidi="hi-IN"/>
              </w:rPr>
              <w:t>единица</w:t>
            </w:r>
          </w:p>
          <w:p w:rsidR="009967A3" w:rsidRPr="009967A3" w:rsidRDefault="009967A3" w:rsidP="009967A3">
            <w:pPr>
              <w:widowControl/>
              <w:numPr>
                <w:ilvl w:val="0"/>
                <w:numId w:val="48"/>
              </w:numPr>
              <w:contextualSpacing/>
              <w:jc w:val="center"/>
              <w:rPr>
                <w:rFonts w:eastAsia="NSimSun"/>
                <w:kern w:val="2"/>
                <w:sz w:val="24"/>
                <w:szCs w:val="24"/>
                <w:lang w:eastAsia="zh-CN" w:bidi="hi-IN"/>
              </w:rPr>
            </w:pPr>
            <w:r w:rsidRPr="009967A3">
              <w:rPr>
                <w:rFonts w:eastAsia="NSimSun"/>
                <w:kern w:val="2"/>
                <w:sz w:val="24"/>
                <w:szCs w:val="24"/>
                <w:lang w:eastAsia="zh-CN" w:bidi="hi-IN"/>
              </w:rPr>
              <w:t>измерения</w:t>
            </w:r>
          </w:p>
        </w:tc>
        <w:tc>
          <w:tcPr>
            <w:tcW w:w="1681" w:type="dxa"/>
            <w:gridSpan w:val="2"/>
          </w:tcPr>
          <w:p w:rsidR="009967A3" w:rsidRPr="009967A3" w:rsidRDefault="009967A3" w:rsidP="009967A3">
            <w:pPr>
              <w:widowControl/>
              <w:numPr>
                <w:ilvl w:val="0"/>
                <w:numId w:val="48"/>
              </w:numPr>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величина</w:t>
            </w:r>
          </w:p>
        </w:tc>
      </w:tr>
      <w:tr w:rsidR="009967A3" w:rsidRPr="009967A3" w:rsidTr="003921F5">
        <w:trPr>
          <w:trHeight w:val="23"/>
        </w:trPr>
        <w:tc>
          <w:tcPr>
            <w:tcW w:w="816" w:type="dxa"/>
          </w:tcPr>
          <w:p w:rsidR="009967A3" w:rsidRPr="009967A3" w:rsidRDefault="009967A3" w:rsidP="009967A3">
            <w:pPr>
              <w:widowControl/>
              <w:numPr>
                <w:ilvl w:val="0"/>
                <w:numId w:val="48"/>
              </w:numPr>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1</w:t>
            </w:r>
          </w:p>
        </w:tc>
        <w:tc>
          <w:tcPr>
            <w:tcW w:w="2269" w:type="dxa"/>
          </w:tcPr>
          <w:p w:rsidR="009967A3" w:rsidRPr="009967A3" w:rsidRDefault="009967A3" w:rsidP="009967A3">
            <w:pPr>
              <w:widowControl/>
              <w:numPr>
                <w:ilvl w:val="0"/>
                <w:numId w:val="48"/>
              </w:numPr>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2</w:t>
            </w:r>
          </w:p>
        </w:tc>
        <w:tc>
          <w:tcPr>
            <w:tcW w:w="1559" w:type="dxa"/>
          </w:tcPr>
          <w:p w:rsidR="009967A3" w:rsidRPr="009967A3" w:rsidRDefault="009967A3" w:rsidP="009967A3">
            <w:pPr>
              <w:widowControl/>
              <w:numPr>
                <w:ilvl w:val="0"/>
                <w:numId w:val="48"/>
              </w:numPr>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3</w:t>
            </w:r>
          </w:p>
        </w:tc>
        <w:tc>
          <w:tcPr>
            <w:tcW w:w="1584" w:type="dxa"/>
          </w:tcPr>
          <w:p w:rsidR="009967A3" w:rsidRPr="009967A3" w:rsidRDefault="009967A3" w:rsidP="009967A3">
            <w:pPr>
              <w:widowControl/>
              <w:numPr>
                <w:ilvl w:val="0"/>
                <w:numId w:val="48"/>
              </w:numPr>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4</w:t>
            </w:r>
          </w:p>
        </w:tc>
        <w:tc>
          <w:tcPr>
            <w:tcW w:w="1980" w:type="dxa"/>
          </w:tcPr>
          <w:p w:rsidR="009967A3" w:rsidRPr="009967A3" w:rsidRDefault="009967A3" w:rsidP="009967A3">
            <w:pPr>
              <w:widowControl/>
              <w:numPr>
                <w:ilvl w:val="0"/>
                <w:numId w:val="48"/>
              </w:numPr>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5</w:t>
            </w:r>
          </w:p>
        </w:tc>
        <w:tc>
          <w:tcPr>
            <w:tcW w:w="1681" w:type="dxa"/>
            <w:gridSpan w:val="2"/>
          </w:tcPr>
          <w:p w:rsidR="009967A3" w:rsidRPr="009967A3" w:rsidRDefault="009967A3" w:rsidP="009967A3">
            <w:pPr>
              <w:widowControl/>
              <w:numPr>
                <w:ilvl w:val="0"/>
                <w:numId w:val="48"/>
              </w:numPr>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6</w:t>
            </w:r>
          </w:p>
        </w:tc>
      </w:tr>
      <w:tr w:rsidR="009967A3" w:rsidRPr="009967A3" w:rsidTr="003921F5">
        <w:trPr>
          <w:trHeight w:val="635"/>
        </w:trPr>
        <w:tc>
          <w:tcPr>
            <w:tcW w:w="816" w:type="dxa"/>
            <w:vMerge w:val="restart"/>
          </w:tcPr>
          <w:p w:rsidR="009967A3" w:rsidRPr="009967A3" w:rsidRDefault="009967A3" w:rsidP="009967A3">
            <w:pPr>
              <w:widowControl/>
              <w:numPr>
                <w:ilvl w:val="0"/>
                <w:numId w:val="48"/>
              </w:numPr>
              <w:spacing w:line="216" w:lineRule="auto"/>
              <w:contextualSpacing/>
              <w:rPr>
                <w:rFonts w:eastAsia="NSimSun"/>
                <w:kern w:val="2"/>
                <w:sz w:val="24"/>
                <w:szCs w:val="24"/>
                <w:lang w:eastAsia="zh-CN" w:bidi="hi-IN"/>
              </w:rPr>
            </w:pPr>
            <w:r w:rsidRPr="009967A3">
              <w:rPr>
                <w:rFonts w:eastAsia="NSimSun"/>
                <w:kern w:val="2"/>
                <w:sz w:val="24"/>
                <w:szCs w:val="24"/>
                <w:lang w:eastAsia="zh-CN" w:bidi="hi-IN"/>
              </w:rPr>
              <w:t>1</w:t>
            </w:r>
          </w:p>
        </w:tc>
        <w:tc>
          <w:tcPr>
            <w:tcW w:w="2269" w:type="dxa"/>
          </w:tcPr>
          <w:p w:rsidR="009967A3" w:rsidRPr="009967A3" w:rsidRDefault="009967A3" w:rsidP="009967A3">
            <w:pPr>
              <w:widowControl/>
              <w:numPr>
                <w:ilvl w:val="0"/>
                <w:numId w:val="48"/>
              </w:numPr>
              <w:spacing w:line="216" w:lineRule="auto"/>
              <w:rPr>
                <w:sz w:val="24"/>
                <w:szCs w:val="24"/>
              </w:rPr>
            </w:pPr>
            <w:r w:rsidRPr="009967A3">
              <w:rPr>
                <w:sz w:val="24"/>
                <w:szCs w:val="24"/>
              </w:rPr>
              <w:t>Аптека</w:t>
            </w:r>
          </w:p>
        </w:tc>
        <w:tc>
          <w:tcPr>
            <w:tcW w:w="3143" w:type="dxa"/>
            <w:gridSpan w:val="2"/>
          </w:tcPr>
          <w:p w:rsidR="009967A3" w:rsidRPr="009967A3" w:rsidRDefault="009967A3" w:rsidP="009967A3">
            <w:pPr>
              <w:widowControl/>
              <w:numPr>
                <w:ilvl w:val="0"/>
                <w:numId w:val="48"/>
              </w:numPr>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по заданию на проектирование</w:t>
            </w:r>
          </w:p>
        </w:tc>
        <w:tc>
          <w:tcPr>
            <w:tcW w:w="1980" w:type="dxa"/>
          </w:tcPr>
          <w:p w:rsidR="009967A3" w:rsidRPr="009967A3" w:rsidRDefault="009967A3" w:rsidP="009967A3">
            <w:pPr>
              <w:widowControl/>
              <w:numPr>
                <w:ilvl w:val="0"/>
                <w:numId w:val="48"/>
              </w:numPr>
              <w:spacing w:line="216" w:lineRule="auto"/>
              <w:jc w:val="center"/>
              <w:rPr>
                <w:rFonts w:eastAsia="NSimSun"/>
                <w:kern w:val="2"/>
                <w:sz w:val="24"/>
                <w:szCs w:val="24"/>
                <w:lang w:eastAsia="zh-CN" w:bidi="hi-IN"/>
              </w:rPr>
            </w:pPr>
            <w:r w:rsidRPr="009967A3">
              <w:rPr>
                <w:rFonts w:eastAsia="NSimSun"/>
                <w:kern w:val="2"/>
                <w:sz w:val="24"/>
                <w:szCs w:val="24"/>
                <w:lang w:eastAsia="zh-CN" w:bidi="hi-IN"/>
              </w:rPr>
              <w:t>транспортная</w:t>
            </w:r>
          </w:p>
          <w:p w:rsidR="009967A3" w:rsidRPr="009967A3" w:rsidRDefault="009967A3" w:rsidP="009967A3">
            <w:pPr>
              <w:widowControl/>
              <w:numPr>
                <w:ilvl w:val="0"/>
                <w:numId w:val="48"/>
              </w:numPr>
              <w:spacing w:line="216" w:lineRule="auto"/>
              <w:ind w:left="72"/>
              <w:jc w:val="center"/>
              <w:rPr>
                <w:rFonts w:eastAsia="NSimSun"/>
                <w:kern w:val="2"/>
                <w:sz w:val="24"/>
                <w:szCs w:val="24"/>
                <w:lang w:eastAsia="zh-CN" w:bidi="hi-IN"/>
              </w:rPr>
            </w:pPr>
            <w:r w:rsidRPr="009967A3">
              <w:rPr>
                <w:rFonts w:eastAsia="NSimSun"/>
                <w:kern w:val="2"/>
                <w:sz w:val="24"/>
                <w:szCs w:val="24"/>
                <w:lang w:eastAsia="zh-CN" w:bidi="hi-IN"/>
              </w:rPr>
              <w:t>доступность,</w:t>
            </w:r>
          </w:p>
          <w:p w:rsidR="009967A3" w:rsidRPr="009967A3" w:rsidRDefault="009967A3" w:rsidP="009967A3">
            <w:pPr>
              <w:widowControl/>
              <w:numPr>
                <w:ilvl w:val="0"/>
                <w:numId w:val="48"/>
              </w:numPr>
              <w:spacing w:line="216" w:lineRule="auto"/>
              <w:jc w:val="center"/>
              <w:rPr>
                <w:kern w:val="2"/>
                <w:sz w:val="24"/>
                <w:szCs w:val="24"/>
                <w:lang w:bidi="hi-IN"/>
              </w:rPr>
            </w:pPr>
            <w:r w:rsidRPr="009967A3">
              <w:rPr>
                <w:kern w:val="2"/>
                <w:sz w:val="24"/>
                <w:szCs w:val="24"/>
                <w:lang w:bidi="hi-IN"/>
              </w:rPr>
              <w:t>мин.</w:t>
            </w:r>
          </w:p>
        </w:tc>
        <w:tc>
          <w:tcPr>
            <w:tcW w:w="1681" w:type="dxa"/>
            <w:gridSpan w:val="2"/>
          </w:tcPr>
          <w:p w:rsidR="009967A3" w:rsidRPr="009967A3" w:rsidRDefault="009967A3" w:rsidP="009967A3">
            <w:pPr>
              <w:autoSpaceDE w:val="0"/>
              <w:autoSpaceDN w:val="0"/>
              <w:adjustRightInd w:val="0"/>
              <w:spacing w:line="216" w:lineRule="auto"/>
              <w:jc w:val="center"/>
              <w:rPr>
                <w:sz w:val="24"/>
                <w:szCs w:val="24"/>
              </w:rPr>
            </w:pPr>
            <w:r w:rsidRPr="009967A3">
              <w:rPr>
                <w:sz w:val="24"/>
                <w:szCs w:val="24"/>
              </w:rPr>
              <w:t>30</w:t>
            </w:r>
          </w:p>
          <w:p w:rsidR="009967A3" w:rsidRPr="009967A3" w:rsidRDefault="009967A3" w:rsidP="009967A3">
            <w:pPr>
              <w:widowControl/>
              <w:spacing w:line="216" w:lineRule="auto"/>
              <w:jc w:val="center"/>
              <w:rPr>
                <w:kern w:val="2"/>
                <w:sz w:val="24"/>
                <w:szCs w:val="24"/>
                <w:lang w:bidi="hi-IN"/>
              </w:rPr>
            </w:pPr>
            <w:r w:rsidRPr="009967A3">
              <w:rPr>
                <w:kern w:val="2"/>
                <w:sz w:val="24"/>
                <w:szCs w:val="24"/>
                <w:lang w:bidi="hi-IN"/>
              </w:rPr>
              <w:t>&lt;*&gt;</w:t>
            </w:r>
          </w:p>
          <w:p w:rsidR="009967A3" w:rsidRPr="009967A3" w:rsidRDefault="009967A3" w:rsidP="009967A3">
            <w:pPr>
              <w:autoSpaceDE w:val="0"/>
              <w:autoSpaceDN w:val="0"/>
              <w:adjustRightInd w:val="0"/>
              <w:spacing w:line="216" w:lineRule="auto"/>
              <w:ind w:firstLine="720"/>
              <w:jc w:val="center"/>
              <w:rPr>
                <w:sz w:val="24"/>
                <w:szCs w:val="24"/>
              </w:rPr>
            </w:pPr>
          </w:p>
        </w:tc>
      </w:tr>
      <w:tr w:rsidR="009967A3" w:rsidRPr="009967A3" w:rsidTr="003921F5">
        <w:trPr>
          <w:trHeight w:val="421"/>
        </w:trPr>
        <w:tc>
          <w:tcPr>
            <w:tcW w:w="816" w:type="dxa"/>
            <w:vMerge/>
          </w:tcPr>
          <w:p w:rsidR="009967A3" w:rsidRPr="009967A3" w:rsidRDefault="009967A3" w:rsidP="009967A3">
            <w:pPr>
              <w:widowControl/>
              <w:spacing w:line="216" w:lineRule="auto"/>
              <w:rPr>
                <w:rFonts w:eastAsia="NSimSun"/>
                <w:kern w:val="2"/>
                <w:sz w:val="24"/>
                <w:szCs w:val="24"/>
                <w:lang w:eastAsia="zh-CN" w:bidi="hi-IN"/>
              </w:rPr>
            </w:pPr>
          </w:p>
        </w:tc>
        <w:tc>
          <w:tcPr>
            <w:tcW w:w="9073" w:type="dxa"/>
            <w:gridSpan w:val="6"/>
          </w:tcPr>
          <w:p w:rsidR="009967A3" w:rsidRPr="009967A3" w:rsidRDefault="009967A3" w:rsidP="009967A3">
            <w:pPr>
              <w:widowControl/>
              <w:spacing w:line="228" w:lineRule="auto"/>
              <w:ind w:firstLine="556"/>
              <w:contextualSpacing/>
              <w:jc w:val="both"/>
              <w:rPr>
                <w:rFonts w:eastAsia="NSimSun"/>
                <w:iCs/>
                <w:kern w:val="2"/>
                <w:sz w:val="24"/>
                <w:szCs w:val="24"/>
                <w:lang w:eastAsia="zh-CN" w:bidi="hi-IN"/>
              </w:rPr>
            </w:pPr>
          </w:p>
          <w:p w:rsidR="009967A3" w:rsidRPr="009967A3" w:rsidRDefault="009967A3" w:rsidP="009967A3">
            <w:pPr>
              <w:widowControl/>
              <w:spacing w:line="228" w:lineRule="auto"/>
              <w:ind w:firstLine="556"/>
              <w:contextualSpacing/>
              <w:jc w:val="both"/>
              <w:rPr>
                <w:rFonts w:eastAsia="NSimSun"/>
                <w:iCs/>
                <w:kern w:val="2"/>
                <w:sz w:val="24"/>
                <w:szCs w:val="24"/>
                <w:lang w:eastAsia="zh-CN" w:bidi="hi-IN"/>
              </w:rPr>
            </w:pPr>
            <w:r w:rsidRPr="009967A3">
              <w:rPr>
                <w:rFonts w:eastAsia="NSimSun"/>
                <w:iCs/>
                <w:kern w:val="2"/>
                <w:sz w:val="24"/>
                <w:szCs w:val="24"/>
                <w:lang w:eastAsia="zh-CN" w:bidi="hi-IN"/>
              </w:rPr>
              <w:t xml:space="preserve">&lt;*&gt; на территориях городских поселений радиус доступности - </w:t>
            </w:r>
            <w:smartTag w:uri="urn:schemas-microsoft-com:office:smarttags" w:element="metricconverter">
              <w:smartTagPr>
                <w:attr w:name="ProductID" w:val="500 м"/>
              </w:smartTagPr>
              <w:r w:rsidRPr="009967A3">
                <w:rPr>
                  <w:rFonts w:eastAsia="NSimSun"/>
                  <w:iCs/>
                  <w:kern w:val="2"/>
                  <w:sz w:val="24"/>
                  <w:szCs w:val="24"/>
                  <w:lang w:eastAsia="zh-CN" w:bidi="hi-IN"/>
                </w:rPr>
                <w:t>500 м</w:t>
              </w:r>
            </w:smartTag>
            <w:r w:rsidRPr="009967A3">
              <w:rPr>
                <w:rFonts w:eastAsia="NSimSun"/>
                <w:iCs/>
                <w:kern w:val="2"/>
                <w:sz w:val="24"/>
                <w:szCs w:val="24"/>
                <w:lang w:eastAsia="zh-CN" w:bidi="hi-IN"/>
              </w:rPr>
              <w:t xml:space="preserve">,  </w:t>
            </w:r>
            <w:r w:rsidRPr="009967A3">
              <w:rPr>
                <w:rFonts w:eastAsia="NSimSun"/>
                <w:iCs/>
                <w:kern w:val="2"/>
                <w:sz w:val="24"/>
                <w:szCs w:val="24"/>
                <w:lang w:eastAsia="zh-CN" w:bidi="hi-IN"/>
              </w:rPr>
              <w:br/>
              <w:t xml:space="preserve">при малоэтажной (1-3-этажной) застройке - </w:t>
            </w:r>
            <w:smartTag w:uri="urn:schemas-microsoft-com:office:smarttags" w:element="metricconverter">
              <w:smartTagPr>
                <w:attr w:name="ProductID" w:val="800 м"/>
              </w:smartTagPr>
              <w:r w:rsidRPr="009967A3">
                <w:rPr>
                  <w:rFonts w:eastAsia="NSimSun"/>
                  <w:iCs/>
                  <w:kern w:val="2"/>
                  <w:sz w:val="24"/>
                  <w:szCs w:val="24"/>
                  <w:lang w:eastAsia="zh-CN" w:bidi="hi-IN"/>
                </w:rPr>
                <w:t>800 м</w:t>
              </w:r>
            </w:smartTag>
            <w:r w:rsidRPr="009967A3">
              <w:rPr>
                <w:rFonts w:eastAsia="NSimSun"/>
                <w:iCs/>
                <w:kern w:val="2"/>
                <w:sz w:val="24"/>
                <w:szCs w:val="24"/>
                <w:lang w:eastAsia="zh-CN" w:bidi="hi-IN"/>
              </w:rPr>
              <w:t>.</w:t>
            </w:r>
          </w:p>
          <w:p w:rsidR="009967A3" w:rsidRPr="009967A3" w:rsidRDefault="009967A3" w:rsidP="009967A3">
            <w:pPr>
              <w:widowControl/>
              <w:spacing w:line="228" w:lineRule="auto"/>
              <w:ind w:firstLine="556"/>
              <w:contextualSpacing/>
              <w:jc w:val="both"/>
              <w:rPr>
                <w:rFonts w:eastAsia="NSimSun"/>
                <w:iCs/>
                <w:kern w:val="2"/>
                <w:sz w:val="24"/>
                <w:szCs w:val="24"/>
                <w:lang w:eastAsia="zh-CN" w:bidi="hi-IN"/>
              </w:rPr>
            </w:pPr>
          </w:p>
        </w:tc>
      </w:tr>
      <w:tr w:rsidR="009967A3" w:rsidRPr="009967A3" w:rsidTr="003921F5">
        <w:trPr>
          <w:trHeight w:val="635"/>
        </w:trPr>
        <w:tc>
          <w:tcPr>
            <w:tcW w:w="816" w:type="dxa"/>
          </w:tcPr>
          <w:p w:rsidR="009967A3" w:rsidRPr="009967A3" w:rsidRDefault="009967A3" w:rsidP="009967A3">
            <w:pPr>
              <w:widowControl/>
              <w:numPr>
                <w:ilvl w:val="0"/>
                <w:numId w:val="48"/>
              </w:numPr>
              <w:spacing w:line="216" w:lineRule="auto"/>
              <w:contextualSpacing/>
              <w:rPr>
                <w:rFonts w:eastAsia="NSimSun"/>
                <w:kern w:val="2"/>
                <w:sz w:val="24"/>
                <w:szCs w:val="24"/>
                <w:lang w:eastAsia="zh-CN" w:bidi="hi-IN"/>
              </w:rPr>
            </w:pPr>
            <w:r w:rsidRPr="009967A3">
              <w:rPr>
                <w:rFonts w:eastAsia="NSimSun"/>
                <w:kern w:val="2"/>
                <w:sz w:val="24"/>
                <w:szCs w:val="24"/>
                <w:lang w:eastAsia="zh-CN" w:bidi="hi-IN"/>
              </w:rPr>
              <w:lastRenderedPageBreak/>
              <w:t>2</w:t>
            </w:r>
          </w:p>
        </w:tc>
        <w:tc>
          <w:tcPr>
            <w:tcW w:w="2269" w:type="dxa"/>
          </w:tcPr>
          <w:p w:rsidR="009967A3" w:rsidRPr="009967A3" w:rsidRDefault="009967A3" w:rsidP="009967A3">
            <w:pPr>
              <w:widowControl/>
              <w:numPr>
                <w:ilvl w:val="0"/>
                <w:numId w:val="48"/>
              </w:numPr>
              <w:spacing w:line="216" w:lineRule="auto"/>
              <w:rPr>
                <w:sz w:val="24"/>
                <w:szCs w:val="24"/>
              </w:rPr>
            </w:pPr>
            <w:r w:rsidRPr="009967A3">
              <w:rPr>
                <w:sz w:val="24"/>
                <w:szCs w:val="24"/>
              </w:rPr>
              <w:t>Молочная кухня</w:t>
            </w:r>
          </w:p>
        </w:tc>
        <w:tc>
          <w:tcPr>
            <w:tcW w:w="3143" w:type="dxa"/>
            <w:gridSpan w:val="2"/>
          </w:tcPr>
          <w:p w:rsidR="009967A3" w:rsidRPr="009967A3" w:rsidRDefault="009967A3" w:rsidP="009967A3">
            <w:pPr>
              <w:widowControl/>
              <w:spacing w:line="216" w:lineRule="auto"/>
              <w:jc w:val="center"/>
              <w:rPr>
                <w:rFonts w:eastAsia="NSimSun"/>
                <w:kern w:val="2"/>
                <w:sz w:val="24"/>
                <w:szCs w:val="24"/>
                <w:lang w:eastAsia="zh-CN" w:bidi="hi-IN"/>
              </w:rPr>
            </w:pPr>
            <w:r w:rsidRPr="009967A3">
              <w:rPr>
                <w:rFonts w:eastAsia="NSimSun"/>
                <w:kern w:val="2"/>
                <w:sz w:val="24"/>
                <w:szCs w:val="24"/>
                <w:lang w:eastAsia="zh-CN" w:bidi="hi-IN"/>
              </w:rPr>
              <w:t>по заданию на проектирование</w:t>
            </w:r>
          </w:p>
        </w:tc>
        <w:tc>
          <w:tcPr>
            <w:tcW w:w="3661" w:type="dxa"/>
            <w:gridSpan w:val="3"/>
          </w:tcPr>
          <w:p w:rsidR="009967A3" w:rsidRPr="009967A3" w:rsidRDefault="009967A3" w:rsidP="009967A3">
            <w:pPr>
              <w:autoSpaceDE w:val="0"/>
              <w:autoSpaceDN w:val="0"/>
              <w:adjustRightInd w:val="0"/>
              <w:spacing w:line="216" w:lineRule="auto"/>
              <w:jc w:val="center"/>
              <w:rPr>
                <w:sz w:val="24"/>
                <w:szCs w:val="24"/>
              </w:rPr>
            </w:pPr>
            <w:r w:rsidRPr="009967A3">
              <w:rPr>
                <w:sz w:val="24"/>
                <w:szCs w:val="24"/>
              </w:rPr>
              <w:t>не нормируется</w:t>
            </w:r>
          </w:p>
          <w:p w:rsidR="009967A3" w:rsidRPr="009967A3" w:rsidRDefault="009967A3" w:rsidP="009967A3">
            <w:pPr>
              <w:autoSpaceDE w:val="0"/>
              <w:autoSpaceDN w:val="0"/>
              <w:adjustRightInd w:val="0"/>
              <w:spacing w:line="216" w:lineRule="auto"/>
              <w:jc w:val="center"/>
              <w:rPr>
                <w:sz w:val="24"/>
                <w:szCs w:val="24"/>
              </w:rPr>
            </w:pPr>
            <w:r w:rsidRPr="009967A3">
              <w:rPr>
                <w:sz w:val="24"/>
                <w:szCs w:val="24"/>
              </w:rPr>
              <w:t>и определяется заданием на проектирование</w:t>
            </w:r>
          </w:p>
        </w:tc>
      </w:tr>
      <w:tr w:rsidR="009967A3" w:rsidRPr="009967A3" w:rsidTr="003921F5">
        <w:trPr>
          <w:trHeight w:val="635"/>
        </w:trPr>
        <w:tc>
          <w:tcPr>
            <w:tcW w:w="816" w:type="dxa"/>
          </w:tcPr>
          <w:p w:rsidR="009967A3" w:rsidRPr="009967A3" w:rsidRDefault="009967A3" w:rsidP="009967A3">
            <w:pPr>
              <w:widowControl/>
              <w:numPr>
                <w:ilvl w:val="0"/>
                <w:numId w:val="48"/>
              </w:numPr>
              <w:spacing w:line="216" w:lineRule="auto"/>
              <w:contextualSpacing/>
              <w:rPr>
                <w:rFonts w:eastAsia="NSimSun"/>
                <w:kern w:val="2"/>
                <w:sz w:val="24"/>
                <w:szCs w:val="24"/>
                <w:lang w:eastAsia="zh-CN" w:bidi="hi-IN"/>
              </w:rPr>
            </w:pPr>
            <w:r w:rsidRPr="009967A3">
              <w:rPr>
                <w:rFonts w:eastAsia="NSimSun"/>
                <w:kern w:val="2"/>
                <w:sz w:val="24"/>
                <w:szCs w:val="24"/>
                <w:lang w:eastAsia="zh-CN" w:bidi="hi-IN"/>
              </w:rPr>
              <w:t>3</w:t>
            </w:r>
          </w:p>
        </w:tc>
        <w:tc>
          <w:tcPr>
            <w:tcW w:w="2269" w:type="dxa"/>
          </w:tcPr>
          <w:p w:rsidR="009967A3" w:rsidRPr="009967A3" w:rsidRDefault="009967A3" w:rsidP="009967A3">
            <w:pPr>
              <w:widowControl/>
              <w:numPr>
                <w:ilvl w:val="0"/>
                <w:numId w:val="48"/>
              </w:numPr>
              <w:spacing w:line="216" w:lineRule="auto"/>
              <w:rPr>
                <w:sz w:val="24"/>
                <w:szCs w:val="24"/>
              </w:rPr>
            </w:pPr>
            <w:r w:rsidRPr="009967A3">
              <w:rPr>
                <w:sz w:val="24"/>
                <w:szCs w:val="24"/>
              </w:rPr>
              <w:t xml:space="preserve">Раздаточные пункты молочных кухонь </w:t>
            </w:r>
          </w:p>
        </w:tc>
        <w:tc>
          <w:tcPr>
            <w:tcW w:w="3143" w:type="dxa"/>
            <w:gridSpan w:val="2"/>
          </w:tcPr>
          <w:p w:rsidR="009967A3" w:rsidRPr="009967A3" w:rsidRDefault="009967A3" w:rsidP="009967A3">
            <w:pPr>
              <w:widowControl/>
              <w:spacing w:line="216" w:lineRule="auto"/>
              <w:jc w:val="center"/>
              <w:rPr>
                <w:rFonts w:eastAsia="NSimSun"/>
                <w:kern w:val="2"/>
                <w:sz w:val="24"/>
                <w:szCs w:val="24"/>
                <w:lang w:eastAsia="zh-CN" w:bidi="hi-IN"/>
              </w:rPr>
            </w:pPr>
            <w:r w:rsidRPr="009967A3">
              <w:rPr>
                <w:rFonts w:eastAsia="NSimSun"/>
                <w:kern w:val="2"/>
                <w:sz w:val="24"/>
                <w:szCs w:val="24"/>
                <w:lang w:eastAsia="zh-CN" w:bidi="hi-IN"/>
              </w:rPr>
              <w:t>по заданию на проектирование</w:t>
            </w:r>
          </w:p>
        </w:tc>
        <w:tc>
          <w:tcPr>
            <w:tcW w:w="2315" w:type="dxa"/>
            <w:gridSpan w:val="2"/>
          </w:tcPr>
          <w:p w:rsidR="009967A3" w:rsidRPr="009967A3" w:rsidRDefault="009967A3" w:rsidP="009967A3">
            <w:pPr>
              <w:widowControl/>
              <w:numPr>
                <w:ilvl w:val="0"/>
                <w:numId w:val="48"/>
              </w:numPr>
              <w:spacing w:line="216" w:lineRule="auto"/>
              <w:jc w:val="center"/>
              <w:rPr>
                <w:rFonts w:eastAsia="NSimSun"/>
                <w:kern w:val="2"/>
                <w:sz w:val="24"/>
                <w:szCs w:val="24"/>
                <w:lang w:eastAsia="zh-CN" w:bidi="hi-IN"/>
              </w:rPr>
            </w:pPr>
            <w:r w:rsidRPr="009967A3">
              <w:rPr>
                <w:rFonts w:eastAsia="NSimSun"/>
                <w:kern w:val="2"/>
                <w:sz w:val="24"/>
                <w:szCs w:val="24"/>
                <w:lang w:eastAsia="zh-CN" w:bidi="hi-IN"/>
              </w:rPr>
              <w:t>пешеходная</w:t>
            </w:r>
          </w:p>
          <w:p w:rsidR="009967A3" w:rsidRPr="009967A3" w:rsidRDefault="009967A3" w:rsidP="009967A3">
            <w:pPr>
              <w:widowControl/>
              <w:numPr>
                <w:ilvl w:val="0"/>
                <w:numId w:val="48"/>
              </w:numPr>
              <w:spacing w:line="216" w:lineRule="auto"/>
              <w:jc w:val="center"/>
              <w:rPr>
                <w:rFonts w:eastAsia="NSimSun"/>
                <w:kern w:val="2"/>
                <w:sz w:val="24"/>
                <w:szCs w:val="24"/>
                <w:lang w:eastAsia="zh-CN" w:bidi="hi-IN"/>
              </w:rPr>
            </w:pPr>
            <w:r w:rsidRPr="009967A3">
              <w:rPr>
                <w:rFonts w:eastAsia="NSimSun"/>
                <w:kern w:val="2"/>
                <w:sz w:val="24"/>
                <w:szCs w:val="24"/>
                <w:lang w:eastAsia="zh-CN" w:bidi="hi-IN"/>
              </w:rPr>
              <w:t>доступность,</w:t>
            </w:r>
          </w:p>
          <w:p w:rsidR="009967A3" w:rsidRPr="009967A3" w:rsidRDefault="009967A3" w:rsidP="009967A3">
            <w:pPr>
              <w:widowControl/>
              <w:numPr>
                <w:ilvl w:val="0"/>
                <w:numId w:val="48"/>
              </w:numPr>
              <w:spacing w:line="216" w:lineRule="auto"/>
              <w:jc w:val="center"/>
              <w:rPr>
                <w:kern w:val="2"/>
                <w:sz w:val="24"/>
                <w:szCs w:val="24"/>
                <w:lang w:bidi="hi-IN"/>
              </w:rPr>
            </w:pPr>
            <w:proofErr w:type="gramStart"/>
            <w:r w:rsidRPr="009967A3">
              <w:rPr>
                <w:kern w:val="2"/>
                <w:sz w:val="24"/>
                <w:szCs w:val="24"/>
                <w:lang w:bidi="hi-IN"/>
              </w:rPr>
              <w:t>м</w:t>
            </w:r>
            <w:proofErr w:type="gramEnd"/>
            <w:r w:rsidRPr="009967A3">
              <w:rPr>
                <w:kern w:val="2"/>
                <w:sz w:val="24"/>
                <w:szCs w:val="24"/>
                <w:lang w:bidi="hi-IN"/>
              </w:rPr>
              <w:t xml:space="preserve"> </w:t>
            </w:r>
          </w:p>
        </w:tc>
        <w:tc>
          <w:tcPr>
            <w:tcW w:w="1346" w:type="dxa"/>
          </w:tcPr>
          <w:p w:rsidR="009967A3" w:rsidRPr="009967A3" w:rsidRDefault="009967A3" w:rsidP="009967A3">
            <w:pPr>
              <w:autoSpaceDE w:val="0"/>
              <w:autoSpaceDN w:val="0"/>
              <w:adjustRightInd w:val="0"/>
              <w:spacing w:line="216" w:lineRule="auto"/>
              <w:jc w:val="center"/>
              <w:rPr>
                <w:sz w:val="24"/>
                <w:szCs w:val="24"/>
              </w:rPr>
            </w:pPr>
            <w:r w:rsidRPr="009967A3">
              <w:rPr>
                <w:sz w:val="24"/>
                <w:szCs w:val="24"/>
              </w:rPr>
              <w:t>500</w:t>
            </w:r>
          </w:p>
        </w:tc>
      </w:tr>
    </w:tbl>
    <w:p w:rsidR="009967A3" w:rsidRPr="009967A3" w:rsidRDefault="009967A3" w:rsidP="009967A3">
      <w:pPr>
        <w:widowControl/>
        <w:ind w:right="-2"/>
        <w:jc w:val="both"/>
        <w:rPr>
          <w:sz w:val="24"/>
          <w:szCs w:val="24"/>
        </w:rPr>
      </w:pPr>
    </w:p>
    <w:p w:rsidR="009967A3" w:rsidRPr="009967A3" w:rsidRDefault="009967A3" w:rsidP="009967A3">
      <w:pPr>
        <w:keepNext/>
        <w:widowControl/>
        <w:numPr>
          <w:ilvl w:val="1"/>
          <w:numId w:val="48"/>
        </w:numPr>
        <w:jc w:val="center"/>
        <w:outlineLvl w:val="1"/>
        <w:rPr>
          <w:rFonts w:eastAsia="Microsoft YaHei"/>
          <w:b/>
          <w:bCs/>
          <w:kern w:val="2"/>
          <w:sz w:val="24"/>
          <w:szCs w:val="24"/>
          <w:lang w:eastAsia="zh-CN" w:bidi="hi-IN"/>
        </w:rPr>
      </w:pPr>
      <w:r w:rsidRPr="009967A3">
        <w:rPr>
          <w:rFonts w:eastAsia="Microsoft YaHei"/>
          <w:b/>
          <w:bCs/>
          <w:kern w:val="2"/>
          <w:sz w:val="24"/>
          <w:szCs w:val="24"/>
          <w:lang w:eastAsia="zh-CN" w:bidi="hi-IN"/>
        </w:rPr>
        <w:t>1.5. Объекты в области культуры и досуга</w:t>
      </w:r>
    </w:p>
    <w:p w:rsidR="009967A3" w:rsidRPr="009967A3" w:rsidRDefault="009967A3" w:rsidP="009967A3">
      <w:pPr>
        <w:widowControl/>
        <w:jc w:val="both"/>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77"/>
        <w:gridCol w:w="1958"/>
        <w:gridCol w:w="139"/>
        <w:gridCol w:w="1102"/>
        <w:gridCol w:w="1637"/>
        <w:gridCol w:w="2367"/>
      </w:tblGrid>
      <w:tr w:rsidR="009967A3" w:rsidRPr="009967A3" w:rsidTr="003921F5">
        <w:trPr>
          <w:trHeight w:val="533"/>
        </w:trPr>
        <w:tc>
          <w:tcPr>
            <w:tcW w:w="709" w:type="dxa"/>
            <w:vMerge w:val="restart"/>
          </w:tcPr>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 xml:space="preserve">№ </w:t>
            </w:r>
            <w:proofErr w:type="gramStart"/>
            <w:r w:rsidRPr="009967A3">
              <w:rPr>
                <w:rFonts w:eastAsia="NSimSun"/>
                <w:kern w:val="2"/>
                <w:sz w:val="24"/>
                <w:szCs w:val="24"/>
                <w:lang w:eastAsia="zh-CN" w:bidi="hi-IN"/>
              </w:rPr>
              <w:t>п</w:t>
            </w:r>
            <w:proofErr w:type="gramEnd"/>
            <w:r w:rsidRPr="009967A3">
              <w:rPr>
                <w:rFonts w:eastAsia="NSimSun"/>
                <w:kern w:val="2"/>
                <w:sz w:val="24"/>
                <w:szCs w:val="24"/>
                <w:lang w:eastAsia="zh-CN" w:bidi="hi-IN"/>
              </w:rPr>
              <w:t>/п</w:t>
            </w:r>
          </w:p>
        </w:tc>
        <w:tc>
          <w:tcPr>
            <w:tcW w:w="1977" w:type="dxa"/>
            <w:vMerge w:val="restart"/>
          </w:tcPr>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 xml:space="preserve">Наименование </w:t>
            </w:r>
          </w:p>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 xml:space="preserve">объекта </w:t>
            </w:r>
          </w:p>
          <w:p w:rsidR="009967A3" w:rsidRPr="009967A3" w:rsidRDefault="009967A3" w:rsidP="009967A3">
            <w:pPr>
              <w:widowControl/>
              <w:spacing w:line="228" w:lineRule="auto"/>
              <w:contextualSpacing/>
              <w:jc w:val="center"/>
              <w:rPr>
                <w:rFonts w:eastAsia="NSimSun"/>
                <w:kern w:val="2"/>
                <w:sz w:val="24"/>
                <w:szCs w:val="24"/>
                <w:lang w:eastAsia="zh-CN" w:bidi="hi-IN"/>
              </w:rPr>
            </w:pPr>
          </w:p>
        </w:tc>
        <w:tc>
          <w:tcPr>
            <w:tcW w:w="3199" w:type="dxa"/>
            <w:gridSpan w:val="3"/>
          </w:tcPr>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Расчетный показатель минимально допустимого уровня обеспеченности</w:t>
            </w:r>
          </w:p>
        </w:tc>
        <w:tc>
          <w:tcPr>
            <w:tcW w:w="4004" w:type="dxa"/>
            <w:gridSpan w:val="2"/>
          </w:tcPr>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Расчетный показатель максимально допустимого уровня территориальной доступности</w:t>
            </w:r>
          </w:p>
        </w:tc>
      </w:tr>
      <w:tr w:rsidR="009967A3" w:rsidRPr="009967A3" w:rsidTr="003921F5">
        <w:trPr>
          <w:trHeight w:val="532"/>
        </w:trPr>
        <w:tc>
          <w:tcPr>
            <w:tcW w:w="709" w:type="dxa"/>
            <w:vMerge/>
          </w:tcPr>
          <w:p w:rsidR="009967A3" w:rsidRPr="009967A3" w:rsidRDefault="009967A3" w:rsidP="009967A3">
            <w:pPr>
              <w:widowControl/>
              <w:rPr>
                <w:rFonts w:eastAsia="NSimSun"/>
                <w:kern w:val="2"/>
                <w:sz w:val="24"/>
                <w:szCs w:val="24"/>
                <w:lang w:eastAsia="zh-CN" w:bidi="hi-IN"/>
              </w:rPr>
            </w:pPr>
          </w:p>
        </w:tc>
        <w:tc>
          <w:tcPr>
            <w:tcW w:w="1977" w:type="dxa"/>
            <w:vMerge/>
          </w:tcPr>
          <w:p w:rsidR="009967A3" w:rsidRPr="009967A3" w:rsidRDefault="009967A3" w:rsidP="009967A3">
            <w:pPr>
              <w:widowControl/>
              <w:rPr>
                <w:rFonts w:eastAsia="NSimSun"/>
                <w:kern w:val="2"/>
                <w:sz w:val="24"/>
                <w:szCs w:val="24"/>
                <w:lang w:eastAsia="zh-CN" w:bidi="hi-IN"/>
              </w:rPr>
            </w:pPr>
          </w:p>
        </w:tc>
        <w:tc>
          <w:tcPr>
            <w:tcW w:w="1958" w:type="dxa"/>
          </w:tcPr>
          <w:p w:rsidR="009967A3" w:rsidRPr="009967A3" w:rsidRDefault="009967A3" w:rsidP="009967A3">
            <w:pPr>
              <w:widowControl/>
              <w:contextualSpacing/>
              <w:jc w:val="center"/>
              <w:rPr>
                <w:rFonts w:eastAsia="NSimSun"/>
                <w:kern w:val="2"/>
                <w:sz w:val="24"/>
                <w:szCs w:val="24"/>
                <w:lang w:eastAsia="zh-CN" w:bidi="hi-IN"/>
              </w:rPr>
            </w:pPr>
            <w:r w:rsidRPr="009967A3">
              <w:rPr>
                <w:rFonts w:eastAsia="NSimSun"/>
                <w:kern w:val="2"/>
                <w:sz w:val="24"/>
                <w:szCs w:val="24"/>
                <w:lang w:eastAsia="zh-CN" w:bidi="hi-IN"/>
              </w:rPr>
              <w:t>единица</w:t>
            </w:r>
          </w:p>
          <w:p w:rsidR="009967A3" w:rsidRPr="009967A3" w:rsidRDefault="009967A3" w:rsidP="009967A3">
            <w:pPr>
              <w:widowControl/>
              <w:contextualSpacing/>
              <w:jc w:val="center"/>
              <w:rPr>
                <w:rFonts w:eastAsia="NSimSun"/>
                <w:kern w:val="2"/>
                <w:sz w:val="24"/>
                <w:szCs w:val="24"/>
                <w:lang w:eastAsia="zh-CN" w:bidi="hi-IN"/>
              </w:rPr>
            </w:pPr>
            <w:r w:rsidRPr="009967A3">
              <w:rPr>
                <w:rFonts w:eastAsia="NSimSun"/>
                <w:kern w:val="2"/>
                <w:sz w:val="24"/>
                <w:szCs w:val="24"/>
                <w:lang w:eastAsia="zh-CN" w:bidi="hi-IN"/>
              </w:rPr>
              <w:t>измерения</w:t>
            </w:r>
          </w:p>
        </w:tc>
        <w:tc>
          <w:tcPr>
            <w:tcW w:w="1241" w:type="dxa"/>
            <w:gridSpan w:val="2"/>
          </w:tcPr>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величина</w:t>
            </w:r>
          </w:p>
        </w:tc>
        <w:tc>
          <w:tcPr>
            <w:tcW w:w="1637" w:type="dxa"/>
          </w:tcPr>
          <w:p w:rsidR="009967A3" w:rsidRPr="009967A3" w:rsidRDefault="009967A3" w:rsidP="009967A3">
            <w:pPr>
              <w:widowControl/>
              <w:contextualSpacing/>
              <w:jc w:val="center"/>
              <w:rPr>
                <w:rFonts w:eastAsia="NSimSun"/>
                <w:kern w:val="2"/>
                <w:sz w:val="24"/>
                <w:szCs w:val="24"/>
                <w:lang w:eastAsia="zh-CN" w:bidi="hi-IN"/>
              </w:rPr>
            </w:pPr>
            <w:r w:rsidRPr="009967A3">
              <w:rPr>
                <w:rFonts w:eastAsia="NSimSun"/>
                <w:kern w:val="2"/>
                <w:sz w:val="24"/>
                <w:szCs w:val="24"/>
                <w:lang w:eastAsia="zh-CN" w:bidi="hi-IN"/>
              </w:rPr>
              <w:t>единица</w:t>
            </w:r>
          </w:p>
          <w:p w:rsidR="009967A3" w:rsidRPr="009967A3" w:rsidRDefault="009967A3" w:rsidP="009967A3">
            <w:pPr>
              <w:widowControl/>
              <w:contextualSpacing/>
              <w:jc w:val="center"/>
              <w:rPr>
                <w:rFonts w:eastAsia="NSimSun"/>
                <w:kern w:val="2"/>
                <w:sz w:val="24"/>
                <w:szCs w:val="24"/>
                <w:lang w:eastAsia="zh-CN" w:bidi="hi-IN"/>
              </w:rPr>
            </w:pPr>
            <w:r w:rsidRPr="009967A3">
              <w:rPr>
                <w:rFonts w:eastAsia="NSimSun"/>
                <w:kern w:val="2"/>
                <w:sz w:val="24"/>
                <w:szCs w:val="24"/>
                <w:lang w:eastAsia="zh-CN" w:bidi="hi-IN"/>
              </w:rPr>
              <w:t>измерения</w:t>
            </w:r>
          </w:p>
        </w:tc>
        <w:tc>
          <w:tcPr>
            <w:tcW w:w="2367" w:type="dxa"/>
          </w:tcPr>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величина</w:t>
            </w:r>
          </w:p>
        </w:tc>
      </w:tr>
      <w:tr w:rsidR="009967A3" w:rsidRPr="009967A3" w:rsidTr="003921F5">
        <w:trPr>
          <w:trHeight w:val="23"/>
        </w:trPr>
        <w:tc>
          <w:tcPr>
            <w:tcW w:w="709" w:type="dxa"/>
          </w:tcPr>
          <w:p w:rsidR="009967A3" w:rsidRPr="009967A3" w:rsidRDefault="009967A3" w:rsidP="009967A3">
            <w:pPr>
              <w:widowControl/>
              <w:spacing w:line="228" w:lineRule="auto"/>
              <w:contextualSpacing/>
              <w:rPr>
                <w:rFonts w:eastAsia="NSimSun"/>
                <w:kern w:val="2"/>
                <w:sz w:val="24"/>
                <w:szCs w:val="24"/>
                <w:lang w:eastAsia="zh-CN" w:bidi="hi-IN"/>
              </w:rPr>
            </w:pPr>
            <w:r w:rsidRPr="009967A3">
              <w:rPr>
                <w:rFonts w:eastAsia="NSimSun"/>
                <w:kern w:val="2"/>
                <w:sz w:val="24"/>
                <w:szCs w:val="24"/>
                <w:lang w:eastAsia="zh-CN" w:bidi="hi-IN"/>
              </w:rPr>
              <w:t>1</w:t>
            </w:r>
          </w:p>
        </w:tc>
        <w:tc>
          <w:tcPr>
            <w:tcW w:w="1977" w:type="dxa"/>
          </w:tcPr>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2</w:t>
            </w:r>
          </w:p>
        </w:tc>
        <w:tc>
          <w:tcPr>
            <w:tcW w:w="1958" w:type="dxa"/>
          </w:tcPr>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3</w:t>
            </w:r>
          </w:p>
        </w:tc>
        <w:tc>
          <w:tcPr>
            <w:tcW w:w="1241" w:type="dxa"/>
            <w:gridSpan w:val="2"/>
          </w:tcPr>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4</w:t>
            </w:r>
          </w:p>
        </w:tc>
        <w:tc>
          <w:tcPr>
            <w:tcW w:w="1637" w:type="dxa"/>
          </w:tcPr>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5</w:t>
            </w:r>
          </w:p>
        </w:tc>
        <w:tc>
          <w:tcPr>
            <w:tcW w:w="2367" w:type="dxa"/>
          </w:tcPr>
          <w:p w:rsidR="009967A3" w:rsidRPr="009967A3" w:rsidRDefault="009967A3" w:rsidP="009967A3">
            <w:pPr>
              <w:widowControl/>
              <w:spacing w:line="228" w:lineRule="auto"/>
              <w:contextualSpacing/>
              <w:jc w:val="center"/>
              <w:rPr>
                <w:rFonts w:eastAsia="NSimSun"/>
                <w:kern w:val="2"/>
                <w:sz w:val="24"/>
                <w:szCs w:val="24"/>
                <w:lang w:eastAsia="zh-CN" w:bidi="hi-IN"/>
              </w:rPr>
            </w:pPr>
            <w:r w:rsidRPr="009967A3">
              <w:rPr>
                <w:rFonts w:eastAsia="NSimSun"/>
                <w:kern w:val="2"/>
                <w:sz w:val="24"/>
                <w:szCs w:val="24"/>
                <w:lang w:eastAsia="zh-CN" w:bidi="hi-IN"/>
              </w:rPr>
              <w:t>6</w:t>
            </w:r>
          </w:p>
        </w:tc>
      </w:tr>
      <w:tr w:rsidR="009967A3" w:rsidRPr="009967A3" w:rsidTr="003921F5">
        <w:trPr>
          <w:trHeight w:val="23"/>
        </w:trPr>
        <w:tc>
          <w:tcPr>
            <w:tcW w:w="709" w:type="dxa"/>
          </w:tcPr>
          <w:p w:rsidR="009967A3" w:rsidRPr="009967A3" w:rsidRDefault="009967A3" w:rsidP="009967A3">
            <w:pPr>
              <w:widowControl/>
              <w:spacing w:line="228" w:lineRule="auto"/>
              <w:contextualSpacing/>
              <w:rPr>
                <w:rFonts w:eastAsia="NSimSun"/>
                <w:kern w:val="2"/>
                <w:sz w:val="24"/>
                <w:szCs w:val="24"/>
                <w:lang w:eastAsia="zh-CN" w:bidi="hi-IN"/>
              </w:rPr>
            </w:pPr>
            <w:r w:rsidRPr="009967A3">
              <w:rPr>
                <w:rFonts w:eastAsia="NSimSun"/>
                <w:kern w:val="2"/>
                <w:sz w:val="24"/>
                <w:szCs w:val="24"/>
                <w:lang w:eastAsia="zh-CN" w:bidi="hi-IN"/>
              </w:rPr>
              <w:t>1</w:t>
            </w:r>
          </w:p>
        </w:tc>
        <w:tc>
          <w:tcPr>
            <w:tcW w:w="9180" w:type="dxa"/>
            <w:gridSpan w:val="6"/>
          </w:tcPr>
          <w:p w:rsidR="009967A3" w:rsidRPr="009967A3" w:rsidRDefault="009967A3" w:rsidP="009967A3">
            <w:pPr>
              <w:widowControl/>
              <w:tabs>
                <w:tab w:val="left" w:pos="1080"/>
              </w:tabs>
              <w:spacing w:line="228" w:lineRule="auto"/>
              <w:rPr>
                <w:rFonts w:eastAsia="NSimSun"/>
                <w:iCs/>
                <w:kern w:val="2"/>
                <w:sz w:val="24"/>
                <w:szCs w:val="24"/>
                <w:lang w:eastAsia="zh-CN" w:bidi="hi-IN"/>
              </w:rPr>
            </w:pPr>
            <w:r w:rsidRPr="009967A3">
              <w:rPr>
                <w:rFonts w:eastAsia="NSimSun"/>
                <w:iCs/>
                <w:kern w:val="2"/>
                <w:sz w:val="24"/>
                <w:szCs w:val="24"/>
                <w:lang w:eastAsia="zh-CN" w:bidi="hi-IN"/>
              </w:rPr>
              <w:t>Библиотеки</w:t>
            </w:r>
          </w:p>
        </w:tc>
      </w:tr>
      <w:tr w:rsidR="009967A3" w:rsidRPr="009967A3" w:rsidTr="003921F5">
        <w:trPr>
          <w:trHeight w:val="1135"/>
        </w:trPr>
        <w:tc>
          <w:tcPr>
            <w:tcW w:w="709" w:type="dxa"/>
          </w:tcPr>
          <w:p w:rsidR="009967A3" w:rsidRPr="009967A3" w:rsidRDefault="009967A3" w:rsidP="009967A3">
            <w:pPr>
              <w:widowControl/>
              <w:spacing w:line="228" w:lineRule="auto"/>
              <w:contextualSpacing/>
              <w:rPr>
                <w:rFonts w:eastAsia="NSimSun"/>
                <w:kern w:val="2"/>
                <w:sz w:val="24"/>
                <w:szCs w:val="24"/>
                <w:lang w:eastAsia="zh-CN" w:bidi="hi-IN"/>
              </w:rPr>
            </w:pPr>
            <w:r w:rsidRPr="009967A3">
              <w:rPr>
                <w:rFonts w:eastAsia="NSimSun"/>
                <w:kern w:val="2"/>
                <w:sz w:val="24"/>
                <w:szCs w:val="24"/>
                <w:lang w:eastAsia="zh-CN" w:bidi="hi-IN"/>
              </w:rPr>
              <w:t>1.1</w:t>
            </w:r>
          </w:p>
        </w:tc>
        <w:tc>
          <w:tcPr>
            <w:tcW w:w="1977" w:type="dxa"/>
          </w:tcPr>
          <w:p w:rsidR="009967A3" w:rsidRPr="009967A3" w:rsidRDefault="009967A3" w:rsidP="009967A3">
            <w:pPr>
              <w:autoSpaceDE w:val="0"/>
              <w:autoSpaceDN w:val="0"/>
              <w:adjustRightInd w:val="0"/>
              <w:rPr>
                <w:sz w:val="24"/>
                <w:szCs w:val="24"/>
              </w:rPr>
            </w:pPr>
            <w:proofErr w:type="spellStart"/>
            <w:r w:rsidRPr="009967A3">
              <w:rPr>
                <w:sz w:val="24"/>
                <w:szCs w:val="24"/>
              </w:rPr>
              <w:t>Межпоселенчес</w:t>
            </w:r>
            <w:proofErr w:type="spellEnd"/>
            <w:r w:rsidRPr="009967A3">
              <w:rPr>
                <w:sz w:val="24"/>
                <w:szCs w:val="24"/>
              </w:rPr>
              <w:t>-кая библиотека</w:t>
            </w:r>
          </w:p>
        </w:tc>
        <w:tc>
          <w:tcPr>
            <w:tcW w:w="2097" w:type="dxa"/>
            <w:gridSpan w:val="2"/>
          </w:tcPr>
          <w:p w:rsidR="009967A3" w:rsidRPr="009967A3" w:rsidRDefault="009967A3" w:rsidP="009967A3">
            <w:pPr>
              <w:autoSpaceDE w:val="0"/>
              <w:autoSpaceDN w:val="0"/>
              <w:adjustRightInd w:val="0"/>
              <w:spacing w:line="228" w:lineRule="auto"/>
              <w:jc w:val="center"/>
              <w:rPr>
                <w:sz w:val="24"/>
                <w:szCs w:val="24"/>
              </w:rPr>
            </w:pPr>
            <w:r w:rsidRPr="009967A3">
              <w:rPr>
                <w:sz w:val="24"/>
                <w:szCs w:val="24"/>
              </w:rPr>
              <w:t xml:space="preserve">количество </w:t>
            </w:r>
            <w:r w:rsidRPr="009967A3">
              <w:rPr>
                <w:rFonts w:eastAsia="NSimSun"/>
                <w:sz w:val="24"/>
                <w:szCs w:val="24"/>
              </w:rPr>
              <w:t xml:space="preserve">(объект) </w:t>
            </w:r>
            <w:r w:rsidRPr="009967A3">
              <w:rPr>
                <w:sz w:val="24"/>
                <w:szCs w:val="24"/>
              </w:rPr>
              <w:t xml:space="preserve">на </w:t>
            </w:r>
            <w:proofErr w:type="spellStart"/>
            <w:proofErr w:type="gramStart"/>
            <w:r w:rsidRPr="009967A3">
              <w:rPr>
                <w:sz w:val="24"/>
                <w:szCs w:val="24"/>
              </w:rPr>
              <w:t>административ-ный</w:t>
            </w:r>
            <w:proofErr w:type="spellEnd"/>
            <w:proofErr w:type="gramEnd"/>
            <w:r w:rsidRPr="009967A3">
              <w:rPr>
                <w:sz w:val="24"/>
                <w:szCs w:val="24"/>
              </w:rPr>
              <w:t xml:space="preserve"> центр района</w:t>
            </w:r>
          </w:p>
        </w:tc>
        <w:tc>
          <w:tcPr>
            <w:tcW w:w="1102" w:type="dxa"/>
          </w:tcPr>
          <w:p w:rsidR="009967A3" w:rsidRPr="009967A3" w:rsidRDefault="009967A3" w:rsidP="009967A3">
            <w:pPr>
              <w:widowControl/>
              <w:spacing w:line="228" w:lineRule="auto"/>
              <w:jc w:val="center"/>
              <w:rPr>
                <w:rFonts w:eastAsia="NSimSun"/>
                <w:kern w:val="2"/>
                <w:sz w:val="24"/>
                <w:szCs w:val="24"/>
                <w:lang w:eastAsia="zh-CN" w:bidi="hi-IN"/>
              </w:rPr>
            </w:pPr>
            <w:r w:rsidRPr="009967A3">
              <w:rPr>
                <w:rFonts w:eastAsia="NSimSun"/>
                <w:kern w:val="2"/>
                <w:sz w:val="24"/>
                <w:szCs w:val="24"/>
                <w:lang w:eastAsia="zh-CN" w:bidi="hi-IN"/>
              </w:rPr>
              <w:t>1</w:t>
            </w:r>
          </w:p>
        </w:tc>
        <w:tc>
          <w:tcPr>
            <w:tcW w:w="1637" w:type="dxa"/>
            <w:vMerge w:val="restart"/>
          </w:tcPr>
          <w:p w:rsidR="009967A3" w:rsidRPr="009967A3" w:rsidRDefault="009967A3" w:rsidP="009967A3">
            <w:pPr>
              <w:autoSpaceDE w:val="0"/>
              <w:autoSpaceDN w:val="0"/>
              <w:adjustRightInd w:val="0"/>
              <w:spacing w:line="228" w:lineRule="auto"/>
              <w:jc w:val="center"/>
              <w:rPr>
                <w:sz w:val="24"/>
                <w:szCs w:val="24"/>
              </w:rPr>
            </w:pPr>
            <w:r w:rsidRPr="009967A3">
              <w:rPr>
                <w:sz w:val="24"/>
                <w:szCs w:val="24"/>
              </w:rPr>
              <w:t>транспортная доступность,</w:t>
            </w:r>
          </w:p>
          <w:p w:rsidR="009967A3" w:rsidRPr="009967A3" w:rsidRDefault="009967A3" w:rsidP="009967A3">
            <w:pPr>
              <w:autoSpaceDE w:val="0"/>
              <w:autoSpaceDN w:val="0"/>
              <w:adjustRightInd w:val="0"/>
              <w:spacing w:line="228" w:lineRule="auto"/>
              <w:jc w:val="center"/>
              <w:rPr>
                <w:sz w:val="24"/>
                <w:szCs w:val="24"/>
              </w:rPr>
            </w:pPr>
            <w:r w:rsidRPr="009967A3">
              <w:rPr>
                <w:sz w:val="24"/>
                <w:szCs w:val="24"/>
              </w:rPr>
              <w:t>час</w:t>
            </w:r>
          </w:p>
        </w:tc>
        <w:tc>
          <w:tcPr>
            <w:tcW w:w="2367" w:type="dxa"/>
            <w:vMerge w:val="restart"/>
          </w:tcPr>
          <w:p w:rsidR="009967A3" w:rsidRPr="009967A3" w:rsidRDefault="009967A3" w:rsidP="009967A3">
            <w:pPr>
              <w:autoSpaceDE w:val="0"/>
              <w:autoSpaceDN w:val="0"/>
              <w:adjustRightInd w:val="0"/>
              <w:spacing w:line="228" w:lineRule="auto"/>
              <w:jc w:val="center"/>
              <w:rPr>
                <w:sz w:val="24"/>
                <w:szCs w:val="24"/>
              </w:rPr>
            </w:pPr>
            <w:r w:rsidRPr="009967A3">
              <w:rPr>
                <w:sz w:val="24"/>
                <w:szCs w:val="24"/>
              </w:rPr>
              <w:t>1</w:t>
            </w:r>
          </w:p>
        </w:tc>
      </w:tr>
      <w:tr w:rsidR="009967A3" w:rsidRPr="009967A3" w:rsidTr="003921F5">
        <w:trPr>
          <w:trHeight w:val="636"/>
        </w:trPr>
        <w:tc>
          <w:tcPr>
            <w:tcW w:w="709" w:type="dxa"/>
          </w:tcPr>
          <w:p w:rsidR="009967A3" w:rsidRPr="009967A3" w:rsidRDefault="009967A3" w:rsidP="009967A3">
            <w:pPr>
              <w:widowControl/>
              <w:spacing w:line="235" w:lineRule="auto"/>
              <w:contextualSpacing/>
              <w:rPr>
                <w:rFonts w:eastAsia="NSimSun"/>
                <w:kern w:val="2"/>
                <w:sz w:val="24"/>
                <w:szCs w:val="24"/>
                <w:lang w:eastAsia="zh-CN" w:bidi="hi-IN"/>
              </w:rPr>
            </w:pPr>
            <w:r w:rsidRPr="009967A3">
              <w:rPr>
                <w:rFonts w:eastAsia="NSimSun"/>
                <w:kern w:val="2"/>
                <w:sz w:val="24"/>
                <w:szCs w:val="24"/>
                <w:lang w:eastAsia="zh-CN" w:bidi="hi-IN"/>
              </w:rPr>
              <w:t>1.2</w:t>
            </w:r>
          </w:p>
        </w:tc>
        <w:tc>
          <w:tcPr>
            <w:tcW w:w="1977" w:type="dxa"/>
          </w:tcPr>
          <w:p w:rsidR="009967A3" w:rsidRPr="009967A3" w:rsidRDefault="009967A3" w:rsidP="009967A3">
            <w:pPr>
              <w:autoSpaceDE w:val="0"/>
              <w:autoSpaceDN w:val="0"/>
              <w:adjustRightInd w:val="0"/>
              <w:spacing w:line="235" w:lineRule="auto"/>
              <w:rPr>
                <w:sz w:val="24"/>
                <w:szCs w:val="24"/>
              </w:rPr>
            </w:pPr>
            <w:r w:rsidRPr="009967A3">
              <w:rPr>
                <w:sz w:val="24"/>
                <w:szCs w:val="24"/>
              </w:rPr>
              <w:t>Детская библиотека</w:t>
            </w:r>
          </w:p>
        </w:tc>
        <w:tc>
          <w:tcPr>
            <w:tcW w:w="2097" w:type="dxa"/>
            <w:gridSpan w:val="2"/>
          </w:tcPr>
          <w:p w:rsidR="009967A3" w:rsidRPr="009967A3" w:rsidRDefault="009967A3" w:rsidP="009967A3">
            <w:pPr>
              <w:autoSpaceDE w:val="0"/>
              <w:autoSpaceDN w:val="0"/>
              <w:adjustRightInd w:val="0"/>
              <w:spacing w:line="235" w:lineRule="auto"/>
              <w:jc w:val="center"/>
              <w:rPr>
                <w:sz w:val="24"/>
                <w:szCs w:val="24"/>
              </w:rPr>
            </w:pPr>
            <w:r w:rsidRPr="009967A3">
              <w:rPr>
                <w:sz w:val="24"/>
                <w:szCs w:val="24"/>
              </w:rPr>
              <w:t xml:space="preserve">количество </w:t>
            </w:r>
            <w:r w:rsidRPr="009967A3">
              <w:rPr>
                <w:rFonts w:eastAsia="NSimSun"/>
                <w:sz w:val="24"/>
                <w:szCs w:val="24"/>
              </w:rPr>
              <w:t>(объект)</w:t>
            </w:r>
            <w:r w:rsidRPr="009967A3">
              <w:rPr>
                <w:sz w:val="24"/>
                <w:szCs w:val="24"/>
              </w:rPr>
              <w:t xml:space="preserve"> на административный центр района</w:t>
            </w:r>
          </w:p>
        </w:tc>
        <w:tc>
          <w:tcPr>
            <w:tcW w:w="1102" w:type="dxa"/>
          </w:tcPr>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1</w:t>
            </w:r>
          </w:p>
        </w:tc>
        <w:tc>
          <w:tcPr>
            <w:tcW w:w="1637" w:type="dxa"/>
            <w:vMerge/>
          </w:tcPr>
          <w:p w:rsidR="009967A3" w:rsidRPr="009967A3" w:rsidRDefault="009967A3" w:rsidP="009967A3">
            <w:pPr>
              <w:widowControl/>
              <w:spacing w:line="235" w:lineRule="auto"/>
              <w:rPr>
                <w:rFonts w:eastAsia="NSimSun"/>
                <w:kern w:val="2"/>
                <w:sz w:val="24"/>
                <w:szCs w:val="24"/>
                <w:lang w:eastAsia="zh-CN" w:bidi="hi-IN"/>
              </w:rPr>
            </w:pPr>
          </w:p>
        </w:tc>
        <w:tc>
          <w:tcPr>
            <w:tcW w:w="2367" w:type="dxa"/>
            <w:vMerge/>
          </w:tcPr>
          <w:p w:rsidR="009967A3" w:rsidRPr="009967A3" w:rsidRDefault="009967A3" w:rsidP="009967A3">
            <w:pPr>
              <w:widowControl/>
              <w:spacing w:line="235" w:lineRule="auto"/>
              <w:rPr>
                <w:rFonts w:eastAsia="NSimSun"/>
                <w:kern w:val="2"/>
                <w:sz w:val="24"/>
                <w:szCs w:val="24"/>
                <w:lang w:eastAsia="zh-CN" w:bidi="hi-IN"/>
              </w:rPr>
            </w:pPr>
          </w:p>
        </w:tc>
      </w:tr>
      <w:tr w:rsidR="009967A3" w:rsidRPr="009967A3" w:rsidTr="003921F5">
        <w:trPr>
          <w:trHeight w:val="7"/>
        </w:trPr>
        <w:tc>
          <w:tcPr>
            <w:tcW w:w="709" w:type="dxa"/>
          </w:tcPr>
          <w:p w:rsidR="009967A3" w:rsidRPr="009967A3" w:rsidRDefault="009967A3" w:rsidP="009967A3">
            <w:pPr>
              <w:widowControl/>
              <w:spacing w:line="235" w:lineRule="auto"/>
              <w:contextualSpacing/>
              <w:rPr>
                <w:rFonts w:eastAsia="NSimSun"/>
                <w:kern w:val="2"/>
                <w:sz w:val="24"/>
                <w:szCs w:val="24"/>
                <w:lang w:eastAsia="zh-CN" w:bidi="hi-IN"/>
              </w:rPr>
            </w:pPr>
            <w:r w:rsidRPr="009967A3">
              <w:rPr>
                <w:rFonts w:eastAsia="NSimSun"/>
                <w:kern w:val="2"/>
                <w:sz w:val="24"/>
                <w:szCs w:val="24"/>
                <w:lang w:eastAsia="zh-CN" w:bidi="hi-IN"/>
              </w:rPr>
              <w:t>1.3</w:t>
            </w:r>
          </w:p>
        </w:tc>
        <w:tc>
          <w:tcPr>
            <w:tcW w:w="1977" w:type="dxa"/>
          </w:tcPr>
          <w:p w:rsidR="009967A3" w:rsidRPr="009967A3" w:rsidRDefault="009967A3" w:rsidP="009967A3">
            <w:pPr>
              <w:autoSpaceDE w:val="0"/>
              <w:autoSpaceDN w:val="0"/>
              <w:adjustRightInd w:val="0"/>
              <w:spacing w:line="235" w:lineRule="auto"/>
              <w:rPr>
                <w:sz w:val="24"/>
                <w:szCs w:val="24"/>
              </w:rPr>
            </w:pPr>
            <w:r w:rsidRPr="009967A3">
              <w:rPr>
                <w:sz w:val="24"/>
                <w:szCs w:val="24"/>
              </w:rPr>
              <w:t xml:space="preserve">Точка доступа к полнотекстовым </w:t>
            </w:r>
            <w:proofErr w:type="spellStart"/>
            <w:proofErr w:type="gramStart"/>
            <w:r w:rsidRPr="009967A3">
              <w:rPr>
                <w:sz w:val="24"/>
                <w:szCs w:val="24"/>
              </w:rPr>
              <w:t>информацион-ным</w:t>
            </w:r>
            <w:proofErr w:type="spellEnd"/>
            <w:proofErr w:type="gramEnd"/>
            <w:r w:rsidRPr="009967A3">
              <w:rPr>
                <w:sz w:val="24"/>
                <w:szCs w:val="24"/>
              </w:rPr>
              <w:t xml:space="preserve"> ресурсам</w:t>
            </w:r>
          </w:p>
        </w:tc>
        <w:tc>
          <w:tcPr>
            <w:tcW w:w="2097" w:type="dxa"/>
            <w:gridSpan w:val="2"/>
          </w:tcPr>
          <w:p w:rsidR="009967A3" w:rsidRPr="009967A3" w:rsidRDefault="009967A3" w:rsidP="009967A3">
            <w:pPr>
              <w:autoSpaceDE w:val="0"/>
              <w:autoSpaceDN w:val="0"/>
              <w:adjustRightInd w:val="0"/>
              <w:spacing w:line="235" w:lineRule="auto"/>
              <w:jc w:val="center"/>
              <w:rPr>
                <w:sz w:val="24"/>
                <w:szCs w:val="24"/>
              </w:rPr>
            </w:pPr>
            <w:r w:rsidRPr="009967A3">
              <w:rPr>
                <w:sz w:val="24"/>
                <w:szCs w:val="24"/>
              </w:rPr>
              <w:t xml:space="preserve">количество </w:t>
            </w:r>
            <w:r w:rsidRPr="009967A3">
              <w:rPr>
                <w:rFonts w:eastAsia="NSimSun"/>
                <w:sz w:val="24"/>
                <w:szCs w:val="24"/>
              </w:rPr>
              <w:t xml:space="preserve">(объект) </w:t>
            </w:r>
            <w:r w:rsidRPr="009967A3">
              <w:rPr>
                <w:sz w:val="24"/>
                <w:szCs w:val="24"/>
              </w:rPr>
              <w:t>на административный центр района</w:t>
            </w:r>
          </w:p>
        </w:tc>
        <w:tc>
          <w:tcPr>
            <w:tcW w:w="1102" w:type="dxa"/>
          </w:tcPr>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1</w:t>
            </w:r>
          </w:p>
        </w:tc>
        <w:tc>
          <w:tcPr>
            <w:tcW w:w="1637" w:type="dxa"/>
            <w:vMerge/>
          </w:tcPr>
          <w:p w:rsidR="009967A3" w:rsidRPr="009967A3" w:rsidRDefault="009967A3" w:rsidP="009967A3">
            <w:pPr>
              <w:widowControl/>
              <w:spacing w:line="235" w:lineRule="auto"/>
              <w:rPr>
                <w:rFonts w:eastAsia="NSimSun"/>
                <w:kern w:val="2"/>
                <w:sz w:val="24"/>
                <w:szCs w:val="24"/>
                <w:lang w:eastAsia="zh-CN" w:bidi="hi-IN"/>
              </w:rPr>
            </w:pPr>
          </w:p>
        </w:tc>
        <w:tc>
          <w:tcPr>
            <w:tcW w:w="2367" w:type="dxa"/>
            <w:vMerge/>
          </w:tcPr>
          <w:p w:rsidR="009967A3" w:rsidRPr="009967A3" w:rsidRDefault="009967A3" w:rsidP="009967A3">
            <w:pPr>
              <w:widowControl/>
              <w:spacing w:line="235" w:lineRule="auto"/>
              <w:rPr>
                <w:rFonts w:eastAsia="NSimSun"/>
                <w:kern w:val="2"/>
                <w:sz w:val="24"/>
                <w:szCs w:val="24"/>
                <w:lang w:eastAsia="zh-CN" w:bidi="hi-IN"/>
              </w:rPr>
            </w:pPr>
          </w:p>
        </w:tc>
      </w:tr>
      <w:tr w:rsidR="009967A3" w:rsidRPr="009967A3" w:rsidTr="003921F5">
        <w:trPr>
          <w:trHeight w:val="7"/>
        </w:trPr>
        <w:tc>
          <w:tcPr>
            <w:tcW w:w="709" w:type="dxa"/>
          </w:tcPr>
          <w:p w:rsidR="009967A3" w:rsidRPr="009967A3" w:rsidRDefault="009967A3" w:rsidP="009967A3">
            <w:pPr>
              <w:widowControl/>
              <w:spacing w:line="235" w:lineRule="auto"/>
              <w:contextualSpacing/>
              <w:rPr>
                <w:rFonts w:eastAsia="NSimSun"/>
                <w:kern w:val="2"/>
                <w:sz w:val="24"/>
                <w:szCs w:val="24"/>
                <w:lang w:eastAsia="zh-CN" w:bidi="hi-IN"/>
              </w:rPr>
            </w:pPr>
            <w:r w:rsidRPr="009967A3">
              <w:rPr>
                <w:rFonts w:eastAsia="NSimSun"/>
                <w:kern w:val="2"/>
                <w:sz w:val="24"/>
                <w:szCs w:val="24"/>
                <w:lang w:eastAsia="zh-CN" w:bidi="hi-IN"/>
              </w:rPr>
              <w:t>2</w:t>
            </w:r>
          </w:p>
        </w:tc>
        <w:tc>
          <w:tcPr>
            <w:tcW w:w="9180" w:type="dxa"/>
            <w:gridSpan w:val="6"/>
          </w:tcPr>
          <w:p w:rsidR="009967A3" w:rsidRPr="009967A3" w:rsidRDefault="009967A3" w:rsidP="009967A3">
            <w:pPr>
              <w:widowControl/>
              <w:spacing w:line="235" w:lineRule="auto"/>
              <w:rPr>
                <w:rFonts w:eastAsia="NSimSun"/>
                <w:iCs/>
                <w:kern w:val="2"/>
                <w:sz w:val="24"/>
                <w:szCs w:val="24"/>
                <w:lang w:eastAsia="zh-CN" w:bidi="hi-IN"/>
              </w:rPr>
            </w:pPr>
            <w:r w:rsidRPr="009967A3">
              <w:rPr>
                <w:rFonts w:eastAsia="NSimSun"/>
                <w:iCs/>
                <w:kern w:val="2"/>
                <w:sz w:val="24"/>
                <w:szCs w:val="24"/>
                <w:lang w:eastAsia="zh-CN" w:bidi="hi-IN"/>
              </w:rPr>
              <w:t>Музеи</w:t>
            </w:r>
          </w:p>
        </w:tc>
      </w:tr>
      <w:tr w:rsidR="009967A3" w:rsidRPr="009967A3" w:rsidTr="003921F5">
        <w:trPr>
          <w:trHeight w:val="7"/>
        </w:trPr>
        <w:tc>
          <w:tcPr>
            <w:tcW w:w="709" w:type="dxa"/>
          </w:tcPr>
          <w:p w:rsidR="009967A3" w:rsidRPr="009967A3" w:rsidRDefault="009967A3" w:rsidP="009967A3">
            <w:pPr>
              <w:widowControl/>
              <w:spacing w:line="235" w:lineRule="auto"/>
              <w:contextualSpacing/>
              <w:rPr>
                <w:rFonts w:eastAsia="NSimSun"/>
                <w:kern w:val="2"/>
                <w:sz w:val="24"/>
                <w:szCs w:val="24"/>
                <w:lang w:eastAsia="zh-CN" w:bidi="hi-IN"/>
              </w:rPr>
            </w:pPr>
            <w:r w:rsidRPr="009967A3">
              <w:rPr>
                <w:rFonts w:eastAsia="NSimSun"/>
                <w:kern w:val="2"/>
                <w:sz w:val="24"/>
                <w:szCs w:val="24"/>
                <w:lang w:eastAsia="zh-CN" w:bidi="hi-IN"/>
              </w:rPr>
              <w:t>2.1</w:t>
            </w:r>
          </w:p>
        </w:tc>
        <w:tc>
          <w:tcPr>
            <w:tcW w:w="1977" w:type="dxa"/>
          </w:tcPr>
          <w:p w:rsidR="009967A3" w:rsidRPr="009967A3" w:rsidRDefault="009967A3" w:rsidP="009967A3">
            <w:pPr>
              <w:autoSpaceDE w:val="0"/>
              <w:autoSpaceDN w:val="0"/>
              <w:adjustRightInd w:val="0"/>
              <w:spacing w:line="235" w:lineRule="auto"/>
              <w:rPr>
                <w:sz w:val="24"/>
                <w:szCs w:val="24"/>
              </w:rPr>
            </w:pPr>
            <w:r w:rsidRPr="009967A3">
              <w:rPr>
                <w:sz w:val="24"/>
                <w:szCs w:val="24"/>
              </w:rPr>
              <w:t>Краеведческий музей</w:t>
            </w:r>
          </w:p>
        </w:tc>
        <w:tc>
          <w:tcPr>
            <w:tcW w:w="2097" w:type="dxa"/>
            <w:gridSpan w:val="2"/>
          </w:tcPr>
          <w:p w:rsidR="009967A3" w:rsidRPr="009967A3" w:rsidRDefault="009967A3" w:rsidP="009967A3">
            <w:pPr>
              <w:autoSpaceDE w:val="0"/>
              <w:autoSpaceDN w:val="0"/>
              <w:adjustRightInd w:val="0"/>
              <w:spacing w:line="235" w:lineRule="auto"/>
              <w:jc w:val="center"/>
              <w:rPr>
                <w:sz w:val="24"/>
                <w:szCs w:val="24"/>
              </w:rPr>
            </w:pPr>
            <w:r w:rsidRPr="009967A3">
              <w:rPr>
                <w:sz w:val="24"/>
                <w:szCs w:val="24"/>
              </w:rPr>
              <w:t xml:space="preserve">количество </w:t>
            </w:r>
            <w:r w:rsidRPr="009967A3">
              <w:rPr>
                <w:rFonts w:eastAsia="NSimSun"/>
                <w:sz w:val="24"/>
                <w:szCs w:val="24"/>
              </w:rPr>
              <w:t>(объект)</w:t>
            </w:r>
            <w:r w:rsidRPr="009967A3">
              <w:rPr>
                <w:sz w:val="24"/>
                <w:szCs w:val="24"/>
              </w:rPr>
              <w:t xml:space="preserve"> независимо от количества населения</w:t>
            </w:r>
          </w:p>
        </w:tc>
        <w:tc>
          <w:tcPr>
            <w:tcW w:w="1102" w:type="dxa"/>
          </w:tcPr>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1</w:t>
            </w:r>
          </w:p>
        </w:tc>
        <w:tc>
          <w:tcPr>
            <w:tcW w:w="1637" w:type="dxa"/>
          </w:tcPr>
          <w:p w:rsidR="009967A3" w:rsidRPr="009967A3" w:rsidRDefault="009967A3" w:rsidP="009967A3">
            <w:pPr>
              <w:autoSpaceDE w:val="0"/>
              <w:autoSpaceDN w:val="0"/>
              <w:adjustRightInd w:val="0"/>
              <w:spacing w:line="235" w:lineRule="auto"/>
              <w:jc w:val="center"/>
              <w:rPr>
                <w:sz w:val="24"/>
                <w:szCs w:val="24"/>
              </w:rPr>
            </w:pPr>
            <w:r w:rsidRPr="009967A3">
              <w:rPr>
                <w:sz w:val="24"/>
                <w:szCs w:val="24"/>
              </w:rPr>
              <w:t>транспортная доступность,</w:t>
            </w:r>
          </w:p>
          <w:p w:rsidR="009967A3" w:rsidRPr="009967A3" w:rsidRDefault="009967A3" w:rsidP="009967A3">
            <w:pPr>
              <w:autoSpaceDE w:val="0"/>
              <w:autoSpaceDN w:val="0"/>
              <w:adjustRightInd w:val="0"/>
              <w:spacing w:line="235" w:lineRule="auto"/>
              <w:jc w:val="center"/>
              <w:rPr>
                <w:sz w:val="24"/>
                <w:szCs w:val="24"/>
              </w:rPr>
            </w:pPr>
            <w:r w:rsidRPr="009967A3">
              <w:rPr>
                <w:sz w:val="24"/>
                <w:szCs w:val="24"/>
              </w:rPr>
              <w:t>мин.</w:t>
            </w:r>
          </w:p>
        </w:tc>
        <w:tc>
          <w:tcPr>
            <w:tcW w:w="2367" w:type="dxa"/>
          </w:tcPr>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30</w:t>
            </w:r>
          </w:p>
        </w:tc>
      </w:tr>
      <w:tr w:rsidR="009967A3" w:rsidRPr="009967A3" w:rsidTr="003921F5">
        <w:trPr>
          <w:trHeight w:val="7"/>
        </w:trPr>
        <w:tc>
          <w:tcPr>
            <w:tcW w:w="709" w:type="dxa"/>
          </w:tcPr>
          <w:p w:rsidR="009967A3" w:rsidRPr="009967A3" w:rsidRDefault="009967A3" w:rsidP="009967A3">
            <w:pPr>
              <w:widowControl/>
              <w:spacing w:line="235" w:lineRule="auto"/>
              <w:contextualSpacing/>
              <w:rPr>
                <w:rFonts w:eastAsia="NSimSun"/>
                <w:kern w:val="2"/>
                <w:sz w:val="24"/>
                <w:szCs w:val="24"/>
                <w:lang w:eastAsia="zh-CN" w:bidi="hi-IN"/>
              </w:rPr>
            </w:pPr>
            <w:r w:rsidRPr="009967A3">
              <w:rPr>
                <w:rFonts w:eastAsia="NSimSun"/>
                <w:kern w:val="2"/>
                <w:sz w:val="24"/>
                <w:szCs w:val="24"/>
                <w:lang w:eastAsia="zh-CN" w:bidi="hi-IN"/>
              </w:rPr>
              <w:t>3</w:t>
            </w:r>
          </w:p>
        </w:tc>
        <w:tc>
          <w:tcPr>
            <w:tcW w:w="9180" w:type="dxa"/>
            <w:gridSpan w:val="6"/>
          </w:tcPr>
          <w:p w:rsidR="009967A3" w:rsidRPr="009967A3" w:rsidRDefault="009967A3" w:rsidP="009967A3">
            <w:pPr>
              <w:autoSpaceDE w:val="0"/>
              <w:autoSpaceDN w:val="0"/>
              <w:adjustRightInd w:val="0"/>
              <w:spacing w:line="235" w:lineRule="auto"/>
              <w:rPr>
                <w:iCs/>
                <w:sz w:val="24"/>
                <w:szCs w:val="24"/>
              </w:rPr>
            </w:pPr>
            <w:r w:rsidRPr="009967A3">
              <w:rPr>
                <w:iCs/>
                <w:sz w:val="24"/>
                <w:szCs w:val="24"/>
              </w:rPr>
              <w:t>Концертные организации</w:t>
            </w:r>
          </w:p>
        </w:tc>
      </w:tr>
      <w:tr w:rsidR="009967A3" w:rsidRPr="009967A3" w:rsidTr="003921F5">
        <w:trPr>
          <w:trHeight w:val="7"/>
        </w:trPr>
        <w:tc>
          <w:tcPr>
            <w:tcW w:w="709" w:type="dxa"/>
          </w:tcPr>
          <w:p w:rsidR="009967A3" w:rsidRPr="009967A3" w:rsidRDefault="009967A3" w:rsidP="009967A3">
            <w:pPr>
              <w:widowControl/>
              <w:spacing w:line="235" w:lineRule="auto"/>
              <w:contextualSpacing/>
              <w:rPr>
                <w:rFonts w:eastAsia="NSimSun"/>
                <w:kern w:val="2"/>
                <w:sz w:val="24"/>
                <w:szCs w:val="24"/>
                <w:lang w:eastAsia="zh-CN" w:bidi="hi-IN"/>
              </w:rPr>
            </w:pPr>
            <w:r w:rsidRPr="009967A3">
              <w:rPr>
                <w:rFonts w:eastAsia="NSimSun"/>
                <w:kern w:val="2"/>
                <w:sz w:val="24"/>
                <w:szCs w:val="24"/>
                <w:lang w:eastAsia="zh-CN" w:bidi="hi-IN"/>
              </w:rPr>
              <w:t>3.1</w:t>
            </w:r>
          </w:p>
        </w:tc>
        <w:tc>
          <w:tcPr>
            <w:tcW w:w="1977" w:type="dxa"/>
          </w:tcPr>
          <w:p w:rsidR="009967A3" w:rsidRPr="009967A3" w:rsidRDefault="009967A3" w:rsidP="009967A3">
            <w:pPr>
              <w:autoSpaceDE w:val="0"/>
              <w:autoSpaceDN w:val="0"/>
              <w:adjustRightInd w:val="0"/>
              <w:spacing w:line="235" w:lineRule="auto"/>
              <w:rPr>
                <w:sz w:val="24"/>
                <w:szCs w:val="24"/>
              </w:rPr>
            </w:pPr>
            <w:r w:rsidRPr="009967A3">
              <w:rPr>
                <w:sz w:val="24"/>
                <w:szCs w:val="24"/>
              </w:rPr>
              <w:t>Концертный зал</w:t>
            </w:r>
          </w:p>
        </w:tc>
        <w:tc>
          <w:tcPr>
            <w:tcW w:w="2097" w:type="dxa"/>
            <w:gridSpan w:val="2"/>
          </w:tcPr>
          <w:p w:rsidR="009967A3" w:rsidRPr="009967A3" w:rsidRDefault="009967A3" w:rsidP="009967A3">
            <w:pPr>
              <w:autoSpaceDE w:val="0"/>
              <w:autoSpaceDN w:val="0"/>
              <w:adjustRightInd w:val="0"/>
              <w:spacing w:line="235" w:lineRule="auto"/>
              <w:jc w:val="center"/>
              <w:rPr>
                <w:sz w:val="24"/>
                <w:szCs w:val="24"/>
              </w:rPr>
            </w:pPr>
            <w:r w:rsidRPr="009967A3">
              <w:rPr>
                <w:sz w:val="24"/>
                <w:szCs w:val="24"/>
              </w:rPr>
              <w:t xml:space="preserve">количество  </w:t>
            </w:r>
            <w:r w:rsidRPr="009967A3">
              <w:rPr>
                <w:rFonts w:eastAsia="NSimSun"/>
                <w:sz w:val="24"/>
                <w:szCs w:val="24"/>
              </w:rPr>
              <w:t>(объект)</w:t>
            </w:r>
            <w:r w:rsidRPr="009967A3">
              <w:rPr>
                <w:sz w:val="24"/>
                <w:szCs w:val="24"/>
              </w:rPr>
              <w:t xml:space="preserve"> независимо от количества населения</w:t>
            </w:r>
          </w:p>
        </w:tc>
        <w:tc>
          <w:tcPr>
            <w:tcW w:w="1102" w:type="dxa"/>
          </w:tcPr>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1</w:t>
            </w:r>
          </w:p>
        </w:tc>
        <w:tc>
          <w:tcPr>
            <w:tcW w:w="1637" w:type="dxa"/>
          </w:tcPr>
          <w:p w:rsidR="009967A3" w:rsidRPr="009967A3" w:rsidRDefault="009967A3" w:rsidP="009967A3">
            <w:pPr>
              <w:autoSpaceDE w:val="0"/>
              <w:autoSpaceDN w:val="0"/>
              <w:adjustRightInd w:val="0"/>
              <w:spacing w:line="235" w:lineRule="auto"/>
              <w:jc w:val="center"/>
              <w:rPr>
                <w:sz w:val="24"/>
                <w:szCs w:val="24"/>
              </w:rPr>
            </w:pPr>
            <w:r w:rsidRPr="009967A3">
              <w:rPr>
                <w:sz w:val="24"/>
                <w:szCs w:val="24"/>
              </w:rPr>
              <w:t>транспортная доступность,</w:t>
            </w:r>
          </w:p>
          <w:p w:rsidR="009967A3" w:rsidRPr="009967A3" w:rsidRDefault="009967A3" w:rsidP="009967A3">
            <w:pPr>
              <w:autoSpaceDE w:val="0"/>
              <w:autoSpaceDN w:val="0"/>
              <w:adjustRightInd w:val="0"/>
              <w:spacing w:line="235" w:lineRule="auto"/>
              <w:jc w:val="center"/>
              <w:rPr>
                <w:sz w:val="24"/>
                <w:szCs w:val="24"/>
              </w:rPr>
            </w:pPr>
            <w:r w:rsidRPr="009967A3">
              <w:rPr>
                <w:sz w:val="24"/>
                <w:szCs w:val="24"/>
              </w:rPr>
              <w:t>мин.</w:t>
            </w:r>
          </w:p>
        </w:tc>
        <w:tc>
          <w:tcPr>
            <w:tcW w:w="2367" w:type="dxa"/>
          </w:tcPr>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40</w:t>
            </w:r>
          </w:p>
        </w:tc>
      </w:tr>
      <w:tr w:rsidR="009967A3" w:rsidRPr="009967A3" w:rsidTr="003921F5">
        <w:trPr>
          <w:trHeight w:val="7"/>
        </w:trPr>
        <w:tc>
          <w:tcPr>
            <w:tcW w:w="709" w:type="dxa"/>
          </w:tcPr>
          <w:p w:rsidR="009967A3" w:rsidRPr="009967A3" w:rsidRDefault="009967A3" w:rsidP="009967A3">
            <w:pPr>
              <w:widowControl/>
              <w:spacing w:line="235" w:lineRule="auto"/>
              <w:contextualSpacing/>
              <w:rPr>
                <w:rFonts w:eastAsia="NSimSun"/>
                <w:kern w:val="2"/>
                <w:sz w:val="24"/>
                <w:szCs w:val="24"/>
                <w:lang w:eastAsia="zh-CN" w:bidi="hi-IN"/>
              </w:rPr>
            </w:pPr>
            <w:r w:rsidRPr="009967A3">
              <w:rPr>
                <w:rFonts w:eastAsia="NSimSun"/>
                <w:kern w:val="2"/>
                <w:sz w:val="24"/>
                <w:szCs w:val="24"/>
                <w:lang w:eastAsia="zh-CN" w:bidi="hi-IN"/>
              </w:rPr>
              <w:t>4</w:t>
            </w:r>
          </w:p>
        </w:tc>
        <w:tc>
          <w:tcPr>
            <w:tcW w:w="9180" w:type="dxa"/>
            <w:gridSpan w:val="6"/>
          </w:tcPr>
          <w:p w:rsidR="009967A3" w:rsidRPr="009967A3" w:rsidRDefault="009967A3" w:rsidP="009967A3">
            <w:pPr>
              <w:autoSpaceDE w:val="0"/>
              <w:autoSpaceDN w:val="0"/>
              <w:adjustRightInd w:val="0"/>
              <w:spacing w:line="235" w:lineRule="auto"/>
              <w:rPr>
                <w:iCs/>
                <w:sz w:val="24"/>
                <w:szCs w:val="24"/>
              </w:rPr>
            </w:pPr>
            <w:r w:rsidRPr="009967A3">
              <w:rPr>
                <w:iCs/>
                <w:sz w:val="24"/>
                <w:szCs w:val="24"/>
              </w:rPr>
              <w:t>Учреждения культуры клубного типа</w:t>
            </w:r>
          </w:p>
        </w:tc>
      </w:tr>
      <w:tr w:rsidR="009967A3" w:rsidRPr="009967A3" w:rsidTr="003921F5">
        <w:trPr>
          <w:trHeight w:val="7"/>
        </w:trPr>
        <w:tc>
          <w:tcPr>
            <w:tcW w:w="709" w:type="dxa"/>
          </w:tcPr>
          <w:p w:rsidR="009967A3" w:rsidRPr="009967A3" w:rsidRDefault="009967A3" w:rsidP="009967A3">
            <w:pPr>
              <w:widowControl/>
              <w:spacing w:line="235" w:lineRule="auto"/>
              <w:contextualSpacing/>
              <w:rPr>
                <w:rFonts w:eastAsia="NSimSun"/>
                <w:kern w:val="2"/>
                <w:sz w:val="24"/>
                <w:szCs w:val="24"/>
                <w:lang w:eastAsia="zh-CN" w:bidi="hi-IN"/>
              </w:rPr>
            </w:pPr>
            <w:r w:rsidRPr="009967A3">
              <w:rPr>
                <w:rFonts w:eastAsia="NSimSun"/>
                <w:kern w:val="2"/>
                <w:sz w:val="24"/>
                <w:szCs w:val="24"/>
                <w:lang w:eastAsia="zh-CN" w:bidi="hi-IN"/>
              </w:rPr>
              <w:t>4.1</w:t>
            </w:r>
          </w:p>
        </w:tc>
        <w:tc>
          <w:tcPr>
            <w:tcW w:w="1977" w:type="dxa"/>
          </w:tcPr>
          <w:p w:rsidR="009967A3" w:rsidRPr="009967A3" w:rsidRDefault="009967A3" w:rsidP="009967A3">
            <w:pPr>
              <w:autoSpaceDE w:val="0"/>
              <w:autoSpaceDN w:val="0"/>
              <w:adjustRightInd w:val="0"/>
              <w:spacing w:line="235" w:lineRule="auto"/>
              <w:rPr>
                <w:sz w:val="24"/>
                <w:szCs w:val="24"/>
              </w:rPr>
            </w:pPr>
            <w:r w:rsidRPr="009967A3">
              <w:rPr>
                <w:sz w:val="24"/>
                <w:szCs w:val="24"/>
              </w:rPr>
              <w:t>Центр культурного развития</w:t>
            </w:r>
          </w:p>
        </w:tc>
        <w:tc>
          <w:tcPr>
            <w:tcW w:w="2097" w:type="dxa"/>
            <w:gridSpan w:val="2"/>
          </w:tcPr>
          <w:p w:rsidR="009967A3" w:rsidRPr="009967A3" w:rsidRDefault="009967A3" w:rsidP="009967A3">
            <w:pPr>
              <w:autoSpaceDE w:val="0"/>
              <w:autoSpaceDN w:val="0"/>
              <w:adjustRightInd w:val="0"/>
              <w:spacing w:line="235" w:lineRule="auto"/>
              <w:jc w:val="center"/>
              <w:rPr>
                <w:sz w:val="24"/>
                <w:szCs w:val="24"/>
              </w:rPr>
            </w:pPr>
            <w:r w:rsidRPr="009967A3">
              <w:rPr>
                <w:sz w:val="24"/>
                <w:szCs w:val="24"/>
              </w:rPr>
              <w:t xml:space="preserve">количество </w:t>
            </w:r>
            <w:r w:rsidRPr="009967A3">
              <w:rPr>
                <w:rFonts w:eastAsia="NSimSun"/>
                <w:sz w:val="24"/>
                <w:szCs w:val="24"/>
              </w:rPr>
              <w:t>(объект)</w:t>
            </w:r>
            <w:r w:rsidRPr="009967A3">
              <w:rPr>
                <w:sz w:val="24"/>
                <w:szCs w:val="24"/>
              </w:rPr>
              <w:t xml:space="preserve"> независимо от количества населения</w:t>
            </w:r>
          </w:p>
        </w:tc>
        <w:tc>
          <w:tcPr>
            <w:tcW w:w="1102" w:type="dxa"/>
          </w:tcPr>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1</w:t>
            </w:r>
          </w:p>
        </w:tc>
        <w:tc>
          <w:tcPr>
            <w:tcW w:w="4004" w:type="dxa"/>
            <w:gridSpan w:val="2"/>
          </w:tcPr>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 xml:space="preserve">не нормируется </w:t>
            </w:r>
          </w:p>
          <w:p w:rsidR="009967A3" w:rsidRPr="009967A3" w:rsidRDefault="009967A3" w:rsidP="009967A3">
            <w:pPr>
              <w:widowControl/>
              <w:spacing w:line="235" w:lineRule="auto"/>
              <w:jc w:val="center"/>
              <w:rPr>
                <w:rFonts w:eastAsia="NSimSun"/>
                <w:kern w:val="2"/>
                <w:sz w:val="24"/>
                <w:szCs w:val="24"/>
                <w:lang w:eastAsia="zh-CN" w:bidi="hi-IN"/>
              </w:rPr>
            </w:pPr>
            <w:r w:rsidRPr="009967A3">
              <w:rPr>
                <w:rFonts w:eastAsia="NSimSun"/>
                <w:kern w:val="2"/>
                <w:sz w:val="24"/>
                <w:szCs w:val="24"/>
                <w:lang w:eastAsia="zh-CN" w:bidi="hi-IN"/>
              </w:rPr>
              <w:t>и определяется заданием на проектирование</w:t>
            </w:r>
          </w:p>
        </w:tc>
      </w:tr>
    </w:tbl>
    <w:p w:rsidR="009967A3" w:rsidRPr="009967A3" w:rsidRDefault="009967A3" w:rsidP="009967A3">
      <w:pPr>
        <w:widowControl/>
        <w:ind w:right="-2"/>
        <w:jc w:val="both"/>
        <w:rPr>
          <w:sz w:val="24"/>
          <w:szCs w:val="24"/>
        </w:rPr>
      </w:pPr>
    </w:p>
    <w:p w:rsidR="009967A3" w:rsidRPr="009967A3" w:rsidRDefault="009967A3" w:rsidP="009967A3">
      <w:pPr>
        <w:keepNext/>
        <w:widowControl/>
        <w:numPr>
          <w:ilvl w:val="1"/>
          <w:numId w:val="48"/>
        </w:numPr>
        <w:spacing w:line="257" w:lineRule="auto"/>
        <w:jc w:val="center"/>
        <w:outlineLvl w:val="1"/>
        <w:rPr>
          <w:rFonts w:eastAsia="Microsoft YaHei"/>
          <w:b/>
          <w:bCs/>
          <w:kern w:val="2"/>
          <w:sz w:val="24"/>
          <w:szCs w:val="24"/>
          <w:lang w:eastAsia="zh-CN" w:bidi="hi-IN"/>
        </w:rPr>
      </w:pPr>
      <w:r w:rsidRPr="009967A3">
        <w:rPr>
          <w:rFonts w:eastAsia="Microsoft YaHei"/>
          <w:b/>
          <w:bCs/>
          <w:kern w:val="2"/>
          <w:sz w:val="24"/>
          <w:szCs w:val="24"/>
          <w:lang w:eastAsia="zh-CN" w:bidi="hi-IN"/>
        </w:rPr>
        <w:t>1.6. Объекты в области физической культуры и спорта</w:t>
      </w:r>
    </w:p>
    <w:p w:rsidR="009967A3" w:rsidRPr="009967A3" w:rsidRDefault="009967A3" w:rsidP="009967A3">
      <w:pPr>
        <w:widowControl/>
        <w:spacing w:line="257" w:lineRule="auto"/>
        <w:jc w:val="both"/>
        <w:rPr>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2676"/>
        <w:gridCol w:w="1621"/>
        <w:gridCol w:w="40"/>
        <w:gridCol w:w="1376"/>
        <w:gridCol w:w="1841"/>
        <w:gridCol w:w="20"/>
        <w:gridCol w:w="1617"/>
      </w:tblGrid>
      <w:tr w:rsidR="009967A3" w:rsidRPr="009967A3" w:rsidTr="003921F5">
        <w:trPr>
          <w:trHeight w:val="533"/>
        </w:trPr>
        <w:tc>
          <w:tcPr>
            <w:tcW w:w="637" w:type="dxa"/>
            <w:vMerge w:val="restart"/>
          </w:tcPr>
          <w:p w:rsidR="009967A3" w:rsidRPr="009967A3" w:rsidRDefault="009967A3" w:rsidP="009967A3">
            <w:pPr>
              <w:widowControl/>
              <w:spacing w:line="257" w:lineRule="auto"/>
              <w:contextualSpacing/>
              <w:jc w:val="center"/>
              <w:rPr>
                <w:rFonts w:eastAsia="NSimSun"/>
                <w:kern w:val="2"/>
                <w:sz w:val="24"/>
                <w:szCs w:val="24"/>
                <w:lang w:eastAsia="zh-CN" w:bidi="hi-IN"/>
              </w:rPr>
            </w:pPr>
            <w:r w:rsidRPr="009967A3">
              <w:rPr>
                <w:rFonts w:eastAsia="NSimSun"/>
                <w:kern w:val="2"/>
                <w:sz w:val="24"/>
                <w:szCs w:val="24"/>
                <w:lang w:eastAsia="zh-CN" w:bidi="hi-IN"/>
              </w:rPr>
              <w:t xml:space="preserve">№ </w:t>
            </w:r>
            <w:proofErr w:type="gramStart"/>
            <w:r w:rsidRPr="009967A3">
              <w:rPr>
                <w:rFonts w:eastAsia="NSimSun"/>
                <w:kern w:val="2"/>
                <w:sz w:val="24"/>
                <w:szCs w:val="24"/>
                <w:lang w:eastAsia="zh-CN" w:bidi="hi-IN"/>
              </w:rPr>
              <w:t>п</w:t>
            </w:r>
            <w:proofErr w:type="gramEnd"/>
            <w:r w:rsidRPr="009967A3">
              <w:rPr>
                <w:rFonts w:eastAsia="NSimSun"/>
                <w:kern w:val="2"/>
                <w:sz w:val="24"/>
                <w:szCs w:val="24"/>
                <w:lang w:eastAsia="zh-CN" w:bidi="hi-IN"/>
              </w:rPr>
              <w:t>/п</w:t>
            </w:r>
          </w:p>
        </w:tc>
        <w:tc>
          <w:tcPr>
            <w:tcW w:w="2676" w:type="dxa"/>
            <w:vMerge w:val="restart"/>
          </w:tcPr>
          <w:p w:rsidR="009967A3" w:rsidRPr="009967A3" w:rsidRDefault="009967A3" w:rsidP="009967A3">
            <w:pPr>
              <w:widowControl/>
              <w:spacing w:line="257" w:lineRule="auto"/>
              <w:contextualSpacing/>
              <w:jc w:val="center"/>
              <w:rPr>
                <w:rFonts w:eastAsia="NSimSun"/>
                <w:kern w:val="2"/>
                <w:sz w:val="24"/>
                <w:szCs w:val="24"/>
                <w:lang w:eastAsia="zh-CN" w:bidi="hi-IN"/>
              </w:rPr>
            </w:pPr>
            <w:r w:rsidRPr="009967A3">
              <w:rPr>
                <w:rFonts w:eastAsia="NSimSun"/>
                <w:kern w:val="2"/>
                <w:sz w:val="24"/>
                <w:szCs w:val="24"/>
                <w:lang w:eastAsia="zh-CN" w:bidi="hi-IN"/>
              </w:rPr>
              <w:t xml:space="preserve">Наименование </w:t>
            </w:r>
          </w:p>
          <w:p w:rsidR="009967A3" w:rsidRPr="009967A3" w:rsidRDefault="009967A3" w:rsidP="009967A3">
            <w:pPr>
              <w:widowControl/>
              <w:spacing w:line="257" w:lineRule="auto"/>
              <w:contextualSpacing/>
              <w:jc w:val="center"/>
              <w:rPr>
                <w:rFonts w:eastAsia="NSimSun"/>
                <w:kern w:val="2"/>
                <w:sz w:val="24"/>
                <w:szCs w:val="24"/>
                <w:lang w:eastAsia="zh-CN" w:bidi="hi-IN"/>
              </w:rPr>
            </w:pPr>
            <w:r w:rsidRPr="009967A3">
              <w:rPr>
                <w:rFonts w:eastAsia="NSimSun"/>
                <w:kern w:val="2"/>
                <w:sz w:val="24"/>
                <w:szCs w:val="24"/>
                <w:lang w:eastAsia="zh-CN" w:bidi="hi-IN"/>
              </w:rPr>
              <w:t xml:space="preserve">объекта </w:t>
            </w:r>
          </w:p>
          <w:p w:rsidR="009967A3" w:rsidRPr="009967A3" w:rsidRDefault="009967A3" w:rsidP="009967A3">
            <w:pPr>
              <w:widowControl/>
              <w:spacing w:line="257" w:lineRule="auto"/>
              <w:contextualSpacing/>
              <w:jc w:val="center"/>
              <w:rPr>
                <w:rFonts w:eastAsia="NSimSun"/>
                <w:kern w:val="2"/>
                <w:sz w:val="24"/>
                <w:szCs w:val="24"/>
                <w:lang w:eastAsia="zh-CN" w:bidi="hi-IN"/>
              </w:rPr>
            </w:pPr>
          </w:p>
        </w:tc>
        <w:tc>
          <w:tcPr>
            <w:tcW w:w="3037" w:type="dxa"/>
            <w:gridSpan w:val="3"/>
          </w:tcPr>
          <w:p w:rsidR="009967A3" w:rsidRPr="009967A3" w:rsidRDefault="009967A3" w:rsidP="009967A3">
            <w:pPr>
              <w:widowControl/>
              <w:spacing w:line="257" w:lineRule="auto"/>
              <w:contextualSpacing/>
              <w:jc w:val="center"/>
              <w:rPr>
                <w:rFonts w:eastAsia="NSimSun"/>
                <w:kern w:val="2"/>
                <w:sz w:val="24"/>
                <w:szCs w:val="24"/>
                <w:lang w:eastAsia="zh-CN" w:bidi="hi-IN"/>
              </w:rPr>
            </w:pPr>
            <w:r w:rsidRPr="009967A3">
              <w:rPr>
                <w:rFonts w:eastAsia="NSimSun"/>
                <w:kern w:val="2"/>
                <w:sz w:val="24"/>
                <w:szCs w:val="24"/>
                <w:lang w:eastAsia="zh-CN" w:bidi="hi-IN"/>
              </w:rPr>
              <w:t>Расчетный показатель минимально допустимого уровня обеспеченности</w:t>
            </w:r>
          </w:p>
        </w:tc>
        <w:tc>
          <w:tcPr>
            <w:tcW w:w="3478" w:type="dxa"/>
            <w:gridSpan w:val="3"/>
          </w:tcPr>
          <w:p w:rsidR="009967A3" w:rsidRPr="009967A3" w:rsidRDefault="009967A3" w:rsidP="009967A3">
            <w:pPr>
              <w:widowControl/>
              <w:spacing w:line="257" w:lineRule="auto"/>
              <w:contextualSpacing/>
              <w:jc w:val="center"/>
              <w:rPr>
                <w:rFonts w:eastAsia="NSimSun"/>
                <w:kern w:val="2"/>
                <w:sz w:val="24"/>
                <w:szCs w:val="24"/>
                <w:lang w:eastAsia="zh-CN" w:bidi="hi-IN"/>
              </w:rPr>
            </w:pPr>
            <w:r w:rsidRPr="009967A3">
              <w:rPr>
                <w:rFonts w:eastAsia="NSimSun"/>
                <w:kern w:val="2"/>
                <w:sz w:val="24"/>
                <w:szCs w:val="24"/>
                <w:lang w:eastAsia="zh-CN" w:bidi="hi-IN"/>
              </w:rPr>
              <w:t xml:space="preserve">Расчетный показатель максимально допустимого уровня территориальной </w:t>
            </w:r>
            <w:r w:rsidRPr="009967A3">
              <w:rPr>
                <w:rFonts w:eastAsia="NSimSun"/>
                <w:kern w:val="2"/>
                <w:sz w:val="24"/>
                <w:szCs w:val="24"/>
                <w:lang w:eastAsia="zh-CN" w:bidi="hi-IN"/>
              </w:rPr>
              <w:lastRenderedPageBreak/>
              <w:t>доступности</w:t>
            </w:r>
          </w:p>
        </w:tc>
      </w:tr>
      <w:tr w:rsidR="009967A3" w:rsidRPr="009967A3" w:rsidTr="003921F5">
        <w:trPr>
          <w:trHeight w:val="532"/>
        </w:trPr>
        <w:tc>
          <w:tcPr>
            <w:tcW w:w="637" w:type="dxa"/>
            <w:vMerge/>
          </w:tcPr>
          <w:p w:rsidR="009967A3" w:rsidRPr="009967A3" w:rsidRDefault="009967A3" w:rsidP="009967A3">
            <w:pPr>
              <w:widowControl/>
              <w:spacing w:line="257" w:lineRule="auto"/>
              <w:rPr>
                <w:rFonts w:eastAsia="NSimSun"/>
                <w:kern w:val="2"/>
                <w:sz w:val="24"/>
                <w:szCs w:val="24"/>
                <w:lang w:eastAsia="zh-CN" w:bidi="hi-IN"/>
              </w:rPr>
            </w:pPr>
          </w:p>
        </w:tc>
        <w:tc>
          <w:tcPr>
            <w:tcW w:w="2676" w:type="dxa"/>
            <w:vMerge/>
          </w:tcPr>
          <w:p w:rsidR="009967A3" w:rsidRPr="009967A3" w:rsidRDefault="009967A3" w:rsidP="009967A3">
            <w:pPr>
              <w:widowControl/>
              <w:spacing w:line="257" w:lineRule="auto"/>
              <w:rPr>
                <w:rFonts w:eastAsia="NSimSun"/>
                <w:kern w:val="2"/>
                <w:sz w:val="24"/>
                <w:szCs w:val="24"/>
                <w:lang w:eastAsia="zh-CN" w:bidi="hi-IN"/>
              </w:rPr>
            </w:pPr>
          </w:p>
        </w:tc>
        <w:tc>
          <w:tcPr>
            <w:tcW w:w="1621" w:type="dxa"/>
          </w:tcPr>
          <w:p w:rsidR="009967A3" w:rsidRPr="009967A3" w:rsidRDefault="009967A3" w:rsidP="009967A3">
            <w:pPr>
              <w:widowControl/>
              <w:spacing w:line="257" w:lineRule="auto"/>
              <w:contextualSpacing/>
              <w:jc w:val="center"/>
              <w:rPr>
                <w:rFonts w:eastAsia="NSimSun"/>
                <w:kern w:val="2"/>
                <w:sz w:val="24"/>
                <w:szCs w:val="24"/>
                <w:lang w:eastAsia="zh-CN" w:bidi="hi-IN"/>
              </w:rPr>
            </w:pPr>
            <w:r w:rsidRPr="009967A3">
              <w:rPr>
                <w:rFonts w:eastAsia="NSimSun"/>
                <w:kern w:val="2"/>
                <w:sz w:val="24"/>
                <w:szCs w:val="24"/>
                <w:lang w:eastAsia="zh-CN" w:bidi="hi-IN"/>
              </w:rPr>
              <w:t>единица</w:t>
            </w:r>
          </w:p>
          <w:p w:rsidR="009967A3" w:rsidRPr="009967A3" w:rsidRDefault="009967A3" w:rsidP="009967A3">
            <w:pPr>
              <w:widowControl/>
              <w:spacing w:line="257" w:lineRule="auto"/>
              <w:contextualSpacing/>
              <w:jc w:val="center"/>
              <w:rPr>
                <w:rFonts w:eastAsia="NSimSun"/>
                <w:kern w:val="2"/>
                <w:sz w:val="24"/>
                <w:szCs w:val="24"/>
                <w:lang w:eastAsia="zh-CN" w:bidi="hi-IN"/>
              </w:rPr>
            </w:pPr>
            <w:r w:rsidRPr="009967A3">
              <w:rPr>
                <w:rFonts w:eastAsia="NSimSun"/>
                <w:kern w:val="2"/>
                <w:sz w:val="24"/>
                <w:szCs w:val="24"/>
                <w:lang w:eastAsia="zh-CN" w:bidi="hi-IN"/>
              </w:rPr>
              <w:t>измерения</w:t>
            </w:r>
          </w:p>
        </w:tc>
        <w:tc>
          <w:tcPr>
            <w:tcW w:w="1416" w:type="dxa"/>
            <w:gridSpan w:val="2"/>
          </w:tcPr>
          <w:p w:rsidR="009967A3" w:rsidRPr="009967A3" w:rsidRDefault="009967A3" w:rsidP="009967A3">
            <w:pPr>
              <w:widowControl/>
              <w:spacing w:line="257" w:lineRule="auto"/>
              <w:contextualSpacing/>
              <w:jc w:val="center"/>
              <w:rPr>
                <w:rFonts w:eastAsia="NSimSun"/>
                <w:kern w:val="2"/>
                <w:sz w:val="24"/>
                <w:szCs w:val="24"/>
                <w:lang w:eastAsia="zh-CN" w:bidi="hi-IN"/>
              </w:rPr>
            </w:pPr>
            <w:r w:rsidRPr="009967A3">
              <w:rPr>
                <w:rFonts w:eastAsia="NSimSun"/>
                <w:kern w:val="2"/>
                <w:sz w:val="24"/>
                <w:szCs w:val="24"/>
                <w:lang w:eastAsia="zh-CN" w:bidi="hi-IN"/>
              </w:rPr>
              <w:t>величина</w:t>
            </w:r>
          </w:p>
        </w:tc>
        <w:tc>
          <w:tcPr>
            <w:tcW w:w="1841" w:type="dxa"/>
          </w:tcPr>
          <w:p w:rsidR="009967A3" w:rsidRPr="009967A3" w:rsidRDefault="009967A3" w:rsidP="009967A3">
            <w:pPr>
              <w:widowControl/>
              <w:spacing w:line="257" w:lineRule="auto"/>
              <w:contextualSpacing/>
              <w:jc w:val="center"/>
              <w:rPr>
                <w:rFonts w:eastAsia="NSimSun"/>
                <w:kern w:val="2"/>
                <w:sz w:val="24"/>
                <w:szCs w:val="24"/>
                <w:lang w:eastAsia="zh-CN" w:bidi="hi-IN"/>
              </w:rPr>
            </w:pPr>
            <w:r w:rsidRPr="009967A3">
              <w:rPr>
                <w:rFonts w:eastAsia="NSimSun"/>
                <w:kern w:val="2"/>
                <w:sz w:val="24"/>
                <w:szCs w:val="24"/>
                <w:lang w:eastAsia="zh-CN" w:bidi="hi-IN"/>
              </w:rPr>
              <w:t>единица</w:t>
            </w:r>
          </w:p>
          <w:p w:rsidR="009967A3" w:rsidRPr="009967A3" w:rsidRDefault="009967A3" w:rsidP="009967A3">
            <w:pPr>
              <w:widowControl/>
              <w:spacing w:line="257" w:lineRule="auto"/>
              <w:contextualSpacing/>
              <w:jc w:val="center"/>
              <w:rPr>
                <w:rFonts w:eastAsia="NSimSun"/>
                <w:kern w:val="2"/>
                <w:sz w:val="24"/>
                <w:szCs w:val="24"/>
                <w:lang w:eastAsia="zh-CN" w:bidi="hi-IN"/>
              </w:rPr>
            </w:pPr>
            <w:r w:rsidRPr="009967A3">
              <w:rPr>
                <w:rFonts w:eastAsia="NSimSun"/>
                <w:kern w:val="2"/>
                <w:sz w:val="24"/>
                <w:szCs w:val="24"/>
                <w:lang w:eastAsia="zh-CN" w:bidi="hi-IN"/>
              </w:rPr>
              <w:t>измерения</w:t>
            </w:r>
          </w:p>
        </w:tc>
        <w:tc>
          <w:tcPr>
            <w:tcW w:w="1637" w:type="dxa"/>
            <w:gridSpan w:val="2"/>
          </w:tcPr>
          <w:p w:rsidR="009967A3" w:rsidRPr="009967A3" w:rsidRDefault="009967A3" w:rsidP="009967A3">
            <w:pPr>
              <w:widowControl/>
              <w:spacing w:line="257" w:lineRule="auto"/>
              <w:contextualSpacing/>
              <w:jc w:val="center"/>
              <w:rPr>
                <w:rFonts w:eastAsia="NSimSun"/>
                <w:kern w:val="2"/>
                <w:sz w:val="24"/>
                <w:szCs w:val="24"/>
                <w:lang w:eastAsia="zh-CN" w:bidi="hi-IN"/>
              </w:rPr>
            </w:pPr>
            <w:r w:rsidRPr="009967A3">
              <w:rPr>
                <w:rFonts w:eastAsia="NSimSun"/>
                <w:kern w:val="2"/>
                <w:sz w:val="24"/>
                <w:szCs w:val="24"/>
                <w:lang w:eastAsia="zh-CN" w:bidi="hi-IN"/>
              </w:rPr>
              <w:t>величина</w:t>
            </w:r>
          </w:p>
        </w:tc>
      </w:tr>
      <w:tr w:rsidR="009967A3" w:rsidRPr="009967A3" w:rsidTr="003921F5">
        <w:trPr>
          <w:trHeight w:val="23"/>
        </w:trPr>
        <w:tc>
          <w:tcPr>
            <w:tcW w:w="637" w:type="dxa"/>
          </w:tcPr>
          <w:p w:rsidR="009967A3" w:rsidRPr="009967A3" w:rsidRDefault="009967A3" w:rsidP="009967A3">
            <w:pPr>
              <w:widowControl/>
              <w:spacing w:line="257" w:lineRule="auto"/>
              <w:contextualSpacing/>
              <w:jc w:val="center"/>
              <w:rPr>
                <w:rFonts w:eastAsia="NSimSun"/>
                <w:kern w:val="2"/>
                <w:sz w:val="24"/>
                <w:szCs w:val="24"/>
                <w:lang w:eastAsia="zh-CN" w:bidi="hi-IN"/>
              </w:rPr>
            </w:pPr>
            <w:r w:rsidRPr="009967A3">
              <w:rPr>
                <w:rFonts w:eastAsia="NSimSun"/>
                <w:kern w:val="2"/>
                <w:sz w:val="24"/>
                <w:szCs w:val="24"/>
                <w:lang w:eastAsia="zh-CN" w:bidi="hi-IN"/>
              </w:rPr>
              <w:t>1</w:t>
            </w:r>
          </w:p>
        </w:tc>
        <w:tc>
          <w:tcPr>
            <w:tcW w:w="2676" w:type="dxa"/>
          </w:tcPr>
          <w:p w:rsidR="009967A3" w:rsidRPr="009967A3" w:rsidRDefault="009967A3" w:rsidP="009967A3">
            <w:pPr>
              <w:widowControl/>
              <w:spacing w:line="257" w:lineRule="auto"/>
              <w:contextualSpacing/>
              <w:jc w:val="center"/>
              <w:rPr>
                <w:rFonts w:eastAsia="NSimSun"/>
                <w:kern w:val="2"/>
                <w:sz w:val="24"/>
                <w:szCs w:val="24"/>
                <w:lang w:eastAsia="zh-CN" w:bidi="hi-IN"/>
              </w:rPr>
            </w:pPr>
            <w:r w:rsidRPr="009967A3">
              <w:rPr>
                <w:rFonts w:eastAsia="NSimSun"/>
                <w:kern w:val="2"/>
                <w:sz w:val="24"/>
                <w:szCs w:val="24"/>
                <w:lang w:eastAsia="zh-CN" w:bidi="hi-IN"/>
              </w:rPr>
              <w:t>2</w:t>
            </w:r>
          </w:p>
        </w:tc>
        <w:tc>
          <w:tcPr>
            <w:tcW w:w="1621" w:type="dxa"/>
          </w:tcPr>
          <w:p w:rsidR="009967A3" w:rsidRPr="009967A3" w:rsidRDefault="009967A3" w:rsidP="009967A3">
            <w:pPr>
              <w:widowControl/>
              <w:spacing w:line="257" w:lineRule="auto"/>
              <w:contextualSpacing/>
              <w:jc w:val="center"/>
              <w:rPr>
                <w:rFonts w:eastAsia="NSimSun"/>
                <w:kern w:val="2"/>
                <w:sz w:val="24"/>
                <w:szCs w:val="24"/>
                <w:lang w:eastAsia="zh-CN" w:bidi="hi-IN"/>
              </w:rPr>
            </w:pPr>
            <w:r w:rsidRPr="009967A3">
              <w:rPr>
                <w:rFonts w:eastAsia="NSimSun"/>
                <w:kern w:val="2"/>
                <w:sz w:val="24"/>
                <w:szCs w:val="24"/>
                <w:lang w:eastAsia="zh-CN" w:bidi="hi-IN"/>
              </w:rPr>
              <w:t>3</w:t>
            </w:r>
          </w:p>
        </w:tc>
        <w:tc>
          <w:tcPr>
            <w:tcW w:w="1416" w:type="dxa"/>
            <w:gridSpan w:val="2"/>
          </w:tcPr>
          <w:p w:rsidR="009967A3" w:rsidRPr="009967A3" w:rsidRDefault="009967A3" w:rsidP="009967A3">
            <w:pPr>
              <w:widowControl/>
              <w:spacing w:line="257" w:lineRule="auto"/>
              <w:contextualSpacing/>
              <w:jc w:val="center"/>
              <w:rPr>
                <w:rFonts w:eastAsia="NSimSun"/>
                <w:kern w:val="2"/>
                <w:sz w:val="24"/>
                <w:szCs w:val="24"/>
                <w:lang w:eastAsia="zh-CN" w:bidi="hi-IN"/>
              </w:rPr>
            </w:pPr>
            <w:r w:rsidRPr="009967A3">
              <w:rPr>
                <w:rFonts w:eastAsia="NSimSun"/>
                <w:kern w:val="2"/>
                <w:sz w:val="24"/>
                <w:szCs w:val="24"/>
                <w:lang w:eastAsia="zh-CN" w:bidi="hi-IN"/>
              </w:rPr>
              <w:t>4</w:t>
            </w:r>
          </w:p>
        </w:tc>
        <w:tc>
          <w:tcPr>
            <w:tcW w:w="1841" w:type="dxa"/>
          </w:tcPr>
          <w:p w:rsidR="009967A3" w:rsidRPr="009967A3" w:rsidRDefault="009967A3" w:rsidP="009967A3">
            <w:pPr>
              <w:widowControl/>
              <w:spacing w:line="257" w:lineRule="auto"/>
              <w:contextualSpacing/>
              <w:jc w:val="center"/>
              <w:rPr>
                <w:rFonts w:eastAsia="NSimSun"/>
                <w:kern w:val="2"/>
                <w:sz w:val="24"/>
                <w:szCs w:val="24"/>
                <w:lang w:eastAsia="zh-CN" w:bidi="hi-IN"/>
              </w:rPr>
            </w:pPr>
            <w:r w:rsidRPr="009967A3">
              <w:rPr>
                <w:rFonts w:eastAsia="NSimSun"/>
                <w:kern w:val="2"/>
                <w:sz w:val="24"/>
                <w:szCs w:val="24"/>
                <w:lang w:eastAsia="zh-CN" w:bidi="hi-IN"/>
              </w:rPr>
              <w:t>5</w:t>
            </w:r>
          </w:p>
        </w:tc>
        <w:tc>
          <w:tcPr>
            <w:tcW w:w="1637" w:type="dxa"/>
            <w:gridSpan w:val="2"/>
          </w:tcPr>
          <w:p w:rsidR="009967A3" w:rsidRPr="009967A3" w:rsidRDefault="009967A3" w:rsidP="009967A3">
            <w:pPr>
              <w:widowControl/>
              <w:spacing w:line="257" w:lineRule="auto"/>
              <w:contextualSpacing/>
              <w:jc w:val="center"/>
              <w:rPr>
                <w:rFonts w:eastAsia="NSimSun"/>
                <w:kern w:val="2"/>
                <w:sz w:val="24"/>
                <w:szCs w:val="24"/>
                <w:lang w:eastAsia="zh-CN" w:bidi="hi-IN"/>
              </w:rPr>
            </w:pPr>
            <w:r w:rsidRPr="009967A3">
              <w:rPr>
                <w:rFonts w:eastAsia="NSimSun"/>
                <w:kern w:val="2"/>
                <w:sz w:val="24"/>
                <w:szCs w:val="24"/>
                <w:lang w:eastAsia="zh-CN" w:bidi="hi-IN"/>
              </w:rPr>
              <w:t>6</w:t>
            </w:r>
          </w:p>
        </w:tc>
      </w:tr>
      <w:tr w:rsidR="009967A3" w:rsidRPr="009967A3" w:rsidTr="003921F5">
        <w:trPr>
          <w:trHeight w:val="571"/>
        </w:trPr>
        <w:tc>
          <w:tcPr>
            <w:tcW w:w="637" w:type="dxa"/>
          </w:tcPr>
          <w:p w:rsidR="009967A3" w:rsidRPr="009967A3" w:rsidRDefault="009967A3" w:rsidP="009967A3">
            <w:pPr>
              <w:widowControl/>
              <w:spacing w:line="228" w:lineRule="auto"/>
              <w:contextualSpacing/>
              <w:rPr>
                <w:rFonts w:eastAsia="NSimSun"/>
                <w:kern w:val="2"/>
                <w:sz w:val="24"/>
                <w:szCs w:val="24"/>
                <w:lang w:eastAsia="zh-CN" w:bidi="hi-IN"/>
              </w:rPr>
            </w:pPr>
            <w:r w:rsidRPr="009967A3">
              <w:rPr>
                <w:rFonts w:eastAsia="NSimSun"/>
                <w:kern w:val="2"/>
                <w:sz w:val="24"/>
                <w:szCs w:val="24"/>
                <w:lang w:eastAsia="zh-CN" w:bidi="hi-IN"/>
              </w:rPr>
              <w:t>1</w:t>
            </w:r>
          </w:p>
        </w:tc>
        <w:tc>
          <w:tcPr>
            <w:tcW w:w="2676" w:type="dxa"/>
          </w:tcPr>
          <w:p w:rsidR="009967A3" w:rsidRPr="009967A3" w:rsidRDefault="009967A3" w:rsidP="009967A3">
            <w:pPr>
              <w:autoSpaceDE w:val="0"/>
              <w:autoSpaceDN w:val="0"/>
              <w:adjustRightInd w:val="0"/>
              <w:spacing w:line="216" w:lineRule="auto"/>
              <w:rPr>
                <w:sz w:val="24"/>
                <w:szCs w:val="24"/>
              </w:rPr>
            </w:pPr>
            <w:r w:rsidRPr="009967A3">
              <w:rPr>
                <w:sz w:val="24"/>
                <w:szCs w:val="24"/>
              </w:rPr>
              <w:t>Открытый стадион</w:t>
            </w:r>
          </w:p>
        </w:tc>
        <w:tc>
          <w:tcPr>
            <w:tcW w:w="1661" w:type="dxa"/>
            <w:gridSpan w:val="2"/>
          </w:tcPr>
          <w:p w:rsidR="009967A3" w:rsidRPr="009967A3" w:rsidRDefault="009967A3" w:rsidP="009967A3">
            <w:pPr>
              <w:autoSpaceDE w:val="0"/>
              <w:autoSpaceDN w:val="0"/>
              <w:adjustRightInd w:val="0"/>
              <w:spacing w:line="216" w:lineRule="auto"/>
              <w:jc w:val="center"/>
              <w:rPr>
                <w:sz w:val="24"/>
                <w:szCs w:val="24"/>
              </w:rPr>
            </w:pPr>
            <w:r w:rsidRPr="009967A3">
              <w:rPr>
                <w:sz w:val="24"/>
                <w:szCs w:val="24"/>
              </w:rPr>
              <w:t>количество (объект)</w:t>
            </w:r>
          </w:p>
        </w:tc>
        <w:tc>
          <w:tcPr>
            <w:tcW w:w="1376" w:type="dxa"/>
          </w:tcPr>
          <w:p w:rsidR="009967A3" w:rsidRPr="009967A3" w:rsidRDefault="009967A3" w:rsidP="009967A3">
            <w:pPr>
              <w:widowControl/>
              <w:spacing w:line="216" w:lineRule="auto"/>
              <w:jc w:val="center"/>
              <w:rPr>
                <w:rFonts w:eastAsia="NSimSun"/>
                <w:kern w:val="2"/>
                <w:sz w:val="24"/>
                <w:szCs w:val="24"/>
                <w:lang w:eastAsia="zh-CN" w:bidi="hi-IN"/>
              </w:rPr>
            </w:pPr>
            <w:r w:rsidRPr="009967A3">
              <w:rPr>
                <w:rFonts w:eastAsia="NSimSun"/>
                <w:kern w:val="2"/>
                <w:sz w:val="24"/>
                <w:szCs w:val="24"/>
                <w:lang w:eastAsia="zh-CN" w:bidi="hi-IN"/>
              </w:rPr>
              <w:t>1</w:t>
            </w:r>
          </w:p>
        </w:tc>
        <w:tc>
          <w:tcPr>
            <w:tcW w:w="3478" w:type="dxa"/>
            <w:gridSpan w:val="3"/>
          </w:tcPr>
          <w:p w:rsidR="009967A3" w:rsidRPr="009967A3" w:rsidRDefault="009967A3" w:rsidP="009967A3">
            <w:pPr>
              <w:autoSpaceDE w:val="0"/>
              <w:autoSpaceDN w:val="0"/>
              <w:adjustRightInd w:val="0"/>
              <w:spacing w:line="216" w:lineRule="auto"/>
              <w:jc w:val="center"/>
              <w:rPr>
                <w:sz w:val="24"/>
                <w:szCs w:val="24"/>
              </w:rPr>
            </w:pPr>
            <w:r w:rsidRPr="009967A3">
              <w:rPr>
                <w:sz w:val="24"/>
                <w:szCs w:val="24"/>
              </w:rPr>
              <w:t>не нормируется и определяется заданием на проектирование</w:t>
            </w:r>
          </w:p>
        </w:tc>
      </w:tr>
      <w:tr w:rsidR="009967A3" w:rsidRPr="009967A3" w:rsidTr="003921F5">
        <w:trPr>
          <w:trHeight w:val="636"/>
        </w:trPr>
        <w:tc>
          <w:tcPr>
            <w:tcW w:w="637" w:type="dxa"/>
          </w:tcPr>
          <w:p w:rsidR="009967A3" w:rsidRPr="009967A3" w:rsidRDefault="009967A3" w:rsidP="009967A3">
            <w:pPr>
              <w:widowControl/>
              <w:spacing w:line="228" w:lineRule="auto"/>
              <w:contextualSpacing/>
              <w:rPr>
                <w:rFonts w:eastAsia="NSimSun"/>
                <w:kern w:val="2"/>
                <w:sz w:val="24"/>
                <w:szCs w:val="24"/>
                <w:lang w:eastAsia="zh-CN" w:bidi="hi-IN"/>
              </w:rPr>
            </w:pPr>
            <w:r w:rsidRPr="009967A3">
              <w:rPr>
                <w:rFonts w:eastAsia="NSimSun"/>
                <w:kern w:val="2"/>
                <w:sz w:val="24"/>
                <w:szCs w:val="24"/>
                <w:lang w:eastAsia="zh-CN" w:bidi="hi-IN"/>
              </w:rPr>
              <w:t>2</w:t>
            </w:r>
          </w:p>
        </w:tc>
        <w:tc>
          <w:tcPr>
            <w:tcW w:w="2676" w:type="dxa"/>
          </w:tcPr>
          <w:p w:rsidR="009967A3" w:rsidRPr="009967A3" w:rsidRDefault="009967A3" w:rsidP="009967A3">
            <w:pPr>
              <w:autoSpaceDE w:val="0"/>
              <w:autoSpaceDN w:val="0"/>
              <w:adjustRightInd w:val="0"/>
              <w:spacing w:line="216" w:lineRule="auto"/>
              <w:rPr>
                <w:sz w:val="24"/>
                <w:szCs w:val="24"/>
              </w:rPr>
            </w:pPr>
            <w:r w:rsidRPr="009967A3">
              <w:rPr>
                <w:rFonts w:eastAsia="NSimSun"/>
                <w:sz w:val="24"/>
                <w:szCs w:val="24"/>
              </w:rPr>
              <w:t>Плавательный б</w:t>
            </w:r>
            <w:r w:rsidRPr="009967A3">
              <w:rPr>
                <w:sz w:val="24"/>
                <w:szCs w:val="24"/>
              </w:rPr>
              <w:t>ассейн</w:t>
            </w:r>
          </w:p>
        </w:tc>
        <w:tc>
          <w:tcPr>
            <w:tcW w:w="1661" w:type="dxa"/>
            <w:gridSpan w:val="2"/>
          </w:tcPr>
          <w:p w:rsidR="009967A3" w:rsidRPr="009967A3" w:rsidRDefault="009967A3" w:rsidP="009967A3">
            <w:pPr>
              <w:autoSpaceDE w:val="0"/>
              <w:autoSpaceDN w:val="0"/>
              <w:adjustRightInd w:val="0"/>
              <w:spacing w:line="216" w:lineRule="auto"/>
              <w:jc w:val="center"/>
              <w:rPr>
                <w:sz w:val="24"/>
                <w:szCs w:val="24"/>
              </w:rPr>
            </w:pPr>
            <w:r w:rsidRPr="009967A3">
              <w:rPr>
                <w:sz w:val="24"/>
                <w:szCs w:val="24"/>
              </w:rPr>
              <w:t>площадь зеркала воды на 1000 человек,</w:t>
            </w:r>
          </w:p>
          <w:p w:rsidR="009967A3" w:rsidRPr="009967A3" w:rsidRDefault="009967A3" w:rsidP="009967A3">
            <w:pPr>
              <w:autoSpaceDE w:val="0"/>
              <w:autoSpaceDN w:val="0"/>
              <w:adjustRightInd w:val="0"/>
              <w:spacing w:line="216" w:lineRule="auto"/>
              <w:jc w:val="center"/>
              <w:rPr>
                <w:sz w:val="24"/>
                <w:szCs w:val="24"/>
              </w:rPr>
            </w:pPr>
            <w:proofErr w:type="spellStart"/>
            <w:r w:rsidRPr="009967A3">
              <w:rPr>
                <w:sz w:val="24"/>
                <w:szCs w:val="24"/>
              </w:rPr>
              <w:t>кв</w:t>
            </w:r>
            <w:proofErr w:type="gramStart"/>
            <w:r w:rsidRPr="009967A3">
              <w:rPr>
                <w:sz w:val="24"/>
                <w:szCs w:val="24"/>
              </w:rPr>
              <w:t>.м</w:t>
            </w:r>
            <w:proofErr w:type="spellEnd"/>
            <w:proofErr w:type="gramEnd"/>
          </w:p>
        </w:tc>
        <w:tc>
          <w:tcPr>
            <w:tcW w:w="1376" w:type="dxa"/>
          </w:tcPr>
          <w:p w:rsidR="009967A3" w:rsidRPr="009967A3" w:rsidRDefault="009967A3" w:rsidP="009967A3">
            <w:pPr>
              <w:autoSpaceDE w:val="0"/>
              <w:autoSpaceDN w:val="0"/>
              <w:adjustRightInd w:val="0"/>
              <w:spacing w:line="216" w:lineRule="auto"/>
              <w:jc w:val="center"/>
              <w:rPr>
                <w:sz w:val="24"/>
                <w:szCs w:val="24"/>
              </w:rPr>
            </w:pPr>
            <w:r w:rsidRPr="009967A3">
              <w:rPr>
                <w:sz w:val="24"/>
                <w:szCs w:val="24"/>
              </w:rPr>
              <w:t>20</w:t>
            </w:r>
          </w:p>
        </w:tc>
        <w:tc>
          <w:tcPr>
            <w:tcW w:w="1861" w:type="dxa"/>
            <w:gridSpan w:val="2"/>
          </w:tcPr>
          <w:p w:rsidR="009967A3" w:rsidRPr="009967A3" w:rsidRDefault="009967A3" w:rsidP="009967A3">
            <w:pPr>
              <w:autoSpaceDE w:val="0"/>
              <w:autoSpaceDN w:val="0"/>
              <w:adjustRightInd w:val="0"/>
              <w:spacing w:line="216" w:lineRule="auto"/>
              <w:jc w:val="center"/>
              <w:rPr>
                <w:sz w:val="24"/>
                <w:szCs w:val="24"/>
              </w:rPr>
            </w:pPr>
            <w:r w:rsidRPr="009967A3">
              <w:rPr>
                <w:sz w:val="24"/>
                <w:szCs w:val="24"/>
              </w:rPr>
              <w:t>транспортная доступность, мин.</w:t>
            </w:r>
          </w:p>
        </w:tc>
        <w:tc>
          <w:tcPr>
            <w:tcW w:w="1617" w:type="dxa"/>
          </w:tcPr>
          <w:p w:rsidR="009967A3" w:rsidRPr="009967A3" w:rsidRDefault="009967A3" w:rsidP="009967A3">
            <w:pPr>
              <w:widowControl/>
              <w:spacing w:line="216" w:lineRule="auto"/>
              <w:jc w:val="center"/>
              <w:rPr>
                <w:rFonts w:eastAsia="NSimSun"/>
                <w:kern w:val="2"/>
                <w:sz w:val="24"/>
                <w:szCs w:val="24"/>
                <w:lang w:eastAsia="zh-CN" w:bidi="hi-IN"/>
              </w:rPr>
            </w:pPr>
            <w:r w:rsidRPr="009967A3">
              <w:rPr>
                <w:rFonts w:eastAsia="NSimSun"/>
                <w:kern w:val="2"/>
                <w:sz w:val="24"/>
                <w:szCs w:val="24"/>
                <w:lang w:eastAsia="zh-CN" w:bidi="hi-IN"/>
              </w:rPr>
              <w:t>30</w:t>
            </w:r>
          </w:p>
        </w:tc>
      </w:tr>
      <w:tr w:rsidR="009967A3" w:rsidRPr="009967A3" w:rsidTr="003921F5">
        <w:trPr>
          <w:trHeight w:val="7"/>
        </w:trPr>
        <w:tc>
          <w:tcPr>
            <w:tcW w:w="637" w:type="dxa"/>
          </w:tcPr>
          <w:p w:rsidR="009967A3" w:rsidRPr="009967A3" w:rsidRDefault="009967A3" w:rsidP="009967A3">
            <w:pPr>
              <w:widowControl/>
              <w:spacing w:line="228" w:lineRule="auto"/>
              <w:contextualSpacing/>
              <w:rPr>
                <w:rFonts w:eastAsia="NSimSun"/>
                <w:kern w:val="2"/>
                <w:sz w:val="24"/>
                <w:szCs w:val="24"/>
                <w:lang w:eastAsia="zh-CN" w:bidi="hi-IN"/>
              </w:rPr>
            </w:pPr>
            <w:r w:rsidRPr="009967A3">
              <w:rPr>
                <w:rFonts w:eastAsia="NSimSun"/>
                <w:kern w:val="2"/>
                <w:sz w:val="24"/>
                <w:szCs w:val="24"/>
                <w:lang w:eastAsia="zh-CN" w:bidi="hi-IN"/>
              </w:rPr>
              <w:t>3</w:t>
            </w:r>
          </w:p>
        </w:tc>
        <w:tc>
          <w:tcPr>
            <w:tcW w:w="2676" w:type="dxa"/>
          </w:tcPr>
          <w:p w:rsidR="009967A3" w:rsidRPr="009967A3" w:rsidRDefault="009967A3" w:rsidP="009967A3">
            <w:pPr>
              <w:autoSpaceDE w:val="0"/>
              <w:autoSpaceDN w:val="0"/>
              <w:adjustRightInd w:val="0"/>
              <w:spacing w:line="216" w:lineRule="auto"/>
              <w:rPr>
                <w:sz w:val="24"/>
                <w:szCs w:val="24"/>
              </w:rPr>
            </w:pPr>
            <w:r w:rsidRPr="009967A3">
              <w:rPr>
                <w:sz w:val="24"/>
                <w:szCs w:val="24"/>
              </w:rPr>
              <w:t xml:space="preserve">Плоскостное спортивное сооружение (в том числе спортивные (игровые) площадки; спортивные поля, включая футбольные поля) </w:t>
            </w:r>
          </w:p>
        </w:tc>
        <w:tc>
          <w:tcPr>
            <w:tcW w:w="1661" w:type="dxa"/>
            <w:gridSpan w:val="2"/>
          </w:tcPr>
          <w:p w:rsidR="009967A3" w:rsidRPr="009967A3" w:rsidRDefault="009967A3" w:rsidP="009967A3">
            <w:pPr>
              <w:widowControl/>
              <w:spacing w:line="216" w:lineRule="auto"/>
              <w:jc w:val="center"/>
              <w:rPr>
                <w:rFonts w:eastAsia="NSimSun"/>
                <w:kern w:val="2"/>
                <w:sz w:val="24"/>
                <w:szCs w:val="24"/>
                <w:lang w:eastAsia="zh-CN" w:bidi="hi-IN"/>
              </w:rPr>
            </w:pPr>
            <w:r w:rsidRPr="009967A3">
              <w:rPr>
                <w:rFonts w:eastAsia="NSimSun"/>
                <w:kern w:val="2"/>
                <w:sz w:val="24"/>
                <w:szCs w:val="24"/>
                <w:lang w:eastAsia="zh-CN" w:bidi="hi-IN"/>
              </w:rPr>
              <w:t xml:space="preserve">общая площадь </w:t>
            </w:r>
            <w:r w:rsidRPr="009967A3">
              <w:rPr>
                <w:rFonts w:eastAsia="NSimSun"/>
                <w:kern w:val="2"/>
                <w:sz w:val="24"/>
                <w:szCs w:val="24"/>
                <w:lang w:eastAsia="zh-CN" w:bidi="hi-IN"/>
              </w:rPr>
              <w:br/>
              <w:t xml:space="preserve">на 1000 человек, </w:t>
            </w:r>
            <w:proofErr w:type="spellStart"/>
            <w:r w:rsidRPr="009967A3">
              <w:rPr>
                <w:rFonts w:eastAsia="NSimSun"/>
                <w:kern w:val="2"/>
                <w:sz w:val="24"/>
                <w:szCs w:val="24"/>
                <w:lang w:eastAsia="zh-CN" w:bidi="hi-IN"/>
              </w:rPr>
              <w:t>кв</w:t>
            </w:r>
            <w:proofErr w:type="gramStart"/>
            <w:r w:rsidRPr="009967A3">
              <w:rPr>
                <w:rFonts w:eastAsia="NSimSun"/>
                <w:kern w:val="2"/>
                <w:sz w:val="24"/>
                <w:szCs w:val="24"/>
                <w:lang w:eastAsia="zh-CN" w:bidi="hi-IN"/>
              </w:rPr>
              <w:t>.м</w:t>
            </w:r>
            <w:proofErr w:type="spellEnd"/>
            <w:proofErr w:type="gramEnd"/>
          </w:p>
        </w:tc>
        <w:tc>
          <w:tcPr>
            <w:tcW w:w="1376" w:type="dxa"/>
          </w:tcPr>
          <w:p w:rsidR="009967A3" w:rsidRPr="009967A3" w:rsidRDefault="009967A3" w:rsidP="009967A3">
            <w:pPr>
              <w:autoSpaceDE w:val="0"/>
              <w:autoSpaceDN w:val="0"/>
              <w:adjustRightInd w:val="0"/>
              <w:spacing w:line="216" w:lineRule="auto"/>
              <w:jc w:val="center"/>
              <w:rPr>
                <w:sz w:val="24"/>
                <w:szCs w:val="24"/>
              </w:rPr>
            </w:pPr>
            <w:r w:rsidRPr="009967A3">
              <w:rPr>
                <w:sz w:val="24"/>
                <w:szCs w:val="24"/>
              </w:rPr>
              <w:t>1,95 тыс.</w:t>
            </w:r>
          </w:p>
          <w:p w:rsidR="009967A3" w:rsidRPr="009967A3" w:rsidRDefault="009967A3" w:rsidP="009967A3">
            <w:pPr>
              <w:autoSpaceDE w:val="0"/>
              <w:autoSpaceDN w:val="0"/>
              <w:adjustRightInd w:val="0"/>
              <w:spacing w:line="216" w:lineRule="auto"/>
              <w:ind w:firstLine="720"/>
              <w:jc w:val="center"/>
              <w:rPr>
                <w:sz w:val="24"/>
                <w:szCs w:val="24"/>
              </w:rPr>
            </w:pPr>
          </w:p>
          <w:p w:rsidR="009967A3" w:rsidRPr="009967A3" w:rsidRDefault="009967A3" w:rsidP="009967A3">
            <w:pPr>
              <w:autoSpaceDE w:val="0"/>
              <w:autoSpaceDN w:val="0"/>
              <w:adjustRightInd w:val="0"/>
              <w:spacing w:line="216" w:lineRule="auto"/>
              <w:ind w:firstLine="720"/>
              <w:jc w:val="center"/>
              <w:rPr>
                <w:sz w:val="24"/>
                <w:szCs w:val="24"/>
              </w:rPr>
            </w:pPr>
          </w:p>
        </w:tc>
        <w:tc>
          <w:tcPr>
            <w:tcW w:w="3478" w:type="dxa"/>
            <w:gridSpan w:val="3"/>
          </w:tcPr>
          <w:p w:rsidR="009967A3" w:rsidRPr="009967A3" w:rsidRDefault="009967A3" w:rsidP="009967A3">
            <w:pPr>
              <w:autoSpaceDE w:val="0"/>
              <w:autoSpaceDN w:val="0"/>
              <w:adjustRightInd w:val="0"/>
              <w:spacing w:line="216" w:lineRule="auto"/>
              <w:jc w:val="center"/>
              <w:rPr>
                <w:sz w:val="24"/>
                <w:szCs w:val="24"/>
              </w:rPr>
            </w:pPr>
            <w:r w:rsidRPr="009967A3">
              <w:rPr>
                <w:sz w:val="24"/>
                <w:szCs w:val="24"/>
              </w:rPr>
              <w:t>не нормируется</w:t>
            </w:r>
          </w:p>
          <w:p w:rsidR="009967A3" w:rsidRPr="009967A3" w:rsidRDefault="009967A3" w:rsidP="009967A3">
            <w:pPr>
              <w:autoSpaceDE w:val="0"/>
              <w:autoSpaceDN w:val="0"/>
              <w:adjustRightInd w:val="0"/>
              <w:spacing w:line="216" w:lineRule="auto"/>
              <w:jc w:val="center"/>
              <w:rPr>
                <w:sz w:val="24"/>
                <w:szCs w:val="24"/>
              </w:rPr>
            </w:pPr>
            <w:r w:rsidRPr="009967A3">
              <w:rPr>
                <w:sz w:val="24"/>
                <w:szCs w:val="24"/>
              </w:rPr>
              <w:t xml:space="preserve">и определяется заданием </w:t>
            </w:r>
            <w:r w:rsidRPr="009967A3">
              <w:rPr>
                <w:sz w:val="24"/>
                <w:szCs w:val="24"/>
              </w:rPr>
              <w:br/>
              <w:t>на проектирование</w:t>
            </w:r>
          </w:p>
        </w:tc>
      </w:tr>
      <w:tr w:rsidR="009967A3" w:rsidRPr="009967A3" w:rsidTr="003921F5">
        <w:trPr>
          <w:trHeight w:val="3"/>
        </w:trPr>
        <w:tc>
          <w:tcPr>
            <w:tcW w:w="637" w:type="dxa"/>
            <w:vMerge w:val="restart"/>
          </w:tcPr>
          <w:p w:rsidR="009967A3" w:rsidRPr="009967A3" w:rsidRDefault="009967A3" w:rsidP="009967A3">
            <w:pPr>
              <w:widowControl/>
              <w:spacing w:line="228" w:lineRule="auto"/>
              <w:contextualSpacing/>
              <w:rPr>
                <w:rFonts w:eastAsia="NSimSun"/>
                <w:kern w:val="2"/>
                <w:sz w:val="24"/>
                <w:szCs w:val="24"/>
                <w:lang w:eastAsia="zh-CN" w:bidi="hi-IN"/>
              </w:rPr>
            </w:pPr>
            <w:r w:rsidRPr="009967A3">
              <w:rPr>
                <w:rFonts w:eastAsia="NSimSun"/>
                <w:kern w:val="2"/>
                <w:sz w:val="24"/>
                <w:szCs w:val="24"/>
                <w:lang w:eastAsia="zh-CN" w:bidi="hi-IN"/>
              </w:rPr>
              <w:t>4</w:t>
            </w:r>
          </w:p>
        </w:tc>
        <w:tc>
          <w:tcPr>
            <w:tcW w:w="2676" w:type="dxa"/>
            <w:vMerge w:val="restart"/>
          </w:tcPr>
          <w:p w:rsidR="009967A3" w:rsidRPr="009967A3" w:rsidRDefault="009967A3" w:rsidP="009967A3">
            <w:pPr>
              <w:autoSpaceDE w:val="0"/>
              <w:autoSpaceDN w:val="0"/>
              <w:adjustRightInd w:val="0"/>
              <w:spacing w:line="216" w:lineRule="auto"/>
              <w:rPr>
                <w:sz w:val="24"/>
                <w:szCs w:val="24"/>
              </w:rPr>
            </w:pPr>
            <w:r w:rsidRPr="009967A3">
              <w:rPr>
                <w:sz w:val="24"/>
                <w:szCs w:val="24"/>
              </w:rPr>
              <w:t>Многофункциональный спортивный комплекс (физкультурно-оздоровительный комплекс)</w:t>
            </w:r>
          </w:p>
          <w:p w:rsidR="009967A3" w:rsidRPr="009967A3" w:rsidRDefault="009967A3" w:rsidP="009967A3">
            <w:pPr>
              <w:autoSpaceDE w:val="0"/>
              <w:autoSpaceDN w:val="0"/>
              <w:adjustRightInd w:val="0"/>
              <w:spacing w:line="216" w:lineRule="auto"/>
              <w:ind w:firstLine="720"/>
              <w:rPr>
                <w:sz w:val="24"/>
                <w:szCs w:val="24"/>
              </w:rPr>
            </w:pPr>
          </w:p>
        </w:tc>
        <w:tc>
          <w:tcPr>
            <w:tcW w:w="1661" w:type="dxa"/>
            <w:gridSpan w:val="2"/>
          </w:tcPr>
          <w:p w:rsidR="009967A3" w:rsidRPr="009967A3" w:rsidRDefault="009967A3" w:rsidP="009967A3">
            <w:pPr>
              <w:widowControl/>
              <w:spacing w:line="216" w:lineRule="auto"/>
              <w:jc w:val="center"/>
              <w:rPr>
                <w:rFonts w:eastAsia="NSimSun"/>
                <w:kern w:val="2"/>
                <w:sz w:val="24"/>
                <w:szCs w:val="24"/>
                <w:lang w:eastAsia="zh-CN" w:bidi="hi-IN"/>
              </w:rPr>
            </w:pPr>
            <w:r w:rsidRPr="009967A3">
              <w:rPr>
                <w:rFonts w:eastAsia="NSimSun"/>
                <w:kern w:val="2"/>
                <w:sz w:val="24"/>
                <w:szCs w:val="24"/>
                <w:lang w:eastAsia="zh-CN" w:bidi="hi-IN"/>
              </w:rPr>
              <w:t xml:space="preserve">площадь пола на 1000 человек, </w:t>
            </w:r>
          </w:p>
          <w:p w:rsidR="009967A3" w:rsidRPr="009967A3" w:rsidRDefault="009967A3" w:rsidP="009967A3">
            <w:pPr>
              <w:widowControl/>
              <w:spacing w:line="216" w:lineRule="auto"/>
              <w:jc w:val="center"/>
              <w:rPr>
                <w:rFonts w:eastAsia="NSimSun"/>
                <w:kern w:val="2"/>
                <w:sz w:val="24"/>
                <w:szCs w:val="24"/>
                <w:lang w:eastAsia="zh-CN" w:bidi="hi-IN"/>
              </w:rPr>
            </w:pPr>
            <w:proofErr w:type="spellStart"/>
            <w:r w:rsidRPr="009967A3">
              <w:rPr>
                <w:rFonts w:eastAsia="NSimSun"/>
                <w:kern w:val="2"/>
                <w:sz w:val="24"/>
                <w:szCs w:val="24"/>
                <w:lang w:eastAsia="zh-CN" w:bidi="hi-IN"/>
              </w:rPr>
              <w:t>кв</w:t>
            </w:r>
            <w:proofErr w:type="gramStart"/>
            <w:r w:rsidRPr="009967A3">
              <w:rPr>
                <w:rFonts w:eastAsia="NSimSun"/>
                <w:kern w:val="2"/>
                <w:sz w:val="24"/>
                <w:szCs w:val="24"/>
                <w:lang w:eastAsia="zh-CN" w:bidi="hi-IN"/>
              </w:rPr>
              <w:t>.м</w:t>
            </w:r>
            <w:proofErr w:type="spellEnd"/>
            <w:proofErr w:type="gramEnd"/>
          </w:p>
        </w:tc>
        <w:tc>
          <w:tcPr>
            <w:tcW w:w="1376" w:type="dxa"/>
          </w:tcPr>
          <w:p w:rsidR="009967A3" w:rsidRPr="009967A3" w:rsidRDefault="009967A3" w:rsidP="009967A3">
            <w:pPr>
              <w:widowControl/>
              <w:spacing w:line="216" w:lineRule="auto"/>
              <w:jc w:val="center"/>
              <w:rPr>
                <w:rFonts w:eastAsia="NSimSun"/>
                <w:kern w:val="2"/>
                <w:sz w:val="24"/>
                <w:szCs w:val="24"/>
                <w:lang w:eastAsia="zh-CN" w:bidi="hi-IN"/>
              </w:rPr>
            </w:pPr>
            <w:r w:rsidRPr="009967A3">
              <w:rPr>
                <w:rFonts w:eastAsia="NSimSun"/>
                <w:kern w:val="2"/>
                <w:sz w:val="24"/>
                <w:szCs w:val="24"/>
                <w:lang w:eastAsia="zh-CN" w:bidi="hi-IN"/>
              </w:rPr>
              <w:t>35</w:t>
            </w:r>
          </w:p>
        </w:tc>
        <w:tc>
          <w:tcPr>
            <w:tcW w:w="1861" w:type="dxa"/>
            <w:gridSpan w:val="2"/>
            <w:vMerge w:val="restart"/>
          </w:tcPr>
          <w:p w:rsidR="009967A3" w:rsidRPr="009967A3" w:rsidRDefault="009967A3" w:rsidP="009967A3">
            <w:pPr>
              <w:autoSpaceDE w:val="0"/>
              <w:autoSpaceDN w:val="0"/>
              <w:adjustRightInd w:val="0"/>
              <w:spacing w:line="216" w:lineRule="auto"/>
              <w:jc w:val="center"/>
              <w:rPr>
                <w:sz w:val="24"/>
                <w:szCs w:val="24"/>
              </w:rPr>
            </w:pPr>
            <w:r w:rsidRPr="009967A3">
              <w:rPr>
                <w:sz w:val="24"/>
                <w:szCs w:val="24"/>
              </w:rPr>
              <w:t>транспортная доступность,</w:t>
            </w:r>
          </w:p>
          <w:p w:rsidR="009967A3" w:rsidRPr="009967A3" w:rsidRDefault="009967A3" w:rsidP="009967A3">
            <w:pPr>
              <w:autoSpaceDE w:val="0"/>
              <w:autoSpaceDN w:val="0"/>
              <w:adjustRightInd w:val="0"/>
              <w:spacing w:line="216" w:lineRule="auto"/>
              <w:jc w:val="center"/>
              <w:rPr>
                <w:sz w:val="24"/>
                <w:szCs w:val="24"/>
              </w:rPr>
            </w:pPr>
            <w:r w:rsidRPr="009967A3">
              <w:rPr>
                <w:sz w:val="24"/>
                <w:szCs w:val="24"/>
              </w:rPr>
              <w:t>мин.</w:t>
            </w:r>
          </w:p>
        </w:tc>
        <w:tc>
          <w:tcPr>
            <w:tcW w:w="1617" w:type="dxa"/>
            <w:vMerge w:val="restart"/>
          </w:tcPr>
          <w:p w:rsidR="009967A3" w:rsidRPr="009967A3" w:rsidRDefault="009967A3" w:rsidP="009967A3">
            <w:pPr>
              <w:widowControl/>
              <w:spacing w:line="216" w:lineRule="auto"/>
              <w:jc w:val="center"/>
              <w:rPr>
                <w:rFonts w:eastAsia="NSimSun"/>
                <w:color w:val="000080"/>
                <w:kern w:val="2"/>
                <w:sz w:val="24"/>
                <w:szCs w:val="24"/>
                <w:u w:val="single"/>
                <w:lang w:eastAsia="zh-CN" w:bidi="hi-IN"/>
              </w:rPr>
            </w:pPr>
            <w:r w:rsidRPr="009967A3">
              <w:rPr>
                <w:rFonts w:eastAsia="NSimSun"/>
                <w:kern w:val="2"/>
                <w:sz w:val="24"/>
                <w:szCs w:val="24"/>
                <w:lang w:eastAsia="zh-CN" w:bidi="hi-IN"/>
              </w:rPr>
              <w:t>60</w:t>
            </w:r>
          </w:p>
        </w:tc>
      </w:tr>
      <w:tr w:rsidR="009967A3" w:rsidRPr="009967A3" w:rsidTr="003921F5">
        <w:trPr>
          <w:trHeight w:val="3"/>
        </w:trPr>
        <w:tc>
          <w:tcPr>
            <w:tcW w:w="637" w:type="dxa"/>
            <w:vMerge/>
          </w:tcPr>
          <w:p w:rsidR="009967A3" w:rsidRPr="009967A3" w:rsidRDefault="009967A3" w:rsidP="009967A3">
            <w:pPr>
              <w:widowControl/>
              <w:rPr>
                <w:rFonts w:eastAsia="NSimSun"/>
                <w:kern w:val="2"/>
                <w:sz w:val="24"/>
                <w:szCs w:val="24"/>
                <w:lang w:eastAsia="zh-CN" w:bidi="hi-IN"/>
              </w:rPr>
            </w:pPr>
          </w:p>
        </w:tc>
        <w:tc>
          <w:tcPr>
            <w:tcW w:w="2676" w:type="dxa"/>
            <w:vMerge/>
          </w:tcPr>
          <w:p w:rsidR="009967A3" w:rsidRPr="009967A3" w:rsidRDefault="009967A3" w:rsidP="009967A3">
            <w:pPr>
              <w:widowControl/>
              <w:spacing w:line="216" w:lineRule="auto"/>
              <w:rPr>
                <w:rFonts w:eastAsia="NSimSun"/>
                <w:kern w:val="2"/>
                <w:sz w:val="24"/>
                <w:szCs w:val="24"/>
                <w:lang w:eastAsia="zh-CN" w:bidi="hi-IN"/>
              </w:rPr>
            </w:pPr>
          </w:p>
        </w:tc>
        <w:tc>
          <w:tcPr>
            <w:tcW w:w="1661" w:type="dxa"/>
            <w:gridSpan w:val="2"/>
          </w:tcPr>
          <w:p w:rsidR="009967A3" w:rsidRPr="009967A3" w:rsidRDefault="009967A3" w:rsidP="009967A3">
            <w:pPr>
              <w:widowControl/>
              <w:spacing w:line="216" w:lineRule="auto"/>
              <w:jc w:val="center"/>
              <w:rPr>
                <w:rFonts w:eastAsia="NSimSun"/>
                <w:kern w:val="2"/>
                <w:sz w:val="24"/>
                <w:szCs w:val="24"/>
                <w:lang w:eastAsia="zh-CN" w:bidi="hi-IN"/>
              </w:rPr>
            </w:pPr>
            <w:r w:rsidRPr="009967A3">
              <w:rPr>
                <w:rFonts w:eastAsia="NSimSun"/>
                <w:kern w:val="2"/>
                <w:sz w:val="24"/>
                <w:szCs w:val="24"/>
                <w:lang w:eastAsia="zh-CN" w:bidi="hi-IN"/>
              </w:rPr>
              <w:t xml:space="preserve"> общая площадь </w:t>
            </w:r>
            <w:r w:rsidRPr="009967A3">
              <w:rPr>
                <w:rFonts w:eastAsia="NSimSun"/>
                <w:kern w:val="2"/>
                <w:sz w:val="24"/>
                <w:szCs w:val="24"/>
                <w:lang w:eastAsia="zh-CN" w:bidi="hi-IN"/>
              </w:rPr>
              <w:br/>
              <w:t xml:space="preserve">на 1000 человек, </w:t>
            </w:r>
            <w:proofErr w:type="spellStart"/>
            <w:r w:rsidRPr="009967A3">
              <w:rPr>
                <w:rFonts w:eastAsia="NSimSun"/>
                <w:kern w:val="2"/>
                <w:sz w:val="24"/>
                <w:szCs w:val="24"/>
                <w:lang w:eastAsia="zh-CN" w:bidi="hi-IN"/>
              </w:rPr>
              <w:t>кв</w:t>
            </w:r>
            <w:proofErr w:type="gramStart"/>
            <w:r w:rsidRPr="009967A3">
              <w:rPr>
                <w:rFonts w:eastAsia="NSimSun"/>
                <w:kern w:val="2"/>
                <w:sz w:val="24"/>
                <w:szCs w:val="24"/>
                <w:lang w:eastAsia="zh-CN" w:bidi="hi-IN"/>
              </w:rPr>
              <w:t>.м</w:t>
            </w:r>
            <w:proofErr w:type="spellEnd"/>
            <w:proofErr w:type="gramEnd"/>
          </w:p>
        </w:tc>
        <w:tc>
          <w:tcPr>
            <w:tcW w:w="1376" w:type="dxa"/>
          </w:tcPr>
          <w:p w:rsidR="009967A3" w:rsidRPr="009967A3" w:rsidRDefault="009967A3" w:rsidP="009967A3">
            <w:pPr>
              <w:widowControl/>
              <w:spacing w:line="216" w:lineRule="auto"/>
              <w:jc w:val="center"/>
              <w:rPr>
                <w:rFonts w:eastAsia="NSimSun"/>
                <w:kern w:val="2"/>
                <w:sz w:val="24"/>
                <w:szCs w:val="24"/>
                <w:lang w:eastAsia="zh-CN" w:bidi="hi-IN"/>
              </w:rPr>
            </w:pPr>
            <w:r w:rsidRPr="009967A3">
              <w:rPr>
                <w:rFonts w:eastAsia="NSimSun"/>
                <w:kern w:val="2"/>
                <w:sz w:val="24"/>
                <w:szCs w:val="24"/>
                <w:lang w:eastAsia="zh-CN" w:bidi="hi-IN"/>
              </w:rPr>
              <w:t>70</w:t>
            </w:r>
          </w:p>
          <w:p w:rsidR="009967A3" w:rsidRPr="009967A3" w:rsidRDefault="009967A3" w:rsidP="009967A3">
            <w:pPr>
              <w:widowControl/>
              <w:spacing w:line="216" w:lineRule="auto"/>
              <w:contextualSpacing/>
              <w:jc w:val="center"/>
              <w:rPr>
                <w:rFonts w:eastAsia="NSimSun"/>
                <w:kern w:val="2"/>
                <w:sz w:val="24"/>
                <w:szCs w:val="24"/>
                <w:lang w:eastAsia="zh-CN" w:bidi="hi-IN"/>
              </w:rPr>
            </w:pPr>
          </w:p>
        </w:tc>
        <w:tc>
          <w:tcPr>
            <w:tcW w:w="1861" w:type="dxa"/>
            <w:gridSpan w:val="2"/>
            <w:vMerge/>
          </w:tcPr>
          <w:p w:rsidR="009967A3" w:rsidRPr="009967A3" w:rsidRDefault="009967A3" w:rsidP="009967A3">
            <w:pPr>
              <w:widowControl/>
              <w:spacing w:line="216" w:lineRule="auto"/>
              <w:rPr>
                <w:rFonts w:eastAsia="NSimSun"/>
                <w:kern w:val="2"/>
                <w:sz w:val="24"/>
                <w:szCs w:val="24"/>
                <w:lang w:eastAsia="zh-CN" w:bidi="hi-IN"/>
              </w:rPr>
            </w:pPr>
          </w:p>
        </w:tc>
        <w:tc>
          <w:tcPr>
            <w:tcW w:w="1617" w:type="dxa"/>
            <w:vMerge/>
          </w:tcPr>
          <w:p w:rsidR="009967A3" w:rsidRPr="009967A3" w:rsidRDefault="009967A3" w:rsidP="009967A3">
            <w:pPr>
              <w:widowControl/>
              <w:spacing w:line="216" w:lineRule="auto"/>
              <w:rPr>
                <w:rFonts w:eastAsia="NSimSun"/>
                <w:kern w:val="2"/>
                <w:sz w:val="24"/>
                <w:szCs w:val="24"/>
                <w:lang w:eastAsia="zh-CN" w:bidi="hi-IN"/>
              </w:rPr>
            </w:pPr>
          </w:p>
        </w:tc>
      </w:tr>
      <w:tr w:rsidR="009967A3" w:rsidRPr="009967A3" w:rsidTr="003921F5">
        <w:trPr>
          <w:trHeight w:val="7"/>
        </w:trPr>
        <w:tc>
          <w:tcPr>
            <w:tcW w:w="637" w:type="dxa"/>
          </w:tcPr>
          <w:p w:rsidR="009967A3" w:rsidRPr="009967A3" w:rsidRDefault="009967A3" w:rsidP="009967A3">
            <w:pPr>
              <w:widowControl/>
              <w:spacing w:line="228" w:lineRule="auto"/>
              <w:contextualSpacing/>
              <w:rPr>
                <w:rFonts w:eastAsia="NSimSun"/>
                <w:kern w:val="2"/>
                <w:sz w:val="24"/>
                <w:szCs w:val="24"/>
                <w:lang w:eastAsia="zh-CN" w:bidi="hi-IN"/>
              </w:rPr>
            </w:pPr>
          </w:p>
        </w:tc>
        <w:tc>
          <w:tcPr>
            <w:tcW w:w="9191" w:type="dxa"/>
            <w:gridSpan w:val="7"/>
          </w:tcPr>
          <w:p w:rsidR="009967A3" w:rsidRPr="009967A3" w:rsidRDefault="009967A3" w:rsidP="009967A3">
            <w:pPr>
              <w:widowControl/>
              <w:spacing w:line="228" w:lineRule="auto"/>
              <w:ind w:firstLine="556"/>
              <w:contextualSpacing/>
              <w:jc w:val="both"/>
              <w:rPr>
                <w:rFonts w:eastAsia="NSimSun"/>
                <w:iCs/>
                <w:kern w:val="2"/>
                <w:sz w:val="24"/>
                <w:szCs w:val="24"/>
                <w:lang w:eastAsia="zh-CN" w:bidi="hi-IN"/>
              </w:rPr>
            </w:pPr>
          </w:p>
          <w:p w:rsidR="009967A3" w:rsidRPr="009967A3" w:rsidRDefault="009967A3" w:rsidP="009967A3">
            <w:pPr>
              <w:widowControl/>
              <w:spacing w:line="228" w:lineRule="auto"/>
              <w:ind w:firstLine="556"/>
              <w:contextualSpacing/>
              <w:jc w:val="both"/>
              <w:rPr>
                <w:rFonts w:eastAsia="NSimSun"/>
                <w:iCs/>
                <w:kern w:val="2"/>
                <w:sz w:val="24"/>
                <w:szCs w:val="24"/>
                <w:lang w:eastAsia="zh-CN" w:bidi="hi-IN"/>
              </w:rPr>
            </w:pPr>
            <w:r w:rsidRPr="009967A3">
              <w:rPr>
                <w:rFonts w:eastAsia="NSimSun"/>
                <w:iCs/>
                <w:kern w:val="2"/>
                <w:sz w:val="24"/>
                <w:szCs w:val="24"/>
                <w:lang w:eastAsia="zh-CN" w:bidi="hi-IN"/>
              </w:rPr>
              <w:t>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rsidR="009967A3" w:rsidRPr="009967A3" w:rsidRDefault="009967A3" w:rsidP="009967A3">
            <w:pPr>
              <w:widowControl/>
              <w:spacing w:line="228" w:lineRule="auto"/>
              <w:ind w:firstLine="556"/>
              <w:contextualSpacing/>
              <w:jc w:val="both"/>
              <w:rPr>
                <w:rFonts w:eastAsia="NSimSun"/>
                <w:iCs/>
                <w:kern w:val="2"/>
                <w:sz w:val="24"/>
                <w:szCs w:val="24"/>
                <w:lang w:eastAsia="zh-CN" w:bidi="hi-IN"/>
              </w:rPr>
            </w:pPr>
          </w:p>
        </w:tc>
      </w:tr>
    </w:tbl>
    <w:p w:rsidR="009967A3" w:rsidRPr="009967A3" w:rsidRDefault="009967A3" w:rsidP="009967A3">
      <w:pPr>
        <w:widowControl/>
        <w:ind w:right="-2"/>
        <w:jc w:val="both"/>
        <w:rPr>
          <w:sz w:val="24"/>
          <w:szCs w:val="24"/>
        </w:rPr>
      </w:pPr>
    </w:p>
    <w:p w:rsidR="009967A3" w:rsidRPr="009967A3" w:rsidRDefault="009967A3" w:rsidP="009967A3">
      <w:pPr>
        <w:keepNext/>
        <w:widowControl/>
        <w:numPr>
          <w:ilvl w:val="1"/>
          <w:numId w:val="48"/>
        </w:numPr>
        <w:spacing w:before="200" w:line="221" w:lineRule="auto"/>
        <w:jc w:val="center"/>
        <w:outlineLvl w:val="1"/>
        <w:rPr>
          <w:rFonts w:eastAsia="Microsoft YaHei"/>
          <w:b/>
          <w:bCs/>
          <w:kern w:val="2"/>
          <w:sz w:val="24"/>
          <w:szCs w:val="24"/>
          <w:lang w:eastAsia="zh-CN" w:bidi="hi-IN"/>
        </w:rPr>
      </w:pPr>
      <w:r w:rsidRPr="009967A3">
        <w:rPr>
          <w:rFonts w:eastAsia="Microsoft YaHei"/>
          <w:b/>
          <w:bCs/>
          <w:kern w:val="2"/>
          <w:sz w:val="24"/>
          <w:szCs w:val="24"/>
          <w:lang w:eastAsia="zh-CN" w:bidi="hi-IN"/>
        </w:rPr>
        <w:t>1.7. Объекты, обеспечивающие осуществление деятельности органов власти Камешкирского района</w:t>
      </w:r>
      <w:bookmarkStart w:id="9" w:name="__DdeLink__26580_1358769027"/>
      <w:bookmarkEnd w:id="9"/>
    </w:p>
    <w:p w:rsidR="009967A3" w:rsidRPr="009967A3" w:rsidRDefault="009967A3" w:rsidP="009967A3">
      <w:pPr>
        <w:widowControl/>
        <w:spacing w:line="221" w:lineRule="auto"/>
        <w:jc w:val="both"/>
        <w:rPr>
          <w:sz w:val="24"/>
          <w:szCs w:val="24"/>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2298"/>
        <w:gridCol w:w="2043"/>
        <w:gridCol w:w="1565"/>
        <w:gridCol w:w="1984"/>
        <w:gridCol w:w="1224"/>
      </w:tblGrid>
      <w:tr w:rsidR="009967A3" w:rsidRPr="009967A3" w:rsidTr="003921F5">
        <w:trPr>
          <w:trHeight w:val="533"/>
        </w:trPr>
        <w:tc>
          <w:tcPr>
            <w:tcW w:w="723" w:type="dxa"/>
            <w:vMerge w:val="restart"/>
          </w:tcPr>
          <w:p w:rsidR="009967A3" w:rsidRPr="009967A3" w:rsidRDefault="009967A3" w:rsidP="009967A3">
            <w:pPr>
              <w:widowControl/>
              <w:numPr>
                <w:ilvl w:val="0"/>
                <w:numId w:val="48"/>
              </w:numPr>
              <w:spacing w:line="221" w:lineRule="auto"/>
              <w:contextualSpacing/>
              <w:jc w:val="center"/>
              <w:rPr>
                <w:rFonts w:eastAsia="NSimSun"/>
                <w:kern w:val="2"/>
                <w:sz w:val="24"/>
                <w:szCs w:val="24"/>
                <w:lang w:eastAsia="zh-CN" w:bidi="hi-IN"/>
              </w:rPr>
            </w:pPr>
            <w:r w:rsidRPr="009967A3">
              <w:rPr>
                <w:rFonts w:eastAsia="NSimSun"/>
                <w:kern w:val="2"/>
                <w:sz w:val="24"/>
                <w:szCs w:val="24"/>
                <w:lang w:eastAsia="zh-CN" w:bidi="hi-IN"/>
              </w:rPr>
              <w:t xml:space="preserve">№ </w:t>
            </w:r>
            <w:proofErr w:type="gramStart"/>
            <w:r w:rsidRPr="009967A3">
              <w:rPr>
                <w:rFonts w:eastAsia="NSimSun"/>
                <w:kern w:val="2"/>
                <w:sz w:val="24"/>
                <w:szCs w:val="24"/>
                <w:lang w:eastAsia="zh-CN" w:bidi="hi-IN"/>
              </w:rPr>
              <w:t>п</w:t>
            </w:r>
            <w:proofErr w:type="gramEnd"/>
            <w:r w:rsidRPr="009967A3">
              <w:rPr>
                <w:rFonts w:eastAsia="NSimSun"/>
                <w:kern w:val="2"/>
                <w:sz w:val="24"/>
                <w:szCs w:val="24"/>
                <w:lang w:eastAsia="zh-CN" w:bidi="hi-IN"/>
              </w:rPr>
              <w:t>/п</w:t>
            </w:r>
          </w:p>
        </w:tc>
        <w:tc>
          <w:tcPr>
            <w:tcW w:w="2298" w:type="dxa"/>
            <w:vMerge w:val="restart"/>
          </w:tcPr>
          <w:p w:rsidR="009967A3" w:rsidRPr="009967A3" w:rsidRDefault="009967A3" w:rsidP="009967A3">
            <w:pPr>
              <w:widowControl/>
              <w:numPr>
                <w:ilvl w:val="0"/>
                <w:numId w:val="48"/>
              </w:numPr>
              <w:spacing w:line="221" w:lineRule="auto"/>
              <w:contextualSpacing/>
              <w:jc w:val="center"/>
              <w:rPr>
                <w:rFonts w:eastAsia="NSimSun"/>
                <w:kern w:val="2"/>
                <w:sz w:val="24"/>
                <w:szCs w:val="24"/>
                <w:lang w:eastAsia="zh-CN" w:bidi="hi-IN"/>
              </w:rPr>
            </w:pPr>
            <w:r w:rsidRPr="009967A3">
              <w:rPr>
                <w:rFonts w:eastAsia="NSimSun"/>
                <w:kern w:val="2"/>
                <w:sz w:val="24"/>
                <w:szCs w:val="24"/>
                <w:lang w:eastAsia="zh-CN" w:bidi="hi-IN"/>
              </w:rPr>
              <w:t xml:space="preserve">Наименование </w:t>
            </w:r>
          </w:p>
          <w:p w:rsidR="009967A3" w:rsidRPr="009967A3" w:rsidRDefault="009967A3" w:rsidP="009967A3">
            <w:pPr>
              <w:widowControl/>
              <w:numPr>
                <w:ilvl w:val="0"/>
                <w:numId w:val="48"/>
              </w:numPr>
              <w:spacing w:line="221" w:lineRule="auto"/>
              <w:contextualSpacing/>
              <w:jc w:val="center"/>
              <w:rPr>
                <w:rFonts w:eastAsia="NSimSun"/>
                <w:kern w:val="2"/>
                <w:sz w:val="24"/>
                <w:szCs w:val="24"/>
                <w:lang w:eastAsia="zh-CN" w:bidi="hi-IN"/>
              </w:rPr>
            </w:pPr>
            <w:r w:rsidRPr="009967A3">
              <w:rPr>
                <w:rFonts w:eastAsia="NSimSun"/>
                <w:kern w:val="2"/>
                <w:sz w:val="24"/>
                <w:szCs w:val="24"/>
                <w:lang w:eastAsia="zh-CN" w:bidi="hi-IN"/>
              </w:rPr>
              <w:t xml:space="preserve">объекта </w:t>
            </w:r>
          </w:p>
          <w:p w:rsidR="009967A3" w:rsidRPr="009967A3" w:rsidRDefault="009967A3" w:rsidP="009967A3">
            <w:pPr>
              <w:widowControl/>
              <w:numPr>
                <w:ilvl w:val="0"/>
                <w:numId w:val="48"/>
              </w:numPr>
              <w:spacing w:line="221" w:lineRule="auto"/>
              <w:contextualSpacing/>
              <w:jc w:val="center"/>
              <w:rPr>
                <w:rFonts w:eastAsia="NSimSun"/>
                <w:kern w:val="2"/>
                <w:sz w:val="24"/>
                <w:szCs w:val="24"/>
                <w:lang w:eastAsia="zh-CN" w:bidi="hi-IN"/>
              </w:rPr>
            </w:pPr>
          </w:p>
        </w:tc>
        <w:tc>
          <w:tcPr>
            <w:tcW w:w="3608" w:type="dxa"/>
            <w:gridSpan w:val="2"/>
          </w:tcPr>
          <w:p w:rsidR="009967A3" w:rsidRPr="009967A3" w:rsidRDefault="009967A3" w:rsidP="009967A3">
            <w:pPr>
              <w:widowControl/>
              <w:numPr>
                <w:ilvl w:val="0"/>
                <w:numId w:val="48"/>
              </w:numPr>
              <w:spacing w:line="221" w:lineRule="auto"/>
              <w:contextualSpacing/>
              <w:jc w:val="center"/>
              <w:rPr>
                <w:rFonts w:eastAsia="NSimSun"/>
                <w:kern w:val="2"/>
                <w:sz w:val="24"/>
                <w:szCs w:val="24"/>
                <w:lang w:eastAsia="zh-CN" w:bidi="hi-IN"/>
              </w:rPr>
            </w:pPr>
            <w:r w:rsidRPr="009967A3">
              <w:rPr>
                <w:rFonts w:eastAsia="NSimSun"/>
                <w:kern w:val="2"/>
                <w:sz w:val="24"/>
                <w:szCs w:val="24"/>
                <w:lang w:eastAsia="zh-CN" w:bidi="hi-IN"/>
              </w:rPr>
              <w:t>Расчетный показатель минимально допустимого уровня обеспеченности</w:t>
            </w:r>
          </w:p>
        </w:tc>
        <w:tc>
          <w:tcPr>
            <w:tcW w:w="3208" w:type="dxa"/>
            <w:gridSpan w:val="2"/>
          </w:tcPr>
          <w:p w:rsidR="009967A3" w:rsidRPr="009967A3" w:rsidRDefault="009967A3" w:rsidP="009967A3">
            <w:pPr>
              <w:widowControl/>
              <w:numPr>
                <w:ilvl w:val="0"/>
                <w:numId w:val="48"/>
              </w:numPr>
              <w:spacing w:line="221" w:lineRule="auto"/>
              <w:contextualSpacing/>
              <w:jc w:val="center"/>
              <w:rPr>
                <w:rFonts w:eastAsia="NSimSun"/>
                <w:kern w:val="2"/>
                <w:sz w:val="24"/>
                <w:szCs w:val="24"/>
                <w:lang w:eastAsia="zh-CN" w:bidi="hi-IN"/>
              </w:rPr>
            </w:pPr>
            <w:r w:rsidRPr="009967A3">
              <w:rPr>
                <w:rFonts w:eastAsia="NSimSun"/>
                <w:kern w:val="2"/>
                <w:sz w:val="24"/>
                <w:szCs w:val="24"/>
                <w:lang w:eastAsia="zh-CN" w:bidi="hi-IN"/>
              </w:rPr>
              <w:t>Расчетный показатель максимально допустимого уровня территориальной доступности</w:t>
            </w:r>
          </w:p>
        </w:tc>
      </w:tr>
      <w:tr w:rsidR="009967A3" w:rsidRPr="009967A3" w:rsidTr="003921F5">
        <w:trPr>
          <w:trHeight w:val="532"/>
        </w:trPr>
        <w:tc>
          <w:tcPr>
            <w:tcW w:w="723" w:type="dxa"/>
            <w:vMerge/>
          </w:tcPr>
          <w:p w:rsidR="009967A3" w:rsidRPr="009967A3" w:rsidRDefault="009967A3" w:rsidP="009967A3">
            <w:pPr>
              <w:widowControl/>
              <w:spacing w:line="221" w:lineRule="auto"/>
              <w:rPr>
                <w:rFonts w:eastAsia="NSimSun"/>
                <w:kern w:val="2"/>
                <w:sz w:val="24"/>
                <w:szCs w:val="24"/>
                <w:lang w:eastAsia="zh-CN" w:bidi="hi-IN"/>
              </w:rPr>
            </w:pPr>
          </w:p>
        </w:tc>
        <w:tc>
          <w:tcPr>
            <w:tcW w:w="2298" w:type="dxa"/>
            <w:vMerge/>
          </w:tcPr>
          <w:p w:rsidR="009967A3" w:rsidRPr="009967A3" w:rsidRDefault="009967A3" w:rsidP="009967A3">
            <w:pPr>
              <w:widowControl/>
              <w:spacing w:line="221" w:lineRule="auto"/>
              <w:rPr>
                <w:rFonts w:eastAsia="NSimSun"/>
                <w:kern w:val="2"/>
                <w:sz w:val="24"/>
                <w:szCs w:val="24"/>
                <w:lang w:eastAsia="zh-CN" w:bidi="hi-IN"/>
              </w:rPr>
            </w:pPr>
          </w:p>
        </w:tc>
        <w:tc>
          <w:tcPr>
            <w:tcW w:w="2043" w:type="dxa"/>
          </w:tcPr>
          <w:p w:rsidR="009967A3" w:rsidRPr="009967A3" w:rsidRDefault="009967A3" w:rsidP="009967A3">
            <w:pPr>
              <w:widowControl/>
              <w:numPr>
                <w:ilvl w:val="0"/>
                <w:numId w:val="48"/>
              </w:numPr>
              <w:spacing w:line="221" w:lineRule="auto"/>
              <w:contextualSpacing/>
              <w:jc w:val="center"/>
              <w:rPr>
                <w:rFonts w:eastAsia="NSimSun"/>
                <w:kern w:val="2"/>
                <w:sz w:val="24"/>
                <w:szCs w:val="24"/>
                <w:lang w:eastAsia="zh-CN" w:bidi="hi-IN"/>
              </w:rPr>
            </w:pPr>
            <w:r w:rsidRPr="009967A3">
              <w:rPr>
                <w:rFonts w:eastAsia="NSimSun"/>
                <w:kern w:val="2"/>
                <w:sz w:val="24"/>
                <w:szCs w:val="24"/>
                <w:lang w:eastAsia="zh-CN" w:bidi="hi-IN"/>
              </w:rPr>
              <w:t>единица</w:t>
            </w:r>
          </w:p>
          <w:p w:rsidR="009967A3" w:rsidRPr="009967A3" w:rsidRDefault="009967A3" w:rsidP="009967A3">
            <w:pPr>
              <w:widowControl/>
              <w:numPr>
                <w:ilvl w:val="0"/>
                <w:numId w:val="48"/>
              </w:numPr>
              <w:spacing w:line="221" w:lineRule="auto"/>
              <w:contextualSpacing/>
              <w:jc w:val="center"/>
              <w:rPr>
                <w:rFonts w:eastAsia="NSimSun"/>
                <w:kern w:val="2"/>
                <w:sz w:val="24"/>
                <w:szCs w:val="24"/>
                <w:lang w:eastAsia="zh-CN" w:bidi="hi-IN"/>
              </w:rPr>
            </w:pPr>
            <w:r w:rsidRPr="009967A3">
              <w:rPr>
                <w:rFonts w:eastAsia="NSimSun"/>
                <w:kern w:val="2"/>
                <w:sz w:val="24"/>
                <w:szCs w:val="24"/>
                <w:lang w:eastAsia="zh-CN" w:bidi="hi-IN"/>
              </w:rPr>
              <w:t>измерения</w:t>
            </w:r>
          </w:p>
        </w:tc>
        <w:tc>
          <w:tcPr>
            <w:tcW w:w="1565" w:type="dxa"/>
          </w:tcPr>
          <w:p w:rsidR="009967A3" w:rsidRPr="009967A3" w:rsidRDefault="009967A3" w:rsidP="009967A3">
            <w:pPr>
              <w:widowControl/>
              <w:numPr>
                <w:ilvl w:val="0"/>
                <w:numId w:val="48"/>
              </w:numPr>
              <w:spacing w:line="221" w:lineRule="auto"/>
              <w:contextualSpacing/>
              <w:jc w:val="center"/>
              <w:rPr>
                <w:rFonts w:eastAsia="NSimSun"/>
                <w:kern w:val="2"/>
                <w:sz w:val="24"/>
                <w:szCs w:val="24"/>
                <w:lang w:eastAsia="zh-CN" w:bidi="hi-IN"/>
              </w:rPr>
            </w:pPr>
            <w:r w:rsidRPr="009967A3">
              <w:rPr>
                <w:rFonts w:eastAsia="NSimSun"/>
                <w:kern w:val="2"/>
                <w:sz w:val="24"/>
                <w:szCs w:val="24"/>
                <w:lang w:eastAsia="zh-CN" w:bidi="hi-IN"/>
              </w:rPr>
              <w:t>величина</w:t>
            </w:r>
          </w:p>
        </w:tc>
        <w:tc>
          <w:tcPr>
            <w:tcW w:w="1984" w:type="dxa"/>
          </w:tcPr>
          <w:p w:rsidR="009967A3" w:rsidRPr="009967A3" w:rsidRDefault="009967A3" w:rsidP="009967A3">
            <w:pPr>
              <w:widowControl/>
              <w:numPr>
                <w:ilvl w:val="0"/>
                <w:numId w:val="48"/>
              </w:numPr>
              <w:spacing w:line="221" w:lineRule="auto"/>
              <w:contextualSpacing/>
              <w:jc w:val="center"/>
              <w:rPr>
                <w:rFonts w:eastAsia="NSimSun"/>
                <w:kern w:val="2"/>
                <w:sz w:val="24"/>
                <w:szCs w:val="24"/>
                <w:lang w:eastAsia="zh-CN" w:bidi="hi-IN"/>
              </w:rPr>
            </w:pPr>
            <w:r w:rsidRPr="009967A3">
              <w:rPr>
                <w:rFonts w:eastAsia="NSimSun"/>
                <w:kern w:val="2"/>
                <w:sz w:val="24"/>
                <w:szCs w:val="24"/>
                <w:lang w:eastAsia="zh-CN" w:bidi="hi-IN"/>
              </w:rPr>
              <w:t>единица</w:t>
            </w:r>
          </w:p>
          <w:p w:rsidR="009967A3" w:rsidRPr="009967A3" w:rsidRDefault="009967A3" w:rsidP="009967A3">
            <w:pPr>
              <w:widowControl/>
              <w:numPr>
                <w:ilvl w:val="0"/>
                <w:numId w:val="48"/>
              </w:numPr>
              <w:spacing w:line="221" w:lineRule="auto"/>
              <w:contextualSpacing/>
              <w:jc w:val="center"/>
              <w:rPr>
                <w:rFonts w:eastAsia="NSimSun"/>
                <w:kern w:val="2"/>
                <w:sz w:val="24"/>
                <w:szCs w:val="24"/>
                <w:lang w:eastAsia="zh-CN" w:bidi="hi-IN"/>
              </w:rPr>
            </w:pPr>
            <w:r w:rsidRPr="009967A3">
              <w:rPr>
                <w:rFonts w:eastAsia="NSimSun"/>
                <w:kern w:val="2"/>
                <w:sz w:val="24"/>
                <w:szCs w:val="24"/>
                <w:lang w:eastAsia="zh-CN" w:bidi="hi-IN"/>
              </w:rPr>
              <w:t>измерения</w:t>
            </w:r>
          </w:p>
        </w:tc>
        <w:tc>
          <w:tcPr>
            <w:tcW w:w="1224" w:type="dxa"/>
          </w:tcPr>
          <w:p w:rsidR="009967A3" w:rsidRPr="009967A3" w:rsidRDefault="009967A3" w:rsidP="009967A3">
            <w:pPr>
              <w:widowControl/>
              <w:numPr>
                <w:ilvl w:val="0"/>
                <w:numId w:val="48"/>
              </w:numPr>
              <w:spacing w:line="221" w:lineRule="auto"/>
              <w:contextualSpacing/>
              <w:jc w:val="center"/>
              <w:rPr>
                <w:rFonts w:eastAsia="NSimSun"/>
                <w:kern w:val="2"/>
                <w:sz w:val="24"/>
                <w:szCs w:val="24"/>
                <w:lang w:eastAsia="zh-CN" w:bidi="hi-IN"/>
              </w:rPr>
            </w:pPr>
            <w:r w:rsidRPr="009967A3">
              <w:rPr>
                <w:rFonts w:eastAsia="NSimSun"/>
                <w:kern w:val="2"/>
                <w:sz w:val="24"/>
                <w:szCs w:val="24"/>
                <w:lang w:eastAsia="zh-CN" w:bidi="hi-IN"/>
              </w:rPr>
              <w:t>величина</w:t>
            </w:r>
          </w:p>
        </w:tc>
      </w:tr>
      <w:tr w:rsidR="009967A3" w:rsidRPr="009967A3" w:rsidTr="003921F5">
        <w:trPr>
          <w:trHeight w:val="23"/>
          <w:tblHeader/>
        </w:trPr>
        <w:tc>
          <w:tcPr>
            <w:tcW w:w="723" w:type="dxa"/>
          </w:tcPr>
          <w:p w:rsidR="009967A3" w:rsidRPr="009967A3" w:rsidRDefault="009967A3" w:rsidP="009967A3">
            <w:pPr>
              <w:widowControl/>
              <w:numPr>
                <w:ilvl w:val="0"/>
                <w:numId w:val="48"/>
              </w:numPr>
              <w:spacing w:line="221" w:lineRule="auto"/>
              <w:contextualSpacing/>
              <w:rPr>
                <w:rFonts w:eastAsia="NSimSun"/>
                <w:kern w:val="2"/>
                <w:sz w:val="24"/>
                <w:szCs w:val="24"/>
                <w:lang w:eastAsia="zh-CN" w:bidi="hi-IN"/>
              </w:rPr>
            </w:pPr>
            <w:r w:rsidRPr="009967A3">
              <w:rPr>
                <w:rFonts w:eastAsia="NSimSun"/>
                <w:kern w:val="2"/>
                <w:sz w:val="24"/>
                <w:szCs w:val="24"/>
                <w:lang w:eastAsia="zh-CN" w:bidi="hi-IN"/>
              </w:rPr>
              <w:t>1</w:t>
            </w:r>
          </w:p>
        </w:tc>
        <w:tc>
          <w:tcPr>
            <w:tcW w:w="2298" w:type="dxa"/>
          </w:tcPr>
          <w:p w:rsidR="009967A3" w:rsidRPr="009967A3" w:rsidRDefault="009967A3" w:rsidP="009967A3">
            <w:pPr>
              <w:widowControl/>
              <w:numPr>
                <w:ilvl w:val="0"/>
                <w:numId w:val="48"/>
              </w:numPr>
              <w:spacing w:line="221" w:lineRule="auto"/>
              <w:contextualSpacing/>
              <w:jc w:val="center"/>
              <w:rPr>
                <w:rFonts w:eastAsia="NSimSun"/>
                <w:kern w:val="2"/>
                <w:sz w:val="24"/>
                <w:szCs w:val="24"/>
                <w:lang w:eastAsia="zh-CN" w:bidi="hi-IN"/>
              </w:rPr>
            </w:pPr>
            <w:r w:rsidRPr="009967A3">
              <w:rPr>
                <w:rFonts w:eastAsia="NSimSun"/>
                <w:kern w:val="2"/>
                <w:sz w:val="24"/>
                <w:szCs w:val="24"/>
                <w:lang w:eastAsia="zh-CN" w:bidi="hi-IN"/>
              </w:rPr>
              <w:t>2</w:t>
            </w:r>
          </w:p>
        </w:tc>
        <w:tc>
          <w:tcPr>
            <w:tcW w:w="2043" w:type="dxa"/>
          </w:tcPr>
          <w:p w:rsidR="009967A3" w:rsidRPr="009967A3" w:rsidRDefault="009967A3" w:rsidP="009967A3">
            <w:pPr>
              <w:widowControl/>
              <w:numPr>
                <w:ilvl w:val="0"/>
                <w:numId w:val="48"/>
              </w:numPr>
              <w:spacing w:line="221" w:lineRule="auto"/>
              <w:contextualSpacing/>
              <w:jc w:val="center"/>
              <w:rPr>
                <w:rFonts w:eastAsia="NSimSun"/>
                <w:kern w:val="2"/>
                <w:sz w:val="24"/>
                <w:szCs w:val="24"/>
                <w:lang w:eastAsia="zh-CN" w:bidi="hi-IN"/>
              </w:rPr>
            </w:pPr>
            <w:r w:rsidRPr="009967A3">
              <w:rPr>
                <w:rFonts w:eastAsia="NSimSun"/>
                <w:kern w:val="2"/>
                <w:sz w:val="24"/>
                <w:szCs w:val="24"/>
                <w:lang w:eastAsia="zh-CN" w:bidi="hi-IN"/>
              </w:rPr>
              <w:t>3</w:t>
            </w:r>
          </w:p>
        </w:tc>
        <w:tc>
          <w:tcPr>
            <w:tcW w:w="1565" w:type="dxa"/>
          </w:tcPr>
          <w:p w:rsidR="009967A3" w:rsidRPr="009967A3" w:rsidRDefault="009967A3" w:rsidP="009967A3">
            <w:pPr>
              <w:widowControl/>
              <w:numPr>
                <w:ilvl w:val="0"/>
                <w:numId w:val="48"/>
              </w:numPr>
              <w:spacing w:line="221" w:lineRule="auto"/>
              <w:contextualSpacing/>
              <w:jc w:val="center"/>
              <w:rPr>
                <w:rFonts w:eastAsia="NSimSun"/>
                <w:kern w:val="2"/>
                <w:sz w:val="24"/>
                <w:szCs w:val="24"/>
                <w:lang w:eastAsia="zh-CN" w:bidi="hi-IN"/>
              </w:rPr>
            </w:pPr>
            <w:r w:rsidRPr="009967A3">
              <w:rPr>
                <w:rFonts w:eastAsia="NSimSun"/>
                <w:kern w:val="2"/>
                <w:sz w:val="24"/>
                <w:szCs w:val="24"/>
                <w:lang w:eastAsia="zh-CN" w:bidi="hi-IN"/>
              </w:rPr>
              <w:t>4</w:t>
            </w:r>
          </w:p>
        </w:tc>
        <w:tc>
          <w:tcPr>
            <w:tcW w:w="1984" w:type="dxa"/>
          </w:tcPr>
          <w:p w:rsidR="009967A3" w:rsidRPr="009967A3" w:rsidRDefault="009967A3" w:rsidP="009967A3">
            <w:pPr>
              <w:widowControl/>
              <w:numPr>
                <w:ilvl w:val="0"/>
                <w:numId w:val="48"/>
              </w:numPr>
              <w:spacing w:line="221" w:lineRule="auto"/>
              <w:contextualSpacing/>
              <w:jc w:val="center"/>
              <w:rPr>
                <w:rFonts w:eastAsia="NSimSun"/>
                <w:kern w:val="2"/>
                <w:sz w:val="24"/>
                <w:szCs w:val="24"/>
                <w:lang w:eastAsia="zh-CN" w:bidi="hi-IN"/>
              </w:rPr>
            </w:pPr>
            <w:r w:rsidRPr="009967A3">
              <w:rPr>
                <w:rFonts w:eastAsia="NSimSun"/>
                <w:kern w:val="2"/>
                <w:sz w:val="24"/>
                <w:szCs w:val="24"/>
                <w:lang w:eastAsia="zh-CN" w:bidi="hi-IN"/>
              </w:rPr>
              <w:t>5</w:t>
            </w:r>
          </w:p>
        </w:tc>
        <w:tc>
          <w:tcPr>
            <w:tcW w:w="1224" w:type="dxa"/>
          </w:tcPr>
          <w:p w:rsidR="009967A3" w:rsidRPr="009967A3" w:rsidRDefault="009967A3" w:rsidP="009967A3">
            <w:pPr>
              <w:widowControl/>
              <w:numPr>
                <w:ilvl w:val="0"/>
                <w:numId w:val="48"/>
              </w:numPr>
              <w:spacing w:line="221" w:lineRule="auto"/>
              <w:contextualSpacing/>
              <w:jc w:val="center"/>
              <w:rPr>
                <w:rFonts w:eastAsia="NSimSun"/>
                <w:kern w:val="2"/>
                <w:sz w:val="24"/>
                <w:szCs w:val="24"/>
                <w:lang w:eastAsia="zh-CN" w:bidi="hi-IN"/>
              </w:rPr>
            </w:pPr>
            <w:r w:rsidRPr="009967A3">
              <w:rPr>
                <w:rFonts w:eastAsia="NSimSun"/>
                <w:kern w:val="2"/>
                <w:sz w:val="24"/>
                <w:szCs w:val="24"/>
                <w:lang w:eastAsia="zh-CN" w:bidi="hi-IN"/>
              </w:rPr>
              <w:t>6</w:t>
            </w:r>
          </w:p>
        </w:tc>
      </w:tr>
      <w:tr w:rsidR="009967A3" w:rsidRPr="009967A3" w:rsidTr="003921F5">
        <w:trPr>
          <w:trHeight w:val="23"/>
        </w:trPr>
        <w:tc>
          <w:tcPr>
            <w:tcW w:w="723" w:type="dxa"/>
            <w:vMerge w:val="restart"/>
          </w:tcPr>
          <w:p w:rsidR="009967A3" w:rsidRPr="009967A3" w:rsidRDefault="009967A3" w:rsidP="009967A3">
            <w:pPr>
              <w:widowControl/>
              <w:numPr>
                <w:ilvl w:val="0"/>
                <w:numId w:val="48"/>
              </w:numPr>
              <w:spacing w:line="226" w:lineRule="auto"/>
              <w:contextualSpacing/>
              <w:rPr>
                <w:rFonts w:eastAsia="NSimSun"/>
                <w:kern w:val="2"/>
                <w:sz w:val="24"/>
                <w:szCs w:val="24"/>
                <w:lang w:eastAsia="zh-CN" w:bidi="hi-IN"/>
              </w:rPr>
            </w:pPr>
            <w:r w:rsidRPr="009967A3">
              <w:rPr>
                <w:rFonts w:eastAsia="NSimSun"/>
                <w:kern w:val="2"/>
                <w:sz w:val="24"/>
                <w:szCs w:val="24"/>
                <w:lang w:eastAsia="zh-CN" w:bidi="hi-IN"/>
              </w:rPr>
              <w:t>1</w:t>
            </w:r>
          </w:p>
        </w:tc>
        <w:tc>
          <w:tcPr>
            <w:tcW w:w="2298" w:type="dxa"/>
          </w:tcPr>
          <w:p w:rsidR="009967A3" w:rsidRPr="009967A3" w:rsidRDefault="009967A3" w:rsidP="009967A3">
            <w:pPr>
              <w:widowControl/>
              <w:numPr>
                <w:ilvl w:val="0"/>
                <w:numId w:val="48"/>
              </w:numPr>
              <w:spacing w:line="226" w:lineRule="auto"/>
              <w:rPr>
                <w:sz w:val="24"/>
                <w:szCs w:val="24"/>
              </w:rPr>
            </w:pPr>
            <w:r w:rsidRPr="009967A3">
              <w:rPr>
                <w:sz w:val="24"/>
                <w:szCs w:val="24"/>
              </w:rPr>
              <w:t xml:space="preserve">Объект для размещения органов местного самоуправления муниципального образования  </w:t>
            </w:r>
          </w:p>
        </w:tc>
        <w:tc>
          <w:tcPr>
            <w:tcW w:w="2043" w:type="dxa"/>
          </w:tcPr>
          <w:p w:rsidR="009967A3" w:rsidRPr="009967A3" w:rsidRDefault="009967A3" w:rsidP="009967A3">
            <w:pPr>
              <w:widowControl/>
              <w:numPr>
                <w:ilvl w:val="0"/>
                <w:numId w:val="48"/>
              </w:numPr>
              <w:spacing w:line="226" w:lineRule="auto"/>
              <w:jc w:val="center"/>
              <w:rPr>
                <w:rFonts w:eastAsia="Courier New"/>
                <w:kern w:val="2"/>
                <w:sz w:val="24"/>
                <w:szCs w:val="24"/>
                <w:lang w:eastAsia="hi-IN" w:bidi="hi-IN"/>
              </w:rPr>
            </w:pPr>
            <w:r w:rsidRPr="009967A3">
              <w:rPr>
                <w:rFonts w:eastAsia="Courier New"/>
                <w:kern w:val="2"/>
                <w:sz w:val="24"/>
                <w:szCs w:val="24"/>
                <w:lang w:eastAsia="hi-IN" w:bidi="hi-IN"/>
              </w:rPr>
              <w:t xml:space="preserve">площадь пола </w:t>
            </w:r>
          </w:p>
          <w:p w:rsidR="009967A3" w:rsidRPr="009967A3" w:rsidRDefault="009967A3" w:rsidP="009967A3">
            <w:pPr>
              <w:widowControl/>
              <w:numPr>
                <w:ilvl w:val="0"/>
                <w:numId w:val="48"/>
              </w:numPr>
              <w:spacing w:line="226" w:lineRule="auto"/>
              <w:jc w:val="center"/>
              <w:rPr>
                <w:rFonts w:eastAsia="Courier New"/>
                <w:kern w:val="2"/>
                <w:sz w:val="24"/>
                <w:szCs w:val="24"/>
                <w:lang w:eastAsia="hi-IN" w:bidi="hi-IN"/>
              </w:rPr>
            </w:pPr>
            <w:r w:rsidRPr="009967A3">
              <w:rPr>
                <w:rFonts w:eastAsia="Courier New"/>
                <w:kern w:val="2"/>
                <w:sz w:val="24"/>
                <w:szCs w:val="24"/>
                <w:lang w:eastAsia="hi-IN" w:bidi="hi-IN"/>
              </w:rPr>
              <w:t xml:space="preserve">на 1 сотрудника, </w:t>
            </w:r>
          </w:p>
          <w:p w:rsidR="009967A3" w:rsidRPr="009967A3" w:rsidRDefault="009967A3" w:rsidP="009967A3">
            <w:pPr>
              <w:widowControl/>
              <w:numPr>
                <w:ilvl w:val="0"/>
                <w:numId w:val="48"/>
              </w:numPr>
              <w:spacing w:line="226" w:lineRule="auto"/>
              <w:jc w:val="center"/>
              <w:rPr>
                <w:rFonts w:eastAsia="Courier New"/>
                <w:kern w:val="2"/>
                <w:sz w:val="24"/>
                <w:szCs w:val="24"/>
                <w:lang w:eastAsia="hi-IN" w:bidi="hi-IN"/>
              </w:rPr>
            </w:pPr>
            <w:proofErr w:type="spellStart"/>
            <w:r w:rsidRPr="009967A3">
              <w:rPr>
                <w:rFonts w:eastAsia="Courier New"/>
                <w:kern w:val="2"/>
                <w:sz w:val="24"/>
                <w:szCs w:val="24"/>
                <w:lang w:eastAsia="hi-IN" w:bidi="hi-IN"/>
              </w:rPr>
              <w:t>кв</w:t>
            </w:r>
            <w:proofErr w:type="gramStart"/>
            <w:r w:rsidRPr="009967A3">
              <w:rPr>
                <w:rFonts w:eastAsia="Courier New"/>
                <w:kern w:val="2"/>
                <w:sz w:val="24"/>
                <w:szCs w:val="24"/>
                <w:lang w:eastAsia="hi-IN" w:bidi="hi-IN"/>
              </w:rPr>
              <w:t>.м</w:t>
            </w:r>
            <w:proofErr w:type="spellEnd"/>
            <w:proofErr w:type="gramEnd"/>
            <w:r w:rsidRPr="009967A3">
              <w:rPr>
                <w:rFonts w:eastAsia="Courier New"/>
                <w:kern w:val="2"/>
                <w:sz w:val="24"/>
                <w:szCs w:val="24"/>
                <w:lang w:eastAsia="hi-IN" w:bidi="hi-IN"/>
              </w:rPr>
              <w:t xml:space="preserve"> </w:t>
            </w:r>
          </w:p>
          <w:p w:rsidR="009967A3" w:rsidRPr="009967A3" w:rsidRDefault="009967A3" w:rsidP="009967A3">
            <w:pPr>
              <w:widowControl/>
              <w:numPr>
                <w:ilvl w:val="0"/>
                <w:numId w:val="48"/>
              </w:numPr>
              <w:spacing w:line="226" w:lineRule="auto"/>
              <w:jc w:val="center"/>
              <w:rPr>
                <w:rFonts w:eastAsia="NSimSun"/>
                <w:kern w:val="2"/>
                <w:sz w:val="24"/>
                <w:szCs w:val="24"/>
                <w:lang w:eastAsia="zh-CN" w:bidi="hi-IN"/>
              </w:rPr>
            </w:pPr>
          </w:p>
        </w:tc>
        <w:tc>
          <w:tcPr>
            <w:tcW w:w="1565" w:type="dxa"/>
          </w:tcPr>
          <w:p w:rsidR="009967A3" w:rsidRPr="009967A3" w:rsidRDefault="009967A3" w:rsidP="009967A3">
            <w:pPr>
              <w:widowControl/>
              <w:numPr>
                <w:ilvl w:val="0"/>
                <w:numId w:val="48"/>
              </w:numPr>
              <w:spacing w:line="226" w:lineRule="auto"/>
              <w:jc w:val="center"/>
              <w:rPr>
                <w:rFonts w:eastAsia="NSimSun"/>
                <w:kern w:val="2"/>
                <w:sz w:val="24"/>
                <w:szCs w:val="24"/>
                <w:lang w:eastAsia="zh-CN" w:bidi="hi-IN"/>
              </w:rPr>
            </w:pPr>
            <w:r w:rsidRPr="009967A3">
              <w:rPr>
                <w:rFonts w:eastAsia="NSimSun"/>
                <w:kern w:val="2"/>
                <w:sz w:val="24"/>
                <w:szCs w:val="24"/>
                <w:lang w:eastAsia="zh-CN" w:bidi="hi-IN"/>
              </w:rPr>
              <w:t xml:space="preserve">6 </w:t>
            </w:r>
          </w:p>
          <w:p w:rsidR="009967A3" w:rsidRPr="009967A3" w:rsidRDefault="009967A3" w:rsidP="009967A3">
            <w:pPr>
              <w:widowControl/>
              <w:numPr>
                <w:ilvl w:val="0"/>
                <w:numId w:val="48"/>
              </w:numPr>
              <w:spacing w:line="226" w:lineRule="auto"/>
              <w:jc w:val="center"/>
              <w:rPr>
                <w:rFonts w:eastAsia="NSimSun"/>
                <w:kern w:val="2"/>
                <w:sz w:val="24"/>
                <w:szCs w:val="24"/>
                <w:lang w:eastAsia="zh-CN" w:bidi="hi-IN"/>
              </w:rPr>
            </w:pPr>
            <w:r w:rsidRPr="009967A3">
              <w:rPr>
                <w:rFonts w:eastAsia="NSimSun"/>
                <w:kern w:val="2"/>
                <w:sz w:val="24"/>
                <w:szCs w:val="24"/>
                <w:lang w:eastAsia="zh-CN" w:bidi="hi-IN"/>
              </w:rPr>
              <w:t>&lt;*&gt;</w:t>
            </w:r>
          </w:p>
        </w:tc>
        <w:tc>
          <w:tcPr>
            <w:tcW w:w="3208" w:type="dxa"/>
            <w:gridSpan w:val="2"/>
          </w:tcPr>
          <w:p w:rsidR="009967A3" w:rsidRPr="009967A3" w:rsidRDefault="009967A3" w:rsidP="009967A3">
            <w:pPr>
              <w:widowControl/>
              <w:numPr>
                <w:ilvl w:val="0"/>
                <w:numId w:val="48"/>
              </w:numPr>
              <w:spacing w:line="226" w:lineRule="auto"/>
              <w:jc w:val="center"/>
              <w:rPr>
                <w:rFonts w:eastAsia="NSimSun"/>
                <w:kern w:val="2"/>
                <w:sz w:val="24"/>
                <w:szCs w:val="24"/>
                <w:lang w:eastAsia="zh-CN" w:bidi="hi-IN"/>
              </w:rPr>
            </w:pPr>
            <w:r w:rsidRPr="009967A3">
              <w:rPr>
                <w:rFonts w:eastAsia="NSimSun"/>
                <w:kern w:val="2"/>
                <w:sz w:val="24"/>
                <w:szCs w:val="24"/>
                <w:lang w:eastAsia="zh-CN" w:bidi="hi-IN"/>
              </w:rPr>
              <w:t xml:space="preserve">не нормируется и определяется заданием </w:t>
            </w:r>
            <w:r w:rsidRPr="009967A3">
              <w:rPr>
                <w:rFonts w:eastAsia="NSimSun"/>
                <w:kern w:val="2"/>
                <w:sz w:val="24"/>
                <w:szCs w:val="24"/>
                <w:lang w:eastAsia="zh-CN" w:bidi="hi-IN"/>
              </w:rPr>
              <w:br/>
              <w:t>на проектирование</w:t>
            </w:r>
          </w:p>
        </w:tc>
      </w:tr>
      <w:tr w:rsidR="009967A3" w:rsidRPr="009967A3" w:rsidTr="003921F5">
        <w:trPr>
          <w:trHeight w:val="23"/>
        </w:trPr>
        <w:tc>
          <w:tcPr>
            <w:tcW w:w="723" w:type="dxa"/>
            <w:vMerge/>
          </w:tcPr>
          <w:p w:rsidR="009967A3" w:rsidRPr="009967A3" w:rsidRDefault="009967A3" w:rsidP="009967A3">
            <w:pPr>
              <w:widowControl/>
              <w:spacing w:line="226" w:lineRule="auto"/>
              <w:rPr>
                <w:rFonts w:eastAsia="NSimSun"/>
                <w:kern w:val="2"/>
                <w:sz w:val="24"/>
                <w:szCs w:val="24"/>
                <w:lang w:eastAsia="zh-CN" w:bidi="hi-IN"/>
              </w:rPr>
            </w:pPr>
          </w:p>
        </w:tc>
        <w:tc>
          <w:tcPr>
            <w:tcW w:w="9114" w:type="dxa"/>
            <w:gridSpan w:val="5"/>
          </w:tcPr>
          <w:p w:rsidR="009967A3" w:rsidRPr="009967A3" w:rsidRDefault="009967A3" w:rsidP="009967A3">
            <w:pPr>
              <w:widowControl/>
              <w:spacing w:line="228" w:lineRule="auto"/>
              <w:ind w:firstLine="556"/>
              <w:contextualSpacing/>
              <w:jc w:val="both"/>
              <w:rPr>
                <w:rFonts w:eastAsia="NSimSun"/>
                <w:iCs/>
                <w:kern w:val="2"/>
                <w:sz w:val="24"/>
                <w:szCs w:val="24"/>
                <w:lang w:eastAsia="zh-CN" w:bidi="hi-IN"/>
              </w:rPr>
            </w:pPr>
          </w:p>
          <w:p w:rsidR="009967A3" w:rsidRPr="009967A3" w:rsidRDefault="009967A3" w:rsidP="009967A3">
            <w:pPr>
              <w:widowControl/>
              <w:numPr>
                <w:ilvl w:val="0"/>
                <w:numId w:val="48"/>
              </w:numPr>
              <w:spacing w:line="228" w:lineRule="auto"/>
              <w:ind w:firstLine="556"/>
              <w:contextualSpacing/>
              <w:jc w:val="both"/>
              <w:rPr>
                <w:rFonts w:eastAsia="NSimSun"/>
                <w:iCs/>
                <w:kern w:val="2"/>
                <w:sz w:val="24"/>
                <w:szCs w:val="24"/>
                <w:lang w:eastAsia="zh-CN" w:bidi="hi-IN"/>
              </w:rPr>
            </w:pPr>
            <w:r w:rsidRPr="009967A3">
              <w:rPr>
                <w:rFonts w:eastAsia="NSimSun"/>
                <w:iCs/>
                <w:kern w:val="2"/>
                <w:sz w:val="24"/>
                <w:szCs w:val="24"/>
                <w:lang w:eastAsia="zh-CN" w:bidi="hi-IN"/>
              </w:rPr>
              <w:t xml:space="preserve">&lt;*&gt;Без учета площади, предназначенной для размещения </w:t>
            </w:r>
            <w:proofErr w:type="spellStart"/>
            <w:r w:rsidRPr="009967A3">
              <w:rPr>
                <w:rFonts w:eastAsia="NSimSun"/>
                <w:iCs/>
                <w:kern w:val="2"/>
                <w:sz w:val="24"/>
                <w:szCs w:val="24"/>
                <w:lang w:eastAsia="zh-CN" w:bidi="hi-IN"/>
              </w:rPr>
              <w:t>оргтехоснастки</w:t>
            </w:r>
            <w:proofErr w:type="spellEnd"/>
            <w:r w:rsidRPr="009967A3">
              <w:rPr>
                <w:rFonts w:eastAsia="NSimSun"/>
                <w:iCs/>
                <w:kern w:val="2"/>
                <w:sz w:val="24"/>
                <w:szCs w:val="24"/>
                <w:lang w:eastAsia="zh-CN" w:bidi="hi-IN"/>
              </w:rPr>
              <w:t>.</w:t>
            </w:r>
          </w:p>
          <w:p w:rsidR="009967A3" w:rsidRPr="009967A3" w:rsidRDefault="009967A3" w:rsidP="009967A3">
            <w:pPr>
              <w:widowControl/>
              <w:spacing w:line="228" w:lineRule="auto"/>
              <w:ind w:firstLine="537"/>
              <w:contextualSpacing/>
              <w:jc w:val="both"/>
              <w:rPr>
                <w:rFonts w:eastAsia="NSimSun"/>
                <w:iCs/>
                <w:kern w:val="2"/>
                <w:sz w:val="24"/>
                <w:szCs w:val="24"/>
                <w:lang w:eastAsia="zh-CN" w:bidi="hi-IN"/>
              </w:rPr>
            </w:pPr>
          </w:p>
        </w:tc>
      </w:tr>
      <w:tr w:rsidR="009967A3" w:rsidRPr="009967A3" w:rsidTr="003921F5">
        <w:trPr>
          <w:trHeight w:val="23"/>
        </w:trPr>
        <w:tc>
          <w:tcPr>
            <w:tcW w:w="723" w:type="dxa"/>
          </w:tcPr>
          <w:p w:rsidR="009967A3" w:rsidRPr="009967A3" w:rsidRDefault="009967A3" w:rsidP="009967A3">
            <w:pPr>
              <w:widowControl/>
              <w:numPr>
                <w:ilvl w:val="0"/>
                <w:numId w:val="48"/>
              </w:numPr>
              <w:spacing w:line="226" w:lineRule="auto"/>
              <w:contextualSpacing/>
              <w:rPr>
                <w:rFonts w:eastAsia="NSimSun"/>
                <w:kern w:val="2"/>
                <w:sz w:val="24"/>
                <w:szCs w:val="24"/>
                <w:lang w:eastAsia="zh-CN" w:bidi="hi-IN"/>
              </w:rPr>
            </w:pPr>
            <w:r w:rsidRPr="009967A3">
              <w:rPr>
                <w:rFonts w:eastAsia="NSimSun"/>
                <w:kern w:val="2"/>
                <w:sz w:val="24"/>
                <w:szCs w:val="24"/>
                <w:lang w:eastAsia="zh-CN" w:bidi="hi-IN"/>
              </w:rPr>
              <w:t>2</w:t>
            </w:r>
          </w:p>
        </w:tc>
        <w:tc>
          <w:tcPr>
            <w:tcW w:w="2298" w:type="dxa"/>
          </w:tcPr>
          <w:p w:rsidR="009967A3" w:rsidRPr="009967A3" w:rsidRDefault="009967A3" w:rsidP="009967A3">
            <w:pPr>
              <w:widowControl/>
              <w:numPr>
                <w:ilvl w:val="0"/>
                <w:numId w:val="48"/>
              </w:numPr>
              <w:tabs>
                <w:tab w:val="left" w:pos="1080"/>
              </w:tabs>
              <w:spacing w:line="226" w:lineRule="auto"/>
              <w:contextualSpacing/>
              <w:rPr>
                <w:rFonts w:eastAsia="NSimSun"/>
                <w:b/>
                <w:bCs/>
                <w:iCs/>
                <w:kern w:val="2"/>
                <w:sz w:val="24"/>
                <w:szCs w:val="24"/>
                <w:lang w:eastAsia="ar-SA" w:bidi="en-US"/>
              </w:rPr>
            </w:pPr>
            <w:r w:rsidRPr="009967A3">
              <w:rPr>
                <w:rFonts w:eastAsia="NSimSun"/>
                <w:kern w:val="2"/>
                <w:sz w:val="24"/>
                <w:szCs w:val="24"/>
                <w:lang w:eastAsia="zh-CN" w:bidi="hi-IN"/>
              </w:rPr>
              <w:t xml:space="preserve">Муниципальный архив, включая </w:t>
            </w:r>
            <w:r w:rsidRPr="009967A3">
              <w:rPr>
                <w:rFonts w:eastAsia="NSimSun"/>
                <w:kern w:val="2"/>
                <w:sz w:val="24"/>
                <w:szCs w:val="24"/>
                <w:lang w:eastAsia="zh-CN" w:bidi="hi-IN"/>
              </w:rPr>
              <w:lastRenderedPageBreak/>
              <w:t xml:space="preserve">хранение архивных фондов поселений  </w:t>
            </w:r>
          </w:p>
        </w:tc>
        <w:tc>
          <w:tcPr>
            <w:tcW w:w="2043" w:type="dxa"/>
          </w:tcPr>
          <w:p w:rsidR="009967A3" w:rsidRPr="009967A3" w:rsidRDefault="009967A3" w:rsidP="009967A3">
            <w:pPr>
              <w:widowControl/>
              <w:numPr>
                <w:ilvl w:val="0"/>
                <w:numId w:val="48"/>
              </w:numPr>
              <w:spacing w:line="226" w:lineRule="auto"/>
              <w:jc w:val="center"/>
              <w:rPr>
                <w:rFonts w:eastAsia="Courier New"/>
                <w:sz w:val="24"/>
                <w:szCs w:val="24"/>
                <w:lang w:eastAsia="hi-IN"/>
              </w:rPr>
            </w:pPr>
            <w:r w:rsidRPr="009967A3">
              <w:rPr>
                <w:rFonts w:eastAsia="Courier New"/>
                <w:sz w:val="24"/>
                <w:szCs w:val="24"/>
                <w:lang w:eastAsia="hi-IN"/>
              </w:rPr>
              <w:lastRenderedPageBreak/>
              <w:t>количество (объект)</w:t>
            </w:r>
          </w:p>
          <w:p w:rsidR="009967A3" w:rsidRPr="009967A3" w:rsidRDefault="009967A3" w:rsidP="009967A3">
            <w:pPr>
              <w:widowControl/>
              <w:numPr>
                <w:ilvl w:val="0"/>
                <w:numId w:val="48"/>
              </w:numPr>
              <w:spacing w:line="226" w:lineRule="auto"/>
              <w:jc w:val="center"/>
              <w:rPr>
                <w:sz w:val="24"/>
                <w:szCs w:val="24"/>
              </w:rPr>
            </w:pPr>
          </w:p>
        </w:tc>
        <w:tc>
          <w:tcPr>
            <w:tcW w:w="1565" w:type="dxa"/>
          </w:tcPr>
          <w:p w:rsidR="009967A3" w:rsidRPr="009967A3" w:rsidRDefault="009967A3" w:rsidP="009967A3">
            <w:pPr>
              <w:widowControl/>
              <w:numPr>
                <w:ilvl w:val="0"/>
                <w:numId w:val="48"/>
              </w:numPr>
              <w:spacing w:line="226" w:lineRule="auto"/>
              <w:jc w:val="center"/>
              <w:rPr>
                <w:sz w:val="24"/>
                <w:szCs w:val="24"/>
              </w:rPr>
            </w:pPr>
            <w:r w:rsidRPr="009967A3">
              <w:rPr>
                <w:sz w:val="24"/>
                <w:szCs w:val="24"/>
              </w:rPr>
              <w:lastRenderedPageBreak/>
              <w:t xml:space="preserve">1 на </w:t>
            </w:r>
            <w:proofErr w:type="spellStart"/>
            <w:proofErr w:type="gramStart"/>
            <w:r w:rsidRPr="009967A3">
              <w:rPr>
                <w:sz w:val="24"/>
                <w:szCs w:val="24"/>
              </w:rPr>
              <w:t>муниципаль-</w:t>
            </w:r>
            <w:r w:rsidRPr="009967A3">
              <w:rPr>
                <w:sz w:val="24"/>
                <w:szCs w:val="24"/>
              </w:rPr>
              <w:lastRenderedPageBreak/>
              <w:t>ное</w:t>
            </w:r>
            <w:proofErr w:type="spellEnd"/>
            <w:proofErr w:type="gramEnd"/>
            <w:r w:rsidRPr="009967A3">
              <w:rPr>
                <w:sz w:val="24"/>
                <w:szCs w:val="24"/>
              </w:rPr>
              <w:t xml:space="preserve"> образование </w:t>
            </w:r>
          </w:p>
        </w:tc>
        <w:tc>
          <w:tcPr>
            <w:tcW w:w="3208" w:type="dxa"/>
            <w:gridSpan w:val="2"/>
          </w:tcPr>
          <w:p w:rsidR="009967A3" w:rsidRPr="009967A3" w:rsidRDefault="009967A3" w:rsidP="009967A3">
            <w:pPr>
              <w:widowControl/>
              <w:numPr>
                <w:ilvl w:val="0"/>
                <w:numId w:val="48"/>
              </w:numPr>
              <w:spacing w:line="226" w:lineRule="auto"/>
              <w:jc w:val="center"/>
              <w:rPr>
                <w:rFonts w:eastAsia="NSimSun"/>
                <w:kern w:val="2"/>
                <w:sz w:val="24"/>
                <w:szCs w:val="24"/>
                <w:lang w:eastAsia="zh-CN" w:bidi="hi-IN"/>
              </w:rPr>
            </w:pPr>
            <w:r w:rsidRPr="009967A3">
              <w:rPr>
                <w:rFonts w:eastAsia="NSimSun"/>
                <w:kern w:val="2"/>
                <w:sz w:val="24"/>
                <w:szCs w:val="24"/>
                <w:lang w:eastAsia="zh-CN" w:bidi="hi-IN"/>
              </w:rPr>
              <w:lastRenderedPageBreak/>
              <w:t xml:space="preserve">не нормируется и определяется заданием </w:t>
            </w:r>
            <w:r w:rsidRPr="009967A3">
              <w:rPr>
                <w:rFonts w:eastAsia="NSimSun"/>
                <w:kern w:val="2"/>
                <w:sz w:val="24"/>
                <w:szCs w:val="24"/>
                <w:lang w:eastAsia="zh-CN" w:bidi="hi-IN"/>
              </w:rPr>
              <w:br/>
            </w:r>
            <w:r w:rsidRPr="009967A3">
              <w:rPr>
                <w:rFonts w:eastAsia="NSimSun"/>
                <w:kern w:val="2"/>
                <w:sz w:val="24"/>
                <w:szCs w:val="24"/>
                <w:lang w:eastAsia="zh-CN" w:bidi="hi-IN"/>
              </w:rPr>
              <w:lastRenderedPageBreak/>
              <w:t>на проектирование</w:t>
            </w:r>
          </w:p>
        </w:tc>
      </w:tr>
    </w:tbl>
    <w:p w:rsidR="009967A3" w:rsidRPr="009967A3" w:rsidRDefault="009967A3" w:rsidP="009967A3">
      <w:pPr>
        <w:widowControl/>
        <w:ind w:right="-2"/>
        <w:jc w:val="both"/>
        <w:rPr>
          <w:sz w:val="24"/>
          <w:szCs w:val="24"/>
        </w:rPr>
      </w:pPr>
    </w:p>
    <w:p w:rsidR="009967A3" w:rsidRPr="009967A3" w:rsidRDefault="009967A3" w:rsidP="009967A3">
      <w:pPr>
        <w:widowControl/>
        <w:ind w:right="-2"/>
        <w:jc w:val="both"/>
        <w:rPr>
          <w:sz w:val="24"/>
          <w:szCs w:val="24"/>
        </w:rPr>
      </w:pPr>
    </w:p>
    <w:p w:rsidR="009967A3" w:rsidRPr="009967A3" w:rsidRDefault="009967A3" w:rsidP="009967A3">
      <w:pPr>
        <w:keepNext/>
        <w:widowControl/>
        <w:numPr>
          <w:ilvl w:val="1"/>
          <w:numId w:val="48"/>
        </w:numPr>
        <w:spacing w:line="264" w:lineRule="auto"/>
        <w:jc w:val="center"/>
        <w:outlineLvl w:val="1"/>
        <w:rPr>
          <w:rFonts w:eastAsia="Microsoft YaHei"/>
          <w:b/>
          <w:bCs/>
          <w:kern w:val="2"/>
          <w:sz w:val="24"/>
          <w:szCs w:val="24"/>
          <w:lang w:eastAsia="zh-CN" w:bidi="hi-IN"/>
        </w:rPr>
      </w:pPr>
      <w:r w:rsidRPr="009967A3">
        <w:rPr>
          <w:rFonts w:eastAsia="Microsoft YaHei"/>
          <w:b/>
          <w:bCs/>
          <w:kern w:val="2"/>
          <w:sz w:val="24"/>
          <w:szCs w:val="24"/>
          <w:lang w:eastAsia="zh-CN" w:bidi="hi-IN"/>
        </w:rPr>
        <w:t xml:space="preserve">1.8. </w:t>
      </w:r>
      <w:bookmarkStart w:id="10" w:name="__DdeLink__5825422_3356945085"/>
      <w:r w:rsidRPr="009967A3">
        <w:rPr>
          <w:rFonts w:eastAsia="Microsoft YaHei"/>
          <w:b/>
          <w:bCs/>
          <w:kern w:val="2"/>
          <w:sz w:val="24"/>
          <w:szCs w:val="24"/>
          <w:lang w:eastAsia="zh-CN" w:bidi="hi-IN"/>
        </w:rPr>
        <w:t xml:space="preserve">Объекты </w:t>
      </w:r>
      <w:bookmarkEnd w:id="10"/>
      <w:r w:rsidRPr="009967A3">
        <w:rPr>
          <w:rFonts w:eastAsia="Microsoft YaHei"/>
          <w:b/>
          <w:bCs/>
          <w:kern w:val="2"/>
          <w:sz w:val="24"/>
          <w:szCs w:val="24"/>
          <w:lang w:eastAsia="zh-CN" w:bidi="hi-IN"/>
        </w:rPr>
        <w:t>в области ритуальных услуг (места погребения)</w:t>
      </w:r>
    </w:p>
    <w:p w:rsidR="009967A3" w:rsidRPr="009967A3" w:rsidRDefault="009967A3" w:rsidP="009967A3">
      <w:pPr>
        <w:widowControl/>
        <w:spacing w:line="264" w:lineRule="auto"/>
        <w:jc w:val="both"/>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2850"/>
        <w:gridCol w:w="1815"/>
        <w:gridCol w:w="1635"/>
        <w:gridCol w:w="1410"/>
        <w:gridCol w:w="1275"/>
      </w:tblGrid>
      <w:tr w:rsidR="009967A3" w:rsidRPr="009967A3" w:rsidTr="003921F5">
        <w:trPr>
          <w:trHeight w:val="533"/>
        </w:trPr>
        <w:tc>
          <w:tcPr>
            <w:tcW w:w="762" w:type="dxa"/>
            <w:vMerge w:val="restart"/>
          </w:tcPr>
          <w:p w:rsidR="009967A3" w:rsidRPr="009967A3" w:rsidRDefault="009967A3" w:rsidP="009967A3">
            <w:pPr>
              <w:widowControl/>
              <w:spacing w:line="264" w:lineRule="auto"/>
              <w:contextualSpacing/>
              <w:rPr>
                <w:rFonts w:eastAsia="NSimSun"/>
                <w:kern w:val="2"/>
                <w:sz w:val="24"/>
                <w:szCs w:val="24"/>
                <w:lang w:eastAsia="zh-CN" w:bidi="hi-IN"/>
              </w:rPr>
            </w:pPr>
            <w:r w:rsidRPr="009967A3">
              <w:rPr>
                <w:rFonts w:eastAsia="NSimSun"/>
                <w:kern w:val="2"/>
                <w:sz w:val="24"/>
                <w:szCs w:val="24"/>
                <w:lang w:eastAsia="zh-CN" w:bidi="hi-IN"/>
              </w:rPr>
              <w:t xml:space="preserve">№ </w:t>
            </w:r>
            <w:proofErr w:type="gramStart"/>
            <w:r w:rsidRPr="009967A3">
              <w:rPr>
                <w:rFonts w:eastAsia="NSimSun"/>
                <w:kern w:val="2"/>
                <w:sz w:val="24"/>
                <w:szCs w:val="24"/>
                <w:lang w:eastAsia="zh-CN" w:bidi="hi-IN"/>
              </w:rPr>
              <w:t>п</w:t>
            </w:r>
            <w:proofErr w:type="gramEnd"/>
            <w:r w:rsidRPr="009967A3">
              <w:rPr>
                <w:rFonts w:eastAsia="NSimSun"/>
                <w:kern w:val="2"/>
                <w:sz w:val="24"/>
                <w:szCs w:val="24"/>
                <w:lang w:eastAsia="zh-CN" w:bidi="hi-IN"/>
              </w:rPr>
              <w:t>/п</w:t>
            </w:r>
          </w:p>
        </w:tc>
        <w:tc>
          <w:tcPr>
            <w:tcW w:w="2850" w:type="dxa"/>
            <w:vMerge w:val="restart"/>
          </w:tcPr>
          <w:p w:rsidR="009967A3" w:rsidRPr="009967A3" w:rsidRDefault="009967A3" w:rsidP="009967A3">
            <w:pPr>
              <w:widowControl/>
              <w:spacing w:line="264" w:lineRule="auto"/>
              <w:contextualSpacing/>
              <w:jc w:val="center"/>
              <w:rPr>
                <w:rFonts w:eastAsia="NSimSun"/>
                <w:kern w:val="2"/>
                <w:sz w:val="24"/>
                <w:szCs w:val="24"/>
                <w:lang w:eastAsia="zh-CN" w:bidi="hi-IN"/>
              </w:rPr>
            </w:pPr>
            <w:r w:rsidRPr="009967A3">
              <w:rPr>
                <w:rFonts w:eastAsia="NSimSun"/>
                <w:kern w:val="2"/>
                <w:sz w:val="24"/>
                <w:szCs w:val="24"/>
                <w:lang w:eastAsia="zh-CN" w:bidi="hi-IN"/>
              </w:rPr>
              <w:t xml:space="preserve">Наименование </w:t>
            </w:r>
          </w:p>
          <w:p w:rsidR="009967A3" w:rsidRPr="009967A3" w:rsidRDefault="009967A3" w:rsidP="009967A3">
            <w:pPr>
              <w:widowControl/>
              <w:spacing w:line="264" w:lineRule="auto"/>
              <w:contextualSpacing/>
              <w:jc w:val="center"/>
              <w:rPr>
                <w:rFonts w:eastAsia="NSimSun"/>
                <w:kern w:val="2"/>
                <w:sz w:val="24"/>
                <w:szCs w:val="24"/>
                <w:lang w:eastAsia="zh-CN" w:bidi="hi-IN"/>
              </w:rPr>
            </w:pPr>
            <w:r w:rsidRPr="009967A3">
              <w:rPr>
                <w:rFonts w:eastAsia="NSimSun"/>
                <w:kern w:val="2"/>
                <w:sz w:val="24"/>
                <w:szCs w:val="24"/>
                <w:lang w:eastAsia="zh-CN" w:bidi="hi-IN"/>
              </w:rPr>
              <w:t xml:space="preserve">объекта </w:t>
            </w:r>
          </w:p>
          <w:p w:rsidR="009967A3" w:rsidRPr="009967A3" w:rsidRDefault="009967A3" w:rsidP="009967A3">
            <w:pPr>
              <w:widowControl/>
              <w:spacing w:line="264" w:lineRule="auto"/>
              <w:contextualSpacing/>
              <w:jc w:val="center"/>
              <w:rPr>
                <w:rFonts w:eastAsia="NSimSun"/>
                <w:kern w:val="2"/>
                <w:sz w:val="24"/>
                <w:szCs w:val="24"/>
                <w:lang w:eastAsia="zh-CN" w:bidi="hi-IN"/>
              </w:rPr>
            </w:pPr>
          </w:p>
        </w:tc>
        <w:tc>
          <w:tcPr>
            <w:tcW w:w="3450" w:type="dxa"/>
            <w:gridSpan w:val="2"/>
          </w:tcPr>
          <w:p w:rsidR="009967A3" w:rsidRPr="009967A3" w:rsidRDefault="009967A3" w:rsidP="009967A3">
            <w:pPr>
              <w:widowControl/>
              <w:spacing w:line="264" w:lineRule="auto"/>
              <w:contextualSpacing/>
              <w:jc w:val="center"/>
              <w:rPr>
                <w:rFonts w:eastAsia="NSimSun"/>
                <w:kern w:val="2"/>
                <w:sz w:val="24"/>
                <w:szCs w:val="24"/>
                <w:lang w:eastAsia="zh-CN" w:bidi="hi-IN"/>
              </w:rPr>
            </w:pPr>
            <w:r w:rsidRPr="009967A3">
              <w:rPr>
                <w:rFonts w:eastAsia="NSimSun"/>
                <w:kern w:val="2"/>
                <w:sz w:val="24"/>
                <w:szCs w:val="24"/>
                <w:lang w:eastAsia="zh-CN" w:bidi="hi-IN"/>
              </w:rPr>
              <w:t>Расчетный показатель минимально допустимого уровня обеспеченности</w:t>
            </w:r>
          </w:p>
        </w:tc>
        <w:tc>
          <w:tcPr>
            <w:tcW w:w="2685" w:type="dxa"/>
            <w:gridSpan w:val="2"/>
          </w:tcPr>
          <w:p w:rsidR="009967A3" w:rsidRPr="009967A3" w:rsidRDefault="009967A3" w:rsidP="009967A3">
            <w:pPr>
              <w:widowControl/>
              <w:spacing w:line="264" w:lineRule="auto"/>
              <w:contextualSpacing/>
              <w:jc w:val="center"/>
              <w:rPr>
                <w:rFonts w:eastAsia="NSimSun"/>
                <w:kern w:val="2"/>
                <w:sz w:val="24"/>
                <w:szCs w:val="24"/>
                <w:lang w:eastAsia="zh-CN" w:bidi="hi-IN"/>
              </w:rPr>
            </w:pPr>
            <w:r w:rsidRPr="009967A3">
              <w:rPr>
                <w:rFonts w:eastAsia="NSimSun"/>
                <w:kern w:val="2"/>
                <w:sz w:val="24"/>
                <w:szCs w:val="24"/>
                <w:lang w:eastAsia="zh-CN" w:bidi="hi-IN"/>
              </w:rPr>
              <w:t>Расчетный показатель максимально допустимого уровня территориальной доступности</w:t>
            </w:r>
          </w:p>
        </w:tc>
      </w:tr>
      <w:tr w:rsidR="009967A3" w:rsidRPr="009967A3" w:rsidTr="003921F5">
        <w:trPr>
          <w:trHeight w:val="532"/>
        </w:trPr>
        <w:tc>
          <w:tcPr>
            <w:tcW w:w="762" w:type="dxa"/>
            <w:vMerge/>
          </w:tcPr>
          <w:p w:rsidR="009967A3" w:rsidRPr="009967A3" w:rsidRDefault="009967A3" w:rsidP="009967A3">
            <w:pPr>
              <w:widowControl/>
              <w:spacing w:line="264" w:lineRule="auto"/>
              <w:rPr>
                <w:rFonts w:eastAsia="NSimSun"/>
                <w:kern w:val="2"/>
                <w:sz w:val="24"/>
                <w:szCs w:val="24"/>
                <w:lang w:eastAsia="zh-CN" w:bidi="hi-IN"/>
              </w:rPr>
            </w:pPr>
          </w:p>
        </w:tc>
        <w:tc>
          <w:tcPr>
            <w:tcW w:w="2850" w:type="dxa"/>
            <w:vMerge/>
          </w:tcPr>
          <w:p w:rsidR="009967A3" w:rsidRPr="009967A3" w:rsidRDefault="009967A3" w:rsidP="009967A3">
            <w:pPr>
              <w:widowControl/>
              <w:spacing w:line="264" w:lineRule="auto"/>
              <w:rPr>
                <w:rFonts w:eastAsia="NSimSun"/>
                <w:kern w:val="2"/>
                <w:sz w:val="24"/>
                <w:szCs w:val="24"/>
                <w:lang w:eastAsia="zh-CN" w:bidi="hi-IN"/>
              </w:rPr>
            </w:pPr>
          </w:p>
        </w:tc>
        <w:tc>
          <w:tcPr>
            <w:tcW w:w="1815" w:type="dxa"/>
          </w:tcPr>
          <w:p w:rsidR="009967A3" w:rsidRPr="009967A3" w:rsidRDefault="009967A3" w:rsidP="009967A3">
            <w:pPr>
              <w:widowControl/>
              <w:spacing w:line="264" w:lineRule="auto"/>
              <w:contextualSpacing/>
              <w:jc w:val="center"/>
              <w:rPr>
                <w:rFonts w:eastAsia="NSimSun"/>
                <w:kern w:val="2"/>
                <w:sz w:val="24"/>
                <w:szCs w:val="24"/>
                <w:lang w:eastAsia="zh-CN" w:bidi="hi-IN"/>
              </w:rPr>
            </w:pPr>
            <w:r w:rsidRPr="009967A3">
              <w:rPr>
                <w:rFonts w:eastAsia="NSimSun"/>
                <w:kern w:val="2"/>
                <w:sz w:val="24"/>
                <w:szCs w:val="24"/>
                <w:lang w:eastAsia="zh-CN" w:bidi="hi-IN"/>
              </w:rPr>
              <w:t>единица</w:t>
            </w:r>
          </w:p>
          <w:p w:rsidR="009967A3" w:rsidRPr="009967A3" w:rsidRDefault="009967A3" w:rsidP="009967A3">
            <w:pPr>
              <w:widowControl/>
              <w:spacing w:line="264" w:lineRule="auto"/>
              <w:contextualSpacing/>
              <w:jc w:val="center"/>
              <w:rPr>
                <w:rFonts w:eastAsia="NSimSun"/>
                <w:kern w:val="2"/>
                <w:sz w:val="24"/>
                <w:szCs w:val="24"/>
                <w:lang w:eastAsia="zh-CN" w:bidi="hi-IN"/>
              </w:rPr>
            </w:pPr>
            <w:r w:rsidRPr="009967A3">
              <w:rPr>
                <w:rFonts w:eastAsia="NSimSun"/>
                <w:kern w:val="2"/>
                <w:sz w:val="24"/>
                <w:szCs w:val="24"/>
                <w:lang w:eastAsia="zh-CN" w:bidi="hi-IN"/>
              </w:rPr>
              <w:t>измерения</w:t>
            </w:r>
          </w:p>
        </w:tc>
        <w:tc>
          <w:tcPr>
            <w:tcW w:w="1635" w:type="dxa"/>
          </w:tcPr>
          <w:p w:rsidR="009967A3" w:rsidRPr="009967A3" w:rsidRDefault="009967A3" w:rsidP="009967A3">
            <w:pPr>
              <w:widowControl/>
              <w:spacing w:line="264" w:lineRule="auto"/>
              <w:contextualSpacing/>
              <w:jc w:val="center"/>
              <w:rPr>
                <w:rFonts w:eastAsia="NSimSun"/>
                <w:kern w:val="2"/>
                <w:sz w:val="24"/>
                <w:szCs w:val="24"/>
                <w:lang w:eastAsia="zh-CN" w:bidi="hi-IN"/>
              </w:rPr>
            </w:pPr>
            <w:r w:rsidRPr="009967A3">
              <w:rPr>
                <w:rFonts w:eastAsia="NSimSun"/>
                <w:kern w:val="2"/>
                <w:sz w:val="24"/>
                <w:szCs w:val="24"/>
                <w:lang w:eastAsia="zh-CN" w:bidi="hi-IN"/>
              </w:rPr>
              <w:t>величина</w:t>
            </w:r>
          </w:p>
        </w:tc>
        <w:tc>
          <w:tcPr>
            <w:tcW w:w="1410" w:type="dxa"/>
          </w:tcPr>
          <w:p w:rsidR="009967A3" w:rsidRPr="009967A3" w:rsidRDefault="009967A3" w:rsidP="009967A3">
            <w:pPr>
              <w:widowControl/>
              <w:spacing w:line="264" w:lineRule="auto"/>
              <w:contextualSpacing/>
              <w:jc w:val="center"/>
              <w:rPr>
                <w:rFonts w:eastAsia="NSimSun"/>
                <w:kern w:val="2"/>
                <w:sz w:val="24"/>
                <w:szCs w:val="24"/>
                <w:lang w:eastAsia="zh-CN" w:bidi="hi-IN"/>
              </w:rPr>
            </w:pPr>
            <w:r w:rsidRPr="009967A3">
              <w:rPr>
                <w:rFonts w:eastAsia="NSimSun"/>
                <w:kern w:val="2"/>
                <w:sz w:val="24"/>
                <w:szCs w:val="24"/>
                <w:lang w:eastAsia="zh-CN" w:bidi="hi-IN"/>
              </w:rPr>
              <w:t>единица</w:t>
            </w:r>
          </w:p>
          <w:p w:rsidR="009967A3" w:rsidRPr="009967A3" w:rsidRDefault="009967A3" w:rsidP="009967A3">
            <w:pPr>
              <w:widowControl/>
              <w:spacing w:line="264" w:lineRule="auto"/>
              <w:contextualSpacing/>
              <w:jc w:val="center"/>
              <w:rPr>
                <w:rFonts w:eastAsia="NSimSun"/>
                <w:kern w:val="2"/>
                <w:sz w:val="24"/>
                <w:szCs w:val="24"/>
                <w:lang w:eastAsia="zh-CN" w:bidi="hi-IN"/>
              </w:rPr>
            </w:pPr>
            <w:r w:rsidRPr="009967A3">
              <w:rPr>
                <w:rFonts w:eastAsia="NSimSun"/>
                <w:kern w:val="2"/>
                <w:sz w:val="24"/>
                <w:szCs w:val="24"/>
                <w:lang w:eastAsia="zh-CN" w:bidi="hi-IN"/>
              </w:rPr>
              <w:t>измерения</w:t>
            </w:r>
          </w:p>
        </w:tc>
        <w:tc>
          <w:tcPr>
            <w:tcW w:w="1275" w:type="dxa"/>
          </w:tcPr>
          <w:p w:rsidR="009967A3" w:rsidRPr="009967A3" w:rsidRDefault="009967A3" w:rsidP="009967A3">
            <w:pPr>
              <w:widowControl/>
              <w:spacing w:line="264" w:lineRule="auto"/>
              <w:contextualSpacing/>
              <w:jc w:val="center"/>
              <w:rPr>
                <w:rFonts w:eastAsia="NSimSun"/>
                <w:kern w:val="2"/>
                <w:sz w:val="24"/>
                <w:szCs w:val="24"/>
                <w:lang w:eastAsia="zh-CN" w:bidi="hi-IN"/>
              </w:rPr>
            </w:pPr>
            <w:r w:rsidRPr="009967A3">
              <w:rPr>
                <w:rFonts w:eastAsia="NSimSun"/>
                <w:kern w:val="2"/>
                <w:sz w:val="24"/>
                <w:szCs w:val="24"/>
                <w:lang w:eastAsia="zh-CN" w:bidi="hi-IN"/>
              </w:rPr>
              <w:t>величина</w:t>
            </w:r>
          </w:p>
        </w:tc>
      </w:tr>
      <w:tr w:rsidR="009967A3" w:rsidRPr="009967A3" w:rsidTr="003921F5">
        <w:trPr>
          <w:trHeight w:val="23"/>
        </w:trPr>
        <w:tc>
          <w:tcPr>
            <w:tcW w:w="762" w:type="dxa"/>
          </w:tcPr>
          <w:p w:rsidR="009967A3" w:rsidRPr="009967A3" w:rsidRDefault="009967A3" w:rsidP="009967A3">
            <w:pPr>
              <w:widowControl/>
              <w:spacing w:line="264" w:lineRule="auto"/>
              <w:contextualSpacing/>
              <w:jc w:val="center"/>
              <w:rPr>
                <w:rFonts w:eastAsia="NSimSun"/>
                <w:kern w:val="2"/>
                <w:sz w:val="24"/>
                <w:szCs w:val="24"/>
                <w:lang w:eastAsia="zh-CN" w:bidi="hi-IN"/>
              </w:rPr>
            </w:pPr>
            <w:r w:rsidRPr="009967A3">
              <w:rPr>
                <w:rFonts w:eastAsia="NSimSun"/>
                <w:kern w:val="2"/>
                <w:sz w:val="24"/>
                <w:szCs w:val="24"/>
                <w:lang w:eastAsia="zh-CN" w:bidi="hi-IN"/>
              </w:rPr>
              <w:t>1</w:t>
            </w:r>
          </w:p>
        </w:tc>
        <w:tc>
          <w:tcPr>
            <w:tcW w:w="2850" w:type="dxa"/>
          </w:tcPr>
          <w:p w:rsidR="009967A3" w:rsidRPr="009967A3" w:rsidRDefault="009967A3" w:rsidP="009967A3">
            <w:pPr>
              <w:widowControl/>
              <w:spacing w:line="264" w:lineRule="auto"/>
              <w:contextualSpacing/>
              <w:jc w:val="center"/>
              <w:rPr>
                <w:rFonts w:eastAsia="NSimSun"/>
                <w:kern w:val="2"/>
                <w:sz w:val="24"/>
                <w:szCs w:val="24"/>
                <w:lang w:eastAsia="zh-CN" w:bidi="hi-IN"/>
              </w:rPr>
            </w:pPr>
            <w:r w:rsidRPr="009967A3">
              <w:rPr>
                <w:rFonts w:eastAsia="NSimSun"/>
                <w:kern w:val="2"/>
                <w:sz w:val="24"/>
                <w:szCs w:val="24"/>
                <w:lang w:eastAsia="zh-CN" w:bidi="hi-IN"/>
              </w:rPr>
              <w:t>2</w:t>
            </w:r>
          </w:p>
        </w:tc>
        <w:tc>
          <w:tcPr>
            <w:tcW w:w="1815" w:type="dxa"/>
          </w:tcPr>
          <w:p w:rsidR="009967A3" w:rsidRPr="009967A3" w:rsidRDefault="009967A3" w:rsidP="009967A3">
            <w:pPr>
              <w:widowControl/>
              <w:spacing w:line="264" w:lineRule="auto"/>
              <w:contextualSpacing/>
              <w:jc w:val="center"/>
              <w:rPr>
                <w:rFonts w:eastAsia="NSimSun"/>
                <w:kern w:val="2"/>
                <w:sz w:val="24"/>
                <w:szCs w:val="24"/>
                <w:lang w:eastAsia="zh-CN" w:bidi="hi-IN"/>
              </w:rPr>
            </w:pPr>
            <w:r w:rsidRPr="009967A3">
              <w:rPr>
                <w:rFonts w:eastAsia="NSimSun"/>
                <w:kern w:val="2"/>
                <w:sz w:val="24"/>
                <w:szCs w:val="24"/>
                <w:lang w:eastAsia="zh-CN" w:bidi="hi-IN"/>
              </w:rPr>
              <w:t>3</w:t>
            </w:r>
          </w:p>
        </w:tc>
        <w:tc>
          <w:tcPr>
            <w:tcW w:w="1635" w:type="dxa"/>
          </w:tcPr>
          <w:p w:rsidR="009967A3" w:rsidRPr="009967A3" w:rsidRDefault="009967A3" w:rsidP="009967A3">
            <w:pPr>
              <w:widowControl/>
              <w:spacing w:line="264" w:lineRule="auto"/>
              <w:contextualSpacing/>
              <w:jc w:val="center"/>
              <w:rPr>
                <w:rFonts w:eastAsia="NSimSun"/>
                <w:kern w:val="2"/>
                <w:sz w:val="24"/>
                <w:szCs w:val="24"/>
                <w:lang w:eastAsia="zh-CN" w:bidi="hi-IN"/>
              </w:rPr>
            </w:pPr>
            <w:r w:rsidRPr="009967A3">
              <w:rPr>
                <w:rFonts w:eastAsia="NSimSun"/>
                <w:kern w:val="2"/>
                <w:sz w:val="24"/>
                <w:szCs w:val="24"/>
                <w:lang w:eastAsia="zh-CN" w:bidi="hi-IN"/>
              </w:rPr>
              <w:t>4</w:t>
            </w:r>
          </w:p>
        </w:tc>
        <w:tc>
          <w:tcPr>
            <w:tcW w:w="1410" w:type="dxa"/>
          </w:tcPr>
          <w:p w:rsidR="009967A3" w:rsidRPr="009967A3" w:rsidRDefault="009967A3" w:rsidP="009967A3">
            <w:pPr>
              <w:widowControl/>
              <w:spacing w:line="264" w:lineRule="auto"/>
              <w:contextualSpacing/>
              <w:jc w:val="center"/>
              <w:rPr>
                <w:rFonts w:eastAsia="NSimSun"/>
                <w:kern w:val="2"/>
                <w:sz w:val="24"/>
                <w:szCs w:val="24"/>
                <w:lang w:eastAsia="zh-CN" w:bidi="hi-IN"/>
              </w:rPr>
            </w:pPr>
            <w:r w:rsidRPr="009967A3">
              <w:rPr>
                <w:rFonts w:eastAsia="NSimSun"/>
                <w:kern w:val="2"/>
                <w:sz w:val="24"/>
                <w:szCs w:val="24"/>
                <w:lang w:eastAsia="zh-CN" w:bidi="hi-IN"/>
              </w:rPr>
              <w:t>5</w:t>
            </w:r>
          </w:p>
        </w:tc>
        <w:tc>
          <w:tcPr>
            <w:tcW w:w="1275" w:type="dxa"/>
          </w:tcPr>
          <w:p w:rsidR="009967A3" w:rsidRPr="009967A3" w:rsidRDefault="009967A3" w:rsidP="009967A3">
            <w:pPr>
              <w:widowControl/>
              <w:spacing w:line="264" w:lineRule="auto"/>
              <w:contextualSpacing/>
              <w:jc w:val="center"/>
              <w:rPr>
                <w:rFonts w:eastAsia="NSimSun"/>
                <w:kern w:val="2"/>
                <w:sz w:val="24"/>
                <w:szCs w:val="24"/>
                <w:lang w:eastAsia="zh-CN" w:bidi="hi-IN"/>
              </w:rPr>
            </w:pPr>
            <w:r w:rsidRPr="009967A3">
              <w:rPr>
                <w:rFonts w:eastAsia="NSimSun"/>
                <w:kern w:val="2"/>
                <w:sz w:val="24"/>
                <w:szCs w:val="24"/>
                <w:lang w:eastAsia="zh-CN" w:bidi="hi-IN"/>
              </w:rPr>
              <w:t>6</w:t>
            </w:r>
          </w:p>
        </w:tc>
      </w:tr>
      <w:tr w:rsidR="009967A3" w:rsidRPr="009967A3" w:rsidTr="003921F5">
        <w:trPr>
          <w:trHeight w:val="23"/>
        </w:trPr>
        <w:tc>
          <w:tcPr>
            <w:tcW w:w="762" w:type="dxa"/>
          </w:tcPr>
          <w:p w:rsidR="009967A3" w:rsidRPr="009967A3" w:rsidRDefault="009967A3" w:rsidP="009967A3">
            <w:pPr>
              <w:widowControl/>
              <w:spacing w:line="264" w:lineRule="auto"/>
              <w:contextualSpacing/>
              <w:rPr>
                <w:rFonts w:eastAsia="NSimSun"/>
                <w:kern w:val="2"/>
                <w:sz w:val="24"/>
                <w:szCs w:val="24"/>
                <w:lang w:eastAsia="zh-CN" w:bidi="hi-IN"/>
              </w:rPr>
            </w:pPr>
            <w:r w:rsidRPr="009967A3">
              <w:rPr>
                <w:rFonts w:eastAsia="NSimSun"/>
                <w:kern w:val="2"/>
                <w:sz w:val="24"/>
                <w:szCs w:val="24"/>
                <w:lang w:eastAsia="zh-CN" w:bidi="hi-IN"/>
              </w:rPr>
              <w:t>1</w:t>
            </w:r>
          </w:p>
        </w:tc>
        <w:tc>
          <w:tcPr>
            <w:tcW w:w="8985" w:type="dxa"/>
            <w:gridSpan w:val="5"/>
          </w:tcPr>
          <w:p w:rsidR="009967A3" w:rsidRPr="009967A3" w:rsidRDefault="009967A3" w:rsidP="009967A3">
            <w:pPr>
              <w:widowControl/>
              <w:spacing w:line="264" w:lineRule="auto"/>
              <w:rPr>
                <w:rFonts w:eastAsia="NSimSun"/>
                <w:iCs/>
                <w:kern w:val="2"/>
                <w:sz w:val="24"/>
                <w:szCs w:val="24"/>
                <w:lang w:eastAsia="zh-CN" w:bidi="hi-IN"/>
              </w:rPr>
            </w:pPr>
            <w:proofErr w:type="spellStart"/>
            <w:r w:rsidRPr="009967A3">
              <w:rPr>
                <w:rFonts w:eastAsia="NSimSun"/>
                <w:iCs/>
                <w:kern w:val="2"/>
                <w:sz w:val="24"/>
                <w:szCs w:val="24"/>
                <w:lang w:eastAsia="zh-CN" w:bidi="hi-IN"/>
              </w:rPr>
              <w:t>Межпоселенческие</w:t>
            </w:r>
            <w:proofErr w:type="spellEnd"/>
            <w:r w:rsidRPr="009967A3">
              <w:rPr>
                <w:rFonts w:eastAsia="NSimSun"/>
                <w:iCs/>
                <w:kern w:val="2"/>
                <w:sz w:val="24"/>
                <w:szCs w:val="24"/>
                <w:lang w:eastAsia="zh-CN" w:bidi="hi-IN"/>
              </w:rPr>
              <w:t xml:space="preserve"> места погребения</w:t>
            </w:r>
          </w:p>
        </w:tc>
      </w:tr>
      <w:tr w:rsidR="009967A3" w:rsidRPr="009967A3" w:rsidTr="003921F5">
        <w:trPr>
          <w:trHeight w:val="23"/>
        </w:trPr>
        <w:tc>
          <w:tcPr>
            <w:tcW w:w="762" w:type="dxa"/>
            <w:vMerge w:val="restart"/>
          </w:tcPr>
          <w:p w:rsidR="009967A3" w:rsidRPr="009967A3" w:rsidRDefault="009967A3" w:rsidP="009967A3">
            <w:pPr>
              <w:widowControl/>
              <w:spacing w:line="264" w:lineRule="auto"/>
              <w:contextualSpacing/>
              <w:rPr>
                <w:rFonts w:eastAsia="NSimSun"/>
                <w:kern w:val="2"/>
                <w:sz w:val="24"/>
                <w:szCs w:val="24"/>
                <w:lang w:eastAsia="zh-CN" w:bidi="hi-IN"/>
              </w:rPr>
            </w:pPr>
            <w:r w:rsidRPr="009967A3">
              <w:rPr>
                <w:rFonts w:eastAsia="NSimSun"/>
                <w:kern w:val="2"/>
                <w:sz w:val="24"/>
                <w:szCs w:val="24"/>
                <w:lang w:eastAsia="zh-CN" w:bidi="hi-IN"/>
              </w:rPr>
              <w:t>1.1</w:t>
            </w:r>
          </w:p>
        </w:tc>
        <w:tc>
          <w:tcPr>
            <w:tcW w:w="2850" w:type="dxa"/>
          </w:tcPr>
          <w:p w:rsidR="009967A3" w:rsidRPr="009967A3" w:rsidRDefault="009967A3" w:rsidP="009967A3">
            <w:pPr>
              <w:autoSpaceDE w:val="0"/>
              <w:autoSpaceDN w:val="0"/>
              <w:adjustRightInd w:val="0"/>
              <w:spacing w:line="264" w:lineRule="auto"/>
              <w:rPr>
                <w:sz w:val="24"/>
                <w:szCs w:val="24"/>
              </w:rPr>
            </w:pPr>
            <w:r w:rsidRPr="009967A3">
              <w:rPr>
                <w:sz w:val="24"/>
                <w:szCs w:val="24"/>
              </w:rPr>
              <w:t>Кладбище смешанного или традиционного захоронения</w:t>
            </w:r>
          </w:p>
        </w:tc>
        <w:tc>
          <w:tcPr>
            <w:tcW w:w="1815" w:type="dxa"/>
          </w:tcPr>
          <w:p w:rsidR="009967A3" w:rsidRPr="009967A3" w:rsidRDefault="009967A3" w:rsidP="009967A3">
            <w:pPr>
              <w:autoSpaceDE w:val="0"/>
              <w:autoSpaceDN w:val="0"/>
              <w:adjustRightInd w:val="0"/>
              <w:spacing w:line="264" w:lineRule="auto"/>
              <w:jc w:val="center"/>
              <w:rPr>
                <w:sz w:val="24"/>
                <w:szCs w:val="24"/>
              </w:rPr>
            </w:pPr>
            <w:r w:rsidRPr="009967A3">
              <w:rPr>
                <w:sz w:val="24"/>
                <w:szCs w:val="24"/>
              </w:rPr>
              <w:t>площадь территории</w:t>
            </w:r>
            <w:hyperlink w:anchor="Par5796">
              <w:r w:rsidRPr="009967A3">
                <w:rPr>
                  <w:sz w:val="24"/>
                  <w:szCs w:val="24"/>
                </w:rPr>
                <w:t>,</w:t>
              </w:r>
            </w:hyperlink>
          </w:p>
          <w:p w:rsidR="009967A3" w:rsidRPr="009967A3" w:rsidRDefault="009967A3" w:rsidP="009967A3">
            <w:pPr>
              <w:autoSpaceDE w:val="0"/>
              <w:autoSpaceDN w:val="0"/>
              <w:adjustRightInd w:val="0"/>
              <w:spacing w:line="264" w:lineRule="auto"/>
              <w:jc w:val="center"/>
              <w:rPr>
                <w:sz w:val="24"/>
                <w:szCs w:val="24"/>
              </w:rPr>
            </w:pPr>
            <w:hyperlink w:anchor="Par5796">
              <w:proofErr w:type="gramStart"/>
              <w:r w:rsidRPr="009967A3">
                <w:rPr>
                  <w:sz w:val="24"/>
                  <w:szCs w:val="24"/>
                </w:rPr>
                <w:t>га</w:t>
              </w:r>
              <w:proofErr w:type="gramEnd"/>
              <w:r w:rsidRPr="009967A3">
                <w:rPr>
                  <w:sz w:val="24"/>
                  <w:szCs w:val="24"/>
                </w:rPr>
                <w:t xml:space="preserve"> </w:t>
              </w:r>
            </w:hyperlink>
          </w:p>
        </w:tc>
        <w:tc>
          <w:tcPr>
            <w:tcW w:w="1635" w:type="dxa"/>
          </w:tcPr>
          <w:p w:rsidR="009967A3" w:rsidRPr="009967A3" w:rsidRDefault="009967A3" w:rsidP="009967A3">
            <w:pPr>
              <w:autoSpaceDE w:val="0"/>
              <w:autoSpaceDN w:val="0"/>
              <w:adjustRightInd w:val="0"/>
              <w:spacing w:line="264" w:lineRule="auto"/>
              <w:jc w:val="center"/>
              <w:rPr>
                <w:sz w:val="24"/>
                <w:szCs w:val="24"/>
              </w:rPr>
            </w:pPr>
            <w:r w:rsidRPr="009967A3">
              <w:rPr>
                <w:sz w:val="24"/>
                <w:szCs w:val="24"/>
              </w:rPr>
              <w:t xml:space="preserve">0,24 на </w:t>
            </w:r>
            <w:r w:rsidRPr="009967A3">
              <w:rPr>
                <w:sz w:val="24"/>
                <w:szCs w:val="24"/>
              </w:rPr>
              <w:br/>
              <w:t>1000 чел.</w:t>
            </w:r>
          </w:p>
          <w:p w:rsidR="009967A3" w:rsidRPr="009967A3" w:rsidRDefault="009967A3" w:rsidP="009967A3">
            <w:pPr>
              <w:autoSpaceDE w:val="0"/>
              <w:autoSpaceDN w:val="0"/>
              <w:adjustRightInd w:val="0"/>
              <w:spacing w:line="264" w:lineRule="auto"/>
              <w:jc w:val="center"/>
              <w:rPr>
                <w:sz w:val="24"/>
                <w:szCs w:val="24"/>
              </w:rPr>
            </w:pPr>
            <w:hyperlink w:anchor="Par5796">
              <w:r w:rsidRPr="009967A3">
                <w:rPr>
                  <w:sz w:val="24"/>
                  <w:szCs w:val="24"/>
                </w:rPr>
                <w:t>&lt;*&gt;</w:t>
              </w:r>
            </w:hyperlink>
          </w:p>
        </w:tc>
        <w:tc>
          <w:tcPr>
            <w:tcW w:w="2685" w:type="dxa"/>
            <w:gridSpan w:val="2"/>
          </w:tcPr>
          <w:p w:rsidR="009967A3" w:rsidRPr="009967A3" w:rsidRDefault="009967A3" w:rsidP="009967A3">
            <w:pPr>
              <w:autoSpaceDE w:val="0"/>
              <w:autoSpaceDN w:val="0"/>
              <w:adjustRightInd w:val="0"/>
              <w:spacing w:line="264" w:lineRule="auto"/>
              <w:jc w:val="center"/>
              <w:rPr>
                <w:sz w:val="24"/>
                <w:szCs w:val="24"/>
              </w:rPr>
            </w:pPr>
            <w:r w:rsidRPr="009967A3">
              <w:rPr>
                <w:sz w:val="24"/>
                <w:szCs w:val="24"/>
              </w:rPr>
              <w:t>не нормируется и определяется заданием на проектирование</w:t>
            </w:r>
          </w:p>
        </w:tc>
      </w:tr>
      <w:tr w:rsidR="009967A3" w:rsidRPr="009967A3" w:rsidTr="003921F5">
        <w:trPr>
          <w:trHeight w:val="23"/>
        </w:trPr>
        <w:tc>
          <w:tcPr>
            <w:tcW w:w="762" w:type="dxa"/>
            <w:vMerge/>
          </w:tcPr>
          <w:p w:rsidR="009967A3" w:rsidRPr="009967A3" w:rsidRDefault="009967A3" w:rsidP="009967A3">
            <w:pPr>
              <w:widowControl/>
              <w:spacing w:line="264" w:lineRule="auto"/>
              <w:rPr>
                <w:rFonts w:eastAsia="NSimSun"/>
                <w:kern w:val="2"/>
                <w:sz w:val="24"/>
                <w:szCs w:val="24"/>
                <w:lang w:eastAsia="zh-CN" w:bidi="hi-IN"/>
              </w:rPr>
            </w:pPr>
          </w:p>
        </w:tc>
        <w:tc>
          <w:tcPr>
            <w:tcW w:w="8985" w:type="dxa"/>
            <w:gridSpan w:val="5"/>
          </w:tcPr>
          <w:p w:rsidR="009967A3" w:rsidRPr="009967A3" w:rsidRDefault="009967A3" w:rsidP="009967A3">
            <w:pPr>
              <w:widowControl/>
              <w:spacing w:line="228" w:lineRule="auto"/>
              <w:ind w:firstLine="556"/>
              <w:contextualSpacing/>
              <w:jc w:val="both"/>
              <w:rPr>
                <w:rFonts w:eastAsia="NSimSun"/>
                <w:iCs/>
                <w:kern w:val="2"/>
                <w:sz w:val="24"/>
                <w:szCs w:val="24"/>
                <w:lang w:eastAsia="zh-CN" w:bidi="hi-IN"/>
              </w:rPr>
            </w:pPr>
          </w:p>
          <w:p w:rsidR="009967A3" w:rsidRPr="009967A3" w:rsidRDefault="009967A3" w:rsidP="009967A3">
            <w:pPr>
              <w:widowControl/>
              <w:spacing w:line="228" w:lineRule="auto"/>
              <w:ind w:firstLine="556"/>
              <w:contextualSpacing/>
              <w:jc w:val="both"/>
              <w:rPr>
                <w:rFonts w:eastAsia="NSimSun"/>
                <w:iCs/>
                <w:kern w:val="2"/>
                <w:sz w:val="24"/>
                <w:szCs w:val="24"/>
                <w:lang w:eastAsia="zh-CN" w:bidi="hi-IN"/>
              </w:rPr>
            </w:pPr>
            <w:r w:rsidRPr="009967A3">
              <w:rPr>
                <w:rFonts w:eastAsia="NSimSun"/>
                <w:iCs/>
                <w:kern w:val="2"/>
                <w:sz w:val="24"/>
                <w:szCs w:val="24"/>
                <w:lang w:eastAsia="zh-CN" w:bidi="hi-IN"/>
              </w:rPr>
              <w:t xml:space="preserve">&lt;*&gt; Размер земельного участка для кладбища не может превышать </w:t>
            </w:r>
            <w:smartTag w:uri="urn:schemas-microsoft-com:office:smarttags" w:element="metricconverter">
              <w:smartTagPr>
                <w:attr w:name="ProductID" w:val="40 га"/>
              </w:smartTagPr>
              <w:r w:rsidRPr="009967A3">
                <w:rPr>
                  <w:rFonts w:eastAsia="NSimSun"/>
                  <w:iCs/>
                  <w:kern w:val="2"/>
                  <w:sz w:val="24"/>
                  <w:szCs w:val="24"/>
                  <w:lang w:eastAsia="zh-CN" w:bidi="hi-IN"/>
                </w:rPr>
                <w:t>40 га</w:t>
              </w:r>
            </w:smartTag>
            <w:r w:rsidRPr="009967A3">
              <w:rPr>
                <w:rFonts w:eastAsia="NSimSun"/>
                <w:iCs/>
                <w:kern w:val="2"/>
                <w:sz w:val="24"/>
                <w:szCs w:val="24"/>
                <w:lang w:eastAsia="zh-CN" w:bidi="hi-IN"/>
              </w:rPr>
              <w:t>.</w:t>
            </w:r>
          </w:p>
          <w:p w:rsidR="009967A3" w:rsidRPr="009967A3" w:rsidRDefault="009967A3" w:rsidP="009967A3">
            <w:pPr>
              <w:widowControl/>
              <w:spacing w:line="228" w:lineRule="auto"/>
              <w:ind w:firstLine="556"/>
              <w:contextualSpacing/>
              <w:jc w:val="both"/>
              <w:rPr>
                <w:rFonts w:eastAsia="NSimSun"/>
                <w:iCs/>
                <w:kern w:val="2"/>
                <w:sz w:val="24"/>
                <w:szCs w:val="24"/>
                <w:lang w:eastAsia="zh-CN" w:bidi="hi-IN"/>
              </w:rPr>
            </w:pPr>
          </w:p>
        </w:tc>
      </w:tr>
      <w:tr w:rsidR="009967A3" w:rsidRPr="009967A3" w:rsidTr="003921F5">
        <w:trPr>
          <w:trHeight w:val="23"/>
        </w:trPr>
        <w:tc>
          <w:tcPr>
            <w:tcW w:w="762" w:type="dxa"/>
          </w:tcPr>
          <w:p w:rsidR="009967A3" w:rsidRPr="009967A3" w:rsidRDefault="009967A3" w:rsidP="009967A3">
            <w:pPr>
              <w:widowControl/>
              <w:spacing w:line="264" w:lineRule="auto"/>
              <w:contextualSpacing/>
              <w:rPr>
                <w:rFonts w:eastAsia="NSimSun"/>
                <w:kern w:val="2"/>
                <w:sz w:val="24"/>
                <w:szCs w:val="24"/>
                <w:lang w:eastAsia="zh-CN" w:bidi="hi-IN"/>
              </w:rPr>
            </w:pPr>
            <w:r w:rsidRPr="009967A3">
              <w:rPr>
                <w:rFonts w:eastAsia="NSimSun"/>
                <w:kern w:val="2"/>
                <w:sz w:val="24"/>
                <w:szCs w:val="24"/>
                <w:lang w:eastAsia="zh-CN" w:bidi="hi-IN"/>
              </w:rPr>
              <w:t>1.2</w:t>
            </w:r>
          </w:p>
        </w:tc>
        <w:tc>
          <w:tcPr>
            <w:tcW w:w="2850" w:type="dxa"/>
          </w:tcPr>
          <w:p w:rsidR="009967A3" w:rsidRPr="009967A3" w:rsidRDefault="009967A3" w:rsidP="009967A3">
            <w:pPr>
              <w:autoSpaceDE w:val="0"/>
              <w:autoSpaceDN w:val="0"/>
              <w:adjustRightInd w:val="0"/>
              <w:spacing w:line="264" w:lineRule="auto"/>
              <w:rPr>
                <w:sz w:val="24"/>
                <w:szCs w:val="24"/>
              </w:rPr>
            </w:pPr>
            <w:r w:rsidRPr="009967A3">
              <w:rPr>
                <w:sz w:val="24"/>
                <w:szCs w:val="24"/>
              </w:rPr>
              <w:t>Дом траурных обрядов</w:t>
            </w:r>
          </w:p>
        </w:tc>
        <w:tc>
          <w:tcPr>
            <w:tcW w:w="3450" w:type="dxa"/>
            <w:gridSpan w:val="2"/>
          </w:tcPr>
          <w:p w:rsidR="009967A3" w:rsidRPr="009967A3" w:rsidRDefault="009967A3" w:rsidP="009967A3">
            <w:pPr>
              <w:autoSpaceDE w:val="0"/>
              <w:autoSpaceDN w:val="0"/>
              <w:adjustRightInd w:val="0"/>
              <w:spacing w:line="264" w:lineRule="auto"/>
              <w:jc w:val="center"/>
              <w:rPr>
                <w:sz w:val="24"/>
                <w:szCs w:val="24"/>
              </w:rPr>
            </w:pPr>
            <w:r w:rsidRPr="009967A3">
              <w:rPr>
                <w:sz w:val="24"/>
                <w:szCs w:val="24"/>
              </w:rPr>
              <w:t>по заданию на проектирование</w:t>
            </w:r>
          </w:p>
        </w:tc>
        <w:tc>
          <w:tcPr>
            <w:tcW w:w="2685" w:type="dxa"/>
            <w:gridSpan w:val="2"/>
          </w:tcPr>
          <w:p w:rsidR="009967A3" w:rsidRPr="009967A3" w:rsidRDefault="009967A3" w:rsidP="009967A3">
            <w:pPr>
              <w:autoSpaceDE w:val="0"/>
              <w:autoSpaceDN w:val="0"/>
              <w:adjustRightInd w:val="0"/>
              <w:spacing w:line="264" w:lineRule="auto"/>
              <w:jc w:val="center"/>
              <w:rPr>
                <w:sz w:val="24"/>
                <w:szCs w:val="24"/>
              </w:rPr>
            </w:pPr>
            <w:r w:rsidRPr="009967A3">
              <w:rPr>
                <w:sz w:val="24"/>
                <w:szCs w:val="24"/>
              </w:rPr>
              <w:t>не нормируется и определяется заданием на проектирование</w:t>
            </w:r>
          </w:p>
        </w:tc>
      </w:tr>
    </w:tbl>
    <w:p w:rsidR="009967A3" w:rsidRPr="009967A3" w:rsidRDefault="009967A3" w:rsidP="009967A3">
      <w:pPr>
        <w:autoSpaceDE w:val="0"/>
        <w:autoSpaceDN w:val="0"/>
        <w:adjustRightInd w:val="0"/>
        <w:spacing w:line="264" w:lineRule="auto"/>
        <w:jc w:val="both"/>
        <w:rPr>
          <w:sz w:val="24"/>
          <w:szCs w:val="24"/>
        </w:rPr>
      </w:pPr>
      <w:r>
        <w:rPr>
          <w:sz w:val="24"/>
          <w:szCs w:val="24"/>
        </w:rPr>
        <w:t xml:space="preserve">       </w:t>
      </w:r>
      <w:r w:rsidRPr="009967A3">
        <w:rPr>
          <w:sz w:val="24"/>
          <w:szCs w:val="24"/>
        </w:rPr>
        <w:t>Примечание:</w:t>
      </w:r>
    </w:p>
    <w:p w:rsidR="009967A3" w:rsidRPr="009967A3" w:rsidRDefault="009967A3" w:rsidP="009967A3">
      <w:pPr>
        <w:autoSpaceDE w:val="0"/>
        <w:autoSpaceDN w:val="0"/>
        <w:adjustRightInd w:val="0"/>
        <w:spacing w:line="264" w:lineRule="auto"/>
        <w:ind w:left="-142" w:firstLine="567"/>
        <w:jc w:val="both"/>
        <w:rPr>
          <w:rFonts w:eastAsia="NSimSun"/>
          <w:sz w:val="24"/>
          <w:szCs w:val="24"/>
        </w:rPr>
      </w:pPr>
      <w:r w:rsidRPr="009967A3">
        <w:rPr>
          <w:rFonts w:eastAsia="NSimSun"/>
          <w:sz w:val="24"/>
          <w:szCs w:val="24"/>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p w:rsidR="009967A3" w:rsidRPr="009967A3" w:rsidRDefault="009967A3" w:rsidP="009967A3">
      <w:pPr>
        <w:widowControl/>
        <w:ind w:right="-2"/>
        <w:jc w:val="both"/>
        <w:rPr>
          <w:sz w:val="28"/>
          <w:szCs w:val="28"/>
        </w:rPr>
      </w:pPr>
    </w:p>
    <w:p w:rsidR="009967A3" w:rsidRPr="009967A3" w:rsidRDefault="009967A3" w:rsidP="009967A3">
      <w:pPr>
        <w:keepNext/>
        <w:widowControl/>
        <w:numPr>
          <w:ilvl w:val="0"/>
          <w:numId w:val="48"/>
        </w:numPr>
        <w:spacing w:before="183" w:after="63" w:line="230" w:lineRule="auto"/>
        <w:jc w:val="center"/>
        <w:outlineLvl w:val="0"/>
        <w:rPr>
          <w:rFonts w:eastAsia="NSimSun"/>
          <w:b/>
          <w:bCs/>
          <w:kern w:val="2"/>
          <w:sz w:val="24"/>
          <w:szCs w:val="24"/>
          <w:lang w:eastAsia="zh-CN" w:bidi="hi-IN"/>
        </w:rPr>
      </w:pPr>
      <w:r w:rsidRPr="009967A3">
        <w:rPr>
          <w:b/>
          <w:bCs/>
          <w:spacing w:val="-8"/>
          <w:kern w:val="2"/>
          <w:sz w:val="24"/>
          <w:szCs w:val="24"/>
          <w:lang w:bidi="hi-IN"/>
        </w:rPr>
        <w:t xml:space="preserve">2. </w:t>
      </w:r>
      <w:r w:rsidRPr="009967A3">
        <w:rPr>
          <w:b/>
          <w:bCs/>
          <w:kern w:val="2"/>
          <w:sz w:val="24"/>
          <w:szCs w:val="24"/>
          <w:lang w:bidi="hi-IN"/>
        </w:rPr>
        <w:t>Материалы по обоснованию расчетных показателей, содержащихся в основной части местных нормативов градостроительного проектирования Камешкирского района Пензенской области</w:t>
      </w:r>
    </w:p>
    <w:p w:rsidR="009967A3" w:rsidRPr="009967A3" w:rsidRDefault="009967A3" w:rsidP="009967A3">
      <w:pPr>
        <w:autoSpaceDE w:val="0"/>
        <w:autoSpaceDN w:val="0"/>
        <w:adjustRightInd w:val="0"/>
        <w:ind w:firstLine="540"/>
        <w:jc w:val="both"/>
        <w:rPr>
          <w:bCs/>
          <w:sz w:val="24"/>
          <w:szCs w:val="24"/>
        </w:rPr>
      </w:pPr>
    </w:p>
    <w:p w:rsidR="009967A3" w:rsidRPr="009967A3" w:rsidRDefault="009967A3" w:rsidP="009967A3">
      <w:pPr>
        <w:autoSpaceDE w:val="0"/>
        <w:autoSpaceDN w:val="0"/>
        <w:adjustRightInd w:val="0"/>
        <w:ind w:firstLine="540"/>
        <w:jc w:val="both"/>
        <w:rPr>
          <w:sz w:val="24"/>
          <w:szCs w:val="24"/>
        </w:rPr>
      </w:pPr>
      <w:r w:rsidRPr="009967A3">
        <w:rPr>
          <w:b/>
          <w:bCs/>
          <w:sz w:val="24"/>
          <w:szCs w:val="24"/>
        </w:rPr>
        <w:t xml:space="preserve">2.1. Обоснование расчетных показателей минимально допустимого уровня обеспеченности </w:t>
      </w:r>
      <w:r w:rsidRPr="009967A3">
        <w:rPr>
          <w:rFonts w:eastAsia="NSimSun"/>
          <w:b/>
          <w:bCs/>
          <w:sz w:val="24"/>
          <w:szCs w:val="24"/>
        </w:rPr>
        <w:t>объектами электро- и газоснабжения</w:t>
      </w:r>
      <w:r w:rsidRPr="009967A3">
        <w:rPr>
          <w:b/>
          <w:bCs/>
          <w:sz w:val="24"/>
          <w:szCs w:val="24"/>
        </w:rPr>
        <w:t>, расчетных показателей максимально допустимого уровня территориальной доступности таких объектов.</w:t>
      </w:r>
    </w:p>
    <w:p w:rsidR="009967A3" w:rsidRPr="009967A3" w:rsidRDefault="009967A3" w:rsidP="009967A3">
      <w:pPr>
        <w:autoSpaceDE w:val="0"/>
        <w:autoSpaceDN w:val="0"/>
        <w:adjustRightInd w:val="0"/>
        <w:ind w:firstLine="540"/>
        <w:jc w:val="both"/>
        <w:rPr>
          <w:sz w:val="24"/>
          <w:szCs w:val="24"/>
        </w:rPr>
      </w:pPr>
      <w:r w:rsidRPr="009967A3">
        <w:rPr>
          <w:sz w:val="24"/>
          <w:szCs w:val="24"/>
        </w:rPr>
        <w:t xml:space="preserve">№ 1.1 </w:t>
      </w:r>
      <w:r w:rsidRPr="009967A3">
        <w:rPr>
          <w:spacing w:val="-8"/>
          <w:sz w:val="24"/>
          <w:szCs w:val="24"/>
        </w:rPr>
        <w:t xml:space="preserve">в части обеспеченности </w:t>
      </w:r>
      <w:proofErr w:type="gramStart"/>
      <w:r w:rsidRPr="009967A3">
        <w:rPr>
          <w:sz w:val="24"/>
          <w:szCs w:val="24"/>
        </w:rPr>
        <w:t>принят</w:t>
      </w:r>
      <w:proofErr w:type="gramEnd"/>
      <w:r w:rsidRPr="009967A3">
        <w:rPr>
          <w:sz w:val="24"/>
          <w:szCs w:val="24"/>
        </w:rPr>
        <w:t xml:space="preserve"> на основе </w:t>
      </w:r>
      <w:r w:rsidRPr="009967A3">
        <w:rPr>
          <w:spacing w:val="-8"/>
          <w:sz w:val="24"/>
          <w:szCs w:val="24"/>
        </w:rPr>
        <w:t>СП 42.13330.2016.</w:t>
      </w:r>
    </w:p>
    <w:p w:rsidR="009967A3" w:rsidRPr="009967A3" w:rsidRDefault="009967A3" w:rsidP="009967A3">
      <w:pPr>
        <w:autoSpaceDE w:val="0"/>
        <w:autoSpaceDN w:val="0"/>
        <w:adjustRightInd w:val="0"/>
        <w:ind w:firstLine="540"/>
        <w:jc w:val="both"/>
        <w:rPr>
          <w:spacing w:val="-8"/>
          <w:sz w:val="24"/>
          <w:szCs w:val="24"/>
        </w:rPr>
      </w:pPr>
      <w:r w:rsidRPr="009967A3">
        <w:rPr>
          <w:sz w:val="24"/>
          <w:szCs w:val="24"/>
        </w:rPr>
        <w:t xml:space="preserve">№ 2.1 </w:t>
      </w:r>
      <w:r w:rsidRPr="009967A3">
        <w:rPr>
          <w:spacing w:val="-8"/>
          <w:sz w:val="24"/>
          <w:szCs w:val="24"/>
        </w:rPr>
        <w:t xml:space="preserve">в части обеспеченности </w:t>
      </w:r>
      <w:proofErr w:type="gramStart"/>
      <w:r w:rsidRPr="009967A3">
        <w:rPr>
          <w:sz w:val="24"/>
          <w:szCs w:val="24"/>
        </w:rPr>
        <w:t>принят</w:t>
      </w:r>
      <w:proofErr w:type="gramEnd"/>
      <w:r w:rsidRPr="009967A3">
        <w:rPr>
          <w:sz w:val="24"/>
          <w:szCs w:val="24"/>
        </w:rPr>
        <w:t xml:space="preserve"> на основе </w:t>
      </w:r>
      <w:r w:rsidRPr="009967A3">
        <w:rPr>
          <w:spacing w:val="-8"/>
          <w:sz w:val="24"/>
          <w:szCs w:val="24"/>
        </w:rPr>
        <w:t>СП 42-101-2003.</w:t>
      </w:r>
    </w:p>
    <w:p w:rsidR="009967A3" w:rsidRPr="009967A3" w:rsidRDefault="009967A3" w:rsidP="009967A3">
      <w:pPr>
        <w:autoSpaceDE w:val="0"/>
        <w:autoSpaceDN w:val="0"/>
        <w:adjustRightInd w:val="0"/>
        <w:ind w:firstLine="540"/>
        <w:jc w:val="both"/>
        <w:rPr>
          <w:spacing w:val="-8"/>
          <w:sz w:val="24"/>
          <w:szCs w:val="24"/>
        </w:rPr>
      </w:pPr>
    </w:p>
    <w:p w:rsidR="009967A3" w:rsidRPr="009967A3" w:rsidRDefault="009967A3" w:rsidP="009967A3">
      <w:pPr>
        <w:autoSpaceDE w:val="0"/>
        <w:autoSpaceDN w:val="0"/>
        <w:adjustRightInd w:val="0"/>
        <w:spacing w:line="230" w:lineRule="auto"/>
        <w:ind w:firstLine="540"/>
        <w:jc w:val="both"/>
        <w:rPr>
          <w:sz w:val="24"/>
          <w:szCs w:val="24"/>
        </w:rPr>
      </w:pPr>
      <w:r w:rsidRPr="009967A3">
        <w:rPr>
          <w:b/>
          <w:bCs/>
          <w:sz w:val="24"/>
          <w:szCs w:val="24"/>
        </w:rPr>
        <w:t>2.2. Обоснование расчетных показателей минимально допустимого уровня обеспеченности автомобильными дорогами местного значения вне границ населенных пунктов в границах муниципального района, расчетных показателей максимально допустимого уровня территориальной доступности таких объектов.</w:t>
      </w:r>
    </w:p>
    <w:p w:rsidR="009967A3" w:rsidRPr="009967A3" w:rsidRDefault="009967A3" w:rsidP="009967A3">
      <w:pPr>
        <w:widowControl/>
        <w:numPr>
          <w:ilvl w:val="0"/>
          <w:numId w:val="49"/>
        </w:numPr>
        <w:ind w:firstLine="540"/>
        <w:jc w:val="both"/>
        <w:rPr>
          <w:sz w:val="24"/>
          <w:szCs w:val="24"/>
        </w:rPr>
      </w:pPr>
      <w:proofErr w:type="gramStart"/>
      <w:r w:rsidRPr="009967A3">
        <w:rPr>
          <w:sz w:val="24"/>
          <w:szCs w:val="24"/>
        </w:rPr>
        <w:t xml:space="preserve">№ 1 в части обеспеченности принят на основе Закона Пензенской области </w:t>
      </w:r>
      <w:r w:rsidRPr="009967A3">
        <w:rPr>
          <w:sz w:val="24"/>
          <w:szCs w:val="24"/>
        </w:rPr>
        <w:br/>
        <w:t xml:space="preserve">от 15.05.2019 №3323-ЗПО "О Стратегии социально-экономического развития Пензенской области на период до 2035 года", ведомственных строительных норм "ВСН-АВ-ПАС-94 </w:t>
      </w:r>
      <w:r w:rsidRPr="009967A3">
        <w:rPr>
          <w:sz w:val="24"/>
          <w:szCs w:val="24"/>
        </w:rPr>
        <w:br/>
        <w:t>(РД 3107938-0181-94).</w:t>
      </w:r>
      <w:proofErr w:type="gramEnd"/>
      <w:r w:rsidRPr="009967A3">
        <w:rPr>
          <w:sz w:val="24"/>
          <w:szCs w:val="24"/>
        </w:rPr>
        <w:t xml:space="preserve"> Автовокзалы и пассажирские автостанции", </w:t>
      </w:r>
      <w:proofErr w:type="gramStart"/>
      <w:r w:rsidRPr="009967A3">
        <w:rPr>
          <w:sz w:val="24"/>
          <w:szCs w:val="24"/>
        </w:rPr>
        <w:t>утвержденных</w:t>
      </w:r>
      <w:proofErr w:type="gramEnd"/>
      <w:r w:rsidRPr="009967A3">
        <w:rPr>
          <w:sz w:val="24"/>
          <w:szCs w:val="24"/>
        </w:rPr>
        <w:t xml:space="preserve"> протоколом Минтранса России от 17.05.1994 № 2.</w:t>
      </w:r>
    </w:p>
    <w:p w:rsidR="009967A3" w:rsidRPr="009967A3" w:rsidRDefault="009967A3" w:rsidP="009967A3">
      <w:pPr>
        <w:widowControl/>
        <w:numPr>
          <w:ilvl w:val="0"/>
          <w:numId w:val="49"/>
        </w:numPr>
        <w:ind w:firstLine="540"/>
        <w:jc w:val="both"/>
        <w:rPr>
          <w:sz w:val="24"/>
          <w:szCs w:val="24"/>
        </w:rPr>
      </w:pPr>
      <w:r w:rsidRPr="009967A3">
        <w:rPr>
          <w:sz w:val="24"/>
          <w:szCs w:val="24"/>
        </w:rPr>
        <w:lastRenderedPageBreak/>
        <w:t>№ 2, № 3 в части обеспеченности приняты на основе Закона Пензенской области от 15.05.2019 №3323-ЗПО "О Стратегии социально-экономического развития Пензенской области на период до 2035 года", П</w:t>
      </w:r>
      <w:bookmarkStart w:id="11" w:name="__DdeLink__190047_3868771701"/>
      <w:r w:rsidRPr="009967A3">
        <w:rPr>
          <w:sz w:val="24"/>
          <w:szCs w:val="24"/>
        </w:rPr>
        <w:t>ослания Президента Российской Федерации Федеральному Собранию от 20.02.2019:</w:t>
      </w:r>
      <w:bookmarkEnd w:id="11"/>
      <w:r w:rsidRPr="009967A3">
        <w:rPr>
          <w:sz w:val="24"/>
          <w:szCs w:val="24"/>
        </w:rPr>
        <w:t>"Ключевым, долгосрочным фактором устойчивого роста сельского хозяйства, конечно же, должно стать повышение качества жизни людей, тех, кто трудится на селе...".</w:t>
      </w:r>
    </w:p>
    <w:p w:rsidR="009967A3" w:rsidRPr="009967A3" w:rsidRDefault="009967A3" w:rsidP="009967A3">
      <w:pPr>
        <w:widowControl/>
        <w:ind w:firstLine="540"/>
        <w:jc w:val="both"/>
        <w:rPr>
          <w:sz w:val="24"/>
          <w:szCs w:val="24"/>
        </w:rPr>
      </w:pPr>
    </w:p>
    <w:p w:rsidR="009967A3" w:rsidRPr="009967A3" w:rsidRDefault="009967A3" w:rsidP="009967A3">
      <w:pPr>
        <w:autoSpaceDE w:val="0"/>
        <w:autoSpaceDN w:val="0"/>
        <w:adjustRightInd w:val="0"/>
        <w:ind w:firstLine="540"/>
        <w:jc w:val="both"/>
        <w:rPr>
          <w:sz w:val="24"/>
          <w:szCs w:val="24"/>
        </w:rPr>
      </w:pPr>
      <w:bookmarkStart w:id="12" w:name="__DdeLink__456141_3350461744"/>
      <w:r w:rsidRPr="009967A3">
        <w:rPr>
          <w:b/>
          <w:bCs/>
          <w:sz w:val="24"/>
          <w:szCs w:val="24"/>
        </w:rPr>
        <w:t>2.3. Обоснование расчетных показателей минимально допустимого уровня обеспеченности объектами в области образования, расчетных показателей максимально допустимого уровня территориальной доступности таких объектов.</w:t>
      </w:r>
    </w:p>
    <w:p w:rsidR="009967A3" w:rsidRPr="009967A3" w:rsidRDefault="009967A3" w:rsidP="009967A3">
      <w:pPr>
        <w:autoSpaceDE w:val="0"/>
        <w:autoSpaceDN w:val="0"/>
        <w:adjustRightInd w:val="0"/>
        <w:ind w:firstLine="540"/>
        <w:jc w:val="both"/>
        <w:rPr>
          <w:spacing w:val="-8"/>
          <w:sz w:val="24"/>
          <w:szCs w:val="24"/>
        </w:rPr>
      </w:pPr>
      <w:r w:rsidRPr="009967A3">
        <w:rPr>
          <w:spacing w:val="-8"/>
          <w:sz w:val="24"/>
          <w:szCs w:val="24"/>
        </w:rPr>
        <w:t>№ 1.1 в части:</w:t>
      </w:r>
    </w:p>
    <w:p w:rsidR="009967A3" w:rsidRPr="009967A3" w:rsidRDefault="009967A3" w:rsidP="009967A3">
      <w:pPr>
        <w:autoSpaceDE w:val="0"/>
        <w:autoSpaceDN w:val="0"/>
        <w:adjustRightInd w:val="0"/>
        <w:ind w:firstLine="540"/>
        <w:jc w:val="both"/>
        <w:rPr>
          <w:spacing w:val="-8"/>
          <w:sz w:val="24"/>
          <w:szCs w:val="24"/>
        </w:rPr>
      </w:pPr>
      <w:r w:rsidRPr="009967A3">
        <w:rPr>
          <w:spacing w:val="-8"/>
          <w:sz w:val="24"/>
          <w:szCs w:val="24"/>
        </w:rPr>
        <w:t xml:space="preserve">- обеспеченности </w:t>
      </w:r>
      <w:proofErr w:type="gramStart"/>
      <w:r w:rsidRPr="009967A3">
        <w:rPr>
          <w:spacing w:val="-8"/>
          <w:sz w:val="24"/>
          <w:szCs w:val="24"/>
        </w:rPr>
        <w:t>принят</w:t>
      </w:r>
      <w:proofErr w:type="gramEnd"/>
      <w:r w:rsidRPr="009967A3">
        <w:rPr>
          <w:spacing w:val="-8"/>
          <w:sz w:val="24"/>
          <w:szCs w:val="24"/>
        </w:rPr>
        <w:t xml:space="preserve"> на основе </w:t>
      </w:r>
      <w:r w:rsidRPr="009967A3">
        <w:rPr>
          <w:rFonts w:eastAsia="NSimSun"/>
          <w:spacing w:val="-8"/>
          <w:sz w:val="24"/>
          <w:szCs w:val="24"/>
        </w:rPr>
        <w:t>М</w:t>
      </w:r>
      <w:r w:rsidRPr="009967A3">
        <w:rPr>
          <w:spacing w:val="-8"/>
          <w:sz w:val="24"/>
          <w:szCs w:val="24"/>
        </w:rPr>
        <w:t>етодически</w:t>
      </w:r>
      <w:r w:rsidRPr="009967A3">
        <w:rPr>
          <w:rFonts w:eastAsia="NSimSun"/>
          <w:spacing w:val="-8"/>
          <w:sz w:val="24"/>
          <w:szCs w:val="24"/>
        </w:rPr>
        <w:t>х</w:t>
      </w:r>
      <w:r w:rsidRPr="009967A3">
        <w:rPr>
          <w:spacing w:val="-8"/>
          <w:sz w:val="24"/>
          <w:szCs w:val="24"/>
        </w:rPr>
        <w:t xml:space="preserve"> рекомендаци</w:t>
      </w:r>
      <w:r w:rsidRPr="009967A3">
        <w:rPr>
          <w:rFonts w:eastAsia="NSimSun"/>
          <w:spacing w:val="-8"/>
          <w:sz w:val="24"/>
          <w:szCs w:val="24"/>
        </w:rPr>
        <w:t xml:space="preserve">й </w:t>
      </w:r>
      <w:r w:rsidRPr="009967A3">
        <w:rPr>
          <w:spacing w:val="-8"/>
          <w:sz w:val="24"/>
          <w:szCs w:val="24"/>
        </w:rPr>
        <w:t>по развитию сети образовательных организаций и обеспеченности населения услугами таких организаций;</w:t>
      </w:r>
    </w:p>
    <w:p w:rsidR="009967A3" w:rsidRPr="009967A3" w:rsidRDefault="009967A3" w:rsidP="009967A3">
      <w:pPr>
        <w:widowControl/>
        <w:spacing w:line="252" w:lineRule="auto"/>
        <w:ind w:firstLine="540"/>
        <w:jc w:val="both"/>
        <w:rPr>
          <w:sz w:val="24"/>
          <w:szCs w:val="24"/>
        </w:rPr>
      </w:pPr>
      <w:r w:rsidRPr="009967A3">
        <w:rPr>
          <w:spacing w:val="-8"/>
          <w:sz w:val="24"/>
          <w:szCs w:val="24"/>
        </w:rPr>
        <w:t xml:space="preserve">- территориальной доступности </w:t>
      </w:r>
      <w:proofErr w:type="gramStart"/>
      <w:r w:rsidRPr="009967A3">
        <w:rPr>
          <w:spacing w:val="-8"/>
          <w:sz w:val="24"/>
          <w:szCs w:val="24"/>
        </w:rPr>
        <w:t>принят</w:t>
      </w:r>
      <w:proofErr w:type="gramEnd"/>
      <w:r w:rsidRPr="009967A3">
        <w:rPr>
          <w:spacing w:val="-8"/>
          <w:sz w:val="24"/>
          <w:szCs w:val="24"/>
        </w:rPr>
        <w:t xml:space="preserve"> на основе Методических рекомендаций по развитию сети образовательных организаций и обеспеченности населения услугами таких организаций, свода правил  "СП 42.13330.2011. Свод правил. Градостроительство. Планировка и застройка городских и сельских поселений. </w:t>
      </w:r>
      <w:proofErr w:type="gramStart"/>
      <w:r w:rsidRPr="009967A3">
        <w:rPr>
          <w:spacing w:val="-8"/>
          <w:sz w:val="24"/>
          <w:szCs w:val="24"/>
        </w:rPr>
        <w:t xml:space="preserve">Актуализированная редакция СНиП 2.07.01-89*", утвержденного Приказом </w:t>
      </w:r>
      <w:proofErr w:type="spellStart"/>
      <w:r w:rsidRPr="009967A3">
        <w:rPr>
          <w:sz w:val="24"/>
          <w:szCs w:val="24"/>
        </w:rPr>
        <w:t>Минрегиона</w:t>
      </w:r>
      <w:proofErr w:type="spellEnd"/>
      <w:r w:rsidRPr="009967A3">
        <w:rPr>
          <w:sz w:val="24"/>
          <w:szCs w:val="24"/>
        </w:rPr>
        <w:t xml:space="preserve"> России от 28.12.2010 № 820) (с последующими изменениями) (далее - </w:t>
      </w:r>
      <w:r w:rsidRPr="009967A3">
        <w:rPr>
          <w:sz w:val="24"/>
          <w:szCs w:val="24"/>
        </w:rPr>
        <w:br/>
        <w:t>СП 42.13330.2011).</w:t>
      </w:r>
      <w:proofErr w:type="gramEnd"/>
    </w:p>
    <w:p w:rsidR="009967A3" w:rsidRPr="009967A3" w:rsidRDefault="009967A3" w:rsidP="009967A3">
      <w:pPr>
        <w:autoSpaceDE w:val="0"/>
        <w:autoSpaceDN w:val="0"/>
        <w:adjustRightInd w:val="0"/>
        <w:spacing w:line="252" w:lineRule="auto"/>
        <w:ind w:firstLine="540"/>
        <w:jc w:val="both"/>
        <w:rPr>
          <w:sz w:val="24"/>
          <w:szCs w:val="24"/>
        </w:rPr>
      </w:pPr>
      <w:r w:rsidRPr="009967A3">
        <w:rPr>
          <w:sz w:val="24"/>
          <w:szCs w:val="24"/>
        </w:rPr>
        <w:t>№ 1.2 в части:</w:t>
      </w:r>
    </w:p>
    <w:p w:rsidR="009967A3" w:rsidRPr="009967A3" w:rsidRDefault="009967A3" w:rsidP="009967A3">
      <w:pPr>
        <w:autoSpaceDE w:val="0"/>
        <w:autoSpaceDN w:val="0"/>
        <w:adjustRightInd w:val="0"/>
        <w:spacing w:line="252" w:lineRule="auto"/>
        <w:ind w:firstLine="540"/>
        <w:jc w:val="both"/>
        <w:rPr>
          <w:sz w:val="24"/>
          <w:szCs w:val="24"/>
        </w:rPr>
      </w:pPr>
      <w:r w:rsidRPr="009967A3">
        <w:rPr>
          <w:sz w:val="24"/>
          <w:szCs w:val="24"/>
        </w:rPr>
        <w:t xml:space="preserve">- обеспеченности </w:t>
      </w:r>
      <w:proofErr w:type="gramStart"/>
      <w:r w:rsidRPr="009967A3">
        <w:rPr>
          <w:sz w:val="24"/>
          <w:szCs w:val="24"/>
        </w:rPr>
        <w:t>принят</w:t>
      </w:r>
      <w:proofErr w:type="gramEnd"/>
      <w:r w:rsidRPr="009967A3">
        <w:rPr>
          <w:sz w:val="24"/>
          <w:szCs w:val="24"/>
        </w:rPr>
        <w:t xml:space="preserve"> на основе</w:t>
      </w:r>
      <w:bookmarkStart w:id="13" w:name="Par2732"/>
      <w:bookmarkEnd w:id="13"/>
      <w:r w:rsidRPr="009967A3">
        <w:rPr>
          <w:sz w:val="24"/>
          <w:szCs w:val="24"/>
        </w:rPr>
        <w:t xml:space="preserve"> </w:t>
      </w:r>
      <w:r w:rsidRPr="009967A3">
        <w:rPr>
          <w:rFonts w:eastAsia="NSimSun"/>
          <w:sz w:val="24"/>
          <w:szCs w:val="24"/>
        </w:rPr>
        <w:t>М</w:t>
      </w:r>
      <w:r w:rsidRPr="009967A3">
        <w:rPr>
          <w:sz w:val="24"/>
          <w:szCs w:val="24"/>
        </w:rPr>
        <w:t>етодически</w:t>
      </w:r>
      <w:r w:rsidRPr="009967A3">
        <w:rPr>
          <w:rFonts w:eastAsia="NSimSun"/>
          <w:sz w:val="24"/>
          <w:szCs w:val="24"/>
        </w:rPr>
        <w:t>х</w:t>
      </w:r>
      <w:r w:rsidRPr="009967A3">
        <w:rPr>
          <w:sz w:val="24"/>
          <w:szCs w:val="24"/>
        </w:rPr>
        <w:t xml:space="preserve"> рекомендаци</w:t>
      </w:r>
      <w:r w:rsidRPr="009967A3">
        <w:rPr>
          <w:rFonts w:eastAsia="NSimSun"/>
          <w:sz w:val="24"/>
          <w:szCs w:val="24"/>
        </w:rPr>
        <w:t xml:space="preserve">й </w:t>
      </w:r>
      <w:r w:rsidRPr="009967A3">
        <w:rPr>
          <w:sz w:val="24"/>
          <w:szCs w:val="24"/>
        </w:rPr>
        <w:t>по развитию сети образовательных организаций и обеспеченности населения услугами таких организаций;</w:t>
      </w:r>
    </w:p>
    <w:p w:rsidR="009967A3" w:rsidRPr="009967A3" w:rsidRDefault="009967A3" w:rsidP="009967A3">
      <w:pPr>
        <w:autoSpaceDE w:val="0"/>
        <w:autoSpaceDN w:val="0"/>
        <w:adjustRightInd w:val="0"/>
        <w:spacing w:line="252" w:lineRule="auto"/>
        <w:ind w:firstLine="540"/>
        <w:jc w:val="both"/>
        <w:rPr>
          <w:sz w:val="24"/>
          <w:szCs w:val="24"/>
        </w:rPr>
      </w:pPr>
      <w:r w:rsidRPr="009967A3">
        <w:rPr>
          <w:sz w:val="24"/>
          <w:szCs w:val="24"/>
        </w:rPr>
        <w:t>- территориальной доступности</w:t>
      </w:r>
      <w:r w:rsidRPr="009967A3">
        <w:rPr>
          <w:spacing w:val="-8"/>
          <w:sz w:val="24"/>
          <w:szCs w:val="24"/>
        </w:rPr>
        <w:t xml:space="preserve"> </w:t>
      </w:r>
      <w:proofErr w:type="gramStart"/>
      <w:r w:rsidRPr="009967A3">
        <w:rPr>
          <w:spacing w:val="-8"/>
          <w:sz w:val="24"/>
          <w:szCs w:val="24"/>
        </w:rPr>
        <w:t>принят</w:t>
      </w:r>
      <w:proofErr w:type="gramEnd"/>
      <w:r w:rsidRPr="009967A3">
        <w:rPr>
          <w:spacing w:val="-8"/>
          <w:sz w:val="24"/>
          <w:szCs w:val="24"/>
        </w:rPr>
        <w:t xml:space="preserve"> на основе СП 42.13330.2011.</w:t>
      </w:r>
    </w:p>
    <w:p w:rsidR="009967A3" w:rsidRPr="009967A3" w:rsidRDefault="009967A3" w:rsidP="009967A3">
      <w:pPr>
        <w:autoSpaceDE w:val="0"/>
        <w:autoSpaceDN w:val="0"/>
        <w:adjustRightInd w:val="0"/>
        <w:spacing w:line="252" w:lineRule="auto"/>
        <w:ind w:firstLine="540"/>
        <w:jc w:val="both"/>
        <w:rPr>
          <w:sz w:val="24"/>
          <w:szCs w:val="24"/>
        </w:rPr>
      </w:pPr>
      <w:r w:rsidRPr="009967A3">
        <w:rPr>
          <w:sz w:val="24"/>
          <w:szCs w:val="24"/>
        </w:rPr>
        <w:t xml:space="preserve">№ 1.3, № 2.1 в части обеспеченности и территориальной доступности приняты </w:t>
      </w:r>
      <w:r w:rsidRPr="009967A3">
        <w:rPr>
          <w:sz w:val="24"/>
          <w:szCs w:val="24"/>
        </w:rPr>
        <w:br/>
        <w:t>на основе</w:t>
      </w:r>
      <w:bookmarkStart w:id="14" w:name="Par273"/>
      <w:bookmarkEnd w:id="14"/>
      <w:r w:rsidRPr="009967A3">
        <w:rPr>
          <w:sz w:val="24"/>
          <w:szCs w:val="24"/>
        </w:rPr>
        <w:t xml:space="preserve"> </w:t>
      </w:r>
      <w:r w:rsidRPr="009967A3">
        <w:rPr>
          <w:rFonts w:eastAsia="NSimSun"/>
          <w:sz w:val="24"/>
          <w:szCs w:val="24"/>
        </w:rPr>
        <w:t>М</w:t>
      </w:r>
      <w:r w:rsidRPr="009967A3">
        <w:rPr>
          <w:sz w:val="24"/>
          <w:szCs w:val="24"/>
        </w:rPr>
        <w:t>етодически</w:t>
      </w:r>
      <w:r w:rsidRPr="009967A3">
        <w:rPr>
          <w:rFonts w:eastAsia="NSimSun"/>
          <w:sz w:val="24"/>
          <w:szCs w:val="24"/>
        </w:rPr>
        <w:t>х</w:t>
      </w:r>
      <w:r w:rsidRPr="009967A3">
        <w:rPr>
          <w:sz w:val="24"/>
          <w:szCs w:val="24"/>
        </w:rPr>
        <w:t xml:space="preserve"> рекомендаци</w:t>
      </w:r>
      <w:r w:rsidRPr="009967A3">
        <w:rPr>
          <w:rFonts w:eastAsia="NSimSun"/>
          <w:sz w:val="24"/>
          <w:szCs w:val="24"/>
        </w:rPr>
        <w:t xml:space="preserve">й </w:t>
      </w:r>
      <w:r w:rsidRPr="009967A3">
        <w:rPr>
          <w:sz w:val="24"/>
          <w:szCs w:val="24"/>
        </w:rPr>
        <w:t>по развитию сети образовательных организаций и обеспеченности населения услугами таких организаций</w:t>
      </w:r>
      <w:r w:rsidRPr="009967A3">
        <w:rPr>
          <w:spacing w:val="-8"/>
          <w:sz w:val="24"/>
          <w:szCs w:val="24"/>
        </w:rPr>
        <w:t xml:space="preserve">. </w:t>
      </w:r>
    </w:p>
    <w:bookmarkEnd w:id="12"/>
    <w:p w:rsidR="009967A3" w:rsidRPr="009967A3" w:rsidRDefault="009967A3" w:rsidP="009967A3">
      <w:pPr>
        <w:widowControl/>
        <w:ind w:right="-2" w:firstLine="540"/>
        <w:rPr>
          <w:sz w:val="24"/>
          <w:szCs w:val="24"/>
        </w:rPr>
      </w:pPr>
    </w:p>
    <w:p w:rsidR="009967A3" w:rsidRPr="009967A3" w:rsidRDefault="009967A3" w:rsidP="009967A3">
      <w:pPr>
        <w:autoSpaceDE w:val="0"/>
        <w:autoSpaceDN w:val="0"/>
        <w:adjustRightInd w:val="0"/>
        <w:spacing w:before="49" w:line="252" w:lineRule="auto"/>
        <w:ind w:firstLine="540"/>
        <w:jc w:val="both"/>
        <w:rPr>
          <w:sz w:val="24"/>
          <w:szCs w:val="24"/>
        </w:rPr>
      </w:pPr>
      <w:r w:rsidRPr="009967A3">
        <w:rPr>
          <w:b/>
          <w:bCs/>
          <w:sz w:val="24"/>
          <w:szCs w:val="24"/>
        </w:rPr>
        <w:t xml:space="preserve">2.4. Обоснование расчетных показателей минимально допустимого уровня обеспеченности объектами </w:t>
      </w:r>
      <w:bookmarkStart w:id="15" w:name="__DdeLink__15101_2213569934"/>
      <w:r w:rsidRPr="009967A3">
        <w:rPr>
          <w:rFonts w:eastAsia="NSimSun"/>
          <w:b/>
          <w:bCs/>
          <w:sz w:val="24"/>
          <w:szCs w:val="24"/>
        </w:rPr>
        <w:t>в области здравоохранения</w:t>
      </w:r>
      <w:bookmarkEnd w:id="15"/>
      <w:r w:rsidRPr="009967A3">
        <w:rPr>
          <w:b/>
          <w:bCs/>
          <w:sz w:val="24"/>
          <w:szCs w:val="24"/>
        </w:rPr>
        <w:t>, расчетных показателей максимально допустимого уровня территориальной доступности таких объектов.</w:t>
      </w:r>
    </w:p>
    <w:p w:rsidR="009967A3" w:rsidRPr="009967A3" w:rsidRDefault="009967A3" w:rsidP="009967A3">
      <w:pPr>
        <w:widowControl/>
        <w:numPr>
          <w:ilvl w:val="0"/>
          <w:numId w:val="49"/>
        </w:numPr>
        <w:spacing w:line="228" w:lineRule="auto"/>
        <w:ind w:firstLine="540"/>
        <w:jc w:val="both"/>
        <w:rPr>
          <w:sz w:val="24"/>
          <w:szCs w:val="24"/>
        </w:rPr>
      </w:pPr>
      <w:r w:rsidRPr="009967A3">
        <w:rPr>
          <w:sz w:val="24"/>
          <w:szCs w:val="24"/>
          <w:u w:val="single"/>
        </w:rPr>
        <w:t xml:space="preserve">№ 1 </w:t>
      </w:r>
      <w:r w:rsidRPr="009967A3">
        <w:rPr>
          <w:spacing w:val="-8"/>
          <w:sz w:val="24"/>
          <w:szCs w:val="24"/>
          <w:u w:val="single"/>
        </w:rPr>
        <w:t>в части:</w:t>
      </w:r>
    </w:p>
    <w:p w:rsidR="009967A3" w:rsidRPr="009967A3" w:rsidRDefault="009967A3" w:rsidP="009967A3">
      <w:pPr>
        <w:widowControl/>
        <w:numPr>
          <w:ilvl w:val="0"/>
          <w:numId w:val="49"/>
        </w:numPr>
        <w:spacing w:line="228" w:lineRule="auto"/>
        <w:ind w:firstLine="540"/>
        <w:jc w:val="both"/>
        <w:rPr>
          <w:sz w:val="24"/>
          <w:szCs w:val="24"/>
        </w:rPr>
      </w:pPr>
      <w:r w:rsidRPr="009967A3">
        <w:rPr>
          <w:spacing w:val="-8"/>
          <w:sz w:val="24"/>
          <w:szCs w:val="24"/>
          <w:u w:val="single"/>
        </w:rPr>
        <w:t xml:space="preserve">- обеспеченности </w:t>
      </w:r>
      <w:proofErr w:type="gramStart"/>
      <w:r w:rsidRPr="009967A3">
        <w:rPr>
          <w:spacing w:val="-8"/>
          <w:sz w:val="24"/>
          <w:szCs w:val="24"/>
          <w:u w:val="single"/>
        </w:rPr>
        <w:t>принят</w:t>
      </w:r>
      <w:proofErr w:type="gramEnd"/>
      <w:r w:rsidRPr="009967A3">
        <w:rPr>
          <w:spacing w:val="-8"/>
          <w:sz w:val="24"/>
          <w:szCs w:val="24"/>
          <w:u w:val="single"/>
        </w:rPr>
        <w:t xml:space="preserve"> на основе </w:t>
      </w:r>
      <w:bookmarkStart w:id="16" w:name="__DdeLink__1460_221356993422313"/>
      <w:r w:rsidRPr="009967A3">
        <w:rPr>
          <w:spacing w:val="-8"/>
          <w:sz w:val="24"/>
          <w:szCs w:val="24"/>
          <w:u w:val="single"/>
        </w:rPr>
        <w:t>СП 42.13330.201</w:t>
      </w:r>
      <w:bookmarkEnd w:id="16"/>
      <w:r w:rsidRPr="009967A3">
        <w:rPr>
          <w:spacing w:val="-8"/>
          <w:sz w:val="24"/>
          <w:szCs w:val="24"/>
          <w:u w:val="single"/>
        </w:rPr>
        <w:t>6;</w:t>
      </w:r>
    </w:p>
    <w:p w:rsidR="009967A3" w:rsidRPr="009967A3" w:rsidRDefault="009967A3" w:rsidP="009967A3">
      <w:pPr>
        <w:widowControl/>
        <w:numPr>
          <w:ilvl w:val="0"/>
          <w:numId w:val="49"/>
        </w:numPr>
        <w:spacing w:line="228" w:lineRule="auto"/>
        <w:ind w:firstLine="540"/>
        <w:jc w:val="both"/>
        <w:rPr>
          <w:sz w:val="24"/>
          <w:szCs w:val="24"/>
        </w:rPr>
      </w:pPr>
      <w:r w:rsidRPr="009967A3">
        <w:rPr>
          <w:spacing w:val="-8"/>
          <w:sz w:val="24"/>
          <w:szCs w:val="24"/>
          <w:u w:val="single"/>
        </w:rPr>
        <w:t xml:space="preserve">- территориальной доступности </w:t>
      </w:r>
      <w:proofErr w:type="gramStart"/>
      <w:r w:rsidRPr="009967A3">
        <w:rPr>
          <w:spacing w:val="-8"/>
          <w:sz w:val="24"/>
          <w:szCs w:val="24"/>
          <w:u w:val="single"/>
        </w:rPr>
        <w:t>принят</w:t>
      </w:r>
      <w:proofErr w:type="gramEnd"/>
      <w:r w:rsidRPr="009967A3">
        <w:rPr>
          <w:spacing w:val="-8"/>
          <w:sz w:val="24"/>
          <w:szCs w:val="24"/>
          <w:u w:val="single"/>
        </w:rPr>
        <w:t xml:space="preserve"> на основе </w:t>
      </w:r>
      <w:bookmarkStart w:id="17" w:name="__DdeLink__1460_22135699342231"/>
      <w:r w:rsidRPr="009967A3">
        <w:rPr>
          <w:spacing w:val="-8"/>
          <w:sz w:val="24"/>
          <w:szCs w:val="24"/>
          <w:u w:val="single"/>
        </w:rPr>
        <w:t>СП 42.13330.201</w:t>
      </w:r>
      <w:bookmarkEnd w:id="17"/>
      <w:r w:rsidRPr="009967A3">
        <w:rPr>
          <w:spacing w:val="-8"/>
          <w:sz w:val="24"/>
          <w:szCs w:val="24"/>
          <w:u w:val="single"/>
        </w:rPr>
        <w:t>1.</w:t>
      </w:r>
    </w:p>
    <w:p w:rsidR="009967A3" w:rsidRPr="009967A3" w:rsidRDefault="009967A3" w:rsidP="009967A3">
      <w:pPr>
        <w:widowControl/>
        <w:numPr>
          <w:ilvl w:val="0"/>
          <w:numId w:val="49"/>
        </w:numPr>
        <w:spacing w:line="228" w:lineRule="auto"/>
        <w:ind w:firstLine="540"/>
        <w:jc w:val="both"/>
        <w:rPr>
          <w:sz w:val="24"/>
          <w:szCs w:val="24"/>
        </w:rPr>
      </w:pPr>
      <w:r w:rsidRPr="009967A3">
        <w:rPr>
          <w:sz w:val="24"/>
          <w:szCs w:val="24"/>
          <w:u w:val="single"/>
        </w:rPr>
        <w:t xml:space="preserve">№ 2 в части обеспеченности и территориальной доступности </w:t>
      </w:r>
      <w:proofErr w:type="gramStart"/>
      <w:r w:rsidRPr="009967A3">
        <w:rPr>
          <w:sz w:val="24"/>
          <w:szCs w:val="24"/>
          <w:u w:val="single"/>
        </w:rPr>
        <w:t>принят</w:t>
      </w:r>
      <w:proofErr w:type="gramEnd"/>
      <w:r w:rsidRPr="009967A3">
        <w:rPr>
          <w:sz w:val="24"/>
          <w:szCs w:val="24"/>
          <w:u w:val="single"/>
        </w:rPr>
        <w:t xml:space="preserve"> на основе</w:t>
      </w:r>
      <w:bookmarkStart w:id="18" w:name="__DdeLink__1460_22135699342241"/>
      <w:r w:rsidRPr="009967A3">
        <w:rPr>
          <w:spacing w:val="-8"/>
          <w:sz w:val="24"/>
          <w:szCs w:val="24"/>
          <w:u w:val="single"/>
        </w:rPr>
        <w:br/>
        <w:t>СП 42.13330.2016</w:t>
      </w:r>
      <w:bookmarkEnd w:id="18"/>
      <w:r w:rsidRPr="009967A3">
        <w:rPr>
          <w:spacing w:val="-8"/>
          <w:sz w:val="24"/>
          <w:szCs w:val="24"/>
          <w:u w:val="single"/>
        </w:rPr>
        <w:t>.</w:t>
      </w:r>
    </w:p>
    <w:p w:rsidR="009967A3" w:rsidRPr="009967A3" w:rsidRDefault="009967A3" w:rsidP="009967A3">
      <w:pPr>
        <w:widowControl/>
        <w:numPr>
          <w:ilvl w:val="0"/>
          <w:numId w:val="49"/>
        </w:numPr>
        <w:spacing w:line="228" w:lineRule="auto"/>
        <w:ind w:firstLine="540"/>
        <w:jc w:val="both"/>
        <w:rPr>
          <w:sz w:val="24"/>
          <w:szCs w:val="24"/>
        </w:rPr>
      </w:pPr>
      <w:r w:rsidRPr="009967A3">
        <w:rPr>
          <w:sz w:val="24"/>
          <w:szCs w:val="24"/>
          <w:u w:val="single"/>
        </w:rPr>
        <w:t xml:space="preserve">№ 3 </w:t>
      </w:r>
      <w:r w:rsidRPr="009967A3">
        <w:rPr>
          <w:spacing w:val="-8"/>
          <w:sz w:val="24"/>
          <w:szCs w:val="24"/>
          <w:u w:val="single"/>
        </w:rPr>
        <w:t>в части:</w:t>
      </w:r>
    </w:p>
    <w:p w:rsidR="009967A3" w:rsidRPr="009967A3" w:rsidRDefault="009967A3" w:rsidP="009967A3">
      <w:pPr>
        <w:widowControl/>
        <w:numPr>
          <w:ilvl w:val="0"/>
          <w:numId w:val="49"/>
        </w:numPr>
        <w:spacing w:line="228" w:lineRule="auto"/>
        <w:ind w:firstLine="540"/>
        <w:jc w:val="both"/>
        <w:rPr>
          <w:sz w:val="24"/>
          <w:szCs w:val="24"/>
        </w:rPr>
      </w:pPr>
      <w:r w:rsidRPr="009967A3">
        <w:rPr>
          <w:spacing w:val="-8"/>
          <w:sz w:val="24"/>
          <w:szCs w:val="24"/>
          <w:u w:val="single"/>
        </w:rPr>
        <w:t xml:space="preserve">- обеспеченности </w:t>
      </w:r>
      <w:proofErr w:type="gramStart"/>
      <w:r w:rsidRPr="009967A3">
        <w:rPr>
          <w:spacing w:val="-8"/>
          <w:sz w:val="24"/>
          <w:szCs w:val="24"/>
          <w:u w:val="single"/>
        </w:rPr>
        <w:t>принят</w:t>
      </w:r>
      <w:proofErr w:type="gramEnd"/>
      <w:r w:rsidRPr="009967A3">
        <w:rPr>
          <w:spacing w:val="-8"/>
          <w:sz w:val="24"/>
          <w:szCs w:val="24"/>
          <w:u w:val="single"/>
        </w:rPr>
        <w:t xml:space="preserve"> на основе </w:t>
      </w:r>
      <w:bookmarkStart w:id="19" w:name="__DdeLink__1460_2213569934223131"/>
      <w:r w:rsidRPr="009967A3">
        <w:rPr>
          <w:spacing w:val="-8"/>
          <w:sz w:val="24"/>
          <w:szCs w:val="24"/>
          <w:u w:val="single"/>
        </w:rPr>
        <w:t>СП 42.13330.201</w:t>
      </w:r>
      <w:bookmarkEnd w:id="19"/>
      <w:r w:rsidRPr="009967A3">
        <w:rPr>
          <w:spacing w:val="-8"/>
          <w:sz w:val="24"/>
          <w:szCs w:val="24"/>
          <w:u w:val="single"/>
        </w:rPr>
        <w:t>6;</w:t>
      </w:r>
    </w:p>
    <w:p w:rsidR="009967A3" w:rsidRPr="009967A3" w:rsidRDefault="009967A3" w:rsidP="009967A3">
      <w:pPr>
        <w:widowControl/>
        <w:numPr>
          <w:ilvl w:val="0"/>
          <w:numId w:val="49"/>
        </w:numPr>
        <w:spacing w:line="228" w:lineRule="auto"/>
        <w:ind w:firstLine="540"/>
        <w:jc w:val="both"/>
        <w:rPr>
          <w:sz w:val="24"/>
          <w:szCs w:val="24"/>
        </w:rPr>
      </w:pPr>
      <w:r w:rsidRPr="009967A3">
        <w:rPr>
          <w:spacing w:val="-8"/>
          <w:sz w:val="24"/>
          <w:szCs w:val="24"/>
          <w:u w:val="single"/>
        </w:rPr>
        <w:t xml:space="preserve">- территориальной доступности </w:t>
      </w:r>
      <w:proofErr w:type="gramStart"/>
      <w:r w:rsidRPr="009967A3">
        <w:rPr>
          <w:spacing w:val="-8"/>
          <w:sz w:val="24"/>
          <w:szCs w:val="24"/>
          <w:u w:val="single"/>
        </w:rPr>
        <w:t>принят</w:t>
      </w:r>
      <w:proofErr w:type="gramEnd"/>
      <w:r w:rsidRPr="009967A3">
        <w:rPr>
          <w:spacing w:val="-8"/>
          <w:sz w:val="24"/>
          <w:szCs w:val="24"/>
          <w:u w:val="single"/>
        </w:rPr>
        <w:t xml:space="preserve"> на основе </w:t>
      </w:r>
      <w:bookmarkStart w:id="20" w:name="__DdeLink__1460_221356993422314"/>
      <w:r w:rsidRPr="009967A3">
        <w:rPr>
          <w:spacing w:val="-8"/>
          <w:sz w:val="24"/>
          <w:szCs w:val="24"/>
          <w:u w:val="single"/>
        </w:rPr>
        <w:t>СП 42.13330.201</w:t>
      </w:r>
      <w:bookmarkEnd w:id="20"/>
      <w:r w:rsidRPr="009967A3">
        <w:rPr>
          <w:spacing w:val="-8"/>
          <w:sz w:val="24"/>
          <w:szCs w:val="24"/>
          <w:u w:val="single"/>
        </w:rPr>
        <w:t>1.</w:t>
      </w:r>
    </w:p>
    <w:p w:rsidR="009967A3" w:rsidRPr="009967A3" w:rsidRDefault="009967A3" w:rsidP="009967A3">
      <w:pPr>
        <w:widowControl/>
        <w:ind w:right="-2" w:firstLine="540"/>
        <w:jc w:val="center"/>
        <w:rPr>
          <w:sz w:val="24"/>
          <w:szCs w:val="24"/>
        </w:rPr>
      </w:pPr>
    </w:p>
    <w:p w:rsidR="009967A3" w:rsidRPr="009967A3" w:rsidRDefault="009967A3" w:rsidP="009967A3">
      <w:pPr>
        <w:autoSpaceDE w:val="0"/>
        <w:autoSpaceDN w:val="0"/>
        <w:adjustRightInd w:val="0"/>
        <w:ind w:firstLine="540"/>
        <w:jc w:val="both"/>
        <w:rPr>
          <w:sz w:val="24"/>
          <w:szCs w:val="24"/>
        </w:rPr>
      </w:pPr>
      <w:r w:rsidRPr="009967A3">
        <w:rPr>
          <w:b/>
          <w:bCs/>
          <w:sz w:val="24"/>
          <w:szCs w:val="24"/>
        </w:rPr>
        <w:t xml:space="preserve">2.5. Обоснование расчетных показателей минимально допустимого уровня обеспеченности объектами </w:t>
      </w:r>
      <w:r w:rsidRPr="009967A3">
        <w:rPr>
          <w:rFonts w:eastAsia="NSimSun"/>
          <w:b/>
          <w:bCs/>
          <w:sz w:val="24"/>
          <w:szCs w:val="24"/>
        </w:rPr>
        <w:t>в области культуры и досуга</w:t>
      </w:r>
      <w:r w:rsidRPr="009967A3">
        <w:rPr>
          <w:b/>
          <w:bCs/>
          <w:sz w:val="24"/>
          <w:szCs w:val="24"/>
        </w:rPr>
        <w:t>, расчетных показателей максимально допустимого уровня территориальной доступности таких объектов.</w:t>
      </w:r>
    </w:p>
    <w:p w:rsidR="009967A3" w:rsidRPr="009967A3" w:rsidRDefault="009967A3" w:rsidP="009967A3">
      <w:pPr>
        <w:autoSpaceDE w:val="0"/>
        <w:autoSpaceDN w:val="0"/>
        <w:adjustRightInd w:val="0"/>
        <w:spacing w:line="252" w:lineRule="auto"/>
        <w:ind w:firstLine="540"/>
        <w:jc w:val="both"/>
        <w:rPr>
          <w:sz w:val="24"/>
          <w:szCs w:val="24"/>
        </w:rPr>
      </w:pPr>
      <w:r w:rsidRPr="009967A3">
        <w:rPr>
          <w:sz w:val="24"/>
          <w:szCs w:val="24"/>
        </w:rPr>
        <w:t>№ 1.1 - № 1.3, № 2.1, № 3.1 в части обеспеченности и территориальной доступности приняты на основе</w:t>
      </w:r>
      <w:bookmarkStart w:id="21" w:name="Par2711"/>
      <w:bookmarkEnd w:id="21"/>
      <w:r w:rsidRPr="009967A3">
        <w:rPr>
          <w:sz w:val="24"/>
          <w:szCs w:val="24"/>
        </w:rPr>
        <w:t xml:space="preserve">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9967A3" w:rsidRPr="009967A3" w:rsidRDefault="009967A3" w:rsidP="009967A3">
      <w:pPr>
        <w:autoSpaceDE w:val="0"/>
        <w:autoSpaceDN w:val="0"/>
        <w:adjustRightInd w:val="0"/>
        <w:spacing w:line="252" w:lineRule="auto"/>
        <w:ind w:firstLine="540"/>
        <w:jc w:val="both"/>
        <w:rPr>
          <w:rFonts w:eastAsia="NSimSun"/>
          <w:sz w:val="24"/>
          <w:szCs w:val="24"/>
        </w:rPr>
      </w:pPr>
      <w:r w:rsidRPr="009967A3">
        <w:rPr>
          <w:rFonts w:eastAsia="NSimSun"/>
          <w:sz w:val="24"/>
          <w:szCs w:val="24"/>
        </w:rPr>
        <w:t>№ 4.1 в части:</w:t>
      </w:r>
    </w:p>
    <w:p w:rsidR="009967A3" w:rsidRPr="009967A3" w:rsidRDefault="009967A3" w:rsidP="009967A3">
      <w:pPr>
        <w:autoSpaceDE w:val="0"/>
        <w:autoSpaceDN w:val="0"/>
        <w:adjustRightInd w:val="0"/>
        <w:spacing w:line="252" w:lineRule="auto"/>
        <w:ind w:firstLine="540"/>
        <w:jc w:val="both"/>
        <w:rPr>
          <w:sz w:val="24"/>
          <w:szCs w:val="24"/>
        </w:rPr>
      </w:pPr>
      <w:r w:rsidRPr="009967A3">
        <w:rPr>
          <w:rFonts w:eastAsia="NSimSun"/>
          <w:sz w:val="24"/>
          <w:szCs w:val="24"/>
        </w:rPr>
        <w:t xml:space="preserve">- обеспеченности </w:t>
      </w:r>
      <w:proofErr w:type="gramStart"/>
      <w:r w:rsidRPr="009967A3">
        <w:rPr>
          <w:rFonts w:eastAsia="NSimSun"/>
          <w:sz w:val="24"/>
          <w:szCs w:val="24"/>
        </w:rPr>
        <w:t>принят</w:t>
      </w:r>
      <w:proofErr w:type="gramEnd"/>
      <w:r w:rsidRPr="009967A3">
        <w:rPr>
          <w:rFonts w:eastAsia="NSimSun"/>
          <w:sz w:val="24"/>
          <w:szCs w:val="24"/>
        </w:rPr>
        <w:t xml:space="preserve"> на основе </w:t>
      </w:r>
      <w:r w:rsidRPr="009967A3">
        <w:rPr>
          <w:sz w:val="24"/>
          <w:szCs w:val="24"/>
        </w:rPr>
        <w:t>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9967A3" w:rsidRPr="009967A3" w:rsidRDefault="009967A3" w:rsidP="009967A3">
      <w:pPr>
        <w:widowControl/>
        <w:spacing w:line="252" w:lineRule="auto"/>
        <w:ind w:firstLine="540"/>
        <w:jc w:val="both"/>
        <w:rPr>
          <w:spacing w:val="-8"/>
          <w:sz w:val="24"/>
          <w:szCs w:val="24"/>
        </w:rPr>
      </w:pPr>
      <w:r w:rsidRPr="009967A3">
        <w:rPr>
          <w:spacing w:val="-8"/>
          <w:sz w:val="24"/>
          <w:szCs w:val="24"/>
        </w:rPr>
        <w:lastRenderedPageBreak/>
        <w:t xml:space="preserve">- территориальной доступности </w:t>
      </w:r>
      <w:proofErr w:type="gramStart"/>
      <w:r w:rsidRPr="009967A3">
        <w:rPr>
          <w:spacing w:val="-8"/>
          <w:sz w:val="24"/>
          <w:szCs w:val="24"/>
        </w:rPr>
        <w:t>принят</w:t>
      </w:r>
      <w:proofErr w:type="gramEnd"/>
      <w:r w:rsidRPr="009967A3">
        <w:rPr>
          <w:spacing w:val="-8"/>
          <w:sz w:val="24"/>
          <w:szCs w:val="24"/>
        </w:rPr>
        <w:t xml:space="preserve"> на основе СП 42.13330.2016.</w:t>
      </w:r>
    </w:p>
    <w:p w:rsidR="009967A3" w:rsidRPr="009967A3" w:rsidRDefault="009967A3" w:rsidP="009967A3">
      <w:pPr>
        <w:autoSpaceDE w:val="0"/>
        <w:autoSpaceDN w:val="0"/>
        <w:adjustRightInd w:val="0"/>
        <w:spacing w:line="245" w:lineRule="auto"/>
        <w:ind w:firstLine="540"/>
        <w:jc w:val="both"/>
        <w:rPr>
          <w:bCs/>
          <w:sz w:val="24"/>
          <w:szCs w:val="24"/>
        </w:rPr>
      </w:pPr>
    </w:p>
    <w:p w:rsidR="009967A3" w:rsidRPr="009967A3" w:rsidRDefault="009967A3" w:rsidP="009967A3">
      <w:pPr>
        <w:autoSpaceDE w:val="0"/>
        <w:autoSpaceDN w:val="0"/>
        <w:adjustRightInd w:val="0"/>
        <w:spacing w:line="245" w:lineRule="auto"/>
        <w:ind w:firstLine="540"/>
        <w:jc w:val="both"/>
        <w:rPr>
          <w:sz w:val="24"/>
          <w:szCs w:val="24"/>
        </w:rPr>
      </w:pPr>
      <w:r w:rsidRPr="009967A3">
        <w:rPr>
          <w:b/>
          <w:bCs/>
          <w:sz w:val="24"/>
          <w:szCs w:val="24"/>
        </w:rPr>
        <w:t xml:space="preserve">2.6. Обоснование расчетных показателей минимально допустимого уровня обеспеченности объектами </w:t>
      </w:r>
      <w:r w:rsidRPr="009967A3">
        <w:rPr>
          <w:rFonts w:eastAsia="NSimSun"/>
          <w:b/>
          <w:bCs/>
          <w:sz w:val="24"/>
          <w:szCs w:val="24"/>
        </w:rPr>
        <w:t>в области физической культуры и спорта</w:t>
      </w:r>
      <w:r w:rsidRPr="009967A3">
        <w:rPr>
          <w:b/>
          <w:bCs/>
          <w:sz w:val="24"/>
          <w:szCs w:val="24"/>
        </w:rPr>
        <w:t>, расчетных показателей максимально допустимого уровня территориальной доступности таких объектов.</w:t>
      </w:r>
    </w:p>
    <w:p w:rsidR="009967A3" w:rsidRPr="009967A3" w:rsidRDefault="009967A3" w:rsidP="009967A3">
      <w:pPr>
        <w:autoSpaceDE w:val="0"/>
        <w:autoSpaceDN w:val="0"/>
        <w:adjustRightInd w:val="0"/>
        <w:ind w:firstLine="540"/>
        <w:jc w:val="both"/>
        <w:rPr>
          <w:sz w:val="24"/>
          <w:szCs w:val="24"/>
        </w:rPr>
      </w:pPr>
      <w:r w:rsidRPr="009967A3">
        <w:rPr>
          <w:sz w:val="24"/>
          <w:szCs w:val="24"/>
        </w:rPr>
        <w:t xml:space="preserve">№ 1 </w:t>
      </w:r>
      <w:bookmarkStart w:id="22" w:name="__DdeLink__2126_41427194712"/>
      <w:r w:rsidRPr="009967A3">
        <w:rPr>
          <w:spacing w:val="-8"/>
          <w:sz w:val="24"/>
          <w:szCs w:val="24"/>
        </w:rPr>
        <w:t>в части:</w:t>
      </w:r>
    </w:p>
    <w:p w:rsidR="009967A3" w:rsidRPr="009967A3" w:rsidRDefault="009967A3" w:rsidP="009967A3">
      <w:pPr>
        <w:autoSpaceDE w:val="0"/>
        <w:autoSpaceDN w:val="0"/>
        <w:adjustRightInd w:val="0"/>
        <w:ind w:firstLine="540"/>
        <w:jc w:val="both"/>
        <w:rPr>
          <w:sz w:val="24"/>
          <w:szCs w:val="24"/>
        </w:rPr>
      </w:pPr>
      <w:r w:rsidRPr="009967A3">
        <w:rPr>
          <w:spacing w:val="-8"/>
          <w:sz w:val="24"/>
          <w:szCs w:val="24"/>
        </w:rPr>
        <w:t xml:space="preserve">- обеспеченности </w:t>
      </w:r>
      <w:proofErr w:type="gramStart"/>
      <w:r w:rsidRPr="009967A3">
        <w:rPr>
          <w:spacing w:val="-8"/>
          <w:sz w:val="24"/>
          <w:szCs w:val="24"/>
        </w:rPr>
        <w:t>принят</w:t>
      </w:r>
      <w:proofErr w:type="gramEnd"/>
      <w:r w:rsidRPr="009967A3">
        <w:rPr>
          <w:spacing w:val="-8"/>
          <w:sz w:val="24"/>
          <w:szCs w:val="24"/>
        </w:rPr>
        <w:t xml:space="preserve"> на основе</w:t>
      </w:r>
      <w:bookmarkEnd w:id="22"/>
      <w:r w:rsidRPr="009967A3">
        <w:rPr>
          <w:spacing w:val="-8"/>
          <w:sz w:val="24"/>
          <w:szCs w:val="24"/>
        </w:rPr>
        <w:t xml:space="preserve"> </w:t>
      </w:r>
      <w:r w:rsidRPr="009967A3">
        <w:rPr>
          <w:sz w:val="24"/>
          <w:szCs w:val="24"/>
        </w:rPr>
        <w:t xml:space="preserve">Методических рекомендаций </w:t>
      </w:r>
      <w:r w:rsidRPr="009967A3">
        <w:rPr>
          <w:spacing w:val="-8"/>
          <w:sz w:val="24"/>
          <w:szCs w:val="24"/>
        </w:rPr>
        <w:t>по размещению объектов массового спорта в субъектах Российской Федерации;</w:t>
      </w:r>
    </w:p>
    <w:p w:rsidR="009967A3" w:rsidRPr="009967A3" w:rsidRDefault="009967A3" w:rsidP="009967A3">
      <w:pPr>
        <w:autoSpaceDE w:val="0"/>
        <w:autoSpaceDN w:val="0"/>
        <w:adjustRightInd w:val="0"/>
        <w:ind w:firstLine="540"/>
        <w:jc w:val="both"/>
        <w:rPr>
          <w:spacing w:val="-8"/>
          <w:sz w:val="24"/>
          <w:szCs w:val="24"/>
        </w:rPr>
      </w:pPr>
      <w:r w:rsidRPr="009967A3">
        <w:rPr>
          <w:spacing w:val="-8"/>
          <w:sz w:val="24"/>
          <w:szCs w:val="24"/>
        </w:rPr>
        <w:t xml:space="preserve">- территориальной доступности </w:t>
      </w:r>
      <w:proofErr w:type="gramStart"/>
      <w:r w:rsidRPr="009967A3">
        <w:rPr>
          <w:spacing w:val="-8"/>
          <w:sz w:val="24"/>
          <w:szCs w:val="24"/>
        </w:rPr>
        <w:t>принят</w:t>
      </w:r>
      <w:proofErr w:type="gramEnd"/>
      <w:r w:rsidRPr="009967A3">
        <w:rPr>
          <w:spacing w:val="-8"/>
          <w:sz w:val="24"/>
          <w:szCs w:val="24"/>
        </w:rPr>
        <w:t xml:space="preserve"> на основе СП 42.13330.2016.</w:t>
      </w:r>
    </w:p>
    <w:p w:rsidR="009967A3" w:rsidRPr="009967A3" w:rsidRDefault="009967A3" w:rsidP="009967A3">
      <w:pPr>
        <w:overflowPunct w:val="0"/>
        <w:autoSpaceDE w:val="0"/>
        <w:autoSpaceDN w:val="0"/>
        <w:adjustRightInd w:val="0"/>
        <w:ind w:firstLine="540"/>
        <w:jc w:val="both"/>
        <w:rPr>
          <w:sz w:val="24"/>
          <w:szCs w:val="24"/>
        </w:rPr>
      </w:pPr>
      <w:r w:rsidRPr="009967A3">
        <w:rPr>
          <w:sz w:val="24"/>
          <w:szCs w:val="24"/>
        </w:rPr>
        <w:t xml:space="preserve">№ 2 в части обеспеченности и территориальной доступности </w:t>
      </w:r>
      <w:proofErr w:type="gramStart"/>
      <w:r w:rsidRPr="009967A3">
        <w:rPr>
          <w:sz w:val="24"/>
          <w:szCs w:val="24"/>
        </w:rPr>
        <w:t>принят</w:t>
      </w:r>
      <w:proofErr w:type="gramEnd"/>
      <w:r w:rsidRPr="009967A3">
        <w:rPr>
          <w:sz w:val="24"/>
          <w:szCs w:val="24"/>
        </w:rPr>
        <w:t xml:space="preserve"> на основе </w:t>
      </w:r>
      <w:bookmarkStart w:id="23" w:name="__DdeLink__1460_22135699342"/>
      <w:r w:rsidRPr="009967A3">
        <w:rPr>
          <w:sz w:val="24"/>
          <w:szCs w:val="24"/>
        </w:rPr>
        <w:br/>
        <w:t>СП 42.13330.201</w:t>
      </w:r>
      <w:bookmarkEnd w:id="23"/>
      <w:r w:rsidRPr="009967A3">
        <w:rPr>
          <w:sz w:val="24"/>
          <w:szCs w:val="24"/>
        </w:rPr>
        <w:t>6.</w:t>
      </w:r>
    </w:p>
    <w:p w:rsidR="009967A3" w:rsidRPr="009967A3" w:rsidRDefault="009967A3" w:rsidP="009967A3">
      <w:pPr>
        <w:autoSpaceDE w:val="0"/>
        <w:autoSpaceDN w:val="0"/>
        <w:adjustRightInd w:val="0"/>
        <w:ind w:firstLine="540"/>
        <w:jc w:val="both"/>
        <w:rPr>
          <w:sz w:val="24"/>
          <w:szCs w:val="24"/>
        </w:rPr>
      </w:pPr>
      <w:r w:rsidRPr="009967A3">
        <w:rPr>
          <w:spacing w:val="-8"/>
          <w:sz w:val="24"/>
          <w:szCs w:val="24"/>
        </w:rPr>
        <w:t xml:space="preserve">№ 3 </w:t>
      </w:r>
      <w:bookmarkStart w:id="24" w:name="__DdeLink__2126_4142719471"/>
      <w:r w:rsidRPr="009967A3">
        <w:rPr>
          <w:spacing w:val="-8"/>
          <w:sz w:val="24"/>
          <w:szCs w:val="24"/>
        </w:rPr>
        <w:t>в части:</w:t>
      </w:r>
    </w:p>
    <w:p w:rsidR="009967A3" w:rsidRPr="009967A3" w:rsidRDefault="009967A3" w:rsidP="009967A3">
      <w:pPr>
        <w:autoSpaceDE w:val="0"/>
        <w:autoSpaceDN w:val="0"/>
        <w:adjustRightInd w:val="0"/>
        <w:ind w:firstLine="540"/>
        <w:jc w:val="both"/>
        <w:rPr>
          <w:sz w:val="24"/>
          <w:szCs w:val="24"/>
        </w:rPr>
      </w:pPr>
      <w:r w:rsidRPr="009967A3">
        <w:rPr>
          <w:spacing w:val="-8"/>
          <w:sz w:val="24"/>
          <w:szCs w:val="24"/>
        </w:rPr>
        <w:t xml:space="preserve">- обеспеченности </w:t>
      </w:r>
      <w:proofErr w:type="gramStart"/>
      <w:r w:rsidRPr="009967A3">
        <w:rPr>
          <w:spacing w:val="-8"/>
          <w:sz w:val="24"/>
          <w:szCs w:val="24"/>
        </w:rPr>
        <w:t>принят</w:t>
      </w:r>
      <w:proofErr w:type="gramEnd"/>
      <w:r w:rsidRPr="009967A3">
        <w:rPr>
          <w:spacing w:val="-8"/>
          <w:sz w:val="24"/>
          <w:szCs w:val="24"/>
        </w:rPr>
        <w:t xml:space="preserve"> на основе</w:t>
      </w:r>
      <w:bookmarkEnd w:id="24"/>
      <w:r w:rsidRPr="009967A3">
        <w:rPr>
          <w:spacing w:val="-8"/>
          <w:sz w:val="24"/>
          <w:szCs w:val="24"/>
        </w:rPr>
        <w:t xml:space="preserve"> </w:t>
      </w:r>
      <w:r w:rsidRPr="009967A3">
        <w:rPr>
          <w:sz w:val="24"/>
          <w:szCs w:val="24"/>
        </w:rPr>
        <w:t xml:space="preserve">Методических рекомендаций </w:t>
      </w:r>
      <w:r w:rsidRPr="009967A3">
        <w:rPr>
          <w:spacing w:val="-8"/>
          <w:sz w:val="24"/>
          <w:szCs w:val="24"/>
        </w:rPr>
        <w:t>по размещению объектов массового спорта в субъектах Российской Федерации;</w:t>
      </w:r>
    </w:p>
    <w:p w:rsidR="009967A3" w:rsidRPr="009967A3" w:rsidRDefault="009967A3" w:rsidP="009967A3">
      <w:pPr>
        <w:autoSpaceDE w:val="0"/>
        <w:autoSpaceDN w:val="0"/>
        <w:adjustRightInd w:val="0"/>
        <w:ind w:firstLine="540"/>
        <w:jc w:val="both"/>
        <w:rPr>
          <w:spacing w:val="-8"/>
          <w:sz w:val="24"/>
          <w:szCs w:val="24"/>
        </w:rPr>
      </w:pPr>
      <w:r w:rsidRPr="009967A3">
        <w:rPr>
          <w:spacing w:val="-8"/>
          <w:sz w:val="24"/>
          <w:szCs w:val="24"/>
        </w:rPr>
        <w:t xml:space="preserve">- территориальной доступности </w:t>
      </w:r>
      <w:proofErr w:type="gramStart"/>
      <w:r w:rsidRPr="009967A3">
        <w:rPr>
          <w:spacing w:val="-8"/>
          <w:sz w:val="24"/>
          <w:szCs w:val="24"/>
        </w:rPr>
        <w:t>принят</w:t>
      </w:r>
      <w:proofErr w:type="gramEnd"/>
      <w:r w:rsidRPr="009967A3">
        <w:rPr>
          <w:spacing w:val="-8"/>
          <w:sz w:val="24"/>
          <w:szCs w:val="24"/>
        </w:rPr>
        <w:t xml:space="preserve"> на основе СП 42.13330.2016.</w:t>
      </w:r>
    </w:p>
    <w:p w:rsidR="009967A3" w:rsidRPr="009967A3" w:rsidRDefault="009967A3" w:rsidP="009967A3">
      <w:pPr>
        <w:autoSpaceDE w:val="0"/>
        <w:autoSpaceDN w:val="0"/>
        <w:adjustRightInd w:val="0"/>
        <w:ind w:firstLine="540"/>
        <w:jc w:val="both"/>
        <w:rPr>
          <w:sz w:val="24"/>
          <w:szCs w:val="24"/>
        </w:rPr>
      </w:pPr>
      <w:r w:rsidRPr="009967A3">
        <w:rPr>
          <w:spacing w:val="-8"/>
          <w:sz w:val="24"/>
          <w:szCs w:val="24"/>
        </w:rPr>
        <w:t xml:space="preserve">№ 4 </w:t>
      </w:r>
      <w:bookmarkStart w:id="25" w:name="__DdeLink__2126_414271947112"/>
      <w:r w:rsidRPr="009967A3">
        <w:rPr>
          <w:spacing w:val="-8"/>
          <w:sz w:val="24"/>
          <w:szCs w:val="24"/>
        </w:rPr>
        <w:t>в части:</w:t>
      </w:r>
    </w:p>
    <w:p w:rsidR="009967A3" w:rsidRPr="009967A3" w:rsidRDefault="009967A3" w:rsidP="009967A3">
      <w:pPr>
        <w:autoSpaceDE w:val="0"/>
        <w:autoSpaceDN w:val="0"/>
        <w:adjustRightInd w:val="0"/>
        <w:ind w:firstLine="540"/>
        <w:jc w:val="both"/>
        <w:rPr>
          <w:sz w:val="24"/>
          <w:szCs w:val="24"/>
        </w:rPr>
      </w:pPr>
      <w:r w:rsidRPr="009967A3">
        <w:rPr>
          <w:spacing w:val="-8"/>
          <w:sz w:val="24"/>
          <w:szCs w:val="24"/>
        </w:rPr>
        <w:t xml:space="preserve">- обеспеченности </w:t>
      </w:r>
      <w:proofErr w:type="gramStart"/>
      <w:r w:rsidRPr="009967A3">
        <w:rPr>
          <w:spacing w:val="-8"/>
          <w:sz w:val="24"/>
          <w:szCs w:val="24"/>
        </w:rPr>
        <w:t>принят</w:t>
      </w:r>
      <w:proofErr w:type="gramEnd"/>
      <w:r w:rsidRPr="009967A3">
        <w:rPr>
          <w:spacing w:val="-8"/>
          <w:sz w:val="24"/>
          <w:szCs w:val="24"/>
        </w:rPr>
        <w:t xml:space="preserve"> на основе</w:t>
      </w:r>
      <w:bookmarkEnd w:id="25"/>
      <w:r w:rsidRPr="009967A3">
        <w:rPr>
          <w:spacing w:val="-8"/>
          <w:sz w:val="24"/>
          <w:szCs w:val="24"/>
        </w:rPr>
        <w:t xml:space="preserve"> Методических рекомендаций по размещению объектов массового спорта в субъектах Российской Федерации, СП 42.13330.2016;</w:t>
      </w:r>
      <w:bookmarkStart w:id="26" w:name="__DdeLink__14545_2600834384"/>
    </w:p>
    <w:p w:rsidR="009967A3" w:rsidRPr="009967A3" w:rsidRDefault="009967A3" w:rsidP="009967A3">
      <w:pPr>
        <w:autoSpaceDE w:val="0"/>
        <w:autoSpaceDN w:val="0"/>
        <w:adjustRightInd w:val="0"/>
        <w:ind w:firstLine="540"/>
        <w:jc w:val="both"/>
        <w:rPr>
          <w:sz w:val="24"/>
          <w:szCs w:val="24"/>
        </w:rPr>
      </w:pPr>
      <w:r w:rsidRPr="009967A3">
        <w:rPr>
          <w:spacing w:val="-8"/>
          <w:sz w:val="24"/>
          <w:szCs w:val="24"/>
        </w:rPr>
        <w:t xml:space="preserve">- территориальной доступности </w:t>
      </w:r>
      <w:proofErr w:type="gramStart"/>
      <w:r w:rsidRPr="009967A3">
        <w:rPr>
          <w:spacing w:val="-8"/>
          <w:sz w:val="24"/>
          <w:szCs w:val="24"/>
        </w:rPr>
        <w:t>принят</w:t>
      </w:r>
      <w:proofErr w:type="gramEnd"/>
      <w:r w:rsidRPr="009967A3">
        <w:rPr>
          <w:spacing w:val="-8"/>
          <w:sz w:val="24"/>
          <w:szCs w:val="24"/>
        </w:rPr>
        <w:t xml:space="preserve"> на основе СП 42.13330.2011.</w:t>
      </w:r>
      <w:bookmarkEnd w:id="26"/>
    </w:p>
    <w:p w:rsidR="009967A3" w:rsidRPr="009967A3" w:rsidRDefault="009967A3" w:rsidP="009967A3">
      <w:pPr>
        <w:widowControl/>
        <w:ind w:right="-2" w:firstLine="540"/>
        <w:jc w:val="center"/>
        <w:rPr>
          <w:sz w:val="24"/>
          <w:szCs w:val="24"/>
        </w:rPr>
      </w:pPr>
    </w:p>
    <w:p w:rsidR="009967A3" w:rsidRPr="009967A3" w:rsidRDefault="009967A3" w:rsidP="009967A3">
      <w:pPr>
        <w:autoSpaceDE w:val="0"/>
        <w:autoSpaceDN w:val="0"/>
        <w:adjustRightInd w:val="0"/>
        <w:ind w:firstLine="540"/>
        <w:jc w:val="both"/>
        <w:rPr>
          <w:sz w:val="24"/>
          <w:szCs w:val="24"/>
        </w:rPr>
      </w:pPr>
      <w:r w:rsidRPr="009967A3">
        <w:rPr>
          <w:rFonts w:eastAsia="NSimSun"/>
          <w:b/>
          <w:bCs/>
          <w:sz w:val="24"/>
          <w:szCs w:val="24"/>
        </w:rPr>
        <w:t>2.7</w:t>
      </w:r>
      <w:bookmarkStart w:id="27" w:name="__DdeLink__444_19540825"/>
      <w:r w:rsidRPr="009967A3">
        <w:rPr>
          <w:rFonts w:eastAsia="NSimSun"/>
          <w:b/>
          <w:bCs/>
          <w:sz w:val="24"/>
          <w:szCs w:val="24"/>
        </w:rPr>
        <w:t>.</w:t>
      </w:r>
      <w:bookmarkEnd w:id="27"/>
      <w:r w:rsidRPr="009967A3">
        <w:rPr>
          <w:rFonts w:eastAsia="NSimSun"/>
          <w:b/>
          <w:bCs/>
          <w:sz w:val="24"/>
          <w:szCs w:val="24"/>
        </w:rPr>
        <w:t xml:space="preserve"> Обоснование расчетных показателей </w:t>
      </w:r>
      <w:r w:rsidRPr="009967A3">
        <w:rPr>
          <w:b/>
          <w:bCs/>
          <w:sz w:val="24"/>
          <w:szCs w:val="24"/>
        </w:rPr>
        <w:t xml:space="preserve">минимально допустимого уровня обеспеченности </w:t>
      </w:r>
      <w:r w:rsidRPr="009967A3">
        <w:rPr>
          <w:rFonts w:eastAsia="NSimSun"/>
          <w:b/>
          <w:bCs/>
          <w:sz w:val="24"/>
          <w:szCs w:val="24"/>
        </w:rPr>
        <w:t>объектами, обеспечивающими осуществление деятельности органов власти муниципального района, расчетных показателей максимально допустимого уровня территориальной доступности</w:t>
      </w:r>
      <w:r w:rsidRPr="009967A3">
        <w:rPr>
          <w:b/>
          <w:bCs/>
          <w:sz w:val="24"/>
          <w:szCs w:val="24"/>
        </w:rPr>
        <w:t xml:space="preserve"> таких объектов.</w:t>
      </w:r>
    </w:p>
    <w:p w:rsidR="009967A3" w:rsidRPr="009967A3" w:rsidRDefault="009967A3" w:rsidP="009967A3">
      <w:pPr>
        <w:widowControl/>
        <w:ind w:firstLine="540"/>
        <w:jc w:val="both"/>
        <w:rPr>
          <w:sz w:val="24"/>
          <w:szCs w:val="24"/>
        </w:rPr>
      </w:pPr>
      <w:r w:rsidRPr="009967A3">
        <w:rPr>
          <w:sz w:val="24"/>
          <w:szCs w:val="24"/>
        </w:rPr>
        <w:t>№ 1</w:t>
      </w:r>
      <w:bookmarkStart w:id="28" w:name="__DdeLink__252641_1171560442"/>
      <w:bookmarkEnd w:id="28"/>
      <w:r w:rsidRPr="009967A3">
        <w:rPr>
          <w:sz w:val="24"/>
          <w:szCs w:val="24"/>
        </w:rPr>
        <w:t xml:space="preserve"> в части:</w:t>
      </w:r>
    </w:p>
    <w:p w:rsidR="009967A3" w:rsidRPr="009967A3" w:rsidRDefault="009967A3" w:rsidP="009967A3">
      <w:pPr>
        <w:widowControl/>
        <w:ind w:firstLine="540"/>
        <w:jc w:val="both"/>
        <w:rPr>
          <w:sz w:val="24"/>
          <w:szCs w:val="24"/>
        </w:rPr>
      </w:pPr>
      <w:r w:rsidRPr="009967A3">
        <w:rPr>
          <w:sz w:val="24"/>
          <w:szCs w:val="24"/>
        </w:rPr>
        <w:t xml:space="preserve">- обеспеченности </w:t>
      </w:r>
      <w:proofErr w:type="gramStart"/>
      <w:r w:rsidRPr="009967A3">
        <w:rPr>
          <w:sz w:val="24"/>
          <w:szCs w:val="24"/>
        </w:rPr>
        <w:t>принят</w:t>
      </w:r>
      <w:proofErr w:type="gramEnd"/>
      <w:r w:rsidRPr="009967A3">
        <w:rPr>
          <w:sz w:val="24"/>
          <w:szCs w:val="24"/>
        </w:rPr>
        <w:t xml:space="preserve"> </w:t>
      </w:r>
      <w:bookmarkStart w:id="29" w:name="__DdeLink__9929_387378572712"/>
      <w:r w:rsidRPr="009967A3">
        <w:rPr>
          <w:sz w:val="24"/>
          <w:szCs w:val="24"/>
        </w:rPr>
        <w:t>на основе</w:t>
      </w:r>
      <w:bookmarkEnd w:id="29"/>
      <w:r w:rsidRPr="009967A3">
        <w:rPr>
          <w:sz w:val="24"/>
          <w:szCs w:val="24"/>
        </w:rPr>
        <w:t xml:space="preserve"> СНиП 31-05-2003;</w:t>
      </w:r>
    </w:p>
    <w:p w:rsidR="009967A3" w:rsidRPr="009967A3" w:rsidRDefault="009967A3" w:rsidP="009967A3">
      <w:pPr>
        <w:widowControl/>
        <w:ind w:firstLine="540"/>
        <w:jc w:val="both"/>
        <w:rPr>
          <w:sz w:val="24"/>
          <w:szCs w:val="24"/>
        </w:rPr>
      </w:pPr>
      <w:r w:rsidRPr="009967A3">
        <w:rPr>
          <w:spacing w:val="-8"/>
          <w:sz w:val="24"/>
          <w:szCs w:val="24"/>
        </w:rPr>
        <w:t xml:space="preserve">- территориальной доступности </w:t>
      </w:r>
      <w:proofErr w:type="gramStart"/>
      <w:r w:rsidRPr="009967A3">
        <w:rPr>
          <w:spacing w:val="-8"/>
          <w:sz w:val="24"/>
          <w:szCs w:val="24"/>
        </w:rPr>
        <w:t>принят</w:t>
      </w:r>
      <w:proofErr w:type="gramEnd"/>
      <w:r w:rsidRPr="009967A3">
        <w:rPr>
          <w:spacing w:val="-8"/>
          <w:sz w:val="24"/>
          <w:szCs w:val="24"/>
        </w:rPr>
        <w:t xml:space="preserve"> на основе СП 42.13330.2016.</w:t>
      </w:r>
    </w:p>
    <w:p w:rsidR="009967A3" w:rsidRPr="009967A3" w:rsidRDefault="009967A3" w:rsidP="009967A3">
      <w:pPr>
        <w:widowControl/>
        <w:ind w:firstLine="540"/>
        <w:jc w:val="both"/>
        <w:rPr>
          <w:sz w:val="24"/>
          <w:szCs w:val="24"/>
        </w:rPr>
      </w:pPr>
      <w:r w:rsidRPr="009967A3">
        <w:rPr>
          <w:sz w:val="24"/>
          <w:szCs w:val="24"/>
        </w:rPr>
        <w:t>№ 2 в части:</w:t>
      </w:r>
    </w:p>
    <w:p w:rsidR="009967A3" w:rsidRPr="009967A3" w:rsidRDefault="009967A3" w:rsidP="009967A3">
      <w:pPr>
        <w:widowControl/>
        <w:ind w:firstLine="540"/>
        <w:jc w:val="both"/>
        <w:rPr>
          <w:sz w:val="24"/>
          <w:szCs w:val="24"/>
        </w:rPr>
      </w:pPr>
      <w:r w:rsidRPr="009967A3">
        <w:rPr>
          <w:sz w:val="24"/>
          <w:szCs w:val="24"/>
        </w:rPr>
        <w:t xml:space="preserve">- обеспеченности </w:t>
      </w:r>
      <w:proofErr w:type="gramStart"/>
      <w:r w:rsidRPr="009967A3">
        <w:rPr>
          <w:sz w:val="24"/>
          <w:szCs w:val="24"/>
        </w:rPr>
        <w:t>принят</w:t>
      </w:r>
      <w:proofErr w:type="gramEnd"/>
      <w:r w:rsidRPr="009967A3">
        <w:rPr>
          <w:sz w:val="24"/>
          <w:szCs w:val="24"/>
        </w:rPr>
        <w:t xml:space="preserve"> </w:t>
      </w:r>
      <w:bookmarkStart w:id="30" w:name="__DdeLink__9929_3873785727211"/>
      <w:r w:rsidRPr="009967A3">
        <w:rPr>
          <w:sz w:val="24"/>
          <w:szCs w:val="24"/>
        </w:rPr>
        <w:t>на основе</w:t>
      </w:r>
      <w:bookmarkEnd w:id="30"/>
      <w:r w:rsidRPr="009967A3">
        <w:rPr>
          <w:sz w:val="24"/>
          <w:szCs w:val="24"/>
        </w:rPr>
        <w:t xml:space="preserve"> Федерального закона от 06.10.2003 №131-ФЗ </w:t>
      </w:r>
      <w:r w:rsidRPr="009967A3">
        <w:rPr>
          <w:sz w:val="24"/>
          <w:szCs w:val="24"/>
        </w:rPr>
        <w:br/>
        <w:t>"Об общих принципах организации местного самоуправления в Российской Федерации"</w:t>
      </w:r>
      <w:r w:rsidRPr="009967A3">
        <w:rPr>
          <w:sz w:val="24"/>
          <w:szCs w:val="24"/>
        </w:rPr>
        <w:br/>
        <w:t>(с последующими изменениями);</w:t>
      </w:r>
    </w:p>
    <w:p w:rsidR="009967A3" w:rsidRPr="009967A3" w:rsidRDefault="009967A3" w:rsidP="009967A3">
      <w:pPr>
        <w:widowControl/>
        <w:ind w:firstLine="540"/>
        <w:jc w:val="both"/>
        <w:rPr>
          <w:sz w:val="24"/>
          <w:szCs w:val="24"/>
        </w:rPr>
      </w:pPr>
      <w:r w:rsidRPr="009967A3">
        <w:rPr>
          <w:spacing w:val="-8"/>
          <w:sz w:val="24"/>
          <w:szCs w:val="24"/>
        </w:rPr>
        <w:t xml:space="preserve">- территориальной доступности </w:t>
      </w:r>
      <w:proofErr w:type="gramStart"/>
      <w:r w:rsidRPr="009967A3">
        <w:rPr>
          <w:spacing w:val="-8"/>
          <w:sz w:val="24"/>
          <w:szCs w:val="24"/>
        </w:rPr>
        <w:t>принят</w:t>
      </w:r>
      <w:proofErr w:type="gramEnd"/>
      <w:r w:rsidRPr="009967A3">
        <w:rPr>
          <w:spacing w:val="-8"/>
          <w:sz w:val="24"/>
          <w:szCs w:val="24"/>
        </w:rPr>
        <w:t xml:space="preserve"> на основе СП 42.13330.2016.</w:t>
      </w:r>
    </w:p>
    <w:p w:rsidR="009967A3" w:rsidRPr="009967A3" w:rsidRDefault="009967A3" w:rsidP="009967A3">
      <w:pPr>
        <w:widowControl/>
        <w:ind w:right="-2" w:firstLine="540"/>
        <w:jc w:val="center"/>
        <w:rPr>
          <w:sz w:val="24"/>
          <w:szCs w:val="24"/>
        </w:rPr>
      </w:pPr>
    </w:p>
    <w:p w:rsidR="009967A3" w:rsidRPr="009967A3" w:rsidRDefault="009967A3" w:rsidP="009967A3">
      <w:pPr>
        <w:autoSpaceDE w:val="0"/>
        <w:autoSpaceDN w:val="0"/>
        <w:adjustRightInd w:val="0"/>
        <w:ind w:firstLine="540"/>
        <w:jc w:val="both"/>
        <w:rPr>
          <w:sz w:val="24"/>
          <w:szCs w:val="24"/>
        </w:rPr>
      </w:pPr>
      <w:r w:rsidRPr="009967A3">
        <w:rPr>
          <w:b/>
          <w:bCs/>
          <w:sz w:val="24"/>
          <w:szCs w:val="24"/>
        </w:rPr>
        <w:t xml:space="preserve">2.8. Обоснование расчетных показателей минимально допустимого уровня обеспеченности </w:t>
      </w:r>
      <w:r w:rsidRPr="009967A3">
        <w:rPr>
          <w:rFonts w:eastAsia="NSimSun"/>
          <w:b/>
          <w:bCs/>
          <w:sz w:val="24"/>
          <w:szCs w:val="24"/>
        </w:rPr>
        <w:t>объектами в области ритуальных услуг (места погребения)</w:t>
      </w:r>
      <w:r w:rsidRPr="009967A3">
        <w:rPr>
          <w:b/>
          <w:bCs/>
          <w:sz w:val="24"/>
          <w:szCs w:val="24"/>
        </w:rPr>
        <w:t>, расчетных показателей максимально допустимого уровня территориальной доступности таких объектов.</w:t>
      </w:r>
    </w:p>
    <w:p w:rsidR="009967A3" w:rsidRPr="009967A3" w:rsidRDefault="009967A3" w:rsidP="009967A3">
      <w:pPr>
        <w:widowControl/>
        <w:ind w:firstLine="540"/>
        <w:jc w:val="both"/>
        <w:rPr>
          <w:sz w:val="24"/>
          <w:szCs w:val="24"/>
        </w:rPr>
      </w:pPr>
      <w:r w:rsidRPr="009967A3">
        <w:rPr>
          <w:sz w:val="24"/>
          <w:szCs w:val="24"/>
        </w:rPr>
        <w:t xml:space="preserve">№ 1.1, № 1.2 в части обеспеченности и территориальной доступности приняты </w:t>
      </w:r>
      <w:r w:rsidRPr="009967A3">
        <w:rPr>
          <w:sz w:val="24"/>
          <w:szCs w:val="24"/>
        </w:rPr>
        <w:br/>
        <w:t xml:space="preserve">на основе </w:t>
      </w:r>
      <w:r w:rsidRPr="009967A3">
        <w:rPr>
          <w:spacing w:val="-8"/>
          <w:sz w:val="24"/>
          <w:szCs w:val="24"/>
        </w:rPr>
        <w:t xml:space="preserve">свода правил "СП 42.13330.2016. Градостроительство. Планировка и застройка городских и сельских поселений. Актуализированная редакция СНиП 2.07.01-89*", утвержденного Приказом </w:t>
      </w:r>
      <w:r w:rsidRPr="009967A3">
        <w:rPr>
          <w:sz w:val="24"/>
          <w:szCs w:val="24"/>
        </w:rPr>
        <w:t>Министерства строительства и жилищно-коммунального хозяйства Российской Федерации</w:t>
      </w:r>
      <w:r w:rsidRPr="009967A3">
        <w:rPr>
          <w:spacing w:val="-8"/>
          <w:sz w:val="24"/>
          <w:szCs w:val="24"/>
        </w:rPr>
        <w:br/>
        <w:t>от 30.12.2016 №1034/</w:t>
      </w:r>
      <w:proofErr w:type="spellStart"/>
      <w:proofErr w:type="gramStart"/>
      <w:r w:rsidRPr="009967A3">
        <w:rPr>
          <w:spacing w:val="-8"/>
          <w:sz w:val="24"/>
          <w:szCs w:val="24"/>
        </w:rPr>
        <w:t>пр</w:t>
      </w:r>
      <w:proofErr w:type="spellEnd"/>
      <w:proofErr w:type="gramEnd"/>
      <w:r w:rsidRPr="009967A3">
        <w:rPr>
          <w:spacing w:val="-8"/>
          <w:sz w:val="24"/>
          <w:szCs w:val="24"/>
        </w:rPr>
        <w:t xml:space="preserve"> (далее - СП 42.13330.2016). </w:t>
      </w:r>
    </w:p>
    <w:p w:rsidR="009967A3" w:rsidRDefault="009967A3" w:rsidP="009967A3">
      <w:pPr>
        <w:keepNext/>
        <w:widowControl/>
        <w:numPr>
          <w:ilvl w:val="0"/>
          <w:numId w:val="49"/>
        </w:numPr>
        <w:jc w:val="center"/>
        <w:outlineLvl w:val="0"/>
        <w:rPr>
          <w:rFonts w:eastAsia="NSimSun"/>
          <w:b/>
          <w:bCs/>
          <w:kern w:val="2"/>
          <w:sz w:val="24"/>
          <w:szCs w:val="24"/>
          <w:lang w:eastAsia="zh-CN" w:bidi="hi-IN"/>
        </w:rPr>
      </w:pPr>
      <w:r w:rsidRPr="009967A3">
        <w:rPr>
          <w:rFonts w:eastAsia="NSimSun"/>
          <w:b/>
          <w:bCs/>
          <w:kern w:val="2"/>
          <w:sz w:val="24"/>
          <w:szCs w:val="24"/>
          <w:lang w:eastAsia="zh-CN" w:bidi="hi-IN"/>
        </w:rPr>
        <w:t xml:space="preserve">3. Правила и область применения расчетных показателей, содержащихся в основной части </w:t>
      </w:r>
      <w:bookmarkStart w:id="31" w:name="__DdeLink__358501_1129944861"/>
      <w:r w:rsidRPr="009967A3">
        <w:rPr>
          <w:rFonts w:eastAsia="NSimSun"/>
          <w:b/>
          <w:bCs/>
          <w:kern w:val="2"/>
          <w:sz w:val="24"/>
          <w:szCs w:val="24"/>
          <w:lang w:eastAsia="zh-CN" w:bidi="hi-IN"/>
        </w:rPr>
        <w:t xml:space="preserve">местных нормативов градостроительного проектирования </w:t>
      </w:r>
    </w:p>
    <w:p w:rsidR="009967A3" w:rsidRPr="009967A3" w:rsidRDefault="009967A3" w:rsidP="009967A3">
      <w:pPr>
        <w:keepNext/>
        <w:widowControl/>
        <w:numPr>
          <w:ilvl w:val="0"/>
          <w:numId w:val="49"/>
        </w:numPr>
        <w:jc w:val="center"/>
        <w:outlineLvl w:val="0"/>
        <w:rPr>
          <w:rFonts w:eastAsia="NSimSun"/>
          <w:b/>
          <w:bCs/>
          <w:kern w:val="2"/>
          <w:sz w:val="24"/>
          <w:szCs w:val="24"/>
          <w:lang w:eastAsia="zh-CN" w:bidi="hi-IN"/>
        </w:rPr>
      </w:pPr>
      <w:r w:rsidRPr="009967A3">
        <w:rPr>
          <w:rFonts w:eastAsia="NSimSun"/>
          <w:b/>
          <w:bCs/>
          <w:kern w:val="2"/>
          <w:sz w:val="24"/>
          <w:szCs w:val="24"/>
          <w:lang w:eastAsia="zh-CN" w:bidi="hi-IN"/>
        </w:rPr>
        <w:t xml:space="preserve">Камешкирского </w:t>
      </w:r>
      <w:r>
        <w:rPr>
          <w:rFonts w:eastAsia="NSimSun"/>
          <w:b/>
          <w:bCs/>
          <w:kern w:val="2"/>
          <w:sz w:val="24"/>
          <w:szCs w:val="24"/>
          <w:lang w:eastAsia="zh-CN" w:bidi="hi-IN"/>
        </w:rPr>
        <w:t xml:space="preserve">района </w:t>
      </w:r>
      <w:r w:rsidRPr="009967A3">
        <w:rPr>
          <w:rFonts w:eastAsia="NSimSun"/>
          <w:b/>
          <w:bCs/>
          <w:kern w:val="2"/>
          <w:sz w:val="24"/>
          <w:szCs w:val="24"/>
          <w:lang w:eastAsia="zh-CN" w:bidi="hi-IN"/>
        </w:rPr>
        <w:t>Пензенской области</w:t>
      </w:r>
      <w:bookmarkEnd w:id="31"/>
    </w:p>
    <w:p w:rsidR="009967A3" w:rsidRPr="009967A3" w:rsidRDefault="009967A3" w:rsidP="009967A3">
      <w:pPr>
        <w:autoSpaceDE w:val="0"/>
        <w:autoSpaceDN w:val="0"/>
        <w:adjustRightInd w:val="0"/>
        <w:ind w:firstLine="540"/>
        <w:jc w:val="both"/>
        <w:rPr>
          <w:sz w:val="24"/>
          <w:szCs w:val="24"/>
        </w:rPr>
      </w:pPr>
      <w:r w:rsidRPr="009967A3">
        <w:rPr>
          <w:sz w:val="24"/>
          <w:szCs w:val="24"/>
        </w:rPr>
        <w:t>3.1. Область применения расчетных показателей местных нормативов градостроительного проектирования Камешкирского района Пензенской области.</w:t>
      </w:r>
    </w:p>
    <w:p w:rsidR="009967A3" w:rsidRPr="009967A3" w:rsidRDefault="009967A3" w:rsidP="009967A3">
      <w:pPr>
        <w:autoSpaceDE w:val="0"/>
        <w:autoSpaceDN w:val="0"/>
        <w:adjustRightInd w:val="0"/>
        <w:ind w:firstLine="540"/>
        <w:jc w:val="both"/>
        <w:rPr>
          <w:sz w:val="24"/>
          <w:szCs w:val="24"/>
        </w:rPr>
      </w:pPr>
      <w:r w:rsidRPr="009967A3">
        <w:rPr>
          <w:sz w:val="24"/>
          <w:szCs w:val="24"/>
        </w:rPr>
        <w:t xml:space="preserve">Действие расчетных показателей местных нормативов градостроительного проектирования Камешкирского района Пензенской области распространяется на всю территорию Камешкирского района Пензенской области, где имеются объекты </w:t>
      </w:r>
      <w:r w:rsidRPr="009967A3">
        <w:rPr>
          <w:sz w:val="24"/>
          <w:szCs w:val="24"/>
        </w:rPr>
        <w:lastRenderedPageBreak/>
        <w:t>нормирования, относящиеся к объектам местного значения. Местные нормативы градостроительного проектирования являются обязательными для применения всеми участниками деятельности, связанной с градостроительным проектированием, на территории Камешкирского района Пензенской области независимо от ведомственной подчиненности и форм собственности: государственными органами и органами местного самоуправления, юридическими и физическими лицами.</w:t>
      </w:r>
    </w:p>
    <w:p w:rsidR="009967A3" w:rsidRPr="009967A3" w:rsidRDefault="009967A3" w:rsidP="009967A3">
      <w:pPr>
        <w:autoSpaceDE w:val="0"/>
        <w:autoSpaceDN w:val="0"/>
        <w:adjustRightInd w:val="0"/>
        <w:ind w:firstLine="540"/>
        <w:jc w:val="both"/>
        <w:rPr>
          <w:sz w:val="24"/>
          <w:szCs w:val="24"/>
        </w:rPr>
      </w:pPr>
      <w:r w:rsidRPr="009967A3">
        <w:rPr>
          <w:sz w:val="24"/>
          <w:szCs w:val="24"/>
        </w:rPr>
        <w:t>Расчетные показатели местных нормативов градостроительного проектирования Камешкирского района Пензенской области применяются при подготовке, согласовании и утверждении документов территориального планирования, при подготовке и утверждении документации по планировке территорий, при подготовке и утверждении местных нормативов градостроительного проектирования муниципальных образований Камешкирского района Пензенской области.</w:t>
      </w:r>
    </w:p>
    <w:p w:rsidR="009967A3" w:rsidRPr="009967A3" w:rsidRDefault="009967A3" w:rsidP="009967A3">
      <w:pPr>
        <w:autoSpaceDE w:val="0"/>
        <w:autoSpaceDN w:val="0"/>
        <w:adjustRightInd w:val="0"/>
        <w:ind w:firstLine="540"/>
        <w:jc w:val="both"/>
        <w:rPr>
          <w:sz w:val="24"/>
          <w:szCs w:val="24"/>
        </w:rPr>
      </w:pPr>
      <w:r w:rsidRPr="009967A3">
        <w:rPr>
          <w:sz w:val="24"/>
          <w:szCs w:val="24"/>
        </w:rPr>
        <w:t>Расчетные показатели местных нормативов градостроительного проектирования также применяются:</w:t>
      </w:r>
    </w:p>
    <w:p w:rsidR="009967A3" w:rsidRPr="009967A3" w:rsidRDefault="009967A3" w:rsidP="009967A3">
      <w:pPr>
        <w:autoSpaceDE w:val="0"/>
        <w:autoSpaceDN w:val="0"/>
        <w:adjustRightInd w:val="0"/>
        <w:ind w:firstLine="540"/>
        <w:jc w:val="both"/>
        <w:rPr>
          <w:sz w:val="24"/>
          <w:szCs w:val="24"/>
        </w:rPr>
      </w:pPr>
      <w:r w:rsidRPr="009967A3">
        <w:rPr>
          <w:sz w:val="24"/>
          <w:szCs w:val="24"/>
        </w:rPr>
        <w:t>- при проведении общественных обсуждений или публичных слушаний по проектам генеральных планов, проектам планировки территорий и проектам межевания территорий, подготовленным в составе документации по планировке территорий;</w:t>
      </w:r>
    </w:p>
    <w:p w:rsidR="009967A3" w:rsidRPr="009967A3" w:rsidRDefault="009967A3" w:rsidP="009967A3">
      <w:pPr>
        <w:autoSpaceDE w:val="0"/>
        <w:autoSpaceDN w:val="0"/>
        <w:adjustRightInd w:val="0"/>
        <w:ind w:firstLine="540"/>
        <w:jc w:val="both"/>
        <w:rPr>
          <w:sz w:val="24"/>
          <w:szCs w:val="24"/>
        </w:rPr>
      </w:pPr>
      <w:r w:rsidRPr="009967A3">
        <w:rPr>
          <w:sz w:val="24"/>
          <w:szCs w:val="24"/>
        </w:rPr>
        <w:t>-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Камешкирского района Пензенской области и расчетных показателей максимально допустимого уровня территориальной доступности таких объектов для населения Камешкирского района Пензенской области.</w:t>
      </w:r>
    </w:p>
    <w:p w:rsidR="009967A3" w:rsidRPr="009967A3" w:rsidRDefault="009967A3" w:rsidP="009967A3">
      <w:pPr>
        <w:autoSpaceDE w:val="0"/>
        <w:autoSpaceDN w:val="0"/>
        <w:adjustRightInd w:val="0"/>
        <w:ind w:firstLine="540"/>
        <w:jc w:val="both"/>
        <w:rPr>
          <w:sz w:val="24"/>
          <w:szCs w:val="24"/>
        </w:rPr>
      </w:pPr>
      <w:r w:rsidRPr="009967A3">
        <w:rPr>
          <w:sz w:val="24"/>
          <w:szCs w:val="24"/>
        </w:rPr>
        <w:t>При отмене и (или) изменении действующих нормативных документов Российской Федерации,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в настоящих нормативах, следует руководствоваться нормами, вводимыми взамен отмененных.</w:t>
      </w:r>
    </w:p>
    <w:p w:rsidR="009967A3" w:rsidRPr="009967A3" w:rsidRDefault="009967A3" w:rsidP="009967A3">
      <w:pPr>
        <w:autoSpaceDE w:val="0"/>
        <w:autoSpaceDN w:val="0"/>
        <w:adjustRightInd w:val="0"/>
        <w:ind w:firstLine="540"/>
        <w:jc w:val="both"/>
        <w:rPr>
          <w:sz w:val="24"/>
          <w:szCs w:val="24"/>
        </w:rPr>
      </w:pPr>
      <w:r w:rsidRPr="009967A3">
        <w:rPr>
          <w:sz w:val="24"/>
          <w:szCs w:val="24"/>
        </w:rPr>
        <w:t>3.2. Правила применения расчетных показателей местных нормативов градостроительного проектирования Камешкирского района Пензенской области.</w:t>
      </w:r>
    </w:p>
    <w:p w:rsidR="009967A3" w:rsidRPr="009967A3" w:rsidRDefault="009967A3" w:rsidP="009967A3">
      <w:pPr>
        <w:widowControl/>
        <w:ind w:firstLine="540"/>
        <w:jc w:val="both"/>
        <w:rPr>
          <w:sz w:val="24"/>
          <w:szCs w:val="24"/>
        </w:rPr>
      </w:pPr>
      <w:proofErr w:type="gramStart"/>
      <w:r w:rsidRPr="009967A3">
        <w:rPr>
          <w:sz w:val="24"/>
          <w:szCs w:val="24"/>
        </w:rPr>
        <w:t>Установление совокупности расчетных показателей минимально допустимого уровня обеспеченности объектами местного значения населения Камешкирского района Пензенской области и расчетных показателей максимально допустимого уровня территориальной доступности таких объектов для населения Камешкирского района Пензенской области, 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Камешкирского района Пензенской области в документах территориального планирования, границ зон планируемого размещения таких</w:t>
      </w:r>
      <w:proofErr w:type="gramEnd"/>
      <w:r w:rsidRPr="009967A3">
        <w:rPr>
          <w:sz w:val="24"/>
          <w:szCs w:val="24"/>
        </w:rPr>
        <w:t xml:space="preserve"> объектов </w:t>
      </w:r>
      <w:proofErr w:type="gramStart"/>
      <w:r w:rsidRPr="009967A3">
        <w:rPr>
          <w:sz w:val="24"/>
          <w:szCs w:val="24"/>
        </w:rPr>
        <w:t>в документации по планировке территории в целях обеспечения благоприятных условий жизнедеятельности человека на территории в границах</w:t>
      </w:r>
      <w:proofErr w:type="gramEnd"/>
      <w:r w:rsidRPr="009967A3">
        <w:rPr>
          <w:sz w:val="24"/>
          <w:szCs w:val="24"/>
        </w:rPr>
        <w:t xml:space="preserve"> подготовки соответствующего проекта.</w:t>
      </w:r>
    </w:p>
    <w:p w:rsidR="009967A3" w:rsidRPr="009967A3" w:rsidRDefault="009967A3" w:rsidP="009967A3">
      <w:pPr>
        <w:autoSpaceDE w:val="0"/>
        <w:autoSpaceDN w:val="0"/>
        <w:adjustRightInd w:val="0"/>
        <w:ind w:firstLine="540"/>
        <w:jc w:val="both"/>
        <w:rPr>
          <w:sz w:val="24"/>
          <w:szCs w:val="24"/>
        </w:rPr>
      </w:pPr>
      <w:proofErr w:type="gramStart"/>
      <w:r w:rsidRPr="009967A3">
        <w:rPr>
          <w:sz w:val="24"/>
          <w:szCs w:val="24"/>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проч.), нормативный уровень территориальной доступности как для существующих, так и для планируемых к размещению объектов.</w:t>
      </w:r>
      <w:proofErr w:type="gramEnd"/>
      <w:r w:rsidRPr="009967A3">
        <w:rPr>
          <w:sz w:val="24"/>
          <w:szCs w:val="24"/>
        </w:rPr>
        <w:t xml:space="preserve"> При определении границ зон планируемого размещения того или иного объекта местного значения следует учитывать параметры указанных объектов и нормы отвода земель для таких объектов.</w:t>
      </w:r>
    </w:p>
    <w:p w:rsidR="00321163" w:rsidRPr="009967A3" w:rsidRDefault="00321163" w:rsidP="00321163">
      <w:pPr>
        <w:pStyle w:val="28"/>
        <w:spacing w:after="0" w:line="240" w:lineRule="auto"/>
        <w:jc w:val="center"/>
        <w:rPr>
          <w:b/>
          <w:lang w:val="ru-RU"/>
        </w:rPr>
      </w:pPr>
    </w:p>
    <w:p w:rsidR="009967A3" w:rsidRDefault="009967A3" w:rsidP="00321163">
      <w:pPr>
        <w:pStyle w:val="28"/>
        <w:spacing w:after="0" w:line="240" w:lineRule="auto"/>
        <w:jc w:val="center"/>
        <w:rPr>
          <w:b/>
          <w:lang w:val="ru-RU"/>
        </w:rPr>
      </w:pPr>
    </w:p>
    <w:p w:rsidR="009967A3" w:rsidRDefault="009967A3" w:rsidP="009967A3">
      <w:pPr>
        <w:pStyle w:val="28"/>
        <w:spacing w:after="0" w:line="240" w:lineRule="auto"/>
        <w:rPr>
          <w:b/>
          <w:lang w:val="ru-RU"/>
        </w:rPr>
      </w:pPr>
      <w:bookmarkStart w:id="32" w:name="_GoBack"/>
      <w:bookmarkEnd w:id="32"/>
    </w:p>
    <w:p w:rsidR="009967A3" w:rsidRDefault="009967A3" w:rsidP="00321163">
      <w:pPr>
        <w:pStyle w:val="28"/>
        <w:spacing w:after="0" w:line="240" w:lineRule="auto"/>
        <w:jc w:val="center"/>
        <w:rPr>
          <w:b/>
          <w:lang w:val="ru-RU"/>
        </w:rPr>
      </w:pPr>
    </w:p>
    <w:p w:rsidR="009967A3" w:rsidRDefault="009967A3" w:rsidP="00321163">
      <w:pPr>
        <w:pStyle w:val="28"/>
        <w:spacing w:after="0" w:line="240" w:lineRule="auto"/>
        <w:jc w:val="center"/>
        <w:rPr>
          <w:b/>
          <w:lang w:val="ru-RU"/>
        </w:rPr>
      </w:pPr>
    </w:p>
    <w:p w:rsidR="00321163" w:rsidRPr="00190755" w:rsidRDefault="00321163" w:rsidP="00321163">
      <w:pPr>
        <w:pStyle w:val="28"/>
        <w:spacing w:after="0" w:line="240" w:lineRule="auto"/>
        <w:jc w:val="center"/>
        <w:rPr>
          <w:b/>
          <w:lang w:val="ru-RU"/>
        </w:rPr>
      </w:pPr>
      <w:r w:rsidRPr="00190755">
        <w:rPr>
          <w:b/>
          <w:lang w:val="ru-RU"/>
        </w:rPr>
        <w:t>Извещение</w:t>
      </w:r>
    </w:p>
    <w:p w:rsidR="00321163" w:rsidRPr="00190755" w:rsidRDefault="00321163" w:rsidP="00321163">
      <w:pPr>
        <w:pStyle w:val="28"/>
        <w:spacing w:after="0" w:line="240" w:lineRule="auto"/>
        <w:jc w:val="center"/>
        <w:rPr>
          <w:b/>
          <w:lang w:val="ru-RU"/>
        </w:rPr>
      </w:pPr>
      <w:r w:rsidRPr="00190755">
        <w:rPr>
          <w:b/>
          <w:lang w:val="ru-RU"/>
        </w:rPr>
        <w:t xml:space="preserve"> по проведению открытого аукциона по продаже недвижимого имущества, находящегося в собственности Камешкирского района Пензенской области.</w:t>
      </w:r>
    </w:p>
    <w:p w:rsidR="00321163" w:rsidRPr="00190755" w:rsidRDefault="00321163" w:rsidP="00321163">
      <w:pPr>
        <w:pStyle w:val="28"/>
        <w:spacing w:after="0" w:line="240" w:lineRule="auto"/>
        <w:jc w:val="center"/>
        <w:rPr>
          <w:b/>
          <w:lang w:val="ru-RU"/>
        </w:rPr>
      </w:pPr>
    </w:p>
    <w:p w:rsidR="00321163" w:rsidRPr="00190755" w:rsidRDefault="00321163" w:rsidP="00321163">
      <w:pPr>
        <w:pStyle w:val="28"/>
        <w:spacing w:after="0" w:line="240" w:lineRule="auto"/>
        <w:jc w:val="center"/>
        <w:rPr>
          <w:lang w:val="ru-RU"/>
        </w:rPr>
      </w:pPr>
      <w:r w:rsidRPr="00190755">
        <w:rPr>
          <w:lang w:val="ru-RU"/>
        </w:rPr>
        <w:t>Администрация Камешкирского района Пензенской области</w:t>
      </w:r>
      <w:r w:rsidRPr="00190755">
        <w:t xml:space="preserve"> (организатор продажи) сообщает о проведении </w:t>
      </w:r>
      <w:r w:rsidRPr="00190755">
        <w:rPr>
          <w:lang w:val="ru-RU"/>
        </w:rPr>
        <w:t>14</w:t>
      </w:r>
      <w:r w:rsidRPr="00716EB3">
        <w:rPr>
          <w:b/>
          <w:u w:val="single"/>
          <w:lang w:val="ru-RU"/>
        </w:rPr>
        <w:t xml:space="preserve"> января  </w:t>
      </w:r>
      <w:r w:rsidRPr="00716EB3">
        <w:rPr>
          <w:b/>
          <w:u w:val="single"/>
        </w:rPr>
        <w:t>20</w:t>
      </w:r>
      <w:r w:rsidRPr="00716EB3">
        <w:rPr>
          <w:b/>
          <w:u w:val="single"/>
          <w:lang w:val="ru-RU"/>
        </w:rPr>
        <w:t>20</w:t>
      </w:r>
      <w:r w:rsidRPr="00716EB3">
        <w:rPr>
          <w:b/>
        </w:rPr>
        <w:t xml:space="preserve"> </w:t>
      </w:r>
      <w:r w:rsidRPr="00190755">
        <w:t>года в 1</w:t>
      </w:r>
      <w:r w:rsidRPr="00190755">
        <w:rPr>
          <w:lang w:val="ru-RU"/>
        </w:rPr>
        <w:t>0</w:t>
      </w:r>
      <w:r w:rsidRPr="00190755">
        <w:t>-00</w:t>
      </w:r>
      <w:r w:rsidRPr="00190755">
        <w:rPr>
          <w:color w:val="FF0000"/>
        </w:rPr>
        <w:t xml:space="preserve"> </w:t>
      </w:r>
      <w:r w:rsidRPr="00190755">
        <w:t xml:space="preserve">открытого аукциона по продаже недвижимого имущества, находящегося в собственности </w:t>
      </w:r>
      <w:r w:rsidRPr="00190755">
        <w:rPr>
          <w:lang w:val="ru-RU"/>
        </w:rPr>
        <w:t>Камешкирского района Пензенской области.</w:t>
      </w:r>
    </w:p>
    <w:p w:rsidR="00321163" w:rsidRPr="00190755" w:rsidRDefault="00321163" w:rsidP="00321163">
      <w:pPr>
        <w:pStyle w:val="28"/>
        <w:spacing w:after="0" w:line="240" w:lineRule="auto"/>
        <w:jc w:val="center"/>
        <w:rPr>
          <w:lang w:val="ru-RU"/>
        </w:rPr>
      </w:pPr>
    </w:p>
    <w:p w:rsidR="00321163" w:rsidRPr="00190755" w:rsidRDefault="00321163" w:rsidP="00321163">
      <w:pPr>
        <w:jc w:val="both"/>
      </w:pPr>
      <w:r w:rsidRPr="00190755">
        <w:rPr>
          <w:b/>
          <w:iCs/>
        </w:rPr>
        <w:t>Наименование органа, принявшего решение об условиях приватизации имущества, реквизиты указанного решения</w:t>
      </w:r>
      <w:r w:rsidRPr="00190755">
        <w:rPr>
          <w:iCs/>
        </w:rPr>
        <w:t xml:space="preserve">: Постановление администрации Камешкирского района Пензенской области от  </w:t>
      </w:r>
      <w:r w:rsidRPr="008F3578">
        <w:rPr>
          <w:iCs/>
        </w:rPr>
        <w:t>0</w:t>
      </w:r>
      <w:r>
        <w:rPr>
          <w:iCs/>
        </w:rPr>
        <w:t>2</w:t>
      </w:r>
      <w:r w:rsidRPr="008F3578">
        <w:rPr>
          <w:iCs/>
        </w:rPr>
        <w:t>.12.2019</w:t>
      </w:r>
      <w:r>
        <w:rPr>
          <w:iCs/>
        </w:rPr>
        <w:t xml:space="preserve"> </w:t>
      </w:r>
      <w:r w:rsidRPr="008F3578">
        <w:rPr>
          <w:iCs/>
        </w:rPr>
        <w:t>г. № 37</w:t>
      </w:r>
      <w:r>
        <w:rPr>
          <w:iCs/>
        </w:rPr>
        <w:t>2</w:t>
      </w:r>
      <w:r w:rsidRPr="00190755">
        <w:rPr>
          <w:iCs/>
        </w:rPr>
        <w:t xml:space="preserve">  «</w:t>
      </w:r>
      <w:r w:rsidRPr="00190755">
        <w:t xml:space="preserve">Об условиях приватизации муниципального имущества Камешкирского района Пензенской области» </w:t>
      </w:r>
    </w:p>
    <w:p w:rsidR="00321163" w:rsidRPr="00190755" w:rsidRDefault="00321163" w:rsidP="00321163">
      <w:pPr>
        <w:tabs>
          <w:tab w:val="left" w:pos="426"/>
        </w:tabs>
        <w:autoSpaceDE w:val="0"/>
        <w:autoSpaceDN w:val="0"/>
        <w:adjustRightInd w:val="0"/>
        <w:jc w:val="both"/>
      </w:pPr>
      <w:r w:rsidRPr="00190755">
        <w:rPr>
          <w:b/>
          <w:iCs/>
        </w:rPr>
        <w:t>Наименование имущества</w:t>
      </w:r>
      <w:r w:rsidRPr="00190755">
        <w:rPr>
          <w:iCs/>
        </w:rPr>
        <w:t xml:space="preserve"> </w:t>
      </w:r>
      <w:r w:rsidRPr="00190755">
        <w:rPr>
          <w:b/>
          <w:iCs/>
        </w:rPr>
        <w:t>и иные позволяющие его индивидуализировать сведения (характеристика имущества)</w:t>
      </w:r>
      <w:r w:rsidRPr="00190755">
        <w:rPr>
          <w:iCs/>
        </w:rPr>
        <w:t>:</w:t>
      </w:r>
      <w:r w:rsidRPr="00190755">
        <w:t xml:space="preserve"> недвижимое имущество, в составе:</w:t>
      </w:r>
    </w:p>
    <w:p w:rsidR="00321163" w:rsidRPr="00190755" w:rsidRDefault="00321163" w:rsidP="00321163">
      <w:pPr>
        <w:pStyle w:val="ConsPlusNormal0"/>
        <w:rPr>
          <w:rFonts w:ascii="Times New Roman" w:hAnsi="Times New Roman" w:cs="Times New Roman"/>
          <w:iCs/>
          <w:sz w:val="24"/>
          <w:szCs w:val="24"/>
        </w:rPr>
      </w:pPr>
      <w:r w:rsidRPr="00190755">
        <w:rPr>
          <w:rFonts w:ascii="Times New Roman" w:hAnsi="Times New Roman" w:cs="Times New Roman"/>
          <w:b/>
          <w:sz w:val="24"/>
          <w:szCs w:val="24"/>
          <w:u w:val="single"/>
        </w:rPr>
        <w:t xml:space="preserve">Лот №1. </w:t>
      </w:r>
      <w:r w:rsidRPr="00190755">
        <w:rPr>
          <w:rFonts w:ascii="Times New Roman" w:hAnsi="Times New Roman" w:cs="Times New Roman"/>
          <w:iCs/>
          <w:sz w:val="24"/>
          <w:szCs w:val="24"/>
        </w:rPr>
        <w:t>Нежилое здание, общей площадью 1081,9  кв. м., с кадастровым (или условным</w:t>
      </w:r>
      <w:proofErr w:type="gramStart"/>
      <w:r w:rsidRPr="00190755">
        <w:rPr>
          <w:rFonts w:ascii="Times New Roman" w:hAnsi="Times New Roman" w:cs="Times New Roman"/>
          <w:iCs/>
          <w:sz w:val="24"/>
          <w:szCs w:val="24"/>
        </w:rPr>
        <w:t xml:space="preserve"> )</w:t>
      </w:r>
      <w:proofErr w:type="gramEnd"/>
      <w:r w:rsidRPr="00190755">
        <w:rPr>
          <w:rFonts w:ascii="Times New Roman" w:hAnsi="Times New Roman" w:cs="Times New Roman"/>
          <w:iCs/>
          <w:sz w:val="24"/>
          <w:szCs w:val="24"/>
        </w:rPr>
        <w:t xml:space="preserve"> номером 58-58-31/018/2009-777, расположенный на земельном участке   площадью 1929 кв. м. с кадастровым номером 58:11:0100301:2000.</w:t>
      </w:r>
    </w:p>
    <w:p w:rsidR="00321163" w:rsidRPr="00190755" w:rsidRDefault="00321163" w:rsidP="00321163">
      <w:pPr>
        <w:pStyle w:val="ConsPlusNormal0"/>
        <w:rPr>
          <w:rFonts w:ascii="Times New Roman" w:hAnsi="Times New Roman" w:cs="Times New Roman"/>
          <w:iCs/>
          <w:sz w:val="24"/>
          <w:szCs w:val="24"/>
        </w:rPr>
      </w:pPr>
      <w:r w:rsidRPr="00190755">
        <w:rPr>
          <w:rFonts w:ascii="Times New Roman" w:hAnsi="Times New Roman" w:cs="Times New Roman"/>
          <w:iCs/>
          <w:sz w:val="24"/>
          <w:szCs w:val="24"/>
        </w:rPr>
        <w:t>Местонахождение объекта:</w:t>
      </w:r>
      <w:r>
        <w:rPr>
          <w:rFonts w:ascii="Times New Roman" w:hAnsi="Times New Roman" w:cs="Times New Roman"/>
          <w:iCs/>
          <w:sz w:val="24"/>
          <w:szCs w:val="24"/>
        </w:rPr>
        <w:t xml:space="preserve"> </w:t>
      </w:r>
      <w:r w:rsidRPr="00190755">
        <w:rPr>
          <w:rFonts w:ascii="Times New Roman" w:hAnsi="Times New Roman" w:cs="Times New Roman"/>
          <w:iCs/>
          <w:sz w:val="24"/>
          <w:szCs w:val="24"/>
        </w:rPr>
        <w:t xml:space="preserve">Пензенская область, Камешкирский район, с. Русский Камешкир, ул. Советская  д. 15 </w:t>
      </w:r>
    </w:p>
    <w:p w:rsidR="00321163" w:rsidRPr="00190755" w:rsidRDefault="00321163" w:rsidP="00321163">
      <w:pPr>
        <w:pStyle w:val="ConsPlusNormal0"/>
        <w:rPr>
          <w:rFonts w:ascii="Times New Roman" w:hAnsi="Times New Roman" w:cs="Times New Roman"/>
          <w:iCs/>
          <w:sz w:val="24"/>
          <w:szCs w:val="24"/>
        </w:rPr>
      </w:pPr>
      <w:r w:rsidRPr="00190755">
        <w:rPr>
          <w:rFonts w:ascii="Times New Roman" w:hAnsi="Times New Roman" w:cs="Times New Roman"/>
          <w:b/>
          <w:iCs/>
          <w:sz w:val="24"/>
          <w:szCs w:val="24"/>
        </w:rPr>
        <w:t>Начальная цена продажи имущества:</w:t>
      </w:r>
      <w:r w:rsidRPr="00190755">
        <w:rPr>
          <w:rFonts w:ascii="Times New Roman" w:hAnsi="Times New Roman" w:cs="Times New Roman"/>
          <w:iCs/>
          <w:sz w:val="24"/>
          <w:szCs w:val="24"/>
        </w:rPr>
        <w:t xml:space="preserve"> 1</w:t>
      </w:r>
      <w:r>
        <w:rPr>
          <w:rFonts w:ascii="Times New Roman" w:hAnsi="Times New Roman" w:cs="Times New Roman"/>
          <w:sz w:val="24"/>
          <w:szCs w:val="24"/>
        </w:rPr>
        <w:t xml:space="preserve"> 354 430 </w:t>
      </w:r>
      <w:r w:rsidRPr="00584F89">
        <w:rPr>
          <w:rFonts w:ascii="Times New Roman" w:hAnsi="Times New Roman" w:cs="Times New Roman"/>
          <w:sz w:val="24"/>
          <w:szCs w:val="24"/>
        </w:rPr>
        <w:t xml:space="preserve">   (</w:t>
      </w:r>
      <w:r>
        <w:rPr>
          <w:rFonts w:ascii="Times New Roman" w:hAnsi="Times New Roman" w:cs="Times New Roman"/>
          <w:sz w:val="24"/>
          <w:szCs w:val="24"/>
        </w:rPr>
        <w:t>один миллион триста пятьдесят четыре тысячи четыреста тридцать</w:t>
      </w:r>
      <w:r w:rsidRPr="00584F89">
        <w:rPr>
          <w:rFonts w:ascii="Times New Roman" w:hAnsi="Times New Roman" w:cs="Times New Roman"/>
          <w:sz w:val="24"/>
          <w:szCs w:val="24"/>
        </w:rPr>
        <w:t xml:space="preserve">) </w:t>
      </w:r>
      <w:r w:rsidRPr="00190755">
        <w:rPr>
          <w:rFonts w:ascii="Times New Roman" w:hAnsi="Times New Roman" w:cs="Times New Roman"/>
          <w:iCs/>
          <w:sz w:val="24"/>
          <w:szCs w:val="24"/>
        </w:rPr>
        <w:t xml:space="preserve"> рублей без учета НДС. Шаг аукциона: </w:t>
      </w:r>
      <w:r>
        <w:rPr>
          <w:rFonts w:ascii="Times New Roman" w:hAnsi="Times New Roman" w:cs="Times New Roman"/>
          <w:iCs/>
          <w:sz w:val="24"/>
          <w:szCs w:val="24"/>
        </w:rPr>
        <w:t>67 721,50</w:t>
      </w:r>
      <w:r w:rsidRPr="00190755">
        <w:rPr>
          <w:rFonts w:ascii="Times New Roman" w:hAnsi="Times New Roman" w:cs="Times New Roman"/>
          <w:iCs/>
          <w:sz w:val="24"/>
          <w:szCs w:val="24"/>
        </w:rPr>
        <w:t xml:space="preserve"> (</w:t>
      </w:r>
      <w:r>
        <w:rPr>
          <w:rFonts w:ascii="Times New Roman" w:hAnsi="Times New Roman" w:cs="Times New Roman"/>
          <w:iCs/>
          <w:sz w:val="24"/>
          <w:szCs w:val="24"/>
        </w:rPr>
        <w:t>шестьдесят семь тысяч семьсот двадцать один</w:t>
      </w:r>
      <w:r w:rsidRPr="00190755">
        <w:rPr>
          <w:rFonts w:ascii="Times New Roman" w:hAnsi="Times New Roman" w:cs="Times New Roman"/>
          <w:iCs/>
          <w:sz w:val="24"/>
          <w:szCs w:val="24"/>
        </w:rPr>
        <w:t>) рубл</w:t>
      </w:r>
      <w:r>
        <w:rPr>
          <w:rFonts w:ascii="Times New Roman" w:hAnsi="Times New Roman" w:cs="Times New Roman"/>
          <w:iCs/>
          <w:sz w:val="24"/>
          <w:szCs w:val="24"/>
        </w:rPr>
        <w:t xml:space="preserve">ь </w:t>
      </w:r>
      <w:r w:rsidRPr="00190755">
        <w:rPr>
          <w:rFonts w:ascii="Times New Roman" w:hAnsi="Times New Roman" w:cs="Times New Roman"/>
          <w:iCs/>
          <w:sz w:val="24"/>
          <w:szCs w:val="24"/>
        </w:rPr>
        <w:t xml:space="preserve">50 копеек. Размер задатка </w:t>
      </w:r>
      <w:r>
        <w:rPr>
          <w:rFonts w:ascii="Times New Roman" w:hAnsi="Times New Roman" w:cs="Times New Roman"/>
          <w:iCs/>
          <w:sz w:val="24"/>
          <w:szCs w:val="24"/>
        </w:rPr>
        <w:t>270 886</w:t>
      </w:r>
      <w:r w:rsidRPr="00190755">
        <w:rPr>
          <w:rFonts w:ascii="Times New Roman" w:hAnsi="Times New Roman" w:cs="Times New Roman"/>
          <w:iCs/>
          <w:sz w:val="24"/>
          <w:szCs w:val="24"/>
        </w:rPr>
        <w:t xml:space="preserve"> (</w:t>
      </w:r>
      <w:r>
        <w:rPr>
          <w:rFonts w:ascii="Times New Roman" w:hAnsi="Times New Roman" w:cs="Times New Roman"/>
          <w:iCs/>
          <w:sz w:val="24"/>
          <w:szCs w:val="24"/>
        </w:rPr>
        <w:t>двести семьдесят тысяч восемьсот восемьдесят шесть тысяч) рубля</w:t>
      </w:r>
      <w:r w:rsidRPr="00190755">
        <w:rPr>
          <w:rFonts w:ascii="Times New Roman" w:hAnsi="Times New Roman" w:cs="Times New Roman"/>
          <w:iCs/>
          <w:sz w:val="24"/>
          <w:szCs w:val="24"/>
        </w:rPr>
        <w:t xml:space="preserve"> 00 копеек. </w:t>
      </w:r>
    </w:p>
    <w:p w:rsidR="00321163" w:rsidRPr="00190755" w:rsidRDefault="00321163" w:rsidP="00321163">
      <w:pPr>
        <w:autoSpaceDE w:val="0"/>
        <w:autoSpaceDN w:val="0"/>
        <w:adjustRightInd w:val="0"/>
        <w:jc w:val="both"/>
        <w:rPr>
          <w:iCs/>
        </w:rPr>
      </w:pPr>
      <w:r w:rsidRPr="00190755">
        <w:rPr>
          <w:b/>
          <w:iCs/>
        </w:rPr>
        <w:t>Способ приватизации имущества</w:t>
      </w:r>
      <w:r w:rsidRPr="00190755">
        <w:rPr>
          <w:iCs/>
        </w:rPr>
        <w:t>: продажа муниципального имущества на аукционе.</w:t>
      </w:r>
    </w:p>
    <w:p w:rsidR="00321163" w:rsidRPr="00190755" w:rsidRDefault="00321163" w:rsidP="00321163">
      <w:pPr>
        <w:autoSpaceDE w:val="0"/>
        <w:autoSpaceDN w:val="0"/>
        <w:adjustRightInd w:val="0"/>
        <w:jc w:val="both"/>
        <w:outlineLvl w:val="1"/>
        <w:rPr>
          <w:iCs/>
        </w:rPr>
      </w:pPr>
      <w:r w:rsidRPr="00190755">
        <w:rPr>
          <w:b/>
          <w:iCs/>
        </w:rPr>
        <w:t>Форма подачи предложений о цене имущества</w:t>
      </w:r>
      <w:r w:rsidRPr="00190755">
        <w:rPr>
          <w:iCs/>
        </w:rPr>
        <w:t>: открытая.</w:t>
      </w:r>
    </w:p>
    <w:p w:rsidR="00321163" w:rsidRPr="00190755" w:rsidRDefault="00321163" w:rsidP="00321163">
      <w:pPr>
        <w:autoSpaceDE w:val="0"/>
        <w:autoSpaceDN w:val="0"/>
        <w:adjustRightInd w:val="0"/>
        <w:jc w:val="both"/>
        <w:outlineLvl w:val="0"/>
        <w:rPr>
          <w:iCs/>
        </w:rPr>
      </w:pPr>
      <w:r w:rsidRPr="00190755">
        <w:rPr>
          <w:b/>
          <w:iCs/>
        </w:rPr>
        <w:t>Условия и сроки платежа, необходимые реквизиты счетов</w:t>
      </w:r>
      <w:r w:rsidRPr="00190755">
        <w:rPr>
          <w:iCs/>
        </w:rPr>
        <w:t>: денежные средства в счет оплаты приватизируемого имущества подлежат перечислению покупателем в бюджет Камешкирского района Пензенской области, в размере и сроки, указанные в договоре купли-продажи, но не позднее 30 рабочих дней со дня заключения договора купли-продажи.</w:t>
      </w:r>
    </w:p>
    <w:p w:rsidR="00321163" w:rsidRPr="00190755" w:rsidRDefault="00321163" w:rsidP="00321163">
      <w:pPr>
        <w:autoSpaceDE w:val="0"/>
        <w:autoSpaceDN w:val="0"/>
        <w:adjustRightInd w:val="0"/>
        <w:jc w:val="both"/>
        <w:outlineLvl w:val="1"/>
        <w:rPr>
          <w:iCs/>
        </w:rPr>
      </w:pPr>
      <w:r w:rsidRPr="00190755">
        <w:rPr>
          <w:b/>
          <w:iCs/>
        </w:rPr>
        <w:t>Реквизиты счета</w:t>
      </w:r>
      <w:r w:rsidRPr="00190755">
        <w:rPr>
          <w:iCs/>
        </w:rPr>
        <w:t>: УФК по Пензенской области (Учреждение администрация Камешкирского района Пензенской области), ИНН 5816002410, КПП 581601001, расчетный счет 401018</w:t>
      </w:r>
      <w:r>
        <w:rPr>
          <w:iCs/>
        </w:rPr>
        <w:t>10222020013001</w:t>
      </w:r>
      <w:r w:rsidRPr="00190755">
        <w:rPr>
          <w:iCs/>
        </w:rPr>
        <w:t xml:space="preserve"> в Отделении Пенза г. Пенза, КБК 90111402053050000410, БИК 045655001, ОКТМО 56631000</w:t>
      </w:r>
    </w:p>
    <w:p w:rsidR="00321163" w:rsidRPr="00190755" w:rsidRDefault="00321163" w:rsidP="00321163">
      <w:pPr>
        <w:pStyle w:val="ConsPlusNormal0"/>
        <w:ind w:firstLine="0"/>
        <w:jc w:val="both"/>
        <w:rPr>
          <w:rFonts w:ascii="Times New Roman" w:hAnsi="Times New Roman" w:cs="Times New Roman"/>
          <w:iCs/>
          <w:sz w:val="24"/>
          <w:szCs w:val="24"/>
        </w:rPr>
      </w:pPr>
      <w:r w:rsidRPr="00190755">
        <w:rPr>
          <w:rFonts w:ascii="Times New Roman" w:hAnsi="Times New Roman" w:cs="Times New Roman"/>
          <w:b/>
          <w:iCs/>
          <w:sz w:val="24"/>
          <w:szCs w:val="24"/>
        </w:rPr>
        <w:t>Размер задатка, срок и порядок его внесения, необходимые реквизиты счета, назначение платежа, порядок возвращения задатка</w:t>
      </w:r>
      <w:r w:rsidRPr="00190755">
        <w:rPr>
          <w:rFonts w:ascii="Times New Roman" w:hAnsi="Times New Roman" w:cs="Times New Roman"/>
          <w:iCs/>
          <w:sz w:val="24"/>
          <w:szCs w:val="24"/>
        </w:rPr>
        <w:t xml:space="preserve">: Задаток перечисляется на основании заключенного с организатором аукциона договора о задатке по следующим реквизитам: Финансовое управление Камешкирского района (л/с 9012Л00103 Учреждение администрация Камешкирского района Пензенской области) </w:t>
      </w:r>
      <w:proofErr w:type="gramStart"/>
      <w:r w:rsidRPr="00190755">
        <w:rPr>
          <w:rFonts w:ascii="Times New Roman" w:hAnsi="Times New Roman" w:cs="Times New Roman"/>
          <w:iCs/>
          <w:sz w:val="24"/>
          <w:szCs w:val="24"/>
        </w:rPr>
        <w:t>р</w:t>
      </w:r>
      <w:proofErr w:type="gramEnd"/>
      <w:r w:rsidRPr="00190755">
        <w:rPr>
          <w:rFonts w:ascii="Times New Roman" w:hAnsi="Times New Roman" w:cs="Times New Roman"/>
          <w:iCs/>
          <w:sz w:val="24"/>
          <w:szCs w:val="24"/>
        </w:rPr>
        <w:t>/с 40302810648105000309 Пензенское отделение № 8624 ПАО Сбербанк г. Пенза ИНН 5816002442, КПП 581601001, БИК 045655635.</w:t>
      </w:r>
    </w:p>
    <w:p w:rsidR="00321163" w:rsidRPr="00190755" w:rsidRDefault="00321163" w:rsidP="00321163">
      <w:pPr>
        <w:autoSpaceDE w:val="0"/>
        <w:autoSpaceDN w:val="0"/>
        <w:adjustRightInd w:val="0"/>
        <w:ind w:right="-1" w:firstLine="567"/>
        <w:jc w:val="both"/>
      </w:pPr>
      <w:r w:rsidRPr="00631B82">
        <w:t xml:space="preserve">В случае </w:t>
      </w:r>
      <w:proofErr w:type="gramStart"/>
      <w:r w:rsidRPr="00631B82">
        <w:t>не поступления</w:t>
      </w:r>
      <w:proofErr w:type="gramEnd"/>
      <w:r w:rsidRPr="00631B82">
        <w:t xml:space="preserve"> суммы задатка на счет Продавца в установленный информационным сообщением срок, что подтверждается соответствующей справкой, обязательства Претендента по внесению задатка считаются неисполненными, Претендент к участию в аукционе не допускается.</w:t>
      </w:r>
    </w:p>
    <w:p w:rsidR="00321163" w:rsidRPr="00321163" w:rsidRDefault="00321163" w:rsidP="00321163">
      <w:pPr>
        <w:autoSpaceDE w:val="0"/>
        <w:autoSpaceDN w:val="0"/>
        <w:adjustRightInd w:val="0"/>
        <w:jc w:val="both"/>
        <w:outlineLvl w:val="1"/>
        <w:rPr>
          <w:iCs/>
        </w:rPr>
      </w:pPr>
      <w:r w:rsidRPr="00190755">
        <w:rPr>
          <w:iCs/>
        </w:rPr>
        <w:t xml:space="preserve">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Задаток должен поступить на счет организатора аукциона не позднее </w:t>
      </w:r>
      <w:r>
        <w:rPr>
          <w:iCs/>
        </w:rPr>
        <w:t>08.01</w:t>
      </w:r>
      <w:r w:rsidRPr="00190755">
        <w:rPr>
          <w:iCs/>
        </w:rPr>
        <w:t>.20</w:t>
      </w:r>
      <w:r>
        <w:rPr>
          <w:iCs/>
        </w:rPr>
        <w:t>20</w:t>
      </w:r>
      <w:r w:rsidRPr="00190755">
        <w:rPr>
          <w:iCs/>
        </w:rPr>
        <w:t xml:space="preserve"> года.  Документом, подтверждающим поступление задатка на счет, является выписка со счета организатора аукциона. Сумма внесенного победителем аукциона задатка, засчитывается в счет оплаты за приобретаемое имущество. Лицам, перечислившим задаток для участия в аукционе, денежные средства возвращаются в следующем порядке: участникам аукциона, за исключением его победителя, - в течение 5 календарных дней со дня подведения итогов аукциона;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rsidR="00321163" w:rsidRPr="00190755" w:rsidRDefault="00321163" w:rsidP="00321163">
      <w:pPr>
        <w:autoSpaceDE w:val="0"/>
        <w:autoSpaceDN w:val="0"/>
        <w:adjustRightInd w:val="0"/>
        <w:jc w:val="both"/>
        <w:outlineLvl w:val="1"/>
        <w:rPr>
          <w:iCs/>
        </w:rPr>
      </w:pPr>
      <w:r w:rsidRPr="00190755">
        <w:rPr>
          <w:b/>
          <w:iCs/>
        </w:rPr>
        <w:t>Порядок, место, даты начала и окончания приема заявок</w:t>
      </w:r>
      <w:r w:rsidRPr="00190755">
        <w:rPr>
          <w:iCs/>
        </w:rPr>
        <w:t xml:space="preserve">: </w:t>
      </w:r>
      <w:r w:rsidRPr="008F3578">
        <w:rPr>
          <w:iCs/>
        </w:rPr>
        <w:t>с 05.12.2019 по 03.</w:t>
      </w:r>
      <w:r>
        <w:rPr>
          <w:iCs/>
        </w:rPr>
        <w:t>01</w:t>
      </w:r>
      <w:r w:rsidRPr="008F3578">
        <w:rPr>
          <w:iCs/>
        </w:rPr>
        <w:t>.20</w:t>
      </w:r>
      <w:r>
        <w:rPr>
          <w:iCs/>
        </w:rPr>
        <w:t>20</w:t>
      </w:r>
      <w:r w:rsidRPr="00190755">
        <w:rPr>
          <w:iCs/>
        </w:rPr>
        <w:t xml:space="preserve"> г. в рабочие дни с 8:00 до 12:00 и с 13:00 </w:t>
      </w:r>
      <w:proofErr w:type="gramStart"/>
      <w:r w:rsidRPr="00190755">
        <w:rPr>
          <w:iCs/>
        </w:rPr>
        <w:t>до</w:t>
      </w:r>
      <w:proofErr w:type="gramEnd"/>
      <w:r w:rsidRPr="00190755">
        <w:rPr>
          <w:iCs/>
        </w:rPr>
        <w:t xml:space="preserve"> 1</w:t>
      </w:r>
      <w:r>
        <w:rPr>
          <w:iCs/>
        </w:rPr>
        <w:t>6</w:t>
      </w:r>
      <w:r w:rsidRPr="00190755">
        <w:rPr>
          <w:iCs/>
        </w:rPr>
        <w:t>:</w:t>
      </w:r>
      <w:r>
        <w:rPr>
          <w:iCs/>
        </w:rPr>
        <w:t>15</w:t>
      </w:r>
      <w:r w:rsidRPr="00190755">
        <w:rPr>
          <w:iCs/>
        </w:rPr>
        <w:t xml:space="preserve"> – время московское.</w:t>
      </w:r>
    </w:p>
    <w:p w:rsidR="00321163" w:rsidRPr="00321163" w:rsidRDefault="00321163" w:rsidP="00321163">
      <w:pPr>
        <w:pStyle w:val="af"/>
        <w:spacing w:before="0" w:beforeAutospacing="0" w:after="0" w:afterAutospacing="0" w:line="240" w:lineRule="atLeast"/>
        <w:ind w:firstLine="709"/>
        <w:jc w:val="both"/>
        <w:rPr>
          <w:rFonts w:ascii="Times New Roman" w:hAnsi="Times New Roman"/>
          <w:color w:val="000000"/>
          <w:sz w:val="24"/>
          <w:szCs w:val="24"/>
        </w:rPr>
      </w:pPr>
      <w:r w:rsidRPr="00321163">
        <w:rPr>
          <w:rFonts w:ascii="Times New Roman" w:hAnsi="Times New Roman"/>
          <w:color w:val="000000"/>
          <w:sz w:val="24"/>
          <w:szCs w:val="24"/>
        </w:rPr>
        <w:lastRenderedPageBreak/>
        <w:t>Подача заявок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или участника, либо лица, имеющего право действовать от имени соответственно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и отправитель несет ответственность за подлинность и достоверность таких документов и сведений.</w:t>
      </w:r>
    </w:p>
    <w:p w:rsidR="00321163" w:rsidRPr="00321163" w:rsidRDefault="00321163" w:rsidP="00321163">
      <w:pPr>
        <w:pStyle w:val="af"/>
        <w:spacing w:before="0" w:beforeAutospacing="0" w:after="0" w:afterAutospacing="0" w:line="240" w:lineRule="atLeast"/>
        <w:ind w:firstLine="709"/>
        <w:jc w:val="both"/>
        <w:rPr>
          <w:rFonts w:ascii="Times New Roman" w:hAnsi="Times New Roman"/>
          <w:color w:val="000000"/>
          <w:sz w:val="24"/>
          <w:szCs w:val="24"/>
        </w:rPr>
      </w:pPr>
      <w:proofErr w:type="gramStart"/>
      <w:r w:rsidRPr="00321163">
        <w:rPr>
          <w:rFonts w:ascii="Times New Roman" w:hAnsi="Times New Roman"/>
          <w:color w:val="000000"/>
          <w:sz w:val="24"/>
          <w:szCs w:val="24"/>
        </w:rPr>
        <w:t>Заявка подается путем заполнения ее электронной формы, размещенной в открытой для доступа неограниченного круга лиц части электронной площадки на сайте </w:t>
      </w:r>
      <w:hyperlink r:id="rId27" w:history="1">
        <w:r w:rsidRPr="00321163">
          <w:rPr>
            <w:rStyle w:val="af3"/>
            <w:rFonts w:ascii="Times New Roman" w:hAnsi="Times New Roman"/>
            <w:sz w:val="24"/>
            <w:szCs w:val="24"/>
          </w:rPr>
          <w:t>https://www.rts-tender.ru/</w:t>
        </w:r>
      </w:hyperlink>
      <w:r w:rsidRPr="00321163">
        <w:rPr>
          <w:rFonts w:ascii="Times New Roman" w:hAnsi="Times New Roman"/>
          <w:color w:val="000000"/>
          <w:sz w:val="24"/>
          <w:szCs w:val="24"/>
        </w:rPr>
        <w:t>, с приложением электронных образов следующих документов</w:t>
      </w:r>
      <w:proofErr w:type="gramEnd"/>
    </w:p>
    <w:p w:rsidR="00321163" w:rsidRPr="00321163" w:rsidRDefault="00321163" w:rsidP="00321163">
      <w:pPr>
        <w:pStyle w:val="af"/>
        <w:spacing w:after="0" w:afterAutospacing="0" w:line="240" w:lineRule="atLeast"/>
        <w:ind w:firstLine="850"/>
        <w:rPr>
          <w:rFonts w:ascii="Times New Roman" w:hAnsi="Times New Roman"/>
          <w:color w:val="000000"/>
          <w:sz w:val="24"/>
          <w:szCs w:val="24"/>
        </w:rPr>
      </w:pPr>
      <w:r w:rsidRPr="00321163">
        <w:rPr>
          <w:rFonts w:ascii="Times New Roman" w:hAnsi="Times New Roman"/>
          <w:b/>
          <w:bCs/>
          <w:color w:val="000000"/>
          <w:sz w:val="24"/>
          <w:szCs w:val="24"/>
        </w:rPr>
        <w:t>Исчерпывающий перечень представляемых покупателями документов и требования к их оформлению:</w:t>
      </w:r>
    </w:p>
    <w:p w:rsidR="00321163" w:rsidRPr="00321163" w:rsidRDefault="00321163" w:rsidP="00321163">
      <w:pPr>
        <w:pStyle w:val="western"/>
        <w:spacing w:before="0" w:beforeAutospacing="0" w:after="0" w:afterAutospacing="0"/>
        <w:jc w:val="both"/>
        <w:rPr>
          <w:color w:val="000000"/>
        </w:rPr>
      </w:pPr>
      <w:proofErr w:type="gramStart"/>
      <w:r w:rsidRPr="00321163">
        <w:rPr>
          <w:color w:val="000000"/>
        </w:rPr>
        <w:t>Одновременно с заявкой претенденты представляют следующие документы: юридические лица: заверенные копии учредительных документов;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roofErr w:type="gramEnd"/>
      <w:r w:rsidRPr="00321163">
        <w:rPr>
          <w:color w:val="000000"/>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21163" w:rsidRPr="00321163" w:rsidRDefault="00321163" w:rsidP="00321163">
      <w:pPr>
        <w:pStyle w:val="western"/>
        <w:spacing w:before="0" w:beforeAutospacing="0" w:after="0" w:afterAutospacing="0"/>
        <w:jc w:val="both"/>
        <w:rPr>
          <w:color w:val="000000"/>
        </w:rPr>
      </w:pPr>
      <w:r w:rsidRPr="00321163">
        <w:rPr>
          <w:color w:val="000000"/>
        </w:rPr>
        <w:t>физические лица предъявляют документ, удостоверяющий личность, или представляют копии всех его листов.</w:t>
      </w:r>
    </w:p>
    <w:p w:rsidR="00321163" w:rsidRPr="00321163" w:rsidRDefault="00321163" w:rsidP="00321163">
      <w:pPr>
        <w:pStyle w:val="western"/>
        <w:spacing w:before="0" w:beforeAutospacing="0" w:after="0" w:afterAutospacing="0"/>
        <w:jc w:val="both"/>
        <w:rPr>
          <w:color w:val="000000"/>
        </w:rPr>
      </w:pPr>
      <w:r w:rsidRPr="00321163">
        <w:rPr>
          <w:color w:val="000000"/>
        </w:rPr>
        <w:t>В случае</w:t>
      </w:r>
      <w:proofErr w:type="gramStart"/>
      <w:r w:rsidRPr="00321163">
        <w:rPr>
          <w:color w:val="000000"/>
        </w:rPr>
        <w:t>,</w:t>
      </w:r>
      <w:proofErr w:type="gramEnd"/>
      <w:r w:rsidRPr="00321163">
        <w:rPr>
          <w:color w:val="000000"/>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321163">
        <w:rPr>
          <w:color w:val="000000"/>
        </w:rPr>
        <w:t>,</w:t>
      </w:r>
      <w:proofErr w:type="gramEnd"/>
      <w:r w:rsidRPr="00321163">
        <w:rPr>
          <w:color w:val="000000"/>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21163" w:rsidRPr="00321163" w:rsidRDefault="00321163" w:rsidP="00321163">
      <w:pPr>
        <w:pStyle w:val="western"/>
        <w:spacing w:before="0" w:beforeAutospacing="0" w:after="0" w:afterAutospacing="0"/>
        <w:jc w:val="both"/>
        <w:rPr>
          <w:color w:val="000000"/>
        </w:rPr>
      </w:pPr>
      <w:r w:rsidRPr="00321163">
        <w:rPr>
          <w:color w:val="000000"/>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321163" w:rsidRPr="00321163" w:rsidRDefault="00321163" w:rsidP="00321163">
      <w:pPr>
        <w:pStyle w:val="western"/>
        <w:spacing w:before="0" w:beforeAutospacing="0" w:after="0" w:afterAutospacing="0"/>
        <w:jc w:val="both"/>
        <w:rPr>
          <w:color w:val="000000"/>
        </w:rPr>
      </w:pPr>
      <w:r w:rsidRPr="00321163">
        <w:rPr>
          <w:color w:val="000000"/>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321163" w:rsidRPr="00321163" w:rsidRDefault="00321163" w:rsidP="00321163">
      <w:pPr>
        <w:pStyle w:val="af"/>
        <w:spacing w:before="0" w:beforeAutospacing="0" w:after="0" w:afterAutospacing="0"/>
        <w:rPr>
          <w:rFonts w:ascii="Times New Roman" w:hAnsi="Times New Roman"/>
          <w:color w:val="000000"/>
          <w:sz w:val="24"/>
          <w:szCs w:val="24"/>
        </w:rPr>
      </w:pPr>
      <w:r w:rsidRPr="00321163">
        <w:rPr>
          <w:rFonts w:ascii="Times New Roman" w:hAnsi="Times New Roman"/>
          <w:b/>
          <w:bCs/>
          <w:color w:val="000000"/>
          <w:sz w:val="24"/>
          <w:szCs w:val="24"/>
        </w:rPr>
        <w:t>Срок заключения договора купли-продажи:</w:t>
      </w:r>
      <w:r w:rsidRPr="00321163">
        <w:rPr>
          <w:rFonts w:ascii="Times New Roman" w:hAnsi="Times New Roman"/>
          <w:color w:val="000000"/>
          <w:sz w:val="24"/>
          <w:szCs w:val="24"/>
        </w:rPr>
        <w:t xml:space="preserve"> В течение пяти рабочих дней </w:t>
      </w:r>
      <w:proofErr w:type="gramStart"/>
      <w:r w:rsidRPr="00321163">
        <w:rPr>
          <w:rFonts w:ascii="Times New Roman" w:hAnsi="Times New Roman"/>
          <w:color w:val="000000"/>
          <w:sz w:val="24"/>
          <w:szCs w:val="24"/>
        </w:rPr>
        <w:t>с даты подведения</w:t>
      </w:r>
      <w:proofErr w:type="gramEnd"/>
      <w:r w:rsidRPr="00321163">
        <w:rPr>
          <w:rFonts w:ascii="Times New Roman" w:hAnsi="Times New Roman"/>
          <w:color w:val="000000"/>
          <w:sz w:val="24"/>
          <w:szCs w:val="24"/>
        </w:rPr>
        <w:t xml:space="preserve"> итогов аукциона с победителем аукциона заключается договор купли-продажи.</w:t>
      </w:r>
    </w:p>
    <w:p w:rsidR="00321163" w:rsidRPr="00321163" w:rsidRDefault="00321163" w:rsidP="00321163">
      <w:pPr>
        <w:autoSpaceDE w:val="0"/>
        <w:autoSpaceDN w:val="0"/>
        <w:adjustRightInd w:val="0"/>
        <w:jc w:val="both"/>
        <w:outlineLvl w:val="1"/>
        <w:rPr>
          <w:iCs/>
          <w:sz w:val="24"/>
          <w:szCs w:val="24"/>
        </w:rPr>
      </w:pPr>
      <w:r w:rsidRPr="00321163">
        <w:rPr>
          <w:b/>
          <w:iCs/>
          <w:sz w:val="24"/>
          <w:szCs w:val="24"/>
        </w:rPr>
        <w:t>Порядок ознакомления покупателей с иной информацией, условиями договора купли-продажи имущества</w:t>
      </w:r>
      <w:r w:rsidRPr="00321163">
        <w:rPr>
          <w:iCs/>
          <w:sz w:val="24"/>
          <w:szCs w:val="24"/>
        </w:rPr>
        <w:t>: С дополнительной информацией можно ознакомиться на официальном сайте организатора торгов или по адресу: Пензенская область, Камешкирский район, село Русский Камешкир, ул. Радищева, д.15 тел.  2-15-79.</w:t>
      </w:r>
    </w:p>
    <w:p w:rsidR="00321163" w:rsidRPr="00321163" w:rsidRDefault="00321163" w:rsidP="00321163">
      <w:pPr>
        <w:autoSpaceDE w:val="0"/>
        <w:autoSpaceDN w:val="0"/>
        <w:adjustRightInd w:val="0"/>
        <w:jc w:val="both"/>
        <w:outlineLvl w:val="1"/>
        <w:rPr>
          <w:iCs/>
          <w:sz w:val="24"/>
          <w:szCs w:val="24"/>
        </w:rPr>
      </w:pPr>
      <w:r w:rsidRPr="00321163">
        <w:rPr>
          <w:b/>
          <w:bCs/>
          <w:color w:val="000000"/>
          <w:sz w:val="24"/>
          <w:szCs w:val="24"/>
        </w:rPr>
        <w:t>Ограничения участия отдельных категорий физических лиц и юридических лиц в приватизации имущества</w:t>
      </w:r>
      <w:r w:rsidRPr="00321163">
        <w:rPr>
          <w:color w:val="000000"/>
          <w:sz w:val="24"/>
          <w:szCs w:val="24"/>
        </w:rPr>
        <w:t xml:space="preserve">: 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w:t>
      </w:r>
      <w:r w:rsidRPr="00321163">
        <w:rPr>
          <w:color w:val="000000"/>
          <w:sz w:val="24"/>
          <w:szCs w:val="24"/>
        </w:rPr>
        <w:lastRenderedPageBreak/>
        <w:t xml:space="preserve">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28" w:history="1">
        <w:r w:rsidRPr="00321163">
          <w:rPr>
            <w:rStyle w:val="af3"/>
            <w:sz w:val="24"/>
            <w:szCs w:val="24"/>
          </w:rPr>
          <w:t>статьей 25</w:t>
        </w:r>
      </w:hyperlink>
      <w:r w:rsidRPr="00321163">
        <w:rPr>
          <w:color w:val="000000"/>
          <w:sz w:val="24"/>
          <w:szCs w:val="24"/>
        </w:rPr>
        <w:t xml:space="preserve"> настоящего Федерального закона;                                                </w:t>
      </w:r>
      <w:proofErr w:type="gramStart"/>
      <w:r w:rsidRPr="00321163">
        <w:rPr>
          <w:color w:val="000000"/>
          <w:sz w:val="24"/>
          <w:szCs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w:t>
      </w:r>
      <w:r w:rsidRPr="00321163">
        <w:rPr>
          <w:sz w:val="24"/>
          <w:szCs w:val="24"/>
        </w:rPr>
        <w:t xml:space="preserve"> </w:t>
      </w:r>
      <w:hyperlink r:id="rId29" w:history="1">
        <w:r w:rsidRPr="00321163">
          <w:rPr>
            <w:rStyle w:val="af3"/>
            <w:sz w:val="24"/>
            <w:szCs w:val="24"/>
          </w:rPr>
          <w:t>перечень</w:t>
        </w:r>
      </w:hyperlink>
      <w:r w:rsidRPr="00321163">
        <w:rPr>
          <w:color w:val="000000"/>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321163">
        <w:rPr>
          <w:color w:val="000000"/>
          <w:sz w:val="24"/>
          <w:szCs w:val="24"/>
        </w:rPr>
        <w:t>бенефициарных</w:t>
      </w:r>
      <w:proofErr w:type="spellEnd"/>
      <w:r w:rsidRPr="00321163">
        <w:rPr>
          <w:color w:val="000000"/>
          <w:sz w:val="24"/>
          <w:szCs w:val="24"/>
        </w:rPr>
        <w:t xml:space="preserve"> владельцах и контролирующих лицах в порядке, установленном Правительством Российской</w:t>
      </w:r>
      <w:proofErr w:type="gramEnd"/>
      <w:r w:rsidRPr="00321163">
        <w:rPr>
          <w:color w:val="000000"/>
          <w:sz w:val="24"/>
          <w:szCs w:val="24"/>
        </w:rPr>
        <w:t xml:space="preserve"> Федерации;</w:t>
      </w:r>
    </w:p>
    <w:p w:rsidR="00321163" w:rsidRPr="00321163" w:rsidRDefault="00321163" w:rsidP="00321163">
      <w:pPr>
        <w:pStyle w:val="western"/>
        <w:rPr>
          <w:iCs/>
        </w:rPr>
      </w:pPr>
      <w:r w:rsidRPr="00321163">
        <w:rPr>
          <w:b/>
          <w:iCs/>
        </w:rPr>
        <w:t>Определение участников аукциона и оформление протокола о признании претендентов участниками аукциона</w:t>
      </w:r>
      <w:r w:rsidRPr="00321163">
        <w:rPr>
          <w:iCs/>
        </w:rPr>
        <w:t>: 09.01.2020 г. по адресу организатора аукциона:442450, Пензенская область, Камешкирский район, село Русский Камешкир, ул. Радищева, д.15.</w:t>
      </w:r>
    </w:p>
    <w:p w:rsidR="00321163" w:rsidRPr="00321163" w:rsidRDefault="00321163" w:rsidP="00321163">
      <w:pPr>
        <w:autoSpaceDE w:val="0"/>
        <w:autoSpaceDN w:val="0"/>
        <w:adjustRightInd w:val="0"/>
        <w:jc w:val="both"/>
        <w:outlineLvl w:val="1"/>
        <w:rPr>
          <w:iCs/>
          <w:sz w:val="24"/>
          <w:szCs w:val="24"/>
        </w:rPr>
      </w:pPr>
      <w:r w:rsidRPr="00321163">
        <w:rPr>
          <w:b/>
          <w:iCs/>
          <w:sz w:val="24"/>
          <w:szCs w:val="24"/>
        </w:rPr>
        <w:t>Порядок определения победителей аукциона</w:t>
      </w:r>
      <w:r w:rsidRPr="00321163">
        <w:rPr>
          <w:iCs/>
          <w:sz w:val="24"/>
          <w:szCs w:val="24"/>
        </w:rPr>
        <w:t xml:space="preserve">: Право приобретения имущества принадлежит покупателю, который предложит в ходе торгов наиболее высокую цену за такое имущество. Предложения о цене муниципального имущества </w:t>
      </w:r>
      <w:proofErr w:type="gramStart"/>
      <w:r w:rsidRPr="00321163">
        <w:rPr>
          <w:iCs/>
          <w:sz w:val="24"/>
          <w:szCs w:val="24"/>
        </w:rPr>
        <w:t>заявляются</w:t>
      </w:r>
      <w:proofErr w:type="gramEnd"/>
      <w:r w:rsidRPr="00321163">
        <w:rPr>
          <w:iCs/>
          <w:sz w:val="24"/>
          <w:szCs w:val="24"/>
        </w:rPr>
        <w:t xml:space="preserve"> участниками аукциона открыто в ходе проведения торгов. Аукцион, в котором принял участие только один участник, признается несостоявшимся.</w:t>
      </w:r>
    </w:p>
    <w:p w:rsidR="00321163" w:rsidRPr="00321163" w:rsidRDefault="00321163" w:rsidP="00321163">
      <w:pPr>
        <w:autoSpaceDE w:val="0"/>
        <w:autoSpaceDN w:val="0"/>
        <w:adjustRightInd w:val="0"/>
        <w:ind w:right="-1" w:firstLine="567"/>
        <w:jc w:val="both"/>
        <w:rPr>
          <w:sz w:val="24"/>
          <w:szCs w:val="24"/>
        </w:rPr>
      </w:pPr>
      <w:r w:rsidRPr="00321163">
        <w:rPr>
          <w:b/>
          <w:iCs/>
          <w:sz w:val="24"/>
          <w:szCs w:val="24"/>
        </w:rPr>
        <w:t>Место и срок подведения итогов продажи муниципального имущества</w:t>
      </w:r>
      <w:r w:rsidRPr="00321163">
        <w:rPr>
          <w:iCs/>
          <w:sz w:val="24"/>
          <w:szCs w:val="24"/>
        </w:rPr>
        <w:t>: В день проведения аукциона 14.01.2020 г. в 10 ч.00 м. по адресу организатора аукциона: 442450, Пензенская область, Камешкирский район, село Русский Камешкир, ул. Радищева, д.15</w:t>
      </w:r>
      <w:r w:rsidRPr="00321163">
        <w:rPr>
          <w:sz w:val="24"/>
          <w:szCs w:val="24"/>
        </w:rPr>
        <w:t xml:space="preserve"> </w:t>
      </w:r>
    </w:p>
    <w:p w:rsidR="00321163" w:rsidRPr="00321163" w:rsidRDefault="00321163" w:rsidP="00321163">
      <w:pPr>
        <w:autoSpaceDE w:val="0"/>
        <w:autoSpaceDN w:val="0"/>
        <w:adjustRightInd w:val="0"/>
        <w:ind w:right="-1" w:firstLine="567"/>
        <w:jc w:val="both"/>
        <w:rPr>
          <w:sz w:val="24"/>
          <w:szCs w:val="24"/>
        </w:rPr>
      </w:pPr>
      <w:r w:rsidRPr="00321163">
        <w:rPr>
          <w:sz w:val="24"/>
          <w:szCs w:val="24"/>
        </w:rPr>
        <w:t>В день подведения итогов аукциона победитель обязан подписать протокол об итогах аукциона по продаже муниципального имущества.</w:t>
      </w:r>
    </w:p>
    <w:p w:rsidR="00321163" w:rsidRPr="00321163" w:rsidRDefault="00321163" w:rsidP="00321163">
      <w:pPr>
        <w:autoSpaceDE w:val="0"/>
        <w:autoSpaceDN w:val="0"/>
        <w:adjustRightInd w:val="0"/>
        <w:jc w:val="both"/>
        <w:outlineLvl w:val="1"/>
        <w:rPr>
          <w:iCs/>
          <w:sz w:val="24"/>
          <w:szCs w:val="24"/>
        </w:rPr>
      </w:pPr>
    </w:p>
    <w:p w:rsidR="00321163" w:rsidRPr="00321163" w:rsidRDefault="00321163" w:rsidP="00321163">
      <w:pPr>
        <w:pStyle w:val="28"/>
        <w:spacing w:after="0" w:line="240" w:lineRule="auto"/>
        <w:rPr>
          <w:lang w:val="ru-RU"/>
        </w:rPr>
      </w:pPr>
      <w:r w:rsidRPr="00321163">
        <w:rPr>
          <w:b/>
          <w:iCs/>
        </w:rPr>
        <w:t>Информация о предыдущих торгах</w:t>
      </w:r>
      <w:r w:rsidRPr="00321163">
        <w:rPr>
          <w:iCs/>
        </w:rPr>
        <w:t xml:space="preserve">: </w:t>
      </w:r>
      <w:r w:rsidRPr="00321163">
        <w:rPr>
          <w:iCs/>
          <w:lang w:val="ru-RU"/>
        </w:rPr>
        <w:t xml:space="preserve"> был объявлен аукцион 29.05.2019 года. Заявок не поступило.</w:t>
      </w:r>
    </w:p>
    <w:p w:rsidR="00321163" w:rsidRPr="00321163" w:rsidRDefault="00321163" w:rsidP="00321163">
      <w:pPr>
        <w:autoSpaceDE w:val="0"/>
        <w:autoSpaceDN w:val="0"/>
        <w:adjustRightInd w:val="0"/>
        <w:jc w:val="both"/>
        <w:rPr>
          <w:sz w:val="24"/>
          <w:szCs w:val="24"/>
        </w:rPr>
      </w:pPr>
    </w:p>
    <w:p w:rsidR="00321163" w:rsidRPr="00321163" w:rsidRDefault="00321163" w:rsidP="00321163">
      <w:pPr>
        <w:rPr>
          <w:sz w:val="24"/>
          <w:szCs w:val="24"/>
        </w:rPr>
      </w:pPr>
    </w:p>
    <w:p w:rsidR="00321163" w:rsidRPr="00321163" w:rsidRDefault="00321163" w:rsidP="00321163">
      <w:pPr>
        <w:rPr>
          <w:sz w:val="24"/>
          <w:szCs w:val="24"/>
        </w:rPr>
      </w:pPr>
    </w:p>
    <w:p w:rsidR="00321163" w:rsidRPr="00321163" w:rsidRDefault="00321163" w:rsidP="00321163">
      <w:pPr>
        <w:rPr>
          <w:b/>
          <w:sz w:val="24"/>
          <w:szCs w:val="24"/>
        </w:rPr>
      </w:pPr>
      <w:r w:rsidRPr="00321163">
        <w:rPr>
          <w:b/>
          <w:sz w:val="24"/>
          <w:szCs w:val="24"/>
        </w:rPr>
        <w:t xml:space="preserve">Глава администрации </w:t>
      </w:r>
    </w:p>
    <w:p w:rsidR="00321163" w:rsidRPr="00321163" w:rsidRDefault="00321163" w:rsidP="00321163">
      <w:pPr>
        <w:rPr>
          <w:sz w:val="24"/>
          <w:szCs w:val="24"/>
        </w:rPr>
      </w:pPr>
      <w:r w:rsidRPr="00321163">
        <w:rPr>
          <w:b/>
          <w:sz w:val="24"/>
          <w:szCs w:val="24"/>
        </w:rPr>
        <w:t xml:space="preserve">Камешкирского района                                                                                </w:t>
      </w:r>
      <w:proofErr w:type="spellStart"/>
      <w:r w:rsidRPr="00321163">
        <w:rPr>
          <w:b/>
          <w:sz w:val="24"/>
          <w:szCs w:val="24"/>
        </w:rPr>
        <w:t>С.Н.</w:t>
      </w:r>
      <w:proofErr w:type="gramStart"/>
      <w:r w:rsidRPr="00321163">
        <w:rPr>
          <w:b/>
          <w:sz w:val="24"/>
          <w:szCs w:val="24"/>
        </w:rPr>
        <w:t>Хазов</w:t>
      </w:r>
      <w:proofErr w:type="spellEnd"/>
      <w:proofErr w:type="gramEnd"/>
    </w:p>
    <w:p w:rsidR="00321163" w:rsidRPr="00321163" w:rsidRDefault="00321163" w:rsidP="00321163">
      <w:pPr>
        <w:rPr>
          <w:sz w:val="24"/>
          <w:szCs w:val="24"/>
        </w:rPr>
      </w:pPr>
    </w:p>
    <w:p w:rsidR="00321163" w:rsidRPr="00190755" w:rsidRDefault="00321163" w:rsidP="00321163"/>
    <w:p w:rsidR="00321163" w:rsidRPr="00190755" w:rsidRDefault="00321163" w:rsidP="00321163">
      <w:pPr>
        <w:pStyle w:val="aff9"/>
        <w:ind w:left="6096"/>
        <w:rPr>
          <w:rFonts w:ascii="Times New Roman" w:hAnsi="Times New Roman"/>
          <w:b/>
          <w:sz w:val="24"/>
          <w:szCs w:val="24"/>
          <w:lang w:val="ru-RU"/>
        </w:rPr>
      </w:pPr>
      <w:r w:rsidRPr="00190755">
        <w:rPr>
          <w:rFonts w:ascii="Times New Roman" w:hAnsi="Times New Roman"/>
          <w:b/>
          <w:sz w:val="24"/>
          <w:szCs w:val="24"/>
        </w:rPr>
        <w:t>ПРОДАВЦУ</w:t>
      </w:r>
      <w:r w:rsidRPr="00190755">
        <w:rPr>
          <w:rFonts w:ascii="Times New Roman" w:hAnsi="Times New Roman"/>
          <w:b/>
          <w:sz w:val="24"/>
          <w:szCs w:val="24"/>
          <w:lang w:val="ru-RU"/>
        </w:rPr>
        <w:t>:</w:t>
      </w:r>
    </w:p>
    <w:p w:rsidR="00321163" w:rsidRPr="00190755" w:rsidRDefault="00321163" w:rsidP="00321163">
      <w:pPr>
        <w:pStyle w:val="aff9"/>
        <w:ind w:left="6096"/>
        <w:rPr>
          <w:rFonts w:ascii="Times New Roman" w:hAnsi="Times New Roman"/>
          <w:b/>
          <w:sz w:val="24"/>
          <w:szCs w:val="24"/>
          <w:lang w:val="ru-RU"/>
        </w:rPr>
      </w:pPr>
      <w:r w:rsidRPr="00190755">
        <w:rPr>
          <w:rFonts w:ascii="Times New Roman" w:hAnsi="Times New Roman"/>
          <w:b/>
          <w:sz w:val="24"/>
          <w:szCs w:val="24"/>
          <w:lang w:val="ru-RU"/>
        </w:rPr>
        <w:t xml:space="preserve">В Администрацию </w:t>
      </w:r>
    </w:p>
    <w:p w:rsidR="00321163" w:rsidRPr="00190755" w:rsidRDefault="00321163" w:rsidP="00321163">
      <w:pPr>
        <w:pStyle w:val="aff9"/>
        <w:ind w:left="6096"/>
        <w:rPr>
          <w:rFonts w:ascii="Times New Roman" w:hAnsi="Times New Roman"/>
          <w:b/>
          <w:sz w:val="24"/>
          <w:szCs w:val="24"/>
          <w:lang w:val="ru-RU"/>
        </w:rPr>
      </w:pPr>
      <w:r w:rsidRPr="00190755">
        <w:rPr>
          <w:rFonts w:ascii="Times New Roman" w:hAnsi="Times New Roman"/>
          <w:b/>
          <w:sz w:val="24"/>
          <w:szCs w:val="24"/>
          <w:lang w:val="ru-RU"/>
        </w:rPr>
        <w:t>Камешкирского района</w:t>
      </w:r>
    </w:p>
    <w:p w:rsidR="00321163" w:rsidRPr="00190755" w:rsidRDefault="00321163" w:rsidP="00321163">
      <w:pPr>
        <w:pStyle w:val="aff9"/>
        <w:ind w:left="6096"/>
        <w:rPr>
          <w:rFonts w:ascii="Times New Roman" w:hAnsi="Times New Roman"/>
          <w:b/>
          <w:sz w:val="24"/>
          <w:szCs w:val="24"/>
        </w:rPr>
      </w:pPr>
      <w:r w:rsidRPr="00190755">
        <w:rPr>
          <w:rFonts w:ascii="Times New Roman" w:hAnsi="Times New Roman"/>
          <w:b/>
          <w:sz w:val="24"/>
          <w:szCs w:val="24"/>
        </w:rPr>
        <w:t xml:space="preserve"> Пензенской области</w:t>
      </w:r>
    </w:p>
    <w:p w:rsidR="00321163" w:rsidRPr="00190755" w:rsidRDefault="00321163" w:rsidP="00321163">
      <w:pPr>
        <w:pStyle w:val="aff9"/>
        <w:jc w:val="center"/>
        <w:rPr>
          <w:rFonts w:ascii="Times New Roman" w:hAnsi="Times New Roman"/>
          <w:b/>
          <w:sz w:val="24"/>
          <w:szCs w:val="24"/>
        </w:rPr>
      </w:pPr>
      <w:r w:rsidRPr="00190755">
        <w:rPr>
          <w:rFonts w:ascii="Times New Roman" w:hAnsi="Times New Roman"/>
          <w:b/>
          <w:sz w:val="24"/>
          <w:szCs w:val="24"/>
        </w:rPr>
        <w:t xml:space="preserve">ЗАЯВКА </w:t>
      </w:r>
    </w:p>
    <w:p w:rsidR="00321163" w:rsidRPr="00190755" w:rsidRDefault="00321163" w:rsidP="00321163">
      <w:pPr>
        <w:pStyle w:val="28"/>
        <w:spacing w:after="0" w:line="240" w:lineRule="auto"/>
        <w:jc w:val="center"/>
        <w:rPr>
          <w:b/>
        </w:rPr>
      </w:pPr>
      <w:r w:rsidRPr="00190755">
        <w:rPr>
          <w:b/>
          <w:lang w:val="ru-RU"/>
        </w:rPr>
        <w:t>н</w:t>
      </w:r>
      <w:r w:rsidRPr="00190755">
        <w:rPr>
          <w:b/>
        </w:rPr>
        <w:t>а участие в аукционе по продаже  недвижимого имущества,  находящегося в собственности Камешкирского района Пензенской области.</w:t>
      </w:r>
    </w:p>
    <w:p w:rsidR="00321163" w:rsidRPr="00190755" w:rsidRDefault="00321163" w:rsidP="00321163">
      <w:pPr>
        <w:pStyle w:val="aff9"/>
        <w:jc w:val="center"/>
        <w:rPr>
          <w:rFonts w:ascii="Times New Roman" w:hAnsi="Times New Roman"/>
          <w:b/>
          <w:sz w:val="24"/>
          <w:szCs w:val="24"/>
          <w:lang w:val="ru-RU"/>
        </w:rPr>
      </w:pPr>
    </w:p>
    <w:p w:rsidR="00321163" w:rsidRPr="00190755" w:rsidRDefault="00321163" w:rsidP="00321163">
      <w:pPr>
        <w:pStyle w:val="aff9"/>
        <w:jc w:val="center"/>
        <w:rPr>
          <w:rFonts w:ascii="Times New Roman" w:hAnsi="Times New Roman"/>
          <w:b/>
          <w:sz w:val="24"/>
          <w:szCs w:val="24"/>
          <w:lang w:val="ru-RU"/>
        </w:rPr>
      </w:pPr>
    </w:p>
    <w:p w:rsidR="00321163" w:rsidRPr="00190755" w:rsidRDefault="00321163" w:rsidP="00321163">
      <w:pPr>
        <w:pStyle w:val="aff9"/>
        <w:jc w:val="center"/>
        <w:rPr>
          <w:rFonts w:ascii="Times New Roman" w:hAnsi="Times New Roman"/>
          <w:sz w:val="24"/>
          <w:szCs w:val="24"/>
        </w:rPr>
      </w:pPr>
      <w:r w:rsidRPr="00190755">
        <w:rPr>
          <w:rFonts w:ascii="Times New Roman" w:hAnsi="Times New Roman"/>
          <w:sz w:val="24"/>
          <w:szCs w:val="24"/>
        </w:rPr>
        <w:t>заполняется Претендентом (его полномочным представителем)</w:t>
      </w:r>
    </w:p>
    <w:p w:rsidR="00321163" w:rsidRPr="00190755" w:rsidRDefault="00321163" w:rsidP="00321163">
      <w:pPr>
        <w:pStyle w:val="aff9"/>
        <w:jc w:val="center"/>
        <w:rPr>
          <w:rFonts w:ascii="Times New Roman" w:hAnsi="Times New Roman"/>
          <w:sz w:val="24"/>
          <w:szCs w:val="24"/>
          <w:lang w:val="ru-RU"/>
        </w:rPr>
      </w:pPr>
    </w:p>
    <w:tbl>
      <w:tblPr>
        <w:tblpPr w:leftFromText="180" w:rightFromText="180" w:vertAnchor="text" w:horzAnchor="margin" w:tblpX="-986" w:tblpY="52"/>
        <w:tblW w:w="11453" w:type="dxa"/>
        <w:tblLook w:val="01E0" w:firstRow="1" w:lastRow="1" w:firstColumn="1" w:lastColumn="1" w:noHBand="0" w:noVBand="0"/>
      </w:tblPr>
      <w:tblGrid>
        <w:gridCol w:w="4816"/>
        <w:gridCol w:w="48"/>
        <w:gridCol w:w="518"/>
        <w:gridCol w:w="1402"/>
        <w:gridCol w:w="954"/>
        <w:gridCol w:w="382"/>
        <w:gridCol w:w="645"/>
        <w:gridCol w:w="385"/>
        <w:gridCol w:w="139"/>
        <w:gridCol w:w="398"/>
        <w:gridCol w:w="636"/>
        <w:gridCol w:w="522"/>
        <w:gridCol w:w="608"/>
      </w:tblGrid>
      <w:tr w:rsidR="00321163" w:rsidRPr="00190755" w:rsidTr="00321163">
        <w:tc>
          <w:tcPr>
            <w:tcW w:w="4864" w:type="dxa"/>
            <w:gridSpan w:val="2"/>
            <w:tcBorders>
              <w:right w:val="single" w:sz="4" w:space="0" w:color="auto"/>
            </w:tcBorders>
          </w:tcPr>
          <w:p w:rsidR="00321163" w:rsidRPr="00190755" w:rsidRDefault="00321163" w:rsidP="00321163">
            <w:pPr>
              <w:pStyle w:val="aff9"/>
              <w:rPr>
                <w:rFonts w:ascii="Times New Roman" w:hAnsi="Times New Roman"/>
                <w:sz w:val="24"/>
                <w:szCs w:val="24"/>
                <w:lang w:val="ru-RU" w:eastAsia="ru-RU"/>
              </w:rPr>
            </w:pPr>
            <w:r w:rsidRPr="00190755">
              <w:rPr>
                <w:rFonts w:ascii="Times New Roman" w:hAnsi="Times New Roman"/>
                <w:sz w:val="24"/>
                <w:szCs w:val="24"/>
                <w:lang w:val="ru-RU" w:eastAsia="ru-RU"/>
              </w:rPr>
              <w:t>Претендент  -  физическое лицо</w:t>
            </w:r>
          </w:p>
        </w:tc>
        <w:tc>
          <w:tcPr>
            <w:tcW w:w="518" w:type="dxa"/>
            <w:tcBorders>
              <w:top w:val="single" w:sz="4" w:space="0" w:color="auto"/>
              <w:left w:val="single" w:sz="4" w:space="0" w:color="auto"/>
              <w:bottom w:val="single" w:sz="4" w:space="0" w:color="auto"/>
              <w:right w:val="single" w:sz="4" w:space="0" w:color="auto"/>
            </w:tcBorders>
          </w:tcPr>
          <w:p w:rsidR="00321163" w:rsidRPr="00190755" w:rsidRDefault="00321163" w:rsidP="00321163">
            <w:pPr>
              <w:pStyle w:val="aff9"/>
              <w:rPr>
                <w:rFonts w:ascii="Times New Roman" w:hAnsi="Times New Roman"/>
                <w:sz w:val="24"/>
                <w:szCs w:val="24"/>
                <w:lang w:val="ru-RU" w:eastAsia="ru-RU"/>
              </w:rPr>
            </w:pPr>
          </w:p>
        </w:tc>
        <w:tc>
          <w:tcPr>
            <w:tcW w:w="3383" w:type="dxa"/>
            <w:gridSpan w:val="4"/>
            <w:tcBorders>
              <w:left w:val="single" w:sz="4" w:space="0" w:color="auto"/>
              <w:right w:val="single" w:sz="4" w:space="0" w:color="auto"/>
            </w:tcBorders>
          </w:tcPr>
          <w:p w:rsidR="00321163" w:rsidRPr="00190755" w:rsidRDefault="00321163" w:rsidP="00321163">
            <w:pPr>
              <w:pStyle w:val="aff9"/>
              <w:jc w:val="right"/>
              <w:rPr>
                <w:rFonts w:ascii="Times New Roman" w:hAnsi="Times New Roman"/>
                <w:sz w:val="24"/>
                <w:szCs w:val="24"/>
                <w:lang w:val="ru-RU" w:eastAsia="ru-RU"/>
              </w:rPr>
            </w:pPr>
            <w:r w:rsidRPr="00190755">
              <w:rPr>
                <w:rFonts w:ascii="Times New Roman" w:hAnsi="Times New Roman"/>
                <w:sz w:val="24"/>
                <w:szCs w:val="24"/>
                <w:lang w:val="ru-RU" w:eastAsia="ru-RU"/>
              </w:rPr>
              <w:t>юридическое лицо</w:t>
            </w:r>
          </w:p>
        </w:tc>
        <w:tc>
          <w:tcPr>
            <w:tcW w:w="524" w:type="dxa"/>
            <w:gridSpan w:val="2"/>
            <w:tcBorders>
              <w:top w:val="single" w:sz="4" w:space="0" w:color="auto"/>
              <w:left w:val="single" w:sz="4" w:space="0" w:color="auto"/>
              <w:bottom w:val="single" w:sz="4" w:space="0" w:color="auto"/>
              <w:right w:val="single" w:sz="4" w:space="0" w:color="auto"/>
            </w:tcBorders>
          </w:tcPr>
          <w:p w:rsidR="00321163" w:rsidRPr="00190755" w:rsidRDefault="00321163" w:rsidP="00321163">
            <w:pPr>
              <w:pStyle w:val="aff9"/>
              <w:rPr>
                <w:rFonts w:ascii="Times New Roman" w:hAnsi="Times New Roman"/>
                <w:sz w:val="24"/>
                <w:szCs w:val="24"/>
                <w:lang w:val="ru-RU" w:eastAsia="ru-RU"/>
              </w:rPr>
            </w:pPr>
          </w:p>
        </w:tc>
        <w:tc>
          <w:tcPr>
            <w:tcW w:w="2164" w:type="dxa"/>
            <w:gridSpan w:val="4"/>
            <w:tcBorders>
              <w:left w:val="single" w:sz="4" w:space="0" w:color="auto"/>
            </w:tcBorders>
          </w:tcPr>
          <w:p w:rsidR="00321163" w:rsidRPr="00190755" w:rsidRDefault="00321163" w:rsidP="00321163">
            <w:pPr>
              <w:pStyle w:val="aff9"/>
              <w:rPr>
                <w:rFonts w:ascii="Times New Roman" w:hAnsi="Times New Roman"/>
                <w:sz w:val="24"/>
                <w:szCs w:val="24"/>
                <w:lang w:val="ru-RU" w:eastAsia="ru-RU"/>
              </w:rPr>
            </w:pPr>
          </w:p>
        </w:tc>
      </w:tr>
      <w:tr w:rsidR="00321163" w:rsidRPr="00190755" w:rsidTr="00321163">
        <w:tc>
          <w:tcPr>
            <w:tcW w:w="5382" w:type="dxa"/>
            <w:gridSpan w:val="3"/>
          </w:tcPr>
          <w:p w:rsidR="00321163" w:rsidRPr="00190755" w:rsidRDefault="00321163" w:rsidP="00321163">
            <w:pPr>
              <w:pStyle w:val="aff9"/>
              <w:rPr>
                <w:rFonts w:ascii="Times New Roman" w:hAnsi="Times New Roman"/>
                <w:sz w:val="24"/>
                <w:szCs w:val="24"/>
                <w:lang w:val="ru-RU" w:eastAsia="ru-RU"/>
              </w:rPr>
            </w:pPr>
            <w:r w:rsidRPr="00190755">
              <w:rPr>
                <w:rFonts w:ascii="Times New Roman" w:hAnsi="Times New Roman"/>
                <w:sz w:val="24"/>
                <w:szCs w:val="24"/>
                <w:lang w:val="ru-RU" w:eastAsia="ru-RU"/>
              </w:rPr>
              <w:t>Ф.И.О. / наименование претендента</w:t>
            </w:r>
          </w:p>
        </w:tc>
        <w:tc>
          <w:tcPr>
            <w:tcW w:w="6071" w:type="dxa"/>
            <w:gridSpan w:val="10"/>
            <w:tcBorders>
              <w:bottom w:val="single" w:sz="4" w:space="0" w:color="auto"/>
            </w:tcBorders>
          </w:tcPr>
          <w:p w:rsidR="00321163" w:rsidRPr="00190755" w:rsidRDefault="00321163" w:rsidP="00321163">
            <w:pPr>
              <w:pStyle w:val="aff9"/>
              <w:rPr>
                <w:rFonts w:ascii="Times New Roman" w:hAnsi="Times New Roman"/>
                <w:sz w:val="24"/>
                <w:szCs w:val="24"/>
                <w:lang w:val="ru-RU" w:eastAsia="ru-RU"/>
              </w:rPr>
            </w:pPr>
          </w:p>
        </w:tc>
      </w:tr>
      <w:tr w:rsidR="00321163" w:rsidRPr="00190755" w:rsidTr="00321163">
        <w:tc>
          <w:tcPr>
            <w:tcW w:w="11453" w:type="dxa"/>
            <w:gridSpan w:val="13"/>
            <w:tcBorders>
              <w:bottom w:val="single" w:sz="4" w:space="0" w:color="auto"/>
            </w:tcBorders>
          </w:tcPr>
          <w:p w:rsidR="00321163" w:rsidRPr="00190755" w:rsidRDefault="00321163" w:rsidP="00321163">
            <w:pPr>
              <w:pStyle w:val="aff9"/>
              <w:rPr>
                <w:rFonts w:ascii="Times New Roman" w:hAnsi="Times New Roman"/>
                <w:sz w:val="24"/>
                <w:szCs w:val="24"/>
                <w:lang w:val="ru-RU" w:eastAsia="ru-RU"/>
              </w:rPr>
            </w:pPr>
          </w:p>
        </w:tc>
      </w:tr>
      <w:tr w:rsidR="00321163" w:rsidRPr="00190755" w:rsidTr="00321163">
        <w:tc>
          <w:tcPr>
            <w:tcW w:w="9150" w:type="dxa"/>
            <w:gridSpan w:val="8"/>
            <w:tcBorders>
              <w:top w:val="single" w:sz="4" w:space="0" w:color="auto"/>
            </w:tcBorders>
          </w:tcPr>
          <w:p w:rsidR="00321163" w:rsidRPr="00190755" w:rsidRDefault="00321163" w:rsidP="00321163">
            <w:pPr>
              <w:pStyle w:val="aff9"/>
              <w:rPr>
                <w:rFonts w:ascii="Times New Roman" w:hAnsi="Times New Roman"/>
                <w:sz w:val="24"/>
                <w:szCs w:val="24"/>
                <w:lang w:val="ru-RU" w:eastAsia="ru-RU"/>
              </w:rPr>
            </w:pPr>
            <w:r w:rsidRPr="00190755">
              <w:rPr>
                <w:rFonts w:ascii="Times New Roman" w:hAnsi="Times New Roman"/>
                <w:sz w:val="24"/>
                <w:szCs w:val="24"/>
                <w:lang w:val="ru-RU" w:eastAsia="ru-RU"/>
              </w:rPr>
              <w:lastRenderedPageBreak/>
              <w:t>именуемый в дальнейшем Претендент, в лице (Ф.И.О., должность)</w:t>
            </w:r>
          </w:p>
        </w:tc>
        <w:tc>
          <w:tcPr>
            <w:tcW w:w="2303" w:type="dxa"/>
            <w:gridSpan w:val="5"/>
            <w:tcBorders>
              <w:top w:val="single" w:sz="4" w:space="0" w:color="auto"/>
              <w:bottom w:val="single" w:sz="4" w:space="0" w:color="auto"/>
            </w:tcBorders>
          </w:tcPr>
          <w:p w:rsidR="00321163" w:rsidRPr="00190755" w:rsidRDefault="00321163" w:rsidP="00321163">
            <w:pPr>
              <w:pStyle w:val="aff9"/>
              <w:rPr>
                <w:rFonts w:ascii="Times New Roman" w:hAnsi="Times New Roman"/>
                <w:sz w:val="24"/>
                <w:szCs w:val="24"/>
                <w:lang w:val="ru-RU" w:eastAsia="ru-RU"/>
              </w:rPr>
            </w:pPr>
          </w:p>
        </w:tc>
      </w:tr>
      <w:tr w:rsidR="00321163" w:rsidRPr="00190755" w:rsidTr="00321163">
        <w:trPr>
          <w:trHeight w:val="309"/>
        </w:trPr>
        <w:tc>
          <w:tcPr>
            <w:tcW w:w="11453" w:type="dxa"/>
            <w:gridSpan w:val="13"/>
            <w:tcBorders>
              <w:bottom w:val="single" w:sz="4" w:space="0" w:color="auto"/>
            </w:tcBorders>
          </w:tcPr>
          <w:p w:rsidR="00321163" w:rsidRPr="00190755" w:rsidRDefault="00321163" w:rsidP="00321163">
            <w:pPr>
              <w:pStyle w:val="aff9"/>
              <w:rPr>
                <w:rFonts w:ascii="Times New Roman" w:hAnsi="Times New Roman"/>
                <w:sz w:val="24"/>
                <w:szCs w:val="24"/>
                <w:lang w:val="ru-RU" w:eastAsia="ru-RU"/>
              </w:rPr>
            </w:pPr>
          </w:p>
        </w:tc>
      </w:tr>
      <w:tr w:rsidR="00321163" w:rsidRPr="00190755" w:rsidTr="00321163">
        <w:tc>
          <w:tcPr>
            <w:tcW w:w="4816" w:type="dxa"/>
            <w:tcBorders>
              <w:top w:val="single" w:sz="4" w:space="0" w:color="auto"/>
            </w:tcBorders>
          </w:tcPr>
          <w:p w:rsidR="00321163" w:rsidRPr="00190755" w:rsidRDefault="00321163" w:rsidP="00321163">
            <w:pPr>
              <w:pStyle w:val="aff9"/>
              <w:rPr>
                <w:rFonts w:ascii="Times New Roman" w:hAnsi="Times New Roman"/>
                <w:sz w:val="24"/>
                <w:szCs w:val="24"/>
                <w:lang w:val="ru-RU" w:eastAsia="ru-RU"/>
              </w:rPr>
            </w:pPr>
            <w:proofErr w:type="gramStart"/>
            <w:r w:rsidRPr="00190755">
              <w:rPr>
                <w:rFonts w:ascii="Times New Roman" w:hAnsi="Times New Roman"/>
                <w:sz w:val="24"/>
                <w:szCs w:val="24"/>
                <w:lang w:val="ru-RU" w:eastAsia="ru-RU"/>
              </w:rPr>
              <w:t>действующего</w:t>
            </w:r>
            <w:proofErr w:type="gramEnd"/>
            <w:r w:rsidRPr="00190755">
              <w:rPr>
                <w:rFonts w:ascii="Times New Roman" w:hAnsi="Times New Roman"/>
                <w:sz w:val="24"/>
                <w:szCs w:val="24"/>
                <w:lang w:val="ru-RU" w:eastAsia="ru-RU"/>
              </w:rPr>
              <w:t xml:space="preserve"> на основании:</w:t>
            </w:r>
          </w:p>
        </w:tc>
        <w:tc>
          <w:tcPr>
            <w:tcW w:w="6637" w:type="dxa"/>
            <w:gridSpan w:val="12"/>
            <w:tcBorders>
              <w:top w:val="single" w:sz="4" w:space="0" w:color="auto"/>
              <w:bottom w:val="single" w:sz="4" w:space="0" w:color="auto"/>
            </w:tcBorders>
          </w:tcPr>
          <w:p w:rsidR="00321163" w:rsidRPr="00190755" w:rsidRDefault="00321163" w:rsidP="00321163">
            <w:pPr>
              <w:pStyle w:val="aff9"/>
              <w:rPr>
                <w:rFonts w:ascii="Times New Roman" w:hAnsi="Times New Roman"/>
                <w:sz w:val="24"/>
                <w:szCs w:val="24"/>
                <w:lang w:val="ru-RU" w:eastAsia="ru-RU"/>
              </w:rPr>
            </w:pPr>
          </w:p>
          <w:p w:rsidR="00321163" w:rsidRPr="00190755" w:rsidRDefault="00321163" w:rsidP="00321163">
            <w:pPr>
              <w:pStyle w:val="aff9"/>
              <w:rPr>
                <w:rFonts w:ascii="Times New Roman" w:hAnsi="Times New Roman"/>
                <w:sz w:val="24"/>
                <w:szCs w:val="24"/>
                <w:lang w:val="ru-RU" w:eastAsia="ru-RU"/>
              </w:rPr>
            </w:pPr>
          </w:p>
        </w:tc>
      </w:tr>
      <w:tr w:rsidR="00321163" w:rsidRPr="00190755" w:rsidTr="00321163">
        <w:tc>
          <w:tcPr>
            <w:tcW w:w="8120" w:type="dxa"/>
            <w:gridSpan w:val="6"/>
          </w:tcPr>
          <w:p w:rsidR="00321163" w:rsidRPr="00190755" w:rsidRDefault="00321163" w:rsidP="00321163">
            <w:pPr>
              <w:pStyle w:val="aff9"/>
              <w:rPr>
                <w:rFonts w:ascii="Times New Roman" w:hAnsi="Times New Roman"/>
                <w:sz w:val="24"/>
                <w:szCs w:val="24"/>
                <w:lang w:val="ru-RU" w:eastAsia="ru-RU"/>
              </w:rPr>
            </w:pPr>
            <w:r w:rsidRPr="00190755">
              <w:rPr>
                <w:rFonts w:ascii="Times New Roman" w:hAnsi="Times New Roman"/>
                <w:sz w:val="24"/>
                <w:szCs w:val="24"/>
                <w:lang w:val="ru-RU" w:eastAsia="ru-RU"/>
              </w:rPr>
              <w:t>паспортные данные физического лица, подающего заявку:</w:t>
            </w:r>
          </w:p>
        </w:tc>
        <w:tc>
          <w:tcPr>
            <w:tcW w:w="3333" w:type="dxa"/>
            <w:gridSpan w:val="7"/>
            <w:tcBorders>
              <w:bottom w:val="single" w:sz="4" w:space="0" w:color="auto"/>
            </w:tcBorders>
          </w:tcPr>
          <w:p w:rsidR="00321163" w:rsidRPr="00190755" w:rsidRDefault="00321163" w:rsidP="00321163">
            <w:pPr>
              <w:pStyle w:val="aff9"/>
              <w:rPr>
                <w:rFonts w:ascii="Times New Roman" w:hAnsi="Times New Roman"/>
                <w:sz w:val="24"/>
                <w:szCs w:val="24"/>
                <w:lang w:val="ru-RU" w:eastAsia="ru-RU"/>
              </w:rPr>
            </w:pPr>
          </w:p>
        </w:tc>
      </w:tr>
      <w:tr w:rsidR="00321163" w:rsidRPr="00190755" w:rsidTr="00321163">
        <w:tc>
          <w:tcPr>
            <w:tcW w:w="11453" w:type="dxa"/>
            <w:gridSpan w:val="13"/>
            <w:tcBorders>
              <w:bottom w:val="single" w:sz="4" w:space="0" w:color="auto"/>
            </w:tcBorders>
          </w:tcPr>
          <w:p w:rsidR="00321163" w:rsidRPr="00190755" w:rsidRDefault="00321163" w:rsidP="00321163">
            <w:pPr>
              <w:pStyle w:val="aff9"/>
              <w:rPr>
                <w:rFonts w:ascii="Times New Roman" w:hAnsi="Times New Roman"/>
                <w:sz w:val="24"/>
                <w:szCs w:val="24"/>
                <w:lang w:val="ru-RU" w:eastAsia="ru-RU"/>
              </w:rPr>
            </w:pPr>
          </w:p>
        </w:tc>
      </w:tr>
      <w:tr w:rsidR="00321163" w:rsidRPr="00190755" w:rsidTr="00321163">
        <w:tc>
          <w:tcPr>
            <w:tcW w:w="11453" w:type="dxa"/>
            <w:gridSpan w:val="13"/>
            <w:tcBorders>
              <w:bottom w:val="single" w:sz="4" w:space="0" w:color="auto"/>
            </w:tcBorders>
          </w:tcPr>
          <w:p w:rsidR="00321163" w:rsidRPr="00190755" w:rsidRDefault="00321163" w:rsidP="00321163">
            <w:pPr>
              <w:pStyle w:val="aff9"/>
              <w:rPr>
                <w:rFonts w:ascii="Times New Roman" w:hAnsi="Times New Roman"/>
                <w:sz w:val="24"/>
                <w:szCs w:val="24"/>
                <w:lang w:val="ru-RU" w:eastAsia="ru-RU"/>
              </w:rPr>
            </w:pPr>
          </w:p>
        </w:tc>
      </w:tr>
      <w:tr w:rsidR="00321163" w:rsidRPr="00190755" w:rsidTr="00321163">
        <w:tc>
          <w:tcPr>
            <w:tcW w:w="11453" w:type="dxa"/>
            <w:gridSpan w:val="13"/>
            <w:tcBorders>
              <w:top w:val="single" w:sz="4" w:space="0" w:color="auto"/>
            </w:tcBorders>
          </w:tcPr>
          <w:p w:rsidR="00321163" w:rsidRPr="00190755" w:rsidRDefault="00321163" w:rsidP="00321163">
            <w:pPr>
              <w:pStyle w:val="aff9"/>
              <w:jc w:val="both"/>
              <w:rPr>
                <w:rFonts w:ascii="Times New Roman" w:hAnsi="Times New Roman"/>
                <w:sz w:val="24"/>
                <w:szCs w:val="24"/>
                <w:lang w:val="ru-RU" w:eastAsia="ru-RU"/>
              </w:rPr>
            </w:pPr>
            <w:r w:rsidRPr="00190755">
              <w:rPr>
                <w:rFonts w:ascii="Times New Roman" w:hAnsi="Times New Roman"/>
                <w:sz w:val="24"/>
                <w:szCs w:val="24"/>
                <w:lang w:val="ru-RU" w:eastAsia="ru-RU"/>
              </w:rPr>
              <w:t>принимая решение об участии в аукционе</w:t>
            </w:r>
          </w:p>
        </w:tc>
      </w:tr>
      <w:tr w:rsidR="00321163" w:rsidRPr="00190755" w:rsidTr="00321163">
        <w:tc>
          <w:tcPr>
            <w:tcW w:w="11453" w:type="dxa"/>
            <w:gridSpan w:val="13"/>
            <w:vAlign w:val="center"/>
          </w:tcPr>
          <w:p w:rsidR="00321163" w:rsidRPr="00190755" w:rsidRDefault="00321163" w:rsidP="00321163">
            <w:pPr>
              <w:pStyle w:val="aff9"/>
              <w:rPr>
                <w:rFonts w:ascii="Times New Roman" w:hAnsi="Times New Roman"/>
                <w:i/>
                <w:sz w:val="24"/>
                <w:szCs w:val="24"/>
                <w:lang w:val="ru-RU" w:eastAsia="ru-RU"/>
              </w:rPr>
            </w:pPr>
            <w:r w:rsidRPr="00190755">
              <w:rPr>
                <w:rFonts w:ascii="Times New Roman" w:hAnsi="Times New Roman"/>
                <w:sz w:val="24"/>
                <w:szCs w:val="24"/>
                <w:lang w:val="ru-RU" w:eastAsia="ru-RU"/>
              </w:rPr>
              <w:t>(лот №____)</w:t>
            </w:r>
            <w:r w:rsidRPr="00190755">
              <w:rPr>
                <w:rFonts w:ascii="Times New Roman" w:hAnsi="Times New Roman"/>
                <w:i/>
                <w:sz w:val="24"/>
                <w:szCs w:val="24"/>
                <w:lang w:val="ru-RU" w:eastAsia="ru-RU"/>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528"/>
              <w:gridCol w:w="3827"/>
            </w:tblGrid>
            <w:tr w:rsidR="00321163" w:rsidRPr="00190755" w:rsidTr="00047F93">
              <w:tc>
                <w:tcPr>
                  <w:tcW w:w="846" w:type="dxa"/>
                  <w:shd w:val="clear" w:color="auto" w:fill="auto"/>
                  <w:vAlign w:val="center"/>
                </w:tcPr>
                <w:p w:rsidR="00321163" w:rsidRPr="00190755" w:rsidRDefault="00321163" w:rsidP="009967A3">
                  <w:pPr>
                    <w:pStyle w:val="aff9"/>
                    <w:framePr w:hSpace="180" w:wrap="around" w:vAnchor="text" w:hAnchor="margin" w:x="-986" w:y="52"/>
                    <w:jc w:val="center"/>
                    <w:rPr>
                      <w:rFonts w:ascii="Times New Roman" w:hAnsi="Times New Roman"/>
                      <w:sz w:val="24"/>
                      <w:szCs w:val="24"/>
                      <w:lang w:val="ru-RU" w:eastAsia="ru-RU"/>
                    </w:rPr>
                  </w:pPr>
                  <w:r w:rsidRPr="00190755">
                    <w:rPr>
                      <w:rFonts w:ascii="Times New Roman" w:hAnsi="Times New Roman"/>
                      <w:sz w:val="24"/>
                      <w:szCs w:val="24"/>
                      <w:lang w:val="ru-RU" w:eastAsia="ru-RU"/>
                    </w:rPr>
                    <w:t xml:space="preserve">№ </w:t>
                  </w:r>
                  <w:proofErr w:type="gramStart"/>
                  <w:r w:rsidRPr="00190755">
                    <w:rPr>
                      <w:rFonts w:ascii="Times New Roman" w:hAnsi="Times New Roman"/>
                      <w:sz w:val="24"/>
                      <w:szCs w:val="24"/>
                      <w:lang w:val="ru-RU" w:eastAsia="ru-RU"/>
                    </w:rPr>
                    <w:t>п</w:t>
                  </w:r>
                  <w:proofErr w:type="gramEnd"/>
                  <w:r w:rsidRPr="00190755">
                    <w:rPr>
                      <w:rFonts w:ascii="Times New Roman" w:hAnsi="Times New Roman"/>
                      <w:sz w:val="24"/>
                      <w:szCs w:val="24"/>
                      <w:lang w:val="ru-RU" w:eastAsia="ru-RU"/>
                    </w:rPr>
                    <w:t>/п</w:t>
                  </w:r>
                </w:p>
              </w:tc>
              <w:tc>
                <w:tcPr>
                  <w:tcW w:w="5528" w:type="dxa"/>
                  <w:shd w:val="clear" w:color="auto" w:fill="auto"/>
                  <w:vAlign w:val="center"/>
                </w:tcPr>
                <w:p w:rsidR="00321163" w:rsidRPr="00190755" w:rsidRDefault="00321163" w:rsidP="009967A3">
                  <w:pPr>
                    <w:pStyle w:val="aff9"/>
                    <w:framePr w:hSpace="180" w:wrap="around" w:vAnchor="text" w:hAnchor="margin" w:x="-986" w:y="52"/>
                    <w:jc w:val="center"/>
                    <w:rPr>
                      <w:rFonts w:ascii="Times New Roman" w:hAnsi="Times New Roman"/>
                      <w:sz w:val="24"/>
                      <w:szCs w:val="24"/>
                      <w:lang w:val="ru-RU" w:eastAsia="ru-RU"/>
                    </w:rPr>
                  </w:pPr>
                  <w:r w:rsidRPr="00190755">
                    <w:rPr>
                      <w:rFonts w:ascii="Times New Roman" w:hAnsi="Times New Roman"/>
                      <w:sz w:val="24"/>
                      <w:szCs w:val="24"/>
                      <w:lang w:val="ru-RU" w:eastAsia="ru-RU"/>
                    </w:rPr>
                    <w:t>Наименование</w:t>
                  </w:r>
                </w:p>
              </w:tc>
              <w:tc>
                <w:tcPr>
                  <w:tcW w:w="3827" w:type="dxa"/>
                  <w:shd w:val="clear" w:color="auto" w:fill="auto"/>
                  <w:vAlign w:val="center"/>
                </w:tcPr>
                <w:p w:rsidR="00321163" w:rsidRPr="00190755" w:rsidRDefault="00321163" w:rsidP="009967A3">
                  <w:pPr>
                    <w:pStyle w:val="aff9"/>
                    <w:framePr w:hSpace="180" w:wrap="around" w:vAnchor="text" w:hAnchor="margin" w:x="-986" w:y="52"/>
                    <w:jc w:val="center"/>
                    <w:rPr>
                      <w:rFonts w:ascii="Times New Roman" w:hAnsi="Times New Roman"/>
                      <w:sz w:val="24"/>
                      <w:szCs w:val="24"/>
                      <w:lang w:val="ru-RU" w:eastAsia="ru-RU"/>
                    </w:rPr>
                  </w:pPr>
                  <w:r w:rsidRPr="00190755">
                    <w:rPr>
                      <w:rFonts w:ascii="Times New Roman" w:hAnsi="Times New Roman"/>
                      <w:sz w:val="24"/>
                      <w:szCs w:val="24"/>
                      <w:lang w:val="ru-RU" w:eastAsia="ru-RU"/>
                    </w:rPr>
                    <w:t>Адрес</w:t>
                  </w:r>
                </w:p>
              </w:tc>
            </w:tr>
            <w:tr w:rsidR="00321163" w:rsidRPr="00190755" w:rsidTr="00047F93">
              <w:trPr>
                <w:trHeight w:val="1490"/>
              </w:trPr>
              <w:tc>
                <w:tcPr>
                  <w:tcW w:w="846" w:type="dxa"/>
                  <w:shd w:val="clear" w:color="auto" w:fill="auto"/>
                </w:tcPr>
                <w:p w:rsidR="00321163" w:rsidRPr="00190755" w:rsidRDefault="00321163" w:rsidP="009967A3">
                  <w:pPr>
                    <w:pStyle w:val="aff9"/>
                    <w:framePr w:hSpace="180" w:wrap="around" w:vAnchor="text" w:hAnchor="margin" w:x="-986" w:y="52"/>
                    <w:jc w:val="center"/>
                    <w:rPr>
                      <w:rFonts w:ascii="Times New Roman" w:hAnsi="Times New Roman"/>
                      <w:i/>
                      <w:sz w:val="24"/>
                      <w:szCs w:val="24"/>
                      <w:lang w:val="ru-RU" w:eastAsia="ru-RU"/>
                    </w:rPr>
                  </w:pPr>
                  <w:r w:rsidRPr="00190755">
                    <w:rPr>
                      <w:rFonts w:ascii="Times New Roman" w:hAnsi="Times New Roman"/>
                      <w:i/>
                      <w:sz w:val="24"/>
                      <w:szCs w:val="24"/>
                      <w:lang w:val="ru-RU" w:eastAsia="ru-RU"/>
                    </w:rPr>
                    <w:t>1</w:t>
                  </w:r>
                </w:p>
              </w:tc>
              <w:tc>
                <w:tcPr>
                  <w:tcW w:w="5528" w:type="dxa"/>
                  <w:shd w:val="clear" w:color="auto" w:fill="auto"/>
                  <w:vAlign w:val="center"/>
                </w:tcPr>
                <w:p w:rsidR="00321163" w:rsidRPr="00190755" w:rsidRDefault="00321163" w:rsidP="009967A3">
                  <w:pPr>
                    <w:framePr w:hSpace="180" w:wrap="around" w:vAnchor="text" w:hAnchor="margin" w:x="-986" w:y="52"/>
                    <w:autoSpaceDE w:val="0"/>
                    <w:autoSpaceDN w:val="0"/>
                    <w:adjustRightInd w:val="0"/>
                    <w:jc w:val="both"/>
                  </w:pPr>
                </w:p>
              </w:tc>
              <w:tc>
                <w:tcPr>
                  <w:tcW w:w="3827" w:type="dxa"/>
                  <w:shd w:val="clear" w:color="auto" w:fill="auto"/>
                  <w:vAlign w:val="center"/>
                </w:tcPr>
                <w:p w:rsidR="00321163" w:rsidRPr="00190755" w:rsidRDefault="00321163" w:rsidP="009967A3">
                  <w:pPr>
                    <w:framePr w:hSpace="180" w:wrap="around" w:vAnchor="text" w:hAnchor="margin" w:x="-986" w:y="52"/>
                    <w:autoSpaceDE w:val="0"/>
                    <w:autoSpaceDN w:val="0"/>
                    <w:adjustRightInd w:val="0"/>
                    <w:jc w:val="both"/>
                    <w:rPr>
                      <w:i/>
                    </w:rPr>
                  </w:pPr>
                </w:p>
              </w:tc>
            </w:tr>
          </w:tbl>
          <w:p w:rsidR="00321163" w:rsidRPr="00190755" w:rsidRDefault="00321163" w:rsidP="00321163">
            <w:pPr>
              <w:pStyle w:val="aff9"/>
              <w:rPr>
                <w:rFonts w:ascii="Times New Roman" w:hAnsi="Times New Roman"/>
                <w:i/>
                <w:sz w:val="24"/>
                <w:szCs w:val="24"/>
                <w:lang w:val="ru-RU" w:eastAsia="ru-RU"/>
              </w:rPr>
            </w:pPr>
            <w:r w:rsidRPr="00190755">
              <w:rPr>
                <w:rFonts w:ascii="Times New Roman" w:hAnsi="Times New Roman"/>
                <w:sz w:val="24"/>
                <w:szCs w:val="24"/>
                <w:lang w:val="ru-RU" w:eastAsia="ru-RU"/>
              </w:rPr>
              <w:t>(далее – имущество). Собственник:</w:t>
            </w:r>
            <w:r w:rsidRPr="00190755">
              <w:rPr>
                <w:rFonts w:ascii="Times New Roman" w:hAnsi="Times New Roman"/>
                <w:i/>
                <w:sz w:val="24"/>
                <w:szCs w:val="24"/>
                <w:lang w:val="ru-RU" w:eastAsia="ru-RU"/>
              </w:rPr>
              <w:t xml:space="preserve">   </w:t>
            </w:r>
            <w:r w:rsidRPr="00190755">
              <w:rPr>
                <w:rFonts w:ascii="Times New Roman" w:hAnsi="Times New Roman"/>
                <w:sz w:val="24"/>
                <w:szCs w:val="24"/>
                <w:lang w:val="ru-RU" w:eastAsia="ru-RU"/>
              </w:rPr>
              <w:t>Администрация Камешкирского района</w:t>
            </w:r>
            <w:r w:rsidRPr="00190755">
              <w:rPr>
                <w:rFonts w:ascii="Times New Roman" w:hAnsi="Times New Roman"/>
                <w:i/>
                <w:sz w:val="24"/>
                <w:szCs w:val="24"/>
                <w:lang w:val="ru-RU" w:eastAsia="ru-RU"/>
              </w:rPr>
              <w:t xml:space="preserve"> </w:t>
            </w:r>
            <w:r w:rsidRPr="00190755">
              <w:rPr>
                <w:rFonts w:ascii="Times New Roman" w:hAnsi="Times New Roman"/>
                <w:sz w:val="24"/>
                <w:szCs w:val="24"/>
                <w:lang w:val="ru-RU" w:eastAsia="ru-RU"/>
              </w:rPr>
              <w:t>Пензенской области.</w:t>
            </w:r>
          </w:p>
        </w:tc>
      </w:tr>
      <w:tr w:rsidR="00321163" w:rsidRPr="00190755" w:rsidTr="00321163">
        <w:tc>
          <w:tcPr>
            <w:tcW w:w="6784" w:type="dxa"/>
            <w:gridSpan w:val="4"/>
            <w:vAlign w:val="bottom"/>
          </w:tcPr>
          <w:p w:rsidR="00321163" w:rsidRPr="00190755" w:rsidRDefault="00321163" w:rsidP="00321163">
            <w:pPr>
              <w:pStyle w:val="aff9"/>
              <w:rPr>
                <w:rFonts w:ascii="Times New Roman" w:hAnsi="Times New Roman"/>
                <w:sz w:val="24"/>
                <w:szCs w:val="24"/>
                <w:lang w:val="ru-RU" w:eastAsia="ru-RU"/>
              </w:rPr>
            </w:pPr>
            <w:r w:rsidRPr="00190755">
              <w:rPr>
                <w:rFonts w:ascii="Times New Roman" w:hAnsi="Times New Roman"/>
                <w:sz w:val="24"/>
                <w:szCs w:val="24"/>
                <w:lang w:val="ru-RU" w:eastAsia="ru-RU"/>
              </w:rPr>
              <w:t>Обязуюсь:</w:t>
            </w:r>
          </w:p>
        </w:tc>
        <w:tc>
          <w:tcPr>
            <w:tcW w:w="954" w:type="dxa"/>
            <w:vAlign w:val="bottom"/>
          </w:tcPr>
          <w:p w:rsidR="00321163" w:rsidRPr="00190755" w:rsidRDefault="00321163" w:rsidP="00321163">
            <w:pPr>
              <w:pStyle w:val="aff9"/>
              <w:jc w:val="center"/>
              <w:rPr>
                <w:rFonts w:ascii="Times New Roman" w:hAnsi="Times New Roman"/>
                <w:sz w:val="24"/>
                <w:szCs w:val="24"/>
                <w:lang w:val="ru-RU" w:eastAsia="ru-RU"/>
              </w:rPr>
            </w:pPr>
          </w:p>
        </w:tc>
        <w:tc>
          <w:tcPr>
            <w:tcW w:w="1949" w:type="dxa"/>
            <w:gridSpan w:val="5"/>
            <w:vAlign w:val="bottom"/>
          </w:tcPr>
          <w:p w:rsidR="00321163" w:rsidRPr="00190755" w:rsidRDefault="00321163" w:rsidP="00321163">
            <w:pPr>
              <w:pStyle w:val="aff9"/>
              <w:jc w:val="center"/>
              <w:rPr>
                <w:rFonts w:ascii="Times New Roman" w:hAnsi="Times New Roman"/>
                <w:sz w:val="24"/>
                <w:szCs w:val="24"/>
                <w:lang w:val="ru-RU" w:eastAsia="ru-RU"/>
              </w:rPr>
            </w:pPr>
          </w:p>
        </w:tc>
        <w:tc>
          <w:tcPr>
            <w:tcW w:w="636" w:type="dxa"/>
            <w:vAlign w:val="bottom"/>
          </w:tcPr>
          <w:p w:rsidR="00321163" w:rsidRPr="00190755" w:rsidRDefault="00321163" w:rsidP="00321163">
            <w:pPr>
              <w:pStyle w:val="aff9"/>
              <w:jc w:val="center"/>
              <w:rPr>
                <w:rFonts w:ascii="Times New Roman" w:hAnsi="Times New Roman"/>
                <w:sz w:val="24"/>
                <w:szCs w:val="24"/>
                <w:lang w:val="ru-RU" w:eastAsia="ru-RU"/>
              </w:rPr>
            </w:pPr>
          </w:p>
        </w:tc>
        <w:tc>
          <w:tcPr>
            <w:tcW w:w="522" w:type="dxa"/>
            <w:vAlign w:val="bottom"/>
          </w:tcPr>
          <w:p w:rsidR="00321163" w:rsidRPr="00190755" w:rsidRDefault="00321163" w:rsidP="00321163">
            <w:pPr>
              <w:pStyle w:val="aff9"/>
              <w:jc w:val="center"/>
              <w:rPr>
                <w:rFonts w:ascii="Times New Roman" w:hAnsi="Times New Roman"/>
                <w:sz w:val="24"/>
                <w:szCs w:val="24"/>
                <w:lang w:val="ru-RU" w:eastAsia="ru-RU"/>
              </w:rPr>
            </w:pPr>
          </w:p>
        </w:tc>
        <w:tc>
          <w:tcPr>
            <w:tcW w:w="608" w:type="dxa"/>
            <w:vAlign w:val="bottom"/>
          </w:tcPr>
          <w:p w:rsidR="00321163" w:rsidRPr="00190755" w:rsidRDefault="00321163" w:rsidP="00321163">
            <w:pPr>
              <w:pStyle w:val="aff9"/>
              <w:jc w:val="center"/>
              <w:rPr>
                <w:rFonts w:ascii="Times New Roman" w:hAnsi="Times New Roman"/>
                <w:sz w:val="24"/>
                <w:szCs w:val="24"/>
                <w:lang w:val="ru-RU" w:eastAsia="ru-RU"/>
              </w:rPr>
            </w:pPr>
          </w:p>
        </w:tc>
      </w:tr>
      <w:tr w:rsidR="00321163" w:rsidRPr="00190755" w:rsidTr="00321163">
        <w:tc>
          <w:tcPr>
            <w:tcW w:w="11453" w:type="dxa"/>
            <w:gridSpan w:val="13"/>
            <w:vAlign w:val="bottom"/>
          </w:tcPr>
          <w:p w:rsidR="00321163" w:rsidRDefault="00321163" w:rsidP="00321163">
            <w:pPr>
              <w:pStyle w:val="aff9"/>
              <w:numPr>
                <w:ilvl w:val="0"/>
                <w:numId w:val="47"/>
              </w:numPr>
              <w:jc w:val="both"/>
              <w:rPr>
                <w:rFonts w:ascii="Times New Roman" w:hAnsi="Times New Roman"/>
                <w:sz w:val="24"/>
                <w:szCs w:val="24"/>
                <w:lang w:val="ru-RU" w:eastAsia="ru-RU"/>
              </w:rPr>
            </w:pPr>
            <w:r w:rsidRPr="00190755">
              <w:rPr>
                <w:rFonts w:ascii="Times New Roman" w:hAnsi="Times New Roman"/>
                <w:sz w:val="24"/>
                <w:szCs w:val="24"/>
                <w:lang w:val="ru-RU" w:eastAsia="ru-RU"/>
              </w:rPr>
              <w:t xml:space="preserve">соблюдать условия продажи имущества, опубликованные в извещении о проведении </w:t>
            </w:r>
          </w:p>
          <w:p w:rsidR="00321163" w:rsidRDefault="00321163" w:rsidP="00321163">
            <w:pPr>
              <w:pStyle w:val="aff9"/>
              <w:numPr>
                <w:ilvl w:val="0"/>
                <w:numId w:val="47"/>
              </w:numPr>
              <w:jc w:val="both"/>
              <w:rPr>
                <w:rFonts w:ascii="Times New Roman" w:hAnsi="Times New Roman"/>
                <w:sz w:val="24"/>
                <w:szCs w:val="24"/>
                <w:lang w:val="ru-RU" w:eastAsia="ru-RU"/>
              </w:rPr>
            </w:pPr>
            <w:r w:rsidRPr="00190755">
              <w:rPr>
                <w:rFonts w:ascii="Times New Roman" w:hAnsi="Times New Roman"/>
                <w:sz w:val="24"/>
                <w:szCs w:val="24"/>
                <w:lang w:val="ru-RU" w:eastAsia="ru-RU"/>
              </w:rPr>
              <w:t xml:space="preserve">аукциона № _____________ от __.___.____г., размещенного </w:t>
            </w:r>
            <w:proofErr w:type="gramStart"/>
            <w:r w:rsidRPr="00190755">
              <w:rPr>
                <w:rFonts w:ascii="Times New Roman" w:hAnsi="Times New Roman"/>
                <w:sz w:val="24"/>
                <w:szCs w:val="24"/>
                <w:lang w:val="ru-RU" w:eastAsia="ru-RU"/>
              </w:rPr>
              <w:t>на</w:t>
            </w:r>
            <w:proofErr w:type="gramEnd"/>
            <w:r w:rsidRPr="00190755">
              <w:rPr>
                <w:rFonts w:ascii="Times New Roman" w:hAnsi="Times New Roman"/>
                <w:sz w:val="24"/>
                <w:szCs w:val="24"/>
                <w:lang w:val="ru-RU" w:eastAsia="ru-RU"/>
              </w:rPr>
              <w:t xml:space="preserve"> </w:t>
            </w:r>
          </w:p>
          <w:p w:rsidR="00321163" w:rsidRDefault="00321163" w:rsidP="00321163">
            <w:pPr>
              <w:pStyle w:val="aff9"/>
              <w:numPr>
                <w:ilvl w:val="0"/>
                <w:numId w:val="47"/>
              </w:numPr>
              <w:jc w:val="both"/>
              <w:rPr>
                <w:rFonts w:ascii="Times New Roman" w:hAnsi="Times New Roman"/>
                <w:sz w:val="24"/>
                <w:szCs w:val="24"/>
                <w:lang w:val="ru-RU" w:eastAsia="ru-RU"/>
              </w:rPr>
            </w:pPr>
            <w:r w:rsidRPr="00190755">
              <w:rPr>
                <w:rFonts w:ascii="Times New Roman" w:hAnsi="Times New Roman"/>
                <w:sz w:val="24"/>
                <w:szCs w:val="24"/>
                <w:lang w:val="ru-RU" w:eastAsia="ru-RU"/>
              </w:rPr>
              <w:t xml:space="preserve">Официальном </w:t>
            </w:r>
            <w:proofErr w:type="gramStart"/>
            <w:r w:rsidRPr="00190755">
              <w:rPr>
                <w:rFonts w:ascii="Times New Roman" w:hAnsi="Times New Roman"/>
                <w:sz w:val="24"/>
                <w:szCs w:val="24"/>
                <w:lang w:val="ru-RU" w:eastAsia="ru-RU"/>
              </w:rPr>
              <w:t>сайте</w:t>
            </w:r>
            <w:proofErr w:type="gramEnd"/>
            <w:r w:rsidRPr="00190755">
              <w:rPr>
                <w:rFonts w:ascii="Times New Roman" w:hAnsi="Times New Roman"/>
                <w:sz w:val="24"/>
                <w:szCs w:val="24"/>
                <w:lang w:val="ru-RU" w:eastAsia="ru-RU"/>
              </w:rPr>
              <w:t xml:space="preserve"> Российской Федерации для размещения информации о</w:t>
            </w:r>
          </w:p>
          <w:p w:rsidR="00321163" w:rsidRPr="00190755" w:rsidRDefault="00321163" w:rsidP="00321163">
            <w:pPr>
              <w:pStyle w:val="aff9"/>
              <w:numPr>
                <w:ilvl w:val="0"/>
                <w:numId w:val="47"/>
              </w:numPr>
              <w:jc w:val="both"/>
              <w:rPr>
                <w:rFonts w:ascii="Times New Roman" w:hAnsi="Times New Roman"/>
                <w:sz w:val="24"/>
                <w:szCs w:val="24"/>
                <w:lang w:val="ru-RU" w:eastAsia="ru-RU"/>
              </w:rPr>
            </w:pPr>
            <w:r w:rsidRPr="00190755">
              <w:rPr>
                <w:rFonts w:ascii="Times New Roman" w:hAnsi="Times New Roman"/>
                <w:sz w:val="24"/>
                <w:szCs w:val="24"/>
                <w:lang w:val="ru-RU" w:eastAsia="ru-RU"/>
              </w:rPr>
              <w:t xml:space="preserve"> </w:t>
            </w:r>
            <w:proofErr w:type="gramStart"/>
            <w:r w:rsidRPr="00190755">
              <w:rPr>
                <w:rFonts w:ascii="Times New Roman" w:hAnsi="Times New Roman"/>
                <w:sz w:val="24"/>
                <w:szCs w:val="24"/>
                <w:lang w:val="ru-RU" w:eastAsia="ru-RU"/>
              </w:rPr>
              <w:t>проведении</w:t>
            </w:r>
            <w:proofErr w:type="gramEnd"/>
            <w:r w:rsidRPr="00190755">
              <w:rPr>
                <w:rFonts w:ascii="Times New Roman" w:hAnsi="Times New Roman"/>
                <w:sz w:val="24"/>
                <w:szCs w:val="24"/>
                <w:lang w:val="ru-RU" w:eastAsia="ru-RU"/>
              </w:rPr>
              <w:t xml:space="preserve"> торгов </w:t>
            </w:r>
            <w:hyperlink r:id="rId30" w:history="1">
              <w:r w:rsidRPr="00190755">
                <w:rPr>
                  <w:rStyle w:val="af3"/>
                  <w:rFonts w:ascii="Times New Roman" w:hAnsi="Times New Roman"/>
                  <w:sz w:val="24"/>
                  <w:szCs w:val="24"/>
                  <w:lang w:val="ru-RU" w:eastAsia="ru-RU"/>
                </w:rPr>
                <w:t>http://torgi.gov.ru</w:t>
              </w:r>
            </w:hyperlink>
            <w:r w:rsidRPr="00190755">
              <w:rPr>
                <w:rFonts w:ascii="Times New Roman" w:hAnsi="Times New Roman"/>
                <w:sz w:val="24"/>
                <w:szCs w:val="24"/>
                <w:lang w:val="ru-RU" w:eastAsia="ru-RU"/>
              </w:rPr>
              <w:t>.</w:t>
            </w:r>
          </w:p>
          <w:p w:rsidR="00321163" w:rsidRPr="00190755" w:rsidRDefault="00321163" w:rsidP="00321163">
            <w:pPr>
              <w:pStyle w:val="aff9"/>
              <w:ind w:left="720"/>
              <w:jc w:val="both"/>
              <w:rPr>
                <w:rFonts w:ascii="Times New Roman" w:hAnsi="Times New Roman"/>
                <w:sz w:val="24"/>
                <w:szCs w:val="24"/>
                <w:lang w:val="ru-RU" w:eastAsia="ru-RU"/>
              </w:rPr>
            </w:pPr>
          </w:p>
          <w:p w:rsidR="00321163" w:rsidRDefault="00321163" w:rsidP="00321163">
            <w:pPr>
              <w:pStyle w:val="aff9"/>
              <w:numPr>
                <w:ilvl w:val="0"/>
                <w:numId w:val="39"/>
              </w:numPr>
              <w:jc w:val="both"/>
              <w:rPr>
                <w:rFonts w:ascii="Times New Roman" w:hAnsi="Times New Roman"/>
                <w:sz w:val="24"/>
                <w:szCs w:val="24"/>
                <w:lang w:val="ru-RU" w:eastAsia="ru-RU"/>
              </w:rPr>
            </w:pPr>
            <w:r w:rsidRPr="00190755">
              <w:rPr>
                <w:rFonts w:ascii="Times New Roman" w:hAnsi="Times New Roman"/>
                <w:sz w:val="24"/>
                <w:szCs w:val="24"/>
                <w:lang w:val="ru-RU" w:eastAsia="ru-RU"/>
              </w:rPr>
              <w:t>подписать договор купли-продажи имущества в течение пяти рабочих дней с даты</w:t>
            </w:r>
          </w:p>
          <w:p w:rsidR="00321163" w:rsidRPr="00190755" w:rsidRDefault="00321163" w:rsidP="00321163">
            <w:pPr>
              <w:pStyle w:val="aff9"/>
              <w:ind w:left="1040"/>
              <w:jc w:val="both"/>
              <w:rPr>
                <w:rFonts w:ascii="Times New Roman" w:hAnsi="Times New Roman"/>
                <w:sz w:val="24"/>
                <w:szCs w:val="24"/>
                <w:lang w:val="ru-RU" w:eastAsia="ru-RU"/>
              </w:rPr>
            </w:pPr>
            <w:r w:rsidRPr="00190755">
              <w:rPr>
                <w:rFonts w:ascii="Times New Roman" w:hAnsi="Times New Roman"/>
                <w:sz w:val="24"/>
                <w:szCs w:val="24"/>
                <w:lang w:val="ru-RU" w:eastAsia="ru-RU"/>
              </w:rPr>
              <w:t xml:space="preserve"> подведения итогов аукциона.</w:t>
            </w:r>
          </w:p>
        </w:tc>
      </w:tr>
      <w:tr w:rsidR="00321163" w:rsidRPr="00190755" w:rsidTr="00321163">
        <w:tc>
          <w:tcPr>
            <w:tcW w:w="11453" w:type="dxa"/>
            <w:gridSpan w:val="13"/>
            <w:vAlign w:val="bottom"/>
          </w:tcPr>
          <w:p w:rsidR="00321163" w:rsidRPr="00190755" w:rsidRDefault="00321163" w:rsidP="00321163">
            <w:pPr>
              <w:pStyle w:val="aff9"/>
              <w:ind w:left="284" w:hanging="284"/>
              <w:jc w:val="both"/>
              <w:rPr>
                <w:rFonts w:ascii="Times New Roman" w:hAnsi="Times New Roman"/>
                <w:sz w:val="24"/>
                <w:szCs w:val="24"/>
                <w:lang w:val="ru-RU" w:eastAsia="ru-RU"/>
              </w:rPr>
            </w:pPr>
            <w:proofErr w:type="gramStart"/>
            <w:r w:rsidRPr="00190755">
              <w:rPr>
                <w:rFonts w:ascii="Times New Roman" w:hAnsi="Times New Roman"/>
                <w:sz w:val="24"/>
                <w:szCs w:val="24"/>
                <w:lang w:val="ru-RU" w:eastAsia="ru-RU"/>
              </w:rPr>
              <w:t>Согласен</w:t>
            </w:r>
            <w:proofErr w:type="gramEnd"/>
            <w:r w:rsidRPr="00190755">
              <w:rPr>
                <w:rFonts w:ascii="Times New Roman" w:hAnsi="Times New Roman"/>
                <w:sz w:val="24"/>
                <w:szCs w:val="24"/>
                <w:lang w:val="ru-RU" w:eastAsia="ru-RU"/>
              </w:rPr>
              <w:t xml:space="preserve"> с тем, что в случае признания меня победителем аукциона и уклонения или отказа от:</w:t>
            </w:r>
          </w:p>
          <w:p w:rsidR="00321163" w:rsidRPr="00321163" w:rsidRDefault="00321163" w:rsidP="00321163">
            <w:pPr>
              <w:pStyle w:val="28"/>
              <w:numPr>
                <w:ilvl w:val="0"/>
                <w:numId w:val="41"/>
              </w:numPr>
              <w:tabs>
                <w:tab w:val="num" w:pos="1080"/>
              </w:tabs>
              <w:spacing w:after="0" w:line="240" w:lineRule="auto"/>
              <w:jc w:val="both"/>
            </w:pPr>
            <w:r w:rsidRPr="00190755">
              <w:t xml:space="preserve"> заключения договора купли-продажи имущества  в течение пяти рабочих дней с </w:t>
            </w:r>
          </w:p>
          <w:p w:rsidR="00321163" w:rsidRPr="00190755" w:rsidRDefault="00321163" w:rsidP="00321163">
            <w:pPr>
              <w:pStyle w:val="28"/>
              <w:spacing w:after="0" w:line="240" w:lineRule="auto"/>
              <w:ind w:left="644"/>
              <w:jc w:val="both"/>
            </w:pPr>
            <w:r w:rsidRPr="00190755">
              <w:t>даты подведения итогов аукциона ;</w:t>
            </w:r>
          </w:p>
          <w:p w:rsidR="00321163" w:rsidRDefault="00321163" w:rsidP="00321163">
            <w:pPr>
              <w:pStyle w:val="aff9"/>
              <w:numPr>
                <w:ilvl w:val="0"/>
                <w:numId w:val="41"/>
              </w:numPr>
              <w:jc w:val="both"/>
              <w:rPr>
                <w:rFonts w:ascii="Times New Roman" w:hAnsi="Times New Roman"/>
                <w:sz w:val="24"/>
                <w:szCs w:val="24"/>
                <w:lang w:val="ru-RU" w:eastAsia="ru-RU"/>
              </w:rPr>
            </w:pPr>
            <w:r w:rsidRPr="00190755">
              <w:rPr>
                <w:rFonts w:ascii="Times New Roman" w:hAnsi="Times New Roman"/>
                <w:sz w:val="24"/>
                <w:szCs w:val="24"/>
                <w:lang w:val="ru-RU" w:eastAsia="ru-RU"/>
              </w:rPr>
              <w:t xml:space="preserve"> оплаты имущества в срок, установленный Протоколом о подведении итогов </w:t>
            </w:r>
          </w:p>
          <w:p w:rsidR="00321163" w:rsidRPr="00190755" w:rsidRDefault="00321163" w:rsidP="00321163">
            <w:pPr>
              <w:pStyle w:val="aff9"/>
              <w:ind w:left="644"/>
              <w:jc w:val="both"/>
              <w:rPr>
                <w:rFonts w:ascii="Times New Roman" w:hAnsi="Times New Roman"/>
                <w:sz w:val="24"/>
                <w:szCs w:val="24"/>
                <w:lang w:val="ru-RU" w:eastAsia="ru-RU"/>
              </w:rPr>
            </w:pPr>
            <w:r w:rsidRPr="00190755">
              <w:rPr>
                <w:rFonts w:ascii="Times New Roman" w:hAnsi="Times New Roman"/>
                <w:sz w:val="24"/>
                <w:szCs w:val="24"/>
                <w:lang w:val="ru-RU" w:eastAsia="ru-RU"/>
              </w:rPr>
              <w:t>продажи муниципального  имущества на аукционе и договором купли-продажи,</w:t>
            </w:r>
          </w:p>
          <w:p w:rsidR="00321163" w:rsidRPr="00190755" w:rsidRDefault="00321163" w:rsidP="00321163">
            <w:pPr>
              <w:pStyle w:val="aff9"/>
              <w:ind w:left="284" w:hanging="284"/>
              <w:jc w:val="both"/>
              <w:rPr>
                <w:rFonts w:ascii="Times New Roman" w:hAnsi="Times New Roman"/>
                <w:sz w:val="24"/>
                <w:szCs w:val="24"/>
                <w:lang w:val="ru-RU" w:eastAsia="ru-RU"/>
              </w:rPr>
            </w:pPr>
            <w:r w:rsidRPr="00190755">
              <w:rPr>
                <w:rFonts w:ascii="Times New Roman" w:hAnsi="Times New Roman"/>
                <w:sz w:val="24"/>
                <w:szCs w:val="24"/>
                <w:lang w:val="ru-RU" w:eastAsia="ru-RU"/>
              </w:rPr>
              <w:t>сумма внесенного Задатка и все перечисленные денежные средства, включая пени, мне не возвращаются.</w:t>
            </w:r>
          </w:p>
          <w:p w:rsidR="00321163" w:rsidRPr="00190755" w:rsidRDefault="00321163" w:rsidP="00321163">
            <w:pPr>
              <w:pStyle w:val="aff9"/>
              <w:jc w:val="both"/>
              <w:rPr>
                <w:rFonts w:ascii="Times New Roman" w:hAnsi="Times New Roman"/>
                <w:sz w:val="24"/>
                <w:szCs w:val="24"/>
                <w:lang w:val="ru-RU" w:eastAsia="ru-RU"/>
              </w:rPr>
            </w:pPr>
            <w:proofErr w:type="gramStart"/>
            <w:r w:rsidRPr="00190755">
              <w:rPr>
                <w:rFonts w:ascii="Times New Roman" w:hAnsi="Times New Roman"/>
                <w:sz w:val="24"/>
                <w:szCs w:val="24"/>
                <w:lang w:val="ru-RU" w:eastAsia="ru-RU"/>
              </w:rPr>
              <w:t>Ознакомлен</w:t>
            </w:r>
            <w:proofErr w:type="gramEnd"/>
            <w:r w:rsidRPr="00190755">
              <w:rPr>
                <w:rFonts w:ascii="Times New Roman" w:hAnsi="Times New Roman"/>
                <w:sz w:val="24"/>
                <w:szCs w:val="24"/>
                <w:lang w:val="ru-RU" w:eastAsia="ru-RU"/>
              </w:rPr>
              <w:t xml:space="preserve"> с условиями договора купли-продажи имущества и составом имеющейся документации. Претензий по недостающей информации к Продавцу не имею. </w:t>
            </w:r>
          </w:p>
          <w:p w:rsidR="00321163" w:rsidRDefault="00321163" w:rsidP="00321163">
            <w:pPr>
              <w:pStyle w:val="aff9"/>
              <w:jc w:val="both"/>
              <w:rPr>
                <w:rFonts w:ascii="Times New Roman" w:hAnsi="Times New Roman"/>
                <w:sz w:val="24"/>
                <w:szCs w:val="24"/>
                <w:lang w:val="ru-RU" w:eastAsia="ru-RU"/>
              </w:rPr>
            </w:pPr>
            <w:r w:rsidRPr="00190755">
              <w:rPr>
                <w:rFonts w:ascii="Times New Roman" w:hAnsi="Times New Roman"/>
                <w:sz w:val="24"/>
                <w:szCs w:val="24"/>
                <w:lang w:val="ru-RU" w:eastAsia="ru-RU"/>
              </w:rPr>
              <w:t>Все расходы, которые возникнут в дальнейшем, и оформление необходимых документов беру на себя.</w:t>
            </w:r>
          </w:p>
          <w:p w:rsidR="00321163" w:rsidRPr="00D02F6B" w:rsidRDefault="00321163" w:rsidP="00321163">
            <w:pPr>
              <w:pStyle w:val="aff9"/>
              <w:rPr>
                <w:rFonts w:ascii="Times New Roman" w:hAnsi="Times New Roman"/>
                <w:bCs/>
                <w:sz w:val="24"/>
                <w:szCs w:val="24"/>
              </w:rPr>
            </w:pPr>
            <w:r w:rsidRPr="00D02F6B">
              <w:rPr>
                <w:rFonts w:ascii="Times New Roman" w:hAnsi="Times New Roman"/>
                <w:bCs/>
                <w:sz w:val="24"/>
                <w:szCs w:val="24"/>
                <w:lang w:val="ru-RU"/>
              </w:rPr>
              <w:t>3.</w:t>
            </w:r>
            <w:r w:rsidRPr="00D02F6B">
              <w:rPr>
                <w:rFonts w:ascii="Times New Roman" w:hAnsi="Times New Roman"/>
                <w:bCs/>
                <w:sz w:val="24"/>
                <w:szCs w:val="24"/>
              </w:rPr>
              <w:t xml:space="preserve">Даю согласие на обработку персональных  данных, указанных в заявке. </w:t>
            </w:r>
          </w:p>
          <w:p w:rsidR="00321163" w:rsidRPr="00D02F6B" w:rsidRDefault="00321163" w:rsidP="00321163">
            <w:pPr>
              <w:pStyle w:val="aff9"/>
              <w:jc w:val="both"/>
              <w:rPr>
                <w:rFonts w:ascii="Times New Roman" w:hAnsi="Times New Roman"/>
                <w:sz w:val="24"/>
                <w:szCs w:val="24"/>
                <w:lang w:eastAsia="ru-RU"/>
              </w:rPr>
            </w:pPr>
          </w:p>
          <w:p w:rsidR="00321163" w:rsidRPr="00190755" w:rsidRDefault="00321163" w:rsidP="00321163">
            <w:pPr>
              <w:pStyle w:val="aff9"/>
              <w:jc w:val="both"/>
              <w:rPr>
                <w:rFonts w:ascii="Times New Roman" w:hAnsi="Times New Roman"/>
                <w:sz w:val="24"/>
                <w:szCs w:val="24"/>
                <w:lang w:val="ru-RU" w:eastAsia="ru-RU"/>
              </w:rPr>
            </w:pPr>
          </w:p>
        </w:tc>
      </w:tr>
    </w:tbl>
    <w:p w:rsidR="00321163" w:rsidRPr="00190755" w:rsidRDefault="00321163" w:rsidP="00321163">
      <w:pPr>
        <w:pStyle w:val="aff9"/>
        <w:framePr w:hSpace="180" w:wrap="around" w:vAnchor="text" w:hAnchor="margin" w:x="108" w:y="52"/>
        <w:ind w:left="284" w:hanging="284"/>
        <w:jc w:val="both"/>
        <w:rPr>
          <w:rFonts w:ascii="Times New Roman" w:hAnsi="Times New Roman"/>
          <w:sz w:val="24"/>
          <w:szCs w:val="24"/>
        </w:rPr>
      </w:pPr>
    </w:p>
    <w:p w:rsidR="00321163" w:rsidRPr="00190755" w:rsidRDefault="00321163" w:rsidP="00321163">
      <w:pPr>
        <w:jc w:val="both"/>
      </w:pPr>
    </w:p>
    <w:tbl>
      <w:tblPr>
        <w:tblpPr w:leftFromText="180" w:rightFromText="180" w:vertAnchor="text" w:horzAnchor="margin" w:tblpXSpec="center" w:tblpY="-377"/>
        <w:tblW w:w="10740" w:type="dxa"/>
        <w:tblLook w:val="01E0" w:firstRow="1" w:lastRow="1" w:firstColumn="1" w:lastColumn="1" w:noHBand="0" w:noVBand="0"/>
      </w:tblPr>
      <w:tblGrid>
        <w:gridCol w:w="1234"/>
        <w:gridCol w:w="294"/>
        <w:gridCol w:w="785"/>
        <w:gridCol w:w="486"/>
        <w:gridCol w:w="507"/>
        <w:gridCol w:w="711"/>
        <w:gridCol w:w="614"/>
        <w:gridCol w:w="333"/>
        <w:gridCol w:w="325"/>
        <w:gridCol w:w="985"/>
        <w:gridCol w:w="817"/>
        <w:gridCol w:w="540"/>
        <w:gridCol w:w="360"/>
        <w:gridCol w:w="130"/>
        <w:gridCol w:w="372"/>
        <w:gridCol w:w="606"/>
        <w:gridCol w:w="550"/>
        <w:gridCol w:w="1091"/>
      </w:tblGrid>
      <w:tr w:rsidR="00321163" w:rsidRPr="00190755" w:rsidTr="00047F93">
        <w:tc>
          <w:tcPr>
            <w:tcW w:w="2799" w:type="dxa"/>
            <w:gridSpan w:val="4"/>
          </w:tcPr>
          <w:p w:rsidR="00321163" w:rsidRPr="00190755" w:rsidRDefault="00321163" w:rsidP="00047F93">
            <w:pPr>
              <w:pStyle w:val="aff9"/>
              <w:rPr>
                <w:rFonts w:ascii="Times New Roman" w:hAnsi="Times New Roman"/>
                <w:sz w:val="24"/>
                <w:szCs w:val="24"/>
                <w:lang w:val="ru-RU" w:eastAsia="ru-RU"/>
              </w:rPr>
            </w:pPr>
          </w:p>
          <w:p w:rsidR="00321163" w:rsidRPr="00190755" w:rsidRDefault="00321163" w:rsidP="00047F93">
            <w:pPr>
              <w:pStyle w:val="aff9"/>
              <w:rPr>
                <w:rFonts w:ascii="Times New Roman" w:hAnsi="Times New Roman"/>
                <w:sz w:val="24"/>
                <w:szCs w:val="24"/>
                <w:lang w:val="ru-RU" w:eastAsia="ru-RU"/>
              </w:rPr>
            </w:pPr>
            <w:r w:rsidRPr="00190755">
              <w:rPr>
                <w:rFonts w:ascii="Times New Roman" w:hAnsi="Times New Roman"/>
                <w:sz w:val="24"/>
                <w:szCs w:val="24"/>
                <w:lang w:val="ru-RU" w:eastAsia="ru-RU"/>
              </w:rPr>
              <w:t xml:space="preserve">Адрес Претендента: </w:t>
            </w:r>
          </w:p>
        </w:tc>
        <w:tc>
          <w:tcPr>
            <w:tcW w:w="7941" w:type="dxa"/>
            <w:gridSpan w:val="14"/>
            <w:tcBorders>
              <w:bottom w:val="single" w:sz="4" w:space="0" w:color="auto"/>
            </w:tcBorders>
          </w:tcPr>
          <w:p w:rsidR="00321163" w:rsidRPr="00190755" w:rsidRDefault="00321163" w:rsidP="00047F93">
            <w:pPr>
              <w:pStyle w:val="aff9"/>
              <w:rPr>
                <w:rFonts w:ascii="Times New Roman" w:hAnsi="Times New Roman"/>
                <w:sz w:val="24"/>
                <w:szCs w:val="24"/>
                <w:lang w:val="ru-RU" w:eastAsia="ru-RU"/>
              </w:rPr>
            </w:pPr>
          </w:p>
        </w:tc>
      </w:tr>
      <w:tr w:rsidR="00321163" w:rsidRPr="00190755" w:rsidTr="00047F93">
        <w:trPr>
          <w:trHeight w:val="355"/>
        </w:trPr>
        <w:tc>
          <w:tcPr>
            <w:tcW w:w="1528" w:type="dxa"/>
            <w:gridSpan w:val="2"/>
            <w:vAlign w:val="bottom"/>
          </w:tcPr>
          <w:p w:rsidR="00321163" w:rsidRPr="00190755" w:rsidRDefault="00321163" w:rsidP="00047F93">
            <w:pPr>
              <w:pStyle w:val="aff9"/>
              <w:rPr>
                <w:rFonts w:ascii="Times New Roman" w:hAnsi="Times New Roman"/>
                <w:sz w:val="24"/>
                <w:szCs w:val="24"/>
                <w:lang w:val="ru-RU" w:eastAsia="ru-RU"/>
              </w:rPr>
            </w:pPr>
            <w:r w:rsidRPr="00190755">
              <w:rPr>
                <w:rFonts w:ascii="Times New Roman" w:hAnsi="Times New Roman"/>
                <w:sz w:val="24"/>
                <w:szCs w:val="24"/>
                <w:lang w:val="ru-RU" w:eastAsia="ru-RU"/>
              </w:rPr>
              <w:t xml:space="preserve">Телефон: </w:t>
            </w:r>
          </w:p>
        </w:tc>
        <w:tc>
          <w:tcPr>
            <w:tcW w:w="785" w:type="dxa"/>
            <w:vAlign w:val="bottom"/>
          </w:tcPr>
          <w:p w:rsidR="00321163" w:rsidRPr="00190755" w:rsidRDefault="00321163" w:rsidP="00047F93">
            <w:pPr>
              <w:pStyle w:val="aff9"/>
              <w:rPr>
                <w:rFonts w:ascii="Times New Roman" w:hAnsi="Times New Roman"/>
                <w:sz w:val="24"/>
                <w:szCs w:val="24"/>
                <w:lang w:val="ru-RU" w:eastAsia="ru-RU"/>
              </w:rPr>
            </w:pPr>
            <w:r w:rsidRPr="00190755">
              <w:rPr>
                <w:rFonts w:ascii="Times New Roman" w:hAnsi="Times New Roman"/>
                <w:sz w:val="24"/>
                <w:szCs w:val="24"/>
                <w:lang w:val="ru-RU" w:eastAsia="ru-RU"/>
              </w:rPr>
              <w:t>р.</w:t>
            </w:r>
          </w:p>
        </w:tc>
        <w:tc>
          <w:tcPr>
            <w:tcW w:w="1704" w:type="dxa"/>
            <w:gridSpan w:val="3"/>
            <w:tcBorders>
              <w:bottom w:val="single" w:sz="4" w:space="0" w:color="auto"/>
            </w:tcBorders>
            <w:vAlign w:val="bottom"/>
          </w:tcPr>
          <w:p w:rsidR="00321163" w:rsidRPr="00190755" w:rsidRDefault="00321163" w:rsidP="00047F93">
            <w:pPr>
              <w:pStyle w:val="aff9"/>
              <w:rPr>
                <w:rFonts w:ascii="Times New Roman" w:hAnsi="Times New Roman"/>
                <w:sz w:val="24"/>
                <w:szCs w:val="24"/>
                <w:lang w:val="ru-RU" w:eastAsia="ru-RU"/>
              </w:rPr>
            </w:pPr>
          </w:p>
        </w:tc>
        <w:tc>
          <w:tcPr>
            <w:tcW w:w="614" w:type="dxa"/>
            <w:vAlign w:val="bottom"/>
          </w:tcPr>
          <w:p w:rsidR="00321163" w:rsidRPr="00190755" w:rsidRDefault="00321163" w:rsidP="00047F93">
            <w:pPr>
              <w:pStyle w:val="aff9"/>
              <w:rPr>
                <w:rFonts w:ascii="Times New Roman" w:hAnsi="Times New Roman"/>
                <w:sz w:val="24"/>
                <w:szCs w:val="24"/>
                <w:lang w:val="ru-RU" w:eastAsia="ru-RU"/>
              </w:rPr>
            </w:pPr>
            <w:r w:rsidRPr="00190755">
              <w:rPr>
                <w:rFonts w:ascii="Times New Roman" w:hAnsi="Times New Roman"/>
                <w:sz w:val="24"/>
                <w:szCs w:val="24"/>
                <w:lang w:val="ru-RU" w:eastAsia="ru-RU"/>
              </w:rPr>
              <w:t>д.</w:t>
            </w:r>
          </w:p>
        </w:tc>
        <w:tc>
          <w:tcPr>
            <w:tcW w:w="3000" w:type="dxa"/>
            <w:gridSpan w:val="5"/>
            <w:tcBorders>
              <w:bottom w:val="single" w:sz="4" w:space="0" w:color="auto"/>
            </w:tcBorders>
            <w:vAlign w:val="bottom"/>
          </w:tcPr>
          <w:p w:rsidR="00321163" w:rsidRPr="00190755" w:rsidRDefault="00321163" w:rsidP="00047F93">
            <w:pPr>
              <w:pStyle w:val="aff9"/>
              <w:rPr>
                <w:rFonts w:ascii="Times New Roman" w:hAnsi="Times New Roman"/>
                <w:sz w:val="24"/>
                <w:szCs w:val="24"/>
                <w:lang w:val="ru-RU" w:eastAsia="ru-RU"/>
              </w:rPr>
            </w:pPr>
          </w:p>
        </w:tc>
        <w:tc>
          <w:tcPr>
            <w:tcW w:w="490" w:type="dxa"/>
            <w:gridSpan w:val="2"/>
            <w:vAlign w:val="bottom"/>
          </w:tcPr>
          <w:p w:rsidR="00321163" w:rsidRPr="00190755" w:rsidRDefault="00321163" w:rsidP="00047F93">
            <w:pPr>
              <w:pStyle w:val="aff9"/>
              <w:rPr>
                <w:rFonts w:ascii="Times New Roman" w:hAnsi="Times New Roman"/>
                <w:sz w:val="24"/>
                <w:szCs w:val="24"/>
                <w:lang w:val="ru-RU" w:eastAsia="ru-RU"/>
              </w:rPr>
            </w:pPr>
            <w:r w:rsidRPr="00190755">
              <w:rPr>
                <w:rFonts w:ascii="Times New Roman" w:hAnsi="Times New Roman"/>
                <w:sz w:val="24"/>
                <w:szCs w:val="24"/>
                <w:lang w:val="ru-RU" w:eastAsia="ru-RU"/>
              </w:rPr>
              <w:t>с.</w:t>
            </w:r>
          </w:p>
        </w:tc>
        <w:tc>
          <w:tcPr>
            <w:tcW w:w="2619" w:type="dxa"/>
            <w:gridSpan w:val="4"/>
            <w:tcBorders>
              <w:bottom w:val="single" w:sz="4" w:space="0" w:color="auto"/>
            </w:tcBorders>
            <w:vAlign w:val="bottom"/>
          </w:tcPr>
          <w:p w:rsidR="00321163" w:rsidRPr="00190755" w:rsidRDefault="00321163" w:rsidP="00047F93">
            <w:pPr>
              <w:pStyle w:val="aff9"/>
              <w:rPr>
                <w:rFonts w:ascii="Times New Roman" w:hAnsi="Times New Roman"/>
                <w:sz w:val="24"/>
                <w:szCs w:val="24"/>
                <w:lang w:val="ru-RU" w:eastAsia="ru-RU"/>
              </w:rPr>
            </w:pPr>
          </w:p>
        </w:tc>
      </w:tr>
      <w:tr w:rsidR="00321163" w:rsidRPr="00190755" w:rsidTr="00047F93">
        <w:trPr>
          <w:trHeight w:val="454"/>
        </w:trPr>
        <w:tc>
          <w:tcPr>
            <w:tcW w:w="1234" w:type="dxa"/>
            <w:vAlign w:val="bottom"/>
          </w:tcPr>
          <w:p w:rsidR="00321163" w:rsidRPr="00190755" w:rsidRDefault="00321163" w:rsidP="00047F93">
            <w:pPr>
              <w:pStyle w:val="aff9"/>
              <w:rPr>
                <w:rFonts w:ascii="Times New Roman" w:hAnsi="Times New Roman"/>
                <w:sz w:val="24"/>
                <w:szCs w:val="24"/>
                <w:lang w:val="ru-RU" w:eastAsia="ru-RU"/>
              </w:rPr>
            </w:pPr>
            <w:r w:rsidRPr="00190755">
              <w:rPr>
                <w:rFonts w:ascii="Times New Roman" w:hAnsi="Times New Roman"/>
                <w:sz w:val="24"/>
                <w:szCs w:val="24"/>
                <w:lang w:val="ru-RU" w:eastAsia="ru-RU"/>
              </w:rPr>
              <w:t>ИНН</w:t>
            </w:r>
          </w:p>
        </w:tc>
        <w:tc>
          <w:tcPr>
            <w:tcW w:w="2072" w:type="dxa"/>
            <w:gridSpan w:val="4"/>
            <w:tcBorders>
              <w:bottom w:val="single" w:sz="4" w:space="0" w:color="auto"/>
            </w:tcBorders>
            <w:vAlign w:val="bottom"/>
          </w:tcPr>
          <w:p w:rsidR="00321163" w:rsidRPr="00190755" w:rsidRDefault="00321163" w:rsidP="00047F93">
            <w:pPr>
              <w:pStyle w:val="aff9"/>
              <w:rPr>
                <w:rFonts w:ascii="Times New Roman" w:hAnsi="Times New Roman"/>
                <w:sz w:val="24"/>
                <w:szCs w:val="24"/>
                <w:lang w:val="ru-RU" w:eastAsia="ru-RU"/>
              </w:rPr>
            </w:pPr>
          </w:p>
        </w:tc>
        <w:tc>
          <w:tcPr>
            <w:tcW w:w="711" w:type="dxa"/>
            <w:vAlign w:val="bottom"/>
          </w:tcPr>
          <w:p w:rsidR="00321163" w:rsidRPr="00190755" w:rsidRDefault="00321163" w:rsidP="00047F93">
            <w:pPr>
              <w:pStyle w:val="aff9"/>
              <w:rPr>
                <w:rFonts w:ascii="Times New Roman" w:hAnsi="Times New Roman"/>
                <w:sz w:val="24"/>
                <w:szCs w:val="24"/>
                <w:lang w:val="ru-RU" w:eastAsia="ru-RU"/>
              </w:rPr>
            </w:pPr>
          </w:p>
        </w:tc>
        <w:tc>
          <w:tcPr>
            <w:tcW w:w="947" w:type="dxa"/>
            <w:gridSpan w:val="2"/>
            <w:vAlign w:val="bottom"/>
          </w:tcPr>
          <w:p w:rsidR="00321163" w:rsidRPr="00190755" w:rsidRDefault="00321163" w:rsidP="00047F93">
            <w:pPr>
              <w:pStyle w:val="aff9"/>
              <w:rPr>
                <w:rFonts w:ascii="Times New Roman" w:hAnsi="Times New Roman"/>
                <w:sz w:val="24"/>
                <w:szCs w:val="24"/>
                <w:lang w:val="ru-RU" w:eastAsia="ru-RU"/>
              </w:rPr>
            </w:pPr>
            <w:r w:rsidRPr="00190755">
              <w:rPr>
                <w:rFonts w:ascii="Times New Roman" w:hAnsi="Times New Roman"/>
                <w:sz w:val="24"/>
                <w:szCs w:val="24"/>
                <w:lang w:val="ru-RU" w:eastAsia="ru-RU"/>
              </w:rPr>
              <w:t>КПП</w:t>
            </w:r>
          </w:p>
        </w:tc>
        <w:tc>
          <w:tcPr>
            <w:tcW w:w="3027" w:type="dxa"/>
            <w:gridSpan w:val="5"/>
            <w:tcBorders>
              <w:bottom w:val="single" w:sz="4" w:space="0" w:color="auto"/>
            </w:tcBorders>
          </w:tcPr>
          <w:p w:rsidR="00321163" w:rsidRPr="00190755" w:rsidRDefault="00321163" w:rsidP="00047F93">
            <w:pPr>
              <w:pStyle w:val="aff9"/>
              <w:rPr>
                <w:rFonts w:ascii="Times New Roman" w:hAnsi="Times New Roman"/>
                <w:sz w:val="24"/>
                <w:szCs w:val="24"/>
                <w:lang w:val="ru-RU" w:eastAsia="ru-RU"/>
              </w:rPr>
            </w:pPr>
          </w:p>
        </w:tc>
        <w:tc>
          <w:tcPr>
            <w:tcW w:w="1108" w:type="dxa"/>
            <w:gridSpan w:val="3"/>
          </w:tcPr>
          <w:p w:rsidR="00321163" w:rsidRPr="00190755" w:rsidRDefault="00321163" w:rsidP="00047F93">
            <w:pPr>
              <w:pStyle w:val="aff9"/>
              <w:rPr>
                <w:rFonts w:ascii="Times New Roman" w:hAnsi="Times New Roman"/>
                <w:sz w:val="24"/>
                <w:szCs w:val="24"/>
                <w:lang w:val="ru-RU" w:eastAsia="ru-RU"/>
              </w:rPr>
            </w:pPr>
          </w:p>
        </w:tc>
        <w:tc>
          <w:tcPr>
            <w:tcW w:w="550" w:type="dxa"/>
          </w:tcPr>
          <w:p w:rsidR="00321163" w:rsidRPr="00190755" w:rsidRDefault="00321163" w:rsidP="00047F93">
            <w:pPr>
              <w:pStyle w:val="aff9"/>
              <w:rPr>
                <w:rFonts w:ascii="Times New Roman" w:hAnsi="Times New Roman"/>
                <w:sz w:val="24"/>
                <w:szCs w:val="24"/>
                <w:lang w:val="ru-RU" w:eastAsia="ru-RU"/>
              </w:rPr>
            </w:pPr>
          </w:p>
        </w:tc>
        <w:tc>
          <w:tcPr>
            <w:tcW w:w="1091" w:type="dxa"/>
          </w:tcPr>
          <w:p w:rsidR="00321163" w:rsidRPr="00190755" w:rsidRDefault="00321163" w:rsidP="00047F93">
            <w:pPr>
              <w:pStyle w:val="aff9"/>
              <w:rPr>
                <w:rFonts w:ascii="Times New Roman" w:hAnsi="Times New Roman"/>
                <w:sz w:val="24"/>
                <w:szCs w:val="24"/>
                <w:lang w:val="ru-RU" w:eastAsia="ru-RU"/>
              </w:rPr>
            </w:pPr>
          </w:p>
        </w:tc>
      </w:tr>
      <w:tr w:rsidR="00321163" w:rsidRPr="00190755" w:rsidTr="00047F93">
        <w:tc>
          <w:tcPr>
            <w:tcW w:w="2799" w:type="dxa"/>
            <w:gridSpan w:val="4"/>
          </w:tcPr>
          <w:p w:rsidR="00321163" w:rsidRPr="00190755" w:rsidRDefault="00321163" w:rsidP="00047F93">
            <w:pPr>
              <w:pStyle w:val="aff9"/>
              <w:rPr>
                <w:rFonts w:ascii="Times New Roman" w:hAnsi="Times New Roman"/>
                <w:sz w:val="24"/>
                <w:szCs w:val="24"/>
                <w:lang w:val="ru-RU" w:eastAsia="ru-RU"/>
              </w:rPr>
            </w:pPr>
          </w:p>
        </w:tc>
        <w:tc>
          <w:tcPr>
            <w:tcW w:w="507" w:type="dxa"/>
            <w:tcBorders>
              <w:top w:val="single" w:sz="4" w:space="0" w:color="auto"/>
            </w:tcBorders>
          </w:tcPr>
          <w:p w:rsidR="00321163" w:rsidRPr="00190755" w:rsidRDefault="00321163" w:rsidP="00047F93">
            <w:pPr>
              <w:pStyle w:val="aff9"/>
              <w:rPr>
                <w:rFonts w:ascii="Times New Roman" w:hAnsi="Times New Roman"/>
                <w:sz w:val="24"/>
                <w:szCs w:val="24"/>
                <w:lang w:val="ru-RU" w:eastAsia="ru-RU"/>
              </w:rPr>
            </w:pPr>
          </w:p>
        </w:tc>
        <w:tc>
          <w:tcPr>
            <w:tcW w:w="711" w:type="dxa"/>
          </w:tcPr>
          <w:p w:rsidR="00321163" w:rsidRPr="00190755" w:rsidRDefault="00321163" w:rsidP="00047F93">
            <w:pPr>
              <w:pStyle w:val="aff9"/>
              <w:rPr>
                <w:rFonts w:ascii="Times New Roman" w:hAnsi="Times New Roman"/>
                <w:sz w:val="24"/>
                <w:szCs w:val="24"/>
                <w:lang w:val="ru-RU" w:eastAsia="ru-RU"/>
              </w:rPr>
            </w:pPr>
          </w:p>
        </w:tc>
        <w:tc>
          <w:tcPr>
            <w:tcW w:w="2257" w:type="dxa"/>
            <w:gridSpan w:val="4"/>
          </w:tcPr>
          <w:p w:rsidR="00321163" w:rsidRPr="00190755" w:rsidRDefault="00321163" w:rsidP="00047F93">
            <w:pPr>
              <w:pStyle w:val="aff9"/>
              <w:rPr>
                <w:rFonts w:ascii="Times New Roman" w:hAnsi="Times New Roman"/>
                <w:sz w:val="24"/>
                <w:szCs w:val="24"/>
                <w:lang w:val="ru-RU" w:eastAsia="ru-RU"/>
              </w:rPr>
            </w:pPr>
          </w:p>
        </w:tc>
        <w:tc>
          <w:tcPr>
            <w:tcW w:w="817" w:type="dxa"/>
            <w:tcBorders>
              <w:top w:val="single" w:sz="4" w:space="0" w:color="auto"/>
            </w:tcBorders>
          </w:tcPr>
          <w:p w:rsidR="00321163" w:rsidRPr="00190755" w:rsidRDefault="00321163" w:rsidP="00047F93">
            <w:pPr>
              <w:pStyle w:val="aff9"/>
              <w:rPr>
                <w:rFonts w:ascii="Times New Roman" w:hAnsi="Times New Roman"/>
                <w:sz w:val="24"/>
                <w:szCs w:val="24"/>
                <w:lang w:val="ru-RU" w:eastAsia="ru-RU"/>
              </w:rPr>
            </w:pPr>
          </w:p>
        </w:tc>
        <w:tc>
          <w:tcPr>
            <w:tcW w:w="2008" w:type="dxa"/>
            <w:gridSpan w:val="5"/>
          </w:tcPr>
          <w:p w:rsidR="00321163" w:rsidRPr="00190755" w:rsidRDefault="00321163" w:rsidP="00047F93">
            <w:pPr>
              <w:pStyle w:val="aff9"/>
              <w:rPr>
                <w:rFonts w:ascii="Times New Roman" w:hAnsi="Times New Roman"/>
                <w:sz w:val="24"/>
                <w:szCs w:val="24"/>
                <w:lang w:val="ru-RU" w:eastAsia="ru-RU"/>
              </w:rPr>
            </w:pPr>
          </w:p>
        </w:tc>
        <w:tc>
          <w:tcPr>
            <w:tcW w:w="550" w:type="dxa"/>
          </w:tcPr>
          <w:p w:rsidR="00321163" w:rsidRPr="00190755" w:rsidRDefault="00321163" w:rsidP="00047F93">
            <w:pPr>
              <w:pStyle w:val="aff9"/>
              <w:rPr>
                <w:rFonts w:ascii="Times New Roman" w:hAnsi="Times New Roman"/>
                <w:sz w:val="24"/>
                <w:szCs w:val="24"/>
                <w:lang w:val="ru-RU" w:eastAsia="ru-RU"/>
              </w:rPr>
            </w:pPr>
          </w:p>
        </w:tc>
        <w:tc>
          <w:tcPr>
            <w:tcW w:w="1091" w:type="dxa"/>
          </w:tcPr>
          <w:p w:rsidR="00321163" w:rsidRPr="00190755" w:rsidRDefault="00321163" w:rsidP="00047F93">
            <w:pPr>
              <w:pStyle w:val="aff9"/>
              <w:rPr>
                <w:rFonts w:ascii="Times New Roman" w:hAnsi="Times New Roman"/>
                <w:sz w:val="24"/>
                <w:szCs w:val="24"/>
                <w:lang w:val="ru-RU" w:eastAsia="ru-RU"/>
              </w:rPr>
            </w:pPr>
          </w:p>
        </w:tc>
      </w:tr>
      <w:tr w:rsidR="00321163" w:rsidRPr="00190755" w:rsidTr="00047F93">
        <w:tc>
          <w:tcPr>
            <w:tcW w:w="5289" w:type="dxa"/>
            <w:gridSpan w:val="9"/>
          </w:tcPr>
          <w:p w:rsidR="00321163" w:rsidRPr="00190755" w:rsidRDefault="00321163" w:rsidP="00047F93">
            <w:r w:rsidRPr="00190755">
              <w:t>Подпись Претендента</w:t>
            </w:r>
          </w:p>
          <w:p w:rsidR="00321163" w:rsidRPr="00190755" w:rsidRDefault="00321163" w:rsidP="00047F93">
            <w:pPr>
              <w:pStyle w:val="aff9"/>
              <w:rPr>
                <w:rFonts w:ascii="Times New Roman" w:hAnsi="Times New Roman"/>
                <w:sz w:val="24"/>
                <w:szCs w:val="24"/>
                <w:lang w:val="ru-RU" w:eastAsia="ru-RU"/>
              </w:rPr>
            </w:pPr>
            <w:r w:rsidRPr="00190755">
              <w:rPr>
                <w:rFonts w:ascii="Times New Roman" w:hAnsi="Times New Roman"/>
                <w:sz w:val="24"/>
                <w:szCs w:val="24"/>
                <w:lang w:val="ru-RU" w:eastAsia="ru-RU"/>
              </w:rPr>
              <w:t>(полномочного представителя Претендента)</w:t>
            </w:r>
          </w:p>
        </w:tc>
        <w:tc>
          <w:tcPr>
            <w:tcW w:w="2832" w:type="dxa"/>
            <w:gridSpan w:val="5"/>
            <w:tcBorders>
              <w:bottom w:val="single" w:sz="4" w:space="0" w:color="auto"/>
            </w:tcBorders>
          </w:tcPr>
          <w:p w:rsidR="00321163" w:rsidRPr="00190755" w:rsidRDefault="00321163" w:rsidP="00047F93">
            <w:pPr>
              <w:pStyle w:val="aff9"/>
              <w:rPr>
                <w:rFonts w:ascii="Times New Roman" w:hAnsi="Times New Roman"/>
                <w:sz w:val="24"/>
                <w:szCs w:val="24"/>
                <w:lang w:val="ru-RU" w:eastAsia="ru-RU"/>
              </w:rPr>
            </w:pPr>
          </w:p>
        </w:tc>
        <w:tc>
          <w:tcPr>
            <w:tcW w:w="372" w:type="dxa"/>
          </w:tcPr>
          <w:p w:rsidR="00321163" w:rsidRPr="00190755" w:rsidRDefault="00321163" w:rsidP="00047F93">
            <w:pPr>
              <w:pStyle w:val="aff9"/>
              <w:rPr>
                <w:rFonts w:ascii="Times New Roman" w:hAnsi="Times New Roman"/>
                <w:sz w:val="24"/>
                <w:szCs w:val="24"/>
                <w:lang w:val="ru-RU" w:eastAsia="ru-RU"/>
              </w:rPr>
            </w:pPr>
          </w:p>
        </w:tc>
        <w:tc>
          <w:tcPr>
            <w:tcW w:w="2247" w:type="dxa"/>
            <w:gridSpan w:val="3"/>
            <w:tcBorders>
              <w:bottom w:val="single" w:sz="4" w:space="0" w:color="auto"/>
            </w:tcBorders>
            <w:vAlign w:val="bottom"/>
          </w:tcPr>
          <w:p w:rsidR="00321163" w:rsidRPr="00190755" w:rsidRDefault="00321163" w:rsidP="00047F93">
            <w:pPr>
              <w:pStyle w:val="aff9"/>
              <w:rPr>
                <w:rFonts w:ascii="Times New Roman" w:hAnsi="Times New Roman"/>
                <w:sz w:val="24"/>
                <w:szCs w:val="24"/>
                <w:lang w:val="ru-RU" w:eastAsia="ru-RU"/>
              </w:rPr>
            </w:pPr>
            <w:r w:rsidRPr="00190755">
              <w:rPr>
                <w:rFonts w:ascii="Times New Roman" w:hAnsi="Times New Roman"/>
                <w:sz w:val="24"/>
                <w:szCs w:val="24"/>
                <w:lang w:val="ru-RU" w:eastAsia="ru-RU"/>
              </w:rPr>
              <w:t>/                               /</w:t>
            </w:r>
          </w:p>
        </w:tc>
      </w:tr>
      <w:tr w:rsidR="00321163" w:rsidRPr="00190755" w:rsidTr="00047F93">
        <w:trPr>
          <w:trHeight w:val="398"/>
        </w:trPr>
        <w:tc>
          <w:tcPr>
            <w:tcW w:w="7091" w:type="dxa"/>
            <w:gridSpan w:val="11"/>
            <w:vAlign w:val="bottom"/>
          </w:tcPr>
          <w:p w:rsidR="00321163" w:rsidRPr="00190755" w:rsidRDefault="00321163" w:rsidP="00047F93">
            <w:pPr>
              <w:jc w:val="right"/>
            </w:pPr>
            <w:r w:rsidRPr="00190755">
              <w:t>Дата:</w:t>
            </w:r>
          </w:p>
        </w:tc>
        <w:tc>
          <w:tcPr>
            <w:tcW w:w="2008" w:type="dxa"/>
            <w:gridSpan w:val="5"/>
            <w:tcBorders>
              <w:bottom w:val="single" w:sz="4" w:space="0" w:color="auto"/>
            </w:tcBorders>
          </w:tcPr>
          <w:p w:rsidR="00321163" w:rsidRPr="00190755" w:rsidRDefault="00321163" w:rsidP="00047F93">
            <w:pPr>
              <w:pStyle w:val="aff9"/>
              <w:rPr>
                <w:rFonts w:ascii="Times New Roman" w:hAnsi="Times New Roman"/>
                <w:sz w:val="24"/>
                <w:szCs w:val="24"/>
                <w:lang w:val="ru-RU" w:eastAsia="ru-RU"/>
              </w:rPr>
            </w:pPr>
          </w:p>
        </w:tc>
        <w:tc>
          <w:tcPr>
            <w:tcW w:w="1641" w:type="dxa"/>
            <w:gridSpan w:val="2"/>
            <w:vAlign w:val="bottom"/>
          </w:tcPr>
          <w:p w:rsidR="00321163" w:rsidRPr="00190755" w:rsidRDefault="00321163" w:rsidP="00047F93">
            <w:pPr>
              <w:pStyle w:val="aff9"/>
              <w:rPr>
                <w:rFonts w:ascii="Times New Roman" w:hAnsi="Times New Roman"/>
                <w:sz w:val="24"/>
                <w:szCs w:val="24"/>
                <w:lang w:val="ru-RU" w:eastAsia="ru-RU"/>
              </w:rPr>
            </w:pPr>
            <w:r w:rsidRPr="00190755">
              <w:rPr>
                <w:rFonts w:ascii="Times New Roman" w:hAnsi="Times New Roman"/>
                <w:sz w:val="24"/>
                <w:szCs w:val="24"/>
                <w:lang w:val="ru-RU" w:eastAsia="ru-RU"/>
              </w:rPr>
              <w:t>20___ г.</w:t>
            </w:r>
          </w:p>
        </w:tc>
      </w:tr>
    </w:tbl>
    <w:p w:rsidR="00321163" w:rsidRPr="00190755" w:rsidRDefault="00321163" w:rsidP="00321163">
      <w:pPr>
        <w:rPr>
          <w:vanish/>
        </w:rPr>
      </w:pPr>
    </w:p>
    <w:tbl>
      <w:tblPr>
        <w:tblpPr w:leftFromText="180" w:rightFromText="180" w:vertAnchor="text" w:horzAnchor="margin" w:tblpY="73"/>
        <w:tblW w:w="10598" w:type="dxa"/>
        <w:tblLook w:val="01E0" w:firstRow="1" w:lastRow="1" w:firstColumn="1" w:lastColumn="1" w:noHBand="0" w:noVBand="0"/>
      </w:tblPr>
      <w:tblGrid>
        <w:gridCol w:w="991"/>
        <w:gridCol w:w="2128"/>
        <w:gridCol w:w="991"/>
        <w:gridCol w:w="143"/>
        <w:gridCol w:w="1985"/>
        <w:gridCol w:w="222"/>
        <w:gridCol w:w="476"/>
        <w:gridCol w:w="719"/>
        <w:gridCol w:w="1084"/>
        <w:gridCol w:w="824"/>
        <w:gridCol w:w="1035"/>
      </w:tblGrid>
      <w:tr w:rsidR="00321163" w:rsidRPr="00190755" w:rsidTr="00047F93">
        <w:tc>
          <w:tcPr>
            <w:tcW w:w="6460" w:type="dxa"/>
            <w:gridSpan w:val="6"/>
            <w:tcBorders>
              <w:top w:val="single" w:sz="4" w:space="0" w:color="auto"/>
            </w:tcBorders>
          </w:tcPr>
          <w:p w:rsidR="00321163" w:rsidRPr="00190755" w:rsidRDefault="00321163" w:rsidP="00047F93">
            <w:pPr>
              <w:jc w:val="both"/>
            </w:pPr>
            <w:r w:rsidRPr="00190755">
              <w:t>Заявка принята Продавцом:</w:t>
            </w:r>
          </w:p>
          <w:p w:rsidR="00321163" w:rsidRPr="00190755" w:rsidRDefault="00321163" w:rsidP="00047F93">
            <w:pPr>
              <w:jc w:val="both"/>
            </w:pPr>
          </w:p>
        </w:tc>
        <w:tc>
          <w:tcPr>
            <w:tcW w:w="2279" w:type="dxa"/>
            <w:gridSpan w:val="3"/>
            <w:tcBorders>
              <w:top w:val="single" w:sz="4" w:space="0" w:color="auto"/>
            </w:tcBorders>
          </w:tcPr>
          <w:p w:rsidR="00321163" w:rsidRPr="00190755" w:rsidRDefault="00321163" w:rsidP="00047F93">
            <w:pPr>
              <w:pStyle w:val="aff9"/>
              <w:rPr>
                <w:rFonts w:ascii="Times New Roman" w:hAnsi="Times New Roman"/>
                <w:sz w:val="24"/>
                <w:szCs w:val="24"/>
                <w:lang w:val="ru-RU" w:eastAsia="ru-RU"/>
              </w:rPr>
            </w:pPr>
          </w:p>
        </w:tc>
        <w:tc>
          <w:tcPr>
            <w:tcW w:w="824" w:type="dxa"/>
            <w:tcBorders>
              <w:top w:val="single" w:sz="4" w:space="0" w:color="auto"/>
            </w:tcBorders>
          </w:tcPr>
          <w:p w:rsidR="00321163" w:rsidRPr="00190755" w:rsidRDefault="00321163" w:rsidP="00047F93">
            <w:pPr>
              <w:pStyle w:val="aff9"/>
              <w:rPr>
                <w:rFonts w:ascii="Times New Roman" w:hAnsi="Times New Roman"/>
                <w:sz w:val="24"/>
                <w:szCs w:val="24"/>
                <w:lang w:val="ru-RU" w:eastAsia="ru-RU"/>
              </w:rPr>
            </w:pPr>
          </w:p>
        </w:tc>
        <w:tc>
          <w:tcPr>
            <w:tcW w:w="1035" w:type="dxa"/>
            <w:tcBorders>
              <w:top w:val="single" w:sz="4" w:space="0" w:color="auto"/>
            </w:tcBorders>
          </w:tcPr>
          <w:p w:rsidR="00321163" w:rsidRPr="00190755" w:rsidRDefault="00321163" w:rsidP="00047F93">
            <w:pPr>
              <w:pStyle w:val="aff9"/>
              <w:rPr>
                <w:rFonts w:ascii="Times New Roman" w:hAnsi="Times New Roman"/>
                <w:sz w:val="24"/>
                <w:szCs w:val="24"/>
                <w:lang w:val="ru-RU" w:eastAsia="ru-RU"/>
              </w:rPr>
            </w:pPr>
          </w:p>
        </w:tc>
      </w:tr>
      <w:tr w:rsidR="00321163" w:rsidRPr="00190755" w:rsidTr="00047F93">
        <w:tc>
          <w:tcPr>
            <w:tcW w:w="991" w:type="dxa"/>
          </w:tcPr>
          <w:p w:rsidR="00321163" w:rsidRPr="00190755" w:rsidRDefault="00321163" w:rsidP="00047F93">
            <w:r w:rsidRPr="00190755">
              <w:t>Дата:</w:t>
            </w:r>
          </w:p>
        </w:tc>
        <w:tc>
          <w:tcPr>
            <w:tcW w:w="2128" w:type="dxa"/>
            <w:tcBorders>
              <w:bottom w:val="single" w:sz="4" w:space="0" w:color="auto"/>
            </w:tcBorders>
          </w:tcPr>
          <w:p w:rsidR="00321163" w:rsidRPr="00190755" w:rsidRDefault="00321163" w:rsidP="00047F93"/>
        </w:tc>
        <w:tc>
          <w:tcPr>
            <w:tcW w:w="991" w:type="dxa"/>
          </w:tcPr>
          <w:p w:rsidR="00321163" w:rsidRPr="00190755" w:rsidRDefault="00321163" w:rsidP="00047F93">
            <w:pPr>
              <w:pStyle w:val="aff9"/>
              <w:rPr>
                <w:rFonts w:ascii="Times New Roman" w:hAnsi="Times New Roman"/>
                <w:sz w:val="24"/>
                <w:szCs w:val="24"/>
                <w:lang w:val="ru-RU" w:eastAsia="ru-RU"/>
              </w:rPr>
            </w:pPr>
            <w:r w:rsidRPr="00190755">
              <w:rPr>
                <w:rFonts w:ascii="Times New Roman" w:hAnsi="Times New Roman"/>
                <w:sz w:val="24"/>
                <w:szCs w:val="24"/>
                <w:lang w:val="ru-RU" w:eastAsia="ru-RU"/>
              </w:rPr>
              <w:t>Время:</w:t>
            </w:r>
          </w:p>
        </w:tc>
        <w:tc>
          <w:tcPr>
            <w:tcW w:w="2128" w:type="dxa"/>
            <w:gridSpan w:val="2"/>
            <w:tcBorders>
              <w:bottom w:val="single" w:sz="4" w:space="0" w:color="auto"/>
            </w:tcBorders>
          </w:tcPr>
          <w:p w:rsidR="00321163" w:rsidRPr="00190755" w:rsidRDefault="00321163" w:rsidP="00047F93">
            <w:pPr>
              <w:pStyle w:val="aff9"/>
              <w:rPr>
                <w:rFonts w:ascii="Times New Roman" w:hAnsi="Times New Roman"/>
                <w:sz w:val="24"/>
                <w:szCs w:val="24"/>
                <w:lang w:val="ru-RU" w:eastAsia="ru-RU"/>
              </w:rPr>
            </w:pPr>
          </w:p>
        </w:tc>
        <w:tc>
          <w:tcPr>
            <w:tcW w:w="1417" w:type="dxa"/>
            <w:gridSpan w:val="3"/>
          </w:tcPr>
          <w:p w:rsidR="00321163" w:rsidRPr="00190755" w:rsidRDefault="00321163" w:rsidP="00047F93">
            <w:pPr>
              <w:pStyle w:val="aff9"/>
              <w:jc w:val="right"/>
              <w:rPr>
                <w:rFonts w:ascii="Times New Roman" w:hAnsi="Times New Roman"/>
                <w:sz w:val="24"/>
                <w:szCs w:val="24"/>
                <w:lang w:val="ru-RU" w:eastAsia="ru-RU"/>
              </w:rPr>
            </w:pPr>
            <w:r w:rsidRPr="00190755">
              <w:rPr>
                <w:rFonts w:ascii="Times New Roman" w:hAnsi="Times New Roman"/>
                <w:sz w:val="24"/>
                <w:szCs w:val="24"/>
                <w:lang w:val="ru-RU" w:eastAsia="ru-RU"/>
              </w:rPr>
              <w:t>№ заявки</w:t>
            </w:r>
          </w:p>
        </w:tc>
        <w:tc>
          <w:tcPr>
            <w:tcW w:w="2943" w:type="dxa"/>
            <w:gridSpan w:val="3"/>
            <w:tcBorders>
              <w:bottom w:val="single" w:sz="4" w:space="0" w:color="auto"/>
            </w:tcBorders>
          </w:tcPr>
          <w:p w:rsidR="00321163" w:rsidRPr="00190755" w:rsidRDefault="00321163" w:rsidP="00047F93">
            <w:pPr>
              <w:pStyle w:val="aff9"/>
              <w:rPr>
                <w:rFonts w:ascii="Times New Roman" w:hAnsi="Times New Roman"/>
                <w:sz w:val="24"/>
                <w:szCs w:val="24"/>
                <w:lang w:val="ru-RU" w:eastAsia="ru-RU"/>
              </w:rPr>
            </w:pPr>
          </w:p>
        </w:tc>
      </w:tr>
      <w:tr w:rsidR="00321163" w:rsidRPr="00190755" w:rsidTr="00047F93">
        <w:trPr>
          <w:trHeight w:val="461"/>
        </w:trPr>
        <w:tc>
          <w:tcPr>
            <w:tcW w:w="4253" w:type="dxa"/>
            <w:gridSpan w:val="4"/>
            <w:vAlign w:val="bottom"/>
          </w:tcPr>
          <w:p w:rsidR="00321163" w:rsidRPr="00190755" w:rsidRDefault="00321163" w:rsidP="00047F93">
            <w:r w:rsidRPr="00190755">
              <w:t>Подпись представителя Продавца:</w:t>
            </w:r>
          </w:p>
        </w:tc>
        <w:tc>
          <w:tcPr>
            <w:tcW w:w="2683" w:type="dxa"/>
            <w:gridSpan w:val="3"/>
            <w:tcBorders>
              <w:bottom w:val="single" w:sz="4" w:space="0" w:color="auto"/>
            </w:tcBorders>
          </w:tcPr>
          <w:p w:rsidR="00321163" w:rsidRPr="00190755" w:rsidRDefault="00321163" w:rsidP="00047F93">
            <w:pPr>
              <w:pStyle w:val="aff9"/>
              <w:rPr>
                <w:rFonts w:ascii="Times New Roman" w:hAnsi="Times New Roman"/>
                <w:sz w:val="24"/>
                <w:szCs w:val="24"/>
                <w:lang w:val="ru-RU" w:eastAsia="ru-RU"/>
              </w:rPr>
            </w:pPr>
          </w:p>
        </w:tc>
        <w:tc>
          <w:tcPr>
            <w:tcW w:w="3662" w:type="dxa"/>
            <w:gridSpan w:val="4"/>
            <w:tcBorders>
              <w:bottom w:val="single" w:sz="4" w:space="0" w:color="auto"/>
            </w:tcBorders>
            <w:vAlign w:val="bottom"/>
          </w:tcPr>
          <w:p w:rsidR="00321163" w:rsidRPr="00190755" w:rsidRDefault="00321163" w:rsidP="00047F93">
            <w:pPr>
              <w:pStyle w:val="aff9"/>
              <w:rPr>
                <w:rFonts w:ascii="Times New Roman" w:hAnsi="Times New Roman"/>
                <w:sz w:val="24"/>
                <w:szCs w:val="24"/>
                <w:lang w:val="ru-RU" w:eastAsia="ru-RU"/>
              </w:rPr>
            </w:pPr>
            <w:r w:rsidRPr="00190755">
              <w:rPr>
                <w:rFonts w:ascii="Times New Roman" w:hAnsi="Times New Roman"/>
                <w:sz w:val="24"/>
                <w:szCs w:val="24"/>
                <w:lang w:val="ru-RU" w:eastAsia="ru-RU"/>
              </w:rPr>
              <w:t>/                                                     /</w:t>
            </w:r>
          </w:p>
        </w:tc>
      </w:tr>
    </w:tbl>
    <w:p w:rsidR="00321163" w:rsidRPr="00190755" w:rsidRDefault="00321163" w:rsidP="00321163">
      <w:pPr>
        <w:jc w:val="both"/>
      </w:pPr>
    </w:p>
    <w:p w:rsidR="00321163" w:rsidRPr="00190755" w:rsidRDefault="00321163" w:rsidP="00321163"/>
    <w:p w:rsidR="00321163" w:rsidRPr="00190755" w:rsidRDefault="00321163" w:rsidP="00321163"/>
    <w:p w:rsidR="00321163" w:rsidRPr="00190755" w:rsidRDefault="00321163" w:rsidP="00321163"/>
    <w:p w:rsidR="00321163" w:rsidRPr="00190755" w:rsidRDefault="00321163" w:rsidP="00321163"/>
    <w:p w:rsidR="00321163" w:rsidRPr="00190755" w:rsidRDefault="00321163" w:rsidP="00321163"/>
    <w:p w:rsidR="00321163" w:rsidRPr="00190755" w:rsidRDefault="00321163" w:rsidP="00321163"/>
    <w:p w:rsidR="00321163" w:rsidRPr="00190755" w:rsidRDefault="00321163" w:rsidP="00321163"/>
    <w:p w:rsidR="00321163" w:rsidRPr="00190755" w:rsidRDefault="00321163" w:rsidP="00321163"/>
    <w:p w:rsidR="00321163" w:rsidRPr="00190755" w:rsidRDefault="00321163" w:rsidP="00321163"/>
    <w:p w:rsidR="00321163" w:rsidRPr="00190755" w:rsidRDefault="00321163" w:rsidP="00321163"/>
    <w:p w:rsidR="00321163" w:rsidRPr="00190755" w:rsidRDefault="00321163" w:rsidP="00321163"/>
    <w:p w:rsidR="00321163" w:rsidRPr="00190755" w:rsidRDefault="00321163" w:rsidP="00321163">
      <w:pPr>
        <w:jc w:val="right"/>
      </w:pPr>
      <w:r w:rsidRPr="00190755">
        <w:t xml:space="preserve">ПРОЕКТ </w:t>
      </w:r>
    </w:p>
    <w:p w:rsidR="00321163" w:rsidRPr="00190755" w:rsidRDefault="00321163" w:rsidP="00321163"/>
    <w:p w:rsidR="00321163" w:rsidRPr="00190755" w:rsidRDefault="00321163" w:rsidP="00321163"/>
    <w:p w:rsidR="00321163" w:rsidRPr="00190755" w:rsidRDefault="00321163" w:rsidP="00321163">
      <w:pPr>
        <w:pStyle w:val="ab"/>
        <w:spacing w:after="0"/>
        <w:jc w:val="center"/>
        <w:rPr>
          <w:b/>
        </w:rPr>
      </w:pPr>
      <w:r w:rsidRPr="00190755">
        <w:rPr>
          <w:b/>
        </w:rPr>
        <w:t>Договор купли-продажи №</w:t>
      </w:r>
      <w:r w:rsidRPr="00190755">
        <w:t xml:space="preserve">  _____ </w:t>
      </w:r>
    </w:p>
    <w:p w:rsidR="00321163" w:rsidRPr="00190755" w:rsidRDefault="00321163" w:rsidP="00321163">
      <w:pPr>
        <w:jc w:val="center"/>
        <w:rPr>
          <w:b/>
        </w:rPr>
      </w:pPr>
    </w:p>
    <w:p w:rsidR="00321163" w:rsidRPr="00190755" w:rsidRDefault="00321163" w:rsidP="00321163">
      <w:pPr>
        <w:jc w:val="center"/>
      </w:pPr>
      <w:r w:rsidRPr="00190755">
        <w:t xml:space="preserve"> с. </w:t>
      </w:r>
      <w:proofErr w:type="spellStart"/>
      <w:r w:rsidRPr="00190755">
        <w:t>Р.Камешкир</w:t>
      </w:r>
      <w:proofErr w:type="spellEnd"/>
      <w:r w:rsidRPr="00190755">
        <w:tab/>
      </w:r>
      <w:r w:rsidRPr="00190755">
        <w:tab/>
      </w:r>
      <w:r w:rsidRPr="00190755">
        <w:tab/>
      </w:r>
      <w:r w:rsidRPr="00190755">
        <w:tab/>
      </w:r>
      <w:r w:rsidRPr="00190755">
        <w:tab/>
      </w:r>
      <w:r w:rsidRPr="00190755">
        <w:tab/>
        <w:t xml:space="preserve">          «____» _________ 20___ года</w:t>
      </w:r>
    </w:p>
    <w:p w:rsidR="00321163" w:rsidRPr="00190755" w:rsidRDefault="00321163" w:rsidP="00321163">
      <w:pPr>
        <w:jc w:val="both"/>
      </w:pPr>
    </w:p>
    <w:p w:rsidR="00321163" w:rsidRPr="00190755" w:rsidRDefault="00321163" w:rsidP="00321163">
      <w:pPr>
        <w:pStyle w:val="ab"/>
        <w:spacing w:after="0"/>
        <w:ind w:left="0" w:firstLine="709"/>
        <w:jc w:val="both"/>
        <w:rPr>
          <w:lang w:val="ru-RU"/>
        </w:rPr>
      </w:pPr>
    </w:p>
    <w:p w:rsidR="00321163" w:rsidRPr="00190755" w:rsidRDefault="00321163" w:rsidP="00321163">
      <w:pPr>
        <w:pStyle w:val="ab"/>
        <w:jc w:val="both"/>
        <w:rPr>
          <w:lang w:val="ru-RU"/>
        </w:rPr>
      </w:pPr>
      <w:r w:rsidRPr="00190755">
        <w:t xml:space="preserve">       Муниципальное образование  Камешкирского района Пензенской области  в лице  </w:t>
      </w:r>
      <w:r w:rsidRPr="00190755">
        <w:rPr>
          <w:lang w:val="ru-RU"/>
        </w:rPr>
        <w:t>__________________________</w:t>
      </w:r>
      <w:r w:rsidRPr="00190755">
        <w:rPr>
          <w:b/>
          <w:lang w:val="ru-RU"/>
        </w:rPr>
        <w:t>_________________________</w:t>
      </w:r>
      <w:r w:rsidRPr="00190755">
        <w:t xml:space="preserve">, </w:t>
      </w:r>
      <w:r>
        <w:rPr>
          <w:lang w:val="ru-RU"/>
        </w:rPr>
        <w:t xml:space="preserve"> </w:t>
      </w:r>
      <w:r w:rsidRPr="00190755">
        <w:t>действующего на основании Устава, именуемый в дальнейшем «Продавец», с одной стороны,  и</w:t>
      </w:r>
      <w:r w:rsidRPr="00190755">
        <w:rPr>
          <w:lang w:val="ru-RU"/>
        </w:rPr>
        <w:t xml:space="preserve"> __________________________________________________________</w:t>
      </w:r>
      <w:r w:rsidRPr="00190755">
        <w:t>, именуем</w:t>
      </w:r>
      <w:r w:rsidRPr="00190755">
        <w:rPr>
          <w:lang w:val="ru-RU"/>
        </w:rPr>
        <w:t>ое</w:t>
      </w:r>
      <w:r w:rsidRPr="00190755">
        <w:t xml:space="preserve"> в дальнейшем «Покупатель», с другой стороны, в соответствии с протоколом об итогах </w:t>
      </w:r>
      <w:r w:rsidRPr="00190755">
        <w:rPr>
          <w:lang w:val="ru-RU"/>
        </w:rPr>
        <w:t>аукциона № ____ от __.__.____г.,</w:t>
      </w:r>
      <w:r w:rsidRPr="00190755">
        <w:t xml:space="preserve"> заключили настоящий договор о нижеследующем</w:t>
      </w:r>
      <w:proofErr w:type="gramStart"/>
      <w:r w:rsidRPr="00190755">
        <w:t>:</w:t>
      </w:r>
      <w:r w:rsidRPr="00190755">
        <w:rPr>
          <w:lang w:val="ru-RU"/>
        </w:rPr>
        <w:t>.</w:t>
      </w:r>
      <w:proofErr w:type="gramEnd"/>
    </w:p>
    <w:p w:rsidR="00321163" w:rsidRPr="00190755" w:rsidRDefault="00321163" w:rsidP="00321163">
      <w:pPr>
        <w:spacing w:before="120" w:after="120"/>
        <w:ind w:firstLine="720"/>
        <w:jc w:val="center"/>
        <w:rPr>
          <w:b/>
        </w:rPr>
      </w:pPr>
      <w:r w:rsidRPr="00190755">
        <w:rPr>
          <w:b/>
        </w:rPr>
        <w:t>Статья 1. Предмет договора</w:t>
      </w:r>
    </w:p>
    <w:p w:rsidR="00321163" w:rsidRPr="00190755" w:rsidRDefault="00321163" w:rsidP="00321163">
      <w:pPr>
        <w:autoSpaceDE w:val="0"/>
        <w:autoSpaceDN w:val="0"/>
        <w:adjustRightInd w:val="0"/>
        <w:ind w:firstLine="709"/>
        <w:jc w:val="both"/>
      </w:pPr>
      <w:r w:rsidRPr="00190755">
        <w:t>1.1. В соответствии с условиями настоящего Договора,  Продавец продает принадлежащее ему на праве собственности недвижимое  имущество, а Покупатель принимает в  собственность следующее недвижимое  имущество</w:t>
      </w:r>
      <w:proofErr w:type="gramStart"/>
      <w:r w:rsidRPr="00190755">
        <w:t>::</w:t>
      </w:r>
      <w:proofErr w:type="gramEnd"/>
    </w:p>
    <w:tbl>
      <w:tblPr>
        <w:tblW w:w="0" w:type="auto"/>
        <w:tblLook w:val="04A0" w:firstRow="1" w:lastRow="0" w:firstColumn="1" w:lastColumn="0" w:noHBand="0" w:noVBand="1"/>
      </w:tblPr>
      <w:tblGrid>
        <w:gridCol w:w="9571"/>
      </w:tblGrid>
      <w:tr w:rsidR="00321163" w:rsidRPr="00190755" w:rsidTr="00047F93">
        <w:tc>
          <w:tcPr>
            <w:tcW w:w="10991" w:type="dxa"/>
            <w:tcBorders>
              <w:bottom w:val="single" w:sz="4" w:space="0" w:color="auto"/>
            </w:tcBorders>
          </w:tcPr>
          <w:p w:rsidR="00321163" w:rsidRPr="00190755" w:rsidRDefault="00321163" w:rsidP="00047F93">
            <w:pPr>
              <w:autoSpaceDE w:val="0"/>
              <w:autoSpaceDN w:val="0"/>
              <w:adjustRightInd w:val="0"/>
              <w:jc w:val="both"/>
            </w:pPr>
          </w:p>
        </w:tc>
      </w:tr>
      <w:tr w:rsidR="00321163" w:rsidRPr="00190755" w:rsidTr="00047F93">
        <w:tc>
          <w:tcPr>
            <w:tcW w:w="10991" w:type="dxa"/>
            <w:tcBorders>
              <w:top w:val="single" w:sz="4" w:space="0" w:color="auto"/>
              <w:bottom w:val="single" w:sz="4" w:space="0" w:color="auto"/>
            </w:tcBorders>
          </w:tcPr>
          <w:p w:rsidR="00321163" w:rsidRPr="00190755" w:rsidRDefault="00321163" w:rsidP="00047F93">
            <w:pPr>
              <w:autoSpaceDE w:val="0"/>
              <w:autoSpaceDN w:val="0"/>
              <w:adjustRightInd w:val="0"/>
              <w:jc w:val="both"/>
            </w:pPr>
          </w:p>
        </w:tc>
      </w:tr>
      <w:tr w:rsidR="00321163" w:rsidRPr="00190755" w:rsidTr="00047F93">
        <w:tc>
          <w:tcPr>
            <w:tcW w:w="10991" w:type="dxa"/>
            <w:tcBorders>
              <w:top w:val="single" w:sz="4" w:space="0" w:color="auto"/>
              <w:bottom w:val="single" w:sz="4" w:space="0" w:color="auto"/>
            </w:tcBorders>
          </w:tcPr>
          <w:p w:rsidR="00321163" w:rsidRPr="00190755" w:rsidRDefault="00321163" w:rsidP="00047F93">
            <w:pPr>
              <w:autoSpaceDE w:val="0"/>
              <w:autoSpaceDN w:val="0"/>
              <w:adjustRightInd w:val="0"/>
              <w:jc w:val="both"/>
            </w:pPr>
          </w:p>
        </w:tc>
      </w:tr>
      <w:tr w:rsidR="00321163" w:rsidRPr="00190755" w:rsidTr="00047F93">
        <w:tc>
          <w:tcPr>
            <w:tcW w:w="10991" w:type="dxa"/>
            <w:tcBorders>
              <w:top w:val="single" w:sz="4" w:space="0" w:color="auto"/>
              <w:bottom w:val="single" w:sz="4" w:space="0" w:color="auto"/>
            </w:tcBorders>
          </w:tcPr>
          <w:p w:rsidR="00321163" w:rsidRPr="00190755" w:rsidRDefault="00321163" w:rsidP="00047F93">
            <w:pPr>
              <w:autoSpaceDE w:val="0"/>
              <w:autoSpaceDN w:val="0"/>
              <w:adjustRightInd w:val="0"/>
              <w:jc w:val="both"/>
            </w:pPr>
          </w:p>
        </w:tc>
      </w:tr>
      <w:tr w:rsidR="00321163" w:rsidRPr="00190755" w:rsidTr="00047F93">
        <w:tc>
          <w:tcPr>
            <w:tcW w:w="10991" w:type="dxa"/>
            <w:tcBorders>
              <w:top w:val="single" w:sz="4" w:space="0" w:color="auto"/>
              <w:bottom w:val="single" w:sz="4" w:space="0" w:color="auto"/>
            </w:tcBorders>
          </w:tcPr>
          <w:p w:rsidR="00321163" w:rsidRPr="00190755" w:rsidRDefault="00321163" w:rsidP="00047F93">
            <w:pPr>
              <w:autoSpaceDE w:val="0"/>
              <w:autoSpaceDN w:val="0"/>
              <w:adjustRightInd w:val="0"/>
              <w:jc w:val="both"/>
            </w:pPr>
          </w:p>
        </w:tc>
      </w:tr>
    </w:tbl>
    <w:p w:rsidR="00321163" w:rsidRPr="00190755" w:rsidRDefault="00321163" w:rsidP="00321163">
      <w:pPr>
        <w:autoSpaceDE w:val="0"/>
        <w:autoSpaceDN w:val="0"/>
        <w:adjustRightInd w:val="0"/>
        <w:ind w:firstLine="709"/>
        <w:jc w:val="both"/>
      </w:pPr>
      <w:r w:rsidRPr="00190755">
        <w:t>1.2. Продавец гарантирует, что Имущество никому не отчуждено, не заложено, в споре не состоит, правами третьих лиц не обременено.</w:t>
      </w:r>
    </w:p>
    <w:p w:rsidR="00321163" w:rsidRPr="00190755" w:rsidRDefault="00321163" w:rsidP="00321163">
      <w:pPr>
        <w:pStyle w:val="ab"/>
        <w:spacing w:after="0"/>
        <w:ind w:left="0" w:firstLine="720"/>
        <w:jc w:val="both"/>
        <w:rPr>
          <w:lang w:val="ru-RU"/>
        </w:rPr>
      </w:pPr>
      <w:r w:rsidRPr="00190755">
        <w:rPr>
          <w:lang w:val="ru-RU"/>
        </w:rPr>
        <w:t xml:space="preserve">1.3. </w:t>
      </w:r>
      <w:r w:rsidRPr="00190755">
        <w:t xml:space="preserve">Покупатель обязуется принять и оплатить приобретаемое Имущество по цене и на условиях настоящего </w:t>
      </w:r>
      <w:r w:rsidRPr="00190755">
        <w:rPr>
          <w:lang w:val="ru-RU"/>
        </w:rPr>
        <w:t>Д</w:t>
      </w:r>
      <w:r w:rsidRPr="00190755">
        <w:t xml:space="preserve">оговора. </w:t>
      </w:r>
    </w:p>
    <w:p w:rsidR="00321163" w:rsidRPr="00190755" w:rsidRDefault="00321163" w:rsidP="00321163">
      <w:pPr>
        <w:pStyle w:val="ab"/>
        <w:spacing w:after="0"/>
        <w:ind w:left="0" w:firstLine="720"/>
        <w:jc w:val="both"/>
        <w:rPr>
          <w:lang w:val="ru-RU"/>
        </w:rPr>
      </w:pPr>
    </w:p>
    <w:p w:rsidR="00321163" w:rsidRPr="00190755" w:rsidRDefault="00321163" w:rsidP="00321163">
      <w:pPr>
        <w:spacing w:before="120" w:after="120"/>
        <w:ind w:firstLine="720"/>
        <w:jc w:val="center"/>
        <w:rPr>
          <w:b/>
        </w:rPr>
      </w:pPr>
      <w:r w:rsidRPr="00190755">
        <w:rPr>
          <w:b/>
        </w:rPr>
        <w:t>Статья 2. Цена договора и порядок расчетов</w:t>
      </w:r>
    </w:p>
    <w:p w:rsidR="00321163" w:rsidRPr="00190755" w:rsidRDefault="00321163" w:rsidP="00321163">
      <w:pPr>
        <w:jc w:val="both"/>
      </w:pPr>
      <w:r w:rsidRPr="00190755">
        <w:tab/>
        <w:t>2.1. Цена Имущества, указанного в пункте 1.1 настоящего Договора, установленная протоколом об итогах аукциона № ___ от __.__.____г., составляет</w:t>
      </w:r>
      <w:proofErr w:type="gramStart"/>
      <w:r w:rsidRPr="00190755">
        <w:t xml:space="preserve"> __________________ (______ _________________</w:t>
      </w:r>
      <w:r>
        <w:t xml:space="preserve">_____________) </w:t>
      </w:r>
      <w:proofErr w:type="gramEnd"/>
      <w:r>
        <w:t>рублей  (без учета</w:t>
      </w:r>
      <w:r w:rsidRPr="00190755">
        <w:t xml:space="preserve">  НДС).</w:t>
      </w:r>
    </w:p>
    <w:p w:rsidR="00321163" w:rsidRPr="00190755" w:rsidRDefault="00321163" w:rsidP="00321163">
      <w:pPr>
        <w:jc w:val="both"/>
      </w:pPr>
      <w:r w:rsidRPr="00190755">
        <w:tab/>
        <w:t xml:space="preserve">2.2. Задаток в размере </w:t>
      </w:r>
      <w:r w:rsidRPr="00190755">
        <w:rPr>
          <w:iCs/>
        </w:rPr>
        <w:t xml:space="preserve">_________ </w:t>
      </w:r>
      <w:r w:rsidRPr="00190755">
        <w:t xml:space="preserve">рублей, внесённый Покупателем на счет Продавца, засчитывается в счёт оплаты Имущества. </w:t>
      </w:r>
    </w:p>
    <w:p w:rsidR="00321163" w:rsidRPr="00190755" w:rsidRDefault="00321163" w:rsidP="00321163">
      <w:pPr>
        <w:autoSpaceDE w:val="0"/>
        <w:autoSpaceDN w:val="0"/>
        <w:adjustRightInd w:val="0"/>
        <w:jc w:val="both"/>
        <w:outlineLvl w:val="1"/>
        <w:rPr>
          <w:iCs/>
        </w:rPr>
      </w:pPr>
      <w:r w:rsidRPr="00190755">
        <w:tab/>
        <w:t>2.3. За вычетом суммы задатка Покупатель обязан уплатить Цену Имущества, которая перечисляется на счёт Продавца в течение 30 (тридцати) рабочих дней с даты заключения настоящего Договора по следующим реквизитам: получатель платеж</w:t>
      </w:r>
      <w:proofErr w:type="gramStart"/>
      <w:r w:rsidRPr="00190755">
        <w:t>а-</w:t>
      </w:r>
      <w:proofErr w:type="gramEnd"/>
      <w:r w:rsidRPr="00190755">
        <w:t xml:space="preserve"> </w:t>
      </w:r>
      <w:r w:rsidRPr="00190755">
        <w:rPr>
          <w:iCs/>
        </w:rPr>
        <w:t xml:space="preserve">УФК по Пензенской области (Администрация Камешкирского района Пензенской области), ИНН 5816002410, КПП 581601001, расчетный счет </w:t>
      </w:r>
      <w:r w:rsidRPr="00CF6F14">
        <w:rPr>
          <w:iCs/>
        </w:rPr>
        <w:t>40101810222020013001</w:t>
      </w:r>
      <w:r w:rsidRPr="00190755">
        <w:rPr>
          <w:iCs/>
        </w:rPr>
        <w:t xml:space="preserve"> в Отделении Пенза г. Пенза,  КБК 90111402053050000410, БИК 045655001, ОКТМО 56631000</w:t>
      </w:r>
    </w:p>
    <w:p w:rsidR="00321163" w:rsidRPr="00190755" w:rsidRDefault="00321163" w:rsidP="00321163">
      <w:pPr>
        <w:jc w:val="both"/>
      </w:pPr>
    </w:p>
    <w:p w:rsidR="00321163" w:rsidRPr="00190755" w:rsidRDefault="00321163" w:rsidP="00321163">
      <w:pPr>
        <w:pStyle w:val="ab"/>
        <w:spacing w:after="0"/>
        <w:ind w:left="0" w:firstLine="709"/>
        <w:jc w:val="both"/>
        <w:rPr>
          <w:lang w:val="ru-RU"/>
        </w:rPr>
      </w:pPr>
      <w:r w:rsidRPr="00190755">
        <w:t xml:space="preserve">2.4. Надлежащим выполнением обязательств Покупателя по оплате Имущества является выполнение пункта 2.3 настоящего </w:t>
      </w:r>
      <w:r w:rsidRPr="00190755">
        <w:rPr>
          <w:lang w:val="ru-RU"/>
        </w:rPr>
        <w:t>Д</w:t>
      </w:r>
      <w:r w:rsidRPr="00190755">
        <w:t xml:space="preserve">оговора. Моментом оплаты считается день зачисления на счёт Продавца денежных средств, указанных в пункте 2.3 настоящего </w:t>
      </w:r>
      <w:r w:rsidRPr="00190755">
        <w:rPr>
          <w:lang w:val="ru-RU"/>
        </w:rPr>
        <w:t>Д</w:t>
      </w:r>
      <w:r w:rsidRPr="00190755">
        <w:t>оговора</w:t>
      </w:r>
      <w:r w:rsidRPr="00190755">
        <w:rPr>
          <w:lang w:val="ru-RU"/>
        </w:rPr>
        <w:t>.</w:t>
      </w:r>
    </w:p>
    <w:p w:rsidR="00321163" w:rsidRPr="00190755" w:rsidRDefault="00321163" w:rsidP="00321163">
      <w:pPr>
        <w:spacing w:before="120" w:after="120"/>
        <w:jc w:val="center"/>
        <w:rPr>
          <w:b/>
        </w:rPr>
      </w:pPr>
      <w:r w:rsidRPr="00190755">
        <w:rPr>
          <w:b/>
        </w:rPr>
        <w:t>Статья 3. Переход права собственности на Имущество</w:t>
      </w:r>
    </w:p>
    <w:p w:rsidR="00321163" w:rsidRPr="00190755" w:rsidRDefault="00321163" w:rsidP="00321163">
      <w:pPr>
        <w:pStyle w:val="21"/>
        <w:ind w:firstLine="709"/>
        <w:jc w:val="both"/>
      </w:pPr>
      <w:r w:rsidRPr="00190755">
        <w:t xml:space="preserve">3.1. Переход права собственности на Имущество от Продавца к Покупателю оформляется после полной оплаты Покупателем цены продажи Имущества в порядке, предусмотренном настоящим </w:t>
      </w:r>
      <w:r w:rsidRPr="00190755">
        <w:rPr>
          <w:lang w:val="ru-RU"/>
        </w:rPr>
        <w:t>Д</w:t>
      </w:r>
      <w:r w:rsidRPr="00190755">
        <w:t>оговором.</w:t>
      </w:r>
    </w:p>
    <w:p w:rsidR="00321163" w:rsidRPr="00190755" w:rsidRDefault="00321163" w:rsidP="00321163">
      <w:pPr>
        <w:tabs>
          <w:tab w:val="left" w:pos="1134"/>
        </w:tabs>
        <w:ind w:firstLine="709"/>
        <w:jc w:val="both"/>
      </w:pPr>
      <w:r w:rsidRPr="00190755">
        <w:t>3.2. Исполнение Покупателем обязательств, предусмотренных пунктом 2.3 настоящего Договора, подтверждается выпиской со счёта Продавца о поступлении денежных сре</w:t>
      </w:r>
      <w:proofErr w:type="gramStart"/>
      <w:r w:rsidRPr="00190755">
        <w:t>дств в сч</w:t>
      </w:r>
      <w:proofErr w:type="gramEnd"/>
      <w:r w:rsidRPr="00190755">
        <w:t xml:space="preserve">ёт оплаты Имущества в </w:t>
      </w:r>
      <w:r w:rsidRPr="00190755">
        <w:lastRenderedPageBreak/>
        <w:t>порядке, предусмотренном настоящим договором.</w:t>
      </w:r>
    </w:p>
    <w:p w:rsidR="00321163" w:rsidRPr="00190755" w:rsidRDefault="00321163" w:rsidP="00321163">
      <w:pPr>
        <w:tabs>
          <w:tab w:val="left" w:pos="1134"/>
        </w:tabs>
        <w:ind w:firstLine="709"/>
        <w:jc w:val="both"/>
      </w:pPr>
      <w:r w:rsidRPr="00190755">
        <w:t>3.3. Покупатель не вправе распоряжаться Имуществом до перехода к нему права собственности на него.</w:t>
      </w:r>
    </w:p>
    <w:p w:rsidR="00321163" w:rsidRPr="00190755" w:rsidRDefault="00321163" w:rsidP="00321163">
      <w:pPr>
        <w:widowControl/>
        <w:numPr>
          <w:ilvl w:val="1"/>
          <w:numId w:val="45"/>
        </w:numPr>
        <w:tabs>
          <w:tab w:val="left" w:pos="1134"/>
        </w:tabs>
        <w:ind w:left="0" w:firstLine="709"/>
        <w:jc w:val="both"/>
      </w:pPr>
      <w:r w:rsidRPr="00190755">
        <w:t>Стороны в течение 10 дней с момента документального подтверждения исполнения Покупателем обязательств, предусмотренных статьёй 2 настоящего Договора,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 Расходы, связанные с государственной регистрацией права собственности Покупателя на Имущество, несёт в полном объёме Покупатель.</w:t>
      </w:r>
    </w:p>
    <w:p w:rsidR="00321163" w:rsidRPr="00190755" w:rsidRDefault="00321163" w:rsidP="00321163">
      <w:pPr>
        <w:widowControl/>
        <w:numPr>
          <w:ilvl w:val="0"/>
          <w:numId w:val="42"/>
        </w:numPr>
        <w:spacing w:before="120" w:after="120"/>
        <w:ind w:left="391" w:hanging="391"/>
        <w:jc w:val="center"/>
        <w:rPr>
          <w:b/>
        </w:rPr>
      </w:pPr>
      <w:r w:rsidRPr="00190755">
        <w:rPr>
          <w:b/>
        </w:rPr>
        <w:t>Статья 4. Ответственность сторон</w:t>
      </w:r>
    </w:p>
    <w:p w:rsidR="00321163" w:rsidRPr="00190755" w:rsidRDefault="00321163" w:rsidP="00321163">
      <w:pPr>
        <w:widowControl/>
        <w:numPr>
          <w:ilvl w:val="1"/>
          <w:numId w:val="43"/>
        </w:numPr>
        <w:tabs>
          <w:tab w:val="clear" w:pos="1080"/>
          <w:tab w:val="num" w:pos="0"/>
          <w:tab w:val="left" w:pos="1134"/>
        </w:tabs>
        <w:ind w:left="0" w:firstLine="709"/>
        <w:jc w:val="both"/>
        <w:rPr>
          <w:snapToGrid w:val="0"/>
        </w:rPr>
      </w:pPr>
      <w:r w:rsidRPr="00190755">
        <w:t>За нарушение срока внесения денежных сре</w:t>
      </w:r>
      <w:proofErr w:type="gramStart"/>
      <w:r w:rsidRPr="00190755">
        <w:t>дств в сч</w:t>
      </w:r>
      <w:proofErr w:type="gramEnd"/>
      <w:r w:rsidRPr="00190755">
        <w:t xml:space="preserve">ёт оплаты Имущества, установленного пунктом 2.3 настоящего Договора, Покупатель уплачивает Продавцу пени </w:t>
      </w:r>
      <w:r w:rsidRPr="00190755">
        <w:rPr>
          <w:snapToGrid w:val="0"/>
        </w:rPr>
        <w:t>в размере 0,03 процента от суммы долга за каждый день просрочки</w:t>
      </w:r>
      <w:r w:rsidRPr="00190755">
        <w:t>.</w:t>
      </w:r>
    </w:p>
    <w:p w:rsidR="00321163" w:rsidRPr="00190755" w:rsidRDefault="00321163" w:rsidP="00321163">
      <w:pPr>
        <w:widowControl/>
        <w:numPr>
          <w:ilvl w:val="1"/>
          <w:numId w:val="43"/>
        </w:numPr>
        <w:tabs>
          <w:tab w:val="clear" w:pos="1080"/>
          <w:tab w:val="left" w:pos="1134"/>
        </w:tabs>
        <w:ind w:left="0" w:firstLine="709"/>
        <w:jc w:val="both"/>
      </w:pPr>
      <w:r w:rsidRPr="00190755">
        <w:t xml:space="preserve">В случае неоплаты Имущества Покупателем в срок, определенный в п. 2.3. настоящего Договора,  </w:t>
      </w:r>
      <w:proofErr w:type="gramStart"/>
      <w:r w:rsidRPr="00190755">
        <w:t>договор</w:t>
      </w:r>
      <w:proofErr w:type="gramEnd"/>
      <w:r w:rsidRPr="00190755">
        <w:t xml:space="preserve"> может быть расторгнут Продавцом в одностороннем порядке. Расторжение настоящего Договора не освобождает Покупателя от уплаты пени, предусмотренной пунктом 4.1 настоящего Договора.</w:t>
      </w:r>
    </w:p>
    <w:p w:rsidR="00321163" w:rsidRPr="00190755" w:rsidRDefault="00321163" w:rsidP="00321163">
      <w:pPr>
        <w:widowControl/>
        <w:numPr>
          <w:ilvl w:val="1"/>
          <w:numId w:val="43"/>
        </w:numPr>
        <w:tabs>
          <w:tab w:val="clear" w:pos="1080"/>
          <w:tab w:val="left" w:pos="1134"/>
        </w:tabs>
        <w:ind w:left="0" w:firstLine="709"/>
        <w:jc w:val="both"/>
      </w:pPr>
      <w:r w:rsidRPr="00190755">
        <w:t xml:space="preserve">В случае расторжения настоящего Договора Имущество, являющееся предметом настоящего договора, остаётся в собственности Пензенской области. Полномочия Покупателя в отношении указанного Имущества прекращаются. </w:t>
      </w:r>
    </w:p>
    <w:p w:rsidR="00321163" w:rsidRPr="00190755" w:rsidRDefault="00321163" w:rsidP="00321163">
      <w:pPr>
        <w:widowControl/>
        <w:numPr>
          <w:ilvl w:val="0"/>
          <w:numId w:val="43"/>
        </w:numPr>
        <w:spacing w:before="120" w:after="120"/>
        <w:ind w:left="391" w:hanging="391"/>
        <w:jc w:val="center"/>
        <w:rPr>
          <w:b/>
        </w:rPr>
      </w:pPr>
      <w:r w:rsidRPr="00190755">
        <w:rPr>
          <w:b/>
        </w:rPr>
        <w:t>Статья 5. Заключительные положения</w:t>
      </w:r>
    </w:p>
    <w:p w:rsidR="00321163" w:rsidRPr="00190755" w:rsidRDefault="00321163" w:rsidP="00321163">
      <w:pPr>
        <w:widowControl/>
        <w:numPr>
          <w:ilvl w:val="1"/>
          <w:numId w:val="46"/>
        </w:numPr>
        <w:tabs>
          <w:tab w:val="left" w:pos="1134"/>
        </w:tabs>
        <w:ind w:left="0" w:firstLine="709"/>
        <w:jc w:val="both"/>
      </w:pPr>
      <w:r w:rsidRPr="00190755">
        <w:t>Настоящий договор вступает в силу с момента его подписания и прекращает свое действие исполнением Сторонами своих обязательств по настоящему Договору, по иным основаниям, предусмотренным действующим законодательством Российской Федерации и настоящим Договором.</w:t>
      </w:r>
    </w:p>
    <w:p w:rsidR="00321163" w:rsidRPr="00190755" w:rsidRDefault="00321163" w:rsidP="00321163">
      <w:pPr>
        <w:widowControl/>
        <w:numPr>
          <w:ilvl w:val="1"/>
          <w:numId w:val="46"/>
        </w:numPr>
        <w:tabs>
          <w:tab w:val="left" w:pos="1134"/>
        </w:tabs>
        <w:ind w:left="0" w:firstLine="709"/>
        <w:jc w:val="both"/>
      </w:pPr>
      <w:r w:rsidRPr="00190755">
        <w:t>Споры, возникающие между Сторонами в ходе исполнения настоящего договора, рассматриваются в соответствии с действующим законодательством РФ.</w:t>
      </w:r>
    </w:p>
    <w:p w:rsidR="00321163" w:rsidRPr="00190755" w:rsidRDefault="00321163" w:rsidP="00321163">
      <w:pPr>
        <w:widowControl/>
        <w:numPr>
          <w:ilvl w:val="1"/>
          <w:numId w:val="46"/>
        </w:numPr>
        <w:tabs>
          <w:tab w:val="left" w:pos="1134"/>
        </w:tabs>
        <w:ind w:left="0" w:firstLine="709"/>
        <w:jc w:val="both"/>
      </w:pPr>
      <w:r w:rsidRPr="00190755">
        <w:t>Настоящий договор составлен в трех экземплярах, имеющих равную юридическую силу: по одному экземпляру для каждой стороны и один для предоставления в Управлении  Федеральной службы государственной регистрации, кадастра и картографии по Пензенской области.</w:t>
      </w:r>
    </w:p>
    <w:p w:rsidR="00321163" w:rsidRPr="00190755" w:rsidRDefault="00321163" w:rsidP="00321163">
      <w:pPr>
        <w:tabs>
          <w:tab w:val="num" w:pos="1134"/>
        </w:tabs>
        <w:ind w:firstLine="709"/>
        <w:jc w:val="both"/>
      </w:pPr>
      <w:r w:rsidRPr="00190755">
        <w:t>Приложение №1 Передаточный акт.</w:t>
      </w:r>
    </w:p>
    <w:p w:rsidR="00321163" w:rsidRPr="00190755" w:rsidRDefault="00321163" w:rsidP="00321163">
      <w:pPr>
        <w:spacing w:before="240" w:after="120"/>
        <w:ind w:firstLine="720"/>
        <w:jc w:val="center"/>
        <w:rPr>
          <w:b/>
        </w:rPr>
      </w:pPr>
      <w:r w:rsidRPr="00190755">
        <w:rPr>
          <w:b/>
        </w:rPr>
        <w:t>Статья 6. Реквизиты и подписи сторон</w:t>
      </w:r>
    </w:p>
    <w:p w:rsidR="00321163" w:rsidRPr="00190755" w:rsidRDefault="00321163" w:rsidP="00321163">
      <w:pPr>
        <w:pStyle w:val="1"/>
        <w:jc w:val="center"/>
        <w:rPr>
          <w:b/>
          <w:szCs w:val="24"/>
        </w:rPr>
      </w:pPr>
      <w:r w:rsidRPr="00190755">
        <w:rPr>
          <w:b/>
          <w:szCs w:val="24"/>
        </w:rPr>
        <w:t xml:space="preserve">«Продавец»                 </w:t>
      </w:r>
      <w:r w:rsidRPr="00190755">
        <w:rPr>
          <w:b/>
          <w:szCs w:val="24"/>
        </w:rPr>
        <w:tab/>
      </w:r>
      <w:r w:rsidRPr="00190755">
        <w:rPr>
          <w:b/>
          <w:szCs w:val="24"/>
        </w:rPr>
        <w:tab/>
        <w:t xml:space="preserve"> </w:t>
      </w:r>
      <w:r w:rsidRPr="00190755">
        <w:rPr>
          <w:b/>
          <w:szCs w:val="24"/>
        </w:rPr>
        <w:tab/>
      </w:r>
      <w:r w:rsidRPr="00190755">
        <w:rPr>
          <w:b/>
          <w:szCs w:val="24"/>
        </w:rPr>
        <w:tab/>
        <w:t xml:space="preserve">        «Покупатель»</w:t>
      </w:r>
    </w:p>
    <w:tbl>
      <w:tblPr>
        <w:tblW w:w="0" w:type="auto"/>
        <w:tblInd w:w="108" w:type="dxa"/>
        <w:tblLook w:val="04A0" w:firstRow="1" w:lastRow="0" w:firstColumn="1" w:lastColumn="0" w:noHBand="0" w:noVBand="1"/>
      </w:tblPr>
      <w:tblGrid>
        <w:gridCol w:w="4590"/>
        <w:gridCol w:w="4873"/>
      </w:tblGrid>
      <w:tr w:rsidR="00321163" w:rsidRPr="00190755" w:rsidTr="00047F93">
        <w:tc>
          <w:tcPr>
            <w:tcW w:w="4962" w:type="dxa"/>
            <w:shd w:val="clear" w:color="auto" w:fill="auto"/>
          </w:tcPr>
          <w:p w:rsidR="00321163" w:rsidRPr="00190755" w:rsidRDefault="00321163" w:rsidP="00047F93">
            <w:pPr>
              <w:jc w:val="both"/>
              <w:rPr>
                <w:b/>
              </w:rPr>
            </w:pPr>
            <w:r w:rsidRPr="00190755">
              <w:rPr>
                <w:b/>
              </w:rPr>
              <w:t xml:space="preserve">Администрация </w:t>
            </w:r>
            <w:r w:rsidRPr="00190755">
              <w:rPr>
                <w:b/>
                <w:shd w:val="clear" w:color="auto" w:fill="FFFFFF"/>
              </w:rPr>
              <w:t>Камешкирского</w:t>
            </w:r>
            <w:r w:rsidRPr="00190755">
              <w:rPr>
                <w:b/>
              </w:rPr>
              <w:t xml:space="preserve"> района Пензенской области</w:t>
            </w:r>
          </w:p>
          <w:p w:rsidR="00321163" w:rsidRPr="00190755" w:rsidRDefault="00321163" w:rsidP="00047F93">
            <w:pPr>
              <w:shd w:val="clear" w:color="auto" w:fill="FFFFFF"/>
              <w:jc w:val="both"/>
            </w:pPr>
            <w:r w:rsidRPr="00190755">
              <w:t xml:space="preserve">442450, Пензенская область, с. </w:t>
            </w:r>
            <w:proofErr w:type="spellStart"/>
            <w:r w:rsidRPr="00190755">
              <w:t>Р.Камешкир</w:t>
            </w:r>
            <w:proofErr w:type="spellEnd"/>
            <w:r w:rsidRPr="00190755">
              <w:t xml:space="preserve">, </w:t>
            </w:r>
          </w:p>
          <w:p w:rsidR="00321163" w:rsidRPr="00190755" w:rsidRDefault="00321163" w:rsidP="00047F93">
            <w:pPr>
              <w:shd w:val="clear" w:color="auto" w:fill="FFFFFF"/>
              <w:jc w:val="both"/>
            </w:pPr>
            <w:r w:rsidRPr="00190755">
              <w:t>ул. Радищева, д.15</w:t>
            </w:r>
          </w:p>
          <w:p w:rsidR="00321163" w:rsidRPr="00190755" w:rsidRDefault="00321163" w:rsidP="00047F93">
            <w:pPr>
              <w:jc w:val="both"/>
            </w:pPr>
            <w:r w:rsidRPr="00190755">
              <w:t xml:space="preserve">тел./факс: </w:t>
            </w:r>
            <w:r w:rsidRPr="00190755">
              <w:rPr>
                <w:shd w:val="clear" w:color="auto" w:fill="FFFFFF"/>
              </w:rPr>
              <w:t>2-15-97, 2-11-52</w:t>
            </w:r>
            <w:r w:rsidRPr="00190755">
              <w:t xml:space="preserve"> (ф.)</w:t>
            </w:r>
          </w:p>
          <w:p w:rsidR="00321163" w:rsidRPr="00190755" w:rsidRDefault="00321163" w:rsidP="00047F93">
            <w:pPr>
              <w:jc w:val="both"/>
            </w:pPr>
            <w:r w:rsidRPr="00190755">
              <w:t>ИНН  5816002410 , БИК 045655001,</w:t>
            </w:r>
          </w:p>
          <w:p w:rsidR="00321163" w:rsidRPr="00190755" w:rsidRDefault="00321163" w:rsidP="00047F93">
            <w:pPr>
              <w:jc w:val="both"/>
            </w:pPr>
            <w:r w:rsidRPr="00190755">
              <w:t xml:space="preserve">Отделение Пенза г. Пенза, </w:t>
            </w:r>
          </w:p>
          <w:p w:rsidR="00321163" w:rsidRPr="00190755" w:rsidRDefault="00321163" w:rsidP="00047F93">
            <w:pPr>
              <w:jc w:val="both"/>
            </w:pPr>
            <w:r w:rsidRPr="00190755">
              <w:t>КПП  5816010001,</w:t>
            </w:r>
          </w:p>
          <w:p w:rsidR="00321163" w:rsidRPr="00190755" w:rsidRDefault="00321163" w:rsidP="00047F93">
            <w:pPr>
              <w:jc w:val="both"/>
            </w:pPr>
            <w:r w:rsidRPr="00190755">
              <w:t>ОГРН   1035801900177</w:t>
            </w:r>
          </w:p>
          <w:p w:rsidR="00321163" w:rsidRPr="00190755" w:rsidRDefault="00321163" w:rsidP="00047F93">
            <w:pPr>
              <w:jc w:val="both"/>
              <w:rPr>
                <w:b/>
              </w:rPr>
            </w:pPr>
            <w:r w:rsidRPr="00190755">
              <w:rPr>
                <w:b/>
              </w:rPr>
              <w:t xml:space="preserve">  </w:t>
            </w:r>
          </w:p>
          <w:p w:rsidR="00321163" w:rsidRPr="00190755" w:rsidRDefault="00321163" w:rsidP="00047F93">
            <w:pPr>
              <w:jc w:val="both"/>
              <w:rPr>
                <w:b/>
              </w:rPr>
            </w:pPr>
            <w:r w:rsidRPr="00190755">
              <w:rPr>
                <w:b/>
              </w:rPr>
              <w:t>______________________</w:t>
            </w:r>
          </w:p>
          <w:p w:rsidR="00321163" w:rsidRPr="00190755" w:rsidRDefault="00321163" w:rsidP="00047F93">
            <w:pPr>
              <w:shd w:val="clear" w:color="auto" w:fill="FFFFFF"/>
              <w:jc w:val="both"/>
              <w:rPr>
                <w:b/>
                <w:bCs/>
              </w:rPr>
            </w:pPr>
            <w:r w:rsidRPr="00190755">
              <w:rPr>
                <w:b/>
              </w:rPr>
              <w:t xml:space="preserve">                          М.П.</w:t>
            </w:r>
          </w:p>
          <w:p w:rsidR="00321163" w:rsidRPr="00190755" w:rsidRDefault="00321163" w:rsidP="00047F93">
            <w:pPr>
              <w:tabs>
                <w:tab w:val="num" w:pos="0"/>
              </w:tabs>
              <w:jc w:val="both"/>
              <w:rPr>
                <w:b/>
              </w:rPr>
            </w:pPr>
          </w:p>
        </w:tc>
        <w:tc>
          <w:tcPr>
            <w:tcW w:w="5670" w:type="dxa"/>
            <w:shd w:val="clear" w:color="auto" w:fill="auto"/>
          </w:tcPr>
          <w:p w:rsidR="00321163" w:rsidRPr="00190755" w:rsidRDefault="00321163" w:rsidP="00047F93">
            <w:pPr>
              <w:jc w:val="both"/>
              <w:rPr>
                <w:b/>
              </w:rPr>
            </w:pPr>
          </w:p>
        </w:tc>
      </w:tr>
    </w:tbl>
    <w:p w:rsidR="00321163" w:rsidRPr="00190755" w:rsidRDefault="00321163" w:rsidP="00321163">
      <w:r w:rsidRPr="00190755">
        <w:tab/>
      </w:r>
      <w:r w:rsidRPr="00190755">
        <w:tab/>
      </w:r>
      <w:r w:rsidRPr="00190755">
        <w:tab/>
      </w:r>
      <w:r w:rsidRPr="00190755">
        <w:tab/>
      </w:r>
      <w:r w:rsidRPr="00190755">
        <w:tab/>
      </w:r>
      <w:r w:rsidRPr="00190755">
        <w:tab/>
      </w:r>
      <w:r w:rsidRPr="00190755">
        <w:tab/>
      </w:r>
      <w:r w:rsidRPr="00190755">
        <w:tab/>
      </w:r>
    </w:p>
    <w:p w:rsidR="00321163" w:rsidRPr="00190755" w:rsidRDefault="00321163" w:rsidP="00321163"/>
    <w:p w:rsidR="00321163" w:rsidRDefault="00321163" w:rsidP="00321163">
      <w:pPr>
        <w:jc w:val="right"/>
      </w:pPr>
    </w:p>
    <w:p w:rsidR="00321163" w:rsidRPr="00190755" w:rsidRDefault="00321163" w:rsidP="00321163">
      <w:pPr>
        <w:jc w:val="right"/>
      </w:pPr>
      <w:r w:rsidRPr="00190755">
        <w:t>Приложение № 1</w:t>
      </w:r>
    </w:p>
    <w:p w:rsidR="00321163" w:rsidRPr="00190755" w:rsidRDefault="00321163" w:rsidP="00321163">
      <w:pPr>
        <w:jc w:val="right"/>
      </w:pPr>
      <w:r w:rsidRPr="00190755">
        <w:t>к договору купли-продажи № ______</w:t>
      </w:r>
    </w:p>
    <w:p w:rsidR="00321163" w:rsidRPr="00190755" w:rsidRDefault="00321163" w:rsidP="00321163">
      <w:pPr>
        <w:jc w:val="right"/>
      </w:pPr>
      <w:r w:rsidRPr="00190755">
        <w:t>от «__» _______ 201  ___  года</w:t>
      </w:r>
    </w:p>
    <w:p w:rsidR="00321163" w:rsidRPr="00190755" w:rsidRDefault="00321163" w:rsidP="00321163"/>
    <w:p w:rsidR="00321163" w:rsidRPr="00190755" w:rsidRDefault="00321163" w:rsidP="00321163">
      <w:pPr>
        <w:pStyle w:val="ConsTitle"/>
        <w:widowControl/>
        <w:jc w:val="center"/>
        <w:rPr>
          <w:rFonts w:ascii="Times New Roman" w:hAnsi="Times New Roman"/>
          <w:sz w:val="24"/>
          <w:szCs w:val="24"/>
        </w:rPr>
      </w:pPr>
      <w:r w:rsidRPr="00190755">
        <w:rPr>
          <w:rFonts w:ascii="Times New Roman" w:hAnsi="Times New Roman"/>
          <w:sz w:val="24"/>
          <w:szCs w:val="24"/>
        </w:rPr>
        <w:t>Передаточный акт</w:t>
      </w:r>
      <w:r w:rsidRPr="00190755">
        <w:rPr>
          <w:rFonts w:ascii="Times New Roman" w:hAnsi="Times New Roman"/>
          <w:b w:val="0"/>
          <w:sz w:val="24"/>
          <w:szCs w:val="24"/>
        </w:rPr>
        <w:t xml:space="preserve"> </w:t>
      </w:r>
    </w:p>
    <w:p w:rsidR="00321163" w:rsidRPr="00190755" w:rsidRDefault="00321163" w:rsidP="00321163">
      <w:pPr>
        <w:pStyle w:val="ConsTitle"/>
        <w:widowControl/>
        <w:jc w:val="center"/>
        <w:rPr>
          <w:rFonts w:ascii="Times New Roman" w:hAnsi="Times New Roman"/>
          <w:b w:val="0"/>
          <w:sz w:val="24"/>
          <w:szCs w:val="24"/>
        </w:rPr>
      </w:pPr>
      <w:r w:rsidRPr="00190755">
        <w:rPr>
          <w:rFonts w:ascii="Times New Roman" w:hAnsi="Times New Roman"/>
          <w:b w:val="0"/>
          <w:sz w:val="24"/>
          <w:szCs w:val="24"/>
        </w:rPr>
        <w:t xml:space="preserve">к договору купли-продажи № __ от «___» ______ 20___ года  </w:t>
      </w:r>
    </w:p>
    <w:p w:rsidR="00321163" w:rsidRPr="00190755" w:rsidRDefault="00321163" w:rsidP="00321163">
      <w:pPr>
        <w:pStyle w:val="ConsNonformat"/>
        <w:widowControl/>
        <w:rPr>
          <w:rFonts w:ascii="Times New Roman" w:hAnsi="Times New Roman"/>
          <w:sz w:val="24"/>
          <w:szCs w:val="24"/>
        </w:rPr>
      </w:pPr>
    </w:p>
    <w:tbl>
      <w:tblPr>
        <w:tblW w:w="0" w:type="auto"/>
        <w:tblInd w:w="108" w:type="dxa"/>
        <w:tblLayout w:type="fixed"/>
        <w:tblLook w:val="0000" w:firstRow="0" w:lastRow="0" w:firstColumn="0" w:lastColumn="0" w:noHBand="0" w:noVBand="0"/>
      </w:tblPr>
      <w:tblGrid>
        <w:gridCol w:w="6237"/>
        <w:gridCol w:w="284"/>
        <w:gridCol w:w="567"/>
        <w:gridCol w:w="283"/>
        <w:gridCol w:w="1985"/>
        <w:gridCol w:w="1417"/>
      </w:tblGrid>
      <w:tr w:rsidR="00321163" w:rsidRPr="00190755" w:rsidTr="00047F93">
        <w:trPr>
          <w:cantSplit/>
          <w:trHeight w:val="193"/>
        </w:trPr>
        <w:tc>
          <w:tcPr>
            <w:tcW w:w="6237" w:type="dxa"/>
          </w:tcPr>
          <w:p w:rsidR="00321163" w:rsidRPr="00190755" w:rsidRDefault="00321163" w:rsidP="00047F93">
            <w:pPr>
              <w:pStyle w:val="ConsNonformat"/>
              <w:widowControl/>
              <w:rPr>
                <w:rFonts w:ascii="Times New Roman" w:hAnsi="Times New Roman"/>
                <w:sz w:val="24"/>
                <w:szCs w:val="24"/>
              </w:rPr>
            </w:pPr>
            <w:r w:rsidRPr="00190755">
              <w:rPr>
                <w:rFonts w:ascii="Times New Roman" w:hAnsi="Times New Roman"/>
                <w:sz w:val="24"/>
                <w:szCs w:val="24"/>
              </w:rPr>
              <w:t xml:space="preserve">С. </w:t>
            </w:r>
            <w:proofErr w:type="spellStart"/>
            <w:r w:rsidRPr="00190755">
              <w:rPr>
                <w:rFonts w:ascii="Times New Roman" w:hAnsi="Times New Roman"/>
                <w:sz w:val="24"/>
                <w:szCs w:val="24"/>
              </w:rPr>
              <w:t>Р.Камешкир</w:t>
            </w:r>
            <w:proofErr w:type="spellEnd"/>
          </w:p>
        </w:tc>
        <w:tc>
          <w:tcPr>
            <w:tcW w:w="284" w:type="dxa"/>
          </w:tcPr>
          <w:p w:rsidR="00321163" w:rsidRPr="00190755" w:rsidRDefault="00321163" w:rsidP="00047F93">
            <w:pPr>
              <w:pStyle w:val="ConsNonformat"/>
              <w:widowControl/>
              <w:rPr>
                <w:rFonts w:ascii="Times New Roman" w:hAnsi="Times New Roman"/>
                <w:sz w:val="24"/>
                <w:szCs w:val="24"/>
              </w:rPr>
            </w:pPr>
            <w:r w:rsidRPr="00190755">
              <w:rPr>
                <w:rFonts w:ascii="Times New Roman" w:hAnsi="Times New Roman"/>
                <w:sz w:val="24"/>
                <w:szCs w:val="24"/>
              </w:rPr>
              <w:t>«</w:t>
            </w:r>
          </w:p>
        </w:tc>
        <w:tc>
          <w:tcPr>
            <w:tcW w:w="567" w:type="dxa"/>
            <w:tcBorders>
              <w:bottom w:val="single" w:sz="4" w:space="0" w:color="auto"/>
            </w:tcBorders>
          </w:tcPr>
          <w:p w:rsidR="00321163" w:rsidRPr="00190755" w:rsidRDefault="00321163" w:rsidP="00047F93">
            <w:pPr>
              <w:pStyle w:val="ConsNonformat"/>
              <w:widowControl/>
              <w:rPr>
                <w:rFonts w:ascii="Times New Roman" w:hAnsi="Times New Roman"/>
                <w:sz w:val="24"/>
                <w:szCs w:val="24"/>
              </w:rPr>
            </w:pPr>
          </w:p>
        </w:tc>
        <w:tc>
          <w:tcPr>
            <w:tcW w:w="283" w:type="dxa"/>
          </w:tcPr>
          <w:p w:rsidR="00321163" w:rsidRPr="00190755" w:rsidRDefault="00321163" w:rsidP="00047F93">
            <w:pPr>
              <w:pStyle w:val="ConsNonformat"/>
              <w:widowControl/>
              <w:rPr>
                <w:rFonts w:ascii="Times New Roman" w:hAnsi="Times New Roman"/>
                <w:sz w:val="24"/>
                <w:szCs w:val="24"/>
              </w:rPr>
            </w:pPr>
            <w:r w:rsidRPr="00190755">
              <w:rPr>
                <w:rFonts w:ascii="Times New Roman" w:hAnsi="Times New Roman"/>
                <w:sz w:val="24"/>
                <w:szCs w:val="24"/>
              </w:rPr>
              <w:t>»</w:t>
            </w:r>
          </w:p>
        </w:tc>
        <w:tc>
          <w:tcPr>
            <w:tcW w:w="1985" w:type="dxa"/>
            <w:tcBorders>
              <w:bottom w:val="single" w:sz="4" w:space="0" w:color="auto"/>
            </w:tcBorders>
          </w:tcPr>
          <w:p w:rsidR="00321163" w:rsidRPr="00190755" w:rsidRDefault="00321163" w:rsidP="00047F93">
            <w:pPr>
              <w:pStyle w:val="ConsNonformat"/>
              <w:widowControl/>
              <w:rPr>
                <w:rFonts w:ascii="Times New Roman" w:hAnsi="Times New Roman"/>
                <w:i/>
                <w:sz w:val="24"/>
                <w:szCs w:val="24"/>
              </w:rPr>
            </w:pPr>
          </w:p>
        </w:tc>
        <w:tc>
          <w:tcPr>
            <w:tcW w:w="1417" w:type="dxa"/>
          </w:tcPr>
          <w:p w:rsidR="00321163" w:rsidRPr="00190755" w:rsidRDefault="00321163" w:rsidP="00047F93">
            <w:pPr>
              <w:pStyle w:val="ConsNonformat"/>
              <w:widowControl/>
              <w:jc w:val="right"/>
              <w:rPr>
                <w:rFonts w:ascii="Times New Roman" w:hAnsi="Times New Roman"/>
                <w:sz w:val="24"/>
                <w:szCs w:val="24"/>
              </w:rPr>
            </w:pPr>
            <w:r w:rsidRPr="00190755">
              <w:rPr>
                <w:rFonts w:ascii="Times New Roman" w:hAnsi="Times New Roman"/>
                <w:sz w:val="24"/>
                <w:szCs w:val="24"/>
              </w:rPr>
              <w:t>201__ года</w:t>
            </w:r>
          </w:p>
        </w:tc>
      </w:tr>
    </w:tbl>
    <w:p w:rsidR="00321163" w:rsidRPr="00190755" w:rsidRDefault="00321163" w:rsidP="00321163">
      <w:pPr>
        <w:pStyle w:val="ConsNonformat"/>
        <w:widowControl/>
        <w:jc w:val="both"/>
        <w:rPr>
          <w:rFonts w:ascii="Times New Roman" w:hAnsi="Times New Roman"/>
          <w:sz w:val="24"/>
          <w:szCs w:val="24"/>
        </w:rPr>
      </w:pPr>
    </w:p>
    <w:p w:rsidR="00321163" w:rsidRPr="00190755" w:rsidRDefault="00321163" w:rsidP="00321163">
      <w:pPr>
        <w:pStyle w:val="ab"/>
        <w:spacing w:after="0"/>
        <w:ind w:left="0" w:firstLine="283"/>
        <w:jc w:val="both"/>
        <w:rPr>
          <w:lang w:val="ru-RU"/>
        </w:rPr>
      </w:pPr>
      <w:r w:rsidRPr="00190755">
        <w:t>На основании договора купли-продажи от «</w:t>
      </w:r>
      <w:r w:rsidRPr="00190755">
        <w:rPr>
          <w:lang w:val="ru-RU"/>
        </w:rPr>
        <w:t>__</w:t>
      </w:r>
      <w:r w:rsidRPr="00190755">
        <w:t>»</w:t>
      </w:r>
      <w:r w:rsidRPr="00190755">
        <w:rPr>
          <w:lang w:val="ru-RU"/>
        </w:rPr>
        <w:t xml:space="preserve"> ______</w:t>
      </w:r>
      <w:r w:rsidRPr="00190755">
        <w:t xml:space="preserve"> 20</w:t>
      </w:r>
      <w:r w:rsidRPr="00190755">
        <w:rPr>
          <w:lang w:val="ru-RU"/>
        </w:rPr>
        <w:t>___</w:t>
      </w:r>
      <w:r w:rsidRPr="00190755">
        <w:t xml:space="preserve"> года № </w:t>
      </w:r>
      <w:r w:rsidRPr="00190755">
        <w:rPr>
          <w:lang w:val="ru-RU"/>
        </w:rPr>
        <w:t>______</w:t>
      </w:r>
      <w:r w:rsidRPr="00190755">
        <w:t xml:space="preserve"> Муниципальное образование  Камешкирского района Пензенской области, в лице  </w:t>
      </w:r>
      <w:r w:rsidRPr="00190755">
        <w:rPr>
          <w:lang w:val="ru-RU"/>
        </w:rPr>
        <w:t>___________________________________</w:t>
      </w:r>
      <w:r w:rsidRPr="00190755">
        <w:t xml:space="preserve">, действующего на основании </w:t>
      </w:r>
      <w:r w:rsidRPr="00190755">
        <w:rPr>
          <w:lang w:val="ru-RU"/>
        </w:rPr>
        <w:t xml:space="preserve">______________ </w:t>
      </w:r>
      <w:r w:rsidRPr="00190755">
        <w:t>, именуем</w:t>
      </w:r>
      <w:r w:rsidRPr="00190755">
        <w:rPr>
          <w:lang w:val="ru-RU"/>
        </w:rPr>
        <w:t>ый</w:t>
      </w:r>
      <w:r w:rsidRPr="00190755">
        <w:t xml:space="preserve"> в дальнейшем «Продавец», с одной стороны, и</w:t>
      </w:r>
      <w:r w:rsidRPr="00190755">
        <w:rPr>
          <w:lang w:val="ru-RU"/>
        </w:rPr>
        <w:t xml:space="preserve"> </w:t>
      </w:r>
      <w:r w:rsidRPr="00190755">
        <w:rPr>
          <w:lang w:val="ru-RU"/>
        </w:rPr>
        <w:lastRenderedPageBreak/>
        <w:t>______________</w:t>
      </w:r>
      <w:r w:rsidRPr="00190755">
        <w:t>, в лице</w:t>
      </w:r>
      <w:r w:rsidRPr="00190755">
        <w:rPr>
          <w:lang w:val="ru-RU"/>
        </w:rPr>
        <w:t xml:space="preserve"> ____________________________,</w:t>
      </w:r>
      <w:r w:rsidRPr="00190755">
        <w:t xml:space="preserve"> действующего на основании </w:t>
      </w:r>
      <w:r w:rsidRPr="00190755">
        <w:rPr>
          <w:lang w:val="ru-RU"/>
        </w:rPr>
        <w:t>_____________</w:t>
      </w:r>
      <w:r w:rsidRPr="00190755">
        <w:t>, именуем</w:t>
      </w:r>
      <w:r w:rsidRPr="00190755">
        <w:rPr>
          <w:lang w:val="ru-RU"/>
        </w:rPr>
        <w:t>ое</w:t>
      </w:r>
      <w:r w:rsidRPr="00190755">
        <w:t xml:space="preserve"> в дальнейшем «Покупатель», с другой стороны, в соответствии с протоколом об итогах </w:t>
      </w:r>
      <w:r w:rsidRPr="00190755">
        <w:rPr>
          <w:lang w:val="ru-RU"/>
        </w:rPr>
        <w:t xml:space="preserve">аукциона № ___ от __.__.____ </w:t>
      </w:r>
      <w:proofErr w:type="gramStart"/>
      <w:r w:rsidRPr="00190755">
        <w:rPr>
          <w:lang w:val="ru-RU"/>
        </w:rPr>
        <w:t>г</w:t>
      </w:r>
      <w:proofErr w:type="gramEnd"/>
      <w:r w:rsidRPr="00190755">
        <w:t xml:space="preserve"> составили настоящий </w:t>
      </w:r>
      <w:r w:rsidRPr="00190755">
        <w:rPr>
          <w:lang w:val="ru-RU"/>
        </w:rPr>
        <w:t xml:space="preserve">передаточный </w:t>
      </w:r>
      <w:r w:rsidRPr="00190755">
        <w:t>акт о нижеследующем:</w:t>
      </w:r>
    </w:p>
    <w:p w:rsidR="00321163" w:rsidRPr="00190755" w:rsidRDefault="00321163" w:rsidP="00321163">
      <w:pPr>
        <w:widowControl/>
        <w:numPr>
          <w:ilvl w:val="0"/>
          <w:numId w:val="44"/>
        </w:numPr>
        <w:tabs>
          <w:tab w:val="left" w:pos="993"/>
        </w:tabs>
        <w:autoSpaceDE w:val="0"/>
        <w:autoSpaceDN w:val="0"/>
        <w:adjustRightInd w:val="0"/>
        <w:ind w:left="0" w:firstLine="709"/>
        <w:jc w:val="both"/>
      </w:pPr>
      <w:r w:rsidRPr="00190755">
        <w:t>Продавец в соответствии с условиями договора купл</w:t>
      </w:r>
      <w:r>
        <w:t>и-продажи  от «___» _______ 2019</w:t>
      </w:r>
      <w:r w:rsidRPr="00190755">
        <w:t xml:space="preserve"> года  № ___ передал Покупателю в собственность _______________________________________________________________________________</w:t>
      </w:r>
    </w:p>
    <w:p w:rsidR="00321163" w:rsidRPr="00190755" w:rsidRDefault="00321163" w:rsidP="00321163">
      <w:pPr>
        <w:tabs>
          <w:tab w:val="left" w:pos="993"/>
        </w:tabs>
        <w:autoSpaceDE w:val="0"/>
        <w:autoSpaceDN w:val="0"/>
        <w:adjustRightInd w:val="0"/>
        <w:jc w:val="both"/>
      </w:pPr>
      <w:r w:rsidRPr="00190755">
        <w:t>следующее недвижимое имущество, находящееся в собственности Камешкирского района Пензенской области (далее – Имущество):</w:t>
      </w:r>
    </w:p>
    <w:tbl>
      <w:tblPr>
        <w:tblW w:w="0" w:type="auto"/>
        <w:tblLook w:val="04A0" w:firstRow="1" w:lastRow="0" w:firstColumn="1" w:lastColumn="0" w:noHBand="0" w:noVBand="1"/>
      </w:tblPr>
      <w:tblGrid>
        <w:gridCol w:w="9571"/>
      </w:tblGrid>
      <w:tr w:rsidR="00321163" w:rsidRPr="00190755" w:rsidTr="00047F93">
        <w:tc>
          <w:tcPr>
            <w:tcW w:w="10991" w:type="dxa"/>
            <w:tcBorders>
              <w:bottom w:val="single" w:sz="4" w:space="0" w:color="auto"/>
            </w:tcBorders>
          </w:tcPr>
          <w:p w:rsidR="00321163" w:rsidRPr="00190755" w:rsidRDefault="00321163" w:rsidP="00047F93">
            <w:pPr>
              <w:autoSpaceDE w:val="0"/>
              <w:autoSpaceDN w:val="0"/>
              <w:adjustRightInd w:val="0"/>
              <w:jc w:val="both"/>
            </w:pPr>
          </w:p>
        </w:tc>
      </w:tr>
      <w:tr w:rsidR="00321163" w:rsidRPr="00190755" w:rsidTr="00047F93">
        <w:tc>
          <w:tcPr>
            <w:tcW w:w="10991" w:type="dxa"/>
            <w:tcBorders>
              <w:top w:val="single" w:sz="4" w:space="0" w:color="auto"/>
              <w:bottom w:val="single" w:sz="4" w:space="0" w:color="auto"/>
            </w:tcBorders>
          </w:tcPr>
          <w:p w:rsidR="00321163" w:rsidRPr="00190755" w:rsidRDefault="00321163" w:rsidP="00047F93">
            <w:pPr>
              <w:autoSpaceDE w:val="0"/>
              <w:autoSpaceDN w:val="0"/>
              <w:adjustRightInd w:val="0"/>
              <w:jc w:val="both"/>
            </w:pPr>
          </w:p>
        </w:tc>
      </w:tr>
      <w:tr w:rsidR="00321163" w:rsidRPr="00190755" w:rsidTr="00047F93">
        <w:tc>
          <w:tcPr>
            <w:tcW w:w="10991" w:type="dxa"/>
            <w:tcBorders>
              <w:top w:val="single" w:sz="4" w:space="0" w:color="auto"/>
              <w:bottom w:val="single" w:sz="4" w:space="0" w:color="auto"/>
            </w:tcBorders>
          </w:tcPr>
          <w:p w:rsidR="00321163" w:rsidRPr="00190755" w:rsidRDefault="00321163" w:rsidP="00047F93">
            <w:pPr>
              <w:autoSpaceDE w:val="0"/>
              <w:autoSpaceDN w:val="0"/>
              <w:adjustRightInd w:val="0"/>
              <w:jc w:val="both"/>
            </w:pPr>
          </w:p>
        </w:tc>
      </w:tr>
      <w:tr w:rsidR="00321163" w:rsidRPr="00190755" w:rsidTr="00047F93">
        <w:tc>
          <w:tcPr>
            <w:tcW w:w="10991" w:type="dxa"/>
            <w:tcBorders>
              <w:top w:val="single" w:sz="4" w:space="0" w:color="auto"/>
              <w:bottom w:val="single" w:sz="4" w:space="0" w:color="auto"/>
            </w:tcBorders>
          </w:tcPr>
          <w:p w:rsidR="00321163" w:rsidRPr="00190755" w:rsidRDefault="00321163" w:rsidP="00047F93">
            <w:pPr>
              <w:autoSpaceDE w:val="0"/>
              <w:autoSpaceDN w:val="0"/>
              <w:adjustRightInd w:val="0"/>
              <w:jc w:val="both"/>
            </w:pPr>
          </w:p>
        </w:tc>
      </w:tr>
    </w:tbl>
    <w:p w:rsidR="00321163" w:rsidRPr="00190755" w:rsidRDefault="00321163" w:rsidP="00321163">
      <w:pPr>
        <w:autoSpaceDE w:val="0"/>
        <w:autoSpaceDN w:val="0"/>
        <w:adjustRightInd w:val="0"/>
        <w:jc w:val="both"/>
      </w:pPr>
      <w:r w:rsidRPr="00190755">
        <w:t>Покупатель принял от Продавца, указанное в пункте 1 настоящего передаточного акта, Имущество.</w:t>
      </w:r>
    </w:p>
    <w:p w:rsidR="00321163" w:rsidRPr="00190755" w:rsidRDefault="00321163" w:rsidP="00321163">
      <w:pPr>
        <w:widowControl/>
        <w:numPr>
          <w:ilvl w:val="0"/>
          <w:numId w:val="44"/>
        </w:numPr>
        <w:tabs>
          <w:tab w:val="num" w:pos="0"/>
          <w:tab w:val="left" w:pos="709"/>
          <w:tab w:val="left" w:pos="993"/>
        </w:tabs>
        <w:autoSpaceDE w:val="0"/>
        <w:autoSpaceDN w:val="0"/>
        <w:adjustRightInd w:val="0"/>
        <w:ind w:left="0" w:firstLine="709"/>
        <w:jc w:val="both"/>
      </w:pPr>
      <w:r w:rsidRPr="00190755">
        <w:t>Имущество, указанное в п. 1 настоящего передаточного акта, никому не отчуждено, не заложено, в споре не состоит, правами третьих лиц не обременено.</w:t>
      </w:r>
    </w:p>
    <w:p w:rsidR="00321163" w:rsidRPr="00190755" w:rsidRDefault="00321163" w:rsidP="00321163">
      <w:pPr>
        <w:pStyle w:val="ab"/>
        <w:widowControl/>
        <w:numPr>
          <w:ilvl w:val="0"/>
          <w:numId w:val="44"/>
        </w:numPr>
        <w:tabs>
          <w:tab w:val="num" w:pos="0"/>
          <w:tab w:val="left" w:pos="993"/>
        </w:tabs>
        <w:spacing w:after="0"/>
        <w:ind w:left="0" w:firstLine="720"/>
        <w:jc w:val="both"/>
      </w:pPr>
      <w:r w:rsidRPr="00190755">
        <w:rPr>
          <w:lang w:val="ru-RU"/>
        </w:rPr>
        <w:t>Обязательство Покупателя по оплате Имущества,</w:t>
      </w:r>
      <w:r w:rsidRPr="00190755">
        <w:t xml:space="preserve"> указанно</w:t>
      </w:r>
      <w:r w:rsidRPr="00190755">
        <w:rPr>
          <w:lang w:val="ru-RU"/>
        </w:rPr>
        <w:t>го</w:t>
      </w:r>
      <w:r w:rsidRPr="00190755">
        <w:t xml:space="preserve"> в п. 1 настоящего передаточного акта</w:t>
      </w:r>
      <w:r w:rsidRPr="00190755">
        <w:rPr>
          <w:lang w:val="ru-RU"/>
        </w:rPr>
        <w:t>, выполнено в полном объеме.</w:t>
      </w:r>
    </w:p>
    <w:p w:rsidR="00321163" w:rsidRPr="00190755" w:rsidRDefault="00321163" w:rsidP="00321163">
      <w:pPr>
        <w:pStyle w:val="ab"/>
        <w:widowControl/>
        <w:numPr>
          <w:ilvl w:val="0"/>
          <w:numId w:val="44"/>
        </w:numPr>
        <w:tabs>
          <w:tab w:val="num" w:pos="0"/>
          <w:tab w:val="left" w:pos="993"/>
        </w:tabs>
        <w:spacing w:after="0"/>
        <w:ind w:left="0" w:firstLine="720"/>
        <w:jc w:val="both"/>
      </w:pPr>
      <w:r w:rsidRPr="00190755">
        <w:t>Претензий у Покупателя к Продавцу по передаваем</w:t>
      </w:r>
      <w:r w:rsidRPr="00190755">
        <w:rPr>
          <w:lang w:val="ru-RU"/>
        </w:rPr>
        <w:t>ому Имуществу</w:t>
      </w:r>
      <w:r w:rsidRPr="00190755">
        <w:t xml:space="preserve"> не имеется.</w:t>
      </w:r>
    </w:p>
    <w:p w:rsidR="00321163" w:rsidRPr="00190755" w:rsidRDefault="00321163" w:rsidP="00321163">
      <w:pPr>
        <w:pStyle w:val="ab"/>
        <w:widowControl/>
        <w:numPr>
          <w:ilvl w:val="0"/>
          <w:numId w:val="44"/>
        </w:numPr>
        <w:tabs>
          <w:tab w:val="num" w:pos="0"/>
          <w:tab w:val="left" w:pos="993"/>
        </w:tabs>
        <w:autoSpaceDE w:val="0"/>
        <w:autoSpaceDN w:val="0"/>
        <w:adjustRightInd w:val="0"/>
        <w:spacing w:after="0"/>
        <w:ind w:left="0" w:firstLine="709"/>
        <w:jc w:val="both"/>
      </w:pPr>
      <w:r w:rsidRPr="00190755">
        <w:t>Настоящий передаточный акт составлен в трех экземплярах, один из которых находится у Продавца, второй – у Покупателя, третий – в Управлении  Федеральной службы государственной регистрации, кадастра и картографии по Пензенской области</w:t>
      </w:r>
      <w:r w:rsidRPr="00190755">
        <w:rPr>
          <w:lang w:val="ru-RU"/>
        </w:rPr>
        <w:t>.</w:t>
      </w:r>
    </w:p>
    <w:p w:rsidR="00321163" w:rsidRPr="00190755" w:rsidRDefault="00321163" w:rsidP="00321163"/>
    <w:tbl>
      <w:tblPr>
        <w:tblW w:w="10773" w:type="dxa"/>
        <w:tblInd w:w="108" w:type="dxa"/>
        <w:tblLayout w:type="fixed"/>
        <w:tblLook w:val="0000" w:firstRow="0" w:lastRow="0" w:firstColumn="0" w:lastColumn="0" w:noHBand="0" w:noVBand="0"/>
      </w:tblPr>
      <w:tblGrid>
        <w:gridCol w:w="5245"/>
        <w:gridCol w:w="5528"/>
      </w:tblGrid>
      <w:tr w:rsidR="00321163" w:rsidRPr="00190755" w:rsidTr="00047F93">
        <w:trPr>
          <w:trHeight w:val="1593"/>
        </w:trPr>
        <w:tc>
          <w:tcPr>
            <w:tcW w:w="5245" w:type="dxa"/>
          </w:tcPr>
          <w:p w:rsidR="00321163" w:rsidRPr="00190755" w:rsidRDefault="00321163" w:rsidP="00047F93">
            <w:pPr>
              <w:jc w:val="center"/>
              <w:rPr>
                <w:b/>
              </w:rPr>
            </w:pPr>
            <w:r w:rsidRPr="00190755">
              <w:rPr>
                <w:b/>
              </w:rPr>
              <w:t>Продавец:</w:t>
            </w:r>
          </w:p>
          <w:p w:rsidR="00321163" w:rsidRPr="00190755" w:rsidRDefault="00321163" w:rsidP="00047F93">
            <w:pPr>
              <w:jc w:val="both"/>
              <w:rPr>
                <w:b/>
              </w:rPr>
            </w:pPr>
            <w:r w:rsidRPr="00190755">
              <w:rPr>
                <w:b/>
              </w:rPr>
              <w:t xml:space="preserve">Администрация </w:t>
            </w:r>
            <w:r w:rsidRPr="00190755">
              <w:rPr>
                <w:b/>
                <w:shd w:val="clear" w:color="auto" w:fill="FFFFFF"/>
              </w:rPr>
              <w:t>Камешкирского</w:t>
            </w:r>
            <w:r w:rsidRPr="00190755">
              <w:rPr>
                <w:b/>
              </w:rPr>
              <w:t xml:space="preserve"> района Пензенской области</w:t>
            </w:r>
          </w:p>
          <w:p w:rsidR="00321163" w:rsidRPr="00190755" w:rsidRDefault="00321163" w:rsidP="00047F93">
            <w:pPr>
              <w:shd w:val="clear" w:color="auto" w:fill="FFFFFF"/>
              <w:jc w:val="both"/>
            </w:pPr>
            <w:r w:rsidRPr="00190755">
              <w:t xml:space="preserve">442450, Пензенская область, с. </w:t>
            </w:r>
            <w:proofErr w:type="spellStart"/>
            <w:r w:rsidRPr="00190755">
              <w:t>Р.Камешкир</w:t>
            </w:r>
            <w:proofErr w:type="spellEnd"/>
            <w:r w:rsidRPr="00190755">
              <w:t xml:space="preserve">, </w:t>
            </w:r>
          </w:p>
          <w:p w:rsidR="00321163" w:rsidRPr="00190755" w:rsidRDefault="00321163" w:rsidP="00047F93">
            <w:pPr>
              <w:shd w:val="clear" w:color="auto" w:fill="FFFFFF"/>
              <w:jc w:val="both"/>
            </w:pPr>
            <w:r w:rsidRPr="00190755">
              <w:t>ул. Радищева, д.15</w:t>
            </w:r>
          </w:p>
          <w:p w:rsidR="00321163" w:rsidRPr="00190755" w:rsidRDefault="00321163" w:rsidP="00047F93">
            <w:pPr>
              <w:jc w:val="both"/>
            </w:pPr>
            <w:r w:rsidRPr="00190755">
              <w:t xml:space="preserve">тел./факс: </w:t>
            </w:r>
            <w:r w:rsidRPr="00190755">
              <w:rPr>
                <w:shd w:val="clear" w:color="auto" w:fill="FFFFFF"/>
              </w:rPr>
              <w:t>2-15-97, 2-11-52</w:t>
            </w:r>
            <w:r w:rsidRPr="00190755">
              <w:t xml:space="preserve"> (ф.)</w:t>
            </w:r>
          </w:p>
          <w:p w:rsidR="00321163" w:rsidRPr="00190755" w:rsidRDefault="00321163" w:rsidP="00047F93">
            <w:pPr>
              <w:jc w:val="both"/>
            </w:pPr>
            <w:r w:rsidRPr="00190755">
              <w:t>ИНН  5816002410 , БИК 045655001,</w:t>
            </w:r>
          </w:p>
          <w:p w:rsidR="00321163" w:rsidRPr="00190755" w:rsidRDefault="00321163" w:rsidP="00047F93">
            <w:pPr>
              <w:jc w:val="both"/>
            </w:pPr>
            <w:r w:rsidRPr="00190755">
              <w:t xml:space="preserve">Отделение Пенза г. Пенза, </w:t>
            </w:r>
          </w:p>
          <w:p w:rsidR="00321163" w:rsidRPr="00190755" w:rsidRDefault="00321163" w:rsidP="00047F93">
            <w:pPr>
              <w:jc w:val="both"/>
            </w:pPr>
            <w:r w:rsidRPr="00190755">
              <w:t>КПП  5816010001,</w:t>
            </w:r>
          </w:p>
          <w:p w:rsidR="00321163" w:rsidRPr="00190755" w:rsidRDefault="00321163" w:rsidP="00047F93">
            <w:pPr>
              <w:jc w:val="both"/>
            </w:pPr>
            <w:r w:rsidRPr="00190755">
              <w:t>ОГРН   1035801900177</w:t>
            </w:r>
          </w:p>
          <w:p w:rsidR="00321163" w:rsidRPr="00190755" w:rsidRDefault="00321163" w:rsidP="00047F93">
            <w:pPr>
              <w:jc w:val="both"/>
              <w:rPr>
                <w:b/>
              </w:rPr>
            </w:pPr>
            <w:r w:rsidRPr="00190755">
              <w:rPr>
                <w:b/>
              </w:rPr>
              <w:t xml:space="preserve">  </w:t>
            </w:r>
          </w:p>
          <w:p w:rsidR="00321163" w:rsidRPr="00190755" w:rsidRDefault="00321163" w:rsidP="00047F93">
            <w:pPr>
              <w:jc w:val="both"/>
              <w:rPr>
                <w:b/>
              </w:rPr>
            </w:pPr>
            <w:r w:rsidRPr="00190755">
              <w:rPr>
                <w:b/>
              </w:rPr>
              <w:t>______________________</w:t>
            </w:r>
          </w:p>
          <w:p w:rsidR="00321163" w:rsidRPr="00190755" w:rsidRDefault="00321163" w:rsidP="00047F93">
            <w:pPr>
              <w:shd w:val="clear" w:color="auto" w:fill="FFFFFF"/>
              <w:jc w:val="both"/>
              <w:rPr>
                <w:b/>
                <w:bCs/>
              </w:rPr>
            </w:pPr>
            <w:r w:rsidRPr="00190755">
              <w:rPr>
                <w:b/>
              </w:rPr>
              <w:t xml:space="preserve">                          М.П.</w:t>
            </w:r>
          </w:p>
        </w:tc>
        <w:tc>
          <w:tcPr>
            <w:tcW w:w="5528" w:type="dxa"/>
          </w:tcPr>
          <w:p w:rsidR="00321163" w:rsidRPr="00190755" w:rsidRDefault="00321163" w:rsidP="00047F93">
            <w:pPr>
              <w:rPr>
                <w:b/>
              </w:rPr>
            </w:pPr>
            <w:r w:rsidRPr="00190755">
              <w:rPr>
                <w:b/>
              </w:rPr>
              <w:t>Покупатель:</w:t>
            </w:r>
          </w:p>
        </w:tc>
      </w:tr>
    </w:tbl>
    <w:p w:rsidR="00321163" w:rsidRPr="00190755" w:rsidRDefault="00321163" w:rsidP="00321163"/>
    <w:p w:rsidR="00321163" w:rsidRPr="00190755" w:rsidRDefault="00321163" w:rsidP="00321163"/>
    <w:p w:rsidR="00321163" w:rsidRPr="00190755" w:rsidRDefault="00321163" w:rsidP="00321163"/>
    <w:p w:rsidR="001F6FF2" w:rsidRDefault="001F6FF2">
      <w:pPr>
        <w:rPr>
          <w:sz w:val="24"/>
          <w:szCs w:val="24"/>
        </w:rPr>
      </w:pPr>
    </w:p>
    <w:p w:rsidR="001D5870" w:rsidRPr="00321163" w:rsidRDefault="001D5870" w:rsidP="001D5870">
      <w:pPr>
        <w:pStyle w:val="28"/>
        <w:spacing w:after="0" w:line="240" w:lineRule="auto"/>
        <w:jc w:val="center"/>
        <w:rPr>
          <w:b/>
          <w:lang w:val="ru-RU"/>
        </w:rPr>
      </w:pPr>
    </w:p>
    <w:sectPr w:rsidR="001D5870" w:rsidRPr="00321163" w:rsidSect="001D5870">
      <w:pgSz w:w="11906" w:h="16838"/>
      <w:pgMar w:top="1134" w:right="850" w:bottom="1134" w:left="1701"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42F" w:rsidRDefault="00F6542F">
      <w:r>
        <w:separator/>
      </w:r>
    </w:p>
  </w:endnote>
  <w:endnote w:type="continuationSeparator" w:id="0">
    <w:p w:rsidR="00F6542F" w:rsidRDefault="00F6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_Benguiat">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Victoriana">
    <w:altName w:val="Courier New"/>
    <w:charset w:val="CC"/>
    <w:family w:val="auto"/>
    <w:pitch w:val="variable"/>
    <w:sig w:usb0="00000203" w:usb1="00000000" w:usb2="00000000" w:usb3="00000000" w:csb0="00000005" w:csb1="00000000"/>
  </w:font>
  <w:font w:name="Monotype Corsiva">
    <w:panose1 w:val="03010101010201010101"/>
    <w:charset w:val="CC"/>
    <w:family w:val="script"/>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Math">
    <w:panose1 w:val="02040503050406030204"/>
    <w:charset w:val="CC"/>
    <w:family w:val="roman"/>
    <w:pitch w:val="variable"/>
    <w:sig w:usb0="E00002FF" w:usb1="420024FF" w:usb2="00000000" w:usb3="00000000" w:csb0="0000019F" w:csb1="00000000"/>
  </w:font>
  <w:font w:name="0">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478" w:rsidRDefault="003A1C65" w:rsidP="004D2F70">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CF5478" w:rsidRDefault="009967A3" w:rsidP="009D6F8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478" w:rsidRDefault="009967A3" w:rsidP="004219B1">
    <w:pPr>
      <w:pStyle w:val="a5"/>
      <w:framePr w:wrap="around" w:vAnchor="text" w:hAnchor="margin" w:xAlign="right" w:y="1"/>
      <w:rPr>
        <w:rStyle w:val="af4"/>
      </w:rPr>
    </w:pPr>
  </w:p>
  <w:p w:rsidR="00CF5478" w:rsidRDefault="009967A3" w:rsidP="0010107C">
    <w:pPr>
      <w:pStyle w:val="a5"/>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478" w:rsidRDefault="003A1C65" w:rsidP="004D2F70">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CF5478" w:rsidRDefault="009967A3" w:rsidP="009D6F8C">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478" w:rsidRDefault="009967A3" w:rsidP="004219B1">
    <w:pPr>
      <w:pStyle w:val="a5"/>
      <w:framePr w:wrap="around" w:vAnchor="text" w:hAnchor="margin" w:xAlign="right" w:y="1"/>
      <w:rPr>
        <w:rStyle w:val="af4"/>
      </w:rPr>
    </w:pPr>
  </w:p>
  <w:p w:rsidR="00CF5478" w:rsidRDefault="009967A3" w:rsidP="0010107C">
    <w:pPr>
      <w:pStyle w:val="a5"/>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42F" w:rsidRDefault="00F6542F">
      <w:r>
        <w:separator/>
      </w:r>
    </w:p>
  </w:footnote>
  <w:footnote w:type="continuationSeparator" w:id="0">
    <w:p w:rsidR="00F6542F" w:rsidRDefault="00F654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53404A"/>
    <w:multiLevelType w:val="hybridMultilevel"/>
    <w:tmpl w:val="4444472C"/>
    <w:lvl w:ilvl="0" w:tplc="EBA0F458">
      <w:start w:val="1"/>
      <w:numFmt w:val="bullet"/>
      <w:lvlText w:val=""/>
      <w:lvlJc w:val="left"/>
      <w:pPr>
        <w:tabs>
          <w:tab w:val="num" w:pos="1070"/>
        </w:tabs>
        <w:ind w:left="1070" w:hanging="360"/>
      </w:pPr>
      <w:rPr>
        <w:rFonts w:ascii="Symbol" w:hAnsi="Symbol" w:hint="default"/>
      </w:rPr>
    </w:lvl>
    <w:lvl w:ilvl="1" w:tplc="04190003">
      <w:start w:val="1"/>
      <w:numFmt w:val="bullet"/>
      <w:lvlText w:val="o"/>
      <w:lvlJc w:val="left"/>
      <w:pPr>
        <w:tabs>
          <w:tab w:val="num" w:pos="1250"/>
        </w:tabs>
        <w:ind w:left="1250" w:hanging="360"/>
      </w:pPr>
      <w:rPr>
        <w:rFonts w:ascii="Courier New" w:hAnsi="Courier New" w:hint="default"/>
      </w:rPr>
    </w:lvl>
    <w:lvl w:ilvl="2" w:tplc="04190005">
      <w:start w:val="1"/>
      <w:numFmt w:val="bullet"/>
      <w:lvlText w:val=""/>
      <w:lvlJc w:val="left"/>
      <w:pPr>
        <w:tabs>
          <w:tab w:val="num" w:pos="1970"/>
        </w:tabs>
        <w:ind w:left="1970" w:hanging="360"/>
      </w:pPr>
      <w:rPr>
        <w:rFonts w:ascii="Wingdings" w:hAnsi="Wingdings" w:hint="default"/>
      </w:rPr>
    </w:lvl>
    <w:lvl w:ilvl="3" w:tplc="04190001">
      <w:start w:val="1"/>
      <w:numFmt w:val="bullet"/>
      <w:lvlText w:val=""/>
      <w:lvlJc w:val="left"/>
      <w:pPr>
        <w:tabs>
          <w:tab w:val="num" w:pos="2690"/>
        </w:tabs>
        <w:ind w:left="2690" w:hanging="360"/>
      </w:pPr>
      <w:rPr>
        <w:rFonts w:ascii="Symbol" w:hAnsi="Symbol" w:hint="default"/>
      </w:rPr>
    </w:lvl>
    <w:lvl w:ilvl="4" w:tplc="04190003">
      <w:start w:val="1"/>
      <w:numFmt w:val="bullet"/>
      <w:lvlText w:val="o"/>
      <w:lvlJc w:val="left"/>
      <w:pPr>
        <w:tabs>
          <w:tab w:val="num" w:pos="3410"/>
        </w:tabs>
        <w:ind w:left="3410" w:hanging="360"/>
      </w:pPr>
      <w:rPr>
        <w:rFonts w:ascii="Courier New" w:hAnsi="Courier New" w:hint="default"/>
      </w:rPr>
    </w:lvl>
    <w:lvl w:ilvl="5" w:tplc="04190005">
      <w:start w:val="1"/>
      <w:numFmt w:val="bullet"/>
      <w:lvlText w:val=""/>
      <w:lvlJc w:val="left"/>
      <w:pPr>
        <w:tabs>
          <w:tab w:val="num" w:pos="4130"/>
        </w:tabs>
        <w:ind w:left="4130" w:hanging="360"/>
      </w:pPr>
      <w:rPr>
        <w:rFonts w:ascii="Wingdings" w:hAnsi="Wingdings" w:hint="default"/>
      </w:rPr>
    </w:lvl>
    <w:lvl w:ilvl="6" w:tplc="04190001">
      <w:start w:val="1"/>
      <w:numFmt w:val="bullet"/>
      <w:lvlText w:val=""/>
      <w:lvlJc w:val="left"/>
      <w:pPr>
        <w:tabs>
          <w:tab w:val="num" w:pos="4850"/>
        </w:tabs>
        <w:ind w:left="4850" w:hanging="360"/>
      </w:pPr>
      <w:rPr>
        <w:rFonts w:ascii="Symbol" w:hAnsi="Symbol" w:hint="default"/>
      </w:rPr>
    </w:lvl>
    <w:lvl w:ilvl="7" w:tplc="04190003">
      <w:start w:val="1"/>
      <w:numFmt w:val="bullet"/>
      <w:lvlText w:val="o"/>
      <w:lvlJc w:val="left"/>
      <w:pPr>
        <w:tabs>
          <w:tab w:val="num" w:pos="5570"/>
        </w:tabs>
        <w:ind w:left="5570" w:hanging="360"/>
      </w:pPr>
      <w:rPr>
        <w:rFonts w:ascii="Courier New" w:hAnsi="Courier New" w:hint="default"/>
      </w:rPr>
    </w:lvl>
    <w:lvl w:ilvl="8" w:tplc="04190005">
      <w:start w:val="1"/>
      <w:numFmt w:val="bullet"/>
      <w:lvlText w:val=""/>
      <w:lvlJc w:val="left"/>
      <w:pPr>
        <w:tabs>
          <w:tab w:val="num" w:pos="6290"/>
        </w:tabs>
        <w:ind w:left="6290" w:hanging="360"/>
      </w:pPr>
      <w:rPr>
        <w:rFonts w:ascii="Wingdings" w:hAnsi="Wingdings" w:hint="default"/>
      </w:rPr>
    </w:lvl>
  </w:abstractNum>
  <w:abstractNum w:abstractNumId="2">
    <w:nsid w:val="03B3064F"/>
    <w:multiLevelType w:val="multilevel"/>
    <w:tmpl w:val="7414924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4A426B2"/>
    <w:multiLevelType w:val="hybridMultilevel"/>
    <w:tmpl w:val="FE1AE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C31169"/>
    <w:multiLevelType w:val="multilevel"/>
    <w:tmpl w:val="2DE064C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6C609C"/>
    <w:multiLevelType w:val="hybridMultilevel"/>
    <w:tmpl w:val="A27E2F62"/>
    <w:lvl w:ilvl="0" w:tplc="B8B46EB6">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0AE65113"/>
    <w:multiLevelType w:val="multilevel"/>
    <w:tmpl w:val="FFB448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0BEB58C5"/>
    <w:multiLevelType w:val="hybridMultilevel"/>
    <w:tmpl w:val="FC3A0610"/>
    <w:lvl w:ilvl="0" w:tplc="D9E4A764">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0826DD1"/>
    <w:multiLevelType w:val="hybridMultilevel"/>
    <w:tmpl w:val="666CB0F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10101D3"/>
    <w:multiLevelType w:val="hybridMultilevel"/>
    <w:tmpl w:val="845C57A0"/>
    <w:lvl w:ilvl="0" w:tplc="D9E4A764">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11E47E2B"/>
    <w:multiLevelType w:val="multilevel"/>
    <w:tmpl w:val="3946C168"/>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13BF3EA2"/>
    <w:multiLevelType w:val="hybridMultilevel"/>
    <w:tmpl w:val="5A386FB2"/>
    <w:lvl w:ilvl="0" w:tplc="57A0ECAA">
      <w:start w:val="1"/>
      <w:numFmt w:val="bullet"/>
      <w:lvlText w:val="–"/>
      <w:lvlJc w:val="left"/>
      <w:pPr>
        <w:tabs>
          <w:tab w:val="num" w:pos="644"/>
        </w:tabs>
        <w:ind w:left="644" w:hanging="360"/>
      </w:pPr>
      <w:rPr>
        <w:rFonts w:ascii="AG_Benguiat" w:hAnsi="AG_Benguiat" w:hint="default"/>
      </w:rPr>
    </w:lvl>
    <w:lvl w:ilvl="1" w:tplc="04190003" w:tentative="1">
      <w:start w:val="1"/>
      <w:numFmt w:val="bullet"/>
      <w:lvlText w:val="o"/>
      <w:lvlJc w:val="left"/>
      <w:pPr>
        <w:tabs>
          <w:tab w:val="num" w:pos="932"/>
        </w:tabs>
        <w:ind w:left="932" w:hanging="360"/>
      </w:pPr>
      <w:rPr>
        <w:rFonts w:ascii="Courier New" w:hAnsi="Courier New" w:cs="Courier New" w:hint="default"/>
      </w:rPr>
    </w:lvl>
    <w:lvl w:ilvl="2" w:tplc="04190005" w:tentative="1">
      <w:start w:val="1"/>
      <w:numFmt w:val="bullet"/>
      <w:lvlText w:val=""/>
      <w:lvlJc w:val="left"/>
      <w:pPr>
        <w:tabs>
          <w:tab w:val="num" w:pos="1652"/>
        </w:tabs>
        <w:ind w:left="1652" w:hanging="360"/>
      </w:pPr>
      <w:rPr>
        <w:rFonts w:ascii="Wingdings" w:hAnsi="Wingdings" w:hint="default"/>
      </w:rPr>
    </w:lvl>
    <w:lvl w:ilvl="3" w:tplc="04190001" w:tentative="1">
      <w:start w:val="1"/>
      <w:numFmt w:val="bullet"/>
      <w:lvlText w:val=""/>
      <w:lvlJc w:val="left"/>
      <w:pPr>
        <w:tabs>
          <w:tab w:val="num" w:pos="2372"/>
        </w:tabs>
        <w:ind w:left="2372" w:hanging="360"/>
      </w:pPr>
      <w:rPr>
        <w:rFonts w:ascii="Symbol" w:hAnsi="Symbol" w:hint="default"/>
      </w:rPr>
    </w:lvl>
    <w:lvl w:ilvl="4" w:tplc="04190003" w:tentative="1">
      <w:start w:val="1"/>
      <w:numFmt w:val="bullet"/>
      <w:lvlText w:val="o"/>
      <w:lvlJc w:val="left"/>
      <w:pPr>
        <w:tabs>
          <w:tab w:val="num" w:pos="3092"/>
        </w:tabs>
        <w:ind w:left="3092" w:hanging="360"/>
      </w:pPr>
      <w:rPr>
        <w:rFonts w:ascii="Courier New" w:hAnsi="Courier New" w:cs="Courier New" w:hint="default"/>
      </w:rPr>
    </w:lvl>
    <w:lvl w:ilvl="5" w:tplc="04190005" w:tentative="1">
      <w:start w:val="1"/>
      <w:numFmt w:val="bullet"/>
      <w:lvlText w:val=""/>
      <w:lvlJc w:val="left"/>
      <w:pPr>
        <w:tabs>
          <w:tab w:val="num" w:pos="3812"/>
        </w:tabs>
        <w:ind w:left="3812" w:hanging="360"/>
      </w:pPr>
      <w:rPr>
        <w:rFonts w:ascii="Wingdings" w:hAnsi="Wingdings" w:hint="default"/>
      </w:rPr>
    </w:lvl>
    <w:lvl w:ilvl="6" w:tplc="04190001" w:tentative="1">
      <w:start w:val="1"/>
      <w:numFmt w:val="bullet"/>
      <w:lvlText w:val=""/>
      <w:lvlJc w:val="left"/>
      <w:pPr>
        <w:tabs>
          <w:tab w:val="num" w:pos="4532"/>
        </w:tabs>
        <w:ind w:left="4532" w:hanging="360"/>
      </w:pPr>
      <w:rPr>
        <w:rFonts w:ascii="Symbol" w:hAnsi="Symbol" w:hint="default"/>
      </w:rPr>
    </w:lvl>
    <w:lvl w:ilvl="7" w:tplc="04190003" w:tentative="1">
      <w:start w:val="1"/>
      <w:numFmt w:val="bullet"/>
      <w:lvlText w:val="o"/>
      <w:lvlJc w:val="left"/>
      <w:pPr>
        <w:tabs>
          <w:tab w:val="num" w:pos="5252"/>
        </w:tabs>
        <w:ind w:left="5252" w:hanging="360"/>
      </w:pPr>
      <w:rPr>
        <w:rFonts w:ascii="Courier New" w:hAnsi="Courier New" w:cs="Courier New" w:hint="default"/>
      </w:rPr>
    </w:lvl>
    <w:lvl w:ilvl="8" w:tplc="04190005" w:tentative="1">
      <w:start w:val="1"/>
      <w:numFmt w:val="bullet"/>
      <w:lvlText w:val=""/>
      <w:lvlJc w:val="left"/>
      <w:pPr>
        <w:tabs>
          <w:tab w:val="num" w:pos="5972"/>
        </w:tabs>
        <w:ind w:left="5972" w:hanging="360"/>
      </w:pPr>
      <w:rPr>
        <w:rFonts w:ascii="Wingdings" w:hAnsi="Wingdings" w:hint="default"/>
      </w:rPr>
    </w:lvl>
  </w:abstractNum>
  <w:abstractNum w:abstractNumId="12">
    <w:nsid w:val="1557655B"/>
    <w:multiLevelType w:val="hybridMultilevel"/>
    <w:tmpl w:val="B5B20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6F2973"/>
    <w:multiLevelType w:val="multilevel"/>
    <w:tmpl w:val="0FAA2C52"/>
    <w:lvl w:ilvl="0">
      <w:start w:val="1"/>
      <w:numFmt w:val="decimal"/>
      <w:lvlText w:val="%1."/>
      <w:lvlJc w:val="left"/>
      <w:pPr>
        <w:ind w:left="405" w:hanging="405"/>
      </w:pPr>
      <w:rPr>
        <w:rFonts w:hint="default"/>
      </w:rPr>
    </w:lvl>
    <w:lvl w:ilvl="1">
      <w:start w:val="10"/>
      <w:numFmt w:val="decimal"/>
      <w:lvlText w:val="%1.%2."/>
      <w:lvlJc w:val="left"/>
      <w:pPr>
        <w:ind w:left="1114" w:hanging="405"/>
      </w:pPr>
      <w:rPr>
        <w:rFonts w:hint="default"/>
        <w:lang w:val="ru-RU"/>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nsid w:val="1BC1688E"/>
    <w:multiLevelType w:val="hybridMultilevel"/>
    <w:tmpl w:val="CA3A9592"/>
    <w:lvl w:ilvl="0" w:tplc="EBA0F458">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5">
    <w:nsid w:val="1BC80FF8"/>
    <w:multiLevelType w:val="hybridMultilevel"/>
    <w:tmpl w:val="B8C01230"/>
    <w:lvl w:ilvl="0" w:tplc="EBA0F458">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1C4D7307"/>
    <w:multiLevelType w:val="hybridMultilevel"/>
    <w:tmpl w:val="15689ACE"/>
    <w:lvl w:ilvl="0" w:tplc="D9E4A764">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21CF383C"/>
    <w:multiLevelType w:val="multilevel"/>
    <w:tmpl w:val="145E9D76"/>
    <w:lvl w:ilvl="0">
      <w:start w:val="1"/>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nsid w:val="24B9781F"/>
    <w:multiLevelType w:val="multilevel"/>
    <w:tmpl w:val="8898D92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u w:val="single"/>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250C6590"/>
    <w:multiLevelType w:val="multilevel"/>
    <w:tmpl w:val="320C53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29F30839"/>
    <w:multiLevelType w:val="hybridMultilevel"/>
    <w:tmpl w:val="2FA2B894"/>
    <w:lvl w:ilvl="0" w:tplc="9E627D88">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2A301B37"/>
    <w:multiLevelType w:val="hybridMultilevel"/>
    <w:tmpl w:val="6E6E1276"/>
    <w:lvl w:ilvl="0" w:tplc="07EA155E">
      <w:start w:val="1"/>
      <w:numFmt w:val="upperRoman"/>
      <w:lvlText w:val="%1."/>
      <w:lvlJc w:val="left"/>
      <w:pPr>
        <w:ind w:left="140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C4354B5"/>
    <w:multiLevelType w:val="hybridMultilevel"/>
    <w:tmpl w:val="36641D38"/>
    <w:lvl w:ilvl="0" w:tplc="5CE88FB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2C4468D1"/>
    <w:multiLevelType w:val="hybridMultilevel"/>
    <w:tmpl w:val="F01ADD30"/>
    <w:lvl w:ilvl="0" w:tplc="0B10A070">
      <w:start w:val="1"/>
      <w:numFmt w:val="decimal"/>
      <w:lvlText w:val="%1."/>
      <w:lvlJc w:val="left"/>
      <w:pPr>
        <w:ind w:left="1069" w:hanging="360"/>
      </w:pPr>
      <w:rPr>
        <w:rFonts w:eastAsia="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4">
    <w:nsid w:val="2CA57937"/>
    <w:multiLevelType w:val="hybridMultilevel"/>
    <w:tmpl w:val="7AE2B760"/>
    <w:lvl w:ilvl="0" w:tplc="9422569E">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5">
    <w:nsid w:val="2EA77939"/>
    <w:multiLevelType w:val="hybridMultilevel"/>
    <w:tmpl w:val="19B0DFF4"/>
    <w:lvl w:ilvl="0" w:tplc="4FB42948">
      <w:start w:val="1"/>
      <w:numFmt w:val="bullet"/>
      <w:lvlText w:val=""/>
      <w:lvlJc w:val="left"/>
      <w:pPr>
        <w:ind w:left="1040" w:hanging="360"/>
      </w:pPr>
      <w:rPr>
        <w:rFonts w:ascii="Symbol" w:eastAsia="Times New Roman" w:hAnsi="Symbol" w:hint="default"/>
      </w:rPr>
    </w:lvl>
    <w:lvl w:ilvl="1" w:tplc="04190003" w:tentative="1">
      <w:start w:val="1"/>
      <w:numFmt w:val="bullet"/>
      <w:lvlText w:val="o"/>
      <w:lvlJc w:val="left"/>
      <w:pPr>
        <w:ind w:left="1760" w:hanging="360"/>
      </w:pPr>
      <w:rPr>
        <w:rFonts w:ascii="Courier New" w:hAnsi="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26">
    <w:nsid w:val="30143A2A"/>
    <w:multiLevelType w:val="multilevel"/>
    <w:tmpl w:val="347496AE"/>
    <w:lvl w:ilvl="0">
      <w:start w:val="1"/>
      <w:numFmt w:val="decimal"/>
      <w:lvlText w:val="%1."/>
      <w:lvlJc w:val="left"/>
      <w:pPr>
        <w:ind w:left="420" w:hanging="420"/>
      </w:pPr>
      <w:rPr>
        <w:rFonts w:cs="Times New Roman" w:hint="default"/>
      </w:rPr>
    </w:lvl>
    <w:lvl w:ilvl="1">
      <w:start w:val="1"/>
      <w:numFmt w:val="decimal"/>
      <w:lvlText w:val="%1.%2."/>
      <w:lvlJc w:val="left"/>
      <w:pPr>
        <w:ind w:left="1271" w:hanging="420"/>
      </w:pPr>
      <w:rPr>
        <w:rFonts w:cs="Times New Roman" w:hint="default"/>
        <w:b/>
        <w:color w:val="auto"/>
      </w:rPr>
    </w:lvl>
    <w:lvl w:ilvl="2">
      <w:start w:val="1"/>
      <w:numFmt w:val="decimal"/>
      <w:lvlText w:val="%1.%2.%3."/>
      <w:lvlJc w:val="left"/>
      <w:pPr>
        <w:ind w:left="862" w:hanging="720"/>
      </w:pPr>
      <w:rPr>
        <w:rFonts w:cs="Times New Roman" w:hint="default"/>
        <w:b/>
      </w:rPr>
    </w:lvl>
    <w:lvl w:ilvl="3">
      <w:start w:val="1"/>
      <w:numFmt w:val="decimal"/>
      <w:lvlText w:val="%1.%2.%3.%4."/>
      <w:lvlJc w:val="left"/>
      <w:pPr>
        <w:ind w:left="1288"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480" w:hanging="108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200" w:hanging="1440"/>
      </w:pPr>
      <w:rPr>
        <w:rFonts w:cs="Times New Roman" w:hint="default"/>
      </w:rPr>
    </w:lvl>
    <w:lvl w:ilvl="8">
      <w:start w:val="1"/>
      <w:numFmt w:val="decimal"/>
      <w:lvlText w:val="%1.%2.%3.%4.%5.%6.%7.%8.%9."/>
      <w:lvlJc w:val="left"/>
      <w:pPr>
        <w:ind w:left="7240" w:hanging="1800"/>
      </w:pPr>
      <w:rPr>
        <w:rFonts w:cs="Times New Roman" w:hint="default"/>
      </w:rPr>
    </w:lvl>
  </w:abstractNum>
  <w:abstractNum w:abstractNumId="27">
    <w:nsid w:val="32A21FAA"/>
    <w:multiLevelType w:val="multilevel"/>
    <w:tmpl w:val="0DA6174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4CB0956"/>
    <w:multiLevelType w:val="multilevel"/>
    <w:tmpl w:val="97BCB2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DA7DF0"/>
    <w:multiLevelType w:val="hybridMultilevel"/>
    <w:tmpl w:val="8EEA1F46"/>
    <w:lvl w:ilvl="0" w:tplc="FC923564">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30">
    <w:nsid w:val="503A7787"/>
    <w:multiLevelType w:val="multilevel"/>
    <w:tmpl w:val="818675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08827A7"/>
    <w:multiLevelType w:val="hybridMultilevel"/>
    <w:tmpl w:val="F67EC3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F700FA7"/>
    <w:multiLevelType w:val="hybridMultilevel"/>
    <w:tmpl w:val="EDF09274"/>
    <w:lvl w:ilvl="0" w:tplc="9A22B526">
      <w:start w:val="1"/>
      <w:numFmt w:val="decimal"/>
      <w:lvlText w:val="%1."/>
      <w:lvlJc w:val="left"/>
      <w:pPr>
        <w:ind w:left="1800" w:hanging="360"/>
      </w:pPr>
      <w:rPr>
        <w:rFonts w:hint="default"/>
      </w:rPr>
    </w:lvl>
    <w:lvl w:ilvl="1" w:tplc="04190019">
      <w:start w:val="1"/>
      <w:numFmt w:val="lowerLetter"/>
      <w:lvlText w:val="%2."/>
      <w:lvlJc w:val="left"/>
      <w:pPr>
        <w:ind w:left="928"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33">
    <w:nsid w:val="5FF916F0"/>
    <w:multiLevelType w:val="multilevel"/>
    <w:tmpl w:val="304E8C8A"/>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713A1409"/>
    <w:multiLevelType w:val="hybridMultilevel"/>
    <w:tmpl w:val="CEDA212E"/>
    <w:lvl w:ilvl="0" w:tplc="BC56B7F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nsid w:val="723D6AE1"/>
    <w:multiLevelType w:val="multilevel"/>
    <w:tmpl w:val="2FD8C700"/>
    <w:lvl w:ilvl="0">
      <w:start w:val="1"/>
      <w:numFmt w:val="decimal"/>
      <w:lvlText w:val="%1."/>
      <w:lvlJc w:val="left"/>
      <w:pPr>
        <w:ind w:left="1069" w:hanging="360"/>
      </w:pPr>
      <w:rPr>
        <w:rFonts w:cs="Times New Roman" w:hint="default"/>
      </w:rPr>
    </w:lvl>
    <w:lvl w:ilvl="1">
      <w:start w:val="1"/>
      <w:numFmt w:val="decimal"/>
      <w:isLgl/>
      <w:lvlText w:val="%1.%2."/>
      <w:lvlJc w:val="left"/>
      <w:pPr>
        <w:ind w:left="1212" w:hanging="360"/>
      </w:pPr>
      <w:rPr>
        <w:rFonts w:cs="Times New Roman" w:hint="default"/>
        <w:u w:val="single"/>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6">
    <w:nsid w:val="72AF7B87"/>
    <w:multiLevelType w:val="multilevel"/>
    <w:tmpl w:val="7AE2B760"/>
    <w:lvl w:ilvl="0">
      <w:start w:val="1"/>
      <w:numFmt w:val="decimal"/>
      <w:lvlText w:val="%1."/>
      <w:lvlJc w:val="left"/>
      <w:pPr>
        <w:ind w:left="1069" w:hanging="360"/>
      </w:pPr>
      <w:rPr>
        <w:rFonts w:ascii="Times New Roman" w:eastAsia="Times New Roman" w:hAnsi="Times New Roman"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7">
    <w:nsid w:val="731F3452"/>
    <w:multiLevelType w:val="hybridMultilevel"/>
    <w:tmpl w:val="EE34D60A"/>
    <w:lvl w:ilvl="0" w:tplc="3CCE235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739E3E2B"/>
    <w:multiLevelType w:val="multilevel"/>
    <w:tmpl w:val="99F2540A"/>
    <w:lvl w:ilvl="0">
      <w:start w:val="3"/>
      <w:numFmt w:val="decimal"/>
      <w:lvlText w:val="%1"/>
      <w:lvlJc w:val="left"/>
      <w:pPr>
        <w:ind w:left="375" w:hanging="375"/>
      </w:pPr>
      <w:rPr>
        <w:rFonts w:hint="default"/>
      </w:rPr>
    </w:lvl>
    <w:lvl w:ilvl="1">
      <w:start w:val="2"/>
      <w:numFmt w:val="decimal"/>
      <w:lvlText w:val="%1.%2"/>
      <w:lvlJc w:val="left"/>
      <w:pPr>
        <w:ind w:left="1227" w:hanging="375"/>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976" w:hanging="2160"/>
      </w:pPr>
      <w:rPr>
        <w:rFonts w:hint="default"/>
      </w:rPr>
    </w:lvl>
  </w:abstractNum>
  <w:abstractNum w:abstractNumId="39">
    <w:nsid w:val="73EC6AB7"/>
    <w:multiLevelType w:val="multilevel"/>
    <w:tmpl w:val="8FA41C60"/>
    <w:lvl w:ilvl="0">
      <w:start w:val="1"/>
      <w:numFmt w:val="decimal"/>
      <w:lvlText w:val="%1."/>
      <w:lvlJc w:val="left"/>
      <w:pPr>
        <w:ind w:left="450" w:hanging="450"/>
      </w:pPr>
      <w:rPr>
        <w:rFonts w:hint="default"/>
      </w:rPr>
    </w:lvl>
    <w:lvl w:ilvl="1">
      <w:start w:val="9"/>
      <w:numFmt w:val="decimal"/>
      <w:lvlText w:val="%1.%2."/>
      <w:lvlJc w:val="left"/>
      <w:pPr>
        <w:ind w:left="256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62079D1"/>
    <w:multiLevelType w:val="hybridMultilevel"/>
    <w:tmpl w:val="6C242138"/>
    <w:lvl w:ilvl="0" w:tplc="04190001">
      <w:start w:val="1"/>
      <w:numFmt w:val="bullet"/>
      <w:lvlText w:val=""/>
      <w:lvlJc w:val="left"/>
      <w:pPr>
        <w:ind w:left="1040" w:hanging="360"/>
      </w:pPr>
      <w:rPr>
        <w:rFonts w:ascii="Symbol" w:hAnsi="Symbol"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41">
    <w:nsid w:val="77887DE8"/>
    <w:multiLevelType w:val="hybridMultilevel"/>
    <w:tmpl w:val="B70E34C6"/>
    <w:lvl w:ilvl="0" w:tplc="E99819E6">
      <w:start w:val="1"/>
      <w:numFmt w:val="decimal"/>
      <w:lvlText w:val="%1."/>
      <w:lvlJc w:val="left"/>
      <w:pPr>
        <w:ind w:left="1070" w:hanging="360"/>
      </w:pPr>
      <w:rPr>
        <w:rFonts w:hint="default"/>
        <w:color w:val="000000"/>
        <w:sz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2">
    <w:nsid w:val="7999373A"/>
    <w:multiLevelType w:val="hybridMultilevel"/>
    <w:tmpl w:val="A3F2EF56"/>
    <w:lvl w:ilvl="0" w:tplc="FB78D5F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3">
    <w:nsid w:val="7B496D27"/>
    <w:multiLevelType w:val="hybridMultilevel"/>
    <w:tmpl w:val="2E1C3610"/>
    <w:lvl w:ilvl="0" w:tplc="07EA155E">
      <w:start w:val="1"/>
      <w:numFmt w:val="upperRoman"/>
      <w:lvlText w:val="%1."/>
      <w:lvlJc w:val="left"/>
      <w:pPr>
        <w:ind w:left="1400" w:hanging="72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4">
    <w:nsid w:val="7DC00D53"/>
    <w:multiLevelType w:val="hybridMultilevel"/>
    <w:tmpl w:val="FB1A9FDC"/>
    <w:lvl w:ilvl="0" w:tplc="FB78D5F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5">
    <w:nsid w:val="7ED32F82"/>
    <w:multiLevelType w:val="multilevel"/>
    <w:tmpl w:val="93268C96"/>
    <w:lvl w:ilvl="0">
      <w:start w:val="1"/>
      <w:numFmt w:val="decimal"/>
      <w:lvlText w:val="%1."/>
      <w:lvlJc w:val="left"/>
      <w:pPr>
        <w:ind w:left="450" w:hanging="450"/>
      </w:pPr>
      <w:rPr>
        <w:rFonts w:hint="default"/>
      </w:rPr>
    </w:lvl>
    <w:lvl w:ilvl="1">
      <w:start w:val="9"/>
      <w:numFmt w:val="decimal"/>
      <w:lvlText w:val="%1.%2."/>
      <w:lvlJc w:val="left"/>
      <w:pPr>
        <w:ind w:left="2564" w:hanging="72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864" w:hanging="180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num w:numId="1">
    <w:abstractNumId w:val="23"/>
  </w:num>
  <w:num w:numId="2">
    <w:abstractNumId w:val="24"/>
  </w:num>
  <w:num w:numId="3">
    <w:abstractNumId w:val="36"/>
  </w:num>
  <w:num w:numId="4">
    <w:abstractNumId w:val="37"/>
  </w:num>
  <w:num w:numId="5">
    <w:abstractNumId w:val="15"/>
  </w:num>
  <w:num w:numId="6">
    <w:abstractNumId w:val="14"/>
  </w:num>
  <w:num w:numId="7">
    <w:abstractNumId w:val="1"/>
  </w:num>
  <w:num w:numId="8">
    <w:abstractNumId w:val="8"/>
  </w:num>
  <w:num w:numId="9">
    <w:abstractNumId w:val="32"/>
  </w:num>
  <w:num w:numId="10">
    <w:abstractNumId w:val="0"/>
  </w:num>
  <w:num w:numId="11">
    <w:abstractNumId w:val="34"/>
  </w:num>
  <w:num w:numId="12">
    <w:abstractNumId w:val="20"/>
  </w:num>
  <w:num w:numId="13">
    <w:abstractNumId w:val="27"/>
  </w:num>
  <w:num w:numId="14">
    <w:abstractNumId w:val="43"/>
  </w:num>
  <w:num w:numId="15">
    <w:abstractNumId w:val="40"/>
  </w:num>
  <w:num w:numId="16">
    <w:abstractNumId w:val="25"/>
  </w:num>
  <w:num w:numId="17">
    <w:abstractNumId w:val="35"/>
  </w:num>
  <w:num w:numId="18">
    <w:abstractNumId w:val="22"/>
  </w:num>
  <w:num w:numId="19">
    <w:abstractNumId w:val="7"/>
  </w:num>
  <w:num w:numId="20">
    <w:abstractNumId w:val="5"/>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9"/>
  </w:num>
  <w:num w:numId="24">
    <w:abstractNumId w:val="29"/>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1"/>
  </w:num>
  <w:num w:numId="28">
    <w:abstractNumId w:val="31"/>
  </w:num>
  <w:num w:numId="29">
    <w:abstractNumId w:val="17"/>
  </w:num>
  <w:num w:numId="30">
    <w:abstractNumId w:val="39"/>
  </w:num>
  <w:num w:numId="31">
    <w:abstractNumId w:val="45"/>
  </w:num>
  <w:num w:numId="32">
    <w:abstractNumId w:val="13"/>
  </w:num>
  <w:num w:numId="33">
    <w:abstractNumId w:val="38"/>
  </w:num>
  <w:num w:numId="34">
    <w:abstractNumId w:val="26"/>
  </w:num>
  <w:num w:numId="35">
    <w:abstractNumId w:val="3"/>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42"/>
  </w:num>
  <w:num w:numId="39">
    <w:abstractNumId w:val="44"/>
  </w:num>
  <w:num w:numId="40">
    <w:abstractNumId w:val="28"/>
  </w:num>
  <w:num w:numId="41">
    <w:abstractNumId w:val="11"/>
  </w:num>
  <w:num w:numId="42">
    <w:abstractNumId w:val="2"/>
  </w:num>
  <w:num w:numId="43">
    <w:abstractNumId w:val="10"/>
  </w:num>
  <w:num w:numId="44">
    <w:abstractNumId w:val="41"/>
  </w:num>
  <w:num w:numId="45">
    <w:abstractNumId w:val="4"/>
  </w:num>
  <w:num w:numId="46">
    <w:abstractNumId w:val="33"/>
  </w:num>
  <w:num w:numId="47">
    <w:abstractNumId w:val="12"/>
  </w:num>
  <w:num w:numId="48">
    <w:abstractNumId w:val="6"/>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C65"/>
    <w:rsid w:val="001D5870"/>
    <w:rsid w:val="001F6FF2"/>
    <w:rsid w:val="00321163"/>
    <w:rsid w:val="00333733"/>
    <w:rsid w:val="003A1C65"/>
    <w:rsid w:val="00536650"/>
    <w:rsid w:val="009967A3"/>
    <w:rsid w:val="00A33187"/>
    <w:rsid w:val="00AA7DD7"/>
    <w:rsid w:val="00F6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3A1C65"/>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3A1C65"/>
    <w:pPr>
      <w:keepNext/>
      <w:widowControl/>
      <w:jc w:val="both"/>
      <w:outlineLvl w:val="0"/>
    </w:pPr>
    <w:rPr>
      <w:sz w:val="24"/>
    </w:rPr>
  </w:style>
  <w:style w:type="paragraph" w:styleId="2">
    <w:name w:val="heading 2"/>
    <w:basedOn w:val="a"/>
    <w:next w:val="a"/>
    <w:link w:val="20"/>
    <w:uiPriority w:val="99"/>
    <w:qFormat/>
    <w:rsid w:val="003A1C65"/>
    <w:pPr>
      <w:keepNext/>
      <w:widowControl/>
      <w:outlineLvl w:val="1"/>
    </w:pPr>
    <w:rPr>
      <w:sz w:val="24"/>
    </w:rPr>
  </w:style>
  <w:style w:type="paragraph" w:styleId="3">
    <w:name w:val="heading 3"/>
    <w:basedOn w:val="a"/>
    <w:next w:val="a"/>
    <w:link w:val="30"/>
    <w:uiPriority w:val="99"/>
    <w:qFormat/>
    <w:rsid w:val="003A1C65"/>
    <w:pPr>
      <w:keepNext/>
      <w:widowControl/>
      <w:jc w:val="center"/>
      <w:outlineLvl w:val="2"/>
    </w:pPr>
    <w:rPr>
      <w:b/>
      <w:sz w:val="40"/>
    </w:rPr>
  </w:style>
  <w:style w:type="paragraph" w:styleId="4">
    <w:name w:val="heading 4"/>
    <w:basedOn w:val="a"/>
    <w:next w:val="a"/>
    <w:link w:val="40"/>
    <w:uiPriority w:val="9"/>
    <w:qFormat/>
    <w:rsid w:val="001F6FF2"/>
    <w:pPr>
      <w:keepNext/>
      <w:widowControl/>
      <w:spacing w:before="240" w:after="60" w:line="360" w:lineRule="auto"/>
      <w:ind w:firstLine="680"/>
      <w:jc w:val="both"/>
      <w:outlineLvl w:val="3"/>
    </w:pPr>
    <w:rPr>
      <w:rFonts w:ascii="Calibri" w:hAnsi="Calibri"/>
      <w:b/>
      <w:bCs/>
      <w:sz w:val="28"/>
      <w:szCs w:val="28"/>
      <w:lang w:eastAsia="en-US"/>
    </w:rPr>
  </w:style>
  <w:style w:type="paragraph" w:styleId="6">
    <w:name w:val="heading 6"/>
    <w:basedOn w:val="a"/>
    <w:next w:val="a"/>
    <w:link w:val="60"/>
    <w:qFormat/>
    <w:rsid w:val="003A1C65"/>
    <w:pPr>
      <w:keepNext/>
      <w:widowControl/>
      <w:tabs>
        <w:tab w:val="num" w:pos="0"/>
      </w:tabs>
      <w:suppressAutoHyphens/>
      <w:outlineLvl w:val="5"/>
    </w:pPr>
    <w:rPr>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3A1C65"/>
    <w:rPr>
      <w:rFonts w:ascii="Arial" w:eastAsia="Times New Roman" w:hAnsi="Arial" w:cs="Arial"/>
    </w:rPr>
  </w:style>
  <w:style w:type="paragraph" w:customStyle="1" w:styleId="ConsPlusNormal0">
    <w:name w:val="ConsPlusNormal"/>
    <w:link w:val="ConsPlusNormal"/>
    <w:qFormat/>
    <w:rsid w:val="003A1C65"/>
    <w:pPr>
      <w:widowControl w:val="0"/>
      <w:autoSpaceDE w:val="0"/>
      <w:autoSpaceDN w:val="0"/>
      <w:adjustRightInd w:val="0"/>
      <w:spacing w:after="0" w:line="240" w:lineRule="auto"/>
      <w:ind w:firstLine="720"/>
    </w:pPr>
    <w:rPr>
      <w:rFonts w:ascii="Arial" w:eastAsia="Times New Roman" w:hAnsi="Arial" w:cs="Arial"/>
    </w:rPr>
  </w:style>
  <w:style w:type="paragraph" w:customStyle="1" w:styleId="ConsPlusNonformat">
    <w:name w:val="ConsPlusNonformat"/>
    <w:uiPriority w:val="99"/>
    <w:qFormat/>
    <w:rsid w:val="003A1C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9"/>
    <w:rsid w:val="003A1C6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9"/>
    <w:rsid w:val="003A1C65"/>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9"/>
    <w:rsid w:val="003A1C65"/>
    <w:rPr>
      <w:rFonts w:ascii="Times New Roman" w:eastAsia="Times New Roman" w:hAnsi="Times New Roman" w:cs="Times New Roman"/>
      <w:b/>
      <w:sz w:val="40"/>
      <w:szCs w:val="20"/>
      <w:lang w:eastAsia="ru-RU"/>
    </w:rPr>
  </w:style>
  <w:style w:type="character" w:customStyle="1" w:styleId="60">
    <w:name w:val="Заголовок 6 Знак"/>
    <w:basedOn w:val="a0"/>
    <w:link w:val="6"/>
    <w:rsid w:val="003A1C65"/>
    <w:rPr>
      <w:rFonts w:ascii="Times New Roman" w:eastAsia="Times New Roman" w:hAnsi="Times New Roman" w:cs="Times New Roman"/>
      <w:b/>
      <w:bCs/>
      <w:sz w:val="24"/>
      <w:szCs w:val="24"/>
      <w:lang w:eastAsia="ar-SA"/>
    </w:rPr>
  </w:style>
  <w:style w:type="paragraph" w:styleId="a3">
    <w:name w:val="header"/>
    <w:basedOn w:val="a"/>
    <w:link w:val="a4"/>
    <w:uiPriority w:val="99"/>
    <w:rsid w:val="003A1C65"/>
    <w:pPr>
      <w:tabs>
        <w:tab w:val="center" w:pos="4153"/>
        <w:tab w:val="right" w:pos="8306"/>
      </w:tabs>
    </w:pPr>
  </w:style>
  <w:style w:type="character" w:customStyle="1" w:styleId="a4">
    <w:name w:val="Верхний колонтитул Знак"/>
    <w:basedOn w:val="a0"/>
    <w:link w:val="a3"/>
    <w:uiPriority w:val="99"/>
    <w:rsid w:val="003A1C65"/>
    <w:rPr>
      <w:rFonts w:ascii="Times New Roman" w:eastAsia="Times New Roman" w:hAnsi="Times New Roman" w:cs="Times New Roman"/>
      <w:sz w:val="20"/>
      <w:szCs w:val="20"/>
      <w:lang w:eastAsia="ru-RU"/>
    </w:rPr>
  </w:style>
  <w:style w:type="paragraph" w:styleId="a5">
    <w:name w:val="footer"/>
    <w:basedOn w:val="a"/>
    <w:link w:val="a6"/>
    <w:uiPriority w:val="99"/>
    <w:rsid w:val="003A1C65"/>
    <w:pPr>
      <w:tabs>
        <w:tab w:val="center" w:pos="4153"/>
        <w:tab w:val="right" w:pos="8306"/>
      </w:tabs>
    </w:pPr>
  </w:style>
  <w:style w:type="character" w:customStyle="1" w:styleId="a6">
    <w:name w:val="Нижний колонтитул Знак"/>
    <w:basedOn w:val="a0"/>
    <w:link w:val="a5"/>
    <w:uiPriority w:val="99"/>
    <w:rsid w:val="003A1C65"/>
    <w:rPr>
      <w:rFonts w:ascii="Times New Roman" w:eastAsia="Times New Roman" w:hAnsi="Times New Roman" w:cs="Times New Roman"/>
      <w:sz w:val="20"/>
      <w:szCs w:val="20"/>
      <w:lang w:eastAsia="ru-RU"/>
    </w:rPr>
  </w:style>
  <w:style w:type="paragraph" w:styleId="a7">
    <w:name w:val="caption"/>
    <w:basedOn w:val="a"/>
    <w:next w:val="a"/>
    <w:uiPriority w:val="99"/>
    <w:qFormat/>
    <w:rsid w:val="003A1C65"/>
    <w:pPr>
      <w:widowControl/>
      <w:jc w:val="center"/>
    </w:pPr>
    <w:rPr>
      <w:b/>
      <w:sz w:val="40"/>
    </w:rPr>
  </w:style>
  <w:style w:type="paragraph" w:styleId="a8">
    <w:name w:val="Balloon Text"/>
    <w:basedOn w:val="a"/>
    <w:link w:val="a9"/>
    <w:uiPriority w:val="99"/>
    <w:semiHidden/>
    <w:rsid w:val="003A1C65"/>
    <w:rPr>
      <w:rFonts w:ascii="Tahoma" w:hAnsi="Tahoma"/>
      <w:sz w:val="16"/>
      <w:szCs w:val="16"/>
      <w:lang w:val="x-none" w:eastAsia="x-none"/>
    </w:rPr>
  </w:style>
  <w:style w:type="character" w:customStyle="1" w:styleId="a9">
    <w:name w:val="Текст выноски Знак"/>
    <w:basedOn w:val="a0"/>
    <w:link w:val="a8"/>
    <w:uiPriority w:val="99"/>
    <w:semiHidden/>
    <w:rsid w:val="003A1C65"/>
    <w:rPr>
      <w:rFonts w:ascii="Tahoma" w:eastAsia="Times New Roman" w:hAnsi="Tahoma" w:cs="Times New Roman"/>
      <w:sz w:val="16"/>
      <w:szCs w:val="16"/>
      <w:lang w:val="x-none" w:eastAsia="x-none"/>
    </w:rPr>
  </w:style>
  <w:style w:type="paragraph" w:customStyle="1" w:styleId="ConsPlusCell">
    <w:name w:val="ConsPlusCell"/>
    <w:uiPriority w:val="99"/>
    <w:rsid w:val="003A1C65"/>
    <w:pPr>
      <w:widowControl w:val="0"/>
      <w:autoSpaceDE w:val="0"/>
      <w:autoSpaceDN w:val="0"/>
      <w:adjustRightInd w:val="0"/>
      <w:spacing w:after="0" w:line="240" w:lineRule="auto"/>
    </w:pPr>
    <w:rPr>
      <w:rFonts w:ascii="Calibri" w:eastAsia="Calibri" w:hAnsi="Calibri" w:cs="Calibri"/>
      <w:lang w:eastAsia="ru-RU"/>
    </w:rPr>
  </w:style>
  <w:style w:type="paragraph" w:customStyle="1" w:styleId="11">
    <w:name w:val="Абзац списка1"/>
    <w:basedOn w:val="a"/>
    <w:rsid w:val="003A1C65"/>
    <w:pPr>
      <w:widowControl/>
      <w:spacing w:after="200" w:line="276" w:lineRule="auto"/>
      <w:ind w:left="720"/>
    </w:pPr>
    <w:rPr>
      <w:rFonts w:ascii="Calibri" w:hAnsi="Calibri"/>
      <w:sz w:val="22"/>
      <w:szCs w:val="22"/>
      <w:lang w:eastAsia="en-US"/>
    </w:rPr>
  </w:style>
  <w:style w:type="paragraph" w:customStyle="1" w:styleId="aa">
    <w:name w:val="Знак"/>
    <w:basedOn w:val="a"/>
    <w:rsid w:val="003A1C65"/>
    <w:pPr>
      <w:widowControl/>
      <w:spacing w:after="160" w:line="240" w:lineRule="exact"/>
    </w:pPr>
    <w:rPr>
      <w:rFonts w:ascii="Arial" w:eastAsia="Calibri" w:hAnsi="Arial" w:cs="Arial"/>
      <w:lang w:val="fr-FR" w:eastAsia="en-US"/>
    </w:rPr>
  </w:style>
  <w:style w:type="paragraph" w:styleId="21">
    <w:name w:val="Body Text Indent 2"/>
    <w:basedOn w:val="a"/>
    <w:link w:val="22"/>
    <w:rsid w:val="003A1C65"/>
    <w:pPr>
      <w:ind w:firstLine="708"/>
    </w:pPr>
    <w:rPr>
      <w:rFonts w:eastAsia="Calibri"/>
      <w:lang w:val="x-none"/>
    </w:rPr>
  </w:style>
  <w:style w:type="character" w:customStyle="1" w:styleId="22">
    <w:name w:val="Основной текст с отступом 2 Знак"/>
    <w:basedOn w:val="a0"/>
    <w:link w:val="21"/>
    <w:rsid w:val="003A1C65"/>
    <w:rPr>
      <w:rFonts w:ascii="Times New Roman" w:eastAsia="Calibri" w:hAnsi="Times New Roman" w:cs="Times New Roman"/>
      <w:sz w:val="20"/>
      <w:szCs w:val="20"/>
      <w:lang w:val="x-none" w:eastAsia="ru-RU"/>
    </w:rPr>
  </w:style>
  <w:style w:type="paragraph" w:styleId="ab">
    <w:name w:val="Body Text Indent"/>
    <w:basedOn w:val="a"/>
    <w:link w:val="ac"/>
    <w:rsid w:val="003A1C65"/>
    <w:pPr>
      <w:spacing w:after="120"/>
      <w:ind w:left="283"/>
    </w:pPr>
    <w:rPr>
      <w:rFonts w:eastAsia="Calibri"/>
      <w:lang w:val="x-none"/>
    </w:rPr>
  </w:style>
  <w:style w:type="character" w:customStyle="1" w:styleId="ac">
    <w:name w:val="Основной текст с отступом Знак"/>
    <w:basedOn w:val="a0"/>
    <w:link w:val="ab"/>
    <w:rsid w:val="003A1C65"/>
    <w:rPr>
      <w:rFonts w:ascii="Times New Roman" w:eastAsia="Calibri" w:hAnsi="Times New Roman" w:cs="Times New Roman"/>
      <w:sz w:val="20"/>
      <w:szCs w:val="20"/>
      <w:lang w:val="x-none" w:eastAsia="ru-RU"/>
    </w:rPr>
  </w:style>
  <w:style w:type="paragraph" w:customStyle="1" w:styleId="ad">
    <w:name w:val="Обычный (паспорт)"/>
    <w:basedOn w:val="a"/>
    <w:rsid w:val="003A1C65"/>
    <w:pPr>
      <w:widowControl/>
      <w:spacing w:before="120"/>
      <w:jc w:val="both"/>
    </w:pPr>
    <w:rPr>
      <w:rFonts w:eastAsia="Calibri"/>
      <w:sz w:val="28"/>
      <w:szCs w:val="28"/>
    </w:rPr>
  </w:style>
  <w:style w:type="paragraph" w:customStyle="1" w:styleId="ae">
    <w:name w:val="Жирный (паспорт)"/>
    <w:basedOn w:val="a"/>
    <w:rsid w:val="003A1C65"/>
    <w:pPr>
      <w:widowControl/>
      <w:spacing w:before="120"/>
      <w:jc w:val="both"/>
    </w:pPr>
    <w:rPr>
      <w:rFonts w:eastAsia="Calibri"/>
      <w:b/>
      <w:sz w:val="28"/>
      <w:szCs w:val="28"/>
    </w:rPr>
  </w:style>
  <w:style w:type="paragraph" w:styleId="af">
    <w:name w:val="Normal (Web)"/>
    <w:basedOn w:val="a"/>
    <w:uiPriority w:val="99"/>
    <w:rsid w:val="003A1C65"/>
    <w:pPr>
      <w:widowControl/>
      <w:spacing w:before="100" w:beforeAutospacing="1" w:after="100" w:afterAutospacing="1"/>
    </w:pPr>
    <w:rPr>
      <w:rFonts w:ascii="Verdana" w:eastAsia="Calibri" w:hAnsi="Verdana"/>
    </w:rPr>
  </w:style>
  <w:style w:type="paragraph" w:styleId="31">
    <w:name w:val="Body Text Indent 3"/>
    <w:basedOn w:val="a"/>
    <w:link w:val="32"/>
    <w:rsid w:val="003A1C65"/>
    <w:pPr>
      <w:widowControl/>
      <w:spacing w:after="120" w:line="276" w:lineRule="auto"/>
      <w:ind w:left="283"/>
    </w:pPr>
    <w:rPr>
      <w:rFonts w:ascii="Calibri" w:eastAsia="Calibri" w:hAnsi="Calibri"/>
      <w:sz w:val="16"/>
      <w:szCs w:val="16"/>
      <w:lang w:val="x-none" w:eastAsia="x-none"/>
    </w:rPr>
  </w:style>
  <w:style w:type="character" w:customStyle="1" w:styleId="32">
    <w:name w:val="Основной текст с отступом 3 Знак"/>
    <w:basedOn w:val="a0"/>
    <w:link w:val="31"/>
    <w:rsid w:val="003A1C65"/>
    <w:rPr>
      <w:rFonts w:ascii="Calibri" w:eastAsia="Calibri" w:hAnsi="Calibri" w:cs="Times New Roman"/>
      <w:sz w:val="16"/>
      <w:szCs w:val="16"/>
      <w:lang w:val="x-none" w:eastAsia="x-none"/>
    </w:rPr>
  </w:style>
  <w:style w:type="paragraph" w:customStyle="1" w:styleId="ConsPlusTitle">
    <w:name w:val="ConsPlusTitle"/>
    <w:rsid w:val="003A1C65"/>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110">
    <w:name w:val="Абзац списка11"/>
    <w:basedOn w:val="a"/>
    <w:rsid w:val="003A1C65"/>
    <w:pPr>
      <w:widowControl/>
      <w:spacing w:after="200" w:line="276" w:lineRule="auto"/>
      <w:ind w:left="720"/>
    </w:pPr>
    <w:rPr>
      <w:rFonts w:ascii="Calibri" w:hAnsi="Calibri"/>
      <w:sz w:val="22"/>
      <w:szCs w:val="22"/>
      <w:lang w:eastAsia="en-US"/>
    </w:rPr>
  </w:style>
  <w:style w:type="paragraph" w:customStyle="1" w:styleId="af0">
    <w:name w:val="Знак Знак Знак Знак"/>
    <w:basedOn w:val="a"/>
    <w:rsid w:val="003A1C65"/>
    <w:pPr>
      <w:widowControl/>
      <w:spacing w:before="100" w:beforeAutospacing="1" w:after="100" w:afterAutospacing="1"/>
    </w:pPr>
    <w:rPr>
      <w:rFonts w:ascii="Tahoma" w:hAnsi="Tahoma"/>
      <w:bCs/>
      <w:lang w:val="en-US" w:eastAsia="en-US"/>
    </w:rPr>
  </w:style>
  <w:style w:type="paragraph" w:customStyle="1" w:styleId="ListParagraph1">
    <w:name w:val="List Paragraph1"/>
    <w:basedOn w:val="a"/>
    <w:rsid w:val="003A1C65"/>
    <w:pPr>
      <w:widowControl/>
      <w:spacing w:after="200" w:line="276" w:lineRule="auto"/>
      <w:ind w:left="720"/>
    </w:pPr>
    <w:rPr>
      <w:rFonts w:ascii="Calibri" w:eastAsia="Calibri" w:hAnsi="Calibri" w:cs="Calibri"/>
      <w:lang w:eastAsia="en-US"/>
    </w:rPr>
  </w:style>
  <w:style w:type="paragraph" w:customStyle="1" w:styleId="12">
    <w:name w:val="Знак1"/>
    <w:basedOn w:val="a"/>
    <w:rsid w:val="003A1C65"/>
    <w:pPr>
      <w:widowControl/>
      <w:spacing w:after="160" w:line="240" w:lineRule="exact"/>
    </w:pPr>
    <w:rPr>
      <w:rFonts w:ascii="Arial" w:hAnsi="Arial" w:cs="Arial"/>
      <w:lang w:val="fr-FR" w:eastAsia="en-US"/>
    </w:rPr>
  </w:style>
  <w:style w:type="paragraph" w:customStyle="1" w:styleId="23">
    <w:name w:val="Знак2"/>
    <w:basedOn w:val="a"/>
    <w:rsid w:val="003A1C65"/>
    <w:pPr>
      <w:widowControl/>
      <w:spacing w:after="160" w:line="240" w:lineRule="exact"/>
    </w:pPr>
    <w:rPr>
      <w:rFonts w:ascii="Arial" w:hAnsi="Arial" w:cs="Arial"/>
      <w:lang w:val="fr-FR" w:eastAsia="en-US"/>
    </w:rPr>
  </w:style>
  <w:style w:type="paragraph" w:customStyle="1" w:styleId="33">
    <w:name w:val="Знак3"/>
    <w:basedOn w:val="a"/>
    <w:rsid w:val="003A1C65"/>
    <w:pPr>
      <w:widowControl/>
      <w:spacing w:after="160" w:line="240" w:lineRule="exact"/>
    </w:pPr>
    <w:rPr>
      <w:rFonts w:ascii="Arial" w:hAnsi="Arial" w:cs="Arial"/>
      <w:lang w:val="fr-FR" w:eastAsia="en-US"/>
    </w:rPr>
  </w:style>
  <w:style w:type="paragraph" w:customStyle="1" w:styleId="41">
    <w:name w:val="Знак4"/>
    <w:basedOn w:val="a"/>
    <w:rsid w:val="003A1C65"/>
    <w:pPr>
      <w:widowControl/>
      <w:spacing w:after="160" w:line="240" w:lineRule="exact"/>
    </w:pPr>
    <w:rPr>
      <w:rFonts w:ascii="Arial" w:eastAsia="Calibri" w:hAnsi="Arial" w:cs="Arial"/>
      <w:lang w:val="fr-FR" w:eastAsia="en-US"/>
    </w:rPr>
  </w:style>
  <w:style w:type="paragraph" w:customStyle="1" w:styleId="af1">
    <w:name w:val="Нормальный (таблица)"/>
    <w:basedOn w:val="a"/>
    <w:next w:val="a"/>
    <w:rsid w:val="003A1C65"/>
    <w:pPr>
      <w:widowControl/>
      <w:autoSpaceDE w:val="0"/>
      <w:autoSpaceDN w:val="0"/>
      <w:adjustRightInd w:val="0"/>
      <w:jc w:val="both"/>
    </w:pPr>
    <w:rPr>
      <w:rFonts w:ascii="Arial" w:eastAsia="Calibri" w:hAnsi="Arial" w:cs="Arial"/>
      <w:sz w:val="24"/>
      <w:szCs w:val="24"/>
    </w:rPr>
  </w:style>
  <w:style w:type="paragraph" w:styleId="af2">
    <w:name w:val="List Paragraph"/>
    <w:basedOn w:val="a"/>
    <w:uiPriority w:val="99"/>
    <w:qFormat/>
    <w:rsid w:val="003A1C65"/>
    <w:pPr>
      <w:ind w:left="720"/>
      <w:contextualSpacing/>
    </w:pPr>
  </w:style>
  <w:style w:type="character" w:styleId="af3">
    <w:name w:val="Hyperlink"/>
    <w:uiPriority w:val="99"/>
    <w:rsid w:val="003A1C65"/>
    <w:rPr>
      <w:color w:val="000080"/>
      <w:u w:val="single"/>
    </w:rPr>
  </w:style>
  <w:style w:type="character" w:styleId="af4">
    <w:name w:val="page number"/>
    <w:basedOn w:val="a0"/>
    <w:uiPriority w:val="99"/>
    <w:rsid w:val="003A1C65"/>
  </w:style>
  <w:style w:type="paragraph" w:styleId="af5">
    <w:name w:val="Body Text"/>
    <w:basedOn w:val="a"/>
    <w:link w:val="af6"/>
    <w:rsid w:val="003A1C65"/>
    <w:pPr>
      <w:widowControl/>
      <w:suppressAutoHyphens/>
      <w:jc w:val="both"/>
    </w:pPr>
    <w:rPr>
      <w:sz w:val="24"/>
      <w:szCs w:val="24"/>
      <w:lang w:eastAsia="ar-SA"/>
    </w:rPr>
  </w:style>
  <w:style w:type="character" w:customStyle="1" w:styleId="af6">
    <w:name w:val="Основной текст Знак"/>
    <w:basedOn w:val="a0"/>
    <w:link w:val="af5"/>
    <w:rsid w:val="003A1C65"/>
    <w:rPr>
      <w:rFonts w:ascii="Times New Roman" w:eastAsia="Times New Roman" w:hAnsi="Times New Roman" w:cs="Times New Roman"/>
      <w:sz w:val="24"/>
      <w:szCs w:val="24"/>
      <w:lang w:eastAsia="ar-SA"/>
    </w:rPr>
  </w:style>
  <w:style w:type="paragraph" w:customStyle="1" w:styleId="24">
    <w:name w:val="Абзац списка2"/>
    <w:basedOn w:val="a"/>
    <w:rsid w:val="003A1C65"/>
    <w:pPr>
      <w:widowControl/>
      <w:spacing w:after="200" w:line="276" w:lineRule="auto"/>
      <w:ind w:left="720"/>
    </w:pPr>
    <w:rPr>
      <w:rFonts w:ascii="Calibri" w:hAnsi="Calibri"/>
      <w:sz w:val="22"/>
      <w:szCs w:val="22"/>
      <w:lang w:eastAsia="en-US"/>
    </w:rPr>
  </w:style>
  <w:style w:type="paragraph" w:customStyle="1" w:styleId="af7">
    <w:name w:val="Знак Знак Знак Знак"/>
    <w:basedOn w:val="a"/>
    <w:rsid w:val="003A1C65"/>
    <w:pPr>
      <w:widowControl/>
      <w:spacing w:before="100" w:beforeAutospacing="1" w:after="100" w:afterAutospacing="1"/>
    </w:pPr>
    <w:rPr>
      <w:rFonts w:ascii="Tahoma" w:hAnsi="Tahoma"/>
      <w:bCs/>
      <w:lang w:val="en-US" w:eastAsia="en-US"/>
    </w:rPr>
  </w:style>
  <w:style w:type="paragraph" w:customStyle="1" w:styleId="Default">
    <w:name w:val="Default"/>
    <w:uiPriority w:val="99"/>
    <w:rsid w:val="003A1C65"/>
    <w:pPr>
      <w:autoSpaceDE w:val="0"/>
      <w:autoSpaceDN w:val="0"/>
      <w:adjustRightInd w:val="0"/>
      <w:spacing w:after="0" w:line="240" w:lineRule="auto"/>
    </w:pPr>
    <w:rPr>
      <w:rFonts w:ascii="Calibri" w:eastAsia="Times New Roman" w:hAnsi="Calibri" w:cs="Times New Roman"/>
      <w:color w:val="000000"/>
      <w:sz w:val="24"/>
      <w:szCs w:val="24"/>
      <w:lang w:eastAsia="ru-RU"/>
    </w:rPr>
  </w:style>
  <w:style w:type="paragraph" w:customStyle="1" w:styleId="af8">
    <w:name w:val="Знак"/>
    <w:basedOn w:val="a"/>
    <w:rsid w:val="003A1C65"/>
    <w:pPr>
      <w:widowControl/>
      <w:spacing w:after="160" w:line="240" w:lineRule="exact"/>
    </w:pPr>
    <w:rPr>
      <w:rFonts w:ascii="Arial" w:hAnsi="Arial" w:cs="Arial"/>
      <w:lang w:val="fr-FR" w:eastAsia="en-US"/>
    </w:rPr>
  </w:style>
  <w:style w:type="character" w:styleId="af9">
    <w:name w:val="line number"/>
    <w:basedOn w:val="a0"/>
    <w:rsid w:val="003A1C65"/>
  </w:style>
  <w:style w:type="table" w:styleId="afa">
    <w:name w:val="Table Grid"/>
    <w:basedOn w:val="a1"/>
    <w:uiPriority w:val="59"/>
    <w:rsid w:val="003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1F6FF2"/>
    <w:rPr>
      <w:rFonts w:ascii="Calibri" w:eastAsia="Times New Roman" w:hAnsi="Calibri" w:cs="Times New Roman"/>
      <w:b/>
      <w:bCs/>
      <w:sz w:val="28"/>
      <w:szCs w:val="28"/>
    </w:rPr>
  </w:style>
  <w:style w:type="character" w:styleId="afb">
    <w:name w:val="Strong"/>
    <w:uiPriority w:val="22"/>
    <w:qFormat/>
    <w:rsid w:val="001F6FF2"/>
    <w:rPr>
      <w:b/>
      <w:bCs/>
    </w:rPr>
  </w:style>
  <w:style w:type="paragraph" w:styleId="25">
    <w:name w:val="Quote"/>
    <w:basedOn w:val="a"/>
    <w:next w:val="a"/>
    <w:link w:val="26"/>
    <w:uiPriority w:val="29"/>
    <w:qFormat/>
    <w:rsid w:val="001F6FF2"/>
    <w:pPr>
      <w:widowControl/>
      <w:spacing w:line="360" w:lineRule="auto"/>
      <w:ind w:firstLine="680"/>
      <w:jc w:val="both"/>
    </w:pPr>
    <w:rPr>
      <w:rFonts w:eastAsia="Calibri"/>
      <w:i/>
      <w:iCs/>
      <w:color w:val="000000"/>
      <w:sz w:val="24"/>
      <w:szCs w:val="22"/>
      <w:lang w:eastAsia="en-US"/>
    </w:rPr>
  </w:style>
  <w:style w:type="character" w:customStyle="1" w:styleId="26">
    <w:name w:val="Цитата 2 Знак"/>
    <w:basedOn w:val="a0"/>
    <w:link w:val="25"/>
    <w:uiPriority w:val="29"/>
    <w:rsid w:val="001F6FF2"/>
    <w:rPr>
      <w:rFonts w:ascii="Times New Roman" w:eastAsia="Calibri" w:hAnsi="Times New Roman" w:cs="Times New Roman"/>
      <w:i/>
      <w:iCs/>
      <w:color w:val="000000"/>
      <w:sz w:val="24"/>
    </w:rPr>
  </w:style>
  <w:style w:type="paragraph" w:styleId="afc">
    <w:name w:val="Intense Quote"/>
    <w:basedOn w:val="a"/>
    <w:next w:val="a"/>
    <w:link w:val="afd"/>
    <w:uiPriority w:val="30"/>
    <w:qFormat/>
    <w:rsid w:val="001F6FF2"/>
    <w:pPr>
      <w:widowControl/>
      <w:pBdr>
        <w:bottom w:val="single" w:sz="4" w:space="4" w:color="4F81BD"/>
      </w:pBdr>
      <w:spacing w:before="200" w:after="280" w:line="360" w:lineRule="auto"/>
      <w:ind w:left="936" w:right="936" w:firstLine="680"/>
      <w:jc w:val="both"/>
    </w:pPr>
    <w:rPr>
      <w:rFonts w:eastAsia="Calibri"/>
      <w:b/>
      <w:bCs/>
      <w:i/>
      <w:iCs/>
      <w:color w:val="4F81BD"/>
      <w:sz w:val="24"/>
      <w:szCs w:val="22"/>
      <w:lang w:eastAsia="en-US"/>
    </w:rPr>
  </w:style>
  <w:style w:type="character" w:customStyle="1" w:styleId="afd">
    <w:name w:val="Выделенная цитата Знак"/>
    <w:basedOn w:val="a0"/>
    <w:link w:val="afc"/>
    <w:uiPriority w:val="30"/>
    <w:rsid w:val="001F6FF2"/>
    <w:rPr>
      <w:rFonts w:ascii="Times New Roman" w:eastAsia="Calibri" w:hAnsi="Times New Roman" w:cs="Times New Roman"/>
      <w:b/>
      <w:bCs/>
      <w:i/>
      <w:iCs/>
      <w:color w:val="4F81BD"/>
      <w:sz w:val="24"/>
    </w:rPr>
  </w:style>
  <w:style w:type="character" w:styleId="afe">
    <w:name w:val="Intense Emphasis"/>
    <w:uiPriority w:val="21"/>
    <w:qFormat/>
    <w:rsid w:val="001F6FF2"/>
  </w:style>
  <w:style w:type="character" w:styleId="aff">
    <w:name w:val="Subtle Reference"/>
    <w:uiPriority w:val="31"/>
    <w:qFormat/>
    <w:rsid w:val="001F6FF2"/>
    <w:rPr>
      <w:smallCaps/>
      <w:color w:val="C0504D"/>
      <w:u w:val="single"/>
    </w:rPr>
  </w:style>
  <w:style w:type="character" w:styleId="aff0">
    <w:name w:val="Intense Reference"/>
    <w:uiPriority w:val="32"/>
    <w:qFormat/>
    <w:rsid w:val="001F6FF2"/>
    <w:rPr>
      <w:b/>
      <w:bCs/>
      <w:smallCaps/>
      <w:color w:val="C0504D"/>
      <w:spacing w:val="5"/>
      <w:u w:val="single"/>
    </w:rPr>
  </w:style>
  <w:style w:type="character" w:styleId="aff1">
    <w:name w:val="Book Title"/>
    <w:uiPriority w:val="33"/>
    <w:qFormat/>
    <w:rsid w:val="001F6FF2"/>
    <w:rPr>
      <w:b/>
      <w:bCs/>
      <w:smallCaps/>
      <w:color w:val="C0504D"/>
      <w:spacing w:val="5"/>
      <w:u w:val="single"/>
    </w:rPr>
  </w:style>
  <w:style w:type="character" w:styleId="aff2">
    <w:name w:val="Subtle Emphasis"/>
    <w:uiPriority w:val="19"/>
    <w:qFormat/>
    <w:rsid w:val="001F6FF2"/>
    <w:rPr>
      <w:i/>
      <w:iCs/>
      <w:color w:val="808080"/>
    </w:rPr>
  </w:style>
  <w:style w:type="paragraph" w:customStyle="1" w:styleId="S">
    <w:name w:val="S_Обычный"/>
    <w:basedOn w:val="a"/>
    <w:link w:val="S0"/>
    <w:rsid w:val="001F6FF2"/>
    <w:pPr>
      <w:widowControl/>
      <w:spacing w:line="360" w:lineRule="auto"/>
      <w:ind w:firstLine="709"/>
      <w:jc w:val="both"/>
    </w:pPr>
    <w:rPr>
      <w:sz w:val="24"/>
      <w:lang w:eastAsia="en-US"/>
    </w:rPr>
  </w:style>
  <w:style w:type="character" w:customStyle="1" w:styleId="S0">
    <w:name w:val="S_Обычный Знак"/>
    <w:link w:val="S"/>
    <w:locked/>
    <w:rsid w:val="001F6FF2"/>
    <w:rPr>
      <w:rFonts w:ascii="Times New Roman" w:eastAsia="Times New Roman" w:hAnsi="Times New Roman" w:cs="Times New Roman"/>
      <w:sz w:val="24"/>
      <w:szCs w:val="20"/>
    </w:rPr>
  </w:style>
  <w:style w:type="paragraph" w:styleId="aff3">
    <w:name w:val="TOC Heading"/>
    <w:basedOn w:val="1"/>
    <w:next w:val="a"/>
    <w:uiPriority w:val="99"/>
    <w:qFormat/>
    <w:rsid w:val="001F6FF2"/>
    <w:pPr>
      <w:keepLines/>
      <w:tabs>
        <w:tab w:val="left" w:pos="426"/>
      </w:tabs>
      <w:spacing w:before="480" w:line="276" w:lineRule="auto"/>
      <w:jc w:val="left"/>
      <w:outlineLvl w:val="9"/>
    </w:pPr>
    <w:rPr>
      <w:rFonts w:ascii="Cambria" w:hAnsi="Cambria"/>
      <w:b/>
      <w:bCs/>
      <w:color w:val="365F91"/>
      <w:sz w:val="28"/>
      <w:szCs w:val="28"/>
    </w:rPr>
  </w:style>
  <w:style w:type="paragraph" w:styleId="13">
    <w:name w:val="toc 1"/>
    <w:basedOn w:val="a"/>
    <w:next w:val="a"/>
    <w:autoRedefine/>
    <w:uiPriority w:val="99"/>
    <w:rsid w:val="001F6FF2"/>
    <w:pPr>
      <w:widowControl/>
      <w:tabs>
        <w:tab w:val="left" w:pos="1100"/>
        <w:tab w:val="right" w:leader="dot" w:pos="9912"/>
      </w:tabs>
      <w:spacing w:line="720" w:lineRule="auto"/>
      <w:ind w:firstLine="680"/>
      <w:jc w:val="both"/>
    </w:pPr>
    <w:rPr>
      <w:rFonts w:eastAsia="Calibri"/>
      <w:sz w:val="24"/>
      <w:szCs w:val="22"/>
      <w:lang w:eastAsia="en-US"/>
    </w:rPr>
  </w:style>
  <w:style w:type="paragraph" w:styleId="27">
    <w:name w:val="toc 2"/>
    <w:basedOn w:val="a"/>
    <w:next w:val="a"/>
    <w:autoRedefine/>
    <w:uiPriority w:val="99"/>
    <w:rsid w:val="001F6FF2"/>
    <w:pPr>
      <w:widowControl/>
      <w:spacing w:after="100" w:line="360" w:lineRule="auto"/>
      <w:ind w:left="240" w:firstLine="680"/>
      <w:jc w:val="both"/>
    </w:pPr>
    <w:rPr>
      <w:rFonts w:eastAsia="Calibri"/>
      <w:sz w:val="24"/>
      <w:szCs w:val="22"/>
      <w:lang w:eastAsia="en-US"/>
    </w:rPr>
  </w:style>
  <w:style w:type="paragraph" w:styleId="aff4">
    <w:name w:val="annotation text"/>
    <w:basedOn w:val="a"/>
    <w:link w:val="aff5"/>
    <w:uiPriority w:val="99"/>
    <w:semiHidden/>
    <w:unhideWhenUsed/>
    <w:rsid w:val="001F6FF2"/>
    <w:pPr>
      <w:widowControl/>
      <w:spacing w:line="360" w:lineRule="auto"/>
      <w:ind w:firstLine="680"/>
      <w:jc w:val="both"/>
    </w:pPr>
    <w:rPr>
      <w:rFonts w:eastAsia="Calibri"/>
      <w:lang w:eastAsia="en-US"/>
    </w:rPr>
  </w:style>
  <w:style w:type="character" w:customStyle="1" w:styleId="aff5">
    <w:name w:val="Текст примечания Знак"/>
    <w:basedOn w:val="a0"/>
    <w:link w:val="aff4"/>
    <w:uiPriority w:val="99"/>
    <w:semiHidden/>
    <w:rsid w:val="001F6FF2"/>
    <w:rPr>
      <w:rFonts w:ascii="Times New Roman" w:eastAsia="Calibri" w:hAnsi="Times New Roman" w:cs="Times New Roman"/>
      <w:sz w:val="20"/>
      <w:szCs w:val="20"/>
    </w:rPr>
  </w:style>
  <w:style w:type="paragraph" w:styleId="aff6">
    <w:name w:val="annotation subject"/>
    <w:basedOn w:val="aff4"/>
    <w:next w:val="aff4"/>
    <w:link w:val="aff7"/>
    <w:uiPriority w:val="99"/>
    <w:semiHidden/>
    <w:unhideWhenUsed/>
    <w:rsid w:val="001F6FF2"/>
    <w:rPr>
      <w:b/>
      <w:bCs/>
    </w:rPr>
  </w:style>
  <w:style w:type="character" w:customStyle="1" w:styleId="aff7">
    <w:name w:val="Тема примечания Знак"/>
    <w:basedOn w:val="aff5"/>
    <w:link w:val="aff6"/>
    <w:uiPriority w:val="99"/>
    <w:semiHidden/>
    <w:rsid w:val="001F6FF2"/>
    <w:rPr>
      <w:rFonts w:ascii="Times New Roman" w:eastAsia="Calibri" w:hAnsi="Times New Roman" w:cs="Times New Roman"/>
      <w:b/>
      <w:bCs/>
      <w:sz w:val="20"/>
      <w:szCs w:val="20"/>
    </w:rPr>
  </w:style>
  <w:style w:type="character" w:styleId="aff8">
    <w:name w:val="FollowedHyperlink"/>
    <w:uiPriority w:val="99"/>
    <w:semiHidden/>
    <w:unhideWhenUsed/>
    <w:rsid w:val="001F6FF2"/>
    <w:rPr>
      <w:color w:val="800080"/>
      <w:u w:val="single"/>
    </w:rPr>
  </w:style>
  <w:style w:type="paragraph" w:styleId="28">
    <w:name w:val="Body Text 2"/>
    <w:basedOn w:val="a"/>
    <w:link w:val="29"/>
    <w:rsid w:val="001D5870"/>
    <w:pPr>
      <w:widowControl/>
      <w:spacing w:after="120" w:line="480" w:lineRule="auto"/>
    </w:pPr>
    <w:rPr>
      <w:sz w:val="24"/>
      <w:szCs w:val="24"/>
      <w:lang w:val="x-none" w:eastAsia="x-none"/>
    </w:rPr>
  </w:style>
  <w:style w:type="character" w:customStyle="1" w:styleId="29">
    <w:name w:val="Основной текст 2 Знак"/>
    <w:basedOn w:val="a0"/>
    <w:link w:val="28"/>
    <w:rsid w:val="001D5870"/>
    <w:rPr>
      <w:rFonts w:ascii="Times New Roman" w:eastAsia="Times New Roman" w:hAnsi="Times New Roman" w:cs="Times New Roman"/>
      <w:sz w:val="24"/>
      <w:szCs w:val="24"/>
      <w:lang w:val="x-none" w:eastAsia="x-none"/>
    </w:rPr>
  </w:style>
  <w:style w:type="paragraph" w:styleId="aff9">
    <w:name w:val="Plain Text"/>
    <w:basedOn w:val="a"/>
    <w:link w:val="affa"/>
    <w:rsid w:val="001D5870"/>
    <w:pPr>
      <w:widowControl/>
    </w:pPr>
    <w:rPr>
      <w:rFonts w:ascii="Courier New" w:hAnsi="Courier New"/>
      <w:lang w:val="x-none" w:eastAsia="x-none"/>
    </w:rPr>
  </w:style>
  <w:style w:type="character" w:customStyle="1" w:styleId="affa">
    <w:name w:val="Текст Знак"/>
    <w:basedOn w:val="a0"/>
    <w:link w:val="aff9"/>
    <w:rsid w:val="001D5870"/>
    <w:rPr>
      <w:rFonts w:ascii="Courier New" w:eastAsia="Times New Roman" w:hAnsi="Courier New" w:cs="Times New Roman"/>
      <w:sz w:val="20"/>
      <w:szCs w:val="20"/>
      <w:lang w:val="x-none" w:eastAsia="x-none"/>
    </w:rPr>
  </w:style>
  <w:style w:type="paragraph" w:customStyle="1" w:styleId="ConsTitle">
    <w:name w:val="ConsTitle"/>
    <w:rsid w:val="001D5870"/>
    <w:pPr>
      <w:widowControl w:val="0"/>
      <w:spacing w:after="0" w:line="240" w:lineRule="auto"/>
    </w:pPr>
    <w:rPr>
      <w:rFonts w:ascii="Arial" w:eastAsia="Times New Roman" w:hAnsi="Arial" w:cs="Times New Roman"/>
      <w:b/>
      <w:snapToGrid w:val="0"/>
      <w:sz w:val="16"/>
      <w:szCs w:val="20"/>
      <w:lang w:eastAsia="ru-RU"/>
    </w:rPr>
  </w:style>
  <w:style w:type="paragraph" w:customStyle="1" w:styleId="ConsNonformat">
    <w:name w:val="ConsNonformat"/>
    <w:rsid w:val="001D5870"/>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western">
    <w:name w:val="western"/>
    <w:basedOn w:val="a"/>
    <w:rsid w:val="001D5870"/>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3A1C65"/>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3A1C65"/>
    <w:pPr>
      <w:keepNext/>
      <w:widowControl/>
      <w:jc w:val="both"/>
      <w:outlineLvl w:val="0"/>
    </w:pPr>
    <w:rPr>
      <w:sz w:val="24"/>
    </w:rPr>
  </w:style>
  <w:style w:type="paragraph" w:styleId="2">
    <w:name w:val="heading 2"/>
    <w:basedOn w:val="a"/>
    <w:next w:val="a"/>
    <w:link w:val="20"/>
    <w:uiPriority w:val="99"/>
    <w:qFormat/>
    <w:rsid w:val="003A1C65"/>
    <w:pPr>
      <w:keepNext/>
      <w:widowControl/>
      <w:outlineLvl w:val="1"/>
    </w:pPr>
    <w:rPr>
      <w:sz w:val="24"/>
    </w:rPr>
  </w:style>
  <w:style w:type="paragraph" w:styleId="3">
    <w:name w:val="heading 3"/>
    <w:basedOn w:val="a"/>
    <w:next w:val="a"/>
    <w:link w:val="30"/>
    <w:uiPriority w:val="99"/>
    <w:qFormat/>
    <w:rsid w:val="003A1C65"/>
    <w:pPr>
      <w:keepNext/>
      <w:widowControl/>
      <w:jc w:val="center"/>
      <w:outlineLvl w:val="2"/>
    </w:pPr>
    <w:rPr>
      <w:b/>
      <w:sz w:val="40"/>
    </w:rPr>
  </w:style>
  <w:style w:type="paragraph" w:styleId="4">
    <w:name w:val="heading 4"/>
    <w:basedOn w:val="a"/>
    <w:next w:val="a"/>
    <w:link w:val="40"/>
    <w:uiPriority w:val="9"/>
    <w:qFormat/>
    <w:rsid w:val="001F6FF2"/>
    <w:pPr>
      <w:keepNext/>
      <w:widowControl/>
      <w:spacing w:before="240" w:after="60" w:line="360" w:lineRule="auto"/>
      <w:ind w:firstLine="680"/>
      <w:jc w:val="both"/>
      <w:outlineLvl w:val="3"/>
    </w:pPr>
    <w:rPr>
      <w:rFonts w:ascii="Calibri" w:hAnsi="Calibri"/>
      <w:b/>
      <w:bCs/>
      <w:sz w:val="28"/>
      <w:szCs w:val="28"/>
      <w:lang w:eastAsia="en-US"/>
    </w:rPr>
  </w:style>
  <w:style w:type="paragraph" w:styleId="6">
    <w:name w:val="heading 6"/>
    <w:basedOn w:val="a"/>
    <w:next w:val="a"/>
    <w:link w:val="60"/>
    <w:qFormat/>
    <w:rsid w:val="003A1C65"/>
    <w:pPr>
      <w:keepNext/>
      <w:widowControl/>
      <w:tabs>
        <w:tab w:val="num" w:pos="0"/>
      </w:tabs>
      <w:suppressAutoHyphens/>
      <w:outlineLvl w:val="5"/>
    </w:pPr>
    <w:rPr>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3A1C65"/>
    <w:rPr>
      <w:rFonts w:ascii="Arial" w:eastAsia="Times New Roman" w:hAnsi="Arial" w:cs="Arial"/>
    </w:rPr>
  </w:style>
  <w:style w:type="paragraph" w:customStyle="1" w:styleId="ConsPlusNormal0">
    <w:name w:val="ConsPlusNormal"/>
    <w:link w:val="ConsPlusNormal"/>
    <w:qFormat/>
    <w:rsid w:val="003A1C65"/>
    <w:pPr>
      <w:widowControl w:val="0"/>
      <w:autoSpaceDE w:val="0"/>
      <w:autoSpaceDN w:val="0"/>
      <w:adjustRightInd w:val="0"/>
      <w:spacing w:after="0" w:line="240" w:lineRule="auto"/>
      <w:ind w:firstLine="720"/>
    </w:pPr>
    <w:rPr>
      <w:rFonts w:ascii="Arial" w:eastAsia="Times New Roman" w:hAnsi="Arial" w:cs="Arial"/>
    </w:rPr>
  </w:style>
  <w:style w:type="paragraph" w:customStyle="1" w:styleId="ConsPlusNonformat">
    <w:name w:val="ConsPlusNonformat"/>
    <w:uiPriority w:val="99"/>
    <w:qFormat/>
    <w:rsid w:val="003A1C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9"/>
    <w:rsid w:val="003A1C6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9"/>
    <w:rsid w:val="003A1C65"/>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9"/>
    <w:rsid w:val="003A1C65"/>
    <w:rPr>
      <w:rFonts w:ascii="Times New Roman" w:eastAsia="Times New Roman" w:hAnsi="Times New Roman" w:cs="Times New Roman"/>
      <w:b/>
      <w:sz w:val="40"/>
      <w:szCs w:val="20"/>
      <w:lang w:eastAsia="ru-RU"/>
    </w:rPr>
  </w:style>
  <w:style w:type="character" w:customStyle="1" w:styleId="60">
    <w:name w:val="Заголовок 6 Знак"/>
    <w:basedOn w:val="a0"/>
    <w:link w:val="6"/>
    <w:rsid w:val="003A1C65"/>
    <w:rPr>
      <w:rFonts w:ascii="Times New Roman" w:eastAsia="Times New Roman" w:hAnsi="Times New Roman" w:cs="Times New Roman"/>
      <w:b/>
      <w:bCs/>
      <w:sz w:val="24"/>
      <w:szCs w:val="24"/>
      <w:lang w:eastAsia="ar-SA"/>
    </w:rPr>
  </w:style>
  <w:style w:type="paragraph" w:styleId="a3">
    <w:name w:val="header"/>
    <w:basedOn w:val="a"/>
    <w:link w:val="a4"/>
    <w:uiPriority w:val="99"/>
    <w:rsid w:val="003A1C65"/>
    <w:pPr>
      <w:tabs>
        <w:tab w:val="center" w:pos="4153"/>
        <w:tab w:val="right" w:pos="8306"/>
      </w:tabs>
    </w:pPr>
  </w:style>
  <w:style w:type="character" w:customStyle="1" w:styleId="a4">
    <w:name w:val="Верхний колонтитул Знак"/>
    <w:basedOn w:val="a0"/>
    <w:link w:val="a3"/>
    <w:uiPriority w:val="99"/>
    <w:rsid w:val="003A1C65"/>
    <w:rPr>
      <w:rFonts w:ascii="Times New Roman" w:eastAsia="Times New Roman" w:hAnsi="Times New Roman" w:cs="Times New Roman"/>
      <w:sz w:val="20"/>
      <w:szCs w:val="20"/>
      <w:lang w:eastAsia="ru-RU"/>
    </w:rPr>
  </w:style>
  <w:style w:type="paragraph" w:styleId="a5">
    <w:name w:val="footer"/>
    <w:basedOn w:val="a"/>
    <w:link w:val="a6"/>
    <w:uiPriority w:val="99"/>
    <w:rsid w:val="003A1C65"/>
    <w:pPr>
      <w:tabs>
        <w:tab w:val="center" w:pos="4153"/>
        <w:tab w:val="right" w:pos="8306"/>
      </w:tabs>
    </w:pPr>
  </w:style>
  <w:style w:type="character" w:customStyle="1" w:styleId="a6">
    <w:name w:val="Нижний колонтитул Знак"/>
    <w:basedOn w:val="a0"/>
    <w:link w:val="a5"/>
    <w:uiPriority w:val="99"/>
    <w:rsid w:val="003A1C65"/>
    <w:rPr>
      <w:rFonts w:ascii="Times New Roman" w:eastAsia="Times New Roman" w:hAnsi="Times New Roman" w:cs="Times New Roman"/>
      <w:sz w:val="20"/>
      <w:szCs w:val="20"/>
      <w:lang w:eastAsia="ru-RU"/>
    </w:rPr>
  </w:style>
  <w:style w:type="paragraph" w:styleId="a7">
    <w:name w:val="caption"/>
    <w:basedOn w:val="a"/>
    <w:next w:val="a"/>
    <w:uiPriority w:val="99"/>
    <w:qFormat/>
    <w:rsid w:val="003A1C65"/>
    <w:pPr>
      <w:widowControl/>
      <w:jc w:val="center"/>
    </w:pPr>
    <w:rPr>
      <w:b/>
      <w:sz w:val="40"/>
    </w:rPr>
  </w:style>
  <w:style w:type="paragraph" w:styleId="a8">
    <w:name w:val="Balloon Text"/>
    <w:basedOn w:val="a"/>
    <w:link w:val="a9"/>
    <w:uiPriority w:val="99"/>
    <w:semiHidden/>
    <w:rsid w:val="003A1C65"/>
    <w:rPr>
      <w:rFonts w:ascii="Tahoma" w:hAnsi="Tahoma"/>
      <w:sz w:val="16"/>
      <w:szCs w:val="16"/>
      <w:lang w:val="x-none" w:eastAsia="x-none"/>
    </w:rPr>
  </w:style>
  <w:style w:type="character" w:customStyle="1" w:styleId="a9">
    <w:name w:val="Текст выноски Знак"/>
    <w:basedOn w:val="a0"/>
    <w:link w:val="a8"/>
    <w:uiPriority w:val="99"/>
    <w:semiHidden/>
    <w:rsid w:val="003A1C65"/>
    <w:rPr>
      <w:rFonts w:ascii="Tahoma" w:eastAsia="Times New Roman" w:hAnsi="Tahoma" w:cs="Times New Roman"/>
      <w:sz w:val="16"/>
      <w:szCs w:val="16"/>
      <w:lang w:val="x-none" w:eastAsia="x-none"/>
    </w:rPr>
  </w:style>
  <w:style w:type="paragraph" w:customStyle="1" w:styleId="ConsPlusCell">
    <w:name w:val="ConsPlusCell"/>
    <w:uiPriority w:val="99"/>
    <w:rsid w:val="003A1C65"/>
    <w:pPr>
      <w:widowControl w:val="0"/>
      <w:autoSpaceDE w:val="0"/>
      <w:autoSpaceDN w:val="0"/>
      <w:adjustRightInd w:val="0"/>
      <w:spacing w:after="0" w:line="240" w:lineRule="auto"/>
    </w:pPr>
    <w:rPr>
      <w:rFonts w:ascii="Calibri" w:eastAsia="Calibri" w:hAnsi="Calibri" w:cs="Calibri"/>
      <w:lang w:eastAsia="ru-RU"/>
    </w:rPr>
  </w:style>
  <w:style w:type="paragraph" w:customStyle="1" w:styleId="11">
    <w:name w:val="Абзац списка1"/>
    <w:basedOn w:val="a"/>
    <w:rsid w:val="003A1C65"/>
    <w:pPr>
      <w:widowControl/>
      <w:spacing w:after="200" w:line="276" w:lineRule="auto"/>
      <w:ind w:left="720"/>
    </w:pPr>
    <w:rPr>
      <w:rFonts w:ascii="Calibri" w:hAnsi="Calibri"/>
      <w:sz w:val="22"/>
      <w:szCs w:val="22"/>
      <w:lang w:eastAsia="en-US"/>
    </w:rPr>
  </w:style>
  <w:style w:type="paragraph" w:customStyle="1" w:styleId="aa">
    <w:name w:val="Знак"/>
    <w:basedOn w:val="a"/>
    <w:rsid w:val="003A1C65"/>
    <w:pPr>
      <w:widowControl/>
      <w:spacing w:after="160" w:line="240" w:lineRule="exact"/>
    </w:pPr>
    <w:rPr>
      <w:rFonts w:ascii="Arial" w:eastAsia="Calibri" w:hAnsi="Arial" w:cs="Arial"/>
      <w:lang w:val="fr-FR" w:eastAsia="en-US"/>
    </w:rPr>
  </w:style>
  <w:style w:type="paragraph" w:styleId="21">
    <w:name w:val="Body Text Indent 2"/>
    <w:basedOn w:val="a"/>
    <w:link w:val="22"/>
    <w:rsid w:val="003A1C65"/>
    <w:pPr>
      <w:ind w:firstLine="708"/>
    </w:pPr>
    <w:rPr>
      <w:rFonts w:eastAsia="Calibri"/>
      <w:lang w:val="x-none"/>
    </w:rPr>
  </w:style>
  <w:style w:type="character" w:customStyle="1" w:styleId="22">
    <w:name w:val="Основной текст с отступом 2 Знак"/>
    <w:basedOn w:val="a0"/>
    <w:link w:val="21"/>
    <w:rsid w:val="003A1C65"/>
    <w:rPr>
      <w:rFonts w:ascii="Times New Roman" w:eastAsia="Calibri" w:hAnsi="Times New Roman" w:cs="Times New Roman"/>
      <w:sz w:val="20"/>
      <w:szCs w:val="20"/>
      <w:lang w:val="x-none" w:eastAsia="ru-RU"/>
    </w:rPr>
  </w:style>
  <w:style w:type="paragraph" w:styleId="ab">
    <w:name w:val="Body Text Indent"/>
    <w:basedOn w:val="a"/>
    <w:link w:val="ac"/>
    <w:rsid w:val="003A1C65"/>
    <w:pPr>
      <w:spacing w:after="120"/>
      <w:ind w:left="283"/>
    </w:pPr>
    <w:rPr>
      <w:rFonts w:eastAsia="Calibri"/>
      <w:lang w:val="x-none"/>
    </w:rPr>
  </w:style>
  <w:style w:type="character" w:customStyle="1" w:styleId="ac">
    <w:name w:val="Основной текст с отступом Знак"/>
    <w:basedOn w:val="a0"/>
    <w:link w:val="ab"/>
    <w:rsid w:val="003A1C65"/>
    <w:rPr>
      <w:rFonts w:ascii="Times New Roman" w:eastAsia="Calibri" w:hAnsi="Times New Roman" w:cs="Times New Roman"/>
      <w:sz w:val="20"/>
      <w:szCs w:val="20"/>
      <w:lang w:val="x-none" w:eastAsia="ru-RU"/>
    </w:rPr>
  </w:style>
  <w:style w:type="paragraph" w:customStyle="1" w:styleId="ad">
    <w:name w:val="Обычный (паспорт)"/>
    <w:basedOn w:val="a"/>
    <w:rsid w:val="003A1C65"/>
    <w:pPr>
      <w:widowControl/>
      <w:spacing w:before="120"/>
      <w:jc w:val="both"/>
    </w:pPr>
    <w:rPr>
      <w:rFonts w:eastAsia="Calibri"/>
      <w:sz w:val="28"/>
      <w:szCs w:val="28"/>
    </w:rPr>
  </w:style>
  <w:style w:type="paragraph" w:customStyle="1" w:styleId="ae">
    <w:name w:val="Жирный (паспорт)"/>
    <w:basedOn w:val="a"/>
    <w:rsid w:val="003A1C65"/>
    <w:pPr>
      <w:widowControl/>
      <w:spacing w:before="120"/>
      <w:jc w:val="both"/>
    </w:pPr>
    <w:rPr>
      <w:rFonts w:eastAsia="Calibri"/>
      <w:b/>
      <w:sz w:val="28"/>
      <w:szCs w:val="28"/>
    </w:rPr>
  </w:style>
  <w:style w:type="paragraph" w:styleId="af">
    <w:name w:val="Normal (Web)"/>
    <w:basedOn w:val="a"/>
    <w:uiPriority w:val="99"/>
    <w:rsid w:val="003A1C65"/>
    <w:pPr>
      <w:widowControl/>
      <w:spacing w:before="100" w:beforeAutospacing="1" w:after="100" w:afterAutospacing="1"/>
    </w:pPr>
    <w:rPr>
      <w:rFonts w:ascii="Verdana" w:eastAsia="Calibri" w:hAnsi="Verdana"/>
    </w:rPr>
  </w:style>
  <w:style w:type="paragraph" w:styleId="31">
    <w:name w:val="Body Text Indent 3"/>
    <w:basedOn w:val="a"/>
    <w:link w:val="32"/>
    <w:rsid w:val="003A1C65"/>
    <w:pPr>
      <w:widowControl/>
      <w:spacing w:after="120" w:line="276" w:lineRule="auto"/>
      <w:ind w:left="283"/>
    </w:pPr>
    <w:rPr>
      <w:rFonts w:ascii="Calibri" w:eastAsia="Calibri" w:hAnsi="Calibri"/>
      <w:sz w:val="16"/>
      <w:szCs w:val="16"/>
      <w:lang w:val="x-none" w:eastAsia="x-none"/>
    </w:rPr>
  </w:style>
  <w:style w:type="character" w:customStyle="1" w:styleId="32">
    <w:name w:val="Основной текст с отступом 3 Знак"/>
    <w:basedOn w:val="a0"/>
    <w:link w:val="31"/>
    <w:rsid w:val="003A1C65"/>
    <w:rPr>
      <w:rFonts w:ascii="Calibri" w:eastAsia="Calibri" w:hAnsi="Calibri" w:cs="Times New Roman"/>
      <w:sz w:val="16"/>
      <w:szCs w:val="16"/>
      <w:lang w:val="x-none" w:eastAsia="x-none"/>
    </w:rPr>
  </w:style>
  <w:style w:type="paragraph" w:customStyle="1" w:styleId="ConsPlusTitle">
    <w:name w:val="ConsPlusTitle"/>
    <w:rsid w:val="003A1C65"/>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110">
    <w:name w:val="Абзац списка11"/>
    <w:basedOn w:val="a"/>
    <w:rsid w:val="003A1C65"/>
    <w:pPr>
      <w:widowControl/>
      <w:spacing w:after="200" w:line="276" w:lineRule="auto"/>
      <w:ind w:left="720"/>
    </w:pPr>
    <w:rPr>
      <w:rFonts w:ascii="Calibri" w:hAnsi="Calibri"/>
      <w:sz w:val="22"/>
      <w:szCs w:val="22"/>
      <w:lang w:eastAsia="en-US"/>
    </w:rPr>
  </w:style>
  <w:style w:type="paragraph" w:customStyle="1" w:styleId="af0">
    <w:name w:val="Знак Знак Знак Знак"/>
    <w:basedOn w:val="a"/>
    <w:rsid w:val="003A1C65"/>
    <w:pPr>
      <w:widowControl/>
      <w:spacing w:before="100" w:beforeAutospacing="1" w:after="100" w:afterAutospacing="1"/>
    </w:pPr>
    <w:rPr>
      <w:rFonts w:ascii="Tahoma" w:hAnsi="Tahoma"/>
      <w:bCs/>
      <w:lang w:val="en-US" w:eastAsia="en-US"/>
    </w:rPr>
  </w:style>
  <w:style w:type="paragraph" w:customStyle="1" w:styleId="ListParagraph1">
    <w:name w:val="List Paragraph1"/>
    <w:basedOn w:val="a"/>
    <w:rsid w:val="003A1C65"/>
    <w:pPr>
      <w:widowControl/>
      <w:spacing w:after="200" w:line="276" w:lineRule="auto"/>
      <w:ind w:left="720"/>
    </w:pPr>
    <w:rPr>
      <w:rFonts w:ascii="Calibri" w:eastAsia="Calibri" w:hAnsi="Calibri" w:cs="Calibri"/>
      <w:lang w:eastAsia="en-US"/>
    </w:rPr>
  </w:style>
  <w:style w:type="paragraph" w:customStyle="1" w:styleId="12">
    <w:name w:val="Знак1"/>
    <w:basedOn w:val="a"/>
    <w:rsid w:val="003A1C65"/>
    <w:pPr>
      <w:widowControl/>
      <w:spacing w:after="160" w:line="240" w:lineRule="exact"/>
    </w:pPr>
    <w:rPr>
      <w:rFonts w:ascii="Arial" w:hAnsi="Arial" w:cs="Arial"/>
      <w:lang w:val="fr-FR" w:eastAsia="en-US"/>
    </w:rPr>
  </w:style>
  <w:style w:type="paragraph" w:customStyle="1" w:styleId="23">
    <w:name w:val="Знак2"/>
    <w:basedOn w:val="a"/>
    <w:rsid w:val="003A1C65"/>
    <w:pPr>
      <w:widowControl/>
      <w:spacing w:after="160" w:line="240" w:lineRule="exact"/>
    </w:pPr>
    <w:rPr>
      <w:rFonts w:ascii="Arial" w:hAnsi="Arial" w:cs="Arial"/>
      <w:lang w:val="fr-FR" w:eastAsia="en-US"/>
    </w:rPr>
  </w:style>
  <w:style w:type="paragraph" w:customStyle="1" w:styleId="33">
    <w:name w:val="Знак3"/>
    <w:basedOn w:val="a"/>
    <w:rsid w:val="003A1C65"/>
    <w:pPr>
      <w:widowControl/>
      <w:spacing w:after="160" w:line="240" w:lineRule="exact"/>
    </w:pPr>
    <w:rPr>
      <w:rFonts w:ascii="Arial" w:hAnsi="Arial" w:cs="Arial"/>
      <w:lang w:val="fr-FR" w:eastAsia="en-US"/>
    </w:rPr>
  </w:style>
  <w:style w:type="paragraph" w:customStyle="1" w:styleId="41">
    <w:name w:val="Знак4"/>
    <w:basedOn w:val="a"/>
    <w:rsid w:val="003A1C65"/>
    <w:pPr>
      <w:widowControl/>
      <w:spacing w:after="160" w:line="240" w:lineRule="exact"/>
    </w:pPr>
    <w:rPr>
      <w:rFonts w:ascii="Arial" w:eastAsia="Calibri" w:hAnsi="Arial" w:cs="Arial"/>
      <w:lang w:val="fr-FR" w:eastAsia="en-US"/>
    </w:rPr>
  </w:style>
  <w:style w:type="paragraph" w:customStyle="1" w:styleId="af1">
    <w:name w:val="Нормальный (таблица)"/>
    <w:basedOn w:val="a"/>
    <w:next w:val="a"/>
    <w:rsid w:val="003A1C65"/>
    <w:pPr>
      <w:widowControl/>
      <w:autoSpaceDE w:val="0"/>
      <w:autoSpaceDN w:val="0"/>
      <w:adjustRightInd w:val="0"/>
      <w:jc w:val="both"/>
    </w:pPr>
    <w:rPr>
      <w:rFonts w:ascii="Arial" w:eastAsia="Calibri" w:hAnsi="Arial" w:cs="Arial"/>
      <w:sz w:val="24"/>
      <w:szCs w:val="24"/>
    </w:rPr>
  </w:style>
  <w:style w:type="paragraph" w:styleId="af2">
    <w:name w:val="List Paragraph"/>
    <w:basedOn w:val="a"/>
    <w:uiPriority w:val="99"/>
    <w:qFormat/>
    <w:rsid w:val="003A1C65"/>
    <w:pPr>
      <w:ind w:left="720"/>
      <w:contextualSpacing/>
    </w:pPr>
  </w:style>
  <w:style w:type="character" w:styleId="af3">
    <w:name w:val="Hyperlink"/>
    <w:uiPriority w:val="99"/>
    <w:rsid w:val="003A1C65"/>
    <w:rPr>
      <w:color w:val="000080"/>
      <w:u w:val="single"/>
    </w:rPr>
  </w:style>
  <w:style w:type="character" w:styleId="af4">
    <w:name w:val="page number"/>
    <w:basedOn w:val="a0"/>
    <w:uiPriority w:val="99"/>
    <w:rsid w:val="003A1C65"/>
  </w:style>
  <w:style w:type="paragraph" w:styleId="af5">
    <w:name w:val="Body Text"/>
    <w:basedOn w:val="a"/>
    <w:link w:val="af6"/>
    <w:rsid w:val="003A1C65"/>
    <w:pPr>
      <w:widowControl/>
      <w:suppressAutoHyphens/>
      <w:jc w:val="both"/>
    </w:pPr>
    <w:rPr>
      <w:sz w:val="24"/>
      <w:szCs w:val="24"/>
      <w:lang w:eastAsia="ar-SA"/>
    </w:rPr>
  </w:style>
  <w:style w:type="character" w:customStyle="1" w:styleId="af6">
    <w:name w:val="Основной текст Знак"/>
    <w:basedOn w:val="a0"/>
    <w:link w:val="af5"/>
    <w:rsid w:val="003A1C65"/>
    <w:rPr>
      <w:rFonts w:ascii="Times New Roman" w:eastAsia="Times New Roman" w:hAnsi="Times New Roman" w:cs="Times New Roman"/>
      <w:sz w:val="24"/>
      <w:szCs w:val="24"/>
      <w:lang w:eastAsia="ar-SA"/>
    </w:rPr>
  </w:style>
  <w:style w:type="paragraph" w:customStyle="1" w:styleId="24">
    <w:name w:val="Абзац списка2"/>
    <w:basedOn w:val="a"/>
    <w:rsid w:val="003A1C65"/>
    <w:pPr>
      <w:widowControl/>
      <w:spacing w:after="200" w:line="276" w:lineRule="auto"/>
      <w:ind w:left="720"/>
    </w:pPr>
    <w:rPr>
      <w:rFonts w:ascii="Calibri" w:hAnsi="Calibri"/>
      <w:sz w:val="22"/>
      <w:szCs w:val="22"/>
      <w:lang w:eastAsia="en-US"/>
    </w:rPr>
  </w:style>
  <w:style w:type="paragraph" w:customStyle="1" w:styleId="af7">
    <w:name w:val="Знак Знак Знак Знак"/>
    <w:basedOn w:val="a"/>
    <w:rsid w:val="003A1C65"/>
    <w:pPr>
      <w:widowControl/>
      <w:spacing w:before="100" w:beforeAutospacing="1" w:after="100" w:afterAutospacing="1"/>
    </w:pPr>
    <w:rPr>
      <w:rFonts w:ascii="Tahoma" w:hAnsi="Tahoma"/>
      <w:bCs/>
      <w:lang w:val="en-US" w:eastAsia="en-US"/>
    </w:rPr>
  </w:style>
  <w:style w:type="paragraph" w:customStyle="1" w:styleId="Default">
    <w:name w:val="Default"/>
    <w:uiPriority w:val="99"/>
    <w:rsid w:val="003A1C65"/>
    <w:pPr>
      <w:autoSpaceDE w:val="0"/>
      <w:autoSpaceDN w:val="0"/>
      <w:adjustRightInd w:val="0"/>
      <w:spacing w:after="0" w:line="240" w:lineRule="auto"/>
    </w:pPr>
    <w:rPr>
      <w:rFonts w:ascii="Calibri" w:eastAsia="Times New Roman" w:hAnsi="Calibri" w:cs="Times New Roman"/>
      <w:color w:val="000000"/>
      <w:sz w:val="24"/>
      <w:szCs w:val="24"/>
      <w:lang w:eastAsia="ru-RU"/>
    </w:rPr>
  </w:style>
  <w:style w:type="paragraph" w:customStyle="1" w:styleId="af8">
    <w:name w:val="Знак"/>
    <w:basedOn w:val="a"/>
    <w:rsid w:val="003A1C65"/>
    <w:pPr>
      <w:widowControl/>
      <w:spacing w:after="160" w:line="240" w:lineRule="exact"/>
    </w:pPr>
    <w:rPr>
      <w:rFonts w:ascii="Arial" w:hAnsi="Arial" w:cs="Arial"/>
      <w:lang w:val="fr-FR" w:eastAsia="en-US"/>
    </w:rPr>
  </w:style>
  <w:style w:type="character" w:styleId="af9">
    <w:name w:val="line number"/>
    <w:basedOn w:val="a0"/>
    <w:rsid w:val="003A1C65"/>
  </w:style>
  <w:style w:type="table" w:styleId="afa">
    <w:name w:val="Table Grid"/>
    <w:basedOn w:val="a1"/>
    <w:uiPriority w:val="59"/>
    <w:rsid w:val="003A1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1F6FF2"/>
    <w:rPr>
      <w:rFonts w:ascii="Calibri" w:eastAsia="Times New Roman" w:hAnsi="Calibri" w:cs="Times New Roman"/>
      <w:b/>
      <w:bCs/>
      <w:sz w:val="28"/>
      <w:szCs w:val="28"/>
    </w:rPr>
  </w:style>
  <w:style w:type="character" w:styleId="afb">
    <w:name w:val="Strong"/>
    <w:uiPriority w:val="22"/>
    <w:qFormat/>
    <w:rsid w:val="001F6FF2"/>
    <w:rPr>
      <w:b/>
      <w:bCs/>
    </w:rPr>
  </w:style>
  <w:style w:type="paragraph" w:styleId="25">
    <w:name w:val="Quote"/>
    <w:basedOn w:val="a"/>
    <w:next w:val="a"/>
    <w:link w:val="26"/>
    <w:uiPriority w:val="29"/>
    <w:qFormat/>
    <w:rsid w:val="001F6FF2"/>
    <w:pPr>
      <w:widowControl/>
      <w:spacing w:line="360" w:lineRule="auto"/>
      <w:ind w:firstLine="680"/>
      <w:jc w:val="both"/>
    </w:pPr>
    <w:rPr>
      <w:rFonts w:eastAsia="Calibri"/>
      <w:i/>
      <w:iCs/>
      <w:color w:val="000000"/>
      <w:sz w:val="24"/>
      <w:szCs w:val="22"/>
      <w:lang w:eastAsia="en-US"/>
    </w:rPr>
  </w:style>
  <w:style w:type="character" w:customStyle="1" w:styleId="26">
    <w:name w:val="Цитата 2 Знак"/>
    <w:basedOn w:val="a0"/>
    <w:link w:val="25"/>
    <w:uiPriority w:val="29"/>
    <w:rsid w:val="001F6FF2"/>
    <w:rPr>
      <w:rFonts w:ascii="Times New Roman" w:eastAsia="Calibri" w:hAnsi="Times New Roman" w:cs="Times New Roman"/>
      <w:i/>
      <w:iCs/>
      <w:color w:val="000000"/>
      <w:sz w:val="24"/>
    </w:rPr>
  </w:style>
  <w:style w:type="paragraph" w:styleId="afc">
    <w:name w:val="Intense Quote"/>
    <w:basedOn w:val="a"/>
    <w:next w:val="a"/>
    <w:link w:val="afd"/>
    <w:uiPriority w:val="30"/>
    <w:qFormat/>
    <w:rsid w:val="001F6FF2"/>
    <w:pPr>
      <w:widowControl/>
      <w:pBdr>
        <w:bottom w:val="single" w:sz="4" w:space="4" w:color="4F81BD"/>
      </w:pBdr>
      <w:spacing w:before="200" w:after="280" w:line="360" w:lineRule="auto"/>
      <w:ind w:left="936" w:right="936" w:firstLine="680"/>
      <w:jc w:val="both"/>
    </w:pPr>
    <w:rPr>
      <w:rFonts w:eastAsia="Calibri"/>
      <w:b/>
      <w:bCs/>
      <w:i/>
      <w:iCs/>
      <w:color w:val="4F81BD"/>
      <w:sz w:val="24"/>
      <w:szCs w:val="22"/>
      <w:lang w:eastAsia="en-US"/>
    </w:rPr>
  </w:style>
  <w:style w:type="character" w:customStyle="1" w:styleId="afd">
    <w:name w:val="Выделенная цитата Знак"/>
    <w:basedOn w:val="a0"/>
    <w:link w:val="afc"/>
    <w:uiPriority w:val="30"/>
    <w:rsid w:val="001F6FF2"/>
    <w:rPr>
      <w:rFonts w:ascii="Times New Roman" w:eastAsia="Calibri" w:hAnsi="Times New Roman" w:cs="Times New Roman"/>
      <w:b/>
      <w:bCs/>
      <w:i/>
      <w:iCs/>
      <w:color w:val="4F81BD"/>
      <w:sz w:val="24"/>
    </w:rPr>
  </w:style>
  <w:style w:type="character" w:styleId="afe">
    <w:name w:val="Intense Emphasis"/>
    <w:uiPriority w:val="21"/>
    <w:qFormat/>
    <w:rsid w:val="001F6FF2"/>
  </w:style>
  <w:style w:type="character" w:styleId="aff">
    <w:name w:val="Subtle Reference"/>
    <w:uiPriority w:val="31"/>
    <w:qFormat/>
    <w:rsid w:val="001F6FF2"/>
    <w:rPr>
      <w:smallCaps/>
      <w:color w:val="C0504D"/>
      <w:u w:val="single"/>
    </w:rPr>
  </w:style>
  <w:style w:type="character" w:styleId="aff0">
    <w:name w:val="Intense Reference"/>
    <w:uiPriority w:val="32"/>
    <w:qFormat/>
    <w:rsid w:val="001F6FF2"/>
    <w:rPr>
      <w:b/>
      <w:bCs/>
      <w:smallCaps/>
      <w:color w:val="C0504D"/>
      <w:spacing w:val="5"/>
      <w:u w:val="single"/>
    </w:rPr>
  </w:style>
  <w:style w:type="character" w:styleId="aff1">
    <w:name w:val="Book Title"/>
    <w:uiPriority w:val="33"/>
    <w:qFormat/>
    <w:rsid w:val="001F6FF2"/>
    <w:rPr>
      <w:b/>
      <w:bCs/>
      <w:smallCaps/>
      <w:color w:val="C0504D"/>
      <w:spacing w:val="5"/>
      <w:u w:val="single"/>
    </w:rPr>
  </w:style>
  <w:style w:type="character" w:styleId="aff2">
    <w:name w:val="Subtle Emphasis"/>
    <w:uiPriority w:val="19"/>
    <w:qFormat/>
    <w:rsid w:val="001F6FF2"/>
    <w:rPr>
      <w:i/>
      <w:iCs/>
      <w:color w:val="808080"/>
    </w:rPr>
  </w:style>
  <w:style w:type="paragraph" w:customStyle="1" w:styleId="S">
    <w:name w:val="S_Обычный"/>
    <w:basedOn w:val="a"/>
    <w:link w:val="S0"/>
    <w:rsid w:val="001F6FF2"/>
    <w:pPr>
      <w:widowControl/>
      <w:spacing w:line="360" w:lineRule="auto"/>
      <w:ind w:firstLine="709"/>
      <w:jc w:val="both"/>
    </w:pPr>
    <w:rPr>
      <w:sz w:val="24"/>
      <w:lang w:eastAsia="en-US"/>
    </w:rPr>
  </w:style>
  <w:style w:type="character" w:customStyle="1" w:styleId="S0">
    <w:name w:val="S_Обычный Знак"/>
    <w:link w:val="S"/>
    <w:locked/>
    <w:rsid w:val="001F6FF2"/>
    <w:rPr>
      <w:rFonts w:ascii="Times New Roman" w:eastAsia="Times New Roman" w:hAnsi="Times New Roman" w:cs="Times New Roman"/>
      <w:sz w:val="24"/>
      <w:szCs w:val="20"/>
    </w:rPr>
  </w:style>
  <w:style w:type="paragraph" w:styleId="aff3">
    <w:name w:val="TOC Heading"/>
    <w:basedOn w:val="1"/>
    <w:next w:val="a"/>
    <w:uiPriority w:val="99"/>
    <w:qFormat/>
    <w:rsid w:val="001F6FF2"/>
    <w:pPr>
      <w:keepLines/>
      <w:tabs>
        <w:tab w:val="left" w:pos="426"/>
      </w:tabs>
      <w:spacing w:before="480" w:line="276" w:lineRule="auto"/>
      <w:jc w:val="left"/>
      <w:outlineLvl w:val="9"/>
    </w:pPr>
    <w:rPr>
      <w:rFonts w:ascii="Cambria" w:hAnsi="Cambria"/>
      <w:b/>
      <w:bCs/>
      <w:color w:val="365F91"/>
      <w:sz w:val="28"/>
      <w:szCs w:val="28"/>
    </w:rPr>
  </w:style>
  <w:style w:type="paragraph" w:styleId="13">
    <w:name w:val="toc 1"/>
    <w:basedOn w:val="a"/>
    <w:next w:val="a"/>
    <w:autoRedefine/>
    <w:uiPriority w:val="99"/>
    <w:rsid w:val="001F6FF2"/>
    <w:pPr>
      <w:widowControl/>
      <w:tabs>
        <w:tab w:val="left" w:pos="1100"/>
        <w:tab w:val="right" w:leader="dot" w:pos="9912"/>
      </w:tabs>
      <w:spacing w:line="720" w:lineRule="auto"/>
      <w:ind w:firstLine="680"/>
      <w:jc w:val="both"/>
    </w:pPr>
    <w:rPr>
      <w:rFonts w:eastAsia="Calibri"/>
      <w:sz w:val="24"/>
      <w:szCs w:val="22"/>
      <w:lang w:eastAsia="en-US"/>
    </w:rPr>
  </w:style>
  <w:style w:type="paragraph" w:styleId="27">
    <w:name w:val="toc 2"/>
    <w:basedOn w:val="a"/>
    <w:next w:val="a"/>
    <w:autoRedefine/>
    <w:uiPriority w:val="99"/>
    <w:rsid w:val="001F6FF2"/>
    <w:pPr>
      <w:widowControl/>
      <w:spacing w:after="100" w:line="360" w:lineRule="auto"/>
      <w:ind w:left="240" w:firstLine="680"/>
      <w:jc w:val="both"/>
    </w:pPr>
    <w:rPr>
      <w:rFonts w:eastAsia="Calibri"/>
      <w:sz w:val="24"/>
      <w:szCs w:val="22"/>
      <w:lang w:eastAsia="en-US"/>
    </w:rPr>
  </w:style>
  <w:style w:type="paragraph" w:styleId="aff4">
    <w:name w:val="annotation text"/>
    <w:basedOn w:val="a"/>
    <w:link w:val="aff5"/>
    <w:uiPriority w:val="99"/>
    <w:semiHidden/>
    <w:unhideWhenUsed/>
    <w:rsid w:val="001F6FF2"/>
    <w:pPr>
      <w:widowControl/>
      <w:spacing w:line="360" w:lineRule="auto"/>
      <w:ind w:firstLine="680"/>
      <w:jc w:val="both"/>
    </w:pPr>
    <w:rPr>
      <w:rFonts w:eastAsia="Calibri"/>
      <w:lang w:eastAsia="en-US"/>
    </w:rPr>
  </w:style>
  <w:style w:type="character" w:customStyle="1" w:styleId="aff5">
    <w:name w:val="Текст примечания Знак"/>
    <w:basedOn w:val="a0"/>
    <w:link w:val="aff4"/>
    <w:uiPriority w:val="99"/>
    <w:semiHidden/>
    <w:rsid w:val="001F6FF2"/>
    <w:rPr>
      <w:rFonts w:ascii="Times New Roman" w:eastAsia="Calibri" w:hAnsi="Times New Roman" w:cs="Times New Roman"/>
      <w:sz w:val="20"/>
      <w:szCs w:val="20"/>
    </w:rPr>
  </w:style>
  <w:style w:type="paragraph" w:styleId="aff6">
    <w:name w:val="annotation subject"/>
    <w:basedOn w:val="aff4"/>
    <w:next w:val="aff4"/>
    <w:link w:val="aff7"/>
    <w:uiPriority w:val="99"/>
    <w:semiHidden/>
    <w:unhideWhenUsed/>
    <w:rsid w:val="001F6FF2"/>
    <w:rPr>
      <w:b/>
      <w:bCs/>
    </w:rPr>
  </w:style>
  <w:style w:type="character" w:customStyle="1" w:styleId="aff7">
    <w:name w:val="Тема примечания Знак"/>
    <w:basedOn w:val="aff5"/>
    <w:link w:val="aff6"/>
    <w:uiPriority w:val="99"/>
    <w:semiHidden/>
    <w:rsid w:val="001F6FF2"/>
    <w:rPr>
      <w:rFonts w:ascii="Times New Roman" w:eastAsia="Calibri" w:hAnsi="Times New Roman" w:cs="Times New Roman"/>
      <w:b/>
      <w:bCs/>
      <w:sz w:val="20"/>
      <w:szCs w:val="20"/>
    </w:rPr>
  </w:style>
  <w:style w:type="character" w:styleId="aff8">
    <w:name w:val="FollowedHyperlink"/>
    <w:uiPriority w:val="99"/>
    <w:semiHidden/>
    <w:unhideWhenUsed/>
    <w:rsid w:val="001F6FF2"/>
    <w:rPr>
      <w:color w:val="800080"/>
      <w:u w:val="single"/>
    </w:rPr>
  </w:style>
  <w:style w:type="paragraph" w:styleId="28">
    <w:name w:val="Body Text 2"/>
    <w:basedOn w:val="a"/>
    <w:link w:val="29"/>
    <w:rsid w:val="001D5870"/>
    <w:pPr>
      <w:widowControl/>
      <w:spacing w:after="120" w:line="480" w:lineRule="auto"/>
    </w:pPr>
    <w:rPr>
      <w:sz w:val="24"/>
      <w:szCs w:val="24"/>
      <w:lang w:val="x-none" w:eastAsia="x-none"/>
    </w:rPr>
  </w:style>
  <w:style w:type="character" w:customStyle="1" w:styleId="29">
    <w:name w:val="Основной текст 2 Знак"/>
    <w:basedOn w:val="a0"/>
    <w:link w:val="28"/>
    <w:rsid w:val="001D5870"/>
    <w:rPr>
      <w:rFonts w:ascii="Times New Roman" w:eastAsia="Times New Roman" w:hAnsi="Times New Roman" w:cs="Times New Roman"/>
      <w:sz w:val="24"/>
      <w:szCs w:val="24"/>
      <w:lang w:val="x-none" w:eastAsia="x-none"/>
    </w:rPr>
  </w:style>
  <w:style w:type="paragraph" w:styleId="aff9">
    <w:name w:val="Plain Text"/>
    <w:basedOn w:val="a"/>
    <w:link w:val="affa"/>
    <w:rsid w:val="001D5870"/>
    <w:pPr>
      <w:widowControl/>
    </w:pPr>
    <w:rPr>
      <w:rFonts w:ascii="Courier New" w:hAnsi="Courier New"/>
      <w:lang w:val="x-none" w:eastAsia="x-none"/>
    </w:rPr>
  </w:style>
  <w:style w:type="character" w:customStyle="1" w:styleId="affa">
    <w:name w:val="Текст Знак"/>
    <w:basedOn w:val="a0"/>
    <w:link w:val="aff9"/>
    <w:rsid w:val="001D5870"/>
    <w:rPr>
      <w:rFonts w:ascii="Courier New" w:eastAsia="Times New Roman" w:hAnsi="Courier New" w:cs="Times New Roman"/>
      <w:sz w:val="20"/>
      <w:szCs w:val="20"/>
      <w:lang w:val="x-none" w:eastAsia="x-none"/>
    </w:rPr>
  </w:style>
  <w:style w:type="paragraph" w:customStyle="1" w:styleId="ConsTitle">
    <w:name w:val="ConsTitle"/>
    <w:rsid w:val="001D5870"/>
    <w:pPr>
      <w:widowControl w:val="0"/>
      <w:spacing w:after="0" w:line="240" w:lineRule="auto"/>
    </w:pPr>
    <w:rPr>
      <w:rFonts w:ascii="Arial" w:eastAsia="Times New Roman" w:hAnsi="Arial" w:cs="Times New Roman"/>
      <w:b/>
      <w:snapToGrid w:val="0"/>
      <w:sz w:val="16"/>
      <w:szCs w:val="20"/>
      <w:lang w:eastAsia="ru-RU"/>
    </w:rPr>
  </w:style>
  <w:style w:type="paragraph" w:customStyle="1" w:styleId="ConsNonformat">
    <w:name w:val="ConsNonformat"/>
    <w:rsid w:val="001D5870"/>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western">
    <w:name w:val="western"/>
    <w:basedOn w:val="a"/>
    <w:rsid w:val="001D5870"/>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6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consultantplus://offline/ref=0992060A0E2511ACDB4BB7C49B87ACC90501627EA4C48AE6FEB19CB675B9AFC391D066F39100F77642g5I" TargetMode="External"/><Relationship Id="rId26" Type="http://schemas.openxmlformats.org/officeDocument/2006/relationships/hyperlink" Target="consultantplus://offline/ref=90D03EEF95AAD41F4EE3756123C1871BC906769E88D72597DBE4ACB125A37C36D94BE1D5B3EA36596DE33625yDCBI" TargetMode="External"/><Relationship Id="rId3" Type="http://schemas.openxmlformats.org/officeDocument/2006/relationships/styles" Target="styles.xml"/><Relationship Id="rId21" Type="http://schemas.openxmlformats.org/officeDocument/2006/relationships/hyperlink" Target="consultantplus://offline/ref=0992060A0E2511ACDB4BB7C49B87ACC90501627FACC78AE6FEB19CB675B9AFC391D066F39102F57142g4I"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0992060A0E2511ACDB4BB7C49B87ACC90501627FACC78AE6FEB19CB675B9AFC391D066F39100F37542g1I" TargetMode="External"/><Relationship Id="rId25" Type="http://schemas.openxmlformats.org/officeDocument/2006/relationships/hyperlink" Target="consultantplus://offline/ref=43ECE1851F7692E774C57DB859825FF82E957F10EB90DE3DCADB0D2330QAy1N" TargetMode="External"/><Relationship Id="rId2" Type="http://schemas.openxmlformats.org/officeDocument/2006/relationships/numbering" Target="numbering.xml"/><Relationship Id="rId16" Type="http://schemas.openxmlformats.org/officeDocument/2006/relationships/hyperlink" Target="consultantplus://offline/ref=90D03EEF95AAD41F4EE36B6C35ADD914C90B29918CD42BC987B5AAE67AF37A63990BE780F0AE3D5Cy6CAI" TargetMode="External"/><Relationship Id="rId20" Type="http://schemas.openxmlformats.org/officeDocument/2006/relationships/hyperlink" Target="consultantplus://offline/ref=0992060A0E2511ACDB4BB7C49B87ACC90501627FACC78AE6FEB19CB675B9AFC391D066F39100F47242g7I" TargetMode="External"/><Relationship Id="rId29" Type="http://schemas.openxmlformats.org/officeDocument/2006/relationships/hyperlink" Target="consultantplus://offline/ref=7A7733A8BE62B42E75BD7C8A95253AA078361838868FEFE0ADE989F360E73665C2E8B7FB6A2B9EC473D8DEE0F31727DBB9C107d5bC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consultantplus://offline/ref=90D03EEF95AAD41F4EE3756123C1871BC906769E88D72597DBE4ACB125A37C36D94BE1D5B3EA36596DE33625yDCBI"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consultantplus://offline/ref=DC01D9FADC3966CB505C8536337DDBA288000984C8F9336C541DED992FD9504186F6BA9084ABB8A7k7l3I" TargetMode="External"/><Relationship Id="rId28" Type="http://schemas.openxmlformats.org/officeDocument/2006/relationships/hyperlink" Target="consultantplus://offline/ref=7A7733A8BE62B42E75BD7C8A95253AA0793F123F868BEFE0ADE989F360E73665C2E8B7FA657AC4D4779189ECEF163CC5BEDF045530d3b9M" TargetMode="External"/><Relationship Id="rId10" Type="http://schemas.openxmlformats.org/officeDocument/2006/relationships/image" Target="media/image2.jpeg"/><Relationship Id="rId19" Type="http://schemas.openxmlformats.org/officeDocument/2006/relationships/hyperlink" Target="consultantplus://offline/ref=0992060A0E2511ACDB4BB7C49B87ACC90501627FACC78AE6FEB19CB675B9AFC391D066F39101F57542g4I"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hyperlink" Target="consultantplus://offline/ref=DC01D9FADC3966CB505C8536337DDBA288000984C8F9336C541DED992FD9504186F6BA9084ABB8A7k7l6I" TargetMode="External"/><Relationship Id="rId27" Type="http://schemas.openxmlformats.org/officeDocument/2006/relationships/hyperlink" Target="https://www.rts-tender.ru/" TargetMode="External"/><Relationship Id="rId30" Type="http://schemas.openxmlformats.org/officeDocument/2006/relationships/hyperlink" Target="http://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2D209-DC61-4046-82B8-D891970E7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16885</Words>
  <Characters>96250</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Arx</cp:lastModifiedBy>
  <cp:revision>2</cp:revision>
  <dcterms:created xsi:type="dcterms:W3CDTF">2020-02-10T11:10:00Z</dcterms:created>
  <dcterms:modified xsi:type="dcterms:W3CDTF">2020-02-10T11:10:00Z</dcterms:modified>
</cp:coreProperties>
</file>