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8D3" w:rsidRDefault="00DD38D3" w:rsidP="00DD38D3">
      <w:pPr>
        <w:jc w:val="center"/>
        <w:rPr>
          <w:rFonts w:ascii="Victoriana" w:hAnsi="Victoriana"/>
          <w:color w:val="000000" w:themeColor="text1"/>
          <w:sz w:val="32"/>
          <w:szCs w:val="32"/>
        </w:rPr>
      </w:pPr>
      <w:r>
        <w:rPr>
          <w:noProof/>
        </w:rPr>
        <w:drawing>
          <wp:anchor distT="0" distB="0" distL="114300" distR="114300" simplePos="0" relativeHeight="251659264" behindDoc="0" locked="0" layoutInCell="1" allowOverlap="1">
            <wp:simplePos x="0" y="0"/>
            <wp:positionH relativeFrom="column">
              <wp:posOffset>583565</wp:posOffset>
            </wp:positionH>
            <wp:positionV relativeFrom="paragraph">
              <wp:posOffset>82550</wp:posOffset>
            </wp:positionV>
            <wp:extent cx="1958340" cy="2400300"/>
            <wp:effectExtent l="0" t="0" r="3810" b="0"/>
            <wp:wrapSquare wrapText="right"/>
            <wp:docPr id="1" name="Рисунок 1" descr="ГербКамешкир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Камешкирскогорайон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8340" cy="2400300"/>
                    </a:xfrm>
                    <a:prstGeom prst="rect">
                      <a:avLst/>
                    </a:prstGeom>
                    <a:noFill/>
                  </pic:spPr>
                </pic:pic>
              </a:graphicData>
            </a:graphic>
            <wp14:sizeRelH relativeFrom="page">
              <wp14:pctWidth>0</wp14:pctWidth>
            </wp14:sizeRelH>
            <wp14:sizeRelV relativeFrom="page">
              <wp14:pctHeight>0</wp14:pctHeight>
            </wp14:sizeRelV>
          </wp:anchor>
        </w:drawing>
      </w:r>
      <w:r>
        <w:rPr>
          <w:rFonts w:ascii="Monotype Corsiva" w:hAnsi="Monotype Corsiva"/>
          <w:color w:val="000000" w:themeColor="text1"/>
          <w:sz w:val="32"/>
          <w:szCs w:val="32"/>
        </w:rPr>
        <w:t>бесплатно</w:t>
      </w:r>
    </w:p>
    <w:p w:rsidR="00DD38D3" w:rsidRDefault="00DD38D3" w:rsidP="00DD38D3">
      <w:pPr>
        <w:jc w:val="center"/>
        <w:rPr>
          <w:rFonts w:ascii="Victoriana" w:hAnsi="Victoriana"/>
          <w:color w:val="000000" w:themeColor="text1"/>
          <w:sz w:val="40"/>
          <w:szCs w:val="40"/>
        </w:rPr>
      </w:pPr>
    </w:p>
    <w:p w:rsidR="00DD38D3" w:rsidRDefault="00DD38D3" w:rsidP="00DD38D3">
      <w:pPr>
        <w:jc w:val="center"/>
        <w:rPr>
          <w:rFonts w:ascii="Victoriana" w:hAnsi="Victoriana"/>
          <w:color w:val="000000" w:themeColor="text1"/>
          <w:sz w:val="40"/>
          <w:szCs w:val="40"/>
        </w:rPr>
      </w:pPr>
    </w:p>
    <w:p w:rsidR="00DD38D3" w:rsidRDefault="00DD38D3" w:rsidP="00DD38D3">
      <w:pPr>
        <w:jc w:val="center"/>
        <w:rPr>
          <w:rFonts w:ascii="Monotype Corsiva" w:hAnsi="Monotype Corsiva"/>
          <w:b/>
          <w:color w:val="000000" w:themeColor="text1"/>
          <w:sz w:val="48"/>
          <w:szCs w:val="48"/>
        </w:rPr>
      </w:pPr>
      <w:r>
        <w:rPr>
          <w:rFonts w:ascii="Monotype Corsiva" w:hAnsi="Monotype Corsiva"/>
          <w:b/>
          <w:color w:val="000000" w:themeColor="text1"/>
          <w:sz w:val="48"/>
          <w:szCs w:val="48"/>
        </w:rPr>
        <w:t>№ 1</w:t>
      </w:r>
    </w:p>
    <w:p w:rsidR="00DD38D3" w:rsidRDefault="00DD38D3" w:rsidP="00DD38D3">
      <w:pPr>
        <w:jc w:val="center"/>
        <w:rPr>
          <w:rFonts w:ascii="Monotype Corsiva" w:hAnsi="Monotype Corsiva"/>
          <w:b/>
          <w:color w:val="000000" w:themeColor="text1"/>
          <w:sz w:val="48"/>
          <w:szCs w:val="48"/>
        </w:rPr>
      </w:pPr>
      <w:r>
        <w:rPr>
          <w:rFonts w:ascii="Monotype Corsiva" w:hAnsi="Monotype Corsiva"/>
          <w:b/>
          <w:color w:val="000000" w:themeColor="text1"/>
          <w:sz w:val="48"/>
          <w:szCs w:val="48"/>
        </w:rPr>
        <w:t>28 января 2021 года</w:t>
      </w:r>
    </w:p>
    <w:p w:rsidR="00DD38D3" w:rsidRDefault="00DD38D3" w:rsidP="00DD38D3">
      <w:pPr>
        <w:rPr>
          <w:color w:val="000000" w:themeColor="text1"/>
        </w:rPr>
      </w:pPr>
    </w:p>
    <w:p w:rsidR="00DD38D3" w:rsidRDefault="00DD38D3" w:rsidP="00DD38D3">
      <w:pPr>
        <w:rPr>
          <w:color w:val="000000" w:themeColor="text1"/>
        </w:rPr>
      </w:pPr>
    </w:p>
    <w:p w:rsidR="00DD38D3" w:rsidRDefault="00DD38D3" w:rsidP="00DD38D3">
      <w:pPr>
        <w:rPr>
          <w:color w:val="000000" w:themeColor="text1"/>
        </w:rPr>
      </w:pPr>
    </w:p>
    <w:p w:rsidR="00DD38D3" w:rsidRDefault="00DD38D3" w:rsidP="00DD38D3">
      <w:pPr>
        <w:pStyle w:val="ConsPlusNonformat"/>
        <w:widowControl/>
        <w:jc w:val="center"/>
        <w:rPr>
          <w:rFonts w:ascii="Times New Roman" w:hAnsi="Times New Roman" w:cs="Times New Roman"/>
          <w:color w:val="000000" w:themeColor="text1"/>
          <w:sz w:val="28"/>
          <w:szCs w:val="28"/>
        </w:rPr>
      </w:pPr>
    </w:p>
    <w:p w:rsidR="00DD38D3" w:rsidRDefault="00DD38D3" w:rsidP="00DD38D3">
      <w:pPr>
        <w:pStyle w:val="ConsPlusNonformat"/>
        <w:widowControl/>
        <w:jc w:val="center"/>
        <w:rPr>
          <w:rFonts w:ascii="Times New Roman" w:hAnsi="Times New Roman" w:cs="Times New Roman"/>
          <w:color w:val="000000" w:themeColor="text1"/>
          <w:sz w:val="28"/>
          <w:szCs w:val="28"/>
        </w:rPr>
      </w:pPr>
    </w:p>
    <w:p w:rsidR="00DD38D3" w:rsidRDefault="00DD38D3" w:rsidP="00DD38D3">
      <w:pPr>
        <w:pStyle w:val="ConsPlusNonformat"/>
        <w:widowControl/>
        <w:jc w:val="center"/>
        <w:rPr>
          <w:rFonts w:ascii="Times New Roman" w:hAnsi="Times New Roman" w:cs="Times New Roman"/>
          <w:color w:val="000000" w:themeColor="text1"/>
          <w:sz w:val="28"/>
          <w:szCs w:val="28"/>
        </w:rPr>
      </w:pPr>
    </w:p>
    <w:p w:rsidR="00DD38D3" w:rsidRDefault="00DD38D3" w:rsidP="00DD38D3">
      <w:pPr>
        <w:pStyle w:val="ConsPlusNonformat"/>
        <w:widowControl/>
        <w:jc w:val="center"/>
        <w:rPr>
          <w:rFonts w:ascii="Times New Roman" w:hAnsi="Times New Roman" w:cs="Times New Roman"/>
          <w:color w:val="000000" w:themeColor="text1"/>
          <w:sz w:val="28"/>
          <w:szCs w:val="28"/>
        </w:rPr>
      </w:pPr>
    </w:p>
    <w:p w:rsidR="00DD38D3" w:rsidRDefault="00DD38D3" w:rsidP="00DD38D3">
      <w:pPr>
        <w:pStyle w:val="ConsPlusNonformat"/>
        <w:widowControl/>
        <w:jc w:val="center"/>
        <w:rPr>
          <w:rFonts w:ascii="Times New Roman" w:hAnsi="Times New Roman" w:cs="Times New Roman"/>
          <w:color w:val="000000" w:themeColor="text1"/>
          <w:sz w:val="28"/>
          <w:szCs w:val="28"/>
        </w:rPr>
      </w:pPr>
    </w:p>
    <w:p w:rsidR="00DD38D3" w:rsidRDefault="00DD38D3" w:rsidP="00DD38D3">
      <w:pPr>
        <w:pStyle w:val="ConsPlusNonformat"/>
        <w:widowControl/>
        <w:jc w:val="center"/>
        <w:rPr>
          <w:rFonts w:ascii="Times New Roman" w:hAnsi="Times New Roman" w:cs="Times New Roman"/>
          <w:color w:val="000000" w:themeColor="text1"/>
          <w:sz w:val="28"/>
          <w:szCs w:val="28"/>
        </w:rPr>
      </w:pPr>
    </w:p>
    <w:p w:rsidR="00DD38D3" w:rsidRDefault="00DD38D3" w:rsidP="00DD38D3">
      <w:pPr>
        <w:pStyle w:val="ConsPlusNonformat"/>
        <w:widowControl/>
        <w:jc w:val="center"/>
        <w:rPr>
          <w:rFonts w:ascii="Times New Roman" w:hAnsi="Times New Roman" w:cs="Times New Roman"/>
          <w:color w:val="000000" w:themeColor="text1"/>
          <w:sz w:val="28"/>
          <w:szCs w:val="28"/>
        </w:rPr>
      </w:pPr>
    </w:p>
    <w:p w:rsidR="00DD38D3" w:rsidRDefault="00DD38D3" w:rsidP="00DD38D3">
      <w:pPr>
        <w:pStyle w:val="ConsPlusNonformat"/>
        <w:widowControl/>
        <w:jc w:val="center"/>
        <w:rPr>
          <w:rFonts w:ascii="Times New Roman" w:hAnsi="Times New Roman" w:cs="Times New Roman"/>
          <w:color w:val="000000" w:themeColor="text1"/>
          <w:sz w:val="28"/>
          <w:szCs w:val="28"/>
        </w:rPr>
      </w:pPr>
    </w:p>
    <w:p w:rsidR="00DD38D3" w:rsidRDefault="00DD38D3" w:rsidP="00DD38D3">
      <w:pPr>
        <w:pStyle w:val="ConsPlusNonformat"/>
        <w:widowControl/>
        <w:jc w:val="center"/>
        <w:rPr>
          <w:rFonts w:ascii="Times New Roman" w:hAnsi="Times New Roman" w:cs="Times New Roman"/>
          <w:color w:val="000000" w:themeColor="text1"/>
          <w:sz w:val="28"/>
          <w:szCs w:val="28"/>
        </w:rPr>
      </w:pPr>
    </w:p>
    <w:p w:rsidR="00DD38D3" w:rsidRDefault="00DD38D3" w:rsidP="00DD38D3">
      <w:pPr>
        <w:pStyle w:val="ConsPlusNonformat"/>
        <w:widowControl/>
        <w:jc w:val="center"/>
        <w:rPr>
          <w:rFonts w:ascii="Times New Roman" w:hAnsi="Times New Roman" w:cs="Times New Roman"/>
          <w:color w:val="000000" w:themeColor="text1"/>
          <w:sz w:val="24"/>
          <w:szCs w:val="24"/>
        </w:rPr>
      </w:pPr>
    </w:p>
    <w:p w:rsidR="00DD38D3" w:rsidRDefault="00DD38D3" w:rsidP="00DD38D3">
      <w:pPr>
        <w:pStyle w:val="ConsPlusNonformat"/>
        <w:widowControl/>
        <w:jc w:val="center"/>
        <w:rPr>
          <w:rFonts w:ascii="Monotype Corsiva" w:hAnsi="Monotype Corsiva" w:cs="Times New Roman"/>
          <w:b/>
          <w:i/>
          <w:color w:val="000000" w:themeColor="text1"/>
          <w:sz w:val="66"/>
          <w:szCs w:val="66"/>
        </w:rPr>
      </w:pPr>
      <w:r>
        <w:rPr>
          <w:rFonts w:ascii="Monotype Corsiva" w:hAnsi="Monotype Corsiva" w:cs="Times New Roman"/>
          <w:b/>
          <w:color w:val="000000" w:themeColor="text1"/>
          <w:sz w:val="66"/>
          <w:szCs w:val="66"/>
        </w:rPr>
        <w:t>“КАМЕШКИРСКИЙ</w:t>
      </w:r>
      <w:r>
        <w:rPr>
          <w:rFonts w:ascii="Monotype Corsiva" w:hAnsi="Monotype Corsiva" w:cs="Times New Roman"/>
          <w:b/>
          <w:i/>
          <w:color w:val="000000" w:themeColor="text1"/>
          <w:sz w:val="66"/>
          <w:szCs w:val="66"/>
        </w:rPr>
        <w:t xml:space="preserve"> ВЕСТНИК”</w:t>
      </w:r>
    </w:p>
    <w:p w:rsidR="00DD38D3" w:rsidRDefault="00DD38D3" w:rsidP="00DD38D3">
      <w:pPr>
        <w:pStyle w:val="ConsPlusNonformat"/>
        <w:widowControl/>
        <w:jc w:val="center"/>
        <w:rPr>
          <w:rFonts w:ascii="Monotype Corsiva" w:hAnsi="Monotype Corsiva" w:cs="Times New Roman"/>
          <w:color w:val="000000" w:themeColor="text1"/>
          <w:sz w:val="52"/>
          <w:szCs w:val="52"/>
        </w:rPr>
      </w:pPr>
    </w:p>
    <w:p w:rsidR="00DD38D3" w:rsidRDefault="00DD38D3" w:rsidP="00DD38D3">
      <w:pPr>
        <w:pStyle w:val="ConsPlusNormal0"/>
        <w:widowControl/>
        <w:ind w:firstLine="0"/>
        <w:jc w:val="center"/>
        <w:rPr>
          <w:rFonts w:ascii="Monotype Corsiva" w:hAnsi="Monotype Corsiva" w:cs="Times New Roman"/>
          <w:b/>
          <w:color w:val="000000" w:themeColor="text1"/>
          <w:sz w:val="32"/>
          <w:szCs w:val="32"/>
        </w:rPr>
      </w:pPr>
      <w:r>
        <w:rPr>
          <w:rFonts w:ascii="Monotype Corsiva" w:hAnsi="Monotype Corsiva" w:cs="Times New Roman"/>
          <w:b/>
          <w:color w:val="000000" w:themeColor="text1"/>
          <w:sz w:val="32"/>
          <w:szCs w:val="32"/>
        </w:rPr>
        <w:t>Информационный бюллетень Камешкирского района Пензенской области</w:t>
      </w:r>
    </w:p>
    <w:p w:rsidR="00DD38D3" w:rsidRDefault="00DD38D3" w:rsidP="00DD38D3">
      <w:pPr>
        <w:pStyle w:val="ConsPlusNormal0"/>
        <w:widowControl/>
        <w:ind w:firstLine="0"/>
        <w:jc w:val="center"/>
        <w:rPr>
          <w:rFonts w:ascii="Monotype Corsiva" w:hAnsi="Monotype Corsiva" w:cs="Times New Roman"/>
          <w:b/>
          <w:color w:val="000000" w:themeColor="text1"/>
          <w:sz w:val="32"/>
          <w:szCs w:val="32"/>
        </w:rPr>
      </w:pPr>
    </w:p>
    <w:p w:rsidR="00DD38D3" w:rsidRDefault="00DD38D3" w:rsidP="00DD38D3">
      <w:pPr>
        <w:pStyle w:val="ConsPlusNormal0"/>
        <w:widowControl/>
        <w:ind w:firstLine="0"/>
        <w:jc w:val="center"/>
        <w:rPr>
          <w:rFonts w:ascii="Monotype Corsiva" w:hAnsi="Monotype Corsiva" w:cs="Times New Roman"/>
          <w:b/>
          <w:color w:val="000000" w:themeColor="text1"/>
          <w:sz w:val="40"/>
          <w:szCs w:val="40"/>
        </w:rPr>
      </w:pPr>
      <w:r>
        <w:rPr>
          <w:rFonts w:ascii="Monotype Corsiva" w:hAnsi="Monotype Corsiva" w:cs="Times New Roman"/>
          <w:b/>
          <w:color w:val="000000" w:themeColor="text1"/>
          <w:sz w:val="40"/>
          <w:szCs w:val="40"/>
        </w:rPr>
        <w:t xml:space="preserve">Издание официальных документов </w:t>
      </w:r>
    </w:p>
    <w:p w:rsidR="00DD38D3" w:rsidRDefault="00DD38D3" w:rsidP="00DD38D3">
      <w:pPr>
        <w:pStyle w:val="ConsPlusNormal0"/>
        <w:widowControl/>
        <w:ind w:firstLine="0"/>
        <w:jc w:val="center"/>
        <w:rPr>
          <w:rFonts w:ascii="Monotype Corsiva" w:hAnsi="Monotype Corsiva" w:cs="Times New Roman"/>
          <w:b/>
          <w:color w:val="000000" w:themeColor="text1"/>
          <w:sz w:val="32"/>
          <w:szCs w:val="32"/>
        </w:rPr>
      </w:pPr>
    </w:p>
    <w:p w:rsidR="00DD38D3" w:rsidRDefault="00DD38D3" w:rsidP="00DD38D3">
      <w:pPr>
        <w:pStyle w:val="ConsPlusNormal0"/>
        <w:widowControl/>
        <w:ind w:firstLine="0"/>
        <w:jc w:val="center"/>
        <w:rPr>
          <w:rFonts w:ascii="Monotype Corsiva" w:hAnsi="Monotype Corsiva" w:cs="Times New Roman"/>
          <w:color w:val="000000" w:themeColor="text1"/>
          <w:sz w:val="36"/>
          <w:szCs w:val="36"/>
        </w:rPr>
      </w:pPr>
    </w:p>
    <w:p w:rsidR="00DD38D3" w:rsidRDefault="00DD38D3" w:rsidP="00DD38D3">
      <w:pPr>
        <w:pStyle w:val="ConsPlusNonformat"/>
        <w:widowControl/>
        <w:jc w:val="center"/>
        <w:rPr>
          <w:rFonts w:ascii="Monotype Corsiva" w:hAnsi="Monotype Corsiva" w:cs="Times New Roman"/>
          <w:b/>
          <w:color w:val="000000" w:themeColor="text1"/>
          <w:sz w:val="40"/>
          <w:szCs w:val="40"/>
        </w:rPr>
      </w:pPr>
    </w:p>
    <w:p w:rsidR="00DD38D3" w:rsidRDefault="00DD38D3" w:rsidP="00DD38D3">
      <w:pPr>
        <w:pStyle w:val="ConsPlusNonformat"/>
        <w:widowControl/>
        <w:jc w:val="center"/>
        <w:rPr>
          <w:rFonts w:ascii="Monotype Corsiva" w:hAnsi="Monotype Corsiva"/>
          <w:b/>
          <w:color w:val="000000" w:themeColor="text1"/>
          <w:sz w:val="28"/>
          <w:szCs w:val="28"/>
        </w:rPr>
      </w:pPr>
      <w:r>
        <w:rPr>
          <w:rFonts w:ascii="Monotype Corsiva" w:hAnsi="Monotype Corsiva"/>
          <w:b/>
          <w:color w:val="000000" w:themeColor="text1"/>
          <w:sz w:val="28"/>
          <w:szCs w:val="28"/>
        </w:rPr>
        <w:t>Учредитель: Собрание представителей Камешкирского района Пензенской области (Решение от 20.06.2011 г. № 735-142\2)</w:t>
      </w:r>
    </w:p>
    <w:p w:rsidR="00DD38D3" w:rsidRDefault="00DD38D3" w:rsidP="00DD38D3">
      <w:pPr>
        <w:pStyle w:val="ConsPlusNormal0"/>
        <w:widowControl/>
        <w:ind w:firstLine="0"/>
        <w:jc w:val="center"/>
        <w:rPr>
          <w:rFonts w:ascii="Monotype Corsiva" w:hAnsi="Monotype Corsiva" w:cs="Times New Roman"/>
          <w:b/>
          <w:color w:val="000000" w:themeColor="text1"/>
          <w:sz w:val="28"/>
          <w:szCs w:val="28"/>
        </w:rPr>
      </w:pPr>
      <w:r>
        <w:rPr>
          <w:rFonts w:ascii="Monotype Corsiva" w:hAnsi="Monotype Corsiva" w:cs="Times New Roman"/>
          <w:b/>
          <w:color w:val="000000" w:themeColor="text1"/>
          <w:sz w:val="28"/>
          <w:szCs w:val="28"/>
        </w:rPr>
        <w:t>Издатель: Администрация Камешкирского района Пензенской области</w:t>
      </w:r>
    </w:p>
    <w:p w:rsidR="00DD38D3" w:rsidRDefault="00DD38D3" w:rsidP="00DD38D3">
      <w:pPr>
        <w:pStyle w:val="ConsPlusNormal0"/>
        <w:widowControl/>
        <w:ind w:firstLine="0"/>
        <w:jc w:val="center"/>
        <w:rPr>
          <w:rFonts w:ascii="Monotype Corsiva" w:hAnsi="Monotype Corsiva" w:cs="Times New Roman"/>
          <w:b/>
          <w:color w:val="000000" w:themeColor="text1"/>
          <w:sz w:val="28"/>
          <w:szCs w:val="28"/>
        </w:rPr>
      </w:pPr>
      <w:r>
        <w:rPr>
          <w:rFonts w:ascii="Monotype Corsiva" w:hAnsi="Monotype Corsiva" w:cs="Times New Roman"/>
          <w:b/>
          <w:color w:val="000000" w:themeColor="text1"/>
          <w:sz w:val="28"/>
          <w:szCs w:val="28"/>
        </w:rPr>
        <w:t>442450, Пензенская область, с.Р. Камешкир, ул. Радищева, 15</w:t>
      </w:r>
    </w:p>
    <w:p w:rsidR="00DD38D3" w:rsidRDefault="00DD38D3" w:rsidP="00DD38D3">
      <w:pPr>
        <w:pStyle w:val="ConsPlusNormal0"/>
        <w:widowControl/>
        <w:ind w:firstLine="0"/>
        <w:rPr>
          <w:rFonts w:ascii="Monotype Corsiva" w:hAnsi="Monotype Corsiva" w:cs="Times New Roman"/>
          <w:b/>
          <w:color w:val="000000" w:themeColor="text1"/>
          <w:sz w:val="28"/>
          <w:szCs w:val="28"/>
        </w:rPr>
      </w:pPr>
      <w:r>
        <w:rPr>
          <w:rFonts w:ascii="Monotype Corsiva" w:hAnsi="Monotype Corsiva" w:cs="Times New Roman"/>
          <w:b/>
          <w:color w:val="000000" w:themeColor="text1"/>
          <w:sz w:val="28"/>
          <w:szCs w:val="28"/>
        </w:rPr>
        <w:t>Редакция: Администрация Камешкирского района Пензенской области</w:t>
      </w:r>
    </w:p>
    <w:p w:rsidR="00DD38D3" w:rsidRDefault="00DD38D3" w:rsidP="00DD38D3">
      <w:pPr>
        <w:pStyle w:val="ConsPlusNormal0"/>
        <w:widowControl/>
        <w:ind w:firstLine="0"/>
        <w:jc w:val="center"/>
        <w:rPr>
          <w:rFonts w:ascii="Monotype Corsiva" w:hAnsi="Monotype Corsiva" w:cs="Times New Roman"/>
          <w:b/>
          <w:color w:val="000000" w:themeColor="text1"/>
          <w:sz w:val="28"/>
          <w:szCs w:val="28"/>
        </w:rPr>
      </w:pPr>
      <w:r>
        <w:rPr>
          <w:rFonts w:ascii="Monotype Corsiva" w:hAnsi="Monotype Corsiva" w:cs="Times New Roman"/>
          <w:b/>
          <w:color w:val="000000" w:themeColor="text1"/>
          <w:sz w:val="28"/>
          <w:szCs w:val="28"/>
        </w:rPr>
        <w:t>442450, Пензенская область, с.Р. Камешкир, ул. Радищева, 15</w:t>
      </w:r>
    </w:p>
    <w:p w:rsidR="00DD38D3" w:rsidRDefault="00DD38D3" w:rsidP="00DD38D3">
      <w:pPr>
        <w:pStyle w:val="ConsPlusNormal0"/>
        <w:widowControl/>
        <w:tabs>
          <w:tab w:val="left" w:pos="945"/>
        </w:tabs>
        <w:ind w:firstLine="0"/>
        <w:rPr>
          <w:rFonts w:ascii="Monotype Corsiva" w:hAnsi="Monotype Corsiva" w:cs="Times New Roman"/>
          <w:b/>
          <w:color w:val="000000" w:themeColor="text1"/>
          <w:sz w:val="28"/>
          <w:szCs w:val="28"/>
        </w:rPr>
      </w:pPr>
    </w:p>
    <w:p w:rsidR="00DD38D3" w:rsidRDefault="00DD38D3" w:rsidP="00DD38D3">
      <w:pPr>
        <w:pStyle w:val="ConsPlusNormal0"/>
        <w:widowControl/>
        <w:ind w:firstLine="0"/>
        <w:jc w:val="center"/>
        <w:rPr>
          <w:rFonts w:ascii="Monotype Corsiva" w:hAnsi="Monotype Corsiva" w:cs="Times New Roman"/>
          <w:b/>
          <w:color w:val="000000" w:themeColor="text1"/>
          <w:sz w:val="24"/>
          <w:szCs w:val="24"/>
        </w:rPr>
      </w:pPr>
    </w:p>
    <w:p w:rsidR="00DD38D3" w:rsidRDefault="00DD38D3" w:rsidP="00DD38D3">
      <w:pPr>
        <w:pStyle w:val="ConsPlusNormal0"/>
        <w:widowControl/>
        <w:ind w:firstLine="0"/>
        <w:jc w:val="center"/>
        <w:rPr>
          <w:rFonts w:ascii="Monotype Corsiva" w:hAnsi="Monotype Corsiva" w:cs="Times New Roman"/>
          <w:b/>
          <w:color w:val="000000" w:themeColor="text1"/>
          <w:sz w:val="24"/>
          <w:szCs w:val="24"/>
        </w:rPr>
      </w:pPr>
      <w:r>
        <w:rPr>
          <w:rFonts w:ascii="Monotype Corsiva" w:hAnsi="Monotype Corsiva" w:cs="Times New Roman"/>
          <w:b/>
          <w:color w:val="000000" w:themeColor="text1"/>
          <w:sz w:val="24"/>
          <w:szCs w:val="24"/>
        </w:rPr>
        <w:t>Редактор: Чернухина И.А.                     тираж 20 экз.</w:t>
      </w:r>
    </w:p>
    <w:p w:rsidR="00DD38D3" w:rsidRDefault="00DD38D3" w:rsidP="00DD38D3">
      <w:pPr>
        <w:pStyle w:val="ConsPlusNormal0"/>
        <w:widowControl/>
        <w:ind w:firstLine="0"/>
        <w:jc w:val="center"/>
        <w:rPr>
          <w:rFonts w:ascii="Monotype Corsiva" w:hAnsi="Monotype Corsiva" w:cs="Times New Roman"/>
          <w:b/>
          <w:color w:val="000000" w:themeColor="text1"/>
          <w:sz w:val="24"/>
          <w:szCs w:val="24"/>
        </w:rPr>
      </w:pPr>
      <w:r>
        <w:rPr>
          <w:rFonts w:ascii="Monotype Corsiva" w:hAnsi="Monotype Corsiva" w:cs="Times New Roman"/>
          <w:b/>
          <w:color w:val="000000" w:themeColor="text1"/>
          <w:sz w:val="24"/>
          <w:szCs w:val="24"/>
        </w:rPr>
        <w:t xml:space="preserve">                                                           (менее 1000 шт.)   </w:t>
      </w:r>
    </w:p>
    <w:p w:rsidR="00DD38D3" w:rsidRDefault="00DD38D3" w:rsidP="00DD38D3">
      <w:pPr>
        <w:pStyle w:val="ConsPlusNormal0"/>
        <w:widowControl/>
        <w:ind w:firstLine="0"/>
        <w:jc w:val="center"/>
        <w:rPr>
          <w:rFonts w:ascii="Monotype Corsiva" w:hAnsi="Monotype Corsiva" w:cs="Times New Roman"/>
          <w:b/>
          <w:color w:val="000000" w:themeColor="text1"/>
          <w:sz w:val="24"/>
          <w:szCs w:val="24"/>
        </w:rPr>
      </w:pPr>
      <w:r>
        <w:rPr>
          <w:rFonts w:ascii="Monotype Corsiva" w:hAnsi="Monotype Corsiva" w:cs="Times New Roman"/>
          <w:b/>
          <w:color w:val="000000" w:themeColor="text1"/>
          <w:sz w:val="24"/>
          <w:szCs w:val="24"/>
        </w:rPr>
        <w:t>с. Р. Камешкир</w:t>
      </w:r>
    </w:p>
    <w:p w:rsidR="00DD38D3" w:rsidRDefault="00DD38D3" w:rsidP="00DD38D3"/>
    <w:p w:rsidR="00DD38D3" w:rsidRDefault="00DD38D3" w:rsidP="00DD38D3"/>
    <w:p w:rsidR="0020314C" w:rsidRDefault="0020314C"/>
    <w:p w:rsidR="00DD38D3" w:rsidRDefault="00DD38D3"/>
    <w:p w:rsidR="00DD38D3" w:rsidRDefault="00DD38D3"/>
    <w:p w:rsidR="00DD38D3" w:rsidRDefault="00DD38D3"/>
    <w:p w:rsidR="00DD38D3" w:rsidRPr="00651EAB" w:rsidRDefault="00DD38D3" w:rsidP="00DD38D3">
      <w:pPr>
        <w:rPr>
          <w:sz w:val="24"/>
          <w:szCs w:val="24"/>
        </w:rPr>
      </w:pPr>
    </w:p>
    <w:p w:rsidR="00DD38D3" w:rsidRPr="00651EAB" w:rsidRDefault="0020314C" w:rsidP="00DD38D3">
      <w:r>
        <w:rPr>
          <w:noProof/>
          <w:sz w:val="28"/>
        </w:rPr>
        <w:lastRenderedPageBreak/>
        <w:drawing>
          <wp:anchor distT="0" distB="0" distL="114300" distR="114300" simplePos="0" relativeHeight="251661312" behindDoc="0" locked="0" layoutInCell="1" allowOverlap="1" wp14:anchorId="0F1572E9" wp14:editId="44E603D9">
            <wp:simplePos x="0" y="0"/>
            <wp:positionH relativeFrom="column">
              <wp:posOffset>2666365</wp:posOffset>
            </wp:positionH>
            <wp:positionV relativeFrom="paragraph">
              <wp:posOffset>-234950</wp:posOffset>
            </wp:positionV>
            <wp:extent cx="864235" cy="1059180"/>
            <wp:effectExtent l="0" t="0" r="0" b="7620"/>
            <wp:wrapSquare wrapText="right"/>
            <wp:docPr id="2" name="Рисунок 2" descr="ГербКамешкир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Камешкирскогорайон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4235" cy="1059180"/>
                    </a:xfrm>
                    <a:prstGeom prst="rect">
                      <a:avLst/>
                    </a:prstGeom>
                    <a:noFill/>
                  </pic:spPr>
                </pic:pic>
              </a:graphicData>
            </a:graphic>
            <wp14:sizeRelH relativeFrom="page">
              <wp14:pctWidth>0</wp14:pctWidth>
            </wp14:sizeRelH>
            <wp14:sizeRelV relativeFrom="page">
              <wp14:pctHeight>0</wp14:pctHeight>
            </wp14:sizeRelV>
          </wp:anchor>
        </w:drawing>
      </w:r>
    </w:p>
    <w:p w:rsidR="00DD38D3" w:rsidRPr="00651EAB" w:rsidRDefault="00DD38D3" w:rsidP="00DD38D3"/>
    <w:p w:rsidR="00DD38D3" w:rsidRPr="00651EAB" w:rsidRDefault="00DD38D3" w:rsidP="00DD38D3">
      <w:pPr>
        <w:spacing w:line="192" w:lineRule="auto"/>
        <w:jc w:val="both"/>
        <w:rPr>
          <w:sz w:val="16"/>
        </w:rPr>
      </w:pPr>
    </w:p>
    <w:p w:rsidR="00DD38D3" w:rsidRPr="00651EAB" w:rsidRDefault="00DD38D3" w:rsidP="00DD38D3">
      <w:pPr>
        <w:rPr>
          <w:sz w:val="28"/>
        </w:rPr>
      </w:pPr>
    </w:p>
    <w:tbl>
      <w:tblPr>
        <w:tblpPr w:leftFromText="180" w:rightFromText="180" w:vertAnchor="text" w:horzAnchor="margin" w:tblpY="843"/>
        <w:tblW w:w="9606" w:type="dxa"/>
        <w:tblLayout w:type="fixed"/>
        <w:tblCellMar>
          <w:left w:w="0" w:type="dxa"/>
          <w:right w:w="0" w:type="dxa"/>
        </w:tblCellMar>
        <w:tblLook w:val="01E0" w:firstRow="1" w:lastRow="1" w:firstColumn="1" w:lastColumn="1" w:noHBand="0" w:noVBand="0"/>
      </w:tblPr>
      <w:tblGrid>
        <w:gridCol w:w="9606"/>
      </w:tblGrid>
      <w:tr w:rsidR="00DD38D3" w:rsidRPr="00651EAB" w:rsidTr="0020314C">
        <w:tc>
          <w:tcPr>
            <w:tcW w:w="9606" w:type="dxa"/>
          </w:tcPr>
          <w:p w:rsidR="00DD38D3" w:rsidRPr="00651EAB" w:rsidRDefault="00DD38D3" w:rsidP="0020314C">
            <w:pPr>
              <w:rPr>
                <w:b/>
                <w:sz w:val="36"/>
                <w:szCs w:val="36"/>
              </w:rPr>
            </w:pPr>
            <w:r w:rsidRPr="00651EAB">
              <w:rPr>
                <w:b/>
                <w:sz w:val="36"/>
                <w:szCs w:val="36"/>
              </w:rPr>
              <w:t xml:space="preserve">                               АДМИНИСТРАЦИЯ </w:t>
            </w:r>
          </w:p>
          <w:p w:rsidR="00DD38D3" w:rsidRPr="00651EAB" w:rsidRDefault="00DD38D3" w:rsidP="0020314C">
            <w:pPr>
              <w:jc w:val="center"/>
              <w:rPr>
                <w:b/>
                <w:sz w:val="36"/>
              </w:rPr>
            </w:pPr>
            <w:r w:rsidRPr="00651EAB">
              <w:rPr>
                <w:b/>
                <w:sz w:val="36"/>
                <w:szCs w:val="36"/>
              </w:rPr>
              <w:t>КАМЕШКИРСКОГО РАЙОН</w:t>
            </w:r>
            <w:r>
              <w:rPr>
                <w:b/>
                <w:sz w:val="36"/>
                <w:szCs w:val="36"/>
              </w:rPr>
              <w:t>А</w:t>
            </w:r>
            <w:r w:rsidRPr="00651EAB">
              <w:rPr>
                <w:b/>
                <w:sz w:val="36"/>
                <w:szCs w:val="36"/>
              </w:rPr>
              <w:t xml:space="preserve"> ПЕНЗЕНСКОЙ ОБЛАСТИ</w:t>
            </w:r>
          </w:p>
        </w:tc>
      </w:tr>
      <w:tr w:rsidR="00DD38D3" w:rsidRPr="00651EAB" w:rsidTr="0020314C">
        <w:trPr>
          <w:trHeight w:val="397"/>
        </w:trPr>
        <w:tc>
          <w:tcPr>
            <w:tcW w:w="9606" w:type="dxa"/>
          </w:tcPr>
          <w:p w:rsidR="00DD38D3" w:rsidRPr="00651EAB" w:rsidRDefault="00DD38D3" w:rsidP="0020314C">
            <w:pPr>
              <w:jc w:val="both"/>
              <w:rPr>
                <w:sz w:val="24"/>
              </w:rPr>
            </w:pPr>
          </w:p>
        </w:tc>
      </w:tr>
      <w:tr w:rsidR="00DD38D3" w:rsidRPr="00651EAB" w:rsidTr="0020314C">
        <w:tc>
          <w:tcPr>
            <w:tcW w:w="9606" w:type="dxa"/>
          </w:tcPr>
          <w:p w:rsidR="00DD38D3" w:rsidRPr="00651EAB" w:rsidRDefault="00DD38D3" w:rsidP="0020314C">
            <w:pPr>
              <w:keepNext/>
              <w:outlineLvl w:val="2"/>
              <w:rPr>
                <w:b/>
                <w:sz w:val="40"/>
              </w:rPr>
            </w:pPr>
            <w:r w:rsidRPr="00651EAB">
              <w:rPr>
                <w:b/>
                <w:sz w:val="28"/>
              </w:rPr>
              <w:t xml:space="preserve">                                               ПОСТАНОВЛЕНИЕ</w:t>
            </w:r>
          </w:p>
        </w:tc>
      </w:tr>
    </w:tbl>
    <w:p w:rsidR="00DD38D3" w:rsidRPr="00651EAB" w:rsidRDefault="00DD38D3" w:rsidP="00DD38D3">
      <w:pPr>
        <w:rPr>
          <w:sz w:val="28"/>
        </w:rPr>
      </w:pPr>
    </w:p>
    <w:p w:rsidR="00DD38D3" w:rsidRPr="00651EAB" w:rsidRDefault="00DD38D3" w:rsidP="00DD38D3">
      <w:pPr>
        <w:tabs>
          <w:tab w:val="left" w:pos="1080"/>
        </w:tabs>
        <w:autoSpaceDE w:val="0"/>
        <w:autoSpaceDN w:val="0"/>
        <w:adjustRightInd w:val="0"/>
        <w:rPr>
          <w:b/>
          <w:bCs/>
          <w:sz w:val="28"/>
          <w:szCs w:val="28"/>
        </w:rPr>
      </w:pPr>
      <w:r w:rsidRPr="00651EAB">
        <w:rPr>
          <w:b/>
          <w:bCs/>
          <w:sz w:val="28"/>
          <w:szCs w:val="28"/>
        </w:rPr>
        <w:tab/>
      </w:r>
    </w:p>
    <w:p w:rsidR="00DD38D3" w:rsidRPr="00651EAB" w:rsidRDefault="00DD38D3" w:rsidP="00DD38D3">
      <w:pPr>
        <w:tabs>
          <w:tab w:val="left" w:pos="1080"/>
        </w:tabs>
        <w:autoSpaceDE w:val="0"/>
        <w:autoSpaceDN w:val="0"/>
        <w:adjustRightInd w:val="0"/>
        <w:rPr>
          <w:b/>
          <w:bCs/>
          <w:sz w:val="28"/>
          <w:szCs w:val="28"/>
        </w:rPr>
      </w:pPr>
    </w:p>
    <w:p w:rsidR="00DD38D3" w:rsidRPr="00651EAB" w:rsidRDefault="00DD38D3" w:rsidP="00DD38D3">
      <w:pPr>
        <w:autoSpaceDE w:val="0"/>
        <w:autoSpaceDN w:val="0"/>
        <w:adjustRightInd w:val="0"/>
        <w:jc w:val="center"/>
        <w:rPr>
          <w:b/>
          <w:bCs/>
          <w:sz w:val="28"/>
          <w:szCs w:val="28"/>
        </w:rPr>
      </w:pPr>
    </w:p>
    <w:tbl>
      <w:tblPr>
        <w:tblpPr w:leftFromText="180" w:rightFromText="180" w:vertAnchor="text" w:horzAnchor="page" w:tblpX="4041" w:tblpY="-82"/>
        <w:tblW w:w="0" w:type="auto"/>
        <w:tblLayout w:type="fixed"/>
        <w:tblCellMar>
          <w:left w:w="0" w:type="dxa"/>
          <w:right w:w="0" w:type="dxa"/>
        </w:tblCellMar>
        <w:tblLook w:val="0000" w:firstRow="0" w:lastRow="0" w:firstColumn="0" w:lastColumn="0" w:noHBand="0" w:noVBand="0"/>
      </w:tblPr>
      <w:tblGrid>
        <w:gridCol w:w="284"/>
        <w:gridCol w:w="2835"/>
        <w:gridCol w:w="397"/>
        <w:gridCol w:w="1276"/>
      </w:tblGrid>
      <w:tr w:rsidR="00DD38D3" w:rsidRPr="00651EAB" w:rsidTr="0020314C">
        <w:tc>
          <w:tcPr>
            <w:tcW w:w="284" w:type="dxa"/>
            <w:vAlign w:val="bottom"/>
          </w:tcPr>
          <w:p w:rsidR="00DD38D3" w:rsidRPr="00651EAB" w:rsidRDefault="00DD38D3" w:rsidP="0020314C">
            <w:pPr>
              <w:rPr>
                <w:sz w:val="28"/>
                <w:szCs w:val="28"/>
              </w:rPr>
            </w:pPr>
            <w:r w:rsidRPr="00651EAB">
              <w:rPr>
                <w:sz w:val="28"/>
                <w:szCs w:val="28"/>
              </w:rPr>
              <w:t>от</w:t>
            </w:r>
          </w:p>
        </w:tc>
        <w:tc>
          <w:tcPr>
            <w:tcW w:w="2835" w:type="dxa"/>
            <w:tcBorders>
              <w:top w:val="nil"/>
              <w:left w:val="nil"/>
              <w:bottom w:val="single" w:sz="6" w:space="0" w:color="auto"/>
              <w:right w:val="nil"/>
            </w:tcBorders>
          </w:tcPr>
          <w:p w:rsidR="00DD38D3" w:rsidRPr="00651EAB" w:rsidRDefault="00DD38D3" w:rsidP="0020314C">
            <w:pPr>
              <w:rPr>
                <w:sz w:val="28"/>
                <w:szCs w:val="28"/>
              </w:rPr>
            </w:pPr>
            <w:r>
              <w:rPr>
                <w:sz w:val="28"/>
                <w:szCs w:val="28"/>
              </w:rPr>
              <w:t xml:space="preserve">  14.01.2021</w:t>
            </w:r>
          </w:p>
        </w:tc>
        <w:tc>
          <w:tcPr>
            <w:tcW w:w="397" w:type="dxa"/>
          </w:tcPr>
          <w:p w:rsidR="00DD38D3" w:rsidRPr="00651EAB" w:rsidRDefault="00DD38D3" w:rsidP="0020314C">
            <w:pPr>
              <w:jc w:val="center"/>
              <w:rPr>
                <w:sz w:val="28"/>
                <w:szCs w:val="28"/>
              </w:rPr>
            </w:pPr>
          </w:p>
        </w:tc>
        <w:tc>
          <w:tcPr>
            <w:tcW w:w="1276" w:type="dxa"/>
            <w:tcBorders>
              <w:top w:val="nil"/>
              <w:left w:val="nil"/>
              <w:bottom w:val="single" w:sz="6" w:space="0" w:color="auto"/>
              <w:right w:val="nil"/>
            </w:tcBorders>
          </w:tcPr>
          <w:p w:rsidR="00DD38D3" w:rsidRPr="00651EAB" w:rsidRDefault="00DD38D3" w:rsidP="0020314C">
            <w:pPr>
              <w:autoSpaceDE w:val="0"/>
              <w:autoSpaceDN w:val="0"/>
              <w:adjustRightInd w:val="0"/>
              <w:ind w:left="15"/>
              <w:rPr>
                <w:bCs/>
                <w:color w:val="000000"/>
                <w:sz w:val="28"/>
                <w:szCs w:val="28"/>
              </w:rPr>
            </w:pPr>
            <w:r w:rsidRPr="00651EAB">
              <w:rPr>
                <w:bCs/>
                <w:color w:val="000000"/>
                <w:sz w:val="28"/>
                <w:szCs w:val="28"/>
              </w:rPr>
              <w:t>№</w:t>
            </w:r>
            <w:r>
              <w:rPr>
                <w:bCs/>
                <w:color w:val="000000"/>
                <w:sz w:val="28"/>
                <w:szCs w:val="28"/>
              </w:rPr>
              <w:t>2</w:t>
            </w:r>
          </w:p>
        </w:tc>
      </w:tr>
      <w:tr w:rsidR="00DD38D3" w:rsidRPr="00651EAB" w:rsidTr="0020314C">
        <w:tc>
          <w:tcPr>
            <w:tcW w:w="4792" w:type="dxa"/>
            <w:gridSpan w:val="4"/>
          </w:tcPr>
          <w:p w:rsidR="00DD38D3" w:rsidRPr="00651EAB" w:rsidRDefault="00DD38D3" w:rsidP="0020314C">
            <w:pPr>
              <w:jc w:val="center"/>
              <w:rPr>
                <w:sz w:val="28"/>
                <w:szCs w:val="28"/>
              </w:rPr>
            </w:pPr>
            <w:r w:rsidRPr="00651EAB">
              <w:rPr>
                <w:sz w:val="28"/>
                <w:szCs w:val="28"/>
              </w:rPr>
              <w:t xml:space="preserve"> </w:t>
            </w:r>
          </w:p>
          <w:p w:rsidR="00DD38D3" w:rsidRPr="00651EAB" w:rsidRDefault="00DD38D3" w:rsidP="0020314C">
            <w:pPr>
              <w:jc w:val="center"/>
              <w:rPr>
                <w:sz w:val="28"/>
                <w:szCs w:val="28"/>
              </w:rPr>
            </w:pPr>
            <w:r w:rsidRPr="00651EAB">
              <w:rPr>
                <w:sz w:val="28"/>
                <w:szCs w:val="28"/>
              </w:rPr>
              <w:t>с. Р.</w:t>
            </w:r>
            <w:r>
              <w:rPr>
                <w:sz w:val="28"/>
                <w:szCs w:val="28"/>
              </w:rPr>
              <w:t xml:space="preserve"> </w:t>
            </w:r>
            <w:r w:rsidRPr="00651EAB">
              <w:rPr>
                <w:sz w:val="28"/>
                <w:szCs w:val="28"/>
              </w:rPr>
              <w:t>Камешкир</w:t>
            </w:r>
          </w:p>
        </w:tc>
      </w:tr>
    </w:tbl>
    <w:p w:rsidR="00DD38D3" w:rsidRPr="00BA7792" w:rsidRDefault="00DD38D3" w:rsidP="00DD38D3">
      <w:pPr>
        <w:widowControl/>
        <w:rPr>
          <w:sz w:val="26"/>
          <w:szCs w:val="26"/>
        </w:rPr>
      </w:pPr>
    </w:p>
    <w:p w:rsidR="00DD38D3" w:rsidRPr="00725511" w:rsidRDefault="00DD38D3" w:rsidP="00DD38D3">
      <w:pPr>
        <w:rPr>
          <w:sz w:val="26"/>
          <w:szCs w:val="26"/>
        </w:rPr>
      </w:pPr>
    </w:p>
    <w:p w:rsidR="00DD38D3" w:rsidRPr="00725511" w:rsidRDefault="00DD38D3" w:rsidP="00DD38D3">
      <w:pPr>
        <w:rPr>
          <w:sz w:val="26"/>
          <w:szCs w:val="26"/>
        </w:rPr>
      </w:pPr>
    </w:p>
    <w:p w:rsidR="00DD38D3" w:rsidRPr="00725511" w:rsidRDefault="00DD38D3" w:rsidP="00DD38D3">
      <w:pPr>
        <w:rPr>
          <w:sz w:val="26"/>
          <w:szCs w:val="26"/>
        </w:rPr>
      </w:pPr>
    </w:p>
    <w:p w:rsidR="00DD38D3" w:rsidRPr="0020314C" w:rsidRDefault="00DD38D3" w:rsidP="00DD38D3">
      <w:pPr>
        <w:tabs>
          <w:tab w:val="left" w:pos="1080"/>
        </w:tabs>
        <w:jc w:val="center"/>
        <w:rPr>
          <w:b/>
          <w:sz w:val="24"/>
          <w:szCs w:val="24"/>
        </w:rPr>
      </w:pPr>
      <w:r w:rsidRPr="0020314C">
        <w:rPr>
          <w:b/>
          <w:sz w:val="24"/>
          <w:szCs w:val="24"/>
        </w:rPr>
        <w:t xml:space="preserve">О внесении изменений в постановление администрации Камешкирского района Пензенской области от 28.05.2018г. № 179 «Об определении уполномоченного органа для осуществления отдельных государственных  </w:t>
      </w:r>
      <w:r w:rsidRPr="0020314C">
        <w:rPr>
          <w:b/>
          <w:color w:val="000000" w:themeColor="text1"/>
          <w:sz w:val="24"/>
          <w:szCs w:val="24"/>
        </w:rPr>
        <w:t xml:space="preserve">и иных </w:t>
      </w:r>
      <w:r w:rsidRPr="0020314C">
        <w:rPr>
          <w:b/>
          <w:sz w:val="24"/>
          <w:szCs w:val="24"/>
        </w:rPr>
        <w:t>полномочий»</w:t>
      </w:r>
    </w:p>
    <w:p w:rsidR="00DD38D3" w:rsidRPr="0020314C" w:rsidRDefault="00DD38D3" w:rsidP="00DD38D3">
      <w:pPr>
        <w:jc w:val="center"/>
        <w:rPr>
          <w:b/>
          <w:sz w:val="24"/>
          <w:szCs w:val="24"/>
        </w:rPr>
      </w:pPr>
    </w:p>
    <w:p w:rsidR="00DD38D3" w:rsidRPr="0020314C" w:rsidRDefault="00DD38D3" w:rsidP="00DD38D3">
      <w:pPr>
        <w:jc w:val="both"/>
        <w:rPr>
          <w:sz w:val="24"/>
          <w:szCs w:val="24"/>
        </w:rPr>
      </w:pPr>
      <w:r w:rsidRPr="0020314C">
        <w:rPr>
          <w:b/>
          <w:sz w:val="24"/>
          <w:szCs w:val="24"/>
        </w:rPr>
        <w:tab/>
      </w:r>
      <w:r w:rsidRPr="0020314C">
        <w:rPr>
          <w:color w:val="000000"/>
          <w:sz w:val="24"/>
          <w:szCs w:val="24"/>
        </w:rPr>
        <w:t>В соответствии с Федеральным законом</w:t>
      </w:r>
      <w:hyperlink r:id="rId10" w:history="1">
        <w:r w:rsidRPr="0020314C">
          <w:rPr>
            <w:rStyle w:val="a3"/>
            <w:color w:val="000000"/>
            <w:sz w:val="24"/>
            <w:szCs w:val="24"/>
          </w:rPr>
          <w:t xml:space="preserve"> от 6 октября 2003 г. N 131-ФЗ "Об общих принципах организации местного самоуправления в Российской Федерации"</w:t>
        </w:r>
      </w:hyperlink>
      <w:r w:rsidRPr="0020314C">
        <w:rPr>
          <w:sz w:val="24"/>
          <w:szCs w:val="24"/>
        </w:rPr>
        <w:t xml:space="preserve">,  </w:t>
      </w:r>
      <w:r w:rsidRPr="0020314C">
        <w:rPr>
          <w:color w:val="000000"/>
          <w:sz w:val="24"/>
          <w:szCs w:val="24"/>
        </w:rPr>
        <w:t xml:space="preserve">законом Пензенской обл. от 22.12.2006 N 1176-ЗПО "О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 </w:t>
      </w:r>
      <w:r w:rsidRPr="0020314C">
        <w:rPr>
          <w:sz w:val="24"/>
          <w:szCs w:val="24"/>
        </w:rPr>
        <w:t>руководствуясь  ст. 21 Устава Камешкирского района Пензенской области, администрация Камешкирского района Пензенской области</w:t>
      </w:r>
    </w:p>
    <w:p w:rsidR="00DD38D3" w:rsidRPr="0020314C" w:rsidRDefault="00DD38D3" w:rsidP="00DD38D3">
      <w:pPr>
        <w:jc w:val="both"/>
        <w:rPr>
          <w:sz w:val="24"/>
          <w:szCs w:val="24"/>
        </w:rPr>
      </w:pPr>
      <w:r w:rsidRPr="0020314C">
        <w:rPr>
          <w:sz w:val="24"/>
          <w:szCs w:val="24"/>
        </w:rPr>
        <w:t xml:space="preserve">      </w:t>
      </w:r>
    </w:p>
    <w:p w:rsidR="00DD38D3" w:rsidRPr="00523CFF" w:rsidRDefault="00DD38D3" w:rsidP="00DD38D3">
      <w:pPr>
        <w:jc w:val="center"/>
        <w:rPr>
          <w:sz w:val="26"/>
          <w:szCs w:val="26"/>
        </w:rPr>
      </w:pPr>
      <w:r w:rsidRPr="00523CFF">
        <w:rPr>
          <w:sz w:val="26"/>
          <w:szCs w:val="26"/>
        </w:rPr>
        <w:t>ПОСТАНОВЛЯЕТ:</w:t>
      </w:r>
    </w:p>
    <w:p w:rsidR="00DD38D3" w:rsidRPr="00523CFF" w:rsidRDefault="00DD38D3" w:rsidP="00DD38D3">
      <w:pPr>
        <w:jc w:val="center"/>
        <w:rPr>
          <w:sz w:val="26"/>
          <w:szCs w:val="26"/>
        </w:rPr>
      </w:pPr>
    </w:p>
    <w:p w:rsidR="00DD38D3" w:rsidRPr="006910F5" w:rsidRDefault="00DD38D3" w:rsidP="00DD38D3">
      <w:pPr>
        <w:pStyle w:val="a4"/>
        <w:numPr>
          <w:ilvl w:val="0"/>
          <w:numId w:val="1"/>
        </w:numPr>
        <w:ind w:left="0"/>
        <w:jc w:val="both"/>
        <w:rPr>
          <w:sz w:val="24"/>
          <w:szCs w:val="24"/>
        </w:rPr>
      </w:pPr>
      <w:r w:rsidRPr="006910F5">
        <w:rPr>
          <w:sz w:val="24"/>
          <w:szCs w:val="24"/>
        </w:rPr>
        <w:t xml:space="preserve">Внести в постановление администрации Камешкирского района Пензенской области от 28.05.2018г. № 179 «Об определении уполномоченного органа для осуществления отдельных государственных  </w:t>
      </w:r>
      <w:r w:rsidRPr="006910F5">
        <w:rPr>
          <w:color w:val="000000" w:themeColor="text1"/>
          <w:sz w:val="24"/>
          <w:szCs w:val="24"/>
        </w:rPr>
        <w:t xml:space="preserve">и иных </w:t>
      </w:r>
      <w:r w:rsidRPr="006910F5">
        <w:rPr>
          <w:sz w:val="24"/>
          <w:szCs w:val="24"/>
        </w:rPr>
        <w:t>полномочий»</w:t>
      </w:r>
      <w:r>
        <w:rPr>
          <w:sz w:val="24"/>
          <w:szCs w:val="24"/>
        </w:rPr>
        <w:t xml:space="preserve">  (далее-постановление), </w:t>
      </w:r>
      <w:r w:rsidRPr="006910F5">
        <w:rPr>
          <w:sz w:val="24"/>
          <w:szCs w:val="24"/>
        </w:rPr>
        <w:t xml:space="preserve"> следующее изменение, а именно:</w:t>
      </w:r>
    </w:p>
    <w:p w:rsidR="00DD38D3" w:rsidRDefault="00DD38D3" w:rsidP="00DD38D3">
      <w:pPr>
        <w:pStyle w:val="22"/>
        <w:numPr>
          <w:ilvl w:val="1"/>
          <w:numId w:val="1"/>
        </w:numPr>
        <w:rPr>
          <w:rFonts w:cs="Times New Roman"/>
          <w:szCs w:val="24"/>
        </w:rPr>
      </w:pPr>
      <w:r>
        <w:rPr>
          <w:rFonts w:cs="Times New Roman"/>
          <w:szCs w:val="24"/>
        </w:rPr>
        <w:t>п</w:t>
      </w:r>
      <w:r w:rsidRPr="0034288D">
        <w:rPr>
          <w:rFonts w:cs="Times New Roman"/>
          <w:szCs w:val="24"/>
        </w:rPr>
        <w:t>. 1</w:t>
      </w:r>
      <w:r>
        <w:rPr>
          <w:rFonts w:cs="Times New Roman"/>
          <w:szCs w:val="24"/>
        </w:rPr>
        <w:t xml:space="preserve"> постановления</w:t>
      </w:r>
      <w:r w:rsidRPr="0034288D">
        <w:rPr>
          <w:rFonts w:cs="Times New Roman"/>
          <w:szCs w:val="24"/>
        </w:rPr>
        <w:t xml:space="preserve"> дополнить </w:t>
      </w:r>
      <w:r>
        <w:rPr>
          <w:rFonts w:cs="Times New Roman"/>
          <w:szCs w:val="24"/>
        </w:rPr>
        <w:t>под</w:t>
      </w:r>
      <w:r w:rsidRPr="0034288D">
        <w:rPr>
          <w:rFonts w:cs="Times New Roman"/>
          <w:szCs w:val="24"/>
        </w:rPr>
        <w:t>пунктом 3</w:t>
      </w:r>
      <w:r>
        <w:rPr>
          <w:rFonts w:cs="Times New Roman"/>
          <w:szCs w:val="24"/>
        </w:rPr>
        <w:t>8</w:t>
      </w:r>
      <w:r w:rsidRPr="0034288D">
        <w:rPr>
          <w:rFonts w:cs="Times New Roman"/>
          <w:szCs w:val="24"/>
        </w:rPr>
        <w:t xml:space="preserve"> следующего содержания:</w:t>
      </w:r>
    </w:p>
    <w:p w:rsidR="00DD38D3" w:rsidRPr="0034288D" w:rsidRDefault="00DD38D3" w:rsidP="00DD38D3">
      <w:pPr>
        <w:pStyle w:val="22"/>
        <w:ind w:firstLine="0"/>
        <w:rPr>
          <w:rFonts w:cs="Times New Roman"/>
          <w:szCs w:val="24"/>
        </w:rPr>
      </w:pPr>
      <w:r>
        <w:rPr>
          <w:rFonts w:cs="Times New Roman"/>
          <w:szCs w:val="24"/>
        </w:rPr>
        <w:t>«38.</w:t>
      </w:r>
      <w:r w:rsidRPr="006105EA">
        <w:t xml:space="preserve"> </w:t>
      </w:r>
      <w:r w:rsidRPr="00977C18">
        <w:t>оказание государственной социальной помощи на основании социального контракта, реализуемого в рамках государственной программы Российской Федерации «Социальная поддержка граждан»</w:t>
      </w:r>
    </w:p>
    <w:p w:rsidR="00DD38D3" w:rsidRPr="006910F5" w:rsidRDefault="00DD38D3" w:rsidP="00DD38D3">
      <w:pPr>
        <w:jc w:val="both"/>
        <w:rPr>
          <w:sz w:val="24"/>
          <w:szCs w:val="24"/>
        </w:rPr>
      </w:pPr>
      <w:r>
        <w:rPr>
          <w:sz w:val="24"/>
          <w:szCs w:val="24"/>
        </w:rPr>
        <w:t>2</w:t>
      </w:r>
      <w:r w:rsidRPr="006910F5">
        <w:rPr>
          <w:sz w:val="24"/>
          <w:szCs w:val="24"/>
        </w:rPr>
        <w:t>.Опубликовать настоящее постановление в информационном бюллетене  «Камешкирский вестник».</w:t>
      </w:r>
    </w:p>
    <w:p w:rsidR="00DD38D3" w:rsidRPr="006910F5" w:rsidRDefault="00DD38D3" w:rsidP="00DD38D3">
      <w:pPr>
        <w:jc w:val="both"/>
        <w:rPr>
          <w:sz w:val="24"/>
          <w:szCs w:val="24"/>
        </w:rPr>
      </w:pPr>
      <w:r>
        <w:rPr>
          <w:sz w:val="24"/>
          <w:szCs w:val="24"/>
        </w:rPr>
        <w:t>3</w:t>
      </w:r>
      <w:r w:rsidRPr="006910F5">
        <w:rPr>
          <w:sz w:val="24"/>
          <w:szCs w:val="24"/>
        </w:rPr>
        <w:t xml:space="preserve">.Настоящее постановление вступает в силу </w:t>
      </w:r>
      <w:r>
        <w:rPr>
          <w:sz w:val="24"/>
          <w:szCs w:val="24"/>
        </w:rPr>
        <w:t>на следующий день после дня его официального опубликования.</w:t>
      </w:r>
    </w:p>
    <w:p w:rsidR="00DD38D3" w:rsidRPr="006910F5" w:rsidRDefault="00DD38D3" w:rsidP="00DD38D3">
      <w:pPr>
        <w:jc w:val="both"/>
        <w:rPr>
          <w:sz w:val="24"/>
          <w:szCs w:val="24"/>
        </w:rPr>
      </w:pPr>
      <w:r>
        <w:rPr>
          <w:sz w:val="24"/>
          <w:szCs w:val="24"/>
        </w:rPr>
        <w:t>4</w:t>
      </w:r>
      <w:r w:rsidRPr="006910F5">
        <w:rPr>
          <w:sz w:val="24"/>
          <w:szCs w:val="24"/>
        </w:rPr>
        <w:t>.Контроль за исполнением постановления возложить на заместителя Главы администрации  Камешкирского района Пензенской области.</w:t>
      </w:r>
    </w:p>
    <w:p w:rsidR="00DD38D3" w:rsidRDefault="00DD38D3" w:rsidP="00DD38D3">
      <w:pPr>
        <w:tabs>
          <w:tab w:val="left" w:pos="7230"/>
        </w:tabs>
        <w:rPr>
          <w:sz w:val="26"/>
          <w:szCs w:val="26"/>
        </w:rPr>
      </w:pPr>
    </w:p>
    <w:p w:rsidR="00DD38D3" w:rsidRPr="00034236" w:rsidRDefault="00DD38D3" w:rsidP="00DD38D3">
      <w:pPr>
        <w:tabs>
          <w:tab w:val="left" w:pos="7230"/>
        </w:tabs>
        <w:rPr>
          <w:sz w:val="24"/>
          <w:szCs w:val="24"/>
        </w:rPr>
      </w:pPr>
      <w:r>
        <w:rPr>
          <w:sz w:val="24"/>
          <w:szCs w:val="24"/>
        </w:rPr>
        <w:t xml:space="preserve"> </w:t>
      </w:r>
      <w:r w:rsidRPr="00034236">
        <w:rPr>
          <w:sz w:val="24"/>
          <w:szCs w:val="24"/>
        </w:rPr>
        <w:t>Глав</w:t>
      </w:r>
      <w:r>
        <w:rPr>
          <w:sz w:val="24"/>
          <w:szCs w:val="24"/>
        </w:rPr>
        <w:t>а</w:t>
      </w:r>
      <w:r w:rsidRPr="00034236">
        <w:rPr>
          <w:sz w:val="24"/>
          <w:szCs w:val="24"/>
        </w:rPr>
        <w:t xml:space="preserve"> администрации </w:t>
      </w:r>
    </w:p>
    <w:p w:rsidR="00DD38D3" w:rsidRPr="00034236" w:rsidRDefault="00DD38D3" w:rsidP="00DD38D3">
      <w:pPr>
        <w:tabs>
          <w:tab w:val="left" w:pos="7230"/>
        </w:tabs>
        <w:rPr>
          <w:sz w:val="24"/>
          <w:szCs w:val="24"/>
        </w:rPr>
      </w:pPr>
      <w:r w:rsidRPr="00034236">
        <w:rPr>
          <w:sz w:val="24"/>
          <w:szCs w:val="24"/>
        </w:rPr>
        <w:t xml:space="preserve">Камешкирского района                                                                                   </w:t>
      </w:r>
      <w:r>
        <w:rPr>
          <w:sz w:val="24"/>
          <w:szCs w:val="24"/>
        </w:rPr>
        <w:t>П.А. Мигин</w:t>
      </w:r>
      <w:r w:rsidRPr="00034236">
        <w:rPr>
          <w:sz w:val="24"/>
          <w:szCs w:val="24"/>
        </w:rPr>
        <w:t xml:space="preserve"> </w:t>
      </w:r>
    </w:p>
    <w:p w:rsidR="00DD38D3" w:rsidRDefault="00DD38D3" w:rsidP="00DD38D3">
      <w:pPr>
        <w:spacing w:before="240" w:after="60"/>
        <w:ind w:firstLine="567"/>
        <w:jc w:val="center"/>
        <w:rPr>
          <w:b/>
          <w:bCs/>
          <w:color w:val="000000"/>
          <w:sz w:val="32"/>
          <w:szCs w:val="32"/>
        </w:rPr>
      </w:pPr>
      <w:r>
        <w:rPr>
          <w:noProof/>
        </w:rPr>
        <w:lastRenderedPageBreak/>
        <w:drawing>
          <wp:anchor distT="0" distB="0" distL="114300" distR="114300" simplePos="0" relativeHeight="251663360" behindDoc="0" locked="0" layoutInCell="1" allowOverlap="1" wp14:anchorId="7931EEF1" wp14:editId="0BA8860B">
            <wp:simplePos x="0" y="0"/>
            <wp:positionH relativeFrom="column">
              <wp:posOffset>2750185</wp:posOffset>
            </wp:positionH>
            <wp:positionV relativeFrom="paragraph">
              <wp:posOffset>-193040</wp:posOffset>
            </wp:positionV>
            <wp:extent cx="864235" cy="1059180"/>
            <wp:effectExtent l="0" t="0" r="0" b="7620"/>
            <wp:wrapSquare wrapText="right"/>
            <wp:docPr id="3" name="Рисунок 3" descr="ГербКамешкир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Камешкирскогорайон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4235" cy="1059180"/>
                    </a:xfrm>
                    <a:prstGeom prst="rect">
                      <a:avLst/>
                    </a:prstGeom>
                    <a:noFill/>
                  </pic:spPr>
                </pic:pic>
              </a:graphicData>
            </a:graphic>
            <wp14:sizeRelH relativeFrom="page">
              <wp14:pctWidth>0</wp14:pctWidth>
            </wp14:sizeRelH>
            <wp14:sizeRelV relativeFrom="page">
              <wp14:pctHeight>0</wp14:pctHeight>
            </wp14:sizeRelV>
          </wp:anchor>
        </w:drawing>
      </w:r>
    </w:p>
    <w:p w:rsidR="00DD38D3" w:rsidRDefault="00DD38D3" w:rsidP="00DD38D3">
      <w:pPr>
        <w:spacing w:before="240" w:after="60"/>
        <w:ind w:firstLine="567"/>
        <w:jc w:val="center"/>
        <w:rPr>
          <w:b/>
          <w:bCs/>
          <w:color w:val="000000"/>
          <w:sz w:val="32"/>
          <w:szCs w:val="32"/>
        </w:rPr>
      </w:pPr>
    </w:p>
    <w:p w:rsidR="00DD38D3" w:rsidRDefault="00DD38D3" w:rsidP="00DD38D3">
      <w:pPr>
        <w:spacing w:before="240" w:after="60"/>
        <w:ind w:firstLine="567"/>
        <w:jc w:val="center"/>
        <w:rPr>
          <w:b/>
          <w:bCs/>
          <w:color w:val="000000"/>
          <w:sz w:val="32"/>
          <w:szCs w:val="32"/>
        </w:rPr>
      </w:pPr>
    </w:p>
    <w:p w:rsidR="00DD38D3" w:rsidRPr="008F7E08" w:rsidRDefault="00DD38D3" w:rsidP="00DD38D3">
      <w:pPr>
        <w:spacing w:before="240" w:after="60"/>
        <w:ind w:firstLine="567"/>
        <w:jc w:val="center"/>
        <w:rPr>
          <w:b/>
          <w:bCs/>
          <w:color w:val="000000"/>
          <w:sz w:val="32"/>
          <w:szCs w:val="32"/>
        </w:rPr>
      </w:pPr>
      <w:r w:rsidRPr="008F7E08">
        <w:rPr>
          <w:b/>
          <w:bCs/>
          <w:color w:val="000000"/>
          <w:sz w:val="32"/>
          <w:szCs w:val="32"/>
        </w:rPr>
        <w:t>АДМИНИСТРАЦИЯ КАМЕШКИРСКОГО РАЙОНА</w:t>
      </w:r>
    </w:p>
    <w:p w:rsidR="00DD38D3" w:rsidRPr="008F7E08" w:rsidRDefault="00DD38D3" w:rsidP="00DD38D3">
      <w:pPr>
        <w:spacing w:before="240" w:after="60"/>
        <w:ind w:firstLine="567"/>
        <w:jc w:val="center"/>
        <w:rPr>
          <w:b/>
          <w:bCs/>
          <w:color w:val="000000"/>
          <w:sz w:val="32"/>
          <w:szCs w:val="32"/>
        </w:rPr>
      </w:pPr>
      <w:r w:rsidRPr="008F7E08">
        <w:rPr>
          <w:b/>
          <w:bCs/>
          <w:color w:val="000000"/>
          <w:sz w:val="32"/>
          <w:szCs w:val="32"/>
        </w:rPr>
        <w:t>ПЕНЗЕНСКОЙ ОБЛАСТИ</w:t>
      </w:r>
    </w:p>
    <w:p w:rsidR="00DD38D3" w:rsidRPr="008F7E08" w:rsidRDefault="00DD38D3" w:rsidP="00DD38D3">
      <w:pPr>
        <w:spacing w:before="240" w:after="60"/>
        <w:ind w:firstLine="567"/>
        <w:jc w:val="center"/>
        <w:rPr>
          <w:b/>
          <w:bCs/>
          <w:color w:val="000000"/>
          <w:sz w:val="32"/>
          <w:szCs w:val="32"/>
        </w:rPr>
      </w:pPr>
      <w:r w:rsidRPr="008F7E08">
        <w:rPr>
          <w:b/>
          <w:bCs/>
          <w:color w:val="000000"/>
          <w:sz w:val="32"/>
          <w:szCs w:val="32"/>
        </w:rPr>
        <w:t>ПОСТАНОВЛЕНИЕ</w:t>
      </w:r>
    </w:p>
    <w:p w:rsidR="00DD38D3" w:rsidRPr="008F7E08" w:rsidRDefault="00DD38D3" w:rsidP="00DD38D3">
      <w:pPr>
        <w:spacing w:before="240" w:after="60"/>
        <w:ind w:firstLine="567"/>
        <w:jc w:val="center"/>
        <w:rPr>
          <w:b/>
          <w:bCs/>
          <w:color w:val="000000"/>
          <w:sz w:val="32"/>
          <w:szCs w:val="32"/>
        </w:rPr>
      </w:pPr>
      <w:r w:rsidRPr="008F7E08">
        <w:rPr>
          <w:b/>
          <w:bCs/>
          <w:color w:val="000000"/>
          <w:sz w:val="32"/>
          <w:szCs w:val="32"/>
        </w:rPr>
        <w:t xml:space="preserve">от </w:t>
      </w:r>
      <w:r>
        <w:rPr>
          <w:b/>
          <w:bCs/>
          <w:color w:val="000000"/>
          <w:sz w:val="32"/>
          <w:szCs w:val="32"/>
        </w:rPr>
        <w:t xml:space="preserve"> 14.01.2021                   </w:t>
      </w:r>
      <w:r w:rsidRPr="008F7E08">
        <w:rPr>
          <w:b/>
          <w:bCs/>
          <w:color w:val="000000"/>
          <w:sz w:val="32"/>
          <w:szCs w:val="32"/>
        </w:rPr>
        <w:t>№  </w:t>
      </w:r>
      <w:r>
        <w:rPr>
          <w:b/>
          <w:bCs/>
          <w:color w:val="000000"/>
          <w:sz w:val="32"/>
          <w:szCs w:val="32"/>
        </w:rPr>
        <w:t xml:space="preserve"> 3         </w:t>
      </w:r>
    </w:p>
    <w:p w:rsidR="00DD38D3" w:rsidRPr="008F7E08" w:rsidRDefault="00DD38D3" w:rsidP="00DD38D3">
      <w:pPr>
        <w:spacing w:before="240" w:after="60"/>
        <w:ind w:firstLine="567"/>
        <w:jc w:val="center"/>
        <w:rPr>
          <w:b/>
          <w:bCs/>
          <w:color w:val="000000"/>
          <w:sz w:val="32"/>
          <w:szCs w:val="32"/>
        </w:rPr>
      </w:pPr>
      <w:r w:rsidRPr="008F7E08">
        <w:rPr>
          <w:b/>
          <w:bCs/>
          <w:color w:val="000000"/>
          <w:sz w:val="32"/>
          <w:szCs w:val="32"/>
        </w:rPr>
        <w:t>с.Р.Камешкир</w:t>
      </w:r>
    </w:p>
    <w:p w:rsidR="00DD38D3" w:rsidRPr="0020314C" w:rsidRDefault="00DD38D3" w:rsidP="00DD38D3">
      <w:pPr>
        <w:spacing w:before="240" w:after="60"/>
        <w:ind w:firstLine="567"/>
        <w:jc w:val="center"/>
        <w:rPr>
          <w:b/>
          <w:bCs/>
          <w:color w:val="000000"/>
          <w:sz w:val="24"/>
          <w:szCs w:val="24"/>
        </w:rPr>
      </w:pPr>
      <w:r w:rsidRPr="0020314C">
        <w:rPr>
          <w:b/>
          <w:bCs/>
          <w:color w:val="000000"/>
          <w:sz w:val="24"/>
          <w:szCs w:val="24"/>
        </w:rPr>
        <w:t>О внесении изменений в постановление администрации Камешкирского района Пензенской области от 17.11.2014 №  499 «Об оплате труда работников органов местного самоуправления Камешкирского района Пензенской области, замещающих должности, не являющиеся должностями муниципальной службы Камешкирского района Пензенской области»</w:t>
      </w:r>
    </w:p>
    <w:p w:rsidR="00DD38D3" w:rsidRPr="0020314C" w:rsidRDefault="00DD38D3" w:rsidP="00DD38D3">
      <w:pPr>
        <w:rPr>
          <w:sz w:val="24"/>
          <w:szCs w:val="24"/>
        </w:rPr>
      </w:pPr>
    </w:p>
    <w:p w:rsidR="00DD38D3" w:rsidRPr="0020314C" w:rsidRDefault="00DD38D3" w:rsidP="00DD38D3">
      <w:pPr>
        <w:ind w:firstLine="567"/>
        <w:jc w:val="both"/>
        <w:rPr>
          <w:color w:val="000000"/>
          <w:sz w:val="24"/>
          <w:szCs w:val="24"/>
        </w:rPr>
      </w:pPr>
      <w:r w:rsidRPr="0020314C">
        <w:rPr>
          <w:sz w:val="24"/>
          <w:szCs w:val="24"/>
        </w:rPr>
        <w:t xml:space="preserve">   </w:t>
      </w:r>
      <w:r w:rsidRPr="0020314C">
        <w:rPr>
          <w:color w:val="000000"/>
          <w:sz w:val="24"/>
          <w:szCs w:val="24"/>
        </w:rPr>
        <w:t> В соответствии</w:t>
      </w:r>
      <w:r w:rsidRPr="0020314C">
        <w:rPr>
          <w:sz w:val="24"/>
          <w:szCs w:val="24"/>
        </w:rPr>
        <w:t xml:space="preserve"> </w:t>
      </w:r>
      <w:r w:rsidRPr="0020314C">
        <w:rPr>
          <w:color w:val="000000"/>
          <w:sz w:val="24"/>
          <w:szCs w:val="24"/>
        </w:rPr>
        <w:t>с Законом Пензенской обл. от 22.12.2006 N 1176-ЗПО "О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 руководствуясь</w:t>
      </w:r>
      <w:r w:rsidRPr="0020314C">
        <w:rPr>
          <w:sz w:val="24"/>
          <w:szCs w:val="24"/>
        </w:rPr>
        <w:t xml:space="preserve"> </w:t>
      </w:r>
      <w:hyperlink r:id="rId11" w:tgtFrame="_blank" w:history="1">
        <w:r w:rsidRPr="0020314C">
          <w:rPr>
            <w:color w:val="000000" w:themeColor="text1"/>
            <w:sz w:val="24"/>
            <w:szCs w:val="24"/>
          </w:rPr>
          <w:t>Уставом Камешкирского района Пензенской области</w:t>
        </w:r>
      </w:hyperlink>
      <w:r w:rsidRPr="0020314C">
        <w:rPr>
          <w:color w:val="000000"/>
          <w:sz w:val="24"/>
          <w:szCs w:val="24"/>
        </w:rPr>
        <w:t>, администрация Камешкирского района Пензенской области</w:t>
      </w:r>
    </w:p>
    <w:p w:rsidR="00DD38D3" w:rsidRPr="0020314C" w:rsidRDefault="00DD38D3" w:rsidP="00DD38D3">
      <w:pPr>
        <w:ind w:firstLine="567"/>
        <w:jc w:val="both"/>
        <w:rPr>
          <w:color w:val="000000"/>
          <w:sz w:val="24"/>
          <w:szCs w:val="24"/>
        </w:rPr>
      </w:pPr>
      <w:r w:rsidRPr="0020314C">
        <w:rPr>
          <w:color w:val="000000"/>
          <w:sz w:val="24"/>
          <w:szCs w:val="24"/>
        </w:rPr>
        <w:t> </w:t>
      </w:r>
    </w:p>
    <w:p w:rsidR="00DD38D3" w:rsidRPr="0020314C" w:rsidRDefault="00DD38D3" w:rsidP="00DD38D3">
      <w:pPr>
        <w:ind w:firstLine="567"/>
        <w:jc w:val="center"/>
        <w:rPr>
          <w:color w:val="000000"/>
          <w:sz w:val="24"/>
          <w:szCs w:val="24"/>
        </w:rPr>
      </w:pPr>
      <w:r w:rsidRPr="0020314C">
        <w:rPr>
          <w:color w:val="000000"/>
          <w:sz w:val="24"/>
          <w:szCs w:val="24"/>
        </w:rPr>
        <w:t>ПОСТАНОВЛЯЕТ:</w:t>
      </w:r>
    </w:p>
    <w:p w:rsidR="00DD38D3" w:rsidRPr="0020314C" w:rsidRDefault="00DD38D3" w:rsidP="00DD38D3">
      <w:pPr>
        <w:pStyle w:val="a4"/>
        <w:widowControl/>
        <w:numPr>
          <w:ilvl w:val="0"/>
          <w:numId w:val="2"/>
        </w:numPr>
        <w:ind w:left="0"/>
        <w:rPr>
          <w:sz w:val="24"/>
          <w:szCs w:val="24"/>
        </w:rPr>
      </w:pPr>
      <w:r w:rsidRPr="0020314C">
        <w:rPr>
          <w:sz w:val="24"/>
          <w:szCs w:val="24"/>
        </w:rPr>
        <w:t>Внести в</w:t>
      </w:r>
      <w:r w:rsidRPr="0020314C">
        <w:rPr>
          <w:bCs/>
          <w:color w:val="000000"/>
          <w:sz w:val="24"/>
          <w:szCs w:val="24"/>
        </w:rPr>
        <w:t xml:space="preserve"> постановление администрации Камешкирского района Пензенской области от 17.11.2014 №  499 «Об оплате труда работников органов местного самоуправления Камешкирского района Пензенской области, замещающих должности, не являющиеся должностями муниципальной службы Камешкирского района Пензенской области»</w:t>
      </w:r>
      <w:r w:rsidRPr="0020314C">
        <w:rPr>
          <w:sz w:val="24"/>
          <w:szCs w:val="24"/>
        </w:rPr>
        <w:t xml:space="preserve"> следующее изменение, а именно:</w:t>
      </w:r>
    </w:p>
    <w:p w:rsidR="00DD38D3" w:rsidRPr="0020314C" w:rsidRDefault="00DD38D3" w:rsidP="00DD38D3">
      <w:pPr>
        <w:pStyle w:val="a4"/>
        <w:ind w:left="0"/>
        <w:rPr>
          <w:sz w:val="24"/>
          <w:szCs w:val="24"/>
        </w:rPr>
      </w:pPr>
      <w:r w:rsidRPr="0020314C">
        <w:rPr>
          <w:sz w:val="24"/>
          <w:szCs w:val="24"/>
        </w:rPr>
        <w:t xml:space="preserve">1.1.  приложение 2  постановления </w:t>
      </w:r>
      <w:r w:rsidRPr="0020314C">
        <w:rPr>
          <w:bCs/>
          <w:color w:val="000000"/>
          <w:sz w:val="24"/>
          <w:szCs w:val="24"/>
        </w:rPr>
        <w:t>администрации Камешкирского района Пензенской области от 17.11.2014 №  499 «Об оплате труда работников органов местного самоуправления Камешкирского района Пензенской области, замещающих должности, не являющиеся должностями муниципальной службы Камешкирского района Пензенской области»</w:t>
      </w:r>
      <w:r w:rsidRPr="0020314C">
        <w:rPr>
          <w:sz w:val="24"/>
          <w:szCs w:val="24"/>
        </w:rPr>
        <w:t>, изложить в следующей редакции:</w:t>
      </w:r>
    </w:p>
    <w:p w:rsidR="00DD38D3" w:rsidRPr="0020314C" w:rsidRDefault="00DD38D3" w:rsidP="00DD38D3">
      <w:pPr>
        <w:ind w:firstLine="567"/>
        <w:jc w:val="center"/>
        <w:rPr>
          <w:color w:val="000000"/>
          <w:sz w:val="24"/>
          <w:szCs w:val="24"/>
        </w:rPr>
      </w:pPr>
      <w:r w:rsidRPr="0020314C">
        <w:rPr>
          <w:sz w:val="24"/>
          <w:szCs w:val="24"/>
        </w:rPr>
        <w:t xml:space="preserve"> «</w:t>
      </w:r>
      <w:r w:rsidRPr="0020314C">
        <w:rPr>
          <w:bCs/>
          <w:color w:val="000000"/>
          <w:sz w:val="24"/>
          <w:szCs w:val="24"/>
        </w:rPr>
        <w:t>Размеры должностных окладов работников Управления социальной защиты населения администрации Камешкирского района Пензенской области, замещающих должности, не являющиеся должностями муниципальной службы Камешкирского района</w:t>
      </w:r>
      <w:r w:rsidRPr="0020314C">
        <w:rPr>
          <w:color w:val="000000"/>
          <w:sz w:val="24"/>
          <w:szCs w:val="24"/>
        </w:rPr>
        <w:t xml:space="preserve"> Пензенской области</w:t>
      </w:r>
    </w:p>
    <w:tbl>
      <w:tblPr>
        <w:tblW w:w="5000" w:type="pct"/>
        <w:jc w:val="center"/>
        <w:tblCellMar>
          <w:left w:w="0" w:type="dxa"/>
          <w:right w:w="0" w:type="dxa"/>
        </w:tblCellMar>
        <w:tblLook w:val="04A0" w:firstRow="1" w:lastRow="0" w:firstColumn="1" w:lastColumn="0" w:noHBand="0" w:noVBand="1"/>
      </w:tblPr>
      <w:tblGrid>
        <w:gridCol w:w="621"/>
        <w:gridCol w:w="5554"/>
        <w:gridCol w:w="3655"/>
      </w:tblGrid>
      <w:tr w:rsidR="00DD38D3" w:rsidRPr="0020314C" w:rsidTr="0020314C">
        <w:trPr>
          <w:jc w:val="center"/>
        </w:trPr>
        <w:tc>
          <w:tcPr>
            <w:tcW w:w="3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20314C" w:rsidRDefault="00DD38D3" w:rsidP="0020314C">
            <w:pPr>
              <w:jc w:val="center"/>
              <w:rPr>
                <w:sz w:val="24"/>
                <w:szCs w:val="24"/>
              </w:rPr>
            </w:pPr>
            <w:r w:rsidRPr="0020314C">
              <w:rPr>
                <w:sz w:val="24"/>
                <w:szCs w:val="24"/>
              </w:rPr>
              <w:t>№ п/п</w:t>
            </w:r>
          </w:p>
        </w:tc>
        <w:tc>
          <w:tcPr>
            <w:tcW w:w="282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20314C" w:rsidRDefault="00DD38D3" w:rsidP="0020314C">
            <w:pPr>
              <w:jc w:val="both"/>
              <w:rPr>
                <w:sz w:val="24"/>
                <w:szCs w:val="24"/>
              </w:rPr>
            </w:pPr>
            <w:r w:rsidRPr="0020314C">
              <w:rPr>
                <w:sz w:val="24"/>
                <w:szCs w:val="24"/>
              </w:rPr>
              <w:t>Наименование должности</w:t>
            </w:r>
          </w:p>
        </w:tc>
        <w:tc>
          <w:tcPr>
            <w:tcW w:w="185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20314C" w:rsidRDefault="00DD38D3" w:rsidP="0020314C">
            <w:pPr>
              <w:jc w:val="center"/>
              <w:rPr>
                <w:sz w:val="24"/>
                <w:szCs w:val="24"/>
              </w:rPr>
            </w:pPr>
            <w:r w:rsidRPr="0020314C">
              <w:rPr>
                <w:sz w:val="24"/>
                <w:szCs w:val="24"/>
              </w:rPr>
              <w:t>Должностной оклад (рублей в месяц)</w:t>
            </w:r>
          </w:p>
        </w:tc>
      </w:tr>
      <w:tr w:rsidR="00DD38D3" w:rsidRPr="0020314C" w:rsidTr="0020314C">
        <w:trPr>
          <w:jc w:val="center"/>
        </w:trPr>
        <w:tc>
          <w:tcPr>
            <w:tcW w:w="3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20314C" w:rsidRDefault="00DD38D3" w:rsidP="0020314C">
            <w:pPr>
              <w:jc w:val="center"/>
              <w:rPr>
                <w:sz w:val="24"/>
                <w:szCs w:val="24"/>
              </w:rPr>
            </w:pPr>
            <w:r w:rsidRPr="0020314C">
              <w:rPr>
                <w:sz w:val="24"/>
                <w:szCs w:val="24"/>
              </w:rPr>
              <w:t>1.</w:t>
            </w:r>
          </w:p>
        </w:tc>
        <w:tc>
          <w:tcPr>
            <w:tcW w:w="282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20314C" w:rsidRDefault="00DD38D3" w:rsidP="0020314C">
            <w:pPr>
              <w:jc w:val="both"/>
              <w:rPr>
                <w:sz w:val="24"/>
                <w:szCs w:val="24"/>
              </w:rPr>
            </w:pPr>
            <w:r w:rsidRPr="0020314C">
              <w:rPr>
                <w:sz w:val="24"/>
                <w:szCs w:val="24"/>
              </w:rPr>
              <w:t>Ведущий эксперт- главный бухгалтер</w:t>
            </w:r>
          </w:p>
        </w:tc>
        <w:tc>
          <w:tcPr>
            <w:tcW w:w="185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20314C" w:rsidRDefault="00DD38D3" w:rsidP="0020314C">
            <w:pPr>
              <w:jc w:val="center"/>
              <w:rPr>
                <w:sz w:val="24"/>
                <w:szCs w:val="24"/>
              </w:rPr>
            </w:pPr>
            <w:r w:rsidRPr="0020314C">
              <w:rPr>
                <w:sz w:val="24"/>
                <w:szCs w:val="24"/>
              </w:rPr>
              <w:t>6 831,0</w:t>
            </w:r>
          </w:p>
        </w:tc>
      </w:tr>
      <w:tr w:rsidR="00DD38D3" w:rsidRPr="0020314C" w:rsidTr="0020314C">
        <w:trPr>
          <w:jc w:val="center"/>
        </w:trPr>
        <w:tc>
          <w:tcPr>
            <w:tcW w:w="3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D38D3" w:rsidRPr="0020314C" w:rsidRDefault="00DD38D3" w:rsidP="0020314C">
            <w:pPr>
              <w:jc w:val="center"/>
              <w:rPr>
                <w:sz w:val="24"/>
                <w:szCs w:val="24"/>
              </w:rPr>
            </w:pPr>
            <w:r w:rsidRPr="0020314C">
              <w:rPr>
                <w:sz w:val="24"/>
                <w:szCs w:val="24"/>
              </w:rPr>
              <w:t>2.</w:t>
            </w:r>
          </w:p>
        </w:tc>
        <w:tc>
          <w:tcPr>
            <w:tcW w:w="282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D38D3" w:rsidRPr="0020314C" w:rsidRDefault="00DD38D3" w:rsidP="0020314C">
            <w:pPr>
              <w:jc w:val="both"/>
              <w:rPr>
                <w:sz w:val="24"/>
                <w:szCs w:val="24"/>
              </w:rPr>
            </w:pPr>
            <w:r w:rsidRPr="0020314C">
              <w:rPr>
                <w:sz w:val="24"/>
                <w:szCs w:val="24"/>
              </w:rPr>
              <w:t>Специалист - эксперт по начислению ежемесячной денежной компенсации жилищно-коммунальных услуг</w:t>
            </w:r>
          </w:p>
        </w:tc>
        <w:tc>
          <w:tcPr>
            <w:tcW w:w="185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D38D3" w:rsidRPr="0020314C" w:rsidRDefault="00DD38D3" w:rsidP="0020314C">
            <w:pPr>
              <w:jc w:val="center"/>
              <w:rPr>
                <w:sz w:val="24"/>
                <w:szCs w:val="24"/>
              </w:rPr>
            </w:pPr>
            <w:r w:rsidRPr="0020314C">
              <w:rPr>
                <w:sz w:val="24"/>
                <w:szCs w:val="24"/>
              </w:rPr>
              <w:t>6 710,0</w:t>
            </w:r>
          </w:p>
        </w:tc>
      </w:tr>
      <w:tr w:rsidR="00DD38D3" w:rsidRPr="0020314C" w:rsidTr="0020314C">
        <w:trPr>
          <w:jc w:val="center"/>
        </w:trPr>
        <w:tc>
          <w:tcPr>
            <w:tcW w:w="3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20314C" w:rsidRDefault="00DD38D3" w:rsidP="0020314C">
            <w:pPr>
              <w:jc w:val="center"/>
              <w:rPr>
                <w:sz w:val="24"/>
                <w:szCs w:val="24"/>
              </w:rPr>
            </w:pPr>
            <w:r w:rsidRPr="0020314C">
              <w:rPr>
                <w:sz w:val="24"/>
                <w:szCs w:val="24"/>
              </w:rPr>
              <w:t>3.</w:t>
            </w:r>
          </w:p>
        </w:tc>
        <w:tc>
          <w:tcPr>
            <w:tcW w:w="282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20314C" w:rsidRDefault="00DD38D3" w:rsidP="0020314C">
            <w:pPr>
              <w:jc w:val="both"/>
              <w:rPr>
                <w:sz w:val="24"/>
                <w:szCs w:val="24"/>
              </w:rPr>
            </w:pPr>
            <w:r w:rsidRPr="0020314C">
              <w:rPr>
                <w:sz w:val="24"/>
                <w:szCs w:val="24"/>
              </w:rPr>
              <w:t>Специалист-эксперт по социальной защите населения</w:t>
            </w:r>
          </w:p>
        </w:tc>
        <w:tc>
          <w:tcPr>
            <w:tcW w:w="185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20314C" w:rsidRDefault="00DD38D3" w:rsidP="0020314C">
            <w:pPr>
              <w:jc w:val="center"/>
              <w:rPr>
                <w:sz w:val="24"/>
                <w:szCs w:val="24"/>
              </w:rPr>
            </w:pPr>
            <w:r w:rsidRPr="0020314C">
              <w:rPr>
                <w:sz w:val="24"/>
                <w:szCs w:val="24"/>
              </w:rPr>
              <w:t>6 710,0</w:t>
            </w:r>
          </w:p>
        </w:tc>
      </w:tr>
    </w:tbl>
    <w:p w:rsidR="00DD38D3" w:rsidRPr="0020314C" w:rsidRDefault="00DD38D3" w:rsidP="00DD38D3">
      <w:pPr>
        <w:ind w:firstLine="567"/>
        <w:jc w:val="both"/>
        <w:rPr>
          <w:color w:val="000000"/>
          <w:sz w:val="24"/>
          <w:szCs w:val="24"/>
        </w:rPr>
      </w:pPr>
    </w:p>
    <w:p w:rsidR="00DD38D3" w:rsidRPr="0020314C" w:rsidRDefault="00DD38D3" w:rsidP="00DD38D3">
      <w:pPr>
        <w:pStyle w:val="a4"/>
        <w:widowControl/>
        <w:numPr>
          <w:ilvl w:val="0"/>
          <w:numId w:val="2"/>
        </w:numPr>
        <w:ind w:left="0"/>
        <w:jc w:val="both"/>
        <w:rPr>
          <w:color w:val="000000"/>
          <w:sz w:val="24"/>
          <w:szCs w:val="24"/>
        </w:rPr>
      </w:pPr>
      <w:r w:rsidRPr="0020314C">
        <w:rPr>
          <w:color w:val="000000"/>
          <w:sz w:val="24"/>
          <w:szCs w:val="24"/>
        </w:rPr>
        <w:t>Опубликовать настоящее постановление в информационном бюллетене «Камешкирский вестник».</w:t>
      </w:r>
    </w:p>
    <w:p w:rsidR="00DD38D3" w:rsidRPr="0020314C" w:rsidRDefault="00DD38D3" w:rsidP="00DD38D3">
      <w:pPr>
        <w:pStyle w:val="a4"/>
        <w:widowControl/>
        <w:numPr>
          <w:ilvl w:val="0"/>
          <w:numId w:val="2"/>
        </w:numPr>
        <w:ind w:left="0"/>
        <w:jc w:val="both"/>
        <w:rPr>
          <w:color w:val="000000"/>
          <w:sz w:val="24"/>
          <w:szCs w:val="24"/>
        </w:rPr>
      </w:pPr>
      <w:r w:rsidRPr="0020314C">
        <w:rPr>
          <w:color w:val="000000"/>
          <w:sz w:val="24"/>
          <w:szCs w:val="24"/>
        </w:rPr>
        <w:t>Настоящее постановление вступает в силу на следующий день после его официального опубликования и распространяется на правоотношения возникшие с 01.01.2021г.</w:t>
      </w:r>
    </w:p>
    <w:p w:rsidR="00DD38D3" w:rsidRPr="0020314C" w:rsidRDefault="00DD38D3" w:rsidP="00DD38D3">
      <w:pPr>
        <w:pStyle w:val="a4"/>
        <w:widowControl/>
        <w:numPr>
          <w:ilvl w:val="0"/>
          <w:numId w:val="2"/>
        </w:numPr>
        <w:ind w:left="0"/>
        <w:jc w:val="both"/>
        <w:rPr>
          <w:color w:val="000000"/>
          <w:sz w:val="24"/>
          <w:szCs w:val="24"/>
        </w:rPr>
      </w:pPr>
      <w:r w:rsidRPr="0020314C">
        <w:rPr>
          <w:color w:val="000000"/>
          <w:sz w:val="24"/>
          <w:szCs w:val="24"/>
        </w:rPr>
        <w:t>Контроль за исполнением настоящего постановления возложить на начальника финансового управления Камешкирского района Пензенской области.</w:t>
      </w:r>
    </w:p>
    <w:p w:rsidR="00DD38D3" w:rsidRPr="0020314C" w:rsidRDefault="00DD38D3" w:rsidP="00DD38D3">
      <w:pPr>
        <w:rPr>
          <w:sz w:val="24"/>
          <w:szCs w:val="24"/>
        </w:rPr>
      </w:pPr>
      <w:r w:rsidRPr="0020314C">
        <w:rPr>
          <w:sz w:val="24"/>
          <w:szCs w:val="24"/>
        </w:rPr>
        <w:t>Глава администрации</w:t>
      </w:r>
    </w:p>
    <w:p w:rsidR="00DD38D3" w:rsidRPr="0020314C" w:rsidRDefault="00DD38D3" w:rsidP="00DD38D3">
      <w:pPr>
        <w:rPr>
          <w:sz w:val="24"/>
          <w:szCs w:val="24"/>
        </w:rPr>
      </w:pPr>
      <w:r w:rsidRPr="0020314C">
        <w:rPr>
          <w:sz w:val="24"/>
          <w:szCs w:val="24"/>
        </w:rPr>
        <w:t>Камешкирского района                                                                             П.А.Мигин</w:t>
      </w:r>
    </w:p>
    <w:p w:rsidR="00DD38D3" w:rsidRDefault="00DD38D3"/>
    <w:p w:rsidR="00DD38D3" w:rsidRDefault="00DD38D3"/>
    <w:p w:rsidR="00DD38D3" w:rsidRPr="009D63D3" w:rsidRDefault="00DD38D3" w:rsidP="00DD38D3">
      <w:pPr>
        <w:suppressAutoHyphens/>
        <w:jc w:val="right"/>
        <w:outlineLvl w:val="0"/>
        <w:rPr>
          <w:color w:val="00000A"/>
          <w:sz w:val="28"/>
          <w:szCs w:val="28"/>
        </w:rPr>
      </w:pPr>
    </w:p>
    <w:p w:rsidR="00DD38D3" w:rsidRPr="009D63D3" w:rsidRDefault="00DD38D3" w:rsidP="00DD38D3">
      <w:pPr>
        <w:suppressAutoHyphens/>
        <w:jc w:val="right"/>
        <w:outlineLvl w:val="0"/>
        <w:rPr>
          <w:color w:val="00000A"/>
          <w:sz w:val="28"/>
          <w:szCs w:val="28"/>
        </w:rPr>
      </w:pPr>
    </w:p>
    <w:p w:rsidR="00DD38D3" w:rsidRPr="009D63D3" w:rsidRDefault="00DD38D3" w:rsidP="00DD38D3">
      <w:pPr>
        <w:suppressAutoHyphens/>
        <w:rPr>
          <w:rFonts w:eastAsia="Calibri"/>
          <w:color w:val="00000A"/>
          <w:sz w:val="28"/>
          <w:szCs w:val="28"/>
        </w:rPr>
      </w:pPr>
      <w:r w:rsidRPr="009D63D3">
        <w:rPr>
          <w:rFonts w:ascii="Calibri" w:eastAsia="Calibri" w:hAnsi="Calibri" w:cs="Calibri"/>
          <w:noProof/>
          <w:color w:val="00000A"/>
        </w:rPr>
        <w:drawing>
          <wp:anchor distT="0" distB="0" distL="114300" distR="114300" simplePos="0" relativeHeight="251665408" behindDoc="0" locked="0" layoutInCell="1" allowOverlap="1" wp14:anchorId="2FC22553" wp14:editId="461EB047">
            <wp:simplePos x="0" y="0"/>
            <wp:positionH relativeFrom="column">
              <wp:posOffset>2498725</wp:posOffset>
            </wp:positionH>
            <wp:positionV relativeFrom="paragraph">
              <wp:posOffset>-302260</wp:posOffset>
            </wp:positionV>
            <wp:extent cx="864235" cy="1059180"/>
            <wp:effectExtent l="0" t="0" r="0" b="7620"/>
            <wp:wrapSquare wrapText="right"/>
            <wp:docPr id="4" name="Рисунок 4" descr="ГербКамешкир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ГербКамешкирскогорайон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4235" cy="10591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D38D3" w:rsidRPr="009D63D3" w:rsidRDefault="00DD38D3" w:rsidP="00DD38D3">
      <w:pPr>
        <w:suppressAutoHyphens/>
        <w:rPr>
          <w:rFonts w:eastAsia="Calibri"/>
          <w:color w:val="00000A"/>
          <w:sz w:val="28"/>
          <w:szCs w:val="28"/>
        </w:rPr>
      </w:pPr>
    </w:p>
    <w:tbl>
      <w:tblPr>
        <w:tblpPr w:leftFromText="180" w:rightFromText="180" w:bottomFromText="200" w:vertAnchor="text" w:horzAnchor="margin" w:tblpY="447"/>
        <w:tblW w:w="9600" w:type="dxa"/>
        <w:tblLayout w:type="fixed"/>
        <w:tblCellMar>
          <w:left w:w="0" w:type="dxa"/>
          <w:right w:w="0" w:type="dxa"/>
        </w:tblCellMar>
        <w:tblLook w:val="01E0" w:firstRow="1" w:lastRow="1" w:firstColumn="1" w:lastColumn="1" w:noHBand="0" w:noVBand="0"/>
      </w:tblPr>
      <w:tblGrid>
        <w:gridCol w:w="9600"/>
      </w:tblGrid>
      <w:tr w:rsidR="00DD38D3" w:rsidRPr="009D63D3" w:rsidTr="0020314C">
        <w:trPr>
          <w:trHeight w:val="397"/>
        </w:trPr>
        <w:tc>
          <w:tcPr>
            <w:tcW w:w="9606" w:type="dxa"/>
          </w:tcPr>
          <w:p w:rsidR="00DD38D3" w:rsidRPr="009D63D3" w:rsidRDefault="00DD38D3" w:rsidP="0020314C">
            <w:pPr>
              <w:suppressAutoHyphens/>
              <w:rPr>
                <w:rFonts w:eastAsia="Calibri"/>
                <w:color w:val="00000A"/>
                <w:sz w:val="28"/>
                <w:szCs w:val="28"/>
              </w:rPr>
            </w:pPr>
          </w:p>
        </w:tc>
      </w:tr>
      <w:tr w:rsidR="00DD38D3" w:rsidRPr="009D63D3" w:rsidTr="0020314C">
        <w:tc>
          <w:tcPr>
            <w:tcW w:w="9606" w:type="dxa"/>
          </w:tcPr>
          <w:p w:rsidR="00DD38D3" w:rsidRPr="009D63D3" w:rsidRDefault="00DD38D3" w:rsidP="0020314C">
            <w:pPr>
              <w:suppressAutoHyphens/>
              <w:jc w:val="center"/>
              <w:rPr>
                <w:rFonts w:eastAsia="Calibri"/>
                <w:b/>
                <w:color w:val="00000A"/>
                <w:sz w:val="28"/>
                <w:szCs w:val="28"/>
              </w:rPr>
            </w:pPr>
            <w:r w:rsidRPr="009D63D3">
              <w:rPr>
                <w:rFonts w:eastAsia="Calibri"/>
                <w:b/>
                <w:color w:val="00000A"/>
                <w:sz w:val="28"/>
                <w:szCs w:val="28"/>
              </w:rPr>
              <w:t>АДМИНИСТРАЦИЯ</w:t>
            </w:r>
          </w:p>
        </w:tc>
      </w:tr>
      <w:tr w:rsidR="00DD38D3" w:rsidRPr="009D63D3" w:rsidTr="0020314C">
        <w:trPr>
          <w:trHeight w:val="397"/>
        </w:trPr>
        <w:tc>
          <w:tcPr>
            <w:tcW w:w="9606" w:type="dxa"/>
          </w:tcPr>
          <w:p w:rsidR="00DD38D3" w:rsidRPr="009D63D3" w:rsidRDefault="00DD38D3" w:rsidP="0020314C">
            <w:pPr>
              <w:suppressAutoHyphens/>
              <w:jc w:val="center"/>
              <w:rPr>
                <w:rFonts w:eastAsia="Calibri"/>
                <w:b/>
                <w:color w:val="00000A"/>
                <w:sz w:val="28"/>
                <w:szCs w:val="28"/>
              </w:rPr>
            </w:pPr>
            <w:r w:rsidRPr="009D63D3">
              <w:rPr>
                <w:rFonts w:eastAsia="Calibri"/>
                <w:b/>
                <w:color w:val="00000A"/>
                <w:sz w:val="28"/>
                <w:szCs w:val="28"/>
              </w:rPr>
              <w:t>КАМЕШКИРСКОГО РАЙОНА ПЕНЗЕНСКОЙ ОБЛАСТИ</w:t>
            </w:r>
          </w:p>
        </w:tc>
      </w:tr>
      <w:tr w:rsidR="00DD38D3" w:rsidRPr="009D63D3" w:rsidTr="0020314C">
        <w:trPr>
          <w:trHeight w:val="314"/>
        </w:trPr>
        <w:tc>
          <w:tcPr>
            <w:tcW w:w="9606" w:type="dxa"/>
          </w:tcPr>
          <w:p w:rsidR="00DD38D3" w:rsidRPr="009D63D3" w:rsidRDefault="00DD38D3" w:rsidP="0020314C">
            <w:pPr>
              <w:suppressAutoHyphens/>
              <w:jc w:val="center"/>
              <w:rPr>
                <w:rFonts w:eastAsia="Calibri"/>
                <w:b/>
                <w:color w:val="00000A"/>
                <w:sz w:val="28"/>
                <w:szCs w:val="28"/>
              </w:rPr>
            </w:pPr>
          </w:p>
        </w:tc>
      </w:tr>
      <w:tr w:rsidR="00DD38D3" w:rsidRPr="009D63D3" w:rsidTr="0020314C">
        <w:trPr>
          <w:trHeight w:val="548"/>
        </w:trPr>
        <w:tc>
          <w:tcPr>
            <w:tcW w:w="9606" w:type="dxa"/>
            <w:vAlign w:val="center"/>
          </w:tcPr>
          <w:p w:rsidR="00DD38D3" w:rsidRPr="009D63D3" w:rsidRDefault="00DD38D3" w:rsidP="0020314C">
            <w:pPr>
              <w:suppressAutoHyphens/>
              <w:jc w:val="center"/>
              <w:rPr>
                <w:rFonts w:eastAsia="Calibri"/>
                <w:b/>
                <w:color w:val="00000A"/>
                <w:sz w:val="28"/>
                <w:szCs w:val="28"/>
              </w:rPr>
            </w:pPr>
            <w:r w:rsidRPr="009D63D3">
              <w:rPr>
                <w:rFonts w:eastAsia="Calibri"/>
                <w:b/>
                <w:color w:val="00000A"/>
                <w:sz w:val="28"/>
                <w:szCs w:val="28"/>
              </w:rPr>
              <w:t>ПОСТАНОВЛЕНИЕ</w:t>
            </w:r>
          </w:p>
        </w:tc>
      </w:tr>
      <w:tr w:rsidR="00DD38D3" w:rsidRPr="009D63D3" w:rsidTr="0020314C">
        <w:trPr>
          <w:trHeight w:val="212"/>
        </w:trPr>
        <w:tc>
          <w:tcPr>
            <w:tcW w:w="9606" w:type="dxa"/>
            <w:vAlign w:val="center"/>
          </w:tcPr>
          <w:tbl>
            <w:tblPr>
              <w:tblpPr w:leftFromText="180" w:rightFromText="180" w:bottomFromText="200" w:vertAnchor="text" w:horzAnchor="margin" w:tblpXSpec="center" w:tblpY="425"/>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DD38D3" w:rsidRPr="009D63D3" w:rsidTr="0020314C">
              <w:tc>
                <w:tcPr>
                  <w:tcW w:w="284" w:type="dxa"/>
                  <w:vAlign w:val="bottom"/>
                </w:tcPr>
                <w:p w:rsidR="00DD38D3" w:rsidRPr="009D63D3" w:rsidRDefault="00DD38D3" w:rsidP="0020314C">
                  <w:pPr>
                    <w:suppressAutoHyphens/>
                    <w:rPr>
                      <w:rFonts w:eastAsia="Calibri"/>
                      <w:b/>
                      <w:color w:val="00000A"/>
                      <w:sz w:val="28"/>
                      <w:szCs w:val="28"/>
                    </w:rPr>
                  </w:pPr>
                  <w:r w:rsidRPr="009D63D3">
                    <w:rPr>
                      <w:rFonts w:eastAsia="Calibri"/>
                      <w:b/>
                      <w:color w:val="00000A"/>
                      <w:sz w:val="28"/>
                      <w:szCs w:val="28"/>
                    </w:rPr>
                    <w:t>от</w:t>
                  </w:r>
                </w:p>
              </w:tc>
              <w:tc>
                <w:tcPr>
                  <w:tcW w:w="2835" w:type="dxa"/>
                  <w:tcBorders>
                    <w:top w:val="nil"/>
                    <w:left w:val="nil"/>
                    <w:bottom w:val="single" w:sz="6" w:space="0" w:color="auto"/>
                    <w:right w:val="nil"/>
                  </w:tcBorders>
                </w:tcPr>
                <w:p w:rsidR="00DD38D3" w:rsidRPr="009D63D3" w:rsidRDefault="00DD38D3" w:rsidP="0020314C">
                  <w:pPr>
                    <w:suppressAutoHyphens/>
                    <w:jc w:val="center"/>
                    <w:rPr>
                      <w:rFonts w:eastAsia="Calibri"/>
                      <w:b/>
                      <w:color w:val="00000A"/>
                      <w:sz w:val="28"/>
                      <w:szCs w:val="28"/>
                    </w:rPr>
                  </w:pPr>
                  <w:r>
                    <w:rPr>
                      <w:rFonts w:eastAsia="Calibri"/>
                      <w:b/>
                      <w:color w:val="00000A"/>
                      <w:sz w:val="28"/>
                      <w:szCs w:val="28"/>
                    </w:rPr>
                    <w:t>19.01.2021</w:t>
                  </w:r>
                </w:p>
              </w:tc>
              <w:tc>
                <w:tcPr>
                  <w:tcW w:w="397" w:type="dxa"/>
                  <w:vAlign w:val="bottom"/>
                </w:tcPr>
                <w:p w:rsidR="00DD38D3" w:rsidRPr="009D63D3" w:rsidRDefault="00DD38D3" w:rsidP="0020314C">
                  <w:pPr>
                    <w:suppressAutoHyphens/>
                    <w:jc w:val="center"/>
                    <w:rPr>
                      <w:rFonts w:eastAsia="Calibri"/>
                      <w:b/>
                      <w:color w:val="00000A"/>
                      <w:sz w:val="28"/>
                      <w:szCs w:val="28"/>
                    </w:rPr>
                  </w:pPr>
                  <w:r w:rsidRPr="009D63D3">
                    <w:rPr>
                      <w:rFonts w:eastAsia="Calibri"/>
                      <w:b/>
                      <w:color w:val="00000A"/>
                      <w:sz w:val="28"/>
                      <w:szCs w:val="28"/>
                    </w:rPr>
                    <w:t>№</w:t>
                  </w:r>
                </w:p>
              </w:tc>
              <w:tc>
                <w:tcPr>
                  <w:tcW w:w="1134" w:type="dxa"/>
                  <w:tcBorders>
                    <w:top w:val="nil"/>
                    <w:left w:val="nil"/>
                    <w:bottom w:val="single" w:sz="6" w:space="0" w:color="auto"/>
                    <w:right w:val="nil"/>
                  </w:tcBorders>
                </w:tcPr>
                <w:p w:rsidR="00DD38D3" w:rsidRPr="009D63D3" w:rsidRDefault="00DD38D3" w:rsidP="0020314C">
                  <w:pPr>
                    <w:suppressAutoHyphens/>
                    <w:jc w:val="center"/>
                    <w:rPr>
                      <w:rFonts w:eastAsia="Calibri"/>
                      <w:b/>
                      <w:color w:val="00000A"/>
                      <w:sz w:val="28"/>
                      <w:szCs w:val="28"/>
                    </w:rPr>
                  </w:pPr>
                  <w:r>
                    <w:rPr>
                      <w:rFonts w:eastAsia="Calibri"/>
                      <w:b/>
                      <w:color w:val="00000A"/>
                      <w:sz w:val="28"/>
                      <w:szCs w:val="28"/>
                    </w:rPr>
                    <w:t>7</w:t>
                  </w:r>
                </w:p>
              </w:tc>
            </w:tr>
            <w:tr w:rsidR="00DD38D3" w:rsidRPr="009D63D3" w:rsidTr="0020314C">
              <w:tc>
                <w:tcPr>
                  <w:tcW w:w="4650" w:type="dxa"/>
                  <w:gridSpan w:val="4"/>
                </w:tcPr>
                <w:p w:rsidR="00DD38D3" w:rsidRPr="009D63D3" w:rsidRDefault="00DD38D3" w:rsidP="0020314C">
                  <w:pPr>
                    <w:suppressAutoHyphens/>
                    <w:jc w:val="center"/>
                    <w:rPr>
                      <w:rFonts w:eastAsia="Calibri"/>
                      <w:color w:val="00000A"/>
                      <w:sz w:val="28"/>
                      <w:szCs w:val="28"/>
                    </w:rPr>
                  </w:pPr>
                  <w:r w:rsidRPr="009D63D3">
                    <w:rPr>
                      <w:rFonts w:eastAsia="Calibri"/>
                      <w:color w:val="00000A"/>
                      <w:sz w:val="28"/>
                      <w:szCs w:val="28"/>
                    </w:rPr>
                    <w:t>с.Р.Камешкир</w:t>
                  </w:r>
                </w:p>
              </w:tc>
            </w:tr>
          </w:tbl>
          <w:p w:rsidR="00DD38D3" w:rsidRPr="009D63D3" w:rsidRDefault="00DD38D3" w:rsidP="0020314C">
            <w:pPr>
              <w:suppressAutoHyphens/>
              <w:rPr>
                <w:rFonts w:eastAsia="Calibri"/>
                <w:color w:val="00000A"/>
                <w:sz w:val="28"/>
                <w:szCs w:val="28"/>
              </w:rPr>
            </w:pPr>
          </w:p>
        </w:tc>
      </w:tr>
    </w:tbl>
    <w:p w:rsidR="00DD38D3" w:rsidRPr="009D63D3" w:rsidRDefault="00DD38D3" w:rsidP="00DD38D3">
      <w:pPr>
        <w:suppressAutoHyphens/>
        <w:rPr>
          <w:rFonts w:eastAsia="Calibri"/>
          <w:b/>
          <w:color w:val="00000A"/>
          <w:sz w:val="28"/>
          <w:szCs w:val="28"/>
        </w:rPr>
      </w:pPr>
    </w:p>
    <w:p w:rsidR="00DD38D3" w:rsidRPr="0020314C" w:rsidRDefault="00DD38D3" w:rsidP="00DD38D3">
      <w:pPr>
        <w:suppressAutoHyphens/>
        <w:jc w:val="center"/>
        <w:rPr>
          <w:rFonts w:eastAsia="Calibri"/>
          <w:b/>
          <w:bCs/>
          <w:color w:val="00000A"/>
          <w:sz w:val="24"/>
          <w:szCs w:val="24"/>
        </w:rPr>
      </w:pPr>
      <w:r w:rsidRPr="0020314C">
        <w:rPr>
          <w:rFonts w:eastAsia="Calibri"/>
          <w:b/>
          <w:bCs/>
          <w:color w:val="00000A"/>
          <w:sz w:val="24"/>
          <w:szCs w:val="24"/>
        </w:rPr>
        <w:t>О внесении изменений в административный регламент администрации Камешкирского района Пензенской области от 06.03.2019г №84 «Об утверждении административного регламента предоставления муниципальной услуги «</w:t>
      </w:r>
      <w:r w:rsidRPr="0020314C">
        <w:rPr>
          <w:rFonts w:eastAsia="Calibri"/>
          <w:b/>
          <w:color w:val="00000A"/>
          <w:sz w:val="24"/>
          <w:szCs w:val="24"/>
        </w:rPr>
        <w:t>Утверждение документации по планировке территории по заявлениям заинтересованных лиц</w:t>
      </w:r>
      <w:r w:rsidRPr="0020314C">
        <w:rPr>
          <w:rFonts w:eastAsia="Calibri"/>
          <w:b/>
          <w:bCs/>
          <w:color w:val="00000A"/>
          <w:sz w:val="24"/>
          <w:szCs w:val="24"/>
        </w:rPr>
        <w:t>»</w:t>
      </w:r>
    </w:p>
    <w:p w:rsidR="00DD38D3" w:rsidRPr="0020314C" w:rsidRDefault="00DD38D3" w:rsidP="00DD38D3">
      <w:pPr>
        <w:suppressAutoHyphens/>
        <w:autoSpaceDE w:val="0"/>
        <w:jc w:val="center"/>
        <w:rPr>
          <w:rFonts w:eastAsia="Calibri"/>
          <w:color w:val="00000A"/>
          <w:sz w:val="24"/>
          <w:szCs w:val="24"/>
        </w:rPr>
      </w:pPr>
    </w:p>
    <w:p w:rsidR="00DD38D3" w:rsidRPr="0020314C" w:rsidRDefault="00DD38D3" w:rsidP="00DD38D3">
      <w:pPr>
        <w:suppressAutoHyphens/>
        <w:autoSpaceDE w:val="0"/>
        <w:ind w:firstLine="567"/>
        <w:jc w:val="both"/>
        <w:rPr>
          <w:rFonts w:eastAsia="Calibri"/>
          <w:color w:val="00000A"/>
          <w:sz w:val="24"/>
          <w:szCs w:val="24"/>
        </w:rPr>
      </w:pPr>
      <w:r w:rsidRPr="0020314C">
        <w:rPr>
          <w:rFonts w:eastAsia="Calibri"/>
          <w:color w:val="00000A"/>
          <w:sz w:val="24"/>
          <w:szCs w:val="24"/>
        </w:rPr>
        <w:t xml:space="preserve">В соответствии  с Гражданским кодексом Российской Федерации, Федеральным законом от 27.07.2010 № 210-ФЗ «Об организации предоставления государственных и муниципальных услуг», руководствуясь постановлениями Администрации Камешкирского района Пензенской области от </w:t>
      </w:r>
      <w:r w:rsidRPr="0020314C">
        <w:rPr>
          <w:rFonts w:eastAsia="Calibri"/>
          <w:color w:val="000000" w:themeColor="text1"/>
          <w:sz w:val="24"/>
          <w:szCs w:val="24"/>
        </w:rPr>
        <w:t>25.02.2019 № 58 «</w:t>
      </w:r>
      <w:r w:rsidRPr="0020314C">
        <w:rPr>
          <w:bCs/>
          <w:color w:val="000000" w:themeColor="text1"/>
          <w:sz w:val="24"/>
          <w:szCs w:val="24"/>
        </w:rPr>
        <w:t>Об утверждении порядка разработки и утверждения административных регламентов предоставления муниципальных услуг органами местного самоуправления Камешкирского района Пензенской области</w:t>
      </w:r>
      <w:r w:rsidRPr="0020314C">
        <w:rPr>
          <w:rFonts w:eastAsia="Calibri"/>
          <w:color w:val="000000" w:themeColor="text1"/>
          <w:sz w:val="24"/>
          <w:szCs w:val="24"/>
        </w:rPr>
        <w:t>», от 05.03.19 № 62 «</w:t>
      </w:r>
      <w:r w:rsidRPr="0020314C">
        <w:rPr>
          <w:bCs/>
          <w:color w:val="000000"/>
          <w:sz w:val="24"/>
          <w:szCs w:val="24"/>
        </w:rPr>
        <w:t>Об утверждении реестра муниципальных услуг Камешкирского района Пензенской области</w:t>
      </w:r>
      <w:r w:rsidRPr="0020314C">
        <w:rPr>
          <w:rFonts w:eastAsia="Calibri"/>
          <w:color w:val="00000A"/>
          <w:sz w:val="24"/>
          <w:szCs w:val="24"/>
        </w:rPr>
        <w:t>», руководствуясь Уставом Камешкирского  района Пензенской области, администрация Камешкирского района Пензенской области</w:t>
      </w:r>
    </w:p>
    <w:p w:rsidR="00DD38D3" w:rsidRPr="0020314C" w:rsidRDefault="00DD38D3" w:rsidP="00DD38D3">
      <w:pPr>
        <w:suppressAutoHyphens/>
        <w:ind w:firstLine="709"/>
        <w:jc w:val="center"/>
        <w:rPr>
          <w:rFonts w:eastAsia="Calibri"/>
          <w:b/>
          <w:color w:val="00000A"/>
          <w:sz w:val="24"/>
          <w:szCs w:val="24"/>
        </w:rPr>
      </w:pPr>
      <w:r w:rsidRPr="0020314C">
        <w:rPr>
          <w:rFonts w:eastAsia="Calibri"/>
          <w:b/>
          <w:color w:val="00000A"/>
          <w:sz w:val="24"/>
          <w:szCs w:val="24"/>
        </w:rPr>
        <w:t>постановляет:</w:t>
      </w:r>
    </w:p>
    <w:p w:rsidR="00DD38D3" w:rsidRPr="0020314C" w:rsidRDefault="00DD38D3" w:rsidP="00DD38D3">
      <w:pPr>
        <w:suppressAutoHyphens/>
        <w:ind w:firstLine="284"/>
        <w:jc w:val="both"/>
        <w:rPr>
          <w:rFonts w:eastAsia="Calibri"/>
          <w:color w:val="00000A"/>
          <w:sz w:val="24"/>
          <w:szCs w:val="24"/>
        </w:rPr>
      </w:pPr>
      <w:r w:rsidRPr="0020314C">
        <w:rPr>
          <w:rFonts w:eastAsia="Calibri"/>
          <w:color w:val="00000A"/>
          <w:sz w:val="24"/>
          <w:szCs w:val="24"/>
        </w:rPr>
        <w:t xml:space="preserve">    1.Внести изменения в административный регламент администрации Камешкирского района Пензенской области от 06.03.2019г №84 «Об утверждении административного регламента предоставления муниципальной услуги «Утверждение документации по планировке территории по заявлениям заинтересованных лиц</w:t>
      </w:r>
      <w:r w:rsidRPr="0020314C">
        <w:rPr>
          <w:sz w:val="24"/>
          <w:szCs w:val="24"/>
        </w:rPr>
        <w:t xml:space="preserve">» </w:t>
      </w:r>
      <w:r w:rsidRPr="0020314C">
        <w:rPr>
          <w:rFonts w:eastAsia="Calibri"/>
          <w:color w:val="00000A"/>
          <w:sz w:val="24"/>
          <w:szCs w:val="24"/>
        </w:rPr>
        <w:t xml:space="preserve">изменение, </w:t>
      </w:r>
      <w:r w:rsidRPr="0020314C">
        <w:rPr>
          <w:sz w:val="24"/>
          <w:szCs w:val="24"/>
        </w:rPr>
        <w:t>а именно изложив административный регламент предоставления муниципальной услуги «</w:t>
      </w:r>
      <w:r w:rsidRPr="0020314C">
        <w:rPr>
          <w:rFonts w:eastAsia="Calibri"/>
          <w:color w:val="00000A"/>
          <w:sz w:val="24"/>
          <w:szCs w:val="24"/>
        </w:rPr>
        <w:t>Утверждение документации по планировке территории по заявлениям заинтересованных лиц</w:t>
      </w:r>
      <w:r w:rsidRPr="0020314C">
        <w:rPr>
          <w:sz w:val="24"/>
          <w:szCs w:val="24"/>
        </w:rPr>
        <w:t>» в редакции, согласно приложению к настоящему постановлению.</w:t>
      </w:r>
      <w:r w:rsidRPr="0020314C">
        <w:rPr>
          <w:rFonts w:eastAsia="Calibri"/>
          <w:color w:val="00000A"/>
          <w:sz w:val="24"/>
          <w:szCs w:val="24"/>
        </w:rPr>
        <w:t xml:space="preserve">     </w:t>
      </w:r>
    </w:p>
    <w:p w:rsidR="00DD38D3" w:rsidRPr="0020314C" w:rsidRDefault="00DD38D3" w:rsidP="00DD38D3">
      <w:pPr>
        <w:suppressAutoHyphens/>
        <w:ind w:firstLine="284"/>
        <w:jc w:val="both"/>
        <w:rPr>
          <w:rFonts w:eastAsia="Calibri"/>
          <w:color w:val="00000A"/>
          <w:sz w:val="24"/>
          <w:szCs w:val="24"/>
        </w:rPr>
      </w:pPr>
      <w:r w:rsidRPr="0020314C">
        <w:rPr>
          <w:rFonts w:eastAsia="Calibri"/>
          <w:color w:val="00000A"/>
          <w:sz w:val="24"/>
          <w:szCs w:val="24"/>
        </w:rPr>
        <w:t>2.Опубликовать настоящее постановление в информационном бюллетене «Камешкирский вестник».</w:t>
      </w:r>
    </w:p>
    <w:p w:rsidR="00DD38D3" w:rsidRPr="0020314C" w:rsidRDefault="00DD38D3" w:rsidP="00DD38D3">
      <w:pPr>
        <w:suppressAutoHyphens/>
        <w:ind w:firstLine="284"/>
        <w:jc w:val="both"/>
        <w:rPr>
          <w:rFonts w:eastAsia="Calibri"/>
          <w:color w:val="00000A"/>
          <w:sz w:val="24"/>
          <w:szCs w:val="24"/>
        </w:rPr>
      </w:pPr>
      <w:r w:rsidRPr="0020314C">
        <w:rPr>
          <w:rFonts w:eastAsia="Calibri"/>
          <w:color w:val="00000A"/>
          <w:sz w:val="24"/>
          <w:szCs w:val="24"/>
        </w:rPr>
        <w:t xml:space="preserve">    3.Разместить настоящее постановление в информационно-коммуникационной сети </w:t>
      </w:r>
      <w:r w:rsidRPr="0020314C">
        <w:rPr>
          <w:rFonts w:eastAsia="Calibri"/>
          <w:color w:val="00000A"/>
          <w:sz w:val="24"/>
          <w:szCs w:val="24"/>
        </w:rPr>
        <w:lastRenderedPageBreak/>
        <w:t>«Интернет» на официальном сайте администрации Камешкирского района Пензенской области.</w:t>
      </w:r>
    </w:p>
    <w:p w:rsidR="00DD38D3" w:rsidRPr="0020314C" w:rsidRDefault="00DD38D3" w:rsidP="00DD38D3">
      <w:pPr>
        <w:suppressAutoHyphens/>
        <w:ind w:firstLine="284"/>
        <w:jc w:val="both"/>
        <w:rPr>
          <w:rFonts w:eastAsia="Calibri"/>
          <w:color w:val="00000A"/>
          <w:sz w:val="24"/>
          <w:szCs w:val="24"/>
        </w:rPr>
      </w:pPr>
      <w:r w:rsidRPr="0020314C">
        <w:rPr>
          <w:rFonts w:eastAsia="Calibri"/>
          <w:color w:val="00000A"/>
          <w:sz w:val="24"/>
          <w:szCs w:val="24"/>
        </w:rPr>
        <w:t xml:space="preserve">    4. Настоящее постановление вступает в силу на следующий день после дня его официального опубликования.</w:t>
      </w:r>
    </w:p>
    <w:p w:rsidR="00DD38D3" w:rsidRPr="0020314C" w:rsidRDefault="00DD38D3" w:rsidP="00DD38D3">
      <w:pPr>
        <w:suppressAutoHyphens/>
        <w:ind w:firstLine="284"/>
        <w:jc w:val="both"/>
        <w:rPr>
          <w:rFonts w:eastAsia="Calibri"/>
          <w:color w:val="00000A"/>
          <w:sz w:val="24"/>
          <w:szCs w:val="24"/>
        </w:rPr>
      </w:pPr>
      <w:r w:rsidRPr="0020314C">
        <w:rPr>
          <w:rFonts w:eastAsia="Calibri"/>
          <w:color w:val="00000A"/>
          <w:sz w:val="24"/>
          <w:szCs w:val="24"/>
        </w:rPr>
        <w:t xml:space="preserve">    5.Контроль за исполнением настоящего постановления возложить на руководителя аппарата администрации Камешкирского района Пензенской области.</w:t>
      </w:r>
    </w:p>
    <w:p w:rsidR="00DD38D3" w:rsidRPr="0020314C" w:rsidRDefault="00DD38D3" w:rsidP="00DD38D3">
      <w:pPr>
        <w:suppressAutoHyphens/>
        <w:jc w:val="both"/>
        <w:rPr>
          <w:rFonts w:eastAsia="Calibri"/>
          <w:color w:val="00000A"/>
          <w:sz w:val="24"/>
          <w:szCs w:val="24"/>
        </w:rPr>
      </w:pPr>
    </w:p>
    <w:p w:rsidR="00DD38D3" w:rsidRPr="0020314C" w:rsidRDefault="00DD38D3" w:rsidP="00DD38D3">
      <w:pPr>
        <w:suppressAutoHyphens/>
        <w:jc w:val="both"/>
        <w:rPr>
          <w:rFonts w:eastAsia="Calibri"/>
          <w:color w:val="00000A"/>
          <w:sz w:val="24"/>
          <w:szCs w:val="24"/>
        </w:rPr>
      </w:pPr>
    </w:p>
    <w:p w:rsidR="00DD38D3" w:rsidRPr="0020314C" w:rsidRDefault="00DD38D3" w:rsidP="00DD38D3">
      <w:pPr>
        <w:suppressAutoHyphens/>
        <w:rPr>
          <w:rFonts w:eastAsia="Calibri"/>
          <w:color w:val="00000A"/>
          <w:sz w:val="24"/>
          <w:szCs w:val="24"/>
        </w:rPr>
      </w:pPr>
    </w:p>
    <w:p w:rsidR="00DD38D3" w:rsidRPr="0020314C" w:rsidRDefault="00DD38D3" w:rsidP="00DD38D3">
      <w:pPr>
        <w:suppressAutoHyphens/>
        <w:rPr>
          <w:rFonts w:eastAsia="Calibri"/>
          <w:color w:val="00000A"/>
          <w:sz w:val="24"/>
          <w:szCs w:val="24"/>
        </w:rPr>
      </w:pPr>
      <w:r w:rsidRPr="0020314C">
        <w:rPr>
          <w:rFonts w:eastAsia="Calibri"/>
          <w:color w:val="00000A"/>
          <w:sz w:val="24"/>
          <w:szCs w:val="24"/>
        </w:rPr>
        <w:t>Глава  администрации</w:t>
      </w:r>
    </w:p>
    <w:p w:rsidR="00DD38D3" w:rsidRPr="0020314C" w:rsidRDefault="00DD38D3" w:rsidP="00DD38D3">
      <w:pPr>
        <w:suppressAutoHyphens/>
        <w:rPr>
          <w:rFonts w:eastAsia="Calibri"/>
          <w:color w:val="00000A"/>
          <w:sz w:val="24"/>
          <w:szCs w:val="24"/>
        </w:rPr>
      </w:pPr>
      <w:r w:rsidRPr="0020314C">
        <w:rPr>
          <w:rFonts w:eastAsia="Calibri"/>
          <w:color w:val="00000A"/>
          <w:sz w:val="24"/>
          <w:szCs w:val="24"/>
        </w:rPr>
        <w:t>Камешкирского района                                                                    П.А. Мигин</w:t>
      </w:r>
    </w:p>
    <w:p w:rsidR="00DD38D3" w:rsidRPr="0020314C" w:rsidRDefault="00DD38D3" w:rsidP="00DD38D3">
      <w:pPr>
        <w:suppressAutoHyphens/>
        <w:rPr>
          <w:rFonts w:eastAsia="Calibri"/>
          <w:color w:val="00000A"/>
          <w:sz w:val="24"/>
          <w:szCs w:val="24"/>
        </w:rPr>
      </w:pPr>
    </w:p>
    <w:p w:rsidR="00DD38D3" w:rsidRPr="0020314C" w:rsidRDefault="00DD38D3" w:rsidP="00DD38D3">
      <w:pPr>
        <w:suppressAutoHyphens/>
        <w:ind w:firstLine="709"/>
        <w:jc w:val="both"/>
        <w:rPr>
          <w:rFonts w:eastAsia="Calibri"/>
          <w:color w:val="00000A"/>
          <w:sz w:val="24"/>
          <w:szCs w:val="24"/>
        </w:rPr>
      </w:pPr>
    </w:p>
    <w:p w:rsidR="00DD38D3" w:rsidRPr="0020314C" w:rsidRDefault="00DD38D3" w:rsidP="00DD38D3">
      <w:pPr>
        <w:suppressAutoHyphens/>
        <w:ind w:firstLine="709"/>
        <w:jc w:val="both"/>
        <w:rPr>
          <w:rFonts w:eastAsia="Calibri"/>
          <w:color w:val="00000A"/>
          <w:sz w:val="24"/>
          <w:szCs w:val="24"/>
        </w:rPr>
      </w:pPr>
    </w:p>
    <w:p w:rsidR="00DD38D3" w:rsidRPr="0020314C" w:rsidRDefault="00DD38D3" w:rsidP="00DD38D3">
      <w:pPr>
        <w:suppressAutoHyphens/>
        <w:jc w:val="right"/>
        <w:rPr>
          <w:rFonts w:eastAsia="Calibri"/>
          <w:i/>
          <w:color w:val="00000A"/>
          <w:sz w:val="24"/>
          <w:szCs w:val="24"/>
          <w:u w:val="single"/>
        </w:rPr>
      </w:pPr>
    </w:p>
    <w:p w:rsidR="00DD38D3" w:rsidRPr="0020314C" w:rsidRDefault="00DD38D3" w:rsidP="00DD38D3">
      <w:pPr>
        <w:suppressAutoHyphens/>
        <w:jc w:val="right"/>
        <w:outlineLvl w:val="0"/>
        <w:rPr>
          <w:sz w:val="24"/>
          <w:szCs w:val="24"/>
        </w:rPr>
      </w:pPr>
    </w:p>
    <w:p w:rsidR="00DD38D3" w:rsidRPr="0020314C" w:rsidRDefault="00DD38D3" w:rsidP="00DD38D3">
      <w:pPr>
        <w:suppressAutoHyphens/>
        <w:jc w:val="right"/>
        <w:outlineLvl w:val="0"/>
        <w:rPr>
          <w:sz w:val="24"/>
          <w:szCs w:val="24"/>
        </w:rPr>
      </w:pPr>
    </w:p>
    <w:p w:rsidR="00DD38D3" w:rsidRPr="0020314C" w:rsidRDefault="00DD38D3" w:rsidP="00DD38D3">
      <w:pPr>
        <w:suppressAutoHyphens/>
        <w:jc w:val="right"/>
        <w:outlineLvl w:val="0"/>
        <w:rPr>
          <w:sz w:val="24"/>
          <w:szCs w:val="24"/>
        </w:rPr>
      </w:pPr>
    </w:p>
    <w:p w:rsidR="00DD38D3" w:rsidRPr="0020314C" w:rsidRDefault="00DD38D3" w:rsidP="00DD38D3">
      <w:pPr>
        <w:suppressAutoHyphens/>
        <w:jc w:val="right"/>
        <w:outlineLvl w:val="0"/>
        <w:rPr>
          <w:sz w:val="24"/>
          <w:szCs w:val="24"/>
        </w:rPr>
      </w:pPr>
    </w:p>
    <w:p w:rsidR="00DD38D3" w:rsidRPr="0020314C" w:rsidRDefault="00DD38D3" w:rsidP="00DD38D3">
      <w:pPr>
        <w:suppressAutoHyphens/>
        <w:jc w:val="right"/>
        <w:outlineLvl w:val="0"/>
        <w:rPr>
          <w:sz w:val="24"/>
          <w:szCs w:val="24"/>
        </w:rPr>
      </w:pPr>
    </w:p>
    <w:p w:rsidR="00DD38D3" w:rsidRPr="0020314C" w:rsidRDefault="00DD38D3" w:rsidP="00DD38D3">
      <w:pPr>
        <w:suppressAutoHyphens/>
        <w:jc w:val="right"/>
        <w:outlineLvl w:val="0"/>
        <w:rPr>
          <w:sz w:val="24"/>
          <w:szCs w:val="24"/>
        </w:rPr>
      </w:pPr>
    </w:p>
    <w:p w:rsidR="00DD38D3" w:rsidRPr="0020314C" w:rsidRDefault="00DD38D3" w:rsidP="00DD38D3">
      <w:pPr>
        <w:suppressAutoHyphens/>
        <w:jc w:val="right"/>
        <w:outlineLvl w:val="0"/>
        <w:rPr>
          <w:sz w:val="24"/>
          <w:szCs w:val="24"/>
        </w:rPr>
      </w:pPr>
    </w:p>
    <w:p w:rsidR="00DD38D3" w:rsidRPr="0020314C" w:rsidRDefault="00DD38D3" w:rsidP="00DD38D3">
      <w:pPr>
        <w:suppressAutoHyphens/>
        <w:jc w:val="right"/>
        <w:outlineLvl w:val="0"/>
        <w:rPr>
          <w:sz w:val="24"/>
          <w:szCs w:val="24"/>
        </w:rPr>
      </w:pPr>
    </w:p>
    <w:p w:rsidR="00DD38D3" w:rsidRPr="0020314C" w:rsidRDefault="00DD38D3" w:rsidP="00DD38D3">
      <w:pPr>
        <w:suppressAutoHyphens/>
        <w:jc w:val="right"/>
        <w:outlineLvl w:val="0"/>
        <w:rPr>
          <w:sz w:val="24"/>
          <w:szCs w:val="24"/>
        </w:rPr>
      </w:pPr>
    </w:p>
    <w:p w:rsidR="00DD38D3" w:rsidRPr="0020314C" w:rsidRDefault="00DD38D3" w:rsidP="00DD38D3">
      <w:pPr>
        <w:suppressAutoHyphens/>
        <w:jc w:val="right"/>
        <w:outlineLvl w:val="0"/>
        <w:rPr>
          <w:sz w:val="24"/>
          <w:szCs w:val="24"/>
        </w:rPr>
      </w:pPr>
    </w:p>
    <w:p w:rsidR="00DD38D3" w:rsidRPr="0020314C" w:rsidRDefault="00DD38D3" w:rsidP="00DD38D3">
      <w:pPr>
        <w:suppressAutoHyphens/>
        <w:jc w:val="right"/>
        <w:outlineLvl w:val="0"/>
        <w:rPr>
          <w:sz w:val="24"/>
          <w:szCs w:val="24"/>
        </w:rPr>
      </w:pPr>
    </w:p>
    <w:p w:rsidR="00DD38D3" w:rsidRPr="0020314C" w:rsidRDefault="00DD38D3" w:rsidP="00DD38D3">
      <w:pPr>
        <w:suppressAutoHyphens/>
        <w:jc w:val="right"/>
        <w:outlineLvl w:val="0"/>
        <w:rPr>
          <w:sz w:val="24"/>
          <w:szCs w:val="24"/>
        </w:rPr>
      </w:pPr>
    </w:p>
    <w:p w:rsidR="00DD38D3" w:rsidRPr="0020314C" w:rsidRDefault="00DD38D3" w:rsidP="00DD38D3">
      <w:pPr>
        <w:suppressAutoHyphens/>
        <w:jc w:val="right"/>
        <w:outlineLvl w:val="0"/>
        <w:rPr>
          <w:sz w:val="24"/>
          <w:szCs w:val="24"/>
        </w:rPr>
      </w:pPr>
    </w:p>
    <w:p w:rsidR="00DD38D3" w:rsidRPr="0020314C" w:rsidRDefault="00DD38D3" w:rsidP="00DD38D3">
      <w:pPr>
        <w:suppressAutoHyphens/>
        <w:jc w:val="right"/>
        <w:outlineLvl w:val="0"/>
        <w:rPr>
          <w:sz w:val="24"/>
          <w:szCs w:val="24"/>
        </w:rPr>
      </w:pPr>
    </w:p>
    <w:p w:rsidR="00DD38D3" w:rsidRPr="0020314C" w:rsidRDefault="00DD38D3" w:rsidP="00DD38D3">
      <w:pPr>
        <w:suppressAutoHyphens/>
        <w:jc w:val="right"/>
        <w:outlineLvl w:val="0"/>
        <w:rPr>
          <w:sz w:val="24"/>
          <w:szCs w:val="24"/>
        </w:rPr>
      </w:pPr>
    </w:p>
    <w:p w:rsidR="00DD38D3" w:rsidRPr="0020314C" w:rsidRDefault="00DD38D3" w:rsidP="00DD38D3">
      <w:pPr>
        <w:suppressAutoHyphens/>
        <w:jc w:val="right"/>
        <w:outlineLvl w:val="0"/>
        <w:rPr>
          <w:sz w:val="24"/>
          <w:szCs w:val="24"/>
        </w:rPr>
      </w:pPr>
    </w:p>
    <w:p w:rsidR="00DD38D3" w:rsidRPr="0020314C" w:rsidRDefault="00DD38D3" w:rsidP="00DD38D3">
      <w:pPr>
        <w:suppressAutoHyphens/>
        <w:outlineLvl w:val="0"/>
        <w:rPr>
          <w:sz w:val="24"/>
          <w:szCs w:val="24"/>
        </w:rPr>
      </w:pPr>
    </w:p>
    <w:p w:rsidR="00DD38D3" w:rsidRPr="0020314C" w:rsidRDefault="00DD38D3" w:rsidP="00DD38D3">
      <w:pPr>
        <w:suppressAutoHyphens/>
        <w:outlineLvl w:val="0"/>
        <w:rPr>
          <w:sz w:val="24"/>
          <w:szCs w:val="24"/>
        </w:rPr>
      </w:pPr>
    </w:p>
    <w:p w:rsidR="00DD38D3" w:rsidRPr="0020314C" w:rsidRDefault="00DD38D3" w:rsidP="00DD38D3">
      <w:pPr>
        <w:suppressAutoHyphens/>
        <w:outlineLvl w:val="0"/>
        <w:rPr>
          <w:sz w:val="24"/>
          <w:szCs w:val="24"/>
        </w:rPr>
      </w:pPr>
    </w:p>
    <w:p w:rsidR="00DD38D3" w:rsidRPr="0020314C" w:rsidRDefault="00DD38D3" w:rsidP="00DD38D3">
      <w:pPr>
        <w:suppressAutoHyphens/>
        <w:jc w:val="right"/>
        <w:outlineLvl w:val="0"/>
        <w:rPr>
          <w:sz w:val="24"/>
          <w:szCs w:val="24"/>
        </w:rPr>
      </w:pPr>
    </w:p>
    <w:p w:rsidR="00DD38D3" w:rsidRPr="0020314C" w:rsidRDefault="00DD38D3" w:rsidP="00DD38D3">
      <w:pPr>
        <w:suppressAutoHyphens/>
        <w:jc w:val="right"/>
        <w:outlineLvl w:val="0"/>
        <w:rPr>
          <w:sz w:val="24"/>
          <w:szCs w:val="24"/>
        </w:rPr>
      </w:pPr>
    </w:p>
    <w:p w:rsidR="00DD38D3" w:rsidRPr="0020314C" w:rsidRDefault="00DD38D3" w:rsidP="00DD38D3">
      <w:pPr>
        <w:rPr>
          <w:sz w:val="24"/>
          <w:szCs w:val="24"/>
        </w:rPr>
      </w:pPr>
    </w:p>
    <w:p w:rsidR="00DD38D3" w:rsidRPr="0020314C" w:rsidRDefault="00DD38D3" w:rsidP="00DD38D3">
      <w:pPr>
        <w:ind w:firstLine="567"/>
        <w:jc w:val="right"/>
        <w:rPr>
          <w:color w:val="000000"/>
          <w:sz w:val="24"/>
          <w:szCs w:val="24"/>
        </w:rPr>
      </w:pPr>
      <w:r w:rsidRPr="0020314C">
        <w:rPr>
          <w:color w:val="000000"/>
          <w:sz w:val="24"/>
          <w:szCs w:val="24"/>
        </w:rPr>
        <w:t>Приложение</w:t>
      </w:r>
    </w:p>
    <w:p w:rsidR="00DD38D3" w:rsidRPr="0020314C" w:rsidRDefault="00DD38D3" w:rsidP="00DD38D3">
      <w:pPr>
        <w:ind w:firstLine="567"/>
        <w:jc w:val="right"/>
        <w:rPr>
          <w:color w:val="000000"/>
          <w:sz w:val="24"/>
          <w:szCs w:val="24"/>
        </w:rPr>
      </w:pPr>
      <w:r w:rsidRPr="0020314C">
        <w:rPr>
          <w:color w:val="000000"/>
          <w:sz w:val="24"/>
          <w:szCs w:val="24"/>
        </w:rPr>
        <w:t>к постановлению администрации</w:t>
      </w:r>
    </w:p>
    <w:p w:rsidR="00DD38D3" w:rsidRPr="0020314C" w:rsidRDefault="00DD38D3" w:rsidP="00DD38D3">
      <w:pPr>
        <w:ind w:firstLine="567"/>
        <w:jc w:val="right"/>
        <w:rPr>
          <w:color w:val="000000"/>
          <w:sz w:val="24"/>
          <w:szCs w:val="24"/>
        </w:rPr>
      </w:pPr>
      <w:r w:rsidRPr="0020314C">
        <w:rPr>
          <w:color w:val="000000"/>
          <w:sz w:val="24"/>
          <w:szCs w:val="24"/>
        </w:rPr>
        <w:t>Камешкирского района</w:t>
      </w:r>
    </w:p>
    <w:p w:rsidR="00DD38D3" w:rsidRPr="0020314C" w:rsidRDefault="00DD38D3" w:rsidP="00DD38D3">
      <w:pPr>
        <w:ind w:firstLine="567"/>
        <w:jc w:val="right"/>
        <w:rPr>
          <w:color w:val="000000"/>
          <w:sz w:val="24"/>
          <w:szCs w:val="24"/>
        </w:rPr>
      </w:pPr>
      <w:r w:rsidRPr="0020314C">
        <w:rPr>
          <w:color w:val="000000"/>
          <w:sz w:val="24"/>
          <w:szCs w:val="24"/>
        </w:rPr>
        <w:t>Пензенской области</w:t>
      </w:r>
    </w:p>
    <w:p w:rsidR="00DD38D3" w:rsidRPr="0020314C" w:rsidRDefault="00DD38D3" w:rsidP="00DD38D3">
      <w:pPr>
        <w:ind w:firstLine="567"/>
        <w:jc w:val="right"/>
        <w:rPr>
          <w:color w:val="000000"/>
          <w:sz w:val="24"/>
          <w:szCs w:val="24"/>
        </w:rPr>
      </w:pPr>
      <w:r w:rsidRPr="0020314C">
        <w:rPr>
          <w:color w:val="000000"/>
          <w:sz w:val="24"/>
          <w:szCs w:val="24"/>
        </w:rPr>
        <w:t>от _______________  № ____</w:t>
      </w:r>
    </w:p>
    <w:p w:rsidR="00DD38D3" w:rsidRPr="0020314C" w:rsidRDefault="00DD38D3" w:rsidP="00DD38D3">
      <w:pPr>
        <w:ind w:firstLine="567"/>
        <w:jc w:val="both"/>
        <w:rPr>
          <w:color w:val="000000"/>
          <w:sz w:val="24"/>
          <w:szCs w:val="24"/>
        </w:rPr>
      </w:pPr>
      <w:r w:rsidRPr="0020314C">
        <w:rPr>
          <w:color w:val="000000"/>
          <w:sz w:val="24"/>
          <w:szCs w:val="24"/>
        </w:rPr>
        <w:t> </w:t>
      </w:r>
    </w:p>
    <w:p w:rsidR="00DD38D3" w:rsidRPr="0020314C" w:rsidRDefault="00DD38D3" w:rsidP="00DD38D3">
      <w:pPr>
        <w:ind w:firstLine="567"/>
        <w:jc w:val="center"/>
        <w:outlineLvl w:val="0"/>
        <w:rPr>
          <w:b/>
          <w:bCs/>
          <w:color w:val="000000"/>
          <w:kern w:val="36"/>
          <w:sz w:val="24"/>
          <w:szCs w:val="24"/>
        </w:rPr>
      </w:pPr>
      <w:r w:rsidRPr="0020314C">
        <w:rPr>
          <w:b/>
          <w:bCs/>
          <w:color w:val="000000"/>
          <w:kern w:val="36"/>
          <w:sz w:val="24"/>
          <w:szCs w:val="24"/>
        </w:rPr>
        <w:t>АДМИНИСТРАТИВНЫЙ РЕГЛАМЕНТ</w:t>
      </w:r>
    </w:p>
    <w:p w:rsidR="00DD38D3" w:rsidRPr="0020314C" w:rsidRDefault="00DD38D3" w:rsidP="00DD38D3">
      <w:pPr>
        <w:ind w:firstLine="567"/>
        <w:jc w:val="center"/>
        <w:outlineLvl w:val="0"/>
        <w:rPr>
          <w:b/>
          <w:bCs/>
          <w:kern w:val="36"/>
          <w:sz w:val="24"/>
          <w:szCs w:val="24"/>
        </w:rPr>
      </w:pPr>
      <w:r w:rsidRPr="0020314C">
        <w:rPr>
          <w:b/>
          <w:bCs/>
          <w:color w:val="000000"/>
          <w:kern w:val="36"/>
          <w:sz w:val="24"/>
          <w:szCs w:val="24"/>
        </w:rPr>
        <w:t>предоставления муниципальной услуги «Утверждение документации по планировке территории по заявлениям заинтересованных лиц»</w:t>
      </w:r>
    </w:p>
    <w:p w:rsidR="00DD38D3" w:rsidRPr="0020314C" w:rsidRDefault="00DD38D3" w:rsidP="00DD38D3">
      <w:pPr>
        <w:ind w:firstLine="567"/>
        <w:jc w:val="center"/>
        <w:outlineLvl w:val="0"/>
        <w:rPr>
          <w:b/>
          <w:bCs/>
          <w:color w:val="000000"/>
          <w:kern w:val="36"/>
          <w:sz w:val="24"/>
          <w:szCs w:val="24"/>
        </w:rPr>
      </w:pPr>
    </w:p>
    <w:p w:rsidR="00DD38D3" w:rsidRPr="0020314C" w:rsidRDefault="00DD38D3" w:rsidP="00DD38D3">
      <w:pPr>
        <w:ind w:firstLine="567"/>
        <w:jc w:val="center"/>
        <w:outlineLvl w:val="1"/>
        <w:rPr>
          <w:b/>
          <w:bCs/>
          <w:color w:val="000000"/>
          <w:sz w:val="24"/>
          <w:szCs w:val="24"/>
        </w:rPr>
      </w:pPr>
      <w:r w:rsidRPr="0020314C">
        <w:rPr>
          <w:b/>
          <w:bCs/>
          <w:color w:val="000000"/>
          <w:sz w:val="24"/>
          <w:szCs w:val="24"/>
        </w:rPr>
        <w:t>Раздел 1</w:t>
      </w:r>
    </w:p>
    <w:p w:rsidR="00DD38D3" w:rsidRPr="0020314C" w:rsidRDefault="00DD38D3" w:rsidP="00DD38D3">
      <w:pPr>
        <w:ind w:firstLine="567"/>
        <w:jc w:val="center"/>
        <w:outlineLvl w:val="1"/>
        <w:rPr>
          <w:b/>
          <w:bCs/>
          <w:color w:val="000000"/>
          <w:sz w:val="24"/>
          <w:szCs w:val="24"/>
        </w:rPr>
      </w:pPr>
      <w:r w:rsidRPr="0020314C">
        <w:rPr>
          <w:b/>
          <w:bCs/>
          <w:color w:val="000000"/>
          <w:sz w:val="24"/>
          <w:szCs w:val="24"/>
        </w:rPr>
        <w:t>ОБЩИЕ ПОЛОЖЕНИЯ</w:t>
      </w:r>
    </w:p>
    <w:p w:rsidR="00DD38D3" w:rsidRPr="0020314C" w:rsidRDefault="00DD38D3" w:rsidP="00DD38D3">
      <w:pPr>
        <w:ind w:firstLine="567"/>
        <w:jc w:val="both"/>
        <w:rPr>
          <w:color w:val="000000"/>
          <w:sz w:val="24"/>
          <w:szCs w:val="24"/>
        </w:rPr>
      </w:pPr>
      <w:r w:rsidRPr="0020314C">
        <w:rPr>
          <w:color w:val="000000"/>
          <w:sz w:val="24"/>
          <w:szCs w:val="24"/>
        </w:rPr>
        <w:t> </w:t>
      </w:r>
    </w:p>
    <w:p w:rsidR="00DD38D3" w:rsidRPr="0020314C" w:rsidRDefault="00DD38D3" w:rsidP="00DD38D3">
      <w:pPr>
        <w:ind w:firstLine="567"/>
        <w:jc w:val="center"/>
        <w:rPr>
          <w:color w:val="000000"/>
          <w:sz w:val="24"/>
          <w:szCs w:val="24"/>
        </w:rPr>
      </w:pPr>
      <w:r w:rsidRPr="0020314C">
        <w:rPr>
          <w:color w:val="000000"/>
          <w:sz w:val="24"/>
          <w:szCs w:val="24"/>
        </w:rPr>
        <w:t>Предмет регулирования административного регламента</w:t>
      </w:r>
    </w:p>
    <w:p w:rsidR="00DD38D3" w:rsidRPr="0020314C" w:rsidRDefault="00DD38D3" w:rsidP="00DD38D3">
      <w:pPr>
        <w:ind w:firstLine="567"/>
        <w:jc w:val="both"/>
        <w:rPr>
          <w:color w:val="000000"/>
          <w:sz w:val="24"/>
          <w:szCs w:val="24"/>
        </w:rPr>
      </w:pPr>
      <w:r w:rsidRPr="0020314C">
        <w:rPr>
          <w:color w:val="000000"/>
          <w:sz w:val="24"/>
          <w:szCs w:val="24"/>
        </w:rPr>
        <w:t xml:space="preserve">1.1. Административный регламент предоставления муниципальной услуги «Утверждение документации по планировке территории по заявлениям заинтересованных лиц, внесения в нее изменений и ее отмены» (далее - Административный регламент) </w:t>
      </w:r>
      <w:r w:rsidRPr="0020314C">
        <w:rPr>
          <w:color w:val="000000"/>
          <w:sz w:val="24"/>
          <w:szCs w:val="24"/>
        </w:rPr>
        <w:lastRenderedPageBreak/>
        <w:t>устанавливает порядок и стандарт предоставления муниципальной услуги «Утверждение документации по планировке территории по заявлениям заинтересованных лиц» (далее - муниципальная услуга), определяет сроки и последовательность административных процедур (действий) администрации Камешкирского района Пензенской области (далее - Администрация) при предоставлении муниципальной услуги.</w:t>
      </w:r>
    </w:p>
    <w:p w:rsidR="00DD38D3" w:rsidRPr="0020314C" w:rsidRDefault="00DD38D3" w:rsidP="00DD38D3">
      <w:pPr>
        <w:ind w:firstLine="567"/>
        <w:jc w:val="both"/>
        <w:rPr>
          <w:color w:val="000000"/>
          <w:sz w:val="24"/>
          <w:szCs w:val="24"/>
        </w:rPr>
      </w:pPr>
      <w:r w:rsidRPr="0020314C">
        <w:rPr>
          <w:color w:val="000000"/>
          <w:sz w:val="24"/>
          <w:szCs w:val="24"/>
        </w:rPr>
        <w:t>Круг заявителей</w:t>
      </w:r>
    </w:p>
    <w:p w:rsidR="00DD38D3" w:rsidRPr="0020314C" w:rsidRDefault="00DD38D3" w:rsidP="00DD38D3">
      <w:pPr>
        <w:ind w:firstLine="567"/>
        <w:jc w:val="both"/>
        <w:rPr>
          <w:color w:val="000000"/>
          <w:sz w:val="24"/>
          <w:szCs w:val="24"/>
        </w:rPr>
      </w:pPr>
      <w:r w:rsidRPr="0020314C">
        <w:rPr>
          <w:color w:val="000000"/>
          <w:sz w:val="24"/>
          <w:szCs w:val="24"/>
        </w:rPr>
        <w:t>1.2. Заявителями при предоставлении муниципальной услуги являются:</w:t>
      </w:r>
    </w:p>
    <w:p w:rsidR="00DD38D3" w:rsidRPr="0020314C" w:rsidRDefault="00DD38D3" w:rsidP="00DD38D3">
      <w:pPr>
        <w:ind w:firstLine="567"/>
        <w:jc w:val="both"/>
        <w:rPr>
          <w:color w:val="000000"/>
          <w:sz w:val="24"/>
          <w:szCs w:val="24"/>
        </w:rPr>
      </w:pPr>
      <w:r w:rsidRPr="0020314C">
        <w:rPr>
          <w:color w:val="000000"/>
          <w:sz w:val="24"/>
          <w:szCs w:val="24"/>
        </w:rPr>
        <w:t>1.2.1. правообладатели существующих линейных объектов, подлежащих реконструкции, в случае подготовки документации по планировке территории в целях их реконструкции (за исключением случая, указанного в части  12.12 статьи 45 ГрК РФ), а также их уполномоченные представители, действующие от их имени без доверенности в силу закона и (или) в соответствии с учредительными документами, либо лица, уполномоченные на представление их интересов соответствующей доверенностью;</w:t>
      </w:r>
    </w:p>
    <w:p w:rsidR="00DD38D3" w:rsidRPr="0020314C" w:rsidRDefault="00DD38D3" w:rsidP="00DD38D3">
      <w:pPr>
        <w:ind w:firstLine="567"/>
        <w:jc w:val="both"/>
        <w:rPr>
          <w:color w:val="000000"/>
          <w:sz w:val="24"/>
          <w:szCs w:val="24"/>
        </w:rPr>
      </w:pPr>
      <w:r w:rsidRPr="0020314C">
        <w:rPr>
          <w:color w:val="000000"/>
          <w:sz w:val="24"/>
          <w:szCs w:val="24"/>
        </w:rPr>
        <w:t>1.2.2. субъекты естественных монополий, организации коммунального комплекса в случае подготовки документации по планировке территории для размещения объектов местного значения (за исключением случая, указанного в частях 1.1 и  12.12 статьи 45 ГрК РФ), а также их уполномоченные представители, действующие от их имени без доверенности в силу закона и (или) в соответствии с учредительными документами, либо лица, уполномоченные на представление их интересов соответствующей доверенностью.</w:t>
      </w:r>
    </w:p>
    <w:p w:rsidR="00DD38D3" w:rsidRPr="0020314C" w:rsidRDefault="00DD38D3" w:rsidP="00DD38D3">
      <w:pPr>
        <w:autoSpaceDE w:val="0"/>
        <w:autoSpaceDN w:val="0"/>
        <w:adjustRightInd w:val="0"/>
        <w:ind w:firstLine="540"/>
        <w:jc w:val="both"/>
        <w:rPr>
          <w:sz w:val="24"/>
          <w:szCs w:val="24"/>
        </w:rPr>
      </w:pPr>
      <w:r w:rsidRPr="0020314C">
        <w:rPr>
          <w:color w:val="000000"/>
          <w:sz w:val="24"/>
          <w:szCs w:val="24"/>
        </w:rPr>
        <w:t> </w:t>
      </w:r>
      <w:r w:rsidRPr="0020314C">
        <w:rPr>
          <w:sz w:val="24"/>
          <w:szCs w:val="24"/>
        </w:rPr>
        <w:t xml:space="preserve">Решения о подготовке документации по планировке территории принимаются уполномоченными федеральными органами исполнительной власти, органами исполнительной власти субъекта Российской Федерации, органами местного самоуправления, за исключением случаев, указанных в </w:t>
      </w:r>
      <w:hyperlink w:anchor="Par2" w:history="1">
        <w:r w:rsidRPr="0020314C">
          <w:rPr>
            <w:color w:val="0000FF"/>
            <w:sz w:val="24"/>
            <w:szCs w:val="24"/>
          </w:rPr>
          <w:t>частях 1.1</w:t>
        </w:r>
      </w:hyperlink>
      <w:r w:rsidRPr="0020314C">
        <w:rPr>
          <w:sz w:val="24"/>
          <w:szCs w:val="24"/>
        </w:rPr>
        <w:t xml:space="preserve"> и </w:t>
      </w:r>
      <w:hyperlink r:id="rId12" w:history="1">
        <w:r w:rsidRPr="0020314C">
          <w:rPr>
            <w:color w:val="0000FF"/>
            <w:sz w:val="24"/>
            <w:szCs w:val="24"/>
          </w:rPr>
          <w:t>12.12</w:t>
        </w:r>
      </w:hyperlink>
      <w:r w:rsidRPr="0020314C">
        <w:rPr>
          <w:sz w:val="24"/>
          <w:szCs w:val="24"/>
        </w:rPr>
        <w:t xml:space="preserve">  ст. 45 Градостроительного кодекса РФ.</w:t>
      </w:r>
    </w:p>
    <w:p w:rsidR="00DD38D3" w:rsidRPr="0020314C" w:rsidRDefault="00DD38D3" w:rsidP="00DD38D3">
      <w:pPr>
        <w:autoSpaceDE w:val="0"/>
        <w:autoSpaceDN w:val="0"/>
        <w:adjustRightInd w:val="0"/>
        <w:spacing w:before="220"/>
        <w:ind w:firstLine="540"/>
        <w:jc w:val="both"/>
        <w:rPr>
          <w:sz w:val="24"/>
          <w:szCs w:val="24"/>
        </w:rPr>
      </w:pPr>
      <w:bookmarkStart w:id="0" w:name="Par2"/>
      <w:bookmarkEnd w:id="0"/>
      <w:r w:rsidRPr="0020314C">
        <w:rPr>
          <w:sz w:val="24"/>
          <w:szCs w:val="24"/>
        </w:rPr>
        <w:t>1.1. Решения о подготовке документации по планировке территории принимаются самостоятельно:</w:t>
      </w:r>
    </w:p>
    <w:p w:rsidR="00DD38D3" w:rsidRPr="0020314C" w:rsidRDefault="00DD38D3" w:rsidP="00DD38D3">
      <w:pPr>
        <w:autoSpaceDE w:val="0"/>
        <w:autoSpaceDN w:val="0"/>
        <w:adjustRightInd w:val="0"/>
        <w:spacing w:before="220"/>
        <w:ind w:firstLine="540"/>
        <w:jc w:val="both"/>
        <w:rPr>
          <w:sz w:val="24"/>
          <w:szCs w:val="24"/>
        </w:rPr>
      </w:pPr>
      <w:r w:rsidRPr="0020314C">
        <w:rPr>
          <w:sz w:val="24"/>
          <w:szCs w:val="24"/>
        </w:rPr>
        <w:t>1) лицами, с которыми заключены договоры о комплексном развитии территории;</w:t>
      </w:r>
    </w:p>
    <w:p w:rsidR="00DD38D3" w:rsidRPr="0020314C" w:rsidRDefault="00DD38D3" w:rsidP="00DD38D3">
      <w:pPr>
        <w:autoSpaceDE w:val="0"/>
        <w:autoSpaceDN w:val="0"/>
        <w:adjustRightInd w:val="0"/>
        <w:spacing w:before="220"/>
        <w:ind w:firstLine="540"/>
        <w:jc w:val="both"/>
        <w:rPr>
          <w:sz w:val="24"/>
          <w:szCs w:val="24"/>
        </w:rPr>
      </w:pPr>
      <w:r w:rsidRPr="0020314C">
        <w:rPr>
          <w:sz w:val="24"/>
          <w:szCs w:val="24"/>
        </w:rPr>
        <w:t xml:space="preserve">2)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(за исключением случая, указанного в </w:t>
      </w:r>
      <w:hyperlink r:id="rId13" w:history="1">
        <w:r w:rsidRPr="0020314C">
          <w:rPr>
            <w:color w:val="0000FF"/>
            <w:sz w:val="24"/>
            <w:szCs w:val="24"/>
          </w:rPr>
          <w:t>части 12.12</w:t>
        </w:r>
      </w:hyperlink>
      <w:r w:rsidRPr="0020314C">
        <w:rPr>
          <w:sz w:val="24"/>
          <w:szCs w:val="24"/>
        </w:rPr>
        <w:t xml:space="preserve"> ст. 45 Градостроительного кодекса РФ);</w:t>
      </w:r>
    </w:p>
    <w:p w:rsidR="00DD38D3" w:rsidRPr="0020314C" w:rsidRDefault="00DD38D3" w:rsidP="00DD38D3">
      <w:pPr>
        <w:autoSpaceDE w:val="0"/>
        <w:autoSpaceDN w:val="0"/>
        <w:adjustRightInd w:val="0"/>
        <w:spacing w:before="220"/>
        <w:ind w:firstLine="540"/>
        <w:jc w:val="both"/>
        <w:rPr>
          <w:sz w:val="24"/>
          <w:szCs w:val="24"/>
        </w:rPr>
      </w:pPr>
      <w:r w:rsidRPr="0020314C">
        <w:rPr>
          <w:sz w:val="24"/>
          <w:szCs w:val="24"/>
        </w:rPr>
        <w:t xml:space="preserve">4)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(за исключением случая, указанного в </w:t>
      </w:r>
      <w:hyperlink r:id="rId14" w:history="1">
        <w:r w:rsidRPr="0020314C">
          <w:rPr>
            <w:color w:val="0000FF"/>
            <w:sz w:val="24"/>
            <w:szCs w:val="24"/>
          </w:rPr>
          <w:t>части 12.12</w:t>
        </w:r>
      </w:hyperlink>
      <w:r w:rsidRPr="0020314C">
        <w:rPr>
          <w:sz w:val="24"/>
          <w:szCs w:val="24"/>
        </w:rPr>
        <w:t xml:space="preserve"> ст. 45 Градостроительного кодекса РФ);</w:t>
      </w:r>
    </w:p>
    <w:p w:rsidR="00DD38D3" w:rsidRPr="0020314C" w:rsidRDefault="00DD38D3" w:rsidP="00DD38D3">
      <w:pPr>
        <w:autoSpaceDE w:val="0"/>
        <w:autoSpaceDN w:val="0"/>
        <w:adjustRightInd w:val="0"/>
        <w:spacing w:before="220"/>
        <w:ind w:firstLine="540"/>
        <w:jc w:val="both"/>
        <w:rPr>
          <w:sz w:val="24"/>
          <w:szCs w:val="24"/>
        </w:rPr>
      </w:pPr>
      <w:r w:rsidRPr="0020314C">
        <w:rPr>
          <w:sz w:val="24"/>
          <w:szCs w:val="24"/>
        </w:rPr>
        <w:t>5) садоводческим или огородническим некоммерческим товариществом в отношении земельного участка, предоставленного такому товариществу для ведения садоводства или огородничества.</w:t>
      </w:r>
    </w:p>
    <w:p w:rsidR="00DD38D3" w:rsidRPr="0020314C" w:rsidRDefault="00DD38D3" w:rsidP="00DD38D3">
      <w:pPr>
        <w:autoSpaceDE w:val="0"/>
        <w:autoSpaceDN w:val="0"/>
        <w:adjustRightInd w:val="0"/>
        <w:jc w:val="both"/>
        <w:rPr>
          <w:sz w:val="24"/>
          <w:szCs w:val="24"/>
        </w:rPr>
      </w:pPr>
    </w:p>
    <w:p w:rsidR="00DD38D3" w:rsidRPr="0020314C" w:rsidRDefault="00DD38D3" w:rsidP="00DD38D3">
      <w:pPr>
        <w:ind w:firstLine="567"/>
        <w:jc w:val="both"/>
        <w:rPr>
          <w:color w:val="000000"/>
          <w:sz w:val="24"/>
          <w:szCs w:val="24"/>
        </w:rPr>
      </w:pPr>
    </w:p>
    <w:p w:rsidR="00DD38D3" w:rsidRPr="0020314C" w:rsidRDefault="00DD38D3" w:rsidP="00DD38D3">
      <w:pPr>
        <w:ind w:firstLine="567"/>
        <w:jc w:val="both"/>
        <w:rPr>
          <w:color w:val="000000"/>
          <w:sz w:val="24"/>
          <w:szCs w:val="24"/>
        </w:rPr>
      </w:pPr>
      <w:r w:rsidRPr="0020314C">
        <w:rPr>
          <w:color w:val="000000"/>
          <w:sz w:val="24"/>
          <w:szCs w:val="24"/>
        </w:rPr>
        <w:t>Требования к порядку информирования о предоставлении муниципальной услуги</w:t>
      </w:r>
    </w:p>
    <w:p w:rsidR="00DD38D3" w:rsidRPr="0020314C" w:rsidRDefault="00DD38D3" w:rsidP="00DD38D3">
      <w:pPr>
        <w:ind w:firstLine="567"/>
        <w:jc w:val="both"/>
        <w:rPr>
          <w:color w:val="000000"/>
          <w:sz w:val="24"/>
          <w:szCs w:val="24"/>
        </w:rPr>
      </w:pPr>
      <w:r w:rsidRPr="0020314C">
        <w:rPr>
          <w:color w:val="000000"/>
          <w:sz w:val="24"/>
          <w:szCs w:val="24"/>
        </w:rPr>
        <w:t> </w:t>
      </w:r>
    </w:p>
    <w:p w:rsidR="00DD38D3" w:rsidRPr="0020314C" w:rsidRDefault="00DD38D3" w:rsidP="00DD38D3">
      <w:pPr>
        <w:ind w:firstLine="567"/>
        <w:jc w:val="both"/>
        <w:rPr>
          <w:color w:val="000000"/>
          <w:sz w:val="24"/>
          <w:szCs w:val="24"/>
        </w:rPr>
      </w:pPr>
      <w:bookmarkStart w:id="1" w:name="Par68"/>
      <w:bookmarkEnd w:id="1"/>
      <w:r w:rsidRPr="0020314C">
        <w:rPr>
          <w:color w:val="000000"/>
          <w:sz w:val="24"/>
          <w:szCs w:val="24"/>
        </w:rPr>
        <w:t>1.3. Информирование о предоставлении Администрацией муниципальной услуги осуществляется:</w:t>
      </w:r>
    </w:p>
    <w:p w:rsidR="00DD38D3" w:rsidRPr="0020314C" w:rsidRDefault="00DD38D3" w:rsidP="00DD38D3">
      <w:pPr>
        <w:ind w:firstLine="567"/>
        <w:jc w:val="both"/>
        <w:rPr>
          <w:color w:val="000000"/>
          <w:sz w:val="24"/>
          <w:szCs w:val="24"/>
        </w:rPr>
      </w:pPr>
      <w:r w:rsidRPr="0020314C">
        <w:rPr>
          <w:color w:val="000000"/>
          <w:sz w:val="24"/>
          <w:szCs w:val="24"/>
        </w:rPr>
        <w:t>1.3.1. непосредственно в здании Администрации (ее структурного подразделения)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DD38D3" w:rsidRPr="0020314C" w:rsidRDefault="00DD38D3" w:rsidP="00DD38D3">
      <w:pPr>
        <w:ind w:firstLine="567"/>
        <w:jc w:val="both"/>
        <w:rPr>
          <w:color w:val="000000"/>
          <w:sz w:val="24"/>
          <w:szCs w:val="24"/>
        </w:rPr>
      </w:pPr>
      <w:r w:rsidRPr="0020314C">
        <w:rPr>
          <w:color w:val="000000"/>
          <w:sz w:val="24"/>
          <w:szCs w:val="24"/>
        </w:rPr>
        <w:t>1.3.2. в многофункциональном центре предоставления государственных и муниципальных услуг с использованием средств наглядной информации, в том числе информационных стендов и средств информирования с использованием информационно-</w:t>
      </w:r>
      <w:r w:rsidRPr="0020314C">
        <w:rPr>
          <w:color w:val="000000"/>
          <w:sz w:val="24"/>
          <w:szCs w:val="24"/>
        </w:rPr>
        <w:lastRenderedPageBreak/>
        <w:t>коммуникационных</w:t>
      </w:r>
      <w:r w:rsidRPr="0020314C">
        <w:rPr>
          <w:sz w:val="24"/>
          <w:szCs w:val="24"/>
        </w:rPr>
        <w:t xml:space="preserve"> </w:t>
      </w:r>
      <w:r w:rsidRPr="0020314C">
        <w:rPr>
          <w:color w:val="000000"/>
          <w:sz w:val="24"/>
          <w:szCs w:val="24"/>
        </w:rPr>
        <w:t>технологий;</w:t>
      </w:r>
    </w:p>
    <w:p w:rsidR="00DD38D3" w:rsidRPr="0020314C" w:rsidRDefault="00DD38D3" w:rsidP="00DD38D3">
      <w:pPr>
        <w:ind w:firstLine="567"/>
        <w:jc w:val="both"/>
        <w:rPr>
          <w:color w:val="000000"/>
          <w:sz w:val="24"/>
          <w:szCs w:val="24"/>
        </w:rPr>
      </w:pPr>
      <w:r w:rsidRPr="0020314C">
        <w:rPr>
          <w:color w:val="000000"/>
          <w:sz w:val="24"/>
          <w:szCs w:val="24"/>
        </w:rPr>
        <w:t>1.3.3. посредством использования телефонной, почтовой связи, а также электронной почты;</w:t>
      </w:r>
    </w:p>
    <w:p w:rsidR="00DD38D3" w:rsidRPr="0020314C" w:rsidRDefault="00DD38D3" w:rsidP="00DD38D3">
      <w:pPr>
        <w:ind w:firstLine="567"/>
        <w:jc w:val="both"/>
        <w:rPr>
          <w:color w:val="000000"/>
          <w:sz w:val="24"/>
          <w:szCs w:val="24"/>
        </w:rPr>
      </w:pPr>
      <w:r w:rsidRPr="0020314C">
        <w:rPr>
          <w:color w:val="000000"/>
          <w:sz w:val="24"/>
          <w:szCs w:val="24"/>
        </w:rPr>
        <w:t>1.3.4. посредством размещения информации на официальном сайте Администрации в информационно-телекоммуникационной сети «Интернет» (http://gorodishe.pnzreg.ru/)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информационной системе «Региональный портал государственных и муниципальных услуг Пензенской области» (gosuslugi.pnzreg.ru) (далее – Региональный портал).</w:t>
      </w:r>
    </w:p>
    <w:p w:rsidR="00DD38D3" w:rsidRPr="0020314C" w:rsidRDefault="00DD38D3" w:rsidP="00DD38D3">
      <w:pPr>
        <w:ind w:firstLine="567"/>
        <w:jc w:val="both"/>
        <w:rPr>
          <w:color w:val="000000"/>
          <w:sz w:val="24"/>
          <w:szCs w:val="24"/>
        </w:rPr>
      </w:pPr>
      <w:r w:rsidRPr="0020314C">
        <w:rPr>
          <w:color w:val="000000"/>
          <w:sz w:val="24"/>
          <w:szCs w:val="24"/>
        </w:rPr>
        <w:t>1.4. Место нахождения, графики работы, справочные телефоны, адреса официальных сайтов, а также электронной почты и (или) формы обратной связи Администрации (структурных подразделений Администрации) размещены на официальном сайте Администрации, Едином портале и (или) Региональном портале в информационно-телекоммуникационной сети «Интернет».</w:t>
      </w:r>
    </w:p>
    <w:p w:rsidR="00DD38D3" w:rsidRPr="0020314C" w:rsidRDefault="00DD38D3" w:rsidP="00DD38D3">
      <w:pPr>
        <w:ind w:firstLine="567"/>
        <w:jc w:val="both"/>
        <w:rPr>
          <w:color w:val="000000"/>
          <w:sz w:val="24"/>
          <w:szCs w:val="24"/>
        </w:rPr>
      </w:pPr>
      <w:r w:rsidRPr="0020314C">
        <w:rPr>
          <w:color w:val="000000"/>
          <w:sz w:val="24"/>
          <w:szCs w:val="24"/>
        </w:rPr>
        <w:t>Место нахождения, графики работы, справочные телефоны, адрес официального сайта, а также электронной почты и (или) формы обратной связи МФЦ размещены на официальном сайте МФЦ, в федеральной государственной информационной системе «Федеральный реестр государственных услуг (функций)», Едином портале, Региональном портале в информационно-телекоммуникационной сети «Интернет».</w:t>
      </w:r>
    </w:p>
    <w:p w:rsidR="00DD38D3" w:rsidRPr="0020314C" w:rsidRDefault="00DD38D3" w:rsidP="00DD38D3">
      <w:pPr>
        <w:ind w:firstLine="567"/>
        <w:jc w:val="both"/>
        <w:rPr>
          <w:color w:val="000000"/>
          <w:sz w:val="24"/>
          <w:szCs w:val="24"/>
        </w:rPr>
      </w:pPr>
      <w:r w:rsidRPr="0020314C">
        <w:rPr>
          <w:color w:val="000000"/>
          <w:sz w:val="24"/>
          <w:szCs w:val="24"/>
        </w:rPr>
        <w:t>1.5. На Едином портале и Региональном портале, официальном сайте Администрации размещается следующая информация:</w:t>
      </w:r>
    </w:p>
    <w:p w:rsidR="00DD38D3" w:rsidRPr="0020314C" w:rsidRDefault="00DD38D3" w:rsidP="00DD38D3">
      <w:pPr>
        <w:ind w:firstLine="567"/>
        <w:jc w:val="both"/>
        <w:rPr>
          <w:color w:val="000000"/>
          <w:sz w:val="24"/>
          <w:szCs w:val="24"/>
        </w:rPr>
      </w:pPr>
      <w:r w:rsidRPr="0020314C">
        <w:rPr>
          <w:color w:val="000000"/>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DD38D3" w:rsidRPr="0020314C" w:rsidRDefault="00DD38D3" w:rsidP="00DD38D3">
      <w:pPr>
        <w:ind w:firstLine="567"/>
        <w:jc w:val="both"/>
        <w:rPr>
          <w:color w:val="000000"/>
          <w:sz w:val="24"/>
          <w:szCs w:val="24"/>
        </w:rPr>
      </w:pPr>
      <w:r w:rsidRPr="0020314C">
        <w:rPr>
          <w:color w:val="000000"/>
          <w:sz w:val="24"/>
          <w:szCs w:val="24"/>
        </w:rPr>
        <w:t>2) круг заявителей;</w:t>
      </w:r>
    </w:p>
    <w:p w:rsidR="00DD38D3" w:rsidRPr="0020314C" w:rsidRDefault="00DD38D3" w:rsidP="00DD38D3">
      <w:pPr>
        <w:ind w:firstLine="567"/>
        <w:jc w:val="both"/>
        <w:rPr>
          <w:color w:val="000000"/>
          <w:sz w:val="24"/>
          <w:szCs w:val="24"/>
        </w:rPr>
      </w:pPr>
      <w:r w:rsidRPr="0020314C">
        <w:rPr>
          <w:color w:val="000000"/>
          <w:sz w:val="24"/>
          <w:szCs w:val="24"/>
        </w:rPr>
        <w:t>3) срок предоставления муниципальной услуги;</w:t>
      </w:r>
    </w:p>
    <w:p w:rsidR="00DD38D3" w:rsidRPr="0020314C" w:rsidRDefault="00DD38D3" w:rsidP="00DD38D3">
      <w:pPr>
        <w:ind w:firstLine="567"/>
        <w:jc w:val="both"/>
        <w:rPr>
          <w:color w:val="000000"/>
          <w:sz w:val="24"/>
          <w:szCs w:val="24"/>
        </w:rPr>
      </w:pPr>
      <w:r w:rsidRPr="0020314C">
        <w:rPr>
          <w:color w:val="000000"/>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DD38D3" w:rsidRPr="0020314C" w:rsidRDefault="00DD38D3" w:rsidP="00DD38D3">
      <w:pPr>
        <w:ind w:firstLine="567"/>
        <w:jc w:val="both"/>
        <w:rPr>
          <w:color w:val="000000"/>
          <w:sz w:val="24"/>
          <w:szCs w:val="24"/>
        </w:rPr>
      </w:pPr>
      <w:r w:rsidRPr="0020314C">
        <w:rPr>
          <w:color w:val="000000"/>
          <w:sz w:val="24"/>
          <w:szCs w:val="24"/>
        </w:rPr>
        <w:t>5) размер государственной пошлины, взимаемой за предоставление государственной услуги;</w:t>
      </w:r>
    </w:p>
    <w:p w:rsidR="00DD38D3" w:rsidRPr="0020314C" w:rsidRDefault="00DD38D3" w:rsidP="00DD38D3">
      <w:pPr>
        <w:ind w:firstLine="567"/>
        <w:jc w:val="both"/>
        <w:rPr>
          <w:color w:val="000000"/>
          <w:sz w:val="24"/>
          <w:szCs w:val="24"/>
        </w:rPr>
      </w:pPr>
      <w:r w:rsidRPr="0020314C">
        <w:rPr>
          <w:color w:val="000000"/>
          <w:sz w:val="24"/>
          <w:szCs w:val="24"/>
        </w:rPr>
        <w:t>6) исчерпывающий перечень оснований для приостановления или отказа в предоставлении муниципальной услуги;</w:t>
      </w:r>
    </w:p>
    <w:p w:rsidR="00DD38D3" w:rsidRPr="0020314C" w:rsidRDefault="00DD38D3" w:rsidP="00DD38D3">
      <w:pPr>
        <w:ind w:firstLine="567"/>
        <w:jc w:val="both"/>
        <w:rPr>
          <w:color w:val="000000"/>
          <w:sz w:val="24"/>
          <w:szCs w:val="24"/>
        </w:rPr>
      </w:pPr>
      <w:r w:rsidRPr="0020314C">
        <w:rPr>
          <w:color w:val="000000"/>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DD38D3" w:rsidRPr="0020314C" w:rsidRDefault="00DD38D3" w:rsidP="00DD38D3">
      <w:pPr>
        <w:ind w:firstLine="567"/>
        <w:jc w:val="both"/>
        <w:rPr>
          <w:color w:val="000000"/>
          <w:sz w:val="24"/>
          <w:szCs w:val="24"/>
        </w:rPr>
      </w:pPr>
      <w:r w:rsidRPr="0020314C">
        <w:rPr>
          <w:color w:val="000000"/>
          <w:sz w:val="24"/>
          <w:szCs w:val="24"/>
        </w:rPr>
        <w:t>8) формы заявлений (уведомлений, сообщений), используемые при предоставлении муниципальной услуги.</w:t>
      </w:r>
    </w:p>
    <w:p w:rsidR="00DD38D3" w:rsidRPr="0020314C" w:rsidRDefault="00DD38D3" w:rsidP="00DD38D3">
      <w:pPr>
        <w:ind w:firstLine="567"/>
        <w:jc w:val="both"/>
        <w:rPr>
          <w:color w:val="000000"/>
          <w:sz w:val="24"/>
          <w:szCs w:val="24"/>
        </w:rPr>
      </w:pPr>
      <w:r w:rsidRPr="0020314C">
        <w:rPr>
          <w:color w:val="000000"/>
          <w:sz w:val="24"/>
          <w:szCs w:val="24"/>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DD38D3" w:rsidRPr="0020314C" w:rsidRDefault="00DD38D3" w:rsidP="00DD38D3">
      <w:pPr>
        <w:ind w:firstLine="567"/>
        <w:jc w:val="both"/>
        <w:rPr>
          <w:color w:val="000000"/>
          <w:sz w:val="24"/>
          <w:szCs w:val="24"/>
        </w:rPr>
      </w:pPr>
      <w:r w:rsidRPr="0020314C">
        <w:rPr>
          <w:color w:val="000000"/>
          <w:sz w:val="24"/>
          <w:szCs w:val="24"/>
        </w:rPr>
        <w:t>Доступ к такой информации о порядке и сроках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DD38D3" w:rsidRPr="0020314C" w:rsidRDefault="00DD38D3" w:rsidP="00DD38D3">
      <w:pPr>
        <w:ind w:firstLine="567"/>
        <w:jc w:val="both"/>
        <w:rPr>
          <w:color w:val="000000"/>
          <w:sz w:val="24"/>
          <w:szCs w:val="24"/>
        </w:rPr>
      </w:pPr>
      <w:r w:rsidRPr="0020314C">
        <w:rPr>
          <w:color w:val="000000"/>
          <w:sz w:val="24"/>
          <w:szCs w:val="24"/>
        </w:rPr>
        <w:t>1.6. Заявители вправе получить муниципальную услугу через Многофункциональный центр предоставления государственных и муниципальных услуг Камешкирского района Пензенской области (далее - МФЦ) в соответствии с соглашением о взаимодействии, заключенным между МФЦ и Администрацией, предоставляющим муниципальную услугу (далее - соглашение о взаимодействии), с момента вступления в силу соглашения о взаимодействии.</w:t>
      </w:r>
    </w:p>
    <w:p w:rsidR="00DD38D3" w:rsidRPr="0020314C" w:rsidRDefault="00DD38D3" w:rsidP="00DD38D3">
      <w:pPr>
        <w:ind w:firstLine="567"/>
        <w:jc w:val="both"/>
        <w:rPr>
          <w:color w:val="000000"/>
          <w:sz w:val="24"/>
          <w:szCs w:val="24"/>
        </w:rPr>
      </w:pPr>
      <w:r w:rsidRPr="0020314C">
        <w:rPr>
          <w:color w:val="000000"/>
          <w:sz w:val="24"/>
          <w:szCs w:val="24"/>
        </w:rPr>
        <w:t> </w:t>
      </w:r>
    </w:p>
    <w:p w:rsidR="00DD38D3" w:rsidRPr="0020314C" w:rsidRDefault="00DD38D3" w:rsidP="00DD38D3">
      <w:pPr>
        <w:ind w:firstLine="567"/>
        <w:jc w:val="center"/>
        <w:outlineLvl w:val="1"/>
        <w:rPr>
          <w:b/>
          <w:bCs/>
          <w:color w:val="000000"/>
          <w:sz w:val="24"/>
          <w:szCs w:val="24"/>
        </w:rPr>
      </w:pPr>
      <w:r w:rsidRPr="0020314C">
        <w:rPr>
          <w:b/>
          <w:bCs/>
          <w:color w:val="000000"/>
          <w:sz w:val="24"/>
          <w:szCs w:val="24"/>
        </w:rPr>
        <w:t>Раздел 2</w:t>
      </w:r>
    </w:p>
    <w:p w:rsidR="00DD38D3" w:rsidRPr="0020314C" w:rsidRDefault="00DD38D3" w:rsidP="00DD38D3">
      <w:pPr>
        <w:ind w:firstLine="567"/>
        <w:jc w:val="center"/>
        <w:outlineLvl w:val="1"/>
        <w:rPr>
          <w:b/>
          <w:bCs/>
          <w:color w:val="000000"/>
          <w:sz w:val="24"/>
          <w:szCs w:val="24"/>
        </w:rPr>
      </w:pPr>
      <w:r w:rsidRPr="0020314C">
        <w:rPr>
          <w:b/>
          <w:bCs/>
          <w:color w:val="000000"/>
          <w:sz w:val="24"/>
          <w:szCs w:val="24"/>
        </w:rPr>
        <w:lastRenderedPageBreak/>
        <w:t>СТАНДАРТ ПРЕДОСТАВЛЕНИЯ МУНИЦИПАЛЬНОЙ УСЛУГИ</w:t>
      </w:r>
    </w:p>
    <w:p w:rsidR="00DD38D3" w:rsidRPr="0020314C" w:rsidRDefault="00DD38D3" w:rsidP="00DD38D3">
      <w:pPr>
        <w:ind w:firstLine="567"/>
        <w:jc w:val="center"/>
        <w:rPr>
          <w:color w:val="000000"/>
          <w:sz w:val="24"/>
          <w:szCs w:val="24"/>
        </w:rPr>
      </w:pPr>
    </w:p>
    <w:p w:rsidR="00DD38D3" w:rsidRPr="0020314C" w:rsidRDefault="00DD38D3" w:rsidP="00DD38D3">
      <w:pPr>
        <w:ind w:firstLine="567"/>
        <w:jc w:val="both"/>
        <w:rPr>
          <w:color w:val="000000"/>
          <w:sz w:val="24"/>
          <w:szCs w:val="24"/>
        </w:rPr>
      </w:pPr>
      <w:r w:rsidRPr="0020314C">
        <w:rPr>
          <w:color w:val="000000"/>
          <w:sz w:val="24"/>
          <w:szCs w:val="24"/>
        </w:rPr>
        <w:t>Наименование муниципальной услуги</w:t>
      </w:r>
    </w:p>
    <w:p w:rsidR="00DD38D3" w:rsidRPr="0020314C" w:rsidRDefault="00DD38D3" w:rsidP="00DD38D3">
      <w:pPr>
        <w:ind w:firstLine="567"/>
        <w:jc w:val="both"/>
        <w:rPr>
          <w:color w:val="000000"/>
          <w:sz w:val="24"/>
          <w:szCs w:val="24"/>
        </w:rPr>
      </w:pPr>
      <w:r w:rsidRPr="0020314C">
        <w:rPr>
          <w:color w:val="000000"/>
          <w:sz w:val="24"/>
          <w:szCs w:val="24"/>
        </w:rPr>
        <w:t> </w:t>
      </w:r>
    </w:p>
    <w:p w:rsidR="00DD38D3" w:rsidRPr="0020314C" w:rsidRDefault="00DD38D3" w:rsidP="00DD38D3">
      <w:pPr>
        <w:ind w:firstLine="567"/>
        <w:jc w:val="both"/>
        <w:rPr>
          <w:color w:val="000000"/>
          <w:sz w:val="24"/>
          <w:szCs w:val="24"/>
        </w:rPr>
      </w:pPr>
      <w:r w:rsidRPr="0020314C">
        <w:rPr>
          <w:color w:val="000000"/>
          <w:sz w:val="24"/>
          <w:szCs w:val="24"/>
        </w:rPr>
        <w:t>2.1. Наименование муниципальной услуги - Утверждение документации по планировке территории по заявлениям заинтересованных лиц</w:t>
      </w:r>
    </w:p>
    <w:p w:rsidR="00DD38D3" w:rsidRPr="0020314C" w:rsidRDefault="00DD38D3" w:rsidP="00DD38D3">
      <w:pPr>
        <w:ind w:firstLine="567"/>
        <w:jc w:val="both"/>
        <w:rPr>
          <w:color w:val="000000"/>
          <w:sz w:val="24"/>
          <w:szCs w:val="24"/>
        </w:rPr>
      </w:pPr>
      <w:r w:rsidRPr="0020314C">
        <w:rPr>
          <w:color w:val="000000"/>
          <w:sz w:val="24"/>
          <w:szCs w:val="24"/>
        </w:rPr>
        <w:t>Краткое наименование муниципальной услуги не предусмотрено.</w:t>
      </w:r>
    </w:p>
    <w:p w:rsidR="00DD38D3" w:rsidRPr="0020314C" w:rsidRDefault="00DD38D3" w:rsidP="00DD38D3">
      <w:pPr>
        <w:ind w:firstLine="567"/>
        <w:jc w:val="both"/>
        <w:rPr>
          <w:color w:val="000000"/>
          <w:sz w:val="24"/>
          <w:szCs w:val="24"/>
        </w:rPr>
      </w:pPr>
      <w:r w:rsidRPr="0020314C">
        <w:rPr>
          <w:color w:val="000000"/>
          <w:sz w:val="24"/>
          <w:szCs w:val="24"/>
        </w:rPr>
        <w:t> </w:t>
      </w:r>
    </w:p>
    <w:p w:rsidR="00DD38D3" w:rsidRPr="0020314C" w:rsidRDefault="00DD38D3" w:rsidP="00DD38D3">
      <w:pPr>
        <w:ind w:firstLine="567"/>
        <w:jc w:val="both"/>
        <w:rPr>
          <w:color w:val="000000"/>
          <w:sz w:val="24"/>
          <w:szCs w:val="24"/>
        </w:rPr>
      </w:pPr>
      <w:r w:rsidRPr="0020314C">
        <w:rPr>
          <w:color w:val="000000"/>
          <w:sz w:val="24"/>
          <w:szCs w:val="24"/>
        </w:rPr>
        <w:t>Наименование органа местного самоуправления, предоставляющего муниципальную услугу</w:t>
      </w:r>
    </w:p>
    <w:p w:rsidR="00DD38D3" w:rsidRPr="0020314C" w:rsidRDefault="00DD38D3" w:rsidP="00DD38D3">
      <w:pPr>
        <w:ind w:firstLine="567"/>
        <w:jc w:val="both"/>
        <w:rPr>
          <w:color w:val="000000"/>
          <w:sz w:val="24"/>
          <w:szCs w:val="24"/>
        </w:rPr>
      </w:pPr>
      <w:r w:rsidRPr="0020314C">
        <w:rPr>
          <w:color w:val="000000"/>
          <w:sz w:val="24"/>
          <w:szCs w:val="24"/>
        </w:rPr>
        <w:t> </w:t>
      </w:r>
    </w:p>
    <w:p w:rsidR="00DD38D3" w:rsidRPr="0020314C" w:rsidRDefault="00DD38D3" w:rsidP="00DD38D3">
      <w:pPr>
        <w:ind w:firstLine="567"/>
        <w:jc w:val="both"/>
        <w:rPr>
          <w:color w:val="000000"/>
          <w:sz w:val="24"/>
          <w:szCs w:val="24"/>
        </w:rPr>
      </w:pPr>
      <w:r w:rsidRPr="0020314C">
        <w:rPr>
          <w:color w:val="000000"/>
          <w:sz w:val="24"/>
          <w:szCs w:val="24"/>
        </w:rPr>
        <w:t>2.2. Предоставление муниципальной услуги осуществляет Администрация.</w:t>
      </w:r>
    </w:p>
    <w:p w:rsidR="00DD38D3" w:rsidRPr="0020314C" w:rsidRDefault="00DD38D3" w:rsidP="00DD38D3">
      <w:pPr>
        <w:ind w:firstLine="567"/>
        <w:jc w:val="both"/>
        <w:rPr>
          <w:color w:val="000000"/>
          <w:sz w:val="24"/>
          <w:szCs w:val="24"/>
        </w:rPr>
      </w:pPr>
      <w:r w:rsidRPr="0020314C">
        <w:rPr>
          <w:color w:val="000000"/>
          <w:sz w:val="24"/>
          <w:szCs w:val="24"/>
        </w:rPr>
        <w:t> </w:t>
      </w:r>
    </w:p>
    <w:p w:rsidR="00DD38D3" w:rsidRPr="0020314C" w:rsidRDefault="00DD38D3" w:rsidP="00DD38D3">
      <w:pPr>
        <w:ind w:firstLine="567"/>
        <w:jc w:val="both"/>
        <w:rPr>
          <w:color w:val="000000"/>
          <w:sz w:val="24"/>
          <w:szCs w:val="24"/>
        </w:rPr>
      </w:pPr>
      <w:r w:rsidRPr="0020314C">
        <w:rPr>
          <w:color w:val="000000"/>
          <w:sz w:val="24"/>
          <w:szCs w:val="24"/>
        </w:rPr>
        <w:t>Результат предоставления муниципальной услуги</w:t>
      </w:r>
    </w:p>
    <w:p w:rsidR="00DD38D3" w:rsidRPr="0020314C" w:rsidRDefault="00DD38D3" w:rsidP="00DD38D3">
      <w:pPr>
        <w:ind w:firstLine="567"/>
        <w:jc w:val="both"/>
        <w:rPr>
          <w:color w:val="000000"/>
          <w:sz w:val="24"/>
          <w:szCs w:val="24"/>
        </w:rPr>
      </w:pPr>
      <w:r w:rsidRPr="0020314C">
        <w:rPr>
          <w:color w:val="000000"/>
          <w:sz w:val="24"/>
          <w:szCs w:val="24"/>
        </w:rPr>
        <w:t> </w:t>
      </w:r>
    </w:p>
    <w:p w:rsidR="00DD38D3" w:rsidRPr="0020314C" w:rsidRDefault="00DD38D3" w:rsidP="00DD38D3">
      <w:pPr>
        <w:ind w:firstLine="567"/>
        <w:jc w:val="both"/>
        <w:rPr>
          <w:color w:val="000000"/>
          <w:sz w:val="24"/>
          <w:szCs w:val="24"/>
        </w:rPr>
      </w:pPr>
      <w:r w:rsidRPr="0020314C">
        <w:rPr>
          <w:color w:val="000000"/>
          <w:sz w:val="24"/>
          <w:szCs w:val="24"/>
        </w:rPr>
        <w:t>2.3. Результатом предоставления муниципальной услуги является:</w:t>
      </w:r>
    </w:p>
    <w:p w:rsidR="00DD38D3" w:rsidRPr="0020314C" w:rsidRDefault="00DD38D3" w:rsidP="00DD38D3">
      <w:pPr>
        <w:ind w:firstLine="567"/>
        <w:jc w:val="both"/>
        <w:rPr>
          <w:color w:val="000000"/>
          <w:sz w:val="24"/>
          <w:szCs w:val="24"/>
        </w:rPr>
      </w:pPr>
      <w:r w:rsidRPr="0020314C">
        <w:rPr>
          <w:color w:val="000000"/>
          <w:sz w:val="24"/>
          <w:szCs w:val="24"/>
        </w:rPr>
        <w:t>- постановление об утверждении документации по планировке территории (за исключением  случаев , указанных в ч. 1.1 и 12.12 статьи 45 ГрК РФ) , либо постановление об утверждении внесения изменений в такую документацию, либо постановление об отмене такой документации или ее отдельных частей, либо постановление о признании отдельных частей такой документации не подлежащими применению;</w:t>
      </w:r>
    </w:p>
    <w:p w:rsidR="00DD38D3" w:rsidRPr="0020314C" w:rsidRDefault="00DD38D3" w:rsidP="00DD38D3">
      <w:pPr>
        <w:ind w:firstLine="567"/>
        <w:jc w:val="both"/>
        <w:rPr>
          <w:color w:val="000000"/>
          <w:sz w:val="24"/>
          <w:szCs w:val="24"/>
        </w:rPr>
      </w:pPr>
      <w:r w:rsidRPr="0020314C">
        <w:rPr>
          <w:color w:val="000000"/>
          <w:sz w:val="24"/>
          <w:szCs w:val="24"/>
        </w:rPr>
        <w:t>- постановление об отклонении документации по планировке территории и направлении ее на доработку в случае несоответствия документации по планировке территории требованиям части 10 статье 45 ГрК РФ.</w:t>
      </w:r>
    </w:p>
    <w:p w:rsidR="00DD38D3" w:rsidRPr="0020314C" w:rsidRDefault="00DD38D3" w:rsidP="00DD38D3">
      <w:pPr>
        <w:ind w:firstLine="567"/>
        <w:jc w:val="both"/>
        <w:rPr>
          <w:color w:val="000000"/>
          <w:sz w:val="24"/>
          <w:szCs w:val="24"/>
        </w:rPr>
      </w:pPr>
      <w:r w:rsidRPr="0020314C">
        <w:rPr>
          <w:color w:val="000000"/>
          <w:sz w:val="24"/>
          <w:szCs w:val="24"/>
        </w:rPr>
        <w:t> </w:t>
      </w:r>
    </w:p>
    <w:p w:rsidR="00DD38D3" w:rsidRPr="0020314C" w:rsidRDefault="00DD38D3" w:rsidP="00DD38D3">
      <w:pPr>
        <w:ind w:firstLine="567"/>
        <w:jc w:val="both"/>
        <w:rPr>
          <w:color w:val="000000"/>
          <w:sz w:val="24"/>
          <w:szCs w:val="24"/>
        </w:rPr>
      </w:pPr>
      <w:r w:rsidRPr="0020314C">
        <w:rPr>
          <w:color w:val="000000"/>
          <w:sz w:val="24"/>
          <w:szCs w:val="24"/>
        </w:rPr>
        <w:t>Срок предоставления муниципальной услуги</w:t>
      </w:r>
    </w:p>
    <w:p w:rsidR="00DD38D3" w:rsidRPr="0020314C" w:rsidRDefault="00DD38D3" w:rsidP="00DD38D3">
      <w:pPr>
        <w:ind w:firstLine="567"/>
        <w:jc w:val="both"/>
        <w:rPr>
          <w:color w:val="000000"/>
          <w:sz w:val="24"/>
          <w:szCs w:val="24"/>
        </w:rPr>
      </w:pPr>
      <w:r w:rsidRPr="0020314C">
        <w:rPr>
          <w:color w:val="000000"/>
          <w:sz w:val="24"/>
          <w:szCs w:val="24"/>
        </w:rPr>
        <w:t> </w:t>
      </w:r>
    </w:p>
    <w:p w:rsidR="00DD38D3" w:rsidRPr="0020314C" w:rsidRDefault="00DD38D3" w:rsidP="00DD38D3">
      <w:pPr>
        <w:ind w:firstLine="567"/>
        <w:jc w:val="both"/>
        <w:rPr>
          <w:color w:val="000000"/>
          <w:sz w:val="24"/>
          <w:szCs w:val="24"/>
        </w:rPr>
      </w:pPr>
      <w:r w:rsidRPr="0020314C">
        <w:rPr>
          <w:color w:val="000000"/>
          <w:sz w:val="24"/>
          <w:szCs w:val="24"/>
        </w:rPr>
        <w:t>2.4. Максимальный срок предоставления муниципальной услуги составляет 156 дней, исчисляемых со дня регистрации заявления о предоставлении муниципальной услуги в Администрации.</w:t>
      </w:r>
    </w:p>
    <w:p w:rsidR="00DD38D3" w:rsidRPr="0020314C" w:rsidRDefault="00DD38D3" w:rsidP="00DD38D3">
      <w:pPr>
        <w:ind w:firstLine="567"/>
        <w:jc w:val="both"/>
        <w:rPr>
          <w:color w:val="000000"/>
          <w:sz w:val="24"/>
          <w:szCs w:val="24"/>
        </w:rPr>
      </w:pPr>
      <w:r w:rsidRPr="0020314C">
        <w:rPr>
          <w:color w:val="000000"/>
          <w:sz w:val="24"/>
          <w:szCs w:val="24"/>
        </w:rPr>
        <w:t>В случае, если документация по планировке территории подготовлена в отношении территорий, указанных в части 5.1 статьи 46 Градостроительного кодекса Российской Федерации, максимальный срок предоставления муниципальной услуги составляет 37 дней, исчисляемых со дня регистрации заявления о предоставлении муниципальной услуги в Администрации.</w:t>
      </w:r>
    </w:p>
    <w:p w:rsidR="00DD38D3" w:rsidRPr="0020314C" w:rsidRDefault="00DD38D3" w:rsidP="00DD38D3">
      <w:pPr>
        <w:ind w:firstLine="567"/>
        <w:jc w:val="both"/>
        <w:rPr>
          <w:color w:val="000000"/>
          <w:sz w:val="24"/>
          <w:szCs w:val="24"/>
        </w:rPr>
      </w:pPr>
      <w:r w:rsidRPr="0020314C">
        <w:rPr>
          <w:color w:val="000000"/>
          <w:sz w:val="24"/>
          <w:szCs w:val="24"/>
        </w:rPr>
        <w:t> </w:t>
      </w:r>
    </w:p>
    <w:p w:rsidR="00DD38D3" w:rsidRPr="0020314C" w:rsidRDefault="00DD38D3" w:rsidP="00DD38D3">
      <w:pPr>
        <w:ind w:firstLine="567"/>
        <w:jc w:val="both"/>
        <w:rPr>
          <w:color w:val="000000"/>
          <w:sz w:val="24"/>
          <w:szCs w:val="24"/>
        </w:rPr>
      </w:pPr>
      <w:r w:rsidRPr="0020314C">
        <w:rPr>
          <w:color w:val="000000"/>
          <w:sz w:val="24"/>
          <w:szCs w:val="24"/>
        </w:rPr>
        <w:t>Правовые основания для предоставления муниципальной услуги</w:t>
      </w:r>
    </w:p>
    <w:p w:rsidR="00DD38D3" w:rsidRPr="0020314C" w:rsidRDefault="00DD38D3" w:rsidP="00DD38D3">
      <w:pPr>
        <w:ind w:firstLine="567"/>
        <w:jc w:val="both"/>
        <w:rPr>
          <w:color w:val="000000"/>
          <w:sz w:val="24"/>
          <w:szCs w:val="24"/>
        </w:rPr>
      </w:pPr>
      <w:r w:rsidRPr="0020314C">
        <w:rPr>
          <w:color w:val="000000"/>
          <w:sz w:val="24"/>
          <w:szCs w:val="24"/>
        </w:rPr>
        <w:t> </w:t>
      </w:r>
    </w:p>
    <w:p w:rsidR="00DD38D3" w:rsidRPr="0020314C" w:rsidRDefault="00DD38D3" w:rsidP="00DD38D3">
      <w:pPr>
        <w:ind w:firstLine="567"/>
        <w:jc w:val="both"/>
        <w:rPr>
          <w:color w:val="000000"/>
          <w:sz w:val="24"/>
          <w:szCs w:val="24"/>
        </w:rPr>
      </w:pPr>
      <w:r w:rsidRPr="0020314C">
        <w:rPr>
          <w:color w:val="000000"/>
          <w:sz w:val="24"/>
          <w:szCs w:val="24"/>
        </w:rPr>
        <w:t>2.5. Предоставление муниципальной услуги осуществляется в соответствии с:</w:t>
      </w:r>
    </w:p>
    <w:p w:rsidR="00DD38D3" w:rsidRPr="0020314C" w:rsidRDefault="00DD38D3" w:rsidP="00DD38D3">
      <w:pPr>
        <w:ind w:firstLine="567"/>
        <w:jc w:val="both"/>
        <w:rPr>
          <w:color w:val="000000"/>
          <w:sz w:val="24"/>
          <w:szCs w:val="24"/>
        </w:rPr>
      </w:pPr>
      <w:r w:rsidRPr="0020314C">
        <w:rPr>
          <w:color w:val="000000"/>
          <w:sz w:val="24"/>
          <w:szCs w:val="24"/>
        </w:rPr>
        <w:t>- Градостроительным кодексом Российской Федерации (далее – ГрК РФ) (Российская газета от 30 декабря 2004 г. № 290);</w:t>
      </w:r>
    </w:p>
    <w:p w:rsidR="00DD38D3" w:rsidRPr="0020314C" w:rsidRDefault="00DD38D3" w:rsidP="00DD38D3">
      <w:pPr>
        <w:ind w:firstLine="567"/>
        <w:jc w:val="both"/>
        <w:rPr>
          <w:color w:val="000000"/>
          <w:sz w:val="24"/>
          <w:szCs w:val="24"/>
        </w:rPr>
      </w:pPr>
      <w:r w:rsidRPr="0020314C">
        <w:rPr>
          <w:color w:val="000000"/>
          <w:sz w:val="24"/>
          <w:szCs w:val="24"/>
        </w:rPr>
        <w:t>- Федеральным законом от 29.12.2004 № 191-ФЗ «О введении в действие Градостроительного кодекса Российской Федерации» ("Российская газета", N 290, 30.12.2004);</w:t>
      </w:r>
    </w:p>
    <w:p w:rsidR="00DD38D3" w:rsidRPr="0020314C" w:rsidRDefault="00DD38D3" w:rsidP="00DD38D3">
      <w:pPr>
        <w:ind w:firstLine="567"/>
        <w:jc w:val="both"/>
        <w:rPr>
          <w:color w:val="000000"/>
          <w:sz w:val="24"/>
          <w:szCs w:val="24"/>
        </w:rPr>
      </w:pPr>
      <w:r w:rsidRPr="0020314C">
        <w:rPr>
          <w:color w:val="000000"/>
          <w:sz w:val="24"/>
          <w:szCs w:val="24"/>
        </w:rPr>
        <w:t>- Федеральным законом от 06.10.2003 № 131-ФЗ «Об общих принципах организации местного самоуправления в Российской Федерации» (Собрание законодательства РФ, 06.10.2003, № 40, ст. 3822);</w:t>
      </w:r>
    </w:p>
    <w:p w:rsidR="00DD38D3" w:rsidRPr="0020314C" w:rsidRDefault="00DD38D3" w:rsidP="00DD38D3">
      <w:pPr>
        <w:ind w:firstLine="567"/>
        <w:jc w:val="both"/>
        <w:rPr>
          <w:color w:val="000000"/>
          <w:sz w:val="24"/>
          <w:szCs w:val="24"/>
        </w:rPr>
      </w:pPr>
      <w:r w:rsidRPr="0020314C">
        <w:rPr>
          <w:color w:val="000000"/>
          <w:sz w:val="24"/>
          <w:szCs w:val="24"/>
        </w:rPr>
        <w:t xml:space="preserve"> - Федеральным законом от 27.07.2010 № 210-ФЗ «Об организации предоставления государственных и муниципальных услуг» (далее – ФЗ № 210-ФЗ) (Собрание законодательства РФ, 02.08.2010, № 31, ст. 4179);</w:t>
      </w:r>
    </w:p>
    <w:p w:rsidR="00DD38D3" w:rsidRPr="0020314C" w:rsidRDefault="00DD38D3" w:rsidP="00DD38D3">
      <w:pPr>
        <w:ind w:firstLine="567"/>
        <w:jc w:val="both"/>
        <w:rPr>
          <w:color w:val="000000"/>
          <w:sz w:val="24"/>
          <w:szCs w:val="24"/>
        </w:rPr>
      </w:pPr>
      <w:r w:rsidRPr="0020314C">
        <w:rPr>
          <w:color w:val="000000"/>
          <w:sz w:val="24"/>
          <w:szCs w:val="24"/>
        </w:rPr>
        <w:t xml:space="preserve"> - Федеральным законом от 27.07.2006 № 152-ФЗ «О персональных данных» (Собрание законодательства РФ, 31.07.2006, № 31 (1 ч.), ст. 3451);</w:t>
      </w:r>
    </w:p>
    <w:p w:rsidR="00DD38D3" w:rsidRPr="0020314C" w:rsidRDefault="00DD38D3" w:rsidP="00DD38D3">
      <w:pPr>
        <w:ind w:firstLine="567"/>
        <w:jc w:val="both"/>
        <w:rPr>
          <w:color w:val="000000"/>
          <w:sz w:val="24"/>
          <w:szCs w:val="24"/>
        </w:rPr>
      </w:pPr>
      <w:r w:rsidRPr="0020314C">
        <w:rPr>
          <w:color w:val="000000"/>
          <w:sz w:val="24"/>
          <w:szCs w:val="24"/>
        </w:rPr>
        <w:t xml:space="preserve"> - Постановлением Правительства РФ от 31.03.2017 № 402 «Об утверждении Правил выполнения инженерных изысканий, необходимых для подготовки документации по </w:t>
      </w:r>
      <w:r w:rsidRPr="0020314C">
        <w:rPr>
          <w:color w:val="000000"/>
          <w:sz w:val="24"/>
          <w:szCs w:val="24"/>
        </w:rPr>
        <w:lastRenderedPageBreak/>
        <w:t>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 января 2006 г. № 20» (Официальный интернет-портал правовой информации http://www.pravo.gov.ru, 07.04.2017);</w:t>
      </w:r>
    </w:p>
    <w:p w:rsidR="00DD38D3" w:rsidRPr="0020314C" w:rsidRDefault="00DD38D3" w:rsidP="00DD38D3">
      <w:pPr>
        <w:ind w:firstLine="567"/>
        <w:jc w:val="both"/>
        <w:rPr>
          <w:color w:val="000000"/>
          <w:sz w:val="24"/>
          <w:szCs w:val="24"/>
        </w:rPr>
      </w:pPr>
      <w:r w:rsidRPr="0020314C">
        <w:rPr>
          <w:color w:val="000000"/>
          <w:sz w:val="24"/>
          <w:szCs w:val="24"/>
        </w:rPr>
        <w:t xml:space="preserve">-  Уставом Камешкирского района Пензенской области </w:t>
      </w:r>
    </w:p>
    <w:p w:rsidR="00DD38D3" w:rsidRPr="0020314C" w:rsidRDefault="00DD38D3" w:rsidP="00DD38D3">
      <w:pPr>
        <w:jc w:val="both"/>
        <w:rPr>
          <w:color w:val="000000"/>
          <w:sz w:val="24"/>
          <w:szCs w:val="24"/>
        </w:rPr>
      </w:pPr>
      <w:r w:rsidRPr="0020314C">
        <w:rPr>
          <w:color w:val="000000"/>
          <w:sz w:val="24"/>
          <w:szCs w:val="24"/>
        </w:rPr>
        <w:t xml:space="preserve">         - Перечень нормативных правовых актов, регулирующих предоставление муниципальной услуги, размещен на официальном сайте администрации Камешкирского района Пензенской области</w:t>
      </w:r>
    </w:p>
    <w:p w:rsidR="00DD38D3" w:rsidRPr="0020314C" w:rsidRDefault="00DD38D3" w:rsidP="00DD38D3">
      <w:pPr>
        <w:ind w:firstLine="567"/>
        <w:jc w:val="both"/>
        <w:rPr>
          <w:color w:val="000000"/>
          <w:sz w:val="24"/>
          <w:szCs w:val="24"/>
        </w:rPr>
      </w:pPr>
      <w:r w:rsidRPr="0020314C">
        <w:rPr>
          <w:color w:val="000000"/>
          <w:sz w:val="24"/>
          <w:szCs w:val="24"/>
        </w:rPr>
        <w:t> </w:t>
      </w:r>
    </w:p>
    <w:p w:rsidR="00DD38D3" w:rsidRPr="0020314C" w:rsidRDefault="00DD38D3" w:rsidP="00DD38D3">
      <w:pPr>
        <w:ind w:firstLine="567"/>
        <w:jc w:val="both"/>
        <w:rPr>
          <w:color w:val="000000"/>
          <w:sz w:val="24"/>
          <w:szCs w:val="24"/>
        </w:rPr>
      </w:pPr>
    </w:p>
    <w:p w:rsidR="00DD38D3" w:rsidRPr="0020314C" w:rsidRDefault="00DD38D3" w:rsidP="00DD38D3">
      <w:pPr>
        <w:ind w:firstLine="567"/>
        <w:jc w:val="both"/>
        <w:rPr>
          <w:color w:val="000000"/>
          <w:sz w:val="24"/>
          <w:szCs w:val="24"/>
        </w:rPr>
      </w:pPr>
      <w:r w:rsidRPr="0020314C">
        <w:rPr>
          <w:color w:val="000000"/>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DD38D3" w:rsidRPr="0020314C" w:rsidRDefault="00DD38D3" w:rsidP="00DD38D3">
      <w:pPr>
        <w:ind w:firstLine="567"/>
        <w:jc w:val="both"/>
        <w:rPr>
          <w:color w:val="000000"/>
          <w:sz w:val="24"/>
          <w:szCs w:val="24"/>
        </w:rPr>
      </w:pPr>
      <w:r w:rsidRPr="0020314C">
        <w:rPr>
          <w:color w:val="000000"/>
          <w:sz w:val="24"/>
          <w:szCs w:val="24"/>
        </w:rPr>
        <w:t> </w:t>
      </w:r>
    </w:p>
    <w:p w:rsidR="00DD38D3" w:rsidRPr="0020314C" w:rsidRDefault="00DD38D3" w:rsidP="00DD38D3">
      <w:pPr>
        <w:ind w:firstLine="567"/>
        <w:jc w:val="both"/>
        <w:rPr>
          <w:color w:val="000000"/>
          <w:sz w:val="24"/>
          <w:szCs w:val="24"/>
        </w:rPr>
      </w:pPr>
      <w:bookmarkStart w:id="2" w:name="P148"/>
      <w:bookmarkEnd w:id="2"/>
      <w:r w:rsidRPr="0020314C">
        <w:rPr>
          <w:color w:val="000000"/>
          <w:sz w:val="24"/>
          <w:szCs w:val="24"/>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DD38D3" w:rsidRPr="0020314C" w:rsidRDefault="00DD38D3" w:rsidP="00DD38D3">
      <w:pPr>
        <w:ind w:firstLine="567"/>
        <w:jc w:val="both"/>
        <w:rPr>
          <w:color w:val="000000"/>
          <w:sz w:val="24"/>
          <w:szCs w:val="24"/>
        </w:rPr>
      </w:pPr>
      <w:r w:rsidRPr="0020314C">
        <w:rPr>
          <w:color w:val="000000"/>
          <w:sz w:val="24"/>
          <w:szCs w:val="24"/>
        </w:rPr>
        <w:t>2.6.1. заявление, составленное по форме согласно приложению 1 к настоящему Административному регламенту;</w:t>
      </w:r>
    </w:p>
    <w:p w:rsidR="00DD38D3" w:rsidRPr="0020314C" w:rsidRDefault="00DD38D3" w:rsidP="00DD38D3">
      <w:pPr>
        <w:ind w:firstLine="567"/>
        <w:jc w:val="both"/>
        <w:rPr>
          <w:color w:val="000000"/>
          <w:sz w:val="24"/>
          <w:szCs w:val="24"/>
        </w:rPr>
      </w:pPr>
      <w:r w:rsidRPr="0020314C">
        <w:rPr>
          <w:color w:val="000000"/>
          <w:sz w:val="24"/>
          <w:szCs w:val="24"/>
        </w:rPr>
        <w:t>2.6.2. документ, удостоверяющий личность заявителя;</w:t>
      </w:r>
    </w:p>
    <w:p w:rsidR="00DD38D3" w:rsidRPr="0020314C" w:rsidRDefault="00DD38D3" w:rsidP="00DD38D3">
      <w:pPr>
        <w:ind w:firstLine="567"/>
        <w:jc w:val="both"/>
        <w:rPr>
          <w:color w:val="000000"/>
          <w:sz w:val="24"/>
          <w:szCs w:val="24"/>
        </w:rPr>
      </w:pPr>
      <w:r w:rsidRPr="0020314C">
        <w:rPr>
          <w:color w:val="000000"/>
          <w:sz w:val="24"/>
          <w:szCs w:val="24"/>
        </w:rPr>
        <w:t>2.6.3. документ, подтверждающий полномочия представителя физического или юридического лица, действовать от его имени;</w:t>
      </w:r>
    </w:p>
    <w:p w:rsidR="00DD38D3" w:rsidRPr="0020314C" w:rsidRDefault="00DD38D3" w:rsidP="00DD38D3">
      <w:pPr>
        <w:ind w:firstLine="567"/>
        <w:jc w:val="both"/>
        <w:rPr>
          <w:color w:val="000000"/>
          <w:sz w:val="24"/>
          <w:szCs w:val="24"/>
        </w:rPr>
      </w:pPr>
      <w:r w:rsidRPr="0020314C">
        <w:rPr>
          <w:color w:val="000000"/>
          <w:sz w:val="24"/>
          <w:szCs w:val="24"/>
        </w:rPr>
        <w:t>2.6.4. проект документации по планировке территории, разработанный в соответствии с установленными требованиями федерального законодательства;</w:t>
      </w:r>
    </w:p>
    <w:p w:rsidR="00DD38D3" w:rsidRPr="0020314C" w:rsidRDefault="00DD38D3" w:rsidP="00DD38D3">
      <w:pPr>
        <w:ind w:firstLine="567"/>
        <w:jc w:val="both"/>
        <w:rPr>
          <w:color w:val="000000"/>
          <w:sz w:val="24"/>
          <w:szCs w:val="24"/>
        </w:rPr>
      </w:pPr>
      <w:r w:rsidRPr="0020314C">
        <w:rPr>
          <w:color w:val="000000"/>
          <w:sz w:val="24"/>
          <w:szCs w:val="24"/>
        </w:rPr>
        <w:t>Проект документации по планировке территории должен быть представлен на бумажном носителе в сброшюрованном и прошитом виде в 3 экземплярах, а также на электронном носителе.</w:t>
      </w:r>
    </w:p>
    <w:p w:rsidR="00DD38D3" w:rsidRPr="0020314C" w:rsidRDefault="00DD38D3" w:rsidP="00DD38D3">
      <w:pPr>
        <w:ind w:firstLine="567"/>
        <w:jc w:val="both"/>
        <w:rPr>
          <w:color w:val="000000"/>
          <w:sz w:val="24"/>
          <w:szCs w:val="24"/>
        </w:rPr>
      </w:pPr>
      <w:r w:rsidRPr="0020314C">
        <w:rPr>
          <w:color w:val="000000"/>
          <w:sz w:val="24"/>
          <w:szCs w:val="24"/>
        </w:rPr>
        <w:t>2.6.5. документы (письма), подтверждающие направление заявителями уведомлений о принятом решении о подготовке документации по планировке территории главе поселения, применительно к территории которого принято такое решение;</w:t>
      </w:r>
    </w:p>
    <w:p w:rsidR="00DD38D3" w:rsidRPr="0020314C" w:rsidRDefault="00DD38D3" w:rsidP="00DD38D3">
      <w:pPr>
        <w:ind w:firstLine="567"/>
        <w:jc w:val="both"/>
        <w:rPr>
          <w:color w:val="000000"/>
          <w:sz w:val="24"/>
          <w:szCs w:val="24"/>
        </w:rPr>
      </w:pPr>
      <w:r w:rsidRPr="0020314C">
        <w:rPr>
          <w:color w:val="000000"/>
          <w:sz w:val="24"/>
          <w:szCs w:val="24"/>
        </w:rPr>
        <w:t>2.6.6. документы (письма), подтверждающие согласование документации по планировке территории с согласующими органами, в случае если согласование документации по планировке территории является обязательным в соответствии с законодательством Российской Федерации.</w:t>
      </w:r>
    </w:p>
    <w:p w:rsidR="00DD38D3" w:rsidRPr="0020314C" w:rsidRDefault="00DD38D3" w:rsidP="00DD38D3">
      <w:pPr>
        <w:ind w:firstLine="567"/>
        <w:jc w:val="both"/>
        <w:rPr>
          <w:color w:val="000000"/>
          <w:sz w:val="24"/>
          <w:szCs w:val="24"/>
        </w:rPr>
      </w:pPr>
      <w:r w:rsidRPr="0020314C">
        <w:rPr>
          <w:color w:val="000000"/>
          <w:sz w:val="24"/>
          <w:szCs w:val="24"/>
        </w:rPr>
        <w:t> </w:t>
      </w:r>
    </w:p>
    <w:p w:rsidR="00DD38D3" w:rsidRPr="0020314C" w:rsidRDefault="00DD38D3" w:rsidP="00DD38D3">
      <w:pPr>
        <w:ind w:firstLine="567"/>
        <w:jc w:val="both"/>
        <w:rPr>
          <w:color w:val="000000"/>
          <w:sz w:val="24"/>
          <w:szCs w:val="24"/>
        </w:rPr>
      </w:pPr>
    </w:p>
    <w:p w:rsidR="00DD38D3" w:rsidRPr="0020314C" w:rsidRDefault="00DD38D3" w:rsidP="00DD38D3">
      <w:pPr>
        <w:ind w:firstLine="567"/>
        <w:jc w:val="both"/>
        <w:rPr>
          <w:color w:val="000000"/>
          <w:sz w:val="24"/>
          <w:szCs w:val="24"/>
        </w:rPr>
      </w:pPr>
      <w:r w:rsidRPr="0020314C">
        <w:rPr>
          <w:color w:val="000000"/>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 по собственной инициативе</w:t>
      </w:r>
    </w:p>
    <w:p w:rsidR="00DD38D3" w:rsidRPr="0020314C" w:rsidRDefault="00DD38D3" w:rsidP="00DD38D3">
      <w:pPr>
        <w:ind w:firstLine="567"/>
        <w:jc w:val="both"/>
        <w:rPr>
          <w:color w:val="000000"/>
          <w:sz w:val="24"/>
          <w:szCs w:val="24"/>
        </w:rPr>
      </w:pPr>
      <w:r w:rsidRPr="0020314C">
        <w:rPr>
          <w:color w:val="000000"/>
          <w:sz w:val="24"/>
          <w:szCs w:val="24"/>
        </w:rPr>
        <w:t> </w:t>
      </w:r>
    </w:p>
    <w:p w:rsidR="00DD38D3" w:rsidRPr="0020314C" w:rsidRDefault="00DD38D3" w:rsidP="00DD38D3">
      <w:pPr>
        <w:ind w:firstLine="567"/>
        <w:jc w:val="both"/>
        <w:rPr>
          <w:color w:val="000000"/>
          <w:sz w:val="24"/>
          <w:szCs w:val="24"/>
        </w:rPr>
      </w:pPr>
      <w:r w:rsidRPr="0020314C">
        <w:rPr>
          <w:color w:val="000000"/>
          <w:sz w:val="24"/>
          <w:szCs w:val="24"/>
        </w:rPr>
        <w:t>2.7. Документы, которые необходимы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исполнительной власти, органов местного самоуправления и подведомственных им организаций, и которые заявитель вправе представить по собственной инициативе - отсутствуют.</w:t>
      </w:r>
    </w:p>
    <w:p w:rsidR="00DD38D3" w:rsidRPr="0020314C" w:rsidRDefault="00DD38D3" w:rsidP="00DD38D3">
      <w:pPr>
        <w:ind w:firstLine="567"/>
        <w:jc w:val="both"/>
        <w:rPr>
          <w:color w:val="000000"/>
          <w:sz w:val="24"/>
          <w:szCs w:val="24"/>
        </w:rPr>
      </w:pPr>
      <w:r w:rsidRPr="0020314C">
        <w:rPr>
          <w:color w:val="000000"/>
          <w:sz w:val="24"/>
          <w:szCs w:val="24"/>
        </w:rPr>
        <w:t>Муниципальная услуга не предусматривает представления заявителем документов,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w:t>
      </w:r>
    </w:p>
    <w:p w:rsidR="00DD38D3" w:rsidRPr="0020314C" w:rsidRDefault="00DD38D3" w:rsidP="00DD38D3">
      <w:pPr>
        <w:ind w:firstLine="567"/>
        <w:jc w:val="both"/>
        <w:rPr>
          <w:color w:val="000000"/>
          <w:sz w:val="24"/>
          <w:szCs w:val="24"/>
        </w:rPr>
      </w:pPr>
      <w:r w:rsidRPr="0020314C">
        <w:rPr>
          <w:color w:val="000000"/>
          <w:sz w:val="24"/>
          <w:szCs w:val="24"/>
        </w:rPr>
        <w:t> </w:t>
      </w:r>
    </w:p>
    <w:p w:rsidR="00DD38D3" w:rsidRPr="0020314C" w:rsidRDefault="00DD38D3" w:rsidP="00DD38D3">
      <w:pPr>
        <w:ind w:firstLine="567"/>
        <w:jc w:val="both"/>
        <w:rPr>
          <w:color w:val="000000"/>
          <w:sz w:val="24"/>
          <w:szCs w:val="24"/>
        </w:rPr>
      </w:pPr>
      <w:r w:rsidRPr="0020314C">
        <w:rPr>
          <w:color w:val="000000"/>
          <w:sz w:val="24"/>
          <w:szCs w:val="24"/>
        </w:rPr>
        <w:t>Исчерпывающий перечень оснований для отказа в приеме документов, необходимых для предоставления муниципальной услуги</w:t>
      </w:r>
    </w:p>
    <w:p w:rsidR="00DD38D3" w:rsidRPr="0020314C" w:rsidRDefault="00DD38D3" w:rsidP="00DD38D3">
      <w:pPr>
        <w:ind w:firstLine="567"/>
        <w:jc w:val="both"/>
        <w:rPr>
          <w:color w:val="000000"/>
          <w:sz w:val="24"/>
          <w:szCs w:val="24"/>
        </w:rPr>
      </w:pPr>
      <w:r w:rsidRPr="0020314C">
        <w:rPr>
          <w:color w:val="000000"/>
          <w:sz w:val="24"/>
          <w:szCs w:val="24"/>
        </w:rPr>
        <w:lastRenderedPageBreak/>
        <w:t> </w:t>
      </w:r>
    </w:p>
    <w:p w:rsidR="00DD38D3" w:rsidRPr="0020314C" w:rsidRDefault="00DD38D3" w:rsidP="00DD38D3">
      <w:pPr>
        <w:ind w:firstLine="567"/>
        <w:jc w:val="both"/>
        <w:rPr>
          <w:color w:val="000000"/>
          <w:sz w:val="24"/>
          <w:szCs w:val="24"/>
        </w:rPr>
      </w:pPr>
      <w:r w:rsidRPr="0020314C">
        <w:rPr>
          <w:color w:val="000000"/>
          <w:sz w:val="24"/>
          <w:szCs w:val="24"/>
        </w:rPr>
        <w:t>2.8. Основания для отказа в приеме документов, необходимых для предоставления муниципальной услуги:</w:t>
      </w:r>
    </w:p>
    <w:p w:rsidR="00DD38D3" w:rsidRPr="0020314C" w:rsidRDefault="00DD38D3" w:rsidP="00DD38D3">
      <w:pPr>
        <w:ind w:firstLine="567"/>
        <w:jc w:val="both"/>
        <w:rPr>
          <w:color w:val="000000"/>
          <w:sz w:val="24"/>
          <w:szCs w:val="24"/>
        </w:rPr>
      </w:pPr>
      <w:r w:rsidRPr="0020314C">
        <w:rPr>
          <w:color w:val="000000"/>
          <w:sz w:val="24"/>
          <w:szCs w:val="24"/>
        </w:rPr>
        <w:t>2.8.1. отсутствие или неполное представление документов, предусмотренных пунктом 2.6 Административного регламента;</w:t>
      </w:r>
    </w:p>
    <w:p w:rsidR="00DD38D3" w:rsidRPr="0020314C" w:rsidRDefault="00DD38D3" w:rsidP="00DD38D3">
      <w:pPr>
        <w:ind w:firstLine="567"/>
        <w:jc w:val="both"/>
        <w:rPr>
          <w:color w:val="000000"/>
          <w:sz w:val="24"/>
          <w:szCs w:val="24"/>
        </w:rPr>
      </w:pPr>
      <w:r w:rsidRPr="0020314C">
        <w:rPr>
          <w:color w:val="000000"/>
          <w:sz w:val="24"/>
          <w:szCs w:val="24"/>
        </w:rPr>
        <w:t>2.8.2. принятие решения об утверждении документации по планировке территории, представленной заявителем, не относится к компетенции Администрации.</w:t>
      </w:r>
    </w:p>
    <w:p w:rsidR="00DD38D3" w:rsidRPr="0020314C" w:rsidRDefault="00DD38D3" w:rsidP="00DD38D3">
      <w:pPr>
        <w:ind w:firstLine="567"/>
        <w:jc w:val="both"/>
        <w:rPr>
          <w:color w:val="000000"/>
          <w:sz w:val="24"/>
          <w:szCs w:val="24"/>
        </w:rPr>
      </w:pPr>
      <w:r w:rsidRPr="0020314C">
        <w:rPr>
          <w:color w:val="000000"/>
          <w:sz w:val="24"/>
          <w:szCs w:val="24"/>
        </w:rPr>
        <w:t> </w:t>
      </w:r>
    </w:p>
    <w:p w:rsidR="00DD38D3" w:rsidRPr="0020314C" w:rsidRDefault="00DD38D3" w:rsidP="00DD38D3">
      <w:pPr>
        <w:ind w:firstLine="567"/>
        <w:jc w:val="both"/>
        <w:rPr>
          <w:color w:val="000000"/>
          <w:sz w:val="24"/>
          <w:szCs w:val="24"/>
        </w:rPr>
      </w:pPr>
      <w:r w:rsidRPr="0020314C">
        <w:rPr>
          <w:color w:val="000000"/>
          <w:sz w:val="24"/>
          <w:szCs w:val="24"/>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DD38D3" w:rsidRPr="0020314C" w:rsidRDefault="00DD38D3" w:rsidP="00DD38D3">
      <w:pPr>
        <w:ind w:firstLine="567"/>
        <w:jc w:val="both"/>
        <w:rPr>
          <w:color w:val="000000"/>
          <w:sz w:val="24"/>
          <w:szCs w:val="24"/>
        </w:rPr>
      </w:pPr>
      <w:r w:rsidRPr="0020314C">
        <w:rPr>
          <w:color w:val="000000"/>
          <w:sz w:val="24"/>
          <w:szCs w:val="24"/>
        </w:rPr>
        <w:t> </w:t>
      </w:r>
    </w:p>
    <w:p w:rsidR="00DD38D3" w:rsidRPr="0020314C" w:rsidRDefault="00DD38D3" w:rsidP="00DD38D3">
      <w:pPr>
        <w:ind w:firstLine="567"/>
        <w:jc w:val="both"/>
        <w:rPr>
          <w:color w:val="000000"/>
          <w:sz w:val="24"/>
          <w:szCs w:val="24"/>
        </w:rPr>
      </w:pPr>
      <w:r w:rsidRPr="0020314C">
        <w:rPr>
          <w:color w:val="000000"/>
          <w:sz w:val="24"/>
          <w:szCs w:val="24"/>
        </w:rPr>
        <w:t>2.9. </w:t>
      </w:r>
      <w:bookmarkStart w:id="3" w:name="P206"/>
      <w:bookmarkEnd w:id="3"/>
      <w:r w:rsidRPr="0020314C">
        <w:rPr>
          <w:color w:val="000000"/>
          <w:sz w:val="24"/>
          <w:szCs w:val="24"/>
        </w:rPr>
        <w:t>Основанием для отказа в предоставлении муниципальной услуги является несоответствие документации по планировке территории требованиям части 10 статьи 45 ГрК РФ.</w:t>
      </w:r>
    </w:p>
    <w:p w:rsidR="00DD38D3" w:rsidRPr="0020314C" w:rsidRDefault="00DD38D3" w:rsidP="00DD38D3">
      <w:pPr>
        <w:ind w:firstLine="567"/>
        <w:jc w:val="both"/>
        <w:rPr>
          <w:color w:val="000000"/>
          <w:sz w:val="24"/>
          <w:szCs w:val="24"/>
        </w:rPr>
      </w:pPr>
      <w:r w:rsidRPr="0020314C">
        <w:rPr>
          <w:color w:val="000000"/>
          <w:sz w:val="24"/>
          <w:szCs w:val="24"/>
        </w:rPr>
        <w:t>2.10. Оснований для приостановления предоставления муниципальной услуги не предусмотрено.</w:t>
      </w:r>
    </w:p>
    <w:p w:rsidR="00DD38D3" w:rsidRPr="0020314C" w:rsidRDefault="00DD38D3" w:rsidP="00DD38D3">
      <w:pPr>
        <w:ind w:firstLine="567"/>
        <w:jc w:val="both"/>
        <w:rPr>
          <w:color w:val="000000"/>
          <w:sz w:val="24"/>
          <w:szCs w:val="24"/>
        </w:rPr>
      </w:pPr>
      <w:r w:rsidRPr="0020314C">
        <w:rPr>
          <w:color w:val="000000"/>
          <w:sz w:val="24"/>
          <w:szCs w:val="24"/>
        </w:rPr>
        <w:t> </w:t>
      </w:r>
    </w:p>
    <w:p w:rsidR="00DD38D3" w:rsidRPr="0020314C" w:rsidRDefault="00DD38D3" w:rsidP="00DD38D3">
      <w:pPr>
        <w:ind w:firstLine="567"/>
        <w:jc w:val="both"/>
        <w:rPr>
          <w:color w:val="000000"/>
          <w:sz w:val="24"/>
          <w:szCs w:val="24"/>
        </w:rPr>
      </w:pPr>
      <w:r w:rsidRPr="0020314C">
        <w:rPr>
          <w:color w:val="000000"/>
          <w:sz w:val="24"/>
          <w:szCs w:val="24"/>
        </w:rPr>
        <w:t>Перечень услуг, которые являются необходимыми и обязательными для предоставления муниципальной услуги</w:t>
      </w:r>
    </w:p>
    <w:p w:rsidR="00DD38D3" w:rsidRPr="0020314C" w:rsidRDefault="00DD38D3" w:rsidP="00DD38D3">
      <w:pPr>
        <w:ind w:firstLine="567"/>
        <w:jc w:val="both"/>
        <w:rPr>
          <w:color w:val="000000"/>
          <w:sz w:val="24"/>
          <w:szCs w:val="24"/>
        </w:rPr>
      </w:pPr>
      <w:r w:rsidRPr="0020314C">
        <w:rPr>
          <w:color w:val="000000"/>
          <w:sz w:val="24"/>
          <w:szCs w:val="24"/>
        </w:rPr>
        <w:t> </w:t>
      </w:r>
    </w:p>
    <w:p w:rsidR="00DD38D3" w:rsidRPr="0020314C" w:rsidRDefault="00DD38D3" w:rsidP="00DD38D3">
      <w:pPr>
        <w:ind w:firstLine="567"/>
        <w:jc w:val="both"/>
        <w:rPr>
          <w:color w:val="000000"/>
          <w:sz w:val="24"/>
          <w:szCs w:val="24"/>
        </w:rPr>
      </w:pPr>
      <w:r w:rsidRPr="0020314C">
        <w:rPr>
          <w:color w:val="000000"/>
          <w:sz w:val="24"/>
          <w:szCs w:val="24"/>
        </w:rPr>
        <w:t>2.11. Для предоставления муниципальной услуги не требуется предоставления иных государственных или муниципальных услуг.</w:t>
      </w:r>
    </w:p>
    <w:p w:rsidR="00DD38D3" w:rsidRPr="0020314C" w:rsidRDefault="00DD38D3" w:rsidP="00DD38D3">
      <w:pPr>
        <w:ind w:firstLine="567"/>
        <w:jc w:val="both"/>
        <w:rPr>
          <w:color w:val="000000"/>
          <w:sz w:val="24"/>
          <w:szCs w:val="24"/>
        </w:rPr>
      </w:pPr>
      <w:r w:rsidRPr="0020314C">
        <w:rPr>
          <w:color w:val="000000"/>
          <w:sz w:val="24"/>
          <w:szCs w:val="24"/>
        </w:rPr>
        <w:t> </w:t>
      </w:r>
    </w:p>
    <w:p w:rsidR="00DD38D3" w:rsidRPr="0020314C" w:rsidRDefault="00DD38D3" w:rsidP="00DD38D3">
      <w:pPr>
        <w:ind w:firstLine="567"/>
        <w:jc w:val="both"/>
        <w:rPr>
          <w:color w:val="000000"/>
          <w:sz w:val="24"/>
          <w:szCs w:val="24"/>
        </w:rPr>
      </w:pPr>
      <w:r w:rsidRPr="0020314C">
        <w:rPr>
          <w:color w:val="000000"/>
          <w:sz w:val="24"/>
          <w:szCs w:val="24"/>
        </w:rPr>
        <w:t>Порядок, размер и основания взимания платы за предоставление муниципальной услуги</w:t>
      </w:r>
    </w:p>
    <w:p w:rsidR="00DD38D3" w:rsidRPr="0020314C" w:rsidRDefault="00DD38D3" w:rsidP="00DD38D3">
      <w:pPr>
        <w:ind w:firstLine="567"/>
        <w:jc w:val="both"/>
        <w:rPr>
          <w:color w:val="000000"/>
          <w:sz w:val="24"/>
          <w:szCs w:val="24"/>
        </w:rPr>
      </w:pPr>
      <w:r w:rsidRPr="0020314C">
        <w:rPr>
          <w:color w:val="000000"/>
          <w:sz w:val="24"/>
          <w:szCs w:val="24"/>
        </w:rPr>
        <w:t> </w:t>
      </w:r>
    </w:p>
    <w:p w:rsidR="00DD38D3" w:rsidRPr="0020314C" w:rsidRDefault="00DD38D3" w:rsidP="00DD38D3">
      <w:pPr>
        <w:ind w:firstLine="567"/>
        <w:jc w:val="both"/>
        <w:rPr>
          <w:color w:val="000000"/>
          <w:sz w:val="24"/>
          <w:szCs w:val="24"/>
        </w:rPr>
      </w:pPr>
      <w:r w:rsidRPr="0020314C">
        <w:rPr>
          <w:color w:val="000000"/>
          <w:sz w:val="24"/>
          <w:szCs w:val="24"/>
        </w:rPr>
        <w:t>2.12. Муниципальная услуга предоставляется бесплатно.</w:t>
      </w:r>
    </w:p>
    <w:p w:rsidR="00DD38D3" w:rsidRPr="0020314C" w:rsidRDefault="00DD38D3" w:rsidP="00DD38D3">
      <w:pPr>
        <w:ind w:firstLine="567"/>
        <w:jc w:val="both"/>
        <w:rPr>
          <w:color w:val="000000"/>
          <w:sz w:val="24"/>
          <w:szCs w:val="24"/>
        </w:rPr>
      </w:pPr>
      <w:r w:rsidRPr="0020314C">
        <w:rPr>
          <w:color w:val="000000"/>
          <w:sz w:val="24"/>
          <w:szCs w:val="24"/>
        </w:rPr>
        <w:t> </w:t>
      </w:r>
    </w:p>
    <w:p w:rsidR="00DD38D3" w:rsidRPr="0020314C" w:rsidRDefault="00DD38D3" w:rsidP="00DD38D3">
      <w:pPr>
        <w:ind w:firstLine="567"/>
        <w:jc w:val="both"/>
        <w:rPr>
          <w:color w:val="000000"/>
          <w:sz w:val="24"/>
          <w:szCs w:val="24"/>
        </w:rPr>
      </w:pPr>
      <w:r w:rsidRPr="0020314C">
        <w:rPr>
          <w:color w:val="000000"/>
          <w:sz w:val="24"/>
          <w:szCs w:val="24"/>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DD38D3" w:rsidRPr="0020314C" w:rsidRDefault="00DD38D3" w:rsidP="00DD38D3">
      <w:pPr>
        <w:ind w:firstLine="567"/>
        <w:jc w:val="both"/>
        <w:rPr>
          <w:color w:val="000000"/>
          <w:sz w:val="24"/>
          <w:szCs w:val="24"/>
        </w:rPr>
      </w:pPr>
      <w:r w:rsidRPr="0020314C">
        <w:rPr>
          <w:color w:val="000000"/>
          <w:sz w:val="24"/>
          <w:szCs w:val="24"/>
        </w:rPr>
        <w:t> </w:t>
      </w:r>
    </w:p>
    <w:p w:rsidR="00DD38D3" w:rsidRPr="0020314C" w:rsidRDefault="00DD38D3" w:rsidP="00DD38D3">
      <w:pPr>
        <w:ind w:firstLine="567"/>
        <w:jc w:val="both"/>
        <w:rPr>
          <w:color w:val="000000"/>
          <w:sz w:val="24"/>
          <w:szCs w:val="24"/>
        </w:rPr>
      </w:pPr>
      <w:r w:rsidRPr="0020314C">
        <w:rPr>
          <w:color w:val="000000"/>
          <w:sz w:val="24"/>
          <w:szCs w:val="24"/>
        </w:rPr>
        <w:t>2.13. Время ожидания в очереди не должно превышать:</w:t>
      </w:r>
    </w:p>
    <w:p w:rsidR="00DD38D3" w:rsidRPr="0020314C" w:rsidRDefault="00DD38D3" w:rsidP="00DD38D3">
      <w:pPr>
        <w:ind w:firstLine="567"/>
        <w:jc w:val="both"/>
        <w:rPr>
          <w:color w:val="000000"/>
          <w:sz w:val="24"/>
          <w:szCs w:val="24"/>
        </w:rPr>
      </w:pPr>
      <w:r w:rsidRPr="0020314C">
        <w:rPr>
          <w:color w:val="000000"/>
          <w:sz w:val="24"/>
          <w:szCs w:val="24"/>
        </w:rPr>
        <w:t>- при подаче заявления и (или) документов - 15 минут;</w:t>
      </w:r>
    </w:p>
    <w:p w:rsidR="00DD38D3" w:rsidRPr="0020314C" w:rsidRDefault="00DD38D3" w:rsidP="00DD38D3">
      <w:pPr>
        <w:ind w:firstLine="567"/>
        <w:jc w:val="both"/>
        <w:rPr>
          <w:color w:val="000000"/>
          <w:sz w:val="24"/>
          <w:szCs w:val="24"/>
        </w:rPr>
      </w:pPr>
      <w:r w:rsidRPr="0020314C">
        <w:rPr>
          <w:color w:val="000000"/>
          <w:sz w:val="24"/>
          <w:szCs w:val="24"/>
        </w:rPr>
        <w:t>- при получении результата предоставления услуги - 15 минут.</w:t>
      </w:r>
    </w:p>
    <w:p w:rsidR="00DD38D3" w:rsidRPr="0020314C" w:rsidRDefault="00DD38D3" w:rsidP="00DD38D3">
      <w:pPr>
        <w:ind w:firstLine="567"/>
        <w:jc w:val="both"/>
        <w:rPr>
          <w:color w:val="000000"/>
          <w:sz w:val="24"/>
          <w:szCs w:val="24"/>
        </w:rPr>
      </w:pPr>
      <w:r w:rsidRPr="0020314C">
        <w:rPr>
          <w:color w:val="000000"/>
          <w:sz w:val="24"/>
          <w:szCs w:val="24"/>
        </w:rPr>
        <w:t> </w:t>
      </w:r>
    </w:p>
    <w:p w:rsidR="00DD38D3" w:rsidRPr="0020314C" w:rsidRDefault="00DD38D3" w:rsidP="00DD38D3">
      <w:pPr>
        <w:ind w:firstLine="567"/>
        <w:jc w:val="both"/>
        <w:rPr>
          <w:color w:val="000000"/>
          <w:sz w:val="24"/>
          <w:szCs w:val="24"/>
        </w:rPr>
      </w:pPr>
      <w:r w:rsidRPr="0020314C">
        <w:rPr>
          <w:color w:val="000000"/>
          <w:sz w:val="24"/>
          <w:szCs w:val="24"/>
        </w:rPr>
        <w:t>Срок регистрации заявления о предоставлении муниципальной услуги</w:t>
      </w:r>
    </w:p>
    <w:p w:rsidR="00DD38D3" w:rsidRPr="0020314C" w:rsidRDefault="00DD38D3" w:rsidP="00DD38D3">
      <w:pPr>
        <w:ind w:firstLine="567"/>
        <w:jc w:val="both"/>
        <w:rPr>
          <w:color w:val="000000"/>
          <w:sz w:val="24"/>
          <w:szCs w:val="24"/>
        </w:rPr>
      </w:pPr>
      <w:r w:rsidRPr="0020314C">
        <w:rPr>
          <w:color w:val="000000"/>
          <w:sz w:val="24"/>
          <w:szCs w:val="24"/>
        </w:rPr>
        <w:t> </w:t>
      </w:r>
    </w:p>
    <w:p w:rsidR="00DD38D3" w:rsidRPr="0020314C" w:rsidRDefault="00DD38D3" w:rsidP="00DD38D3">
      <w:pPr>
        <w:ind w:firstLine="567"/>
        <w:jc w:val="both"/>
        <w:rPr>
          <w:color w:val="000000"/>
          <w:sz w:val="24"/>
          <w:szCs w:val="24"/>
        </w:rPr>
      </w:pPr>
      <w:r w:rsidRPr="0020314C">
        <w:rPr>
          <w:color w:val="000000"/>
          <w:sz w:val="24"/>
          <w:szCs w:val="24"/>
        </w:rPr>
        <w:t>2.14. Регистрация запроса заявителя о предоставлении муниципальной услуги осуществляется в день его получения.</w:t>
      </w:r>
    </w:p>
    <w:p w:rsidR="00DD38D3" w:rsidRPr="0020314C" w:rsidRDefault="00DD38D3" w:rsidP="00DD38D3">
      <w:pPr>
        <w:ind w:firstLine="567"/>
        <w:jc w:val="both"/>
        <w:rPr>
          <w:color w:val="000000"/>
          <w:sz w:val="24"/>
          <w:szCs w:val="24"/>
        </w:rPr>
      </w:pPr>
      <w:r w:rsidRPr="0020314C">
        <w:rPr>
          <w:color w:val="000000"/>
          <w:sz w:val="24"/>
          <w:szCs w:val="24"/>
        </w:rPr>
        <w:t>2.15. 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p>
    <w:p w:rsidR="00DD38D3" w:rsidRPr="0020314C" w:rsidRDefault="00DD38D3" w:rsidP="00DD38D3">
      <w:pPr>
        <w:ind w:firstLine="567"/>
        <w:jc w:val="both"/>
        <w:rPr>
          <w:color w:val="000000"/>
          <w:sz w:val="24"/>
          <w:szCs w:val="24"/>
        </w:rPr>
      </w:pPr>
      <w:r w:rsidRPr="0020314C">
        <w:rPr>
          <w:color w:val="000000"/>
          <w:sz w:val="24"/>
          <w:szCs w:val="24"/>
        </w:rPr>
        <w:t> </w:t>
      </w:r>
    </w:p>
    <w:p w:rsidR="00DD38D3" w:rsidRPr="0020314C" w:rsidRDefault="00DD38D3" w:rsidP="00DD38D3">
      <w:pPr>
        <w:ind w:firstLine="567"/>
        <w:jc w:val="both"/>
        <w:rPr>
          <w:color w:val="000000"/>
          <w:sz w:val="24"/>
          <w:szCs w:val="24"/>
        </w:rPr>
      </w:pPr>
      <w:r w:rsidRPr="0020314C">
        <w:rPr>
          <w:color w:val="000000"/>
          <w:sz w:val="24"/>
          <w:szCs w:val="24"/>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DD38D3" w:rsidRPr="0020314C" w:rsidRDefault="00DD38D3" w:rsidP="00DD38D3">
      <w:pPr>
        <w:ind w:firstLine="567"/>
        <w:jc w:val="both"/>
        <w:rPr>
          <w:color w:val="000000"/>
          <w:sz w:val="24"/>
          <w:szCs w:val="24"/>
        </w:rPr>
      </w:pPr>
      <w:r w:rsidRPr="0020314C">
        <w:rPr>
          <w:color w:val="000000"/>
          <w:sz w:val="24"/>
          <w:szCs w:val="24"/>
        </w:rPr>
        <w:t> </w:t>
      </w:r>
    </w:p>
    <w:p w:rsidR="00DD38D3" w:rsidRPr="0020314C" w:rsidRDefault="00DD38D3" w:rsidP="00DD38D3">
      <w:pPr>
        <w:ind w:firstLine="567"/>
        <w:jc w:val="both"/>
        <w:rPr>
          <w:color w:val="000000"/>
          <w:sz w:val="24"/>
          <w:szCs w:val="24"/>
        </w:rPr>
      </w:pPr>
      <w:r w:rsidRPr="0020314C">
        <w:rPr>
          <w:color w:val="000000"/>
          <w:sz w:val="24"/>
          <w:szCs w:val="24"/>
        </w:rPr>
        <w:t>2.16.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DD38D3" w:rsidRPr="0020314C" w:rsidRDefault="00DD38D3" w:rsidP="00DD38D3">
      <w:pPr>
        <w:ind w:firstLine="567"/>
        <w:jc w:val="both"/>
        <w:rPr>
          <w:color w:val="000000"/>
          <w:sz w:val="24"/>
          <w:szCs w:val="24"/>
        </w:rPr>
      </w:pPr>
      <w:r w:rsidRPr="0020314C">
        <w:rPr>
          <w:color w:val="000000"/>
          <w:sz w:val="24"/>
          <w:szCs w:val="24"/>
        </w:rPr>
        <w:t xml:space="preserve">Помещения Администрации, МФЦ должны соответствовать санитарно-эпидемиологическим правилам и нормативам «Гигиенические требования к персональным </w:t>
      </w:r>
      <w:r w:rsidRPr="0020314C">
        <w:rPr>
          <w:color w:val="000000"/>
          <w:sz w:val="24"/>
          <w:szCs w:val="24"/>
        </w:rPr>
        <w:lastRenderedPageBreak/>
        <w:t>электронно-вычислительным машинам и организации работы. СанПиН 2.2.2/2.4.1340-03».</w:t>
      </w:r>
    </w:p>
    <w:p w:rsidR="00DD38D3" w:rsidRPr="0020314C" w:rsidRDefault="00DD38D3" w:rsidP="00DD38D3">
      <w:pPr>
        <w:ind w:firstLine="567"/>
        <w:jc w:val="both"/>
        <w:rPr>
          <w:color w:val="000000"/>
          <w:sz w:val="24"/>
          <w:szCs w:val="24"/>
        </w:rPr>
      </w:pPr>
      <w:r w:rsidRPr="0020314C">
        <w:rPr>
          <w:color w:val="000000"/>
          <w:sz w:val="24"/>
          <w:szCs w:val="24"/>
        </w:rPr>
        <w:t>2.17. Предоставление муниципальной услуги осуществляется в специально выделенных для этой цели помещениях.</w:t>
      </w:r>
    </w:p>
    <w:p w:rsidR="00DD38D3" w:rsidRPr="0020314C" w:rsidRDefault="00DD38D3" w:rsidP="00DD38D3">
      <w:pPr>
        <w:ind w:firstLine="567"/>
        <w:jc w:val="both"/>
        <w:rPr>
          <w:color w:val="000000"/>
          <w:sz w:val="24"/>
          <w:szCs w:val="24"/>
        </w:rPr>
      </w:pPr>
      <w:r w:rsidRPr="0020314C">
        <w:rPr>
          <w:color w:val="000000"/>
          <w:sz w:val="24"/>
          <w:szCs w:val="24"/>
        </w:rPr>
        <w:t>2.18. Помещения, в которых осуществляется предоставление муниципальной услуги, оборудуются:</w:t>
      </w:r>
    </w:p>
    <w:p w:rsidR="00DD38D3" w:rsidRPr="0020314C" w:rsidRDefault="00DD38D3" w:rsidP="00DD38D3">
      <w:pPr>
        <w:ind w:firstLine="567"/>
        <w:jc w:val="both"/>
        <w:rPr>
          <w:color w:val="000000"/>
          <w:sz w:val="24"/>
          <w:szCs w:val="24"/>
        </w:rPr>
      </w:pPr>
      <w:r w:rsidRPr="0020314C">
        <w:rPr>
          <w:color w:val="000000"/>
          <w:sz w:val="24"/>
          <w:szCs w:val="24"/>
        </w:rPr>
        <w:t>- информационными стендами, содержащими визуальную и текстовую информацию;</w:t>
      </w:r>
    </w:p>
    <w:p w:rsidR="00DD38D3" w:rsidRPr="0020314C" w:rsidRDefault="00DD38D3" w:rsidP="00DD38D3">
      <w:pPr>
        <w:ind w:firstLine="567"/>
        <w:jc w:val="both"/>
        <w:rPr>
          <w:color w:val="000000"/>
          <w:sz w:val="24"/>
          <w:szCs w:val="24"/>
        </w:rPr>
      </w:pPr>
      <w:r w:rsidRPr="0020314C">
        <w:rPr>
          <w:color w:val="000000"/>
          <w:sz w:val="24"/>
          <w:szCs w:val="24"/>
        </w:rPr>
        <w:t>- стульями и столами для возможности оформления документов.</w:t>
      </w:r>
    </w:p>
    <w:p w:rsidR="00DD38D3" w:rsidRPr="0020314C" w:rsidRDefault="00DD38D3" w:rsidP="00DD38D3">
      <w:pPr>
        <w:ind w:firstLine="567"/>
        <w:jc w:val="both"/>
        <w:rPr>
          <w:color w:val="000000"/>
          <w:sz w:val="24"/>
          <w:szCs w:val="24"/>
        </w:rPr>
      </w:pPr>
      <w:r w:rsidRPr="0020314C">
        <w:rPr>
          <w:color w:val="000000"/>
          <w:sz w:val="24"/>
          <w:szCs w:val="24"/>
        </w:rPr>
        <w:t>2.19. Количество мест ожидания определяется исходя из фактической нагрузки и возможностей для их размещения в здании.</w:t>
      </w:r>
    </w:p>
    <w:p w:rsidR="00DD38D3" w:rsidRPr="0020314C" w:rsidRDefault="00DD38D3" w:rsidP="00DD38D3">
      <w:pPr>
        <w:ind w:firstLine="567"/>
        <w:jc w:val="both"/>
        <w:rPr>
          <w:color w:val="000000"/>
          <w:sz w:val="24"/>
          <w:szCs w:val="24"/>
        </w:rPr>
      </w:pPr>
      <w:r w:rsidRPr="0020314C">
        <w:rPr>
          <w:color w:val="000000"/>
          <w:sz w:val="24"/>
          <w:szCs w:val="24"/>
        </w:rPr>
        <w:t>Места ожидания должны соответствовать комфортным условиям для заявителей и оптимальным условиям работы специалистов.</w:t>
      </w:r>
    </w:p>
    <w:p w:rsidR="00DD38D3" w:rsidRPr="0020314C" w:rsidRDefault="00DD38D3" w:rsidP="00DD38D3">
      <w:pPr>
        <w:ind w:firstLine="567"/>
        <w:jc w:val="both"/>
        <w:rPr>
          <w:color w:val="000000"/>
          <w:sz w:val="24"/>
          <w:szCs w:val="24"/>
        </w:rPr>
      </w:pPr>
      <w:r w:rsidRPr="0020314C">
        <w:rPr>
          <w:color w:val="000000"/>
          <w:sz w:val="24"/>
          <w:szCs w:val="24"/>
        </w:rPr>
        <w:t>2.20. Места для заполнения документов оборудуются стульями, столами (стойками) и обеспечиваются бланками заявлений и образцами их заполнения.</w:t>
      </w:r>
    </w:p>
    <w:p w:rsidR="00DD38D3" w:rsidRPr="0020314C" w:rsidRDefault="00DD38D3" w:rsidP="00DD38D3">
      <w:pPr>
        <w:ind w:firstLine="567"/>
        <w:jc w:val="both"/>
        <w:rPr>
          <w:color w:val="000000"/>
          <w:sz w:val="24"/>
          <w:szCs w:val="24"/>
        </w:rPr>
      </w:pPr>
      <w:r w:rsidRPr="0020314C">
        <w:rPr>
          <w:color w:val="000000"/>
          <w:sz w:val="24"/>
          <w:szCs w:val="24"/>
        </w:rPr>
        <w:t>2.21. Кабинеты приема заявителей должны иметь информационные таблички (вывески) с указанием:</w:t>
      </w:r>
    </w:p>
    <w:p w:rsidR="00DD38D3" w:rsidRPr="0020314C" w:rsidRDefault="00DD38D3" w:rsidP="00DD38D3">
      <w:pPr>
        <w:ind w:firstLine="567"/>
        <w:jc w:val="both"/>
        <w:rPr>
          <w:color w:val="000000"/>
          <w:sz w:val="24"/>
          <w:szCs w:val="24"/>
        </w:rPr>
      </w:pPr>
      <w:r w:rsidRPr="0020314C">
        <w:rPr>
          <w:color w:val="000000"/>
          <w:sz w:val="24"/>
          <w:szCs w:val="24"/>
        </w:rPr>
        <w:t>- номера кабинета;</w:t>
      </w:r>
    </w:p>
    <w:p w:rsidR="00DD38D3" w:rsidRPr="0020314C" w:rsidRDefault="00DD38D3" w:rsidP="00DD38D3">
      <w:pPr>
        <w:ind w:firstLine="567"/>
        <w:jc w:val="both"/>
        <w:rPr>
          <w:color w:val="000000"/>
          <w:sz w:val="24"/>
          <w:szCs w:val="24"/>
        </w:rPr>
      </w:pPr>
      <w:r w:rsidRPr="0020314C">
        <w:rPr>
          <w:color w:val="000000"/>
          <w:sz w:val="24"/>
          <w:szCs w:val="24"/>
        </w:rPr>
        <w:t>- фамилии, имени, отчества и должности специалиста.</w:t>
      </w:r>
    </w:p>
    <w:p w:rsidR="00DD38D3" w:rsidRPr="0020314C" w:rsidRDefault="00DD38D3" w:rsidP="00DD38D3">
      <w:pPr>
        <w:ind w:firstLine="567"/>
        <w:jc w:val="both"/>
        <w:rPr>
          <w:color w:val="000000"/>
          <w:sz w:val="24"/>
          <w:szCs w:val="24"/>
        </w:rPr>
      </w:pPr>
      <w:r w:rsidRPr="0020314C">
        <w:rPr>
          <w:color w:val="000000"/>
          <w:sz w:val="24"/>
          <w:szCs w:val="24"/>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DD38D3" w:rsidRPr="0020314C" w:rsidRDefault="00DD38D3" w:rsidP="00DD38D3">
      <w:pPr>
        <w:ind w:firstLine="567"/>
        <w:jc w:val="both"/>
        <w:rPr>
          <w:color w:val="000000"/>
          <w:sz w:val="24"/>
          <w:szCs w:val="24"/>
        </w:rPr>
      </w:pPr>
      <w:r w:rsidRPr="0020314C">
        <w:rPr>
          <w:color w:val="000000"/>
          <w:sz w:val="24"/>
          <w:szCs w:val="24"/>
        </w:rPr>
        <w:t>При организации рабочих мест следует предусмотреть возможность беспрепятственного входа (выхода) специалистов из помещения.</w:t>
      </w:r>
    </w:p>
    <w:p w:rsidR="00DD38D3" w:rsidRPr="0020314C" w:rsidRDefault="00DD38D3" w:rsidP="00DD38D3">
      <w:pPr>
        <w:ind w:firstLine="567"/>
        <w:jc w:val="both"/>
        <w:rPr>
          <w:color w:val="000000"/>
          <w:sz w:val="24"/>
          <w:szCs w:val="24"/>
        </w:rPr>
      </w:pPr>
      <w:r w:rsidRPr="0020314C">
        <w:rPr>
          <w:color w:val="000000"/>
          <w:sz w:val="24"/>
          <w:szCs w:val="24"/>
        </w:rPr>
        <w:t>2.22.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DD38D3" w:rsidRPr="0020314C" w:rsidRDefault="00DD38D3" w:rsidP="00DD38D3">
      <w:pPr>
        <w:ind w:firstLine="567"/>
        <w:jc w:val="both"/>
        <w:rPr>
          <w:color w:val="000000"/>
          <w:sz w:val="24"/>
          <w:szCs w:val="24"/>
        </w:rPr>
      </w:pPr>
      <w:r w:rsidRPr="0020314C">
        <w:rPr>
          <w:color w:val="000000"/>
          <w:sz w:val="24"/>
          <w:szCs w:val="24"/>
        </w:rPr>
        <w:t>2.23.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DD38D3" w:rsidRPr="0020314C" w:rsidRDefault="00DD38D3" w:rsidP="00DD38D3">
      <w:pPr>
        <w:ind w:firstLine="567"/>
        <w:jc w:val="both"/>
        <w:rPr>
          <w:color w:val="000000"/>
          <w:sz w:val="24"/>
          <w:szCs w:val="24"/>
        </w:rPr>
      </w:pPr>
      <w:r w:rsidRPr="0020314C">
        <w:rPr>
          <w:color w:val="000000"/>
          <w:position w:val="-2"/>
          <w:sz w:val="24"/>
          <w:szCs w:val="24"/>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зданию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r w:rsidRPr="0020314C">
        <w:rPr>
          <w:color w:val="000000"/>
          <w:sz w:val="24"/>
          <w:szCs w:val="24"/>
        </w:rPr>
        <w:t>.</w:t>
      </w:r>
    </w:p>
    <w:p w:rsidR="00DD38D3" w:rsidRPr="0020314C" w:rsidRDefault="00DD38D3" w:rsidP="00DD38D3">
      <w:pPr>
        <w:ind w:firstLine="567"/>
        <w:jc w:val="both"/>
        <w:rPr>
          <w:color w:val="000000"/>
          <w:sz w:val="24"/>
          <w:szCs w:val="24"/>
        </w:rPr>
      </w:pPr>
    </w:p>
    <w:p w:rsidR="00DD38D3" w:rsidRPr="0020314C" w:rsidRDefault="00DD38D3" w:rsidP="00DD38D3">
      <w:pPr>
        <w:ind w:firstLine="567"/>
        <w:jc w:val="both"/>
        <w:rPr>
          <w:color w:val="000000"/>
          <w:sz w:val="24"/>
          <w:szCs w:val="24"/>
        </w:rPr>
      </w:pPr>
      <w:r w:rsidRPr="0020314C">
        <w:rPr>
          <w:color w:val="000000"/>
          <w:sz w:val="24"/>
          <w:szCs w:val="24"/>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DD38D3" w:rsidRPr="0020314C" w:rsidRDefault="00DD38D3" w:rsidP="00DD38D3">
      <w:pPr>
        <w:ind w:firstLine="567"/>
        <w:jc w:val="both"/>
        <w:rPr>
          <w:color w:val="000000"/>
          <w:sz w:val="24"/>
          <w:szCs w:val="24"/>
        </w:rPr>
      </w:pPr>
      <w:r w:rsidRPr="0020314C">
        <w:rPr>
          <w:color w:val="000000"/>
          <w:sz w:val="24"/>
          <w:szCs w:val="24"/>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DD38D3" w:rsidRPr="0020314C" w:rsidRDefault="00DD38D3" w:rsidP="00DD38D3">
      <w:pPr>
        <w:ind w:firstLine="567"/>
        <w:jc w:val="both"/>
        <w:rPr>
          <w:color w:val="000000"/>
          <w:sz w:val="24"/>
          <w:szCs w:val="24"/>
        </w:rPr>
      </w:pPr>
      <w:r w:rsidRPr="0020314C">
        <w:rPr>
          <w:color w:val="000000"/>
          <w:sz w:val="24"/>
          <w:szCs w:val="24"/>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DD38D3" w:rsidRPr="0020314C" w:rsidRDefault="00DD38D3" w:rsidP="00DD38D3">
      <w:pPr>
        <w:ind w:firstLine="567"/>
        <w:jc w:val="both"/>
        <w:rPr>
          <w:color w:val="000000"/>
          <w:sz w:val="24"/>
          <w:szCs w:val="24"/>
        </w:rPr>
      </w:pPr>
      <w:r w:rsidRPr="0020314C">
        <w:rPr>
          <w:color w:val="000000"/>
          <w:sz w:val="24"/>
          <w:szCs w:val="24"/>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DD38D3" w:rsidRPr="0020314C" w:rsidRDefault="00DD38D3" w:rsidP="00DD38D3">
      <w:pPr>
        <w:ind w:firstLine="567"/>
        <w:jc w:val="both"/>
        <w:rPr>
          <w:color w:val="000000"/>
          <w:sz w:val="24"/>
          <w:szCs w:val="24"/>
        </w:rPr>
      </w:pPr>
      <w:r w:rsidRPr="0020314C">
        <w:rPr>
          <w:color w:val="000000"/>
          <w:sz w:val="24"/>
          <w:szCs w:val="24"/>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DD38D3" w:rsidRPr="0020314C" w:rsidRDefault="00DD38D3" w:rsidP="00DD38D3">
      <w:pPr>
        <w:ind w:firstLine="567"/>
        <w:jc w:val="both"/>
        <w:rPr>
          <w:color w:val="000000"/>
          <w:sz w:val="24"/>
          <w:szCs w:val="24"/>
        </w:rPr>
      </w:pPr>
      <w:r w:rsidRPr="0020314C">
        <w:rPr>
          <w:color w:val="000000"/>
          <w:sz w:val="24"/>
          <w:szCs w:val="24"/>
        </w:rPr>
        <w:t xml:space="preserve">Специалисты Администрации, МФЦ оказывают помощь инвалидам в преодолении </w:t>
      </w:r>
      <w:r w:rsidRPr="0020314C">
        <w:rPr>
          <w:color w:val="000000"/>
          <w:sz w:val="24"/>
          <w:szCs w:val="24"/>
        </w:rPr>
        <w:lastRenderedPageBreak/>
        <w:t>барьеров, мешающих получению ими услуг наравне с другими лицами.</w:t>
      </w:r>
    </w:p>
    <w:p w:rsidR="00DD38D3" w:rsidRPr="0020314C" w:rsidRDefault="00DD38D3" w:rsidP="00DD38D3">
      <w:pPr>
        <w:ind w:firstLine="567"/>
        <w:jc w:val="both"/>
        <w:rPr>
          <w:color w:val="000000"/>
          <w:sz w:val="24"/>
          <w:szCs w:val="24"/>
        </w:rPr>
      </w:pPr>
      <w:r w:rsidRPr="0020314C">
        <w:rPr>
          <w:color w:val="000000"/>
          <w:sz w:val="24"/>
          <w:szCs w:val="24"/>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DD38D3" w:rsidRPr="0020314C" w:rsidRDefault="00DD38D3" w:rsidP="00DD38D3">
      <w:pPr>
        <w:ind w:firstLine="567"/>
        <w:jc w:val="both"/>
        <w:rPr>
          <w:color w:val="000000"/>
          <w:sz w:val="24"/>
          <w:szCs w:val="24"/>
        </w:rPr>
      </w:pPr>
      <w:r w:rsidRPr="0020314C">
        <w:rPr>
          <w:color w:val="000000"/>
          <w:sz w:val="24"/>
          <w:szCs w:val="24"/>
        </w:rPr>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DD38D3" w:rsidRPr="0020314C" w:rsidRDefault="00DD38D3" w:rsidP="00DD38D3">
      <w:pPr>
        <w:ind w:firstLine="567"/>
        <w:jc w:val="both"/>
        <w:rPr>
          <w:color w:val="000000"/>
          <w:sz w:val="24"/>
          <w:szCs w:val="24"/>
        </w:rPr>
      </w:pPr>
      <w:r w:rsidRPr="0020314C">
        <w:rPr>
          <w:color w:val="000000"/>
          <w:sz w:val="24"/>
          <w:szCs w:val="24"/>
        </w:rPr>
        <w:t>Специалисты Администрации, МФЦ обеспечиваются личными нагрудными карточками (бейджами) с указанием фамилии, имени, отчества и должности.</w:t>
      </w:r>
    </w:p>
    <w:p w:rsidR="00DD38D3" w:rsidRPr="0020314C" w:rsidRDefault="00DD38D3" w:rsidP="00DD38D3">
      <w:pPr>
        <w:ind w:firstLine="567"/>
        <w:jc w:val="both"/>
        <w:rPr>
          <w:color w:val="000000"/>
          <w:sz w:val="24"/>
          <w:szCs w:val="24"/>
        </w:rPr>
      </w:pPr>
      <w:r w:rsidRPr="0020314C">
        <w:rPr>
          <w:color w:val="000000"/>
          <w:sz w:val="24"/>
          <w:szCs w:val="24"/>
        </w:rPr>
        <w:t>Места предоставления муниципальной услуги оборудуются с учетом стандарта комфортности предоставления муниципальных услуг.</w:t>
      </w:r>
    </w:p>
    <w:p w:rsidR="00DD38D3" w:rsidRPr="0020314C" w:rsidRDefault="00DD38D3" w:rsidP="00DD38D3">
      <w:pPr>
        <w:ind w:firstLine="567"/>
        <w:jc w:val="both"/>
        <w:rPr>
          <w:color w:val="000000"/>
          <w:sz w:val="24"/>
          <w:szCs w:val="24"/>
        </w:rPr>
      </w:pPr>
      <w:r w:rsidRPr="0020314C">
        <w:rPr>
          <w:color w:val="000000"/>
          <w:sz w:val="24"/>
          <w:szCs w:val="24"/>
        </w:rPr>
        <w:t>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DD38D3" w:rsidRPr="0020314C" w:rsidRDefault="00DD38D3" w:rsidP="00DD38D3">
      <w:pPr>
        <w:ind w:firstLine="567"/>
        <w:jc w:val="both"/>
        <w:rPr>
          <w:color w:val="000000"/>
          <w:sz w:val="24"/>
          <w:szCs w:val="24"/>
        </w:rPr>
      </w:pPr>
      <w:r w:rsidRPr="0020314C">
        <w:rPr>
          <w:color w:val="000000"/>
          <w:sz w:val="24"/>
          <w:szCs w:val="24"/>
        </w:rPr>
        <w:t> </w:t>
      </w:r>
    </w:p>
    <w:p w:rsidR="00DD38D3" w:rsidRPr="0020314C" w:rsidRDefault="00DD38D3" w:rsidP="00DD38D3">
      <w:pPr>
        <w:ind w:firstLine="567"/>
        <w:jc w:val="both"/>
        <w:rPr>
          <w:color w:val="000000"/>
          <w:sz w:val="24"/>
          <w:szCs w:val="24"/>
        </w:rPr>
      </w:pPr>
      <w:r w:rsidRPr="0020314C">
        <w:rPr>
          <w:color w:val="000000"/>
          <w:sz w:val="24"/>
          <w:szCs w:val="24"/>
        </w:rPr>
        <w:t>2.24. Показателями доступности предоставления муниципальной услуги являются:</w:t>
      </w:r>
    </w:p>
    <w:p w:rsidR="00DD38D3" w:rsidRPr="0020314C" w:rsidRDefault="00DD38D3" w:rsidP="00DD38D3">
      <w:pPr>
        <w:ind w:firstLine="567"/>
        <w:jc w:val="both"/>
        <w:rPr>
          <w:color w:val="000000"/>
          <w:sz w:val="24"/>
          <w:szCs w:val="24"/>
        </w:rPr>
      </w:pPr>
      <w:r w:rsidRPr="0020314C">
        <w:rPr>
          <w:color w:val="000000"/>
          <w:sz w:val="24"/>
          <w:szCs w:val="24"/>
        </w:rPr>
        <w:t>2.24.1. предоставление возможности получения муниципальной услуги в электронной форме или в МФЦ;</w:t>
      </w:r>
    </w:p>
    <w:p w:rsidR="00DD38D3" w:rsidRPr="0020314C" w:rsidRDefault="00DD38D3" w:rsidP="00DD38D3">
      <w:pPr>
        <w:ind w:firstLine="567"/>
        <w:jc w:val="both"/>
        <w:rPr>
          <w:color w:val="000000"/>
          <w:sz w:val="24"/>
          <w:szCs w:val="24"/>
        </w:rPr>
      </w:pPr>
      <w:r w:rsidRPr="0020314C">
        <w:rPr>
          <w:color w:val="000000"/>
          <w:sz w:val="24"/>
          <w:szCs w:val="24"/>
        </w:rPr>
        <w:t>2.24.2. транспортная или пешая доступность к местам предоставления муниципальной услуги;</w:t>
      </w:r>
    </w:p>
    <w:p w:rsidR="00DD38D3" w:rsidRPr="0020314C" w:rsidRDefault="00DD38D3" w:rsidP="00DD38D3">
      <w:pPr>
        <w:ind w:firstLine="567"/>
        <w:jc w:val="both"/>
        <w:rPr>
          <w:color w:val="000000"/>
          <w:sz w:val="24"/>
          <w:szCs w:val="24"/>
        </w:rPr>
      </w:pPr>
      <w:r w:rsidRPr="0020314C">
        <w:rPr>
          <w:color w:val="000000"/>
          <w:sz w:val="24"/>
          <w:szCs w:val="24"/>
        </w:rPr>
        <w:t>2.24.3.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DD38D3" w:rsidRPr="0020314C" w:rsidRDefault="00DD38D3" w:rsidP="00DD38D3">
      <w:pPr>
        <w:ind w:firstLine="567"/>
        <w:jc w:val="both"/>
        <w:rPr>
          <w:color w:val="000000"/>
          <w:sz w:val="24"/>
          <w:szCs w:val="24"/>
        </w:rPr>
      </w:pPr>
      <w:r w:rsidRPr="0020314C">
        <w:rPr>
          <w:color w:val="000000"/>
          <w:sz w:val="24"/>
          <w:szCs w:val="24"/>
        </w:rPr>
        <w:t>2.24.4. соблюдение требований Административного регламента о порядке информирования по предоставлению муниципальной услуги.</w:t>
      </w:r>
    </w:p>
    <w:p w:rsidR="00DD38D3" w:rsidRPr="0020314C" w:rsidRDefault="00DD38D3" w:rsidP="00DD38D3">
      <w:pPr>
        <w:ind w:firstLine="567"/>
        <w:jc w:val="both"/>
        <w:rPr>
          <w:color w:val="000000"/>
          <w:sz w:val="24"/>
          <w:szCs w:val="24"/>
        </w:rPr>
      </w:pPr>
      <w:r w:rsidRPr="0020314C">
        <w:rPr>
          <w:color w:val="000000"/>
          <w:sz w:val="24"/>
          <w:szCs w:val="24"/>
        </w:rPr>
        <w:t>2.25. Показателями качества предоставления муниципальной услуги являются:</w:t>
      </w:r>
    </w:p>
    <w:p w:rsidR="00DD38D3" w:rsidRPr="0020314C" w:rsidRDefault="00DD38D3" w:rsidP="00DD38D3">
      <w:pPr>
        <w:ind w:firstLine="567"/>
        <w:jc w:val="both"/>
        <w:rPr>
          <w:color w:val="000000"/>
          <w:sz w:val="24"/>
          <w:szCs w:val="24"/>
        </w:rPr>
      </w:pPr>
      <w:r w:rsidRPr="0020314C">
        <w:rPr>
          <w:color w:val="000000"/>
          <w:sz w:val="24"/>
          <w:szCs w:val="24"/>
        </w:rPr>
        <w:t>2.25.1. соблюдение сроков предоставления муниципальной услуги;</w:t>
      </w:r>
    </w:p>
    <w:p w:rsidR="00DD38D3" w:rsidRPr="0020314C" w:rsidRDefault="00DD38D3" w:rsidP="00DD38D3">
      <w:pPr>
        <w:ind w:firstLine="567"/>
        <w:jc w:val="both"/>
        <w:rPr>
          <w:color w:val="000000"/>
          <w:sz w:val="24"/>
          <w:szCs w:val="24"/>
        </w:rPr>
      </w:pPr>
      <w:r w:rsidRPr="0020314C">
        <w:rPr>
          <w:color w:val="000000"/>
          <w:sz w:val="24"/>
          <w:szCs w:val="24"/>
        </w:rPr>
        <w:t>2.25.2. соблюдение установленного времени ожидания в очереди при подаче заявления и при получении результата предоставления муниципальной услуги;</w:t>
      </w:r>
    </w:p>
    <w:p w:rsidR="00DD38D3" w:rsidRPr="0020314C" w:rsidRDefault="00DD38D3" w:rsidP="00DD38D3">
      <w:pPr>
        <w:ind w:firstLine="567"/>
        <w:jc w:val="both"/>
        <w:rPr>
          <w:color w:val="000000"/>
          <w:sz w:val="24"/>
          <w:szCs w:val="24"/>
        </w:rPr>
      </w:pPr>
      <w:r w:rsidRPr="0020314C">
        <w:rPr>
          <w:color w:val="000000"/>
          <w:sz w:val="24"/>
          <w:szCs w:val="24"/>
        </w:rPr>
        <w:t>2.25.3.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DD38D3" w:rsidRPr="0020314C" w:rsidRDefault="00DD38D3" w:rsidP="00DD38D3">
      <w:pPr>
        <w:ind w:firstLine="567"/>
        <w:jc w:val="both"/>
        <w:rPr>
          <w:color w:val="000000"/>
          <w:sz w:val="24"/>
          <w:szCs w:val="24"/>
        </w:rPr>
      </w:pPr>
      <w:r w:rsidRPr="0020314C">
        <w:rPr>
          <w:color w:val="000000"/>
          <w:sz w:val="24"/>
          <w:szCs w:val="24"/>
        </w:rPr>
        <w:t>2.25.4.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DD38D3" w:rsidRPr="0020314C" w:rsidRDefault="00DD38D3" w:rsidP="00DD38D3">
      <w:pPr>
        <w:ind w:firstLine="567"/>
        <w:jc w:val="both"/>
        <w:rPr>
          <w:color w:val="000000"/>
          <w:sz w:val="24"/>
          <w:szCs w:val="24"/>
        </w:rPr>
      </w:pPr>
      <w:r w:rsidRPr="0020314C">
        <w:rPr>
          <w:color w:val="000000"/>
          <w:sz w:val="24"/>
          <w:szCs w:val="24"/>
        </w:rPr>
        <w:t>2.26. В процессе предоставления муниципальной услуги заявитель взаимодействует со специалистами Администрации, МФЦ:</w:t>
      </w:r>
    </w:p>
    <w:p w:rsidR="00DD38D3" w:rsidRPr="0020314C" w:rsidRDefault="00DD38D3" w:rsidP="00DD38D3">
      <w:pPr>
        <w:ind w:firstLine="567"/>
        <w:jc w:val="both"/>
        <w:rPr>
          <w:color w:val="000000"/>
          <w:sz w:val="24"/>
          <w:szCs w:val="24"/>
        </w:rPr>
      </w:pPr>
      <w:r w:rsidRPr="0020314C">
        <w:rPr>
          <w:color w:val="000000"/>
          <w:sz w:val="24"/>
          <w:szCs w:val="24"/>
        </w:rPr>
        <w:t>2.26.1. при подаче документов для получения муниципальной услуги;</w:t>
      </w:r>
    </w:p>
    <w:p w:rsidR="00DD38D3" w:rsidRPr="0020314C" w:rsidRDefault="00DD38D3" w:rsidP="00DD38D3">
      <w:pPr>
        <w:ind w:firstLine="567"/>
        <w:jc w:val="both"/>
        <w:rPr>
          <w:color w:val="000000"/>
          <w:sz w:val="24"/>
          <w:szCs w:val="24"/>
        </w:rPr>
      </w:pPr>
      <w:r w:rsidRPr="0020314C">
        <w:rPr>
          <w:color w:val="000000"/>
          <w:sz w:val="24"/>
          <w:szCs w:val="24"/>
        </w:rPr>
        <w:t>2.26.2. при получении результата предоставления муниципальной услуги.</w:t>
      </w:r>
    </w:p>
    <w:p w:rsidR="00DD38D3" w:rsidRPr="0020314C" w:rsidRDefault="00DD38D3" w:rsidP="00DD38D3">
      <w:pPr>
        <w:ind w:firstLine="567"/>
        <w:jc w:val="both"/>
        <w:rPr>
          <w:color w:val="000000"/>
          <w:sz w:val="24"/>
          <w:szCs w:val="24"/>
        </w:rPr>
      </w:pPr>
      <w:r w:rsidRPr="0020314C">
        <w:rPr>
          <w:color w:val="000000"/>
          <w:sz w:val="24"/>
          <w:szCs w:val="24"/>
        </w:rPr>
        <w:t> </w:t>
      </w:r>
    </w:p>
    <w:p w:rsidR="00DD38D3" w:rsidRPr="0020314C" w:rsidRDefault="00DD38D3" w:rsidP="00DD38D3">
      <w:pPr>
        <w:ind w:firstLine="567"/>
        <w:jc w:val="both"/>
        <w:rPr>
          <w:color w:val="000000"/>
          <w:sz w:val="24"/>
          <w:szCs w:val="24"/>
        </w:rPr>
      </w:pPr>
      <w:r w:rsidRPr="0020314C">
        <w:rPr>
          <w:color w:val="000000"/>
          <w:sz w:val="24"/>
          <w:szCs w:val="24"/>
        </w:rPr>
        <w:t>Иные требования, в том числе учитывающие особенности предоставления муниципальной услуги в МФЦ</w:t>
      </w:r>
    </w:p>
    <w:p w:rsidR="00DD38D3" w:rsidRPr="0020314C" w:rsidRDefault="00DD38D3" w:rsidP="00DD38D3">
      <w:pPr>
        <w:ind w:firstLine="567"/>
        <w:jc w:val="both"/>
        <w:rPr>
          <w:color w:val="000000"/>
          <w:sz w:val="24"/>
          <w:szCs w:val="24"/>
        </w:rPr>
      </w:pPr>
      <w:r w:rsidRPr="0020314C">
        <w:rPr>
          <w:color w:val="000000"/>
          <w:sz w:val="24"/>
          <w:szCs w:val="24"/>
        </w:rPr>
        <w:t> </w:t>
      </w:r>
    </w:p>
    <w:p w:rsidR="00DD38D3" w:rsidRPr="0020314C" w:rsidRDefault="00DD38D3" w:rsidP="00DD38D3">
      <w:pPr>
        <w:ind w:firstLine="567"/>
        <w:jc w:val="both"/>
        <w:rPr>
          <w:color w:val="000000"/>
          <w:sz w:val="24"/>
          <w:szCs w:val="24"/>
        </w:rPr>
      </w:pPr>
      <w:r w:rsidRPr="0020314C">
        <w:rPr>
          <w:color w:val="000000"/>
          <w:sz w:val="24"/>
          <w:szCs w:val="24"/>
        </w:rPr>
        <w:t>2.27. Для получения муниципальной услуги заявителю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DD38D3" w:rsidRPr="0020314C" w:rsidRDefault="00DD38D3" w:rsidP="00DD38D3">
      <w:pPr>
        <w:ind w:firstLine="567"/>
        <w:jc w:val="both"/>
        <w:rPr>
          <w:color w:val="000000"/>
          <w:sz w:val="24"/>
          <w:szCs w:val="24"/>
        </w:rPr>
      </w:pPr>
      <w:r w:rsidRPr="0020314C">
        <w:rPr>
          <w:color w:val="000000"/>
          <w:sz w:val="24"/>
          <w:szCs w:val="24"/>
        </w:rPr>
        <w:t xml:space="preserve">2.28. По выбору заявителя результат предоставления муниципальной услуги, </w:t>
      </w:r>
      <w:r w:rsidRPr="0020314C">
        <w:rPr>
          <w:color w:val="000000"/>
          <w:sz w:val="24"/>
          <w:szCs w:val="24"/>
        </w:rPr>
        <w:lastRenderedPageBreak/>
        <w:t>уведомления, в том числе о направлении на доработку документации по планировке территории, расписки направляются в виде:</w:t>
      </w:r>
    </w:p>
    <w:p w:rsidR="00DD38D3" w:rsidRPr="0020314C" w:rsidRDefault="00DD38D3" w:rsidP="00DD38D3">
      <w:pPr>
        <w:ind w:firstLine="567"/>
        <w:jc w:val="both"/>
        <w:rPr>
          <w:color w:val="000000"/>
          <w:sz w:val="24"/>
          <w:szCs w:val="24"/>
        </w:rPr>
      </w:pPr>
      <w:r w:rsidRPr="0020314C">
        <w:rPr>
          <w:color w:val="000000"/>
          <w:sz w:val="24"/>
          <w:szCs w:val="24"/>
        </w:rPr>
        <w:t>2.28.1. документа на бумажном носителе, который заявитель (представитель заявителя) получает непосредственно при личном обращении в Администрации;</w:t>
      </w:r>
    </w:p>
    <w:p w:rsidR="00DD38D3" w:rsidRPr="0020314C" w:rsidRDefault="00DD38D3" w:rsidP="00DD38D3">
      <w:pPr>
        <w:ind w:firstLine="567"/>
        <w:jc w:val="both"/>
        <w:rPr>
          <w:color w:val="000000"/>
          <w:sz w:val="24"/>
          <w:szCs w:val="24"/>
        </w:rPr>
      </w:pPr>
      <w:r w:rsidRPr="0020314C">
        <w:rPr>
          <w:color w:val="000000"/>
          <w:sz w:val="24"/>
          <w:szCs w:val="24"/>
        </w:rPr>
        <w:t>2.28.2. документа на бумажном носителе, который заявитель (представитель заявителя) получает непосредственно при личном обращении в МФЦ, в случае обращения за предоставлением муниципальной услуги через МФЦ;</w:t>
      </w:r>
    </w:p>
    <w:p w:rsidR="00DD38D3" w:rsidRPr="0020314C" w:rsidRDefault="00DD38D3" w:rsidP="00DD38D3">
      <w:pPr>
        <w:ind w:firstLine="567"/>
        <w:jc w:val="both"/>
        <w:rPr>
          <w:color w:val="000000"/>
          <w:sz w:val="24"/>
          <w:szCs w:val="24"/>
        </w:rPr>
      </w:pPr>
      <w:r w:rsidRPr="0020314C">
        <w:rPr>
          <w:color w:val="000000"/>
          <w:sz w:val="24"/>
          <w:szCs w:val="24"/>
        </w:rPr>
        <w:t>2.28.2. документа на бумажном носителе, который направляется заявителю посредством почтового отправления.</w:t>
      </w:r>
    </w:p>
    <w:p w:rsidR="00DD38D3" w:rsidRPr="0020314C" w:rsidRDefault="00DD38D3" w:rsidP="00DD38D3">
      <w:pPr>
        <w:ind w:firstLine="567"/>
        <w:jc w:val="both"/>
        <w:rPr>
          <w:color w:val="000000"/>
          <w:sz w:val="24"/>
          <w:szCs w:val="24"/>
        </w:rPr>
      </w:pPr>
      <w:r w:rsidRPr="0020314C">
        <w:rPr>
          <w:color w:val="000000"/>
          <w:sz w:val="24"/>
          <w:szCs w:val="24"/>
        </w:rPr>
        <w:t> </w:t>
      </w:r>
    </w:p>
    <w:p w:rsidR="00DD38D3" w:rsidRPr="0020314C" w:rsidRDefault="00DD38D3" w:rsidP="00DD38D3">
      <w:pPr>
        <w:ind w:firstLine="567"/>
        <w:jc w:val="center"/>
        <w:outlineLvl w:val="1"/>
        <w:rPr>
          <w:b/>
          <w:bCs/>
          <w:color w:val="000000"/>
          <w:sz w:val="24"/>
          <w:szCs w:val="24"/>
        </w:rPr>
      </w:pPr>
      <w:r w:rsidRPr="0020314C">
        <w:rPr>
          <w:b/>
          <w:bCs/>
          <w:color w:val="000000"/>
          <w:sz w:val="24"/>
          <w:szCs w:val="24"/>
        </w:rPr>
        <w:t>Раздел 3</w:t>
      </w:r>
    </w:p>
    <w:p w:rsidR="00DD38D3" w:rsidRPr="0020314C" w:rsidRDefault="00DD38D3" w:rsidP="00DD38D3">
      <w:pPr>
        <w:ind w:firstLine="567"/>
        <w:jc w:val="center"/>
        <w:outlineLvl w:val="1"/>
        <w:rPr>
          <w:b/>
          <w:bCs/>
          <w:color w:val="000000"/>
          <w:sz w:val="24"/>
          <w:szCs w:val="24"/>
        </w:rPr>
      </w:pPr>
      <w:r w:rsidRPr="0020314C">
        <w:rPr>
          <w:b/>
          <w:bCs/>
          <w:color w:val="000000"/>
          <w:sz w:val="24"/>
          <w:szCs w:val="24"/>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DD38D3" w:rsidRPr="0020314C" w:rsidRDefault="00DD38D3" w:rsidP="00DD38D3">
      <w:pPr>
        <w:ind w:firstLine="567"/>
        <w:jc w:val="both"/>
        <w:rPr>
          <w:color w:val="000000"/>
          <w:sz w:val="24"/>
          <w:szCs w:val="24"/>
        </w:rPr>
      </w:pPr>
      <w:r w:rsidRPr="0020314C">
        <w:rPr>
          <w:color w:val="000000"/>
          <w:sz w:val="24"/>
          <w:szCs w:val="24"/>
        </w:rPr>
        <w:t> </w:t>
      </w:r>
    </w:p>
    <w:p w:rsidR="00DD38D3" w:rsidRPr="0020314C" w:rsidRDefault="00DD38D3" w:rsidP="00DD38D3">
      <w:pPr>
        <w:ind w:firstLine="567"/>
        <w:jc w:val="both"/>
        <w:rPr>
          <w:color w:val="000000"/>
          <w:sz w:val="24"/>
          <w:szCs w:val="24"/>
        </w:rPr>
      </w:pPr>
      <w:r w:rsidRPr="0020314C">
        <w:rPr>
          <w:color w:val="000000"/>
          <w:sz w:val="24"/>
          <w:szCs w:val="24"/>
        </w:rPr>
        <w:t>3.1. Предоставление муниципальной услуги включает в себя следующие административные процедуры:</w:t>
      </w:r>
    </w:p>
    <w:p w:rsidR="00DD38D3" w:rsidRPr="0020314C" w:rsidRDefault="00DD38D3" w:rsidP="00DD38D3">
      <w:pPr>
        <w:ind w:firstLine="567"/>
        <w:jc w:val="both"/>
        <w:rPr>
          <w:color w:val="000000"/>
          <w:sz w:val="24"/>
          <w:szCs w:val="24"/>
        </w:rPr>
      </w:pPr>
      <w:r w:rsidRPr="0020314C">
        <w:rPr>
          <w:color w:val="000000"/>
          <w:sz w:val="24"/>
          <w:szCs w:val="24"/>
        </w:rPr>
        <w:t>3.1.1. прием и регистрация заявления и документов, необходимых для предоставления муниципальной услуги, визирование главой Администрации заявления на предоставление муниципальной услуги (в день поступления);</w:t>
      </w:r>
    </w:p>
    <w:p w:rsidR="00DD38D3" w:rsidRPr="0020314C" w:rsidRDefault="00DD38D3" w:rsidP="00DD38D3">
      <w:pPr>
        <w:ind w:firstLine="567"/>
        <w:jc w:val="both"/>
        <w:rPr>
          <w:color w:val="000000"/>
          <w:sz w:val="24"/>
          <w:szCs w:val="24"/>
        </w:rPr>
      </w:pPr>
      <w:r w:rsidRPr="0020314C">
        <w:rPr>
          <w:color w:val="000000"/>
          <w:sz w:val="24"/>
          <w:szCs w:val="24"/>
        </w:rPr>
        <w:t>3.1.2. рассмотрение (проверка) заявления и документов, необходимых для предоставления муниципальной услуги;</w:t>
      </w:r>
    </w:p>
    <w:p w:rsidR="00DD38D3" w:rsidRPr="0020314C" w:rsidRDefault="00DD38D3" w:rsidP="00DD38D3">
      <w:pPr>
        <w:ind w:firstLine="567"/>
        <w:jc w:val="both"/>
        <w:rPr>
          <w:color w:val="000000"/>
          <w:sz w:val="24"/>
          <w:szCs w:val="24"/>
        </w:rPr>
      </w:pPr>
      <w:r w:rsidRPr="0020314C">
        <w:rPr>
          <w:color w:val="000000"/>
          <w:sz w:val="24"/>
          <w:szCs w:val="24"/>
        </w:rPr>
        <w:t>3.1.3. проведение общественных обсуждений или публичных слушаний за исключением случаев, предусмотренных частью 5.1 статьи 46 ГрК РФ;</w:t>
      </w:r>
    </w:p>
    <w:p w:rsidR="00DD38D3" w:rsidRPr="0020314C" w:rsidRDefault="00DD38D3" w:rsidP="00DD38D3">
      <w:pPr>
        <w:ind w:firstLine="567"/>
        <w:jc w:val="both"/>
        <w:rPr>
          <w:color w:val="000000"/>
          <w:sz w:val="24"/>
          <w:szCs w:val="24"/>
        </w:rPr>
      </w:pPr>
      <w:r w:rsidRPr="0020314C">
        <w:rPr>
          <w:color w:val="000000"/>
          <w:sz w:val="24"/>
          <w:szCs w:val="24"/>
        </w:rPr>
        <w:t>3.1.4. подготовка:</w:t>
      </w:r>
    </w:p>
    <w:p w:rsidR="00DD38D3" w:rsidRPr="0020314C" w:rsidRDefault="00DD38D3" w:rsidP="00DD38D3">
      <w:pPr>
        <w:ind w:firstLine="567"/>
        <w:jc w:val="both"/>
        <w:rPr>
          <w:color w:val="000000"/>
          <w:sz w:val="24"/>
          <w:szCs w:val="24"/>
        </w:rPr>
      </w:pPr>
      <w:r w:rsidRPr="0020314C">
        <w:rPr>
          <w:color w:val="000000"/>
          <w:sz w:val="24"/>
          <w:szCs w:val="24"/>
        </w:rPr>
        <w:t>постановления об утверждении документации по планировке территории и направление его копии заявителю;</w:t>
      </w:r>
    </w:p>
    <w:p w:rsidR="00DD38D3" w:rsidRPr="0020314C" w:rsidRDefault="00DD38D3" w:rsidP="00DD38D3">
      <w:pPr>
        <w:ind w:firstLine="567"/>
        <w:jc w:val="both"/>
        <w:rPr>
          <w:color w:val="000000"/>
          <w:sz w:val="24"/>
          <w:szCs w:val="24"/>
        </w:rPr>
      </w:pPr>
      <w:r w:rsidRPr="0020314C">
        <w:rPr>
          <w:color w:val="000000"/>
          <w:sz w:val="24"/>
          <w:szCs w:val="24"/>
        </w:rPr>
        <w:t>постановления об отклонении документации по планировке территории и направление ее на доработку.</w:t>
      </w:r>
    </w:p>
    <w:p w:rsidR="00DD38D3" w:rsidRPr="0020314C" w:rsidRDefault="00DD38D3" w:rsidP="00DD38D3">
      <w:pPr>
        <w:ind w:firstLine="567"/>
        <w:jc w:val="both"/>
        <w:rPr>
          <w:color w:val="000000"/>
          <w:sz w:val="24"/>
          <w:szCs w:val="24"/>
        </w:rPr>
      </w:pPr>
      <w:r w:rsidRPr="0020314C">
        <w:rPr>
          <w:color w:val="000000"/>
          <w:sz w:val="24"/>
          <w:szCs w:val="24"/>
        </w:rPr>
        <w:t>3.1.5. выдача результата предоставления муниципальной услуги.</w:t>
      </w:r>
    </w:p>
    <w:p w:rsidR="00DD38D3" w:rsidRPr="0020314C" w:rsidRDefault="00DD38D3" w:rsidP="00DD38D3">
      <w:pPr>
        <w:ind w:firstLine="567"/>
        <w:jc w:val="both"/>
        <w:rPr>
          <w:color w:val="000000"/>
          <w:sz w:val="24"/>
          <w:szCs w:val="24"/>
        </w:rPr>
      </w:pPr>
      <w:r w:rsidRPr="0020314C">
        <w:rPr>
          <w:color w:val="000000"/>
          <w:sz w:val="24"/>
          <w:szCs w:val="24"/>
        </w:rPr>
        <w:t>Прием и регистрация заявления и документов, необходимых для предоставления муниципальной услуги, визирование главой Администрации заявления на предоставление муниципальной услуги</w:t>
      </w:r>
    </w:p>
    <w:p w:rsidR="00DD38D3" w:rsidRPr="0020314C" w:rsidRDefault="00DD38D3" w:rsidP="00DD38D3">
      <w:pPr>
        <w:ind w:firstLine="567"/>
        <w:jc w:val="both"/>
        <w:rPr>
          <w:color w:val="000000"/>
          <w:sz w:val="24"/>
          <w:szCs w:val="24"/>
        </w:rPr>
      </w:pPr>
      <w:r w:rsidRPr="0020314C">
        <w:rPr>
          <w:color w:val="000000"/>
          <w:sz w:val="24"/>
          <w:szCs w:val="24"/>
        </w:rPr>
        <w:t> </w:t>
      </w:r>
    </w:p>
    <w:p w:rsidR="00DD38D3" w:rsidRPr="0020314C" w:rsidRDefault="00DD38D3" w:rsidP="00DD38D3">
      <w:pPr>
        <w:ind w:firstLine="567"/>
        <w:jc w:val="both"/>
        <w:rPr>
          <w:color w:val="000000"/>
          <w:sz w:val="24"/>
          <w:szCs w:val="24"/>
        </w:rPr>
      </w:pPr>
      <w:r w:rsidRPr="0020314C">
        <w:rPr>
          <w:color w:val="000000"/>
          <w:sz w:val="24"/>
          <w:szCs w:val="24"/>
        </w:rPr>
        <w:t>3.2. Основанием для начала административной процедуры является обращение заявителя с заявлением для предоставления муниципальной услуги.</w:t>
      </w:r>
    </w:p>
    <w:p w:rsidR="00DD38D3" w:rsidRPr="0020314C" w:rsidRDefault="00DD38D3" w:rsidP="00DD38D3">
      <w:pPr>
        <w:ind w:firstLine="567"/>
        <w:jc w:val="both"/>
        <w:rPr>
          <w:color w:val="000000"/>
          <w:sz w:val="24"/>
          <w:szCs w:val="24"/>
        </w:rPr>
      </w:pPr>
      <w:r w:rsidRPr="0020314C">
        <w:rPr>
          <w:color w:val="000000"/>
          <w:sz w:val="24"/>
          <w:szCs w:val="24"/>
        </w:rPr>
        <w:t>3.3. Заявление и документы, необходимые для предоставления муниципальной услуги, представляется заявителем (представителем заявителя) в Администрацию или МФЦ.</w:t>
      </w:r>
    </w:p>
    <w:p w:rsidR="00DD38D3" w:rsidRPr="0020314C" w:rsidRDefault="00DD38D3" w:rsidP="00DD38D3">
      <w:pPr>
        <w:ind w:firstLine="567"/>
        <w:jc w:val="both"/>
        <w:rPr>
          <w:color w:val="000000"/>
          <w:sz w:val="24"/>
          <w:szCs w:val="24"/>
        </w:rPr>
      </w:pPr>
      <w:r w:rsidRPr="0020314C">
        <w:rPr>
          <w:color w:val="000000"/>
          <w:sz w:val="24"/>
          <w:szCs w:val="24"/>
        </w:rPr>
        <w:t>Заявление и документы, необходимые для предоставления муниципальной услуги, направляются заявителем (представителем заявителя) в Администрацию на бумажном носителе посредством почтового отправления или представляются лично.</w:t>
      </w:r>
    </w:p>
    <w:p w:rsidR="00DD38D3" w:rsidRPr="0020314C" w:rsidRDefault="00DD38D3" w:rsidP="00DD38D3">
      <w:pPr>
        <w:ind w:firstLine="567"/>
        <w:jc w:val="both"/>
        <w:rPr>
          <w:color w:val="000000"/>
          <w:sz w:val="24"/>
          <w:szCs w:val="24"/>
        </w:rPr>
      </w:pPr>
      <w:r w:rsidRPr="0020314C">
        <w:rPr>
          <w:color w:val="000000"/>
          <w:sz w:val="24"/>
          <w:szCs w:val="24"/>
        </w:rPr>
        <w:t>Заявление подписывается заявителем либо представителем заявителя.</w:t>
      </w:r>
    </w:p>
    <w:p w:rsidR="00DD38D3" w:rsidRPr="0020314C" w:rsidRDefault="00DD38D3" w:rsidP="00DD38D3">
      <w:pPr>
        <w:ind w:firstLine="567"/>
        <w:jc w:val="both"/>
        <w:rPr>
          <w:color w:val="000000"/>
          <w:sz w:val="24"/>
          <w:szCs w:val="24"/>
        </w:rPr>
      </w:pPr>
      <w:r w:rsidRPr="0020314C">
        <w:rPr>
          <w:color w:val="000000"/>
          <w:sz w:val="24"/>
          <w:szCs w:val="24"/>
        </w:rPr>
        <w:t>3.4.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DD38D3" w:rsidRPr="0020314C" w:rsidRDefault="00DD38D3" w:rsidP="00DD38D3">
      <w:pPr>
        <w:ind w:firstLine="567"/>
        <w:jc w:val="both"/>
        <w:rPr>
          <w:color w:val="000000"/>
          <w:sz w:val="24"/>
          <w:szCs w:val="24"/>
        </w:rPr>
      </w:pPr>
      <w:r w:rsidRPr="0020314C">
        <w:rPr>
          <w:color w:val="000000"/>
          <w:sz w:val="24"/>
          <w:szCs w:val="24"/>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(при наличии печати) и подписью руководителя этого юридического лица.</w:t>
      </w:r>
    </w:p>
    <w:p w:rsidR="00DD38D3" w:rsidRPr="0020314C" w:rsidRDefault="00DD38D3" w:rsidP="00DD38D3">
      <w:pPr>
        <w:ind w:firstLine="567"/>
        <w:jc w:val="both"/>
        <w:rPr>
          <w:color w:val="000000"/>
          <w:sz w:val="24"/>
          <w:szCs w:val="24"/>
        </w:rPr>
      </w:pPr>
      <w:r w:rsidRPr="0020314C">
        <w:rPr>
          <w:color w:val="000000"/>
          <w:sz w:val="24"/>
          <w:szCs w:val="24"/>
        </w:rPr>
        <w:t xml:space="preserve">При представлении заявителем документов устанавливается личность заявителя, </w:t>
      </w:r>
      <w:r w:rsidRPr="0020314C">
        <w:rPr>
          <w:color w:val="000000"/>
          <w:sz w:val="24"/>
          <w:szCs w:val="24"/>
        </w:rPr>
        <w:lastRenderedPageBreak/>
        <w:t>проверяются полномочия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DD38D3" w:rsidRPr="0020314C" w:rsidRDefault="00DD38D3" w:rsidP="00DD38D3">
      <w:pPr>
        <w:ind w:firstLine="567"/>
        <w:jc w:val="both"/>
        <w:rPr>
          <w:color w:val="000000"/>
          <w:sz w:val="24"/>
          <w:szCs w:val="24"/>
        </w:rPr>
      </w:pPr>
      <w:r w:rsidRPr="0020314C">
        <w:rPr>
          <w:color w:val="000000"/>
          <w:sz w:val="24"/>
          <w:szCs w:val="24"/>
        </w:rPr>
        <w:t>3.5. При поступлении заявления и документов, необходимых для предоставления муниципальной услуги, указанных в пункте 2.6 Административного регламента, специалист Администрации, ответственный за прием и регистрацию документов по предоставлению муниципальной услуги, обязан провести:</w:t>
      </w:r>
    </w:p>
    <w:p w:rsidR="00DD38D3" w:rsidRPr="0020314C" w:rsidRDefault="00DD38D3" w:rsidP="00DD38D3">
      <w:pPr>
        <w:ind w:firstLine="567"/>
        <w:jc w:val="both"/>
        <w:rPr>
          <w:color w:val="000000"/>
          <w:sz w:val="24"/>
          <w:szCs w:val="24"/>
        </w:rPr>
      </w:pPr>
      <w:r w:rsidRPr="0020314C">
        <w:rPr>
          <w:color w:val="000000"/>
          <w:sz w:val="24"/>
          <w:szCs w:val="24"/>
        </w:rPr>
        <w:t>- проверку наличия (отсутствия) оснований для отказа в приеме документов, необходимых для предоставления муниципальной услуги, предусмотренных пунктом 2.8 Административного регламента;</w:t>
      </w:r>
    </w:p>
    <w:p w:rsidR="00DD38D3" w:rsidRPr="0020314C" w:rsidRDefault="00DD38D3" w:rsidP="00DD38D3">
      <w:pPr>
        <w:ind w:firstLine="567"/>
        <w:jc w:val="both"/>
        <w:rPr>
          <w:color w:val="000000"/>
          <w:sz w:val="24"/>
          <w:szCs w:val="24"/>
        </w:rPr>
      </w:pPr>
      <w:r w:rsidRPr="0020314C">
        <w:rPr>
          <w:color w:val="000000"/>
          <w:sz w:val="24"/>
          <w:szCs w:val="24"/>
        </w:rPr>
        <w:t>- проверку правильности заполнения заявления;</w:t>
      </w:r>
    </w:p>
    <w:p w:rsidR="00DD38D3" w:rsidRPr="0020314C" w:rsidRDefault="00DD38D3" w:rsidP="00DD38D3">
      <w:pPr>
        <w:ind w:firstLine="567"/>
        <w:jc w:val="both"/>
        <w:rPr>
          <w:color w:val="000000"/>
          <w:sz w:val="24"/>
          <w:szCs w:val="24"/>
        </w:rPr>
      </w:pPr>
      <w:r w:rsidRPr="0020314C">
        <w:rPr>
          <w:color w:val="000000"/>
          <w:sz w:val="24"/>
          <w:szCs w:val="24"/>
        </w:rPr>
        <w:t>- проверку действительности основного документа, удостоверяющего личность заявителя, и (или) доверенности от представителя заявителя;</w:t>
      </w:r>
    </w:p>
    <w:p w:rsidR="00DD38D3" w:rsidRPr="0020314C" w:rsidRDefault="00DD38D3" w:rsidP="00DD38D3">
      <w:pPr>
        <w:ind w:firstLine="567"/>
        <w:jc w:val="both"/>
        <w:rPr>
          <w:color w:val="000000"/>
          <w:sz w:val="24"/>
          <w:szCs w:val="24"/>
        </w:rPr>
      </w:pPr>
      <w:r w:rsidRPr="0020314C">
        <w:rPr>
          <w:color w:val="000000"/>
          <w:sz w:val="24"/>
          <w:szCs w:val="24"/>
        </w:rPr>
        <w:t>- сверку сведений, указанных заявителем в заявлении, со сведениями, содержащимися в паспорте и других представленных документах.</w:t>
      </w:r>
    </w:p>
    <w:p w:rsidR="00DD38D3" w:rsidRPr="0020314C" w:rsidRDefault="00DD38D3" w:rsidP="00DD38D3">
      <w:pPr>
        <w:ind w:firstLine="567"/>
        <w:jc w:val="both"/>
        <w:rPr>
          <w:color w:val="000000"/>
          <w:sz w:val="24"/>
          <w:szCs w:val="24"/>
        </w:rPr>
      </w:pPr>
      <w:r w:rsidRPr="0020314C">
        <w:rPr>
          <w:color w:val="000000"/>
          <w:sz w:val="24"/>
          <w:szCs w:val="24"/>
        </w:rPr>
        <w:t>3.6. Если в результате проверки будет выявлено наличие оснований, предусмотренных пунктом 2.8 Административного регламента, заявителю направляется отказ в приеме к рассмотрению документов по форме согласно приложению 2 к Административному регламенту с указанием таких оснований способом, указанным заявителем в его заявлении.</w:t>
      </w:r>
    </w:p>
    <w:p w:rsidR="00DD38D3" w:rsidRPr="0020314C" w:rsidRDefault="00DD38D3" w:rsidP="00DD38D3">
      <w:pPr>
        <w:ind w:firstLine="567"/>
        <w:jc w:val="both"/>
        <w:rPr>
          <w:color w:val="000000"/>
          <w:sz w:val="24"/>
          <w:szCs w:val="24"/>
        </w:rPr>
      </w:pPr>
      <w:r w:rsidRPr="0020314C">
        <w:rPr>
          <w:color w:val="000000"/>
          <w:sz w:val="24"/>
          <w:szCs w:val="24"/>
        </w:rPr>
        <w:t>3.7. Поступившие заявление и документы, в том числе из МФЦ, регистрируются с присвоением входящего номера и указанием даты получения.</w:t>
      </w:r>
    </w:p>
    <w:p w:rsidR="00DD38D3" w:rsidRPr="0020314C" w:rsidRDefault="00DD38D3" w:rsidP="00DD38D3">
      <w:pPr>
        <w:ind w:firstLine="567"/>
        <w:jc w:val="both"/>
        <w:rPr>
          <w:color w:val="000000"/>
          <w:sz w:val="24"/>
          <w:szCs w:val="24"/>
        </w:rPr>
      </w:pPr>
      <w:r w:rsidRPr="0020314C">
        <w:rPr>
          <w:color w:val="000000"/>
          <w:sz w:val="24"/>
          <w:szCs w:val="24"/>
        </w:rPr>
        <w:t>Если заявление и документы представляются заявителем (представителем заявителя) в Администрацию или МФЦ лично, то заявителю (представителю заявителя) выдается копия заявления с отметкой о получении.</w:t>
      </w:r>
    </w:p>
    <w:p w:rsidR="00DD38D3" w:rsidRPr="0020314C" w:rsidRDefault="00DD38D3" w:rsidP="00DD38D3">
      <w:pPr>
        <w:ind w:firstLine="567"/>
        <w:jc w:val="both"/>
        <w:rPr>
          <w:color w:val="000000"/>
          <w:sz w:val="24"/>
          <w:szCs w:val="24"/>
        </w:rPr>
      </w:pPr>
      <w:r w:rsidRPr="0020314C">
        <w:rPr>
          <w:color w:val="000000"/>
          <w:sz w:val="24"/>
          <w:szCs w:val="24"/>
        </w:rPr>
        <w:t>3.8. В случае, если заявление и документы представлены в Администрацию посредством почтового отправления, копия заявления с отметкой о получении направляется Администрацией заявителю указанным в заявлении способом.</w:t>
      </w:r>
    </w:p>
    <w:p w:rsidR="00DD38D3" w:rsidRPr="0020314C" w:rsidRDefault="00DD38D3" w:rsidP="00DD38D3">
      <w:pPr>
        <w:ind w:firstLine="567"/>
        <w:jc w:val="both"/>
        <w:rPr>
          <w:color w:val="000000"/>
          <w:sz w:val="24"/>
          <w:szCs w:val="24"/>
        </w:rPr>
      </w:pPr>
      <w:r w:rsidRPr="0020314C">
        <w:rPr>
          <w:color w:val="000000"/>
          <w:sz w:val="24"/>
          <w:szCs w:val="24"/>
        </w:rPr>
        <w:t>3.9. Заявление и документы (при их наличии), представленные заявителем (представителем заявителя) через МФЦ передаются МФЦ в Администрацию на бумажном носителе в срок, установленный соглашением, заключенным Администрацией с МФЦ.</w:t>
      </w:r>
    </w:p>
    <w:p w:rsidR="00DD38D3" w:rsidRPr="0020314C" w:rsidRDefault="00DD38D3" w:rsidP="00DD38D3">
      <w:pPr>
        <w:ind w:firstLine="567"/>
        <w:jc w:val="both"/>
        <w:rPr>
          <w:color w:val="000000"/>
          <w:sz w:val="24"/>
          <w:szCs w:val="24"/>
        </w:rPr>
      </w:pPr>
      <w:r w:rsidRPr="0020314C">
        <w:rPr>
          <w:color w:val="000000"/>
          <w:sz w:val="24"/>
          <w:szCs w:val="24"/>
        </w:rPr>
        <w:t>3.10. Зарегистрированное заявление и документы при отсутствии оснований, предусмотренных пунктом 2.8 Административного регламента, передаются на рассмотрение главе Администрации, который определяет исполнителя, ответственного за работу с поступившим заявлением (далее – ответственный исполнитель).</w:t>
      </w:r>
    </w:p>
    <w:p w:rsidR="00DD38D3" w:rsidRPr="0020314C" w:rsidRDefault="00DD38D3" w:rsidP="00DD38D3">
      <w:pPr>
        <w:ind w:firstLine="567"/>
        <w:jc w:val="both"/>
        <w:rPr>
          <w:color w:val="000000"/>
          <w:sz w:val="24"/>
          <w:szCs w:val="24"/>
        </w:rPr>
      </w:pPr>
      <w:r w:rsidRPr="0020314C">
        <w:rPr>
          <w:color w:val="000000"/>
          <w:sz w:val="24"/>
          <w:szCs w:val="24"/>
        </w:rPr>
        <w:t>3.11. Продолжительность административной процедуры (максимальный срок ее выполнения) составляет 1 день, а в случае наличия оснований, предусмотренных пунктом 2.8 Административного регламента, подготовки и направления заявителю отказа в приеме к рассмотрению документов продолжительность административной процедуры (максимальный срок ее выполнения) составляет 3 дня.</w:t>
      </w:r>
    </w:p>
    <w:p w:rsidR="00DD38D3" w:rsidRPr="0020314C" w:rsidRDefault="00DD38D3" w:rsidP="00DD38D3">
      <w:pPr>
        <w:ind w:firstLine="567"/>
        <w:jc w:val="both"/>
        <w:rPr>
          <w:color w:val="000000"/>
          <w:sz w:val="24"/>
          <w:szCs w:val="24"/>
        </w:rPr>
      </w:pPr>
      <w:r w:rsidRPr="0020314C">
        <w:rPr>
          <w:color w:val="000000"/>
          <w:sz w:val="24"/>
          <w:szCs w:val="24"/>
        </w:rPr>
        <w:t>Критерием принятия решения о приеме заявления и документов на предоставление муниципальной услуги является соблюдение пунктов 2.6. и 2.8 настоящего Регламента.</w:t>
      </w:r>
    </w:p>
    <w:p w:rsidR="00DD38D3" w:rsidRPr="0020314C" w:rsidRDefault="00DD38D3" w:rsidP="00DD38D3">
      <w:pPr>
        <w:ind w:firstLine="567"/>
        <w:jc w:val="both"/>
        <w:rPr>
          <w:color w:val="000000"/>
          <w:sz w:val="24"/>
          <w:szCs w:val="24"/>
        </w:rPr>
      </w:pPr>
      <w:r w:rsidRPr="0020314C">
        <w:rPr>
          <w:color w:val="000000"/>
          <w:sz w:val="24"/>
          <w:szCs w:val="24"/>
        </w:rPr>
        <w:t>Критерием принятия решения об отказе в принятии заявления и документов на предоставление муниципальной услуги является несоблюдение пунктов 2.6. и 2.8 настоящего Регламента.</w:t>
      </w:r>
    </w:p>
    <w:p w:rsidR="00DD38D3" w:rsidRPr="0020314C" w:rsidRDefault="00DD38D3" w:rsidP="00DD38D3">
      <w:pPr>
        <w:ind w:firstLine="567"/>
        <w:jc w:val="both"/>
        <w:rPr>
          <w:color w:val="000000"/>
          <w:sz w:val="24"/>
          <w:szCs w:val="24"/>
        </w:rPr>
      </w:pPr>
      <w:r w:rsidRPr="0020314C">
        <w:rPr>
          <w:color w:val="000000"/>
          <w:sz w:val="24"/>
          <w:szCs w:val="24"/>
        </w:rPr>
        <w:t>3.12. Результатом административной процедуры является регистрация поступившего заявления, а также уведомление заявителя (его представителя) о принятии заявления к рассмотрению либо направление заявителю отказа в приеме к рассмотрению документов.</w:t>
      </w:r>
    </w:p>
    <w:p w:rsidR="00DD38D3" w:rsidRPr="0020314C" w:rsidRDefault="00DD38D3" w:rsidP="00DD38D3">
      <w:pPr>
        <w:ind w:firstLine="567"/>
        <w:jc w:val="both"/>
        <w:rPr>
          <w:color w:val="000000"/>
          <w:sz w:val="24"/>
          <w:szCs w:val="24"/>
        </w:rPr>
      </w:pPr>
      <w:r w:rsidRPr="0020314C">
        <w:rPr>
          <w:color w:val="000000"/>
          <w:sz w:val="24"/>
          <w:szCs w:val="24"/>
        </w:rPr>
        <w:t>Зарегистрированные в течение одного дня заявление и документы передаются ответственному исполнителю.</w:t>
      </w:r>
    </w:p>
    <w:p w:rsidR="00DD38D3" w:rsidRPr="0020314C" w:rsidRDefault="00DD38D3" w:rsidP="00DD38D3">
      <w:pPr>
        <w:ind w:firstLine="567"/>
        <w:jc w:val="both"/>
        <w:rPr>
          <w:color w:val="000000"/>
          <w:sz w:val="24"/>
          <w:szCs w:val="24"/>
        </w:rPr>
      </w:pPr>
      <w:r w:rsidRPr="0020314C">
        <w:rPr>
          <w:color w:val="000000"/>
          <w:sz w:val="24"/>
          <w:szCs w:val="24"/>
        </w:rPr>
        <w:t> </w:t>
      </w:r>
    </w:p>
    <w:p w:rsidR="00DD38D3" w:rsidRPr="0020314C" w:rsidRDefault="00DD38D3" w:rsidP="00DD38D3">
      <w:pPr>
        <w:ind w:firstLine="567"/>
        <w:jc w:val="both"/>
        <w:rPr>
          <w:color w:val="000000"/>
          <w:sz w:val="24"/>
          <w:szCs w:val="24"/>
        </w:rPr>
      </w:pPr>
      <w:bookmarkStart w:id="4" w:name="__DdeLink__2951_91139366042"/>
      <w:bookmarkEnd w:id="4"/>
      <w:r w:rsidRPr="0020314C">
        <w:rPr>
          <w:color w:val="000000"/>
          <w:sz w:val="24"/>
          <w:szCs w:val="24"/>
        </w:rPr>
        <w:t>Рассмотрение (проверка) заявления и документов, необходимых для предоставления муниципальной услуги</w:t>
      </w:r>
    </w:p>
    <w:p w:rsidR="00DD38D3" w:rsidRPr="0020314C" w:rsidRDefault="00DD38D3" w:rsidP="00DD38D3">
      <w:pPr>
        <w:ind w:firstLine="567"/>
        <w:jc w:val="both"/>
        <w:rPr>
          <w:color w:val="000000"/>
          <w:sz w:val="24"/>
          <w:szCs w:val="24"/>
        </w:rPr>
      </w:pPr>
      <w:r w:rsidRPr="0020314C">
        <w:rPr>
          <w:color w:val="000000"/>
          <w:sz w:val="24"/>
          <w:szCs w:val="24"/>
        </w:rPr>
        <w:t> </w:t>
      </w:r>
    </w:p>
    <w:p w:rsidR="00DD38D3" w:rsidRPr="0020314C" w:rsidRDefault="00DD38D3" w:rsidP="00DD38D3">
      <w:pPr>
        <w:ind w:firstLine="567"/>
        <w:jc w:val="both"/>
        <w:rPr>
          <w:color w:val="000000"/>
          <w:sz w:val="24"/>
          <w:szCs w:val="24"/>
        </w:rPr>
      </w:pPr>
      <w:r w:rsidRPr="0020314C">
        <w:rPr>
          <w:color w:val="000000"/>
          <w:sz w:val="24"/>
          <w:szCs w:val="24"/>
        </w:rPr>
        <w:t xml:space="preserve">3.13. Основанием для начала административной процедуры является поступление </w:t>
      </w:r>
      <w:r w:rsidRPr="0020314C">
        <w:rPr>
          <w:color w:val="000000"/>
          <w:sz w:val="24"/>
          <w:szCs w:val="24"/>
        </w:rPr>
        <w:lastRenderedPageBreak/>
        <w:t>зарегистрированного заявления и приложенного к нему комплекта документации по планировке территории на рассмотрение ответственному исполнителю.</w:t>
      </w:r>
    </w:p>
    <w:p w:rsidR="00DD38D3" w:rsidRPr="0020314C" w:rsidRDefault="00DD38D3" w:rsidP="00DD38D3">
      <w:pPr>
        <w:ind w:firstLine="567"/>
        <w:jc w:val="both"/>
        <w:rPr>
          <w:color w:val="000000"/>
          <w:sz w:val="24"/>
          <w:szCs w:val="24"/>
        </w:rPr>
      </w:pPr>
      <w:r w:rsidRPr="0020314C">
        <w:rPr>
          <w:color w:val="000000"/>
          <w:sz w:val="24"/>
          <w:szCs w:val="24"/>
        </w:rPr>
        <w:t>Фамилия, имя и отчество (при наличии) ответственного исполнителя, телефон сообщаются заявителю по его обращению.</w:t>
      </w:r>
    </w:p>
    <w:p w:rsidR="00DD38D3" w:rsidRPr="0020314C" w:rsidRDefault="00DD38D3" w:rsidP="00DD38D3">
      <w:pPr>
        <w:ind w:firstLine="567"/>
        <w:jc w:val="both"/>
        <w:rPr>
          <w:color w:val="000000"/>
          <w:sz w:val="24"/>
          <w:szCs w:val="24"/>
        </w:rPr>
      </w:pPr>
    </w:p>
    <w:p w:rsidR="00DD38D3" w:rsidRPr="0020314C" w:rsidRDefault="00DD38D3" w:rsidP="00DD38D3">
      <w:pPr>
        <w:ind w:firstLine="567"/>
        <w:jc w:val="both"/>
        <w:rPr>
          <w:color w:val="000000"/>
          <w:sz w:val="24"/>
          <w:szCs w:val="24"/>
        </w:rPr>
      </w:pPr>
      <w:r w:rsidRPr="0020314C">
        <w:rPr>
          <w:color w:val="000000"/>
          <w:sz w:val="24"/>
          <w:szCs w:val="24"/>
        </w:rPr>
        <w:t>3.14. Ответственный исполнитель осуществляет проверку в случаях предусмотренных частями 3, 3.1 и 4.2 статьи 45 ГрК РФ по планировке территории на соответствие требований, указанных в части 10 статьи 45 ГрК РФ  или о направлении ее на доработку и   частей 4 и 4.1 статьи 45 ГрК РФ:</w:t>
      </w:r>
    </w:p>
    <w:p w:rsidR="00DD38D3" w:rsidRPr="0020314C" w:rsidRDefault="00DD38D3" w:rsidP="00DD38D3">
      <w:pPr>
        <w:ind w:firstLine="567"/>
        <w:jc w:val="both"/>
        <w:rPr>
          <w:color w:val="000000"/>
          <w:sz w:val="24"/>
          <w:szCs w:val="24"/>
        </w:rPr>
      </w:pPr>
      <w:r w:rsidRPr="0020314C">
        <w:rPr>
          <w:color w:val="000000"/>
          <w:sz w:val="24"/>
          <w:szCs w:val="24"/>
        </w:rPr>
        <w:t>3.14.1. полноты и достоверности сведений, содержащихся в представленных документах;</w:t>
      </w:r>
    </w:p>
    <w:p w:rsidR="00DD38D3" w:rsidRPr="0020314C" w:rsidRDefault="00DD38D3" w:rsidP="00DD38D3">
      <w:pPr>
        <w:ind w:firstLine="567"/>
        <w:jc w:val="both"/>
        <w:rPr>
          <w:color w:val="000000"/>
          <w:sz w:val="24"/>
          <w:szCs w:val="24"/>
        </w:rPr>
      </w:pPr>
      <w:r w:rsidRPr="0020314C">
        <w:rPr>
          <w:color w:val="000000"/>
          <w:sz w:val="24"/>
          <w:szCs w:val="24"/>
        </w:rPr>
        <w:t>3.14.2. согласованности представленной информации между отдельными документами комплекта;</w:t>
      </w:r>
    </w:p>
    <w:p w:rsidR="00DD38D3" w:rsidRPr="0020314C" w:rsidRDefault="00DD38D3" w:rsidP="00DD38D3">
      <w:pPr>
        <w:ind w:firstLine="567"/>
        <w:jc w:val="both"/>
        <w:rPr>
          <w:color w:val="000000"/>
          <w:sz w:val="24"/>
          <w:szCs w:val="24"/>
        </w:rPr>
      </w:pPr>
      <w:r w:rsidRPr="0020314C">
        <w:rPr>
          <w:color w:val="000000"/>
          <w:sz w:val="24"/>
          <w:szCs w:val="24"/>
        </w:rPr>
        <w:t>3.14.3. наличия (отсутствия) оснований для отказа в предоставлении муниципальной услуги, предусмотренных пунктом 2.9 Административного регламента;</w:t>
      </w:r>
    </w:p>
    <w:p w:rsidR="00DD38D3" w:rsidRPr="0020314C" w:rsidRDefault="00DD38D3" w:rsidP="00DD38D3">
      <w:pPr>
        <w:ind w:firstLine="567"/>
        <w:jc w:val="both"/>
        <w:rPr>
          <w:color w:val="000000"/>
          <w:sz w:val="24"/>
          <w:szCs w:val="24"/>
        </w:rPr>
      </w:pPr>
      <w:r w:rsidRPr="0020314C">
        <w:rPr>
          <w:color w:val="000000"/>
          <w:sz w:val="24"/>
          <w:szCs w:val="24"/>
        </w:rPr>
        <w:t>3.14.4. наличия (отсутствия) оснований для проведения общественных обсуждений или публичных слушаний, предусмотренных действующим законодательством.</w:t>
      </w:r>
    </w:p>
    <w:p w:rsidR="00DD38D3" w:rsidRPr="0020314C" w:rsidRDefault="00DD38D3" w:rsidP="00DD38D3">
      <w:pPr>
        <w:ind w:firstLine="567"/>
        <w:jc w:val="both"/>
        <w:rPr>
          <w:color w:val="000000"/>
          <w:sz w:val="24"/>
          <w:szCs w:val="24"/>
        </w:rPr>
      </w:pPr>
      <w:r w:rsidRPr="0020314C">
        <w:rPr>
          <w:sz w:val="24"/>
          <w:szCs w:val="24"/>
        </w:rPr>
        <w:t xml:space="preserve">Органы местного самоуправления в случаях, предусмотренных </w:t>
      </w:r>
      <w:hyperlink r:id="rId15" w:history="1">
        <w:r w:rsidRPr="0020314C">
          <w:rPr>
            <w:color w:val="0000FF"/>
            <w:sz w:val="24"/>
            <w:szCs w:val="24"/>
          </w:rPr>
          <w:t>частями 4</w:t>
        </w:r>
      </w:hyperlink>
      <w:r w:rsidRPr="0020314C">
        <w:rPr>
          <w:sz w:val="24"/>
          <w:szCs w:val="24"/>
        </w:rPr>
        <w:t xml:space="preserve"> и </w:t>
      </w:r>
      <w:hyperlink r:id="rId16" w:history="1">
        <w:r w:rsidRPr="0020314C">
          <w:rPr>
            <w:color w:val="0000FF"/>
            <w:sz w:val="24"/>
            <w:szCs w:val="24"/>
          </w:rPr>
          <w:t>4.1</w:t>
        </w:r>
      </w:hyperlink>
      <w:r w:rsidRPr="0020314C">
        <w:rPr>
          <w:sz w:val="24"/>
          <w:szCs w:val="24"/>
        </w:rPr>
        <w:t xml:space="preserve"> ст. 45 Градостроительного кодекса РФ, осуществляют проверку документации по планировке территории на соответствие требованиям, указанным в </w:t>
      </w:r>
      <w:hyperlink r:id="rId17" w:history="1">
        <w:r w:rsidRPr="0020314C">
          <w:rPr>
            <w:color w:val="0000FF"/>
            <w:sz w:val="24"/>
            <w:szCs w:val="24"/>
          </w:rPr>
          <w:t>части 10</w:t>
        </w:r>
      </w:hyperlink>
      <w:r w:rsidRPr="0020314C">
        <w:rPr>
          <w:sz w:val="24"/>
          <w:szCs w:val="24"/>
        </w:rPr>
        <w:t xml:space="preserve"> ст. 45 Градостроительного кодекса РФ, в течение двадцати рабочих дней со дня поступления такой документации и по результатам проверки принимают решение о проведении общественных обсуждений или публичных слушаний по такой документации, а в случае, предусмотренном </w:t>
      </w:r>
      <w:hyperlink r:id="rId18" w:history="1">
        <w:r w:rsidRPr="0020314C">
          <w:rPr>
            <w:color w:val="0000FF"/>
            <w:sz w:val="24"/>
            <w:szCs w:val="24"/>
          </w:rPr>
          <w:t>частью 5.1 статьи 46</w:t>
        </w:r>
      </w:hyperlink>
      <w:r w:rsidRPr="0020314C">
        <w:rPr>
          <w:sz w:val="24"/>
          <w:szCs w:val="24"/>
        </w:rPr>
        <w:t xml:space="preserve"> Градостроительного кодекса РФ, об утверждении такой документации или о направлении ее на доработку.</w:t>
      </w:r>
    </w:p>
    <w:p w:rsidR="00DD38D3" w:rsidRPr="0020314C" w:rsidRDefault="00DD38D3" w:rsidP="00DD38D3">
      <w:pPr>
        <w:ind w:firstLine="567"/>
        <w:jc w:val="both"/>
        <w:rPr>
          <w:color w:val="000000"/>
          <w:sz w:val="24"/>
          <w:szCs w:val="24"/>
        </w:rPr>
      </w:pPr>
      <w:r w:rsidRPr="0020314C">
        <w:rPr>
          <w:color w:val="000000"/>
          <w:sz w:val="24"/>
          <w:szCs w:val="24"/>
        </w:rPr>
        <w:t>3.15. В случае если проведение публичных слушаний или общественных обсуждений является обязательным, ответственный исполнитель готовит проект письма о направлении документации по планировке территории главе Камешкирского района Пензенской области и передает на подпись главе Администрации.</w:t>
      </w:r>
    </w:p>
    <w:p w:rsidR="00DD38D3" w:rsidRPr="0020314C" w:rsidRDefault="00DD38D3" w:rsidP="00DD38D3">
      <w:pPr>
        <w:ind w:firstLine="567"/>
        <w:jc w:val="both"/>
        <w:rPr>
          <w:color w:val="000000"/>
          <w:sz w:val="24"/>
          <w:szCs w:val="24"/>
        </w:rPr>
      </w:pPr>
      <w:r w:rsidRPr="0020314C">
        <w:rPr>
          <w:color w:val="000000"/>
          <w:sz w:val="24"/>
          <w:szCs w:val="24"/>
        </w:rPr>
        <w:t>Глава администрации рассматривает подготовленный проект письма и подписывает его. В случае несогласия с подготовленным проектом документа, обнаружения ошибок и недочетов в нем, замечания исправляются ответственным исполнителем незамедлительно в течение срока административной процедуры.</w:t>
      </w:r>
    </w:p>
    <w:p w:rsidR="00DD38D3" w:rsidRPr="0020314C" w:rsidRDefault="00DD38D3" w:rsidP="00DD38D3">
      <w:pPr>
        <w:ind w:firstLine="567"/>
        <w:jc w:val="both"/>
        <w:rPr>
          <w:color w:val="000000"/>
          <w:sz w:val="24"/>
          <w:szCs w:val="24"/>
        </w:rPr>
      </w:pPr>
      <w:r w:rsidRPr="0020314C">
        <w:rPr>
          <w:color w:val="000000"/>
          <w:sz w:val="24"/>
          <w:szCs w:val="24"/>
        </w:rPr>
        <w:t>Критерием принятия решения о подготовке проекта письма о направлении документации по планировке территории главе Камешкирского  района Пензенской области является обязательность проведения публичных слушаний или общественных обсуждений.</w:t>
      </w:r>
    </w:p>
    <w:p w:rsidR="00DD38D3" w:rsidRPr="0020314C" w:rsidRDefault="00DD38D3" w:rsidP="00DD38D3">
      <w:pPr>
        <w:ind w:firstLine="567"/>
        <w:jc w:val="both"/>
        <w:rPr>
          <w:color w:val="000000"/>
          <w:sz w:val="24"/>
          <w:szCs w:val="24"/>
        </w:rPr>
      </w:pPr>
      <w:r w:rsidRPr="0020314C">
        <w:rPr>
          <w:color w:val="000000"/>
          <w:sz w:val="24"/>
          <w:szCs w:val="24"/>
        </w:rPr>
        <w:t>Критерием принятия решения о завершении процедуры рассмотрения (проверки) заявления и документов, необходимых для предоставления муниципальной услуги является отсутствие обязательности проведения публичных слушаний или общественных обсуждений.</w:t>
      </w:r>
    </w:p>
    <w:p w:rsidR="00DD38D3" w:rsidRPr="0020314C" w:rsidRDefault="00DD38D3" w:rsidP="00DD38D3">
      <w:pPr>
        <w:ind w:firstLine="567"/>
        <w:jc w:val="both"/>
        <w:rPr>
          <w:color w:val="000000"/>
          <w:sz w:val="24"/>
          <w:szCs w:val="24"/>
        </w:rPr>
      </w:pPr>
      <w:r w:rsidRPr="0020314C">
        <w:rPr>
          <w:color w:val="000000"/>
          <w:sz w:val="24"/>
          <w:szCs w:val="24"/>
        </w:rPr>
        <w:t>3.16. Результатом административной процедуры является:</w:t>
      </w:r>
    </w:p>
    <w:p w:rsidR="00DD38D3" w:rsidRPr="0020314C" w:rsidRDefault="00DD38D3" w:rsidP="00DD38D3">
      <w:pPr>
        <w:ind w:firstLine="567"/>
        <w:jc w:val="both"/>
        <w:rPr>
          <w:color w:val="000000"/>
          <w:sz w:val="24"/>
          <w:szCs w:val="24"/>
        </w:rPr>
      </w:pPr>
      <w:r w:rsidRPr="0020314C">
        <w:rPr>
          <w:color w:val="000000"/>
          <w:sz w:val="24"/>
          <w:szCs w:val="24"/>
        </w:rPr>
        <w:t>3.16.1. завершение процедуры рассмотрения (проверки) заявления и документов, необходимых для предоставления муниципальной услуги, когда не требуется проведение процедуры общественных обсуждений или публичных слушаний в случаях, предусмотренных частью 5.1 статьи 46 ГрК РФ;</w:t>
      </w:r>
    </w:p>
    <w:p w:rsidR="00DD38D3" w:rsidRPr="0020314C" w:rsidRDefault="00DD38D3" w:rsidP="00DD38D3">
      <w:pPr>
        <w:ind w:firstLine="567"/>
        <w:jc w:val="both"/>
        <w:rPr>
          <w:color w:val="000000"/>
          <w:sz w:val="24"/>
          <w:szCs w:val="24"/>
        </w:rPr>
      </w:pPr>
      <w:r w:rsidRPr="0020314C">
        <w:rPr>
          <w:color w:val="000000"/>
          <w:sz w:val="24"/>
          <w:szCs w:val="24"/>
        </w:rPr>
        <w:t>3.16.2. направление письма за подписью главы Администрации с приложением проекта документации по планировке территории главе Камешкирского  района Пензенской области для проведения публичных слушаний или общественных обсуждений (в случае если проведение публичных слушаний или общественных обсуждений является обязательным в соответствии с требованиями действующего законодательства), с одновременным уведомлением заявителя (его представителя) об этом способом, указанным в заявлении заявителя (его представителя), с соблюдением срока административной процедуры, предусмотренного в абзаце втором пункта 3.17 Административного регламента;</w:t>
      </w:r>
    </w:p>
    <w:p w:rsidR="00DD38D3" w:rsidRPr="0020314C" w:rsidRDefault="00DD38D3" w:rsidP="00DD38D3">
      <w:pPr>
        <w:ind w:firstLine="567"/>
        <w:jc w:val="both"/>
        <w:rPr>
          <w:color w:val="000000"/>
          <w:sz w:val="24"/>
          <w:szCs w:val="24"/>
        </w:rPr>
      </w:pPr>
      <w:r w:rsidRPr="0020314C">
        <w:rPr>
          <w:color w:val="000000"/>
          <w:sz w:val="24"/>
          <w:szCs w:val="24"/>
        </w:rPr>
        <w:t xml:space="preserve">3.17. Максимальный срок выполнения административной процедуры, в случае, когда </w:t>
      </w:r>
      <w:r w:rsidRPr="0020314C">
        <w:rPr>
          <w:color w:val="000000"/>
          <w:sz w:val="24"/>
          <w:szCs w:val="24"/>
        </w:rPr>
        <w:lastRenderedPageBreak/>
        <w:t>не требуется проведение общественных обсуждений или публичных слушаний, предусмотренных действующим законодательством — 27 дней со дня поступления заявления в Администрацию.</w:t>
      </w:r>
    </w:p>
    <w:p w:rsidR="00DD38D3" w:rsidRPr="0020314C" w:rsidRDefault="00DD38D3" w:rsidP="00DD38D3">
      <w:pPr>
        <w:ind w:firstLine="567"/>
        <w:jc w:val="both"/>
        <w:rPr>
          <w:color w:val="000000"/>
          <w:sz w:val="24"/>
          <w:szCs w:val="24"/>
        </w:rPr>
      </w:pPr>
      <w:r w:rsidRPr="0020314C">
        <w:rPr>
          <w:color w:val="000000"/>
          <w:sz w:val="24"/>
          <w:szCs w:val="24"/>
        </w:rPr>
        <w:t>Максимальный срок выполнения административной процедуры, в случае, когда требуется проведение общественных обсуждений или публичных слушаний, предусмотренных действующим законодательством — 29 дней со дня поступления заявления в Администрацию.</w:t>
      </w:r>
    </w:p>
    <w:p w:rsidR="00DD38D3" w:rsidRPr="0020314C" w:rsidRDefault="00DD38D3" w:rsidP="00DD38D3">
      <w:pPr>
        <w:ind w:firstLine="567"/>
        <w:jc w:val="both"/>
        <w:rPr>
          <w:color w:val="000000"/>
          <w:sz w:val="24"/>
          <w:szCs w:val="24"/>
        </w:rPr>
      </w:pPr>
      <w:r w:rsidRPr="0020314C">
        <w:rPr>
          <w:color w:val="000000"/>
          <w:sz w:val="24"/>
          <w:szCs w:val="24"/>
        </w:rPr>
        <w:t> </w:t>
      </w:r>
    </w:p>
    <w:p w:rsidR="00DD38D3" w:rsidRPr="0020314C" w:rsidRDefault="00DD38D3" w:rsidP="00DD38D3">
      <w:pPr>
        <w:ind w:firstLine="567"/>
        <w:jc w:val="both"/>
        <w:rPr>
          <w:color w:val="000000"/>
          <w:sz w:val="24"/>
          <w:szCs w:val="24"/>
        </w:rPr>
      </w:pPr>
      <w:r w:rsidRPr="0020314C">
        <w:rPr>
          <w:color w:val="000000"/>
          <w:sz w:val="24"/>
          <w:szCs w:val="24"/>
        </w:rPr>
        <w:t>Проведение общественных обсуждений или публичных слушаний за исключением случаев, предусмотренных частью 5.1 статьи 46 ГрК РФ</w:t>
      </w:r>
    </w:p>
    <w:p w:rsidR="00DD38D3" w:rsidRPr="0020314C" w:rsidRDefault="00DD38D3" w:rsidP="00DD38D3">
      <w:pPr>
        <w:ind w:firstLine="567"/>
        <w:jc w:val="both"/>
        <w:rPr>
          <w:color w:val="000000"/>
          <w:sz w:val="24"/>
          <w:szCs w:val="24"/>
        </w:rPr>
      </w:pPr>
      <w:r w:rsidRPr="0020314C">
        <w:rPr>
          <w:color w:val="000000"/>
          <w:sz w:val="24"/>
          <w:szCs w:val="24"/>
        </w:rPr>
        <w:t> </w:t>
      </w:r>
    </w:p>
    <w:p w:rsidR="00DD38D3" w:rsidRPr="0020314C" w:rsidRDefault="00DD38D3" w:rsidP="00DD38D3">
      <w:pPr>
        <w:ind w:firstLine="567"/>
        <w:jc w:val="both"/>
        <w:rPr>
          <w:color w:val="000000"/>
          <w:sz w:val="24"/>
          <w:szCs w:val="24"/>
        </w:rPr>
      </w:pPr>
      <w:r w:rsidRPr="0020314C">
        <w:rPr>
          <w:color w:val="000000"/>
          <w:sz w:val="24"/>
          <w:szCs w:val="24"/>
        </w:rPr>
        <w:t>3.18. Основанием для начала административной процедуры является поступление письма за подписью главы Администрации с приложением проекта документации по планировке территории главе Камешкирского района Пензенской области для проведения публичных слушаний или общественных обсуждений.</w:t>
      </w:r>
    </w:p>
    <w:p w:rsidR="00DD38D3" w:rsidRPr="0020314C" w:rsidRDefault="00DD38D3" w:rsidP="00DD38D3">
      <w:pPr>
        <w:ind w:firstLine="567"/>
        <w:jc w:val="both"/>
        <w:rPr>
          <w:color w:val="000000"/>
          <w:sz w:val="24"/>
          <w:szCs w:val="24"/>
        </w:rPr>
      </w:pPr>
      <w:r w:rsidRPr="0020314C">
        <w:rPr>
          <w:color w:val="000000"/>
          <w:sz w:val="24"/>
          <w:szCs w:val="24"/>
        </w:rPr>
        <w:t xml:space="preserve">Организация и проведение общественных обсуждений или публичных слушаний осуществляется в соответствии с решением Собрания представителей Камешкирского района Пензенской </w:t>
      </w:r>
      <w:r w:rsidRPr="0020314C">
        <w:rPr>
          <w:color w:val="000000" w:themeColor="text1"/>
          <w:sz w:val="24"/>
          <w:szCs w:val="24"/>
        </w:rPr>
        <w:t xml:space="preserve">области от 25.08.2015 №934-59/3 «Об утверждении Положения о публичных </w:t>
      </w:r>
      <w:r w:rsidRPr="0020314C">
        <w:rPr>
          <w:color w:val="000000"/>
          <w:sz w:val="24"/>
          <w:szCs w:val="24"/>
        </w:rPr>
        <w:t>слушаниях в муниципальном образовании Камешкирского района Пензенской области» (с последующими изменениями).</w:t>
      </w:r>
    </w:p>
    <w:p w:rsidR="00DD38D3" w:rsidRPr="0020314C" w:rsidRDefault="00DD38D3" w:rsidP="00DD38D3">
      <w:pPr>
        <w:ind w:firstLine="567"/>
        <w:jc w:val="both"/>
        <w:rPr>
          <w:color w:val="000000"/>
          <w:sz w:val="24"/>
          <w:szCs w:val="24"/>
        </w:rPr>
      </w:pPr>
      <w:r w:rsidRPr="0020314C">
        <w:rPr>
          <w:color w:val="000000"/>
          <w:sz w:val="24"/>
          <w:szCs w:val="24"/>
        </w:rPr>
        <w:t>Организатор проведения публичных слушаний или общественных обсуждений направляет главе Администрации подготовленную документацию по планировке территории, протокол общественных обсуждений или публичных слушаний по проекту планировки территории и проекту межевания территории и заключение о результатах общественных обсуждений или публичных слушаний не позднее чем через пятнадцать дней со дня их проведения.</w:t>
      </w:r>
    </w:p>
    <w:p w:rsidR="00DD38D3" w:rsidRPr="0020314C" w:rsidRDefault="00DD38D3" w:rsidP="00DD38D3">
      <w:pPr>
        <w:ind w:firstLine="567"/>
        <w:jc w:val="both"/>
        <w:rPr>
          <w:color w:val="000000"/>
          <w:sz w:val="24"/>
          <w:szCs w:val="24"/>
        </w:rPr>
      </w:pPr>
      <w:r w:rsidRPr="0020314C">
        <w:rPr>
          <w:color w:val="000000"/>
          <w:sz w:val="24"/>
          <w:szCs w:val="24"/>
        </w:rPr>
        <w:t>Критерием принятия решения о направлении подготовленной документации по планировке территории главе Администрации является окончание проведения публичных слушаний или общественных обсуждений.</w:t>
      </w:r>
    </w:p>
    <w:p w:rsidR="00DD38D3" w:rsidRPr="0020314C" w:rsidRDefault="00DD38D3" w:rsidP="00DD38D3">
      <w:pPr>
        <w:ind w:firstLine="567"/>
        <w:jc w:val="both"/>
        <w:rPr>
          <w:color w:val="000000"/>
          <w:sz w:val="24"/>
          <w:szCs w:val="24"/>
        </w:rPr>
      </w:pPr>
      <w:r w:rsidRPr="0020314C">
        <w:rPr>
          <w:color w:val="000000"/>
          <w:sz w:val="24"/>
          <w:szCs w:val="24"/>
        </w:rPr>
        <w:t>3.19. Максимальный срок выполнения административной процедуры составляет не более 105 дней.</w:t>
      </w:r>
    </w:p>
    <w:p w:rsidR="00DD38D3" w:rsidRPr="0020314C" w:rsidRDefault="00DD38D3" w:rsidP="00DD38D3">
      <w:pPr>
        <w:ind w:firstLine="567"/>
        <w:jc w:val="both"/>
        <w:rPr>
          <w:color w:val="000000"/>
          <w:sz w:val="24"/>
          <w:szCs w:val="24"/>
        </w:rPr>
      </w:pPr>
      <w:r w:rsidRPr="0020314C">
        <w:rPr>
          <w:color w:val="000000"/>
          <w:sz w:val="24"/>
          <w:szCs w:val="24"/>
        </w:rPr>
        <w:t>3.20. Результатом административной процедуры является поступление главе Администрации подготовленных организатором проведения публичных слушаний или общественных обсуждений протокола общественных обсуждений или публичных слушаний и заключение о результатах общественных обсуждений или публичных слушаний.</w:t>
      </w:r>
    </w:p>
    <w:p w:rsidR="00DD38D3" w:rsidRPr="0020314C" w:rsidRDefault="00DD38D3" w:rsidP="00DD38D3">
      <w:pPr>
        <w:ind w:firstLine="567"/>
        <w:jc w:val="both"/>
        <w:rPr>
          <w:color w:val="000000"/>
          <w:sz w:val="24"/>
          <w:szCs w:val="24"/>
        </w:rPr>
      </w:pPr>
      <w:r w:rsidRPr="0020314C">
        <w:rPr>
          <w:color w:val="000000"/>
          <w:sz w:val="24"/>
          <w:szCs w:val="24"/>
        </w:rPr>
        <w:t> </w:t>
      </w:r>
    </w:p>
    <w:p w:rsidR="00DD38D3" w:rsidRPr="0020314C" w:rsidRDefault="00DD38D3" w:rsidP="00DD38D3">
      <w:pPr>
        <w:ind w:firstLine="567"/>
        <w:jc w:val="both"/>
        <w:rPr>
          <w:color w:val="000000"/>
          <w:sz w:val="24"/>
          <w:szCs w:val="24"/>
        </w:rPr>
      </w:pPr>
      <w:r w:rsidRPr="0020314C">
        <w:rPr>
          <w:color w:val="000000"/>
          <w:sz w:val="24"/>
          <w:szCs w:val="24"/>
        </w:rPr>
        <w:t>Подготовка постановления об утверждении документации по планировке территории или об отклонении документации по планировке территории и направлении ее на доработку</w:t>
      </w:r>
    </w:p>
    <w:p w:rsidR="00DD38D3" w:rsidRPr="0020314C" w:rsidRDefault="00DD38D3" w:rsidP="00DD38D3">
      <w:pPr>
        <w:ind w:firstLine="567"/>
        <w:jc w:val="both"/>
        <w:rPr>
          <w:color w:val="000000"/>
          <w:sz w:val="24"/>
          <w:szCs w:val="24"/>
        </w:rPr>
      </w:pPr>
      <w:r w:rsidRPr="0020314C">
        <w:rPr>
          <w:color w:val="000000"/>
          <w:sz w:val="24"/>
          <w:szCs w:val="24"/>
        </w:rPr>
        <w:t> </w:t>
      </w:r>
    </w:p>
    <w:p w:rsidR="00DD38D3" w:rsidRPr="0020314C" w:rsidRDefault="00DD38D3" w:rsidP="00DD38D3">
      <w:pPr>
        <w:ind w:firstLine="567"/>
        <w:jc w:val="both"/>
        <w:rPr>
          <w:color w:val="000000"/>
          <w:sz w:val="24"/>
          <w:szCs w:val="24"/>
        </w:rPr>
      </w:pPr>
      <w:r w:rsidRPr="0020314C">
        <w:rPr>
          <w:color w:val="000000"/>
          <w:sz w:val="24"/>
          <w:szCs w:val="24"/>
        </w:rPr>
        <w:t>3.21. Основанием для начала административной процедуры является (за исключением  случаев, указанных в частях 1.1. и 12.12 статьи 45 ГрК РФ):</w:t>
      </w:r>
    </w:p>
    <w:p w:rsidR="00DD38D3" w:rsidRPr="0020314C" w:rsidRDefault="00DD38D3" w:rsidP="00DD38D3">
      <w:pPr>
        <w:ind w:firstLine="567"/>
        <w:jc w:val="both"/>
        <w:rPr>
          <w:color w:val="000000"/>
          <w:sz w:val="24"/>
          <w:szCs w:val="24"/>
        </w:rPr>
      </w:pPr>
      <w:r w:rsidRPr="0020314C">
        <w:rPr>
          <w:color w:val="000000"/>
          <w:sz w:val="24"/>
          <w:szCs w:val="24"/>
        </w:rPr>
        <w:t>3.21.1. поступление подготовленных организатором проведения публичных слушаний или общественных обсуждений протокола общественных обсуждений или публичных слушаний и заключения о результатах общественных обсуждений или публичных слушаний главе Администрации, который в свою очередь в течение дня со дня поступления таких документов в Администрацию передает их ответственному исполнителю для подготовки результата предоставления муниципальной услуги</w:t>
      </w:r>
    </w:p>
    <w:p w:rsidR="00DD38D3" w:rsidRPr="0020314C" w:rsidRDefault="00DD38D3" w:rsidP="00DD38D3">
      <w:pPr>
        <w:ind w:firstLine="567"/>
        <w:jc w:val="both"/>
        <w:rPr>
          <w:color w:val="000000"/>
          <w:sz w:val="24"/>
          <w:szCs w:val="24"/>
        </w:rPr>
      </w:pPr>
      <w:r w:rsidRPr="0020314C">
        <w:rPr>
          <w:color w:val="000000"/>
          <w:sz w:val="24"/>
          <w:szCs w:val="24"/>
        </w:rPr>
        <w:t>либо</w:t>
      </w:r>
    </w:p>
    <w:p w:rsidR="00DD38D3" w:rsidRPr="0020314C" w:rsidRDefault="00DD38D3" w:rsidP="00DD38D3">
      <w:pPr>
        <w:ind w:firstLine="567"/>
        <w:jc w:val="both"/>
        <w:rPr>
          <w:color w:val="000000"/>
          <w:sz w:val="24"/>
          <w:szCs w:val="24"/>
        </w:rPr>
      </w:pPr>
      <w:r w:rsidRPr="0020314C">
        <w:rPr>
          <w:color w:val="000000"/>
          <w:sz w:val="24"/>
          <w:szCs w:val="24"/>
        </w:rPr>
        <w:t>3.21.2. завершение процедуры рассмотрения (проверки) заявления и документов, необходимых для предоставления муниципальной услуги, когда не требуется проведение процедуры общественных обсуждений или публичных слушаний в случаях, предусмотренных частью 5.1 статьи 46 ГрК РФ.</w:t>
      </w:r>
    </w:p>
    <w:p w:rsidR="00DD38D3" w:rsidRPr="0020314C" w:rsidRDefault="00DD38D3" w:rsidP="00DD38D3">
      <w:pPr>
        <w:ind w:firstLine="567"/>
        <w:jc w:val="both"/>
        <w:rPr>
          <w:color w:val="000000"/>
          <w:sz w:val="24"/>
          <w:szCs w:val="24"/>
        </w:rPr>
      </w:pPr>
      <w:r w:rsidRPr="0020314C">
        <w:rPr>
          <w:color w:val="000000"/>
          <w:sz w:val="24"/>
          <w:szCs w:val="24"/>
        </w:rPr>
        <w:t xml:space="preserve">3.22. Ответственный исполнитель подготавливает проект постановления об утверждении документации по планировке территории, либо проект постановления о </w:t>
      </w:r>
      <w:r w:rsidRPr="0020314C">
        <w:rPr>
          <w:color w:val="000000"/>
          <w:sz w:val="24"/>
          <w:szCs w:val="24"/>
        </w:rPr>
        <w:lastRenderedPageBreak/>
        <w:t>внесении изменений в такую документацию, либо проект постановления об отмене такой документации или ее отдельных частей, либо проект постановления о признании отдельных частей такой документации не подлежащими применению, а при наличии оснований для отказа в выдаче результата муниципальной услуги, предусмотренных пунктом 2.9 Административного регламента, подготавливает проект постановления об отклонении документации по планировке территории и направлении ее на доработку заявителю (его представителю)</w:t>
      </w:r>
    </w:p>
    <w:p w:rsidR="00DD38D3" w:rsidRPr="0020314C" w:rsidRDefault="00DD38D3" w:rsidP="00DD38D3">
      <w:pPr>
        <w:ind w:firstLine="567"/>
        <w:jc w:val="both"/>
        <w:rPr>
          <w:color w:val="000000"/>
          <w:sz w:val="24"/>
          <w:szCs w:val="24"/>
        </w:rPr>
      </w:pPr>
      <w:r w:rsidRPr="0020314C">
        <w:rPr>
          <w:color w:val="000000"/>
          <w:sz w:val="24"/>
          <w:szCs w:val="24"/>
        </w:rPr>
        <w:t>3.23. Проект постановления, указанный в пункте 3.24 Административного регламента оформляется в двух экземплярах.</w:t>
      </w:r>
    </w:p>
    <w:p w:rsidR="00DD38D3" w:rsidRPr="0020314C" w:rsidRDefault="00DD38D3" w:rsidP="00DD38D3">
      <w:pPr>
        <w:ind w:firstLine="567"/>
        <w:jc w:val="both"/>
        <w:rPr>
          <w:color w:val="000000"/>
          <w:sz w:val="24"/>
          <w:szCs w:val="24"/>
        </w:rPr>
      </w:pPr>
      <w:r w:rsidRPr="0020314C">
        <w:rPr>
          <w:color w:val="000000"/>
          <w:sz w:val="24"/>
          <w:szCs w:val="24"/>
        </w:rPr>
        <w:t>3.24. Подготовленный проекты документов вместе с документами, представленными заявителем (представителем заявителя), а в случаях общественных обсуждений или публичных слушаний, предусмотренных частью 5.1 статьи 46 ГрК РФ, с приложением протокола общественных обсуждений или публичных слушаний и заключения о результатах общественных обсуждений или публичных слушаний, направляются ответственным исполнителем на подпись главе Администрации.</w:t>
      </w:r>
    </w:p>
    <w:p w:rsidR="00DD38D3" w:rsidRPr="0020314C" w:rsidRDefault="00DD38D3" w:rsidP="00DD38D3">
      <w:pPr>
        <w:ind w:firstLine="567"/>
        <w:jc w:val="both"/>
        <w:rPr>
          <w:color w:val="000000"/>
          <w:sz w:val="24"/>
          <w:szCs w:val="24"/>
        </w:rPr>
      </w:pPr>
      <w:r w:rsidRPr="0020314C">
        <w:rPr>
          <w:color w:val="000000"/>
          <w:sz w:val="24"/>
          <w:szCs w:val="24"/>
        </w:rPr>
        <w:t>Глава Администрации рассматривает подготовленные проекты документов и подписывает их.</w:t>
      </w:r>
    </w:p>
    <w:p w:rsidR="00DD38D3" w:rsidRPr="0020314C" w:rsidRDefault="00DD38D3" w:rsidP="00DD38D3">
      <w:pPr>
        <w:ind w:firstLine="567"/>
        <w:jc w:val="both"/>
        <w:rPr>
          <w:color w:val="000000"/>
          <w:sz w:val="24"/>
          <w:szCs w:val="24"/>
        </w:rPr>
      </w:pPr>
      <w:r w:rsidRPr="0020314C">
        <w:rPr>
          <w:color w:val="000000"/>
          <w:sz w:val="24"/>
          <w:szCs w:val="24"/>
        </w:rPr>
        <w:t>В случае несогласия с подготовленным проектом документа, обнаружения ошибок и недочетов в нем, замечания исправляются ответственным исполнителем незамедлительно в течение срока административной процедуры.</w:t>
      </w:r>
    </w:p>
    <w:p w:rsidR="00DD38D3" w:rsidRPr="0020314C" w:rsidRDefault="00DD38D3" w:rsidP="00DD38D3">
      <w:pPr>
        <w:ind w:firstLine="567"/>
        <w:jc w:val="both"/>
        <w:rPr>
          <w:color w:val="000000"/>
          <w:sz w:val="24"/>
          <w:szCs w:val="24"/>
        </w:rPr>
      </w:pPr>
      <w:r w:rsidRPr="0020314C">
        <w:rPr>
          <w:color w:val="000000"/>
          <w:sz w:val="24"/>
          <w:szCs w:val="24"/>
        </w:rPr>
        <w:t>Критерием принятия решения об утверждении документации по планировке территории является наличие всех необходимых документов и надлежащие их оформление.</w:t>
      </w:r>
    </w:p>
    <w:p w:rsidR="00DD38D3" w:rsidRPr="0020314C" w:rsidRDefault="00DD38D3" w:rsidP="00DD38D3">
      <w:pPr>
        <w:ind w:firstLine="567"/>
        <w:jc w:val="both"/>
        <w:rPr>
          <w:color w:val="000000"/>
          <w:sz w:val="24"/>
          <w:szCs w:val="24"/>
        </w:rPr>
      </w:pPr>
      <w:r w:rsidRPr="0020314C">
        <w:rPr>
          <w:color w:val="000000"/>
          <w:sz w:val="24"/>
          <w:szCs w:val="24"/>
        </w:rPr>
        <w:t>3.25. Результатом административной процедуры является подписанное постановление об утверждении документации по планировке территории, либо о внесении изменений в такую документацию, либо об отмене такой документации или ее отдельных частей, либо о признании отдельных частей такой документации не подлежащими применению, либо об отклонении документации по планировке территории и направлении ее на доработку</w:t>
      </w:r>
    </w:p>
    <w:p w:rsidR="00DD38D3" w:rsidRPr="0020314C" w:rsidRDefault="00DD38D3" w:rsidP="00DD38D3">
      <w:pPr>
        <w:ind w:firstLine="567"/>
        <w:jc w:val="both"/>
        <w:rPr>
          <w:color w:val="000000"/>
          <w:sz w:val="24"/>
          <w:szCs w:val="24"/>
        </w:rPr>
      </w:pPr>
      <w:r w:rsidRPr="0020314C">
        <w:rPr>
          <w:color w:val="000000"/>
          <w:sz w:val="24"/>
          <w:szCs w:val="24"/>
        </w:rPr>
        <w:t>3.26. Максимальный срок выполнения административной процедуры:</w:t>
      </w:r>
    </w:p>
    <w:p w:rsidR="00DD38D3" w:rsidRPr="0020314C" w:rsidRDefault="00DD38D3" w:rsidP="00DD38D3">
      <w:pPr>
        <w:ind w:firstLine="567"/>
        <w:jc w:val="both"/>
        <w:rPr>
          <w:color w:val="000000"/>
          <w:sz w:val="24"/>
          <w:szCs w:val="24"/>
        </w:rPr>
      </w:pPr>
      <w:r w:rsidRPr="0020314C">
        <w:rPr>
          <w:color w:val="000000"/>
          <w:sz w:val="24"/>
          <w:szCs w:val="24"/>
        </w:rPr>
        <w:t>- четырнадцать дней со дня окончания срока процедуры общественных обсуждений или публичных слушаний и поступление ответственному исполнителю протокола общественных обсуждений или публичных слушаний и заключение о результатах общественных обсуждений или публичных слушаний с документацией по планировке территории;</w:t>
      </w:r>
    </w:p>
    <w:p w:rsidR="00DD38D3" w:rsidRPr="0020314C" w:rsidRDefault="00DD38D3" w:rsidP="00DD38D3">
      <w:pPr>
        <w:ind w:firstLine="567"/>
        <w:jc w:val="both"/>
        <w:rPr>
          <w:color w:val="000000"/>
          <w:sz w:val="24"/>
          <w:szCs w:val="24"/>
        </w:rPr>
      </w:pPr>
      <w:r w:rsidRPr="0020314C">
        <w:rPr>
          <w:color w:val="000000"/>
          <w:sz w:val="24"/>
          <w:szCs w:val="24"/>
        </w:rPr>
        <w:t>- два дня, следующие за днем окончания срока процедуры рассмотрения (проверки) документации по планировке территории, в случаях предусмотренных частью 5.1 статьи 45 ГрК РФ, когда не требуется проведение процедуры общественных обсуждений или публичных слушаний.</w:t>
      </w:r>
    </w:p>
    <w:p w:rsidR="00DD38D3" w:rsidRPr="0020314C" w:rsidRDefault="00DD38D3" w:rsidP="00DD38D3">
      <w:pPr>
        <w:ind w:firstLine="567"/>
        <w:jc w:val="both"/>
        <w:rPr>
          <w:color w:val="000000"/>
          <w:sz w:val="24"/>
          <w:szCs w:val="24"/>
        </w:rPr>
      </w:pPr>
      <w:r w:rsidRPr="0020314C">
        <w:rPr>
          <w:color w:val="000000"/>
          <w:sz w:val="24"/>
          <w:szCs w:val="24"/>
        </w:rPr>
        <w:t>3.27. Межведомственные запросы не предусмотрены.</w:t>
      </w:r>
    </w:p>
    <w:p w:rsidR="00DD38D3" w:rsidRPr="0020314C" w:rsidRDefault="00DD38D3" w:rsidP="00DD38D3">
      <w:pPr>
        <w:ind w:firstLine="567"/>
        <w:jc w:val="both"/>
        <w:rPr>
          <w:color w:val="000000"/>
          <w:sz w:val="24"/>
          <w:szCs w:val="24"/>
        </w:rPr>
      </w:pPr>
      <w:r w:rsidRPr="0020314C">
        <w:rPr>
          <w:color w:val="000000"/>
          <w:sz w:val="24"/>
          <w:szCs w:val="24"/>
        </w:rPr>
        <w:t> </w:t>
      </w:r>
    </w:p>
    <w:p w:rsidR="00DD38D3" w:rsidRPr="0020314C" w:rsidRDefault="00DD38D3" w:rsidP="00DD38D3">
      <w:pPr>
        <w:ind w:firstLine="567"/>
        <w:jc w:val="both"/>
        <w:rPr>
          <w:color w:val="000000"/>
          <w:sz w:val="24"/>
          <w:szCs w:val="24"/>
        </w:rPr>
      </w:pPr>
      <w:r w:rsidRPr="0020314C">
        <w:rPr>
          <w:color w:val="000000"/>
          <w:sz w:val="24"/>
          <w:szCs w:val="24"/>
        </w:rPr>
        <w:t>Выдача результата муниципальной услуги</w:t>
      </w:r>
    </w:p>
    <w:p w:rsidR="00DD38D3" w:rsidRPr="0020314C" w:rsidRDefault="00DD38D3" w:rsidP="00DD38D3">
      <w:pPr>
        <w:ind w:firstLine="567"/>
        <w:jc w:val="both"/>
        <w:rPr>
          <w:color w:val="000000"/>
          <w:sz w:val="24"/>
          <w:szCs w:val="24"/>
        </w:rPr>
      </w:pPr>
      <w:r w:rsidRPr="0020314C">
        <w:rPr>
          <w:color w:val="000000"/>
          <w:sz w:val="24"/>
          <w:szCs w:val="24"/>
        </w:rPr>
        <w:t> </w:t>
      </w:r>
    </w:p>
    <w:p w:rsidR="00DD38D3" w:rsidRPr="0020314C" w:rsidRDefault="00DD38D3" w:rsidP="00DD38D3">
      <w:pPr>
        <w:ind w:firstLine="567"/>
        <w:jc w:val="both"/>
        <w:rPr>
          <w:color w:val="000000"/>
          <w:sz w:val="24"/>
          <w:szCs w:val="24"/>
        </w:rPr>
      </w:pPr>
      <w:r w:rsidRPr="0020314C">
        <w:rPr>
          <w:color w:val="000000"/>
          <w:sz w:val="24"/>
          <w:szCs w:val="24"/>
        </w:rPr>
        <w:t>3.28. Основанием для начала административной процедуры является подписанное постановление об утверждении документации по планировке территории или об отклонении документации по планировке территории и направлении ее на доработку.</w:t>
      </w:r>
    </w:p>
    <w:p w:rsidR="00DD38D3" w:rsidRPr="0020314C" w:rsidRDefault="00DD38D3" w:rsidP="00DD38D3">
      <w:pPr>
        <w:ind w:firstLine="567"/>
        <w:jc w:val="both"/>
        <w:rPr>
          <w:color w:val="000000"/>
          <w:sz w:val="24"/>
          <w:szCs w:val="24"/>
        </w:rPr>
      </w:pPr>
      <w:r w:rsidRPr="0020314C">
        <w:rPr>
          <w:color w:val="000000"/>
          <w:sz w:val="24"/>
          <w:szCs w:val="24"/>
        </w:rPr>
        <w:t>3.29. Ответственный исполнитель в течение одного дня извещает заявителя (представителя заявителя) о необходимости получения результата предоставления муниципальной услуги с указанием времени и места получения.</w:t>
      </w:r>
    </w:p>
    <w:p w:rsidR="00DD38D3" w:rsidRPr="0020314C" w:rsidRDefault="00DD38D3" w:rsidP="00DD38D3">
      <w:pPr>
        <w:ind w:firstLine="567"/>
        <w:jc w:val="both"/>
        <w:rPr>
          <w:color w:val="000000"/>
          <w:sz w:val="24"/>
          <w:szCs w:val="24"/>
        </w:rPr>
      </w:pPr>
      <w:r w:rsidRPr="0020314C">
        <w:rPr>
          <w:color w:val="000000"/>
          <w:sz w:val="24"/>
          <w:szCs w:val="24"/>
        </w:rPr>
        <w:t>Один экземпляр постановления, указанного в пункте 3.27 Административного регламента, со дня его регистрации выдается непосредственно заявителю (его представителю) либо направляется им способом, указанным в заявлении, в течение 7 дней после подписания постановления, указанного в пункте 3.27 Административного регламента.</w:t>
      </w:r>
    </w:p>
    <w:p w:rsidR="00DD38D3" w:rsidRPr="0020314C" w:rsidRDefault="00DD38D3" w:rsidP="00DD38D3">
      <w:pPr>
        <w:ind w:firstLine="567"/>
        <w:jc w:val="both"/>
        <w:rPr>
          <w:color w:val="000000"/>
          <w:sz w:val="24"/>
          <w:szCs w:val="24"/>
        </w:rPr>
      </w:pPr>
      <w:r w:rsidRPr="0020314C">
        <w:rPr>
          <w:color w:val="000000"/>
          <w:sz w:val="24"/>
          <w:szCs w:val="24"/>
        </w:rPr>
        <w:t xml:space="preserve">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передачу документа в МФЦ для выдачи заявителю (его представителю) не </w:t>
      </w:r>
      <w:r w:rsidRPr="0020314C">
        <w:rPr>
          <w:color w:val="000000"/>
          <w:sz w:val="24"/>
          <w:szCs w:val="24"/>
        </w:rPr>
        <w:lastRenderedPageBreak/>
        <w:t>позднее рабочего дня, следующего за днем подписания постановления об утверждении документации по планировке территории или об отклонении документации по планировке территории и направлении ее на доработку.</w:t>
      </w:r>
    </w:p>
    <w:p w:rsidR="00DD38D3" w:rsidRPr="0020314C" w:rsidRDefault="00DD38D3" w:rsidP="00DD38D3">
      <w:pPr>
        <w:ind w:firstLine="567"/>
        <w:jc w:val="both"/>
        <w:rPr>
          <w:color w:val="000000"/>
          <w:sz w:val="24"/>
          <w:szCs w:val="24"/>
        </w:rPr>
      </w:pPr>
      <w:r w:rsidRPr="0020314C">
        <w:rPr>
          <w:color w:val="000000"/>
          <w:sz w:val="24"/>
          <w:szCs w:val="24"/>
        </w:rPr>
        <w:t>Критерием принятия решения по выдаче результата оказания муниципальной услуги является наличие подписанного постановления об утверждении документации по планировке территории или об отклонении документации по планировке территории и направлении ее на доработку.</w:t>
      </w:r>
    </w:p>
    <w:p w:rsidR="00DD38D3" w:rsidRPr="0020314C" w:rsidRDefault="00DD38D3" w:rsidP="00DD38D3">
      <w:pPr>
        <w:ind w:firstLine="567"/>
        <w:jc w:val="both"/>
        <w:rPr>
          <w:color w:val="000000"/>
          <w:sz w:val="24"/>
          <w:szCs w:val="24"/>
        </w:rPr>
      </w:pPr>
      <w:r w:rsidRPr="0020314C">
        <w:rPr>
          <w:color w:val="000000"/>
          <w:sz w:val="24"/>
          <w:szCs w:val="24"/>
        </w:rPr>
        <w:t>3.30. Результатом административной процедуры является выдача заявителю постановления об утверждении документации по планировке территории или об отклонении документации по планировке территории и направлении ее на доработку.</w:t>
      </w:r>
    </w:p>
    <w:p w:rsidR="00DD38D3" w:rsidRPr="0020314C" w:rsidRDefault="00DD38D3" w:rsidP="00DD38D3">
      <w:pPr>
        <w:ind w:firstLine="567"/>
        <w:jc w:val="both"/>
        <w:rPr>
          <w:color w:val="000000"/>
          <w:sz w:val="24"/>
          <w:szCs w:val="24"/>
        </w:rPr>
      </w:pPr>
      <w:r w:rsidRPr="0020314C">
        <w:rPr>
          <w:color w:val="000000"/>
          <w:sz w:val="24"/>
          <w:szCs w:val="24"/>
        </w:rPr>
        <w:t>3.31. Продолжительность административной процедуры (максимальный срок ее выполнения) составляет 7 дней.</w:t>
      </w:r>
    </w:p>
    <w:p w:rsidR="00DD38D3" w:rsidRPr="0020314C" w:rsidRDefault="00DD38D3" w:rsidP="00DD38D3">
      <w:pPr>
        <w:ind w:firstLine="567"/>
        <w:jc w:val="both"/>
        <w:rPr>
          <w:color w:val="000000"/>
          <w:sz w:val="24"/>
          <w:szCs w:val="24"/>
        </w:rPr>
      </w:pPr>
      <w:r w:rsidRPr="0020314C">
        <w:rPr>
          <w:color w:val="000000"/>
          <w:sz w:val="24"/>
          <w:szCs w:val="24"/>
        </w:rPr>
        <w:t> </w:t>
      </w:r>
    </w:p>
    <w:p w:rsidR="00DD38D3" w:rsidRPr="0020314C" w:rsidRDefault="00DD38D3" w:rsidP="00DD38D3">
      <w:pPr>
        <w:ind w:firstLine="567"/>
        <w:jc w:val="center"/>
        <w:outlineLvl w:val="1"/>
        <w:rPr>
          <w:b/>
          <w:bCs/>
          <w:color w:val="000000"/>
          <w:sz w:val="24"/>
          <w:szCs w:val="24"/>
        </w:rPr>
      </w:pPr>
      <w:r w:rsidRPr="0020314C">
        <w:rPr>
          <w:b/>
          <w:bCs/>
          <w:color w:val="000000"/>
          <w:sz w:val="24"/>
          <w:szCs w:val="24"/>
        </w:rPr>
        <w:t>Раздел 4</w:t>
      </w:r>
    </w:p>
    <w:p w:rsidR="00DD38D3" w:rsidRPr="0020314C" w:rsidRDefault="00DD38D3" w:rsidP="00DD38D3">
      <w:pPr>
        <w:ind w:firstLine="567"/>
        <w:jc w:val="center"/>
        <w:outlineLvl w:val="1"/>
        <w:rPr>
          <w:b/>
          <w:bCs/>
          <w:color w:val="000000"/>
          <w:sz w:val="24"/>
          <w:szCs w:val="24"/>
        </w:rPr>
      </w:pPr>
      <w:r w:rsidRPr="0020314C">
        <w:rPr>
          <w:b/>
          <w:bCs/>
          <w:color w:val="000000"/>
          <w:sz w:val="24"/>
          <w:szCs w:val="24"/>
        </w:rPr>
        <w:t>ФОРМЫ КОНТРОЛЯ ЗА ИСПОЛНЕНИЕМ АДМИНИСТРАТИВНОГО РЕГЛАМЕНТА</w:t>
      </w:r>
    </w:p>
    <w:p w:rsidR="00DD38D3" w:rsidRPr="0020314C" w:rsidRDefault="00DD38D3" w:rsidP="00DD38D3">
      <w:pPr>
        <w:ind w:firstLine="567"/>
        <w:jc w:val="center"/>
        <w:rPr>
          <w:color w:val="000000"/>
          <w:sz w:val="24"/>
          <w:szCs w:val="24"/>
        </w:rPr>
      </w:pPr>
    </w:p>
    <w:p w:rsidR="00DD38D3" w:rsidRPr="0020314C" w:rsidRDefault="00DD38D3" w:rsidP="00DD38D3">
      <w:pPr>
        <w:ind w:firstLine="567"/>
        <w:jc w:val="both"/>
        <w:rPr>
          <w:color w:val="000000"/>
          <w:sz w:val="24"/>
          <w:szCs w:val="24"/>
        </w:rPr>
      </w:pPr>
      <w:r w:rsidRPr="0020314C">
        <w:rPr>
          <w:color w:val="000000"/>
          <w:sz w:val="24"/>
          <w:szCs w:val="24"/>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DD38D3" w:rsidRPr="0020314C" w:rsidRDefault="00DD38D3" w:rsidP="00DD38D3">
      <w:pPr>
        <w:ind w:firstLine="567"/>
        <w:jc w:val="both"/>
        <w:rPr>
          <w:color w:val="000000"/>
          <w:sz w:val="24"/>
          <w:szCs w:val="24"/>
        </w:rPr>
      </w:pPr>
      <w:r w:rsidRPr="0020314C">
        <w:rPr>
          <w:color w:val="000000"/>
          <w:sz w:val="24"/>
          <w:szCs w:val="24"/>
        </w:rPr>
        <w:t> </w:t>
      </w:r>
    </w:p>
    <w:p w:rsidR="00DD38D3" w:rsidRPr="0020314C" w:rsidRDefault="00DD38D3" w:rsidP="00DD38D3">
      <w:pPr>
        <w:ind w:firstLine="567"/>
        <w:jc w:val="both"/>
        <w:rPr>
          <w:color w:val="000000"/>
          <w:sz w:val="24"/>
          <w:szCs w:val="24"/>
        </w:rPr>
      </w:pPr>
      <w:r w:rsidRPr="0020314C">
        <w:rPr>
          <w:color w:val="000000"/>
          <w:sz w:val="24"/>
          <w:szCs w:val="24"/>
        </w:rPr>
        <w:t>4.1. Текущий контроль за соблюдением и исполнением ответственными должностными лицами Администрации установленных Регламентом административных процедур, а также соответствием решений, принятых в рамках предоставления муниципальной услуги, положениям нормативных правовых актов Пензенской области и Российской Федерации осуществляется должностным лицом Администрации в соответствии с распределением должностных обязанностей (далее - должностное лицо, осуществляющее контроль).</w:t>
      </w:r>
    </w:p>
    <w:p w:rsidR="00DD38D3" w:rsidRPr="0020314C" w:rsidRDefault="00DD38D3" w:rsidP="00DD38D3">
      <w:pPr>
        <w:ind w:firstLine="567"/>
        <w:jc w:val="both"/>
        <w:rPr>
          <w:color w:val="000000"/>
          <w:sz w:val="24"/>
          <w:szCs w:val="24"/>
        </w:rPr>
      </w:pPr>
      <w:r w:rsidRPr="0020314C">
        <w:rPr>
          <w:color w:val="000000"/>
          <w:sz w:val="24"/>
          <w:szCs w:val="24"/>
        </w:rPr>
        <w:t>4.2. Текущий контроль осуществляется путем проведения плановых и внеплановых проверок полноты и качества исполнения муниципальной услуги.</w:t>
      </w:r>
    </w:p>
    <w:p w:rsidR="00DD38D3" w:rsidRPr="0020314C" w:rsidRDefault="00DD38D3" w:rsidP="00DD38D3">
      <w:pPr>
        <w:ind w:firstLine="567"/>
        <w:jc w:val="both"/>
        <w:rPr>
          <w:color w:val="000000"/>
          <w:sz w:val="24"/>
          <w:szCs w:val="24"/>
        </w:rPr>
      </w:pPr>
      <w:r w:rsidRPr="0020314C">
        <w:rPr>
          <w:color w:val="000000"/>
          <w:sz w:val="24"/>
          <w:szCs w:val="24"/>
        </w:rPr>
        <w:t> </w:t>
      </w:r>
    </w:p>
    <w:p w:rsidR="00DD38D3" w:rsidRPr="0020314C" w:rsidRDefault="00DD38D3" w:rsidP="00DD38D3">
      <w:pPr>
        <w:ind w:firstLine="567"/>
        <w:jc w:val="both"/>
        <w:rPr>
          <w:color w:val="000000"/>
          <w:sz w:val="24"/>
          <w:szCs w:val="24"/>
        </w:rPr>
      </w:pPr>
      <w:r w:rsidRPr="0020314C">
        <w:rPr>
          <w:color w:val="000000"/>
          <w:sz w:val="24"/>
          <w:szCs w:val="24"/>
        </w:rPr>
        <w:t>Порядок и периодичность осуществления плановых и внеплановых проверок полноты и качества предоставления муниципальной услуги</w:t>
      </w:r>
    </w:p>
    <w:p w:rsidR="00DD38D3" w:rsidRPr="0020314C" w:rsidRDefault="00DD38D3" w:rsidP="00DD38D3">
      <w:pPr>
        <w:ind w:firstLine="567"/>
        <w:jc w:val="both"/>
        <w:rPr>
          <w:color w:val="000000"/>
          <w:sz w:val="24"/>
          <w:szCs w:val="24"/>
        </w:rPr>
      </w:pPr>
      <w:r w:rsidRPr="0020314C">
        <w:rPr>
          <w:color w:val="000000"/>
          <w:sz w:val="24"/>
          <w:szCs w:val="24"/>
        </w:rPr>
        <w:t> </w:t>
      </w:r>
    </w:p>
    <w:p w:rsidR="00DD38D3" w:rsidRPr="0020314C" w:rsidRDefault="00DD38D3" w:rsidP="00DD38D3">
      <w:pPr>
        <w:ind w:firstLine="567"/>
        <w:jc w:val="both"/>
        <w:rPr>
          <w:color w:val="000000"/>
          <w:sz w:val="24"/>
          <w:szCs w:val="24"/>
        </w:rPr>
      </w:pPr>
      <w:r w:rsidRPr="0020314C">
        <w:rPr>
          <w:color w:val="000000"/>
          <w:sz w:val="24"/>
          <w:szCs w:val="24"/>
        </w:rPr>
        <w:t>4.3.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заместителем главы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DD38D3" w:rsidRPr="0020314C" w:rsidRDefault="00DD38D3" w:rsidP="00DD38D3">
      <w:pPr>
        <w:ind w:firstLine="567"/>
        <w:jc w:val="both"/>
        <w:rPr>
          <w:color w:val="000000"/>
          <w:sz w:val="24"/>
          <w:szCs w:val="24"/>
        </w:rPr>
      </w:pPr>
      <w:r w:rsidRPr="0020314C">
        <w:rPr>
          <w:color w:val="000000"/>
          <w:sz w:val="24"/>
          <w:szCs w:val="24"/>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DD38D3" w:rsidRPr="0020314C" w:rsidRDefault="00DD38D3" w:rsidP="00DD38D3">
      <w:pPr>
        <w:ind w:firstLine="567"/>
        <w:jc w:val="both"/>
        <w:rPr>
          <w:color w:val="000000"/>
          <w:sz w:val="24"/>
          <w:szCs w:val="24"/>
        </w:rPr>
      </w:pPr>
      <w:r w:rsidRPr="0020314C">
        <w:rPr>
          <w:color w:val="000000"/>
          <w:sz w:val="24"/>
          <w:szCs w:val="24"/>
        </w:rPr>
        <w:t>4.4. В Администрации проводятся плановые и внеплановые проверки полноты и качества предоставления муниципальной услуги.</w:t>
      </w:r>
    </w:p>
    <w:p w:rsidR="00DD38D3" w:rsidRPr="0020314C" w:rsidRDefault="00DD38D3" w:rsidP="00DD38D3">
      <w:pPr>
        <w:ind w:firstLine="567"/>
        <w:jc w:val="both"/>
        <w:rPr>
          <w:color w:val="000000"/>
          <w:sz w:val="24"/>
          <w:szCs w:val="24"/>
        </w:rPr>
      </w:pPr>
      <w:r w:rsidRPr="0020314C">
        <w:rPr>
          <w:color w:val="000000"/>
          <w:sz w:val="24"/>
          <w:szCs w:val="24"/>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DD38D3" w:rsidRPr="0020314C" w:rsidRDefault="00DD38D3" w:rsidP="00DD38D3">
      <w:pPr>
        <w:ind w:firstLine="567"/>
        <w:jc w:val="both"/>
        <w:rPr>
          <w:color w:val="000000"/>
          <w:sz w:val="24"/>
          <w:szCs w:val="24"/>
        </w:rPr>
      </w:pPr>
      <w:r w:rsidRPr="0020314C">
        <w:rPr>
          <w:color w:val="000000"/>
          <w:sz w:val="24"/>
          <w:szCs w:val="24"/>
        </w:rPr>
        <w:t>Периодичность осуществления проверок определяется главой Администрации.</w:t>
      </w:r>
    </w:p>
    <w:p w:rsidR="00DD38D3" w:rsidRPr="0020314C" w:rsidRDefault="00DD38D3" w:rsidP="00DD38D3">
      <w:pPr>
        <w:ind w:firstLine="567"/>
        <w:jc w:val="both"/>
        <w:rPr>
          <w:color w:val="000000"/>
          <w:sz w:val="24"/>
          <w:szCs w:val="24"/>
        </w:rPr>
      </w:pPr>
      <w:r w:rsidRPr="0020314C">
        <w:rPr>
          <w:color w:val="000000"/>
          <w:sz w:val="24"/>
          <w:szCs w:val="24"/>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DD38D3" w:rsidRPr="0020314C" w:rsidRDefault="00DD38D3" w:rsidP="00DD38D3">
      <w:pPr>
        <w:ind w:firstLine="567"/>
        <w:jc w:val="both"/>
        <w:rPr>
          <w:color w:val="000000"/>
          <w:sz w:val="24"/>
          <w:szCs w:val="24"/>
        </w:rPr>
      </w:pPr>
      <w:r w:rsidRPr="0020314C">
        <w:rPr>
          <w:color w:val="000000"/>
          <w:sz w:val="24"/>
          <w:szCs w:val="24"/>
        </w:rPr>
        <w:lastRenderedPageBreak/>
        <w:t>Плановые и внеплановые проверки проводятся на основании распоряжений Администрации.</w:t>
      </w:r>
    </w:p>
    <w:p w:rsidR="00DD38D3" w:rsidRPr="0020314C" w:rsidRDefault="00DD38D3" w:rsidP="00DD38D3">
      <w:pPr>
        <w:ind w:firstLine="567"/>
        <w:jc w:val="both"/>
        <w:rPr>
          <w:color w:val="000000"/>
          <w:sz w:val="24"/>
          <w:szCs w:val="24"/>
        </w:rPr>
      </w:pPr>
      <w:r w:rsidRPr="0020314C">
        <w:rPr>
          <w:color w:val="000000"/>
          <w:sz w:val="24"/>
          <w:szCs w:val="24"/>
        </w:rPr>
        <w:t>4.5.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DD38D3" w:rsidRPr="0020314C" w:rsidRDefault="00DD38D3" w:rsidP="00DD38D3">
      <w:pPr>
        <w:ind w:firstLine="567"/>
        <w:jc w:val="both"/>
        <w:rPr>
          <w:color w:val="000000"/>
          <w:sz w:val="24"/>
          <w:szCs w:val="24"/>
        </w:rPr>
      </w:pPr>
      <w:r w:rsidRPr="0020314C">
        <w:rPr>
          <w:color w:val="000000"/>
          <w:sz w:val="24"/>
          <w:szCs w:val="24"/>
        </w:rPr>
        <w:t>4.6.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DD38D3" w:rsidRPr="0020314C" w:rsidRDefault="00DD38D3" w:rsidP="00DD38D3">
      <w:pPr>
        <w:ind w:firstLine="567"/>
        <w:jc w:val="both"/>
        <w:rPr>
          <w:color w:val="000000"/>
          <w:sz w:val="24"/>
          <w:szCs w:val="24"/>
        </w:rPr>
      </w:pPr>
      <w:r w:rsidRPr="0020314C">
        <w:rPr>
          <w:color w:val="000000"/>
          <w:sz w:val="24"/>
          <w:szCs w:val="24"/>
        </w:rPr>
        <w:t>4.7. Ответственные исполнители несут персональную ответственность за:</w:t>
      </w:r>
    </w:p>
    <w:p w:rsidR="00DD38D3" w:rsidRPr="0020314C" w:rsidRDefault="00DD38D3" w:rsidP="00DD38D3">
      <w:pPr>
        <w:ind w:firstLine="567"/>
        <w:jc w:val="both"/>
        <w:rPr>
          <w:color w:val="000000"/>
          <w:sz w:val="24"/>
          <w:szCs w:val="24"/>
        </w:rPr>
      </w:pPr>
      <w:r w:rsidRPr="0020314C">
        <w:rPr>
          <w:color w:val="000000"/>
          <w:sz w:val="24"/>
          <w:szCs w:val="24"/>
        </w:rPr>
        <w:t>4.7.1. соответствие результатов рассмотрения документов требованиям законодательства Российской Федерации;</w:t>
      </w:r>
    </w:p>
    <w:p w:rsidR="00DD38D3" w:rsidRPr="0020314C" w:rsidRDefault="00DD38D3" w:rsidP="00DD38D3">
      <w:pPr>
        <w:ind w:firstLine="567"/>
        <w:jc w:val="both"/>
        <w:rPr>
          <w:color w:val="000000"/>
          <w:sz w:val="24"/>
          <w:szCs w:val="24"/>
        </w:rPr>
      </w:pPr>
      <w:r w:rsidRPr="0020314C">
        <w:rPr>
          <w:color w:val="000000"/>
          <w:sz w:val="24"/>
          <w:szCs w:val="24"/>
        </w:rPr>
        <w:t>4.7.2. соблюдение сроков выполнения административных процедур при предоставлении муниципальной услуги.</w:t>
      </w:r>
    </w:p>
    <w:p w:rsidR="00DD38D3" w:rsidRPr="0020314C" w:rsidRDefault="00DD38D3" w:rsidP="00DD38D3">
      <w:pPr>
        <w:ind w:firstLine="567"/>
        <w:jc w:val="both"/>
        <w:rPr>
          <w:color w:val="000000"/>
          <w:sz w:val="24"/>
          <w:szCs w:val="24"/>
        </w:rPr>
      </w:pPr>
      <w:r w:rsidRPr="0020314C">
        <w:rPr>
          <w:color w:val="000000"/>
          <w:sz w:val="24"/>
          <w:szCs w:val="24"/>
        </w:rPr>
        <w:t>4.8.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w:t>
      </w:r>
    </w:p>
    <w:p w:rsidR="00DD38D3" w:rsidRPr="0020314C" w:rsidRDefault="00DD38D3" w:rsidP="00DD38D3">
      <w:pPr>
        <w:ind w:firstLine="567"/>
        <w:jc w:val="center"/>
        <w:rPr>
          <w:color w:val="000000"/>
          <w:sz w:val="24"/>
          <w:szCs w:val="24"/>
        </w:rPr>
      </w:pPr>
    </w:p>
    <w:p w:rsidR="00DD38D3" w:rsidRPr="0020314C" w:rsidRDefault="00DD38D3" w:rsidP="00DD38D3">
      <w:pPr>
        <w:ind w:firstLine="567"/>
        <w:jc w:val="center"/>
        <w:outlineLvl w:val="1"/>
        <w:rPr>
          <w:b/>
          <w:bCs/>
          <w:color w:val="000000"/>
          <w:sz w:val="24"/>
          <w:szCs w:val="24"/>
        </w:rPr>
      </w:pPr>
      <w:r w:rsidRPr="0020314C">
        <w:rPr>
          <w:b/>
          <w:bCs/>
          <w:color w:val="000000"/>
          <w:sz w:val="24"/>
          <w:szCs w:val="24"/>
        </w:rPr>
        <w:t>Раздел 5</w:t>
      </w:r>
    </w:p>
    <w:p w:rsidR="00DD38D3" w:rsidRPr="0020314C" w:rsidRDefault="00DD38D3" w:rsidP="00DD38D3">
      <w:pPr>
        <w:ind w:firstLine="567"/>
        <w:jc w:val="center"/>
        <w:outlineLvl w:val="1"/>
        <w:rPr>
          <w:b/>
          <w:bCs/>
          <w:color w:val="000000"/>
          <w:sz w:val="24"/>
          <w:szCs w:val="24"/>
        </w:rPr>
      </w:pPr>
      <w:r w:rsidRPr="0020314C">
        <w:rPr>
          <w:b/>
          <w:bCs/>
          <w:color w:val="000000"/>
          <w:sz w:val="24"/>
          <w:szCs w:val="24"/>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DD38D3" w:rsidRPr="0020314C" w:rsidRDefault="00DD38D3" w:rsidP="00DD38D3">
      <w:pPr>
        <w:ind w:firstLine="567"/>
        <w:jc w:val="center"/>
        <w:rPr>
          <w:color w:val="000000"/>
          <w:sz w:val="24"/>
          <w:szCs w:val="24"/>
        </w:rPr>
      </w:pPr>
    </w:p>
    <w:p w:rsidR="00DD38D3" w:rsidRPr="0020314C" w:rsidRDefault="00DD38D3" w:rsidP="00DD38D3">
      <w:pPr>
        <w:ind w:firstLine="567"/>
        <w:jc w:val="both"/>
        <w:rPr>
          <w:color w:val="000000"/>
          <w:sz w:val="24"/>
          <w:szCs w:val="24"/>
        </w:rPr>
      </w:pPr>
      <w:r w:rsidRPr="0020314C">
        <w:rPr>
          <w:color w:val="000000"/>
          <w:sz w:val="24"/>
          <w:szCs w:val="24"/>
        </w:rPr>
        <w:t>5.1. 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DD38D3" w:rsidRPr="0020314C" w:rsidRDefault="00DD38D3" w:rsidP="00DD38D3">
      <w:pPr>
        <w:ind w:firstLine="567"/>
        <w:jc w:val="both"/>
        <w:rPr>
          <w:color w:val="000000"/>
          <w:sz w:val="24"/>
          <w:szCs w:val="24"/>
        </w:rPr>
      </w:pPr>
      <w:r w:rsidRPr="0020314C">
        <w:rPr>
          <w:color w:val="000000"/>
          <w:sz w:val="24"/>
          <w:szCs w:val="24"/>
        </w:rPr>
        <w:t> </w:t>
      </w:r>
    </w:p>
    <w:p w:rsidR="00DD38D3" w:rsidRPr="0020314C" w:rsidRDefault="00DD38D3" w:rsidP="00DD38D3">
      <w:pPr>
        <w:ind w:firstLine="567"/>
        <w:jc w:val="both"/>
        <w:rPr>
          <w:color w:val="000000"/>
          <w:sz w:val="24"/>
          <w:szCs w:val="24"/>
        </w:rPr>
      </w:pPr>
      <w:r w:rsidRPr="0020314C">
        <w:rPr>
          <w:color w:val="000000"/>
          <w:sz w:val="24"/>
          <w:szCs w:val="24"/>
        </w:rPr>
        <w:t>Предмет досудебного (внесудебного) обжалования</w:t>
      </w:r>
    </w:p>
    <w:p w:rsidR="00DD38D3" w:rsidRPr="0020314C" w:rsidRDefault="00DD38D3" w:rsidP="00DD38D3">
      <w:pPr>
        <w:ind w:firstLine="567"/>
        <w:jc w:val="both"/>
        <w:rPr>
          <w:color w:val="000000"/>
          <w:sz w:val="24"/>
          <w:szCs w:val="24"/>
        </w:rPr>
      </w:pPr>
      <w:r w:rsidRPr="0020314C">
        <w:rPr>
          <w:color w:val="000000"/>
          <w:sz w:val="24"/>
          <w:szCs w:val="24"/>
        </w:rPr>
        <w:t> </w:t>
      </w:r>
    </w:p>
    <w:p w:rsidR="00DD38D3" w:rsidRPr="0020314C" w:rsidRDefault="00DD38D3" w:rsidP="00DD38D3">
      <w:pPr>
        <w:ind w:firstLine="567"/>
        <w:jc w:val="both"/>
        <w:rPr>
          <w:color w:val="000000"/>
          <w:sz w:val="24"/>
          <w:szCs w:val="24"/>
        </w:rPr>
      </w:pPr>
      <w:r w:rsidRPr="0020314C">
        <w:rPr>
          <w:color w:val="000000"/>
          <w:sz w:val="24"/>
          <w:szCs w:val="24"/>
        </w:rPr>
        <w:t>5.2.Заявитель (представитель заявителя) может обратиться с жалобой, в том числе, в следующих случаях:</w:t>
      </w:r>
    </w:p>
    <w:p w:rsidR="00DD38D3" w:rsidRPr="0020314C" w:rsidRDefault="00DD38D3" w:rsidP="00DD38D3">
      <w:pPr>
        <w:ind w:firstLine="567"/>
        <w:jc w:val="both"/>
        <w:rPr>
          <w:color w:val="000000"/>
          <w:sz w:val="24"/>
          <w:szCs w:val="24"/>
        </w:rPr>
      </w:pPr>
      <w:r w:rsidRPr="0020314C">
        <w:rPr>
          <w:color w:val="000000"/>
          <w:sz w:val="24"/>
          <w:szCs w:val="24"/>
        </w:rPr>
        <w:t>1) нарушение срока регистрации заявления заявителя о предоставлении муниципальной услуги;</w:t>
      </w:r>
    </w:p>
    <w:p w:rsidR="00DD38D3" w:rsidRPr="0020314C" w:rsidRDefault="00DD38D3" w:rsidP="00DD38D3">
      <w:pPr>
        <w:ind w:firstLine="567"/>
        <w:jc w:val="both"/>
        <w:rPr>
          <w:color w:val="000000"/>
          <w:sz w:val="24"/>
          <w:szCs w:val="24"/>
        </w:rPr>
      </w:pPr>
      <w:r w:rsidRPr="0020314C">
        <w:rPr>
          <w:color w:val="000000"/>
          <w:sz w:val="24"/>
          <w:szCs w:val="24"/>
        </w:rPr>
        <w:t>2)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DD38D3" w:rsidRPr="0020314C" w:rsidRDefault="00DD38D3" w:rsidP="00DD38D3">
      <w:pPr>
        <w:ind w:firstLine="567"/>
        <w:jc w:val="both"/>
        <w:rPr>
          <w:color w:val="000000"/>
          <w:sz w:val="24"/>
          <w:szCs w:val="24"/>
        </w:rPr>
      </w:pPr>
      <w:r w:rsidRPr="0020314C">
        <w:rPr>
          <w:color w:val="000000"/>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нормативными правовыми актамиКамешкирского района Пензенской области, настоящим Регламентом для предоставления муниципальной услуги;</w:t>
      </w:r>
    </w:p>
    <w:p w:rsidR="00DD38D3" w:rsidRPr="0020314C" w:rsidRDefault="00DD38D3" w:rsidP="00DD38D3">
      <w:pPr>
        <w:ind w:firstLine="567"/>
        <w:jc w:val="both"/>
        <w:rPr>
          <w:color w:val="000000"/>
          <w:sz w:val="24"/>
          <w:szCs w:val="24"/>
        </w:rPr>
      </w:pPr>
      <w:r w:rsidRPr="0020314C">
        <w:rPr>
          <w:color w:val="000000"/>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нормативными правовыми актами Камешкирского района Пензенской области, настоящим Регламентом для предоставления муниципальной услуги;</w:t>
      </w:r>
    </w:p>
    <w:p w:rsidR="00DD38D3" w:rsidRPr="0020314C" w:rsidRDefault="00DD38D3" w:rsidP="00DD38D3">
      <w:pPr>
        <w:ind w:firstLine="567"/>
        <w:jc w:val="both"/>
        <w:rPr>
          <w:color w:val="000000"/>
          <w:sz w:val="24"/>
          <w:szCs w:val="24"/>
        </w:rPr>
      </w:pPr>
      <w:r w:rsidRPr="0020314C">
        <w:rPr>
          <w:color w:val="000000"/>
          <w:sz w:val="24"/>
          <w:szCs w:val="24"/>
        </w:rPr>
        <w:t xml:space="preserve">5) отказ в предоставлении муниципальной услуги, если основания отказа не </w:t>
      </w:r>
      <w:r w:rsidRPr="0020314C">
        <w:rPr>
          <w:color w:val="000000"/>
          <w:sz w:val="24"/>
          <w:szCs w:val="24"/>
        </w:rPr>
        <w:lastRenderedPageBreak/>
        <w:t>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Пензенской области, нормативными правовыми актами Камешкирского района Пензенской области, настоящим Регламентом.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DD38D3" w:rsidRPr="0020314C" w:rsidRDefault="00DD38D3" w:rsidP="00DD38D3">
      <w:pPr>
        <w:ind w:firstLine="567"/>
        <w:jc w:val="both"/>
        <w:rPr>
          <w:color w:val="000000"/>
          <w:sz w:val="24"/>
          <w:szCs w:val="24"/>
        </w:rPr>
      </w:pPr>
      <w:r w:rsidRPr="0020314C">
        <w:rPr>
          <w:color w:val="000000"/>
          <w:sz w:val="24"/>
          <w:szCs w:val="24"/>
        </w:rPr>
        <w:t>6)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нормативными правовыми актами Камешкирского района Пензенской области, настоящим Регламентом;</w:t>
      </w:r>
    </w:p>
    <w:p w:rsidR="00DD38D3" w:rsidRPr="0020314C" w:rsidRDefault="00DD38D3" w:rsidP="00DD38D3">
      <w:pPr>
        <w:ind w:firstLine="567"/>
        <w:jc w:val="both"/>
        <w:rPr>
          <w:color w:val="000000"/>
          <w:sz w:val="24"/>
          <w:szCs w:val="24"/>
        </w:rPr>
      </w:pPr>
      <w:r w:rsidRPr="0020314C">
        <w:rPr>
          <w:color w:val="000000"/>
          <w:sz w:val="24"/>
          <w:szCs w:val="24"/>
        </w:rPr>
        <w:t>7) отказ органа, предоставляющего муниципальную услугу, должностного лица органа, предоставляющую муниципальную услугу, в исправлении допущенных опечаток и ошибок в выданных в результате предоставления муниципальной услуги документов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DD38D3" w:rsidRPr="0020314C" w:rsidRDefault="00DD38D3" w:rsidP="00DD38D3">
      <w:pPr>
        <w:ind w:firstLine="567"/>
        <w:jc w:val="both"/>
        <w:rPr>
          <w:color w:val="000000"/>
          <w:sz w:val="24"/>
          <w:szCs w:val="24"/>
        </w:rPr>
      </w:pPr>
      <w:r w:rsidRPr="0020314C">
        <w:rPr>
          <w:color w:val="000000"/>
          <w:sz w:val="24"/>
          <w:szCs w:val="24"/>
        </w:rPr>
        <w:t>8) нарушение срока или порядка выдачи документов по результатам предоставления муниципальной услуги;</w:t>
      </w:r>
    </w:p>
    <w:p w:rsidR="00DD38D3" w:rsidRPr="0020314C" w:rsidRDefault="00DD38D3" w:rsidP="00DD38D3">
      <w:pPr>
        <w:ind w:firstLine="567"/>
        <w:jc w:val="both"/>
        <w:rPr>
          <w:color w:val="000000"/>
          <w:sz w:val="24"/>
          <w:szCs w:val="24"/>
        </w:rPr>
      </w:pPr>
      <w:r w:rsidRPr="0020314C">
        <w:rPr>
          <w:color w:val="000000"/>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нормативными правовыми актами Камешкирского района Пензенской области.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DD38D3" w:rsidRPr="0020314C" w:rsidRDefault="00DD38D3" w:rsidP="00DD38D3">
      <w:pPr>
        <w:ind w:firstLine="567"/>
        <w:jc w:val="both"/>
        <w:rPr>
          <w:color w:val="000000"/>
          <w:sz w:val="24"/>
          <w:szCs w:val="24"/>
        </w:rPr>
      </w:pPr>
      <w:r w:rsidRPr="0020314C">
        <w:rPr>
          <w:color w:val="000000"/>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DD38D3" w:rsidRPr="0020314C" w:rsidRDefault="00DD38D3" w:rsidP="00DD38D3">
      <w:pPr>
        <w:ind w:firstLine="567"/>
        <w:jc w:val="both"/>
        <w:rPr>
          <w:color w:val="000000"/>
          <w:sz w:val="24"/>
          <w:szCs w:val="24"/>
        </w:rPr>
      </w:pPr>
      <w:r w:rsidRPr="0020314C">
        <w:rPr>
          <w:color w:val="000000"/>
          <w:sz w:val="24"/>
          <w:szCs w:val="24"/>
        </w:rPr>
        <w:t> Органы местного самоуправления и уполномоченные на рассмотрение жалобы должностные лица, которым может быть направлена жалоба</w:t>
      </w:r>
    </w:p>
    <w:p w:rsidR="00DD38D3" w:rsidRPr="0020314C" w:rsidRDefault="00DD38D3" w:rsidP="00DD38D3">
      <w:pPr>
        <w:ind w:firstLine="567"/>
        <w:jc w:val="both"/>
        <w:rPr>
          <w:color w:val="000000"/>
          <w:sz w:val="24"/>
          <w:szCs w:val="24"/>
        </w:rPr>
      </w:pPr>
      <w:r w:rsidRPr="0020314C">
        <w:rPr>
          <w:color w:val="000000"/>
          <w:sz w:val="24"/>
          <w:szCs w:val="24"/>
        </w:rPr>
        <w:t> </w:t>
      </w:r>
    </w:p>
    <w:p w:rsidR="00DD38D3" w:rsidRPr="0020314C" w:rsidRDefault="00DD38D3" w:rsidP="00DD38D3">
      <w:pPr>
        <w:ind w:firstLine="567"/>
        <w:jc w:val="both"/>
        <w:rPr>
          <w:color w:val="000000"/>
          <w:sz w:val="24"/>
          <w:szCs w:val="24"/>
        </w:rPr>
      </w:pPr>
      <w:r w:rsidRPr="0020314C">
        <w:rPr>
          <w:color w:val="000000"/>
          <w:sz w:val="24"/>
          <w:szCs w:val="24"/>
        </w:rPr>
        <w:t>5.3. Заявитель вправе обжаловать решения и действия (бездействие) органа, предоставляющего муниципальную услугу, а также должностного лица, органа предоставляющего муниципальную услугу, либо муниципального служащего, МФЦ, работника МФЦ.</w:t>
      </w:r>
    </w:p>
    <w:p w:rsidR="00DD38D3" w:rsidRPr="0020314C" w:rsidRDefault="00DD38D3" w:rsidP="00DD38D3">
      <w:pPr>
        <w:ind w:firstLine="567"/>
        <w:jc w:val="both"/>
        <w:rPr>
          <w:color w:val="000000"/>
          <w:sz w:val="24"/>
          <w:szCs w:val="24"/>
        </w:rPr>
      </w:pPr>
      <w:r w:rsidRPr="0020314C">
        <w:rPr>
          <w:color w:val="000000"/>
          <w:sz w:val="24"/>
          <w:szCs w:val="24"/>
        </w:rPr>
        <w:lastRenderedPageBreak/>
        <w:t>5.4. Жалоба подается:</w:t>
      </w:r>
    </w:p>
    <w:p w:rsidR="00DD38D3" w:rsidRPr="0020314C" w:rsidRDefault="00DD38D3" w:rsidP="00DD38D3">
      <w:pPr>
        <w:ind w:firstLine="567"/>
        <w:jc w:val="both"/>
        <w:rPr>
          <w:color w:val="000000"/>
          <w:sz w:val="24"/>
          <w:szCs w:val="24"/>
        </w:rPr>
      </w:pPr>
      <w:r w:rsidRPr="0020314C">
        <w:rPr>
          <w:color w:val="000000"/>
          <w:sz w:val="24"/>
          <w:szCs w:val="24"/>
        </w:rPr>
        <w:t>- в орган, предоставляющий муниципальную услугу – Администрацию, при обжаловании решений и действий (бездействия) Администрации, должностных лиц и муниципальных служащих Администрации;</w:t>
      </w:r>
    </w:p>
    <w:p w:rsidR="00DD38D3" w:rsidRPr="0020314C" w:rsidRDefault="00DD38D3" w:rsidP="00DD38D3">
      <w:pPr>
        <w:ind w:firstLine="567"/>
        <w:jc w:val="both"/>
        <w:rPr>
          <w:color w:val="000000"/>
          <w:sz w:val="24"/>
          <w:szCs w:val="24"/>
        </w:rPr>
      </w:pPr>
      <w:r w:rsidRPr="0020314C">
        <w:rPr>
          <w:color w:val="000000"/>
          <w:sz w:val="24"/>
          <w:szCs w:val="24"/>
        </w:rPr>
        <w:t>- учредителю МФЦ или должностному лицу, уполномоченному на рассмотрение жалоб на решения и действия (бездействие) МФЦ, при обжаловании решений и действий (бездействия) МФЦ;</w:t>
      </w:r>
    </w:p>
    <w:p w:rsidR="00DD38D3" w:rsidRPr="0020314C" w:rsidRDefault="00DD38D3" w:rsidP="00DD38D3">
      <w:pPr>
        <w:ind w:firstLine="567"/>
        <w:jc w:val="both"/>
        <w:rPr>
          <w:color w:val="000000"/>
          <w:sz w:val="24"/>
          <w:szCs w:val="24"/>
        </w:rPr>
      </w:pPr>
      <w:r w:rsidRPr="0020314C">
        <w:rPr>
          <w:color w:val="000000"/>
          <w:sz w:val="24"/>
          <w:szCs w:val="24"/>
        </w:rPr>
        <w:t>- руководителю МФЦ, при обжаловании решений и действий (бездействия) работника МФЦ.</w:t>
      </w:r>
    </w:p>
    <w:p w:rsidR="00DD38D3" w:rsidRPr="0020314C" w:rsidRDefault="00DD38D3" w:rsidP="00DD38D3">
      <w:pPr>
        <w:ind w:firstLine="567"/>
        <w:jc w:val="both"/>
        <w:rPr>
          <w:color w:val="000000"/>
          <w:sz w:val="24"/>
          <w:szCs w:val="24"/>
        </w:rPr>
      </w:pPr>
      <w:r w:rsidRPr="0020314C">
        <w:rPr>
          <w:color w:val="000000"/>
          <w:sz w:val="24"/>
          <w:szCs w:val="24"/>
        </w:rPr>
        <w:t>5.5. Жалоба на решения, принятые главой Администрации, подается в порядке, установленном действующим законодательством в уполномоченный исполнительный орган государственной власти Пензенской области, к компетенции которого относится осуществление контроля за соблюдением органами местного самоуправления законодательства о градостроительной деятельности.</w:t>
      </w:r>
    </w:p>
    <w:p w:rsidR="00DD38D3" w:rsidRPr="0020314C" w:rsidRDefault="00DD38D3" w:rsidP="00DD38D3">
      <w:pPr>
        <w:ind w:firstLine="567"/>
        <w:jc w:val="both"/>
        <w:rPr>
          <w:color w:val="000000"/>
          <w:sz w:val="24"/>
          <w:szCs w:val="24"/>
        </w:rPr>
      </w:pPr>
      <w:r w:rsidRPr="0020314C">
        <w:rPr>
          <w:color w:val="000000"/>
          <w:sz w:val="24"/>
          <w:szCs w:val="24"/>
        </w:rPr>
        <w:t>Жалоба на решения и действия (бездействия) Администрации, должностных лиц Администрации, муниципальных служащих Администрации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ГрК РФ, может быть подана такими лицами в порядке, установленном статьей 11.2 ФЗ № 210-ФЗ, либо в порядке, установленном антимонопольным законодательством Российской Федерации, в антимонопольный орган.</w:t>
      </w:r>
    </w:p>
    <w:p w:rsidR="00DD38D3" w:rsidRPr="0020314C" w:rsidRDefault="00DD38D3" w:rsidP="00DD38D3">
      <w:pPr>
        <w:ind w:firstLine="567"/>
        <w:jc w:val="both"/>
        <w:rPr>
          <w:color w:val="000000"/>
          <w:sz w:val="24"/>
          <w:szCs w:val="24"/>
        </w:rPr>
      </w:pPr>
      <w:r w:rsidRPr="0020314C">
        <w:rPr>
          <w:color w:val="000000"/>
          <w:sz w:val="24"/>
          <w:szCs w:val="24"/>
        </w:rPr>
        <w:t>5.6. Рассмотрение жалоб на решения и действия (бездействие) Администрации, должностных лиц и муниципальных служащих осуществляется уполномоченными на это должностными лицами Администрации в соответствии с распределением обязанностей.</w:t>
      </w:r>
    </w:p>
    <w:p w:rsidR="00DD38D3" w:rsidRPr="0020314C" w:rsidRDefault="00DD38D3" w:rsidP="00DD38D3">
      <w:pPr>
        <w:ind w:firstLine="567"/>
        <w:jc w:val="both"/>
        <w:rPr>
          <w:color w:val="000000" w:themeColor="text1"/>
          <w:sz w:val="24"/>
          <w:szCs w:val="24"/>
        </w:rPr>
      </w:pPr>
      <w:r w:rsidRPr="0020314C">
        <w:rPr>
          <w:color w:val="000000"/>
          <w:sz w:val="24"/>
          <w:szCs w:val="24"/>
        </w:rPr>
        <w:t xml:space="preserve">5.7. Рассмотрение жалоб в отношении решений и действий (бездействия) МФЦ осуществляется учредителем МФЦ или уполномоченным должностным лицом в соответствии с постановлением администрации Камешкирского района Пензенской области </w:t>
      </w:r>
      <w:r w:rsidRPr="0020314C">
        <w:rPr>
          <w:color w:val="000000" w:themeColor="text1"/>
          <w:sz w:val="24"/>
          <w:szCs w:val="24"/>
        </w:rPr>
        <w:t>«Об утверждении порядка подачи и рассмотрения жалоб на решения и действия (бездействие) органов местного самоуправления Камешкирского района Пензенской области и их должностных лиц, муниципальных служащих и порядка подачи и рассмотрения жалоб на решения и действия (бездействие) многофункционального центра и его работников при предоставлении муниципальных услуг».</w:t>
      </w:r>
    </w:p>
    <w:p w:rsidR="00DD38D3" w:rsidRPr="0020314C" w:rsidRDefault="00DD38D3" w:rsidP="00DD38D3">
      <w:pPr>
        <w:ind w:firstLine="567"/>
        <w:jc w:val="both"/>
        <w:rPr>
          <w:color w:val="000000"/>
          <w:sz w:val="24"/>
          <w:szCs w:val="24"/>
        </w:rPr>
      </w:pPr>
      <w:r w:rsidRPr="0020314C">
        <w:rPr>
          <w:color w:val="000000"/>
          <w:sz w:val="24"/>
          <w:szCs w:val="24"/>
        </w:rPr>
        <w:t>5.8. Рассмотрение жалоб в отношении решений и действий (бездействия) работника МФЦ осуществляется руководителем МФЦ.</w:t>
      </w:r>
    </w:p>
    <w:p w:rsidR="00DD38D3" w:rsidRPr="0020314C" w:rsidRDefault="00DD38D3" w:rsidP="00DD38D3">
      <w:pPr>
        <w:ind w:firstLine="567"/>
        <w:jc w:val="both"/>
        <w:rPr>
          <w:color w:val="000000"/>
          <w:sz w:val="24"/>
          <w:szCs w:val="24"/>
        </w:rPr>
      </w:pPr>
      <w:r w:rsidRPr="0020314C">
        <w:rPr>
          <w:color w:val="000000"/>
          <w:sz w:val="24"/>
          <w:szCs w:val="24"/>
        </w:rPr>
        <w:t>5.9. В случае если жалоба подана заявителем в орган, предоставляющий муниципальную услугу, МФЦ, учредителю МФЦ, в компетенцию которого не входит принятие решения по жалобе, в течение 3 рабочих дней со дня регистрации такой жалобы она направляется в уполномоченные на ее рассмотрение орган, предоставляющий муниципальную услугу, МФЦ, учредителю МФЦ.</w:t>
      </w:r>
    </w:p>
    <w:p w:rsidR="00DD38D3" w:rsidRPr="0020314C" w:rsidRDefault="00DD38D3" w:rsidP="00DD38D3">
      <w:pPr>
        <w:ind w:firstLine="567"/>
        <w:jc w:val="both"/>
        <w:rPr>
          <w:color w:val="000000"/>
          <w:sz w:val="24"/>
          <w:szCs w:val="24"/>
        </w:rPr>
      </w:pPr>
      <w:r w:rsidRPr="0020314C">
        <w:rPr>
          <w:color w:val="000000"/>
          <w:sz w:val="24"/>
          <w:szCs w:val="24"/>
        </w:rPr>
        <w:t>5.10. Орган, предоставляющий муниципальную услугу, МФЦ, учредитель МФЦ, перенаправившие жалобу, информируют о перенаправлении жалобы заявителя.</w:t>
      </w:r>
    </w:p>
    <w:p w:rsidR="00DD38D3" w:rsidRPr="0020314C" w:rsidRDefault="00DD38D3" w:rsidP="00DD38D3">
      <w:pPr>
        <w:ind w:firstLine="567"/>
        <w:jc w:val="both"/>
        <w:rPr>
          <w:color w:val="000000"/>
          <w:sz w:val="24"/>
          <w:szCs w:val="24"/>
        </w:rPr>
      </w:pPr>
      <w:r w:rsidRPr="0020314C">
        <w:rPr>
          <w:color w:val="000000"/>
          <w:sz w:val="24"/>
          <w:szCs w:val="24"/>
        </w:rPr>
        <w:t>При этом срок рассмотрения жалобы исчисляется со дня регистрации жалобы в уполномоченном на ее рассмотрение органе, предоставляющем муниципальную услугу, МФЦ, у уполномоченного на ее рассмотрении учредителя МФЦ.</w:t>
      </w:r>
    </w:p>
    <w:p w:rsidR="00DD38D3" w:rsidRPr="0020314C" w:rsidRDefault="00DD38D3" w:rsidP="00DD38D3">
      <w:pPr>
        <w:ind w:firstLine="567"/>
        <w:jc w:val="both"/>
        <w:rPr>
          <w:color w:val="000000"/>
          <w:sz w:val="24"/>
          <w:szCs w:val="24"/>
        </w:rPr>
      </w:pPr>
      <w:r w:rsidRPr="0020314C">
        <w:rPr>
          <w:color w:val="000000"/>
          <w:sz w:val="24"/>
          <w:szCs w:val="24"/>
        </w:rPr>
        <w:t>5.11. Жалоба может быть подана заявителем через МФЦ.</w:t>
      </w:r>
    </w:p>
    <w:p w:rsidR="00DD38D3" w:rsidRPr="0020314C" w:rsidRDefault="00DD38D3" w:rsidP="00DD38D3">
      <w:pPr>
        <w:ind w:firstLine="567"/>
        <w:jc w:val="both"/>
        <w:rPr>
          <w:color w:val="000000"/>
          <w:sz w:val="24"/>
          <w:szCs w:val="24"/>
        </w:rPr>
      </w:pPr>
      <w:r w:rsidRPr="0020314C">
        <w:rPr>
          <w:color w:val="000000"/>
          <w:sz w:val="24"/>
          <w:szCs w:val="24"/>
        </w:rPr>
        <w:t>При поступлении жалобы МФЦ обеспечивает ее передачу в уполномоченный на ее рассмотрение орган в порядке и сроки, которые установлены соглашением о взаимодействии между МФЦ, и органом, предоставляющим муниципальную услугу. При этом такая передача осуществляется не позднее следующего за днем поступления жалобы рабочего дня. Срок рассмотрения жалобы исчисляется со дня регистрации жалобы в уполномоченном на ее рассмотрение органе.</w:t>
      </w:r>
    </w:p>
    <w:p w:rsidR="00DD38D3" w:rsidRPr="0020314C" w:rsidRDefault="00DD38D3" w:rsidP="00DD38D3">
      <w:pPr>
        <w:ind w:firstLine="567"/>
        <w:jc w:val="both"/>
        <w:rPr>
          <w:color w:val="000000"/>
          <w:sz w:val="24"/>
          <w:szCs w:val="24"/>
        </w:rPr>
      </w:pPr>
      <w:r w:rsidRPr="0020314C">
        <w:rPr>
          <w:color w:val="000000"/>
          <w:sz w:val="24"/>
          <w:szCs w:val="24"/>
        </w:rPr>
        <w:t> </w:t>
      </w:r>
    </w:p>
    <w:p w:rsidR="00DD38D3" w:rsidRPr="0020314C" w:rsidRDefault="00DD38D3" w:rsidP="00DD38D3">
      <w:pPr>
        <w:ind w:firstLine="567"/>
        <w:jc w:val="both"/>
        <w:rPr>
          <w:color w:val="000000"/>
          <w:sz w:val="24"/>
          <w:szCs w:val="24"/>
        </w:rPr>
      </w:pPr>
      <w:r w:rsidRPr="0020314C">
        <w:rPr>
          <w:color w:val="000000"/>
          <w:sz w:val="24"/>
          <w:szCs w:val="24"/>
        </w:rPr>
        <w:t>Порядок подачи и рассмотрения жалобы</w:t>
      </w:r>
    </w:p>
    <w:p w:rsidR="00DD38D3" w:rsidRPr="0020314C" w:rsidRDefault="00DD38D3" w:rsidP="00DD38D3">
      <w:pPr>
        <w:ind w:firstLine="567"/>
        <w:jc w:val="both"/>
        <w:rPr>
          <w:color w:val="000000"/>
          <w:sz w:val="24"/>
          <w:szCs w:val="24"/>
        </w:rPr>
      </w:pPr>
      <w:r w:rsidRPr="0020314C">
        <w:rPr>
          <w:color w:val="000000"/>
          <w:sz w:val="24"/>
          <w:szCs w:val="24"/>
        </w:rPr>
        <w:lastRenderedPageBreak/>
        <w:t>Порядок подачи жалобы</w:t>
      </w:r>
    </w:p>
    <w:p w:rsidR="00DD38D3" w:rsidRPr="0020314C" w:rsidRDefault="00DD38D3" w:rsidP="00DD38D3">
      <w:pPr>
        <w:ind w:firstLine="567"/>
        <w:jc w:val="both"/>
        <w:rPr>
          <w:color w:val="000000"/>
          <w:sz w:val="24"/>
          <w:szCs w:val="24"/>
        </w:rPr>
      </w:pPr>
      <w:r w:rsidRPr="0020314C">
        <w:rPr>
          <w:color w:val="000000"/>
          <w:sz w:val="24"/>
          <w:szCs w:val="24"/>
        </w:rPr>
        <w:t> </w:t>
      </w:r>
    </w:p>
    <w:p w:rsidR="00DD38D3" w:rsidRPr="0020314C" w:rsidRDefault="00DD38D3" w:rsidP="00DD38D3">
      <w:pPr>
        <w:ind w:firstLine="567"/>
        <w:jc w:val="both"/>
        <w:rPr>
          <w:color w:val="000000"/>
          <w:sz w:val="24"/>
          <w:szCs w:val="24"/>
        </w:rPr>
      </w:pPr>
      <w:r w:rsidRPr="0020314C">
        <w:rPr>
          <w:color w:val="000000"/>
          <w:sz w:val="24"/>
          <w:szCs w:val="24"/>
        </w:rPr>
        <w:t>5.12.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подается в письменной форме, в том числе при личном приеме заявителя, или в электронном виде.</w:t>
      </w:r>
    </w:p>
    <w:p w:rsidR="00DD38D3" w:rsidRPr="0020314C" w:rsidRDefault="00DD38D3" w:rsidP="00DD38D3">
      <w:pPr>
        <w:ind w:firstLine="567"/>
        <w:jc w:val="both"/>
        <w:rPr>
          <w:color w:val="000000"/>
          <w:sz w:val="24"/>
          <w:szCs w:val="24"/>
        </w:rPr>
      </w:pPr>
      <w:r w:rsidRPr="0020314C">
        <w:rPr>
          <w:color w:val="000000"/>
          <w:sz w:val="24"/>
          <w:szCs w:val="24"/>
        </w:rPr>
        <w:t>Жалоба в письменной форме может быть также направлена по почте.</w:t>
      </w:r>
    </w:p>
    <w:p w:rsidR="00DD38D3" w:rsidRPr="0020314C" w:rsidRDefault="00DD38D3" w:rsidP="00DD38D3">
      <w:pPr>
        <w:ind w:firstLine="567"/>
        <w:jc w:val="both"/>
        <w:rPr>
          <w:color w:val="000000"/>
          <w:sz w:val="24"/>
          <w:szCs w:val="24"/>
        </w:rPr>
      </w:pPr>
      <w:r w:rsidRPr="0020314C">
        <w:rPr>
          <w:color w:val="000000"/>
          <w:sz w:val="24"/>
          <w:szCs w:val="24"/>
        </w:rPr>
        <w:t>5.13. Жалоба должна содержать:</w:t>
      </w:r>
    </w:p>
    <w:p w:rsidR="00DD38D3" w:rsidRPr="0020314C" w:rsidRDefault="00DD38D3" w:rsidP="00DD38D3">
      <w:pPr>
        <w:ind w:firstLine="567"/>
        <w:jc w:val="both"/>
        <w:rPr>
          <w:color w:val="000000"/>
          <w:sz w:val="24"/>
          <w:szCs w:val="24"/>
        </w:rPr>
      </w:pPr>
      <w:r w:rsidRPr="0020314C">
        <w:rPr>
          <w:color w:val="000000"/>
          <w:sz w:val="24"/>
          <w:szCs w:val="24"/>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решения и действия (бездействие) которых обжалуются;</w:t>
      </w:r>
    </w:p>
    <w:p w:rsidR="00DD38D3" w:rsidRPr="0020314C" w:rsidRDefault="00DD38D3" w:rsidP="00DD38D3">
      <w:pPr>
        <w:ind w:firstLine="567"/>
        <w:jc w:val="both"/>
        <w:rPr>
          <w:color w:val="000000"/>
          <w:sz w:val="24"/>
          <w:szCs w:val="24"/>
        </w:rPr>
      </w:pPr>
      <w:r w:rsidRPr="0020314C">
        <w:rPr>
          <w:color w:val="000000"/>
          <w:sz w:val="24"/>
          <w:szCs w:val="24"/>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w:t>
      </w:r>
      <w:r w:rsidRPr="0020314C">
        <w:rPr>
          <w:color w:val="000000" w:themeColor="text1"/>
          <w:sz w:val="24"/>
          <w:szCs w:val="24"/>
        </w:rPr>
        <w:t>в настоящем постановлении</w:t>
      </w:r>
      <w:r w:rsidRPr="0020314C">
        <w:rPr>
          <w:color w:val="FF0000"/>
          <w:sz w:val="24"/>
          <w:szCs w:val="24"/>
        </w:rPr>
        <w:t>;</w:t>
      </w:r>
    </w:p>
    <w:p w:rsidR="00DD38D3" w:rsidRPr="0020314C" w:rsidRDefault="00DD38D3" w:rsidP="00DD38D3">
      <w:pPr>
        <w:ind w:firstLine="567"/>
        <w:jc w:val="both"/>
        <w:rPr>
          <w:color w:val="000000"/>
          <w:sz w:val="24"/>
          <w:szCs w:val="24"/>
        </w:rPr>
      </w:pPr>
      <w:r w:rsidRPr="0020314C">
        <w:rPr>
          <w:color w:val="000000"/>
          <w:sz w:val="24"/>
          <w:szCs w:val="24"/>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DD38D3" w:rsidRPr="0020314C" w:rsidRDefault="00DD38D3" w:rsidP="00DD38D3">
      <w:pPr>
        <w:ind w:firstLine="567"/>
        <w:jc w:val="both"/>
        <w:rPr>
          <w:color w:val="000000"/>
          <w:sz w:val="24"/>
          <w:szCs w:val="24"/>
        </w:rPr>
      </w:pPr>
      <w:r w:rsidRPr="0020314C">
        <w:rPr>
          <w:color w:val="000000"/>
          <w:sz w:val="24"/>
          <w:szCs w:val="24"/>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DD38D3" w:rsidRPr="0020314C" w:rsidRDefault="00DD38D3" w:rsidP="00DD38D3">
      <w:pPr>
        <w:ind w:firstLine="567"/>
        <w:jc w:val="both"/>
        <w:rPr>
          <w:color w:val="000000"/>
          <w:sz w:val="24"/>
          <w:szCs w:val="24"/>
        </w:rPr>
      </w:pPr>
      <w:r w:rsidRPr="0020314C">
        <w:rPr>
          <w:color w:val="000000"/>
          <w:sz w:val="24"/>
          <w:szCs w:val="24"/>
        </w:rPr>
        <w:t>5.14.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DD38D3" w:rsidRPr="0020314C" w:rsidRDefault="00DD38D3" w:rsidP="00DD38D3">
      <w:pPr>
        <w:ind w:firstLine="567"/>
        <w:jc w:val="both"/>
        <w:rPr>
          <w:color w:val="000000"/>
          <w:sz w:val="24"/>
          <w:szCs w:val="24"/>
        </w:rPr>
      </w:pPr>
      <w:r w:rsidRPr="0020314C">
        <w:rPr>
          <w:color w:val="000000"/>
          <w:sz w:val="24"/>
          <w:szCs w:val="24"/>
        </w:rPr>
        <w:t>5.15.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DD38D3" w:rsidRPr="0020314C" w:rsidRDefault="00DD38D3" w:rsidP="00DD38D3">
      <w:pPr>
        <w:ind w:firstLine="567"/>
        <w:jc w:val="both"/>
        <w:rPr>
          <w:color w:val="000000"/>
          <w:sz w:val="24"/>
          <w:szCs w:val="24"/>
        </w:rPr>
      </w:pPr>
      <w:r w:rsidRPr="0020314C">
        <w:rPr>
          <w:color w:val="000000"/>
          <w:sz w:val="24"/>
          <w:szCs w:val="24"/>
        </w:rPr>
        <w:t>а) оформленная в соответствии с законодательством Российской Федерации доверенность (для физических лиц);</w:t>
      </w:r>
    </w:p>
    <w:p w:rsidR="00DD38D3" w:rsidRPr="0020314C" w:rsidRDefault="00DD38D3" w:rsidP="00DD38D3">
      <w:pPr>
        <w:ind w:firstLine="567"/>
        <w:jc w:val="both"/>
        <w:rPr>
          <w:color w:val="000000"/>
          <w:sz w:val="24"/>
          <w:szCs w:val="24"/>
        </w:rPr>
      </w:pPr>
      <w:r w:rsidRPr="0020314C">
        <w:rPr>
          <w:color w:val="000000"/>
          <w:sz w:val="24"/>
          <w:szCs w:val="24"/>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DD38D3" w:rsidRPr="0020314C" w:rsidRDefault="00DD38D3" w:rsidP="00DD38D3">
      <w:pPr>
        <w:ind w:firstLine="567"/>
        <w:jc w:val="both"/>
        <w:rPr>
          <w:color w:val="000000"/>
          <w:sz w:val="24"/>
          <w:szCs w:val="24"/>
        </w:rPr>
      </w:pPr>
      <w:r w:rsidRPr="0020314C">
        <w:rPr>
          <w:color w:val="000000"/>
          <w:sz w:val="24"/>
          <w:szCs w:val="24"/>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DD38D3" w:rsidRPr="0020314C" w:rsidRDefault="00DD38D3" w:rsidP="00DD38D3">
      <w:pPr>
        <w:ind w:firstLine="567"/>
        <w:jc w:val="both"/>
        <w:rPr>
          <w:color w:val="000000"/>
          <w:sz w:val="24"/>
          <w:szCs w:val="24"/>
        </w:rPr>
      </w:pPr>
      <w:r w:rsidRPr="0020314C">
        <w:rPr>
          <w:color w:val="000000"/>
          <w:sz w:val="24"/>
          <w:szCs w:val="24"/>
        </w:rPr>
        <w:t>5.16. Прием жалоб в письменной форме осуществляется Администрацией, МФЦ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DD38D3" w:rsidRPr="0020314C" w:rsidRDefault="00DD38D3" w:rsidP="00DD38D3">
      <w:pPr>
        <w:ind w:firstLine="567"/>
        <w:jc w:val="both"/>
        <w:rPr>
          <w:color w:val="000000"/>
          <w:sz w:val="24"/>
          <w:szCs w:val="24"/>
        </w:rPr>
      </w:pPr>
      <w:r w:rsidRPr="0020314C">
        <w:rPr>
          <w:color w:val="000000"/>
          <w:sz w:val="24"/>
          <w:szCs w:val="24"/>
        </w:rPr>
        <w:t>Время приема жалоб должно совпадать со временем предоставления муниципальных услуг.</w:t>
      </w:r>
    </w:p>
    <w:p w:rsidR="00DD38D3" w:rsidRPr="0020314C" w:rsidRDefault="00DD38D3" w:rsidP="00DD38D3">
      <w:pPr>
        <w:ind w:firstLine="567"/>
        <w:jc w:val="both"/>
        <w:rPr>
          <w:color w:val="000000"/>
          <w:sz w:val="24"/>
          <w:szCs w:val="24"/>
        </w:rPr>
      </w:pPr>
      <w:r w:rsidRPr="0020314C">
        <w:rPr>
          <w:color w:val="000000"/>
          <w:sz w:val="24"/>
          <w:szCs w:val="24"/>
        </w:rPr>
        <w:t>Прием жалоб в письменной форме осуществляется учредителем МФЦ в месте фактического нахождения учредителя.</w:t>
      </w:r>
    </w:p>
    <w:p w:rsidR="00DD38D3" w:rsidRPr="0020314C" w:rsidRDefault="00DD38D3" w:rsidP="00DD38D3">
      <w:pPr>
        <w:ind w:firstLine="567"/>
        <w:jc w:val="both"/>
        <w:rPr>
          <w:color w:val="000000"/>
          <w:sz w:val="24"/>
          <w:szCs w:val="24"/>
        </w:rPr>
      </w:pPr>
      <w:r w:rsidRPr="0020314C">
        <w:rPr>
          <w:color w:val="000000"/>
          <w:sz w:val="24"/>
          <w:szCs w:val="24"/>
        </w:rPr>
        <w:t>Время приема жалоб учредителем МФЦ должно совпадать со временем работы учредителя.</w:t>
      </w:r>
    </w:p>
    <w:p w:rsidR="00DD38D3" w:rsidRPr="0020314C" w:rsidRDefault="00DD38D3" w:rsidP="00DD38D3">
      <w:pPr>
        <w:ind w:firstLine="567"/>
        <w:jc w:val="both"/>
        <w:rPr>
          <w:color w:val="000000"/>
          <w:sz w:val="24"/>
          <w:szCs w:val="24"/>
        </w:rPr>
      </w:pPr>
      <w:r w:rsidRPr="0020314C">
        <w:rPr>
          <w:color w:val="000000"/>
          <w:sz w:val="24"/>
          <w:szCs w:val="24"/>
        </w:rPr>
        <w:t xml:space="preserve">5.17. В электронном виде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может быть подана заявителем </w:t>
      </w:r>
      <w:r w:rsidRPr="0020314C">
        <w:rPr>
          <w:color w:val="000000"/>
          <w:sz w:val="24"/>
          <w:szCs w:val="24"/>
        </w:rPr>
        <w:lastRenderedPageBreak/>
        <w:t>посредством:</w:t>
      </w:r>
    </w:p>
    <w:p w:rsidR="00DD38D3" w:rsidRPr="0020314C" w:rsidRDefault="00DD38D3" w:rsidP="00DD38D3">
      <w:pPr>
        <w:ind w:firstLine="567"/>
        <w:jc w:val="both"/>
        <w:rPr>
          <w:color w:val="000000"/>
          <w:sz w:val="24"/>
          <w:szCs w:val="24"/>
        </w:rPr>
      </w:pPr>
      <w:r w:rsidRPr="0020314C">
        <w:rPr>
          <w:color w:val="000000"/>
          <w:sz w:val="24"/>
          <w:szCs w:val="24"/>
        </w:rPr>
        <w:t>а) официального интернет-сайта Администрации;</w:t>
      </w:r>
    </w:p>
    <w:p w:rsidR="00DD38D3" w:rsidRPr="0020314C" w:rsidRDefault="00DD38D3" w:rsidP="00DD38D3">
      <w:pPr>
        <w:ind w:firstLine="567"/>
        <w:jc w:val="both"/>
        <w:rPr>
          <w:color w:val="000000"/>
          <w:sz w:val="24"/>
          <w:szCs w:val="24"/>
        </w:rPr>
      </w:pPr>
      <w:r w:rsidRPr="0020314C">
        <w:rPr>
          <w:color w:val="000000"/>
          <w:sz w:val="24"/>
          <w:szCs w:val="24"/>
        </w:rPr>
        <w:t>б) электронной почты Администрации;</w:t>
      </w:r>
    </w:p>
    <w:p w:rsidR="00DD38D3" w:rsidRPr="0020314C" w:rsidRDefault="00DD38D3" w:rsidP="00DD38D3">
      <w:pPr>
        <w:ind w:firstLine="567"/>
        <w:jc w:val="both"/>
        <w:rPr>
          <w:color w:val="000000"/>
          <w:sz w:val="24"/>
          <w:szCs w:val="24"/>
        </w:rPr>
      </w:pPr>
      <w:r w:rsidRPr="0020314C">
        <w:rPr>
          <w:color w:val="000000"/>
          <w:sz w:val="24"/>
          <w:szCs w:val="24"/>
        </w:rPr>
        <w:t>в) Единого портала;</w:t>
      </w:r>
    </w:p>
    <w:p w:rsidR="00DD38D3" w:rsidRPr="0020314C" w:rsidRDefault="00DD38D3" w:rsidP="00DD38D3">
      <w:pPr>
        <w:ind w:firstLine="567"/>
        <w:jc w:val="both"/>
        <w:rPr>
          <w:color w:val="000000"/>
          <w:sz w:val="24"/>
          <w:szCs w:val="24"/>
        </w:rPr>
      </w:pPr>
      <w:r w:rsidRPr="0020314C">
        <w:rPr>
          <w:color w:val="000000"/>
          <w:sz w:val="24"/>
          <w:szCs w:val="24"/>
        </w:rPr>
        <w:t>г) Регионального портала;</w:t>
      </w:r>
    </w:p>
    <w:p w:rsidR="00DD38D3" w:rsidRPr="0020314C" w:rsidRDefault="00DD38D3" w:rsidP="00DD38D3">
      <w:pPr>
        <w:ind w:firstLine="567"/>
        <w:jc w:val="both"/>
        <w:rPr>
          <w:color w:val="000000"/>
          <w:sz w:val="24"/>
          <w:szCs w:val="24"/>
        </w:rPr>
      </w:pPr>
      <w:r w:rsidRPr="0020314C">
        <w:rPr>
          <w:color w:val="000000"/>
          <w:sz w:val="24"/>
          <w:szCs w:val="24"/>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(http://www.gosuslugi.ru).</w:t>
      </w:r>
    </w:p>
    <w:p w:rsidR="00DD38D3" w:rsidRPr="0020314C" w:rsidRDefault="00DD38D3" w:rsidP="00DD38D3">
      <w:pPr>
        <w:ind w:firstLine="567"/>
        <w:jc w:val="both"/>
        <w:rPr>
          <w:color w:val="000000"/>
          <w:sz w:val="24"/>
          <w:szCs w:val="24"/>
        </w:rPr>
      </w:pPr>
      <w:r w:rsidRPr="0020314C">
        <w:rPr>
          <w:color w:val="000000"/>
          <w:sz w:val="24"/>
          <w:szCs w:val="24"/>
        </w:rPr>
        <w:t>5.18. В электронном виде жалоба на решения и действия (бездействие) МФЦ, работника МФЦ может быть подана заявителем посредством:</w:t>
      </w:r>
    </w:p>
    <w:p w:rsidR="00DD38D3" w:rsidRPr="0020314C" w:rsidRDefault="00DD38D3" w:rsidP="00DD38D3">
      <w:pPr>
        <w:ind w:firstLine="567"/>
        <w:jc w:val="both"/>
        <w:rPr>
          <w:color w:val="000000"/>
          <w:sz w:val="24"/>
          <w:szCs w:val="24"/>
        </w:rPr>
      </w:pPr>
      <w:r w:rsidRPr="0020314C">
        <w:rPr>
          <w:color w:val="000000"/>
          <w:sz w:val="24"/>
          <w:szCs w:val="24"/>
        </w:rPr>
        <w:t>а) официального сайта МФЦ, учредителя МФЦ в информационно-телекоммуникационной сети "Интернет";</w:t>
      </w:r>
    </w:p>
    <w:p w:rsidR="00DD38D3" w:rsidRPr="0020314C" w:rsidRDefault="00DD38D3" w:rsidP="00DD38D3">
      <w:pPr>
        <w:ind w:firstLine="567"/>
        <w:jc w:val="both"/>
        <w:rPr>
          <w:color w:val="000000"/>
          <w:sz w:val="24"/>
          <w:szCs w:val="24"/>
        </w:rPr>
      </w:pPr>
      <w:r w:rsidRPr="0020314C">
        <w:rPr>
          <w:color w:val="000000"/>
          <w:sz w:val="24"/>
          <w:szCs w:val="24"/>
        </w:rPr>
        <w:t>б) электронной почты МФЦ.</w:t>
      </w:r>
    </w:p>
    <w:p w:rsidR="00DD38D3" w:rsidRPr="0020314C" w:rsidRDefault="00DD38D3" w:rsidP="00DD38D3">
      <w:pPr>
        <w:ind w:firstLine="567"/>
        <w:jc w:val="both"/>
        <w:rPr>
          <w:color w:val="000000"/>
          <w:sz w:val="24"/>
          <w:szCs w:val="24"/>
        </w:rPr>
      </w:pPr>
      <w:r w:rsidRPr="0020314C">
        <w:rPr>
          <w:color w:val="000000"/>
          <w:sz w:val="24"/>
          <w:szCs w:val="24"/>
        </w:rPr>
        <w:t>5.19. При подаче жалобы в электронном виде документы, указанные в п. 5.14 и 5.15 раздела 5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DD38D3" w:rsidRPr="0020314C" w:rsidRDefault="00DD38D3" w:rsidP="00DD38D3">
      <w:pPr>
        <w:ind w:firstLine="567"/>
        <w:jc w:val="both"/>
        <w:rPr>
          <w:color w:val="000000"/>
          <w:sz w:val="24"/>
          <w:szCs w:val="24"/>
        </w:rPr>
      </w:pPr>
      <w:r w:rsidRPr="0020314C">
        <w:rPr>
          <w:color w:val="000000"/>
          <w:sz w:val="24"/>
          <w:szCs w:val="24"/>
        </w:rPr>
        <w:t> </w:t>
      </w:r>
    </w:p>
    <w:p w:rsidR="00DD38D3" w:rsidRPr="0020314C" w:rsidRDefault="00DD38D3" w:rsidP="00DD38D3">
      <w:pPr>
        <w:ind w:firstLine="567"/>
        <w:jc w:val="both"/>
        <w:rPr>
          <w:color w:val="000000"/>
          <w:sz w:val="24"/>
          <w:szCs w:val="24"/>
        </w:rPr>
      </w:pPr>
      <w:r w:rsidRPr="0020314C">
        <w:rPr>
          <w:color w:val="000000"/>
          <w:sz w:val="24"/>
          <w:szCs w:val="24"/>
        </w:rPr>
        <w:t>Перечень оснований для приостановления рассмотрения жалобы</w:t>
      </w:r>
    </w:p>
    <w:p w:rsidR="00DD38D3" w:rsidRPr="0020314C" w:rsidRDefault="00DD38D3" w:rsidP="00DD38D3">
      <w:pPr>
        <w:ind w:firstLine="567"/>
        <w:jc w:val="both"/>
        <w:rPr>
          <w:color w:val="000000"/>
          <w:sz w:val="24"/>
          <w:szCs w:val="24"/>
        </w:rPr>
      </w:pPr>
      <w:r w:rsidRPr="0020314C">
        <w:rPr>
          <w:color w:val="000000"/>
          <w:sz w:val="24"/>
          <w:szCs w:val="24"/>
        </w:rPr>
        <w:t> </w:t>
      </w:r>
    </w:p>
    <w:p w:rsidR="00DD38D3" w:rsidRPr="0020314C" w:rsidRDefault="00DD38D3" w:rsidP="00DD38D3">
      <w:pPr>
        <w:ind w:firstLine="567"/>
        <w:jc w:val="both"/>
        <w:rPr>
          <w:color w:val="000000"/>
          <w:sz w:val="24"/>
          <w:szCs w:val="24"/>
        </w:rPr>
      </w:pPr>
      <w:r w:rsidRPr="0020314C">
        <w:rPr>
          <w:color w:val="000000"/>
          <w:sz w:val="24"/>
          <w:szCs w:val="24"/>
        </w:rPr>
        <w:t>5.20. Оснований для приостановления рассмотрения жалобы не имеется.</w:t>
      </w:r>
    </w:p>
    <w:p w:rsidR="00DD38D3" w:rsidRPr="0020314C" w:rsidRDefault="00DD38D3" w:rsidP="00DD38D3">
      <w:pPr>
        <w:ind w:firstLine="567"/>
        <w:jc w:val="both"/>
        <w:rPr>
          <w:color w:val="000000"/>
          <w:sz w:val="24"/>
          <w:szCs w:val="24"/>
        </w:rPr>
      </w:pPr>
      <w:r w:rsidRPr="0020314C">
        <w:rPr>
          <w:color w:val="000000"/>
          <w:sz w:val="24"/>
          <w:szCs w:val="24"/>
        </w:rPr>
        <w:t> </w:t>
      </w:r>
    </w:p>
    <w:p w:rsidR="00DD38D3" w:rsidRPr="0020314C" w:rsidRDefault="00DD38D3" w:rsidP="00DD38D3">
      <w:pPr>
        <w:ind w:firstLine="567"/>
        <w:jc w:val="both"/>
        <w:rPr>
          <w:color w:val="000000"/>
          <w:sz w:val="24"/>
          <w:szCs w:val="24"/>
        </w:rPr>
      </w:pPr>
      <w:r w:rsidRPr="0020314C">
        <w:rPr>
          <w:color w:val="000000"/>
          <w:sz w:val="24"/>
          <w:szCs w:val="24"/>
        </w:rPr>
        <w:t>Право заявителя на получение информации и документов, необходимых для обоснования и рассмотрения жалобы</w:t>
      </w:r>
    </w:p>
    <w:p w:rsidR="00DD38D3" w:rsidRPr="0020314C" w:rsidRDefault="00DD38D3" w:rsidP="00DD38D3">
      <w:pPr>
        <w:ind w:firstLine="567"/>
        <w:jc w:val="both"/>
        <w:rPr>
          <w:color w:val="000000"/>
          <w:sz w:val="24"/>
          <w:szCs w:val="24"/>
        </w:rPr>
      </w:pPr>
      <w:r w:rsidRPr="0020314C">
        <w:rPr>
          <w:color w:val="000000"/>
          <w:sz w:val="24"/>
          <w:szCs w:val="24"/>
        </w:rPr>
        <w:t> </w:t>
      </w:r>
    </w:p>
    <w:p w:rsidR="00DD38D3" w:rsidRPr="0020314C" w:rsidRDefault="00DD38D3" w:rsidP="00DD38D3">
      <w:pPr>
        <w:ind w:firstLine="567"/>
        <w:jc w:val="both"/>
        <w:rPr>
          <w:color w:val="000000"/>
          <w:sz w:val="24"/>
          <w:szCs w:val="24"/>
        </w:rPr>
      </w:pPr>
      <w:r w:rsidRPr="0020314C">
        <w:rPr>
          <w:color w:val="000000"/>
          <w:sz w:val="24"/>
          <w:szCs w:val="24"/>
        </w:rPr>
        <w:t>5.21. Заявитель имеет право на получение информации и документов, необходимых для обоснования и рассмотрения жалобы.</w:t>
      </w:r>
    </w:p>
    <w:p w:rsidR="00DD38D3" w:rsidRPr="0020314C" w:rsidRDefault="00DD38D3" w:rsidP="00DD38D3">
      <w:pPr>
        <w:ind w:firstLine="567"/>
        <w:jc w:val="both"/>
        <w:rPr>
          <w:color w:val="000000"/>
          <w:sz w:val="24"/>
          <w:szCs w:val="24"/>
        </w:rPr>
      </w:pPr>
      <w:r w:rsidRPr="0020314C">
        <w:rPr>
          <w:color w:val="000000"/>
          <w:sz w:val="24"/>
          <w:szCs w:val="24"/>
        </w:rPr>
        <w:t>5.22. Орган, предоставляющий муниципальную услугу, МФЦ, учредитель МФЦ обеспечивают:</w:t>
      </w:r>
    </w:p>
    <w:p w:rsidR="00DD38D3" w:rsidRPr="0020314C" w:rsidRDefault="00DD38D3" w:rsidP="00DD38D3">
      <w:pPr>
        <w:ind w:firstLine="567"/>
        <w:jc w:val="both"/>
        <w:rPr>
          <w:color w:val="000000"/>
          <w:sz w:val="24"/>
          <w:szCs w:val="24"/>
        </w:rPr>
      </w:pPr>
      <w:r w:rsidRPr="0020314C">
        <w:rPr>
          <w:color w:val="000000"/>
          <w:sz w:val="24"/>
          <w:szCs w:val="24"/>
        </w:rPr>
        <w:t>- информирование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посредством размещения информации на стендах в местах предоставления муниципальных услуг, на их официальных сайтах, на Едином портале;</w:t>
      </w:r>
    </w:p>
    <w:p w:rsidR="00DD38D3" w:rsidRPr="0020314C" w:rsidRDefault="00DD38D3" w:rsidP="00DD38D3">
      <w:pPr>
        <w:ind w:firstLine="567"/>
        <w:jc w:val="both"/>
        <w:rPr>
          <w:color w:val="000000"/>
          <w:sz w:val="24"/>
          <w:szCs w:val="24"/>
        </w:rPr>
      </w:pPr>
      <w:r w:rsidRPr="0020314C">
        <w:rPr>
          <w:color w:val="000000"/>
          <w:sz w:val="24"/>
          <w:szCs w:val="24"/>
        </w:rPr>
        <w:t>- консультирование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в том числе по телефону, электронной почте, при личном приеме;</w:t>
      </w:r>
    </w:p>
    <w:p w:rsidR="00DD38D3" w:rsidRPr="0020314C" w:rsidRDefault="00DD38D3" w:rsidP="00DD38D3">
      <w:pPr>
        <w:ind w:firstLine="567"/>
        <w:jc w:val="both"/>
        <w:rPr>
          <w:color w:val="000000"/>
          <w:sz w:val="24"/>
          <w:szCs w:val="24"/>
        </w:rPr>
      </w:pPr>
      <w:r w:rsidRPr="0020314C">
        <w:rPr>
          <w:color w:val="000000"/>
          <w:sz w:val="24"/>
          <w:szCs w:val="24"/>
        </w:rPr>
        <w:t>- заключение соглашений о взаимодействии в части осуществления МФЦ приема жалоб и выдачи заявителям результатов рассмотрения жалоб.</w:t>
      </w:r>
    </w:p>
    <w:p w:rsidR="00DD38D3" w:rsidRPr="0020314C" w:rsidRDefault="00DD38D3" w:rsidP="00DD38D3">
      <w:pPr>
        <w:ind w:firstLine="567"/>
        <w:jc w:val="both"/>
        <w:rPr>
          <w:color w:val="000000"/>
          <w:sz w:val="24"/>
          <w:szCs w:val="24"/>
        </w:rPr>
      </w:pPr>
      <w:r w:rsidRPr="0020314C">
        <w:rPr>
          <w:color w:val="000000"/>
          <w:sz w:val="24"/>
          <w:szCs w:val="24"/>
        </w:rPr>
        <w:t> </w:t>
      </w:r>
    </w:p>
    <w:p w:rsidR="00DD38D3" w:rsidRPr="0020314C" w:rsidRDefault="00DD38D3" w:rsidP="00DD38D3">
      <w:pPr>
        <w:ind w:firstLine="567"/>
        <w:jc w:val="both"/>
        <w:rPr>
          <w:color w:val="000000"/>
          <w:sz w:val="24"/>
          <w:szCs w:val="24"/>
        </w:rPr>
      </w:pPr>
      <w:r w:rsidRPr="0020314C">
        <w:rPr>
          <w:color w:val="000000"/>
          <w:sz w:val="24"/>
          <w:szCs w:val="24"/>
        </w:rPr>
        <w:t>Сроки рассмотрения жалобы</w:t>
      </w:r>
    </w:p>
    <w:p w:rsidR="00DD38D3" w:rsidRPr="0020314C" w:rsidRDefault="00DD38D3" w:rsidP="00DD38D3">
      <w:pPr>
        <w:ind w:firstLine="567"/>
        <w:jc w:val="both"/>
        <w:rPr>
          <w:color w:val="000000"/>
          <w:sz w:val="24"/>
          <w:szCs w:val="24"/>
        </w:rPr>
      </w:pPr>
      <w:r w:rsidRPr="0020314C">
        <w:rPr>
          <w:color w:val="000000"/>
          <w:sz w:val="24"/>
          <w:szCs w:val="24"/>
        </w:rPr>
        <w:t> </w:t>
      </w:r>
    </w:p>
    <w:p w:rsidR="00DD38D3" w:rsidRPr="0020314C" w:rsidRDefault="00DD38D3" w:rsidP="00DD38D3">
      <w:pPr>
        <w:ind w:firstLine="567"/>
        <w:jc w:val="both"/>
        <w:rPr>
          <w:color w:val="000000"/>
          <w:sz w:val="24"/>
          <w:szCs w:val="24"/>
        </w:rPr>
      </w:pPr>
      <w:r w:rsidRPr="0020314C">
        <w:rPr>
          <w:color w:val="000000"/>
          <w:sz w:val="24"/>
          <w:szCs w:val="24"/>
        </w:rPr>
        <w:t>5.23. Жалоба, поступившая в уполномоченные на ее рассмотрение орган, предоставляющий муниципальную услугу, МФЦ, учредителю МФЦ подлежит рассмотрению в течение 15 рабочих дней со дня ее регистрации.</w:t>
      </w:r>
    </w:p>
    <w:p w:rsidR="00DD38D3" w:rsidRPr="0020314C" w:rsidRDefault="00DD38D3" w:rsidP="00DD38D3">
      <w:pPr>
        <w:ind w:firstLine="567"/>
        <w:jc w:val="both"/>
        <w:rPr>
          <w:color w:val="000000"/>
          <w:sz w:val="24"/>
          <w:szCs w:val="24"/>
        </w:rPr>
      </w:pPr>
      <w:r w:rsidRPr="0020314C">
        <w:rPr>
          <w:color w:val="000000"/>
          <w:sz w:val="24"/>
          <w:szCs w:val="24"/>
        </w:rPr>
        <w:t>5.24. В случае обжалования отказа органа, предоставляющего муниципальную услугу, его должностного лица, МФЦ, его должностного лица, работника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DD38D3" w:rsidRPr="0020314C" w:rsidRDefault="00DD38D3" w:rsidP="00DD38D3">
      <w:pPr>
        <w:ind w:firstLine="567"/>
        <w:jc w:val="both"/>
        <w:rPr>
          <w:color w:val="000000"/>
          <w:sz w:val="24"/>
          <w:szCs w:val="24"/>
        </w:rPr>
      </w:pPr>
      <w:r w:rsidRPr="0020314C">
        <w:rPr>
          <w:color w:val="000000"/>
          <w:sz w:val="24"/>
          <w:szCs w:val="24"/>
        </w:rPr>
        <w:t> </w:t>
      </w:r>
    </w:p>
    <w:p w:rsidR="00DD38D3" w:rsidRPr="0020314C" w:rsidRDefault="00DD38D3" w:rsidP="00DD38D3">
      <w:pPr>
        <w:ind w:firstLine="567"/>
        <w:jc w:val="both"/>
        <w:rPr>
          <w:color w:val="000000"/>
          <w:sz w:val="24"/>
          <w:szCs w:val="24"/>
        </w:rPr>
      </w:pPr>
      <w:r w:rsidRPr="0020314C">
        <w:rPr>
          <w:color w:val="000000"/>
          <w:sz w:val="24"/>
          <w:szCs w:val="24"/>
        </w:rPr>
        <w:t>Результат досудебного (внесудебного) обжалования</w:t>
      </w:r>
    </w:p>
    <w:p w:rsidR="00DD38D3" w:rsidRPr="0020314C" w:rsidRDefault="00DD38D3" w:rsidP="00DD38D3">
      <w:pPr>
        <w:ind w:firstLine="567"/>
        <w:jc w:val="both"/>
        <w:rPr>
          <w:color w:val="000000"/>
          <w:sz w:val="24"/>
          <w:szCs w:val="24"/>
        </w:rPr>
      </w:pPr>
      <w:r w:rsidRPr="0020314C">
        <w:rPr>
          <w:color w:val="000000"/>
          <w:sz w:val="24"/>
          <w:szCs w:val="24"/>
        </w:rPr>
        <w:lastRenderedPageBreak/>
        <w:t> </w:t>
      </w:r>
    </w:p>
    <w:p w:rsidR="00DD38D3" w:rsidRPr="0020314C" w:rsidRDefault="00DD38D3" w:rsidP="00DD38D3">
      <w:pPr>
        <w:ind w:firstLine="567"/>
        <w:jc w:val="both"/>
        <w:rPr>
          <w:color w:val="000000"/>
          <w:sz w:val="24"/>
          <w:szCs w:val="24"/>
        </w:rPr>
      </w:pPr>
      <w:r w:rsidRPr="0020314C">
        <w:rPr>
          <w:color w:val="000000"/>
          <w:sz w:val="24"/>
          <w:szCs w:val="24"/>
        </w:rPr>
        <w:t>5.25. По результатам рассмотрения жалобы принимается одно из следующих решений:</w:t>
      </w:r>
    </w:p>
    <w:p w:rsidR="00DD38D3" w:rsidRPr="0020314C" w:rsidRDefault="00DD38D3" w:rsidP="00DD38D3">
      <w:pPr>
        <w:ind w:firstLine="567"/>
        <w:jc w:val="both"/>
        <w:rPr>
          <w:color w:val="000000"/>
          <w:sz w:val="24"/>
          <w:szCs w:val="24"/>
        </w:rPr>
      </w:pPr>
      <w:r w:rsidRPr="0020314C">
        <w:rPr>
          <w:color w:val="000000"/>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DD38D3" w:rsidRPr="0020314C" w:rsidRDefault="00DD38D3" w:rsidP="00DD38D3">
      <w:pPr>
        <w:ind w:firstLine="567"/>
        <w:jc w:val="both"/>
        <w:rPr>
          <w:color w:val="000000"/>
          <w:sz w:val="24"/>
          <w:szCs w:val="24"/>
        </w:rPr>
      </w:pPr>
      <w:r w:rsidRPr="0020314C">
        <w:rPr>
          <w:color w:val="000000"/>
          <w:sz w:val="24"/>
          <w:szCs w:val="24"/>
        </w:rPr>
        <w:t>2) в удовлетворении жалобы отказывается.</w:t>
      </w:r>
    </w:p>
    <w:p w:rsidR="00DD38D3" w:rsidRPr="0020314C" w:rsidRDefault="00DD38D3" w:rsidP="00DD38D3">
      <w:pPr>
        <w:ind w:firstLine="567"/>
        <w:jc w:val="both"/>
        <w:rPr>
          <w:color w:val="000000"/>
          <w:sz w:val="24"/>
          <w:szCs w:val="24"/>
        </w:rPr>
      </w:pPr>
      <w:r w:rsidRPr="0020314C">
        <w:rPr>
          <w:color w:val="000000"/>
          <w:sz w:val="24"/>
          <w:szCs w:val="24"/>
        </w:rPr>
        <w:t>Указанное решение принимается в письменной форме уполномоченным на ее рассмотрение органом.</w:t>
      </w:r>
    </w:p>
    <w:p w:rsidR="00DD38D3" w:rsidRPr="0020314C" w:rsidRDefault="00DD38D3" w:rsidP="00DD38D3">
      <w:pPr>
        <w:ind w:firstLine="567"/>
        <w:jc w:val="both"/>
        <w:rPr>
          <w:color w:val="000000"/>
          <w:sz w:val="24"/>
          <w:szCs w:val="24"/>
        </w:rPr>
      </w:pPr>
      <w:r w:rsidRPr="0020314C">
        <w:rPr>
          <w:color w:val="000000"/>
          <w:sz w:val="24"/>
          <w:szCs w:val="24"/>
        </w:rPr>
        <w:t>5.26. При удовлетворении жалобы орган, предоставляющий муниципальную услугу, МФЦ, учредитель МФЦ принимают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DD38D3" w:rsidRPr="0020314C" w:rsidRDefault="00DD38D3" w:rsidP="00DD38D3">
      <w:pPr>
        <w:ind w:firstLine="567"/>
        <w:jc w:val="both"/>
        <w:rPr>
          <w:color w:val="000000"/>
          <w:sz w:val="24"/>
          <w:szCs w:val="24"/>
        </w:rPr>
      </w:pPr>
      <w:r w:rsidRPr="0020314C">
        <w:rPr>
          <w:color w:val="000000"/>
          <w:sz w:val="24"/>
          <w:szCs w:val="24"/>
        </w:rPr>
        <w:t>5.27. Уполномоченный на рассмотрение жалобы орган, предоставляющий муниципальную услугу, МФЦ, учредитель МФЦ отказывают в удовлетворении жалобы в следующих случаях:</w:t>
      </w:r>
    </w:p>
    <w:p w:rsidR="00DD38D3" w:rsidRPr="0020314C" w:rsidRDefault="00DD38D3" w:rsidP="00DD38D3">
      <w:pPr>
        <w:ind w:firstLine="567"/>
        <w:jc w:val="both"/>
        <w:rPr>
          <w:color w:val="000000"/>
          <w:sz w:val="24"/>
          <w:szCs w:val="24"/>
        </w:rPr>
      </w:pPr>
      <w:r w:rsidRPr="0020314C">
        <w:rPr>
          <w:color w:val="000000"/>
          <w:sz w:val="24"/>
          <w:szCs w:val="24"/>
        </w:rPr>
        <w:t>а) наличие вступившего в законную силу решения суда, арбитражного суда по жалобе о том же предмете и по тем же основаниям;</w:t>
      </w:r>
    </w:p>
    <w:p w:rsidR="00DD38D3" w:rsidRPr="0020314C" w:rsidRDefault="00DD38D3" w:rsidP="00DD38D3">
      <w:pPr>
        <w:ind w:firstLine="567"/>
        <w:jc w:val="both"/>
        <w:rPr>
          <w:color w:val="000000"/>
          <w:sz w:val="24"/>
          <w:szCs w:val="24"/>
        </w:rPr>
      </w:pPr>
      <w:r w:rsidRPr="0020314C">
        <w:rPr>
          <w:color w:val="000000"/>
          <w:sz w:val="24"/>
          <w:szCs w:val="24"/>
        </w:rPr>
        <w:t>б) подача жалобы лицом, полномочия которого не подтверждены в порядке, установленном законодательством Российской Федерации;</w:t>
      </w:r>
    </w:p>
    <w:p w:rsidR="00DD38D3" w:rsidRPr="0020314C" w:rsidRDefault="00DD38D3" w:rsidP="00DD38D3">
      <w:pPr>
        <w:ind w:firstLine="567"/>
        <w:jc w:val="both"/>
        <w:rPr>
          <w:color w:val="000000"/>
          <w:sz w:val="24"/>
          <w:szCs w:val="24"/>
        </w:rPr>
      </w:pPr>
      <w:r w:rsidRPr="0020314C">
        <w:rPr>
          <w:color w:val="000000"/>
          <w:sz w:val="24"/>
          <w:szCs w:val="24"/>
        </w:rPr>
        <w:t>в)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DD38D3" w:rsidRPr="0020314C" w:rsidRDefault="00DD38D3" w:rsidP="00DD38D3">
      <w:pPr>
        <w:ind w:firstLine="567"/>
        <w:jc w:val="both"/>
        <w:rPr>
          <w:color w:val="000000"/>
          <w:sz w:val="24"/>
          <w:szCs w:val="24"/>
        </w:rPr>
      </w:pPr>
      <w:r w:rsidRPr="0020314C">
        <w:rPr>
          <w:color w:val="000000"/>
          <w:sz w:val="24"/>
          <w:szCs w:val="24"/>
        </w:rPr>
        <w:t>5.28.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DD38D3" w:rsidRPr="0020314C" w:rsidRDefault="00DD38D3" w:rsidP="00DD38D3">
      <w:pPr>
        <w:ind w:firstLine="567"/>
        <w:jc w:val="both"/>
        <w:rPr>
          <w:color w:val="000000"/>
          <w:sz w:val="24"/>
          <w:szCs w:val="24"/>
        </w:rPr>
      </w:pPr>
      <w:r w:rsidRPr="0020314C">
        <w:rPr>
          <w:color w:val="000000"/>
          <w:sz w:val="24"/>
          <w:szCs w:val="24"/>
        </w:rPr>
        <w:t>5.29. Уполномоченный на рассмотрение жалобы орган, предоставляющий муниципальную услугу, МФЦ, учредитель МФЦ вправе оставить жалобу без ответа в следующих случаях:</w:t>
      </w:r>
    </w:p>
    <w:p w:rsidR="00DD38D3" w:rsidRPr="0020314C" w:rsidRDefault="00DD38D3" w:rsidP="00DD38D3">
      <w:pPr>
        <w:ind w:firstLine="567"/>
        <w:jc w:val="both"/>
        <w:rPr>
          <w:color w:val="000000"/>
          <w:sz w:val="24"/>
          <w:szCs w:val="24"/>
        </w:rPr>
      </w:pPr>
      <w:r w:rsidRPr="0020314C">
        <w:rPr>
          <w:color w:val="000000"/>
          <w:sz w:val="24"/>
          <w:szCs w:val="24"/>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DD38D3" w:rsidRPr="0020314C" w:rsidRDefault="00DD38D3" w:rsidP="00DD38D3">
      <w:pPr>
        <w:ind w:firstLine="567"/>
        <w:jc w:val="both"/>
        <w:rPr>
          <w:color w:val="000000"/>
          <w:sz w:val="24"/>
          <w:szCs w:val="24"/>
        </w:rPr>
      </w:pPr>
      <w:r w:rsidRPr="0020314C">
        <w:rPr>
          <w:color w:val="000000"/>
          <w:sz w:val="24"/>
          <w:szCs w:val="24"/>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DD38D3" w:rsidRPr="0020314C" w:rsidRDefault="00DD38D3" w:rsidP="00DD38D3">
      <w:pPr>
        <w:ind w:firstLine="567"/>
        <w:jc w:val="both"/>
        <w:rPr>
          <w:color w:val="000000"/>
          <w:sz w:val="24"/>
          <w:szCs w:val="24"/>
        </w:rPr>
      </w:pPr>
      <w:r w:rsidRPr="0020314C">
        <w:rPr>
          <w:color w:val="000000"/>
          <w:sz w:val="24"/>
          <w:szCs w:val="24"/>
        </w:rPr>
        <w:t>Уполномоченный на рассмотрение жалобы орган, предоставляющий муниципальную услугу, МФЦ, учредитель МФЦ сообщают заявителю об оставлении жалобы без ответа в течение 3 рабочих дней со дня регистрации жалобы.</w:t>
      </w:r>
    </w:p>
    <w:p w:rsidR="00DD38D3" w:rsidRPr="0020314C" w:rsidRDefault="00DD38D3" w:rsidP="00DD38D3">
      <w:pPr>
        <w:ind w:firstLine="567"/>
        <w:jc w:val="both"/>
        <w:rPr>
          <w:color w:val="000000"/>
          <w:sz w:val="24"/>
          <w:szCs w:val="24"/>
        </w:rPr>
      </w:pPr>
      <w:r w:rsidRPr="0020314C">
        <w:rPr>
          <w:color w:val="000000"/>
          <w:sz w:val="24"/>
          <w:szCs w:val="24"/>
        </w:rPr>
        <w:t> </w:t>
      </w:r>
    </w:p>
    <w:p w:rsidR="00DD38D3" w:rsidRPr="0020314C" w:rsidRDefault="00DD38D3" w:rsidP="00DD38D3">
      <w:pPr>
        <w:ind w:firstLine="567"/>
        <w:jc w:val="both"/>
        <w:rPr>
          <w:color w:val="000000"/>
          <w:sz w:val="24"/>
          <w:szCs w:val="24"/>
        </w:rPr>
      </w:pPr>
      <w:r w:rsidRPr="0020314C">
        <w:rPr>
          <w:color w:val="000000"/>
          <w:sz w:val="24"/>
          <w:szCs w:val="24"/>
        </w:rPr>
        <w:t>Порядок информирования заявителя о результатах рассмотрения жалобы</w:t>
      </w:r>
    </w:p>
    <w:p w:rsidR="00DD38D3" w:rsidRPr="0020314C" w:rsidRDefault="00DD38D3" w:rsidP="00DD38D3">
      <w:pPr>
        <w:ind w:firstLine="567"/>
        <w:jc w:val="both"/>
        <w:rPr>
          <w:color w:val="000000"/>
          <w:sz w:val="24"/>
          <w:szCs w:val="24"/>
        </w:rPr>
      </w:pPr>
      <w:r w:rsidRPr="0020314C">
        <w:rPr>
          <w:color w:val="000000"/>
          <w:sz w:val="24"/>
          <w:szCs w:val="24"/>
        </w:rPr>
        <w:t> </w:t>
      </w:r>
    </w:p>
    <w:p w:rsidR="00DD38D3" w:rsidRPr="0020314C" w:rsidRDefault="00DD38D3" w:rsidP="00DD38D3">
      <w:pPr>
        <w:ind w:firstLine="567"/>
        <w:jc w:val="both"/>
        <w:rPr>
          <w:color w:val="000000"/>
          <w:sz w:val="24"/>
          <w:szCs w:val="24"/>
        </w:rPr>
      </w:pPr>
      <w:r w:rsidRPr="0020314C">
        <w:rPr>
          <w:color w:val="000000"/>
          <w:sz w:val="24"/>
          <w:szCs w:val="24"/>
        </w:rPr>
        <w:t>5.30. Ответ по результатам рассмотрения жалобы направляется заявителю не позднее дня, следующего за днем принятия решения, в письменной форме.</w:t>
      </w:r>
    </w:p>
    <w:p w:rsidR="00DD38D3" w:rsidRPr="0020314C" w:rsidRDefault="00DD38D3" w:rsidP="00DD38D3">
      <w:pPr>
        <w:ind w:firstLine="567"/>
        <w:jc w:val="both"/>
        <w:rPr>
          <w:color w:val="000000"/>
          <w:sz w:val="24"/>
          <w:szCs w:val="24"/>
        </w:rPr>
      </w:pPr>
      <w:r w:rsidRPr="0020314C">
        <w:rPr>
          <w:color w:val="000000"/>
          <w:sz w:val="24"/>
          <w:szCs w:val="24"/>
        </w:rPr>
        <w:t>5.31. В ответе по результатам рассмотрения жалобы указываются:</w:t>
      </w:r>
    </w:p>
    <w:p w:rsidR="00DD38D3" w:rsidRPr="0020314C" w:rsidRDefault="00DD38D3" w:rsidP="00DD38D3">
      <w:pPr>
        <w:ind w:firstLine="567"/>
        <w:jc w:val="both"/>
        <w:rPr>
          <w:color w:val="000000"/>
          <w:sz w:val="24"/>
          <w:szCs w:val="24"/>
        </w:rPr>
      </w:pPr>
      <w:r w:rsidRPr="0020314C">
        <w:rPr>
          <w:color w:val="000000"/>
          <w:sz w:val="24"/>
          <w:szCs w:val="24"/>
        </w:rPr>
        <w:t>а) наименование органа, предоставляющего муниципальную услугу, МФЦ, учредителя МФЦ, рассмотревшего жалобу, должность, фамилия, имя, отчество (при наличии) его должностного лица, принявшего решение по жалобе;</w:t>
      </w:r>
    </w:p>
    <w:p w:rsidR="00DD38D3" w:rsidRPr="0020314C" w:rsidRDefault="00DD38D3" w:rsidP="00DD38D3">
      <w:pPr>
        <w:ind w:firstLine="567"/>
        <w:jc w:val="both"/>
        <w:rPr>
          <w:color w:val="000000"/>
          <w:sz w:val="24"/>
          <w:szCs w:val="24"/>
        </w:rPr>
      </w:pPr>
      <w:r w:rsidRPr="0020314C">
        <w:rPr>
          <w:color w:val="000000"/>
          <w:sz w:val="24"/>
          <w:szCs w:val="24"/>
        </w:rPr>
        <w:t>б) номер, дата, место принятия решения, включая сведения о должностном лице, работнике, решение или действие (бездействие) которого обжалуется;</w:t>
      </w:r>
    </w:p>
    <w:p w:rsidR="00DD38D3" w:rsidRPr="0020314C" w:rsidRDefault="00DD38D3" w:rsidP="00DD38D3">
      <w:pPr>
        <w:ind w:firstLine="567"/>
        <w:jc w:val="both"/>
        <w:rPr>
          <w:color w:val="000000"/>
          <w:sz w:val="24"/>
          <w:szCs w:val="24"/>
        </w:rPr>
      </w:pPr>
      <w:r w:rsidRPr="0020314C">
        <w:rPr>
          <w:color w:val="000000"/>
          <w:sz w:val="24"/>
          <w:szCs w:val="24"/>
        </w:rPr>
        <w:t>в) фамилия, имя, отчество (при наличии) или наименование заявителя;</w:t>
      </w:r>
    </w:p>
    <w:p w:rsidR="00DD38D3" w:rsidRPr="0020314C" w:rsidRDefault="00DD38D3" w:rsidP="00DD38D3">
      <w:pPr>
        <w:ind w:firstLine="567"/>
        <w:jc w:val="both"/>
        <w:rPr>
          <w:color w:val="000000"/>
          <w:sz w:val="24"/>
          <w:szCs w:val="24"/>
        </w:rPr>
      </w:pPr>
      <w:r w:rsidRPr="0020314C">
        <w:rPr>
          <w:color w:val="000000"/>
          <w:sz w:val="24"/>
          <w:szCs w:val="24"/>
        </w:rPr>
        <w:t>г) основания для принятия решения по жалобе;</w:t>
      </w:r>
    </w:p>
    <w:p w:rsidR="00DD38D3" w:rsidRPr="0020314C" w:rsidRDefault="00DD38D3" w:rsidP="00DD38D3">
      <w:pPr>
        <w:ind w:firstLine="567"/>
        <w:jc w:val="both"/>
        <w:rPr>
          <w:color w:val="000000"/>
          <w:sz w:val="24"/>
          <w:szCs w:val="24"/>
        </w:rPr>
      </w:pPr>
      <w:r w:rsidRPr="0020314C">
        <w:rPr>
          <w:color w:val="000000"/>
          <w:sz w:val="24"/>
          <w:szCs w:val="24"/>
        </w:rPr>
        <w:t>д) принятое по жалобе решение;</w:t>
      </w:r>
    </w:p>
    <w:p w:rsidR="00DD38D3" w:rsidRPr="0020314C" w:rsidRDefault="00DD38D3" w:rsidP="00DD38D3">
      <w:pPr>
        <w:ind w:firstLine="567"/>
        <w:jc w:val="both"/>
        <w:rPr>
          <w:color w:val="000000"/>
          <w:sz w:val="24"/>
          <w:szCs w:val="24"/>
        </w:rPr>
      </w:pPr>
      <w:r w:rsidRPr="0020314C">
        <w:rPr>
          <w:color w:val="000000"/>
          <w:sz w:val="24"/>
          <w:szCs w:val="24"/>
        </w:rPr>
        <w:t xml:space="preserve">е) в случае, если жалоба признана обоснованной, - сроки устранения выявленных </w:t>
      </w:r>
      <w:r w:rsidRPr="0020314C">
        <w:rPr>
          <w:color w:val="000000"/>
          <w:sz w:val="24"/>
          <w:szCs w:val="24"/>
        </w:rPr>
        <w:lastRenderedPageBreak/>
        <w:t>нарушений, в том числе срок предоставления результата муниципальной услуги;</w:t>
      </w:r>
    </w:p>
    <w:p w:rsidR="00DD38D3" w:rsidRPr="0020314C" w:rsidRDefault="00DD38D3" w:rsidP="00DD38D3">
      <w:pPr>
        <w:ind w:firstLine="567"/>
        <w:jc w:val="both"/>
        <w:rPr>
          <w:color w:val="000000"/>
          <w:sz w:val="24"/>
          <w:szCs w:val="24"/>
        </w:rPr>
      </w:pPr>
      <w:r w:rsidRPr="0020314C">
        <w:rPr>
          <w:color w:val="000000"/>
          <w:sz w:val="24"/>
          <w:szCs w:val="24"/>
        </w:rPr>
        <w:t>ж) сведения о порядке обжалования принятого по жалобе решения.</w:t>
      </w:r>
    </w:p>
    <w:p w:rsidR="00DD38D3" w:rsidRPr="0020314C" w:rsidRDefault="00DD38D3" w:rsidP="00DD38D3">
      <w:pPr>
        <w:ind w:firstLine="567"/>
        <w:jc w:val="both"/>
        <w:rPr>
          <w:color w:val="000000"/>
          <w:sz w:val="24"/>
          <w:szCs w:val="24"/>
        </w:rPr>
      </w:pPr>
      <w:r w:rsidRPr="0020314C">
        <w:rPr>
          <w:color w:val="000000"/>
          <w:sz w:val="24"/>
          <w:szCs w:val="24"/>
        </w:rPr>
        <w:t>5.32. 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МФЦ, учредителя МФЦ, принявшим решение по жалобе.</w:t>
      </w:r>
    </w:p>
    <w:p w:rsidR="00DD38D3" w:rsidRPr="0020314C" w:rsidRDefault="00DD38D3" w:rsidP="00DD38D3">
      <w:pPr>
        <w:ind w:firstLine="567"/>
        <w:jc w:val="both"/>
        <w:rPr>
          <w:color w:val="000000"/>
          <w:sz w:val="24"/>
          <w:szCs w:val="24"/>
        </w:rPr>
      </w:pPr>
      <w:r w:rsidRPr="0020314C">
        <w:rPr>
          <w:color w:val="000000"/>
          <w:sz w:val="24"/>
          <w:szCs w:val="24"/>
        </w:rPr>
        <w:t>5.33.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МФЦ, учредителя МФЦ, вид которой установлен законодательством Российской Федерации.</w:t>
      </w:r>
    </w:p>
    <w:p w:rsidR="00DD38D3" w:rsidRPr="0020314C" w:rsidRDefault="00DD38D3" w:rsidP="00DD38D3">
      <w:pPr>
        <w:ind w:firstLine="567"/>
        <w:jc w:val="both"/>
        <w:rPr>
          <w:color w:val="000000"/>
          <w:sz w:val="24"/>
          <w:szCs w:val="24"/>
        </w:rPr>
      </w:pPr>
      <w:r w:rsidRPr="0020314C">
        <w:rPr>
          <w:color w:val="000000"/>
          <w:sz w:val="24"/>
          <w:szCs w:val="24"/>
        </w:rPr>
        <w:t>5.34. В случае если жалоба была направлена способом, указанным в пп. "д" п. 5.17. раздела 5 Регламента, ответ заявителю направляется посредством системы досудебного обжалования.</w:t>
      </w:r>
    </w:p>
    <w:p w:rsidR="00DD38D3" w:rsidRPr="0020314C" w:rsidRDefault="00DD38D3" w:rsidP="00DD38D3">
      <w:pPr>
        <w:ind w:firstLine="567"/>
        <w:jc w:val="both"/>
        <w:rPr>
          <w:color w:val="000000"/>
          <w:sz w:val="24"/>
          <w:szCs w:val="24"/>
        </w:rPr>
      </w:pPr>
      <w:r w:rsidRPr="0020314C">
        <w:rPr>
          <w:color w:val="000000"/>
          <w:sz w:val="24"/>
          <w:szCs w:val="24"/>
        </w:rPr>
        <w:t> </w:t>
      </w:r>
    </w:p>
    <w:p w:rsidR="00DD38D3" w:rsidRPr="0020314C" w:rsidRDefault="00DD38D3" w:rsidP="00DD38D3">
      <w:pPr>
        <w:ind w:firstLine="567"/>
        <w:jc w:val="both"/>
        <w:rPr>
          <w:color w:val="000000"/>
          <w:sz w:val="24"/>
          <w:szCs w:val="24"/>
        </w:rPr>
      </w:pPr>
      <w:r w:rsidRPr="0020314C">
        <w:rPr>
          <w:color w:val="000000"/>
          <w:sz w:val="24"/>
          <w:szCs w:val="24"/>
        </w:rPr>
        <w:t>Порядок обжалования решения по жалобе</w:t>
      </w:r>
    </w:p>
    <w:p w:rsidR="00DD38D3" w:rsidRPr="0020314C" w:rsidRDefault="00DD38D3" w:rsidP="00DD38D3">
      <w:pPr>
        <w:ind w:firstLine="567"/>
        <w:jc w:val="both"/>
        <w:rPr>
          <w:color w:val="000000"/>
          <w:sz w:val="24"/>
          <w:szCs w:val="24"/>
        </w:rPr>
      </w:pPr>
      <w:r w:rsidRPr="0020314C">
        <w:rPr>
          <w:color w:val="000000"/>
          <w:sz w:val="24"/>
          <w:szCs w:val="24"/>
        </w:rPr>
        <w:t> </w:t>
      </w:r>
    </w:p>
    <w:p w:rsidR="00DD38D3" w:rsidRPr="0020314C" w:rsidRDefault="00DD38D3" w:rsidP="00DD38D3">
      <w:pPr>
        <w:ind w:firstLine="567"/>
        <w:jc w:val="both"/>
        <w:rPr>
          <w:color w:val="000000"/>
          <w:sz w:val="24"/>
          <w:szCs w:val="24"/>
        </w:rPr>
      </w:pPr>
      <w:r w:rsidRPr="0020314C">
        <w:rPr>
          <w:color w:val="000000"/>
          <w:sz w:val="24"/>
          <w:szCs w:val="24"/>
        </w:rPr>
        <w:t>5.35. Заявитель имеет право обжаловать решения, принятые уполномоченным должностным лицом Администрации по жалобе вышестоящему должностному лицу Администрации.</w:t>
      </w:r>
    </w:p>
    <w:p w:rsidR="00DD38D3" w:rsidRPr="0020314C" w:rsidRDefault="00DD38D3" w:rsidP="00DD38D3">
      <w:pPr>
        <w:ind w:firstLine="567"/>
        <w:jc w:val="both"/>
        <w:rPr>
          <w:color w:val="000000"/>
          <w:sz w:val="24"/>
          <w:szCs w:val="24"/>
        </w:rPr>
      </w:pPr>
      <w:r w:rsidRPr="0020314C">
        <w:rPr>
          <w:color w:val="000000"/>
          <w:sz w:val="24"/>
          <w:szCs w:val="24"/>
        </w:rPr>
        <w:t>5.36. При этом порядок такого обжалования соответствует порядку обжалования, установленному для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МФЦ, работника МФЦ.</w:t>
      </w:r>
    </w:p>
    <w:p w:rsidR="00DD38D3" w:rsidRPr="0020314C" w:rsidRDefault="00DD38D3" w:rsidP="00DD38D3">
      <w:pPr>
        <w:ind w:firstLine="567"/>
        <w:jc w:val="both"/>
        <w:rPr>
          <w:color w:val="000000"/>
          <w:sz w:val="24"/>
          <w:szCs w:val="24"/>
        </w:rPr>
      </w:pPr>
      <w:r w:rsidRPr="0020314C">
        <w:rPr>
          <w:color w:val="000000"/>
          <w:sz w:val="24"/>
          <w:szCs w:val="24"/>
        </w:rPr>
        <w:t>5.37.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DD38D3" w:rsidRDefault="00DD38D3" w:rsidP="00DD38D3">
      <w:pPr>
        <w:ind w:firstLine="567"/>
        <w:jc w:val="right"/>
        <w:rPr>
          <w:rFonts w:ascii="Arial" w:hAnsi="Arial" w:cs="Arial"/>
          <w:color w:val="000000"/>
          <w:sz w:val="24"/>
          <w:szCs w:val="24"/>
        </w:rPr>
      </w:pPr>
    </w:p>
    <w:p w:rsidR="00DD38D3" w:rsidRDefault="00DD38D3" w:rsidP="00DD38D3">
      <w:pPr>
        <w:ind w:firstLine="567"/>
        <w:jc w:val="right"/>
        <w:rPr>
          <w:rFonts w:ascii="Arial" w:hAnsi="Arial" w:cs="Arial"/>
          <w:color w:val="000000"/>
          <w:sz w:val="24"/>
          <w:szCs w:val="24"/>
        </w:rPr>
      </w:pPr>
    </w:p>
    <w:p w:rsidR="00DD38D3" w:rsidRDefault="00DD38D3" w:rsidP="00DD38D3">
      <w:pPr>
        <w:ind w:firstLine="567"/>
        <w:jc w:val="right"/>
        <w:rPr>
          <w:rFonts w:ascii="Arial" w:hAnsi="Arial" w:cs="Arial"/>
          <w:color w:val="000000"/>
          <w:sz w:val="24"/>
          <w:szCs w:val="24"/>
        </w:rPr>
      </w:pPr>
    </w:p>
    <w:p w:rsidR="00DD38D3" w:rsidRDefault="00DD38D3" w:rsidP="00DD38D3">
      <w:pPr>
        <w:ind w:firstLine="567"/>
        <w:jc w:val="right"/>
        <w:rPr>
          <w:rFonts w:ascii="Arial" w:hAnsi="Arial" w:cs="Arial"/>
          <w:color w:val="000000"/>
          <w:sz w:val="24"/>
          <w:szCs w:val="24"/>
        </w:rPr>
      </w:pPr>
    </w:p>
    <w:p w:rsidR="00DD38D3" w:rsidRDefault="00DD38D3" w:rsidP="00DD38D3">
      <w:pPr>
        <w:ind w:firstLine="567"/>
        <w:jc w:val="right"/>
        <w:rPr>
          <w:rFonts w:ascii="Arial" w:hAnsi="Arial" w:cs="Arial"/>
          <w:color w:val="000000"/>
          <w:sz w:val="24"/>
          <w:szCs w:val="24"/>
        </w:rPr>
      </w:pPr>
    </w:p>
    <w:p w:rsidR="00DD38D3" w:rsidRDefault="00DD38D3" w:rsidP="00DD38D3">
      <w:pPr>
        <w:ind w:firstLine="567"/>
        <w:jc w:val="right"/>
        <w:rPr>
          <w:rFonts w:ascii="Arial" w:hAnsi="Arial" w:cs="Arial"/>
          <w:color w:val="000000"/>
          <w:sz w:val="24"/>
          <w:szCs w:val="24"/>
        </w:rPr>
      </w:pPr>
    </w:p>
    <w:p w:rsidR="00DD38D3" w:rsidRDefault="00DD38D3" w:rsidP="00DD38D3">
      <w:pPr>
        <w:ind w:firstLine="567"/>
        <w:jc w:val="right"/>
        <w:rPr>
          <w:rFonts w:ascii="Arial" w:hAnsi="Arial" w:cs="Arial"/>
          <w:color w:val="000000"/>
          <w:sz w:val="24"/>
          <w:szCs w:val="24"/>
        </w:rPr>
      </w:pPr>
    </w:p>
    <w:p w:rsidR="00DD38D3" w:rsidRDefault="00DD38D3" w:rsidP="00DD38D3">
      <w:pPr>
        <w:ind w:firstLine="567"/>
        <w:jc w:val="right"/>
        <w:rPr>
          <w:rFonts w:ascii="Arial" w:hAnsi="Arial" w:cs="Arial"/>
          <w:color w:val="000000"/>
          <w:sz w:val="24"/>
          <w:szCs w:val="24"/>
        </w:rPr>
      </w:pPr>
    </w:p>
    <w:p w:rsidR="00DD38D3" w:rsidRDefault="00DD38D3" w:rsidP="00DD38D3">
      <w:pPr>
        <w:ind w:firstLine="567"/>
        <w:jc w:val="right"/>
        <w:rPr>
          <w:rFonts w:ascii="Arial" w:hAnsi="Arial" w:cs="Arial"/>
          <w:color w:val="000000"/>
          <w:sz w:val="24"/>
          <w:szCs w:val="24"/>
        </w:rPr>
      </w:pPr>
    </w:p>
    <w:p w:rsidR="00DD38D3" w:rsidRDefault="00DD38D3" w:rsidP="00DD38D3">
      <w:pPr>
        <w:ind w:firstLine="567"/>
        <w:jc w:val="right"/>
        <w:rPr>
          <w:rFonts w:ascii="Arial" w:hAnsi="Arial" w:cs="Arial"/>
          <w:color w:val="000000"/>
          <w:sz w:val="24"/>
          <w:szCs w:val="24"/>
        </w:rPr>
      </w:pPr>
    </w:p>
    <w:p w:rsidR="00DD38D3" w:rsidRDefault="00DD38D3" w:rsidP="00DD38D3">
      <w:pPr>
        <w:ind w:firstLine="567"/>
        <w:jc w:val="right"/>
        <w:rPr>
          <w:rFonts w:ascii="Arial" w:hAnsi="Arial" w:cs="Arial"/>
          <w:color w:val="000000"/>
          <w:sz w:val="24"/>
          <w:szCs w:val="24"/>
        </w:rPr>
      </w:pPr>
    </w:p>
    <w:p w:rsidR="00DD38D3" w:rsidRDefault="00DD38D3" w:rsidP="00DD38D3">
      <w:pPr>
        <w:ind w:firstLine="567"/>
        <w:jc w:val="right"/>
        <w:rPr>
          <w:rFonts w:ascii="Arial" w:hAnsi="Arial" w:cs="Arial"/>
          <w:color w:val="000000"/>
          <w:sz w:val="24"/>
          <w:szCs w:val="24"/>
        </w:rPr>
      </w:pPr>
    </w:p>
    <w:p w:rsidR="00DD38D3" w:rsidRDefault="00DD38D3" w:rsidP="00DD38D3">
      <w:pPr>
        <w:ind w:firstLine="567"/>
        <w:jc w:val="right"/>
        <w:rPr>
          <w:rFonts w:ascii="Arial" w:hAnsi="Arial" w:cs="Arial"/>
          <w:color w:val="000000"/>
          <w:sz w:val="24"/>
          <w:szCs w:val="24"/>
        </w:rPr>
      </w:pPr>
    </w:p>
    <w:p w:rsidR="00DD38D3" w:rsidRDefault="00DD38D3" w:rsidP="00DD38D3">
      <w:pPr>
        <w:ind w:firstLine="567"/>
        <w:jc w:val="right"/>
        <w:rPr>
          <w:rFonts w:ascii="Arial" w:hAnsi="Arial" w:cs="Arial"/>
          <w:color w:val="000000"/>
          <w:sz w:val="24"/>
          <w:szCs w:val="24"/>
        </w:rPr>
      </w:pPr>
    </w:p>
    <w:p w:rsidR="00DD38D3" w:rsidRDefault="00DD38D3" w:rsidP="00DD38D3">
      <w:pPr>
        <w:ind w:firstLine="567"/>
        <w:jc w:val="right"/>
        <w:rPr>
          <w:rFonts w:ascii="Arial" w:hAnsi="Arial" w:cs="Arial"/>
          <w:color w:val="000000"/>
          <w:sz w:val="24"/>
          <w:szCs w:val="24"/>
        </w:rPr>
      </w:pPr>
    </w:p>
    <w:p w:rsidR="00DD38D3" w:rsidRDefault="00DD38D3" w:rsidP="00DD38D3">
      <w:pPr>
        <w:ind w:firstLine="567"/>
        <w:jc w:val="right"/>
        <w:rPr>
          <w:rFonts w:ascii="Arial" w:hAnsi="Arial" w:cs="Arial"/>
          <w:color w:val="000000"/>
          <w:sz w:val="24"/>
          <w:szCs w:val="24"/>
        </w:rPr>
      </w:pPr>
    </w:p>
    <w:p w:rsidR="00DD38D3" w:rsidRDefault="00DD38D3" w:rsidP="00DD38D3">
      <w:pPr>
        <w:ind w:firstLine="567"/>
        <w:jc w:val="right"/>
        <w:rPr>
          <w:rFonts w:ascii="Arial" w:hAnsi="Arial" w:cs="Arial"/>
          <w:color w:val="000000"/>
          <w:sz w:val="24"/>
          <w:szCs w:val="24"/>
        </w:rPr>
      </w:pPr>
    </w:p>
    <w:p w:rsidR="00DD38D3" w:rsidRDefault="00DD38D3" w:rsidP="00DD38D3">
      <w:pPr>
        <w:ind w:firstLine="567"/>
        <w:jc w:val="right"/>
        <w:rPr>
          <w:rFonts w:ascii="Arial" w:hAnsi="Arial" w:cs="Arial"/>
          <w:color w:val="000000"/>
          <w:sz w:val="24"/>
          <w:szCs w:val="24"/>
        </w:rPr>
      </w:pPr>
    </w:p>
    <w:p w:rsidR="00DD38D3" w:rsidRDefault="00DD38D3" w:rsidP="00DD38D3">
      <w:pPr>
        <w:ind w:firstLine="567"/>
        <w:jc w:val="right"/>
        <w:rPr>
          <w:rFonts w:ascii="Arial" w:hAnsi="Arial" w:cs="Arial"/>
          <w:color w:val="000000"/>
          <w:sz w:val="24"/>
          <w:szCs w:val="24"/>
        </w:rPr>
      </w:pPr>
    </w:p>
    <w:p w:rsidR="00DD38D3" w:rsidRDefault="00DD38D3" w:rsidP="00DD38D3">
      <w:pPr>
        <w:ind w:firstLine="567"/>
        <w:jc w:val="right"/>
        <w:rPr>
          <w:rFonts w:ascii="Arial" w:hAnsi="Arial" w:cs="Arial"/>
          <w:color w:val="000000"/>
          <w:sz w:val="24"/>
          <w:szCs w:val="24"/>
        </w:rPr>
      </w:pPr>
    </w:p>
    <w:p w:rsidR="00DD38D3" w:rsidRDefault="00DD38D3" w:rsidP="00DD38D3">
      <w:pPr>
        <w:ind w:firstLine="567"/>
        <w:jc w:val="right"/>
        <w:rPr>
          <w:rFonts w:ascii="Arial" w:hAnsi="Arial" w:cs="Arial"/>
          <w:color w:val="000000"/>
          <w:sz w:val="24"/>
          <w:szCs w:val="24"/>
        </w:rPr>
      </w:pPr>
    </w:p>
    <w:p w:rsidR="00DD38D3" w:rsidRDefault="00DD38D3" w:rsidP="00DD38D3">
      <w:pPr>
        <w:ind w:firstLine="567"/>
        <w:jc w:val="right"/>
        <w:rPr>
          <w:rFonts w:ascii="Arial" w:hAnsi="Arial" w:cs="Arial"/>
          <w:color w:val="000000"/>
          <w:sz w:val="24"/>
          <w:szCs w:val="24"/>
        </w:rPr>
      </w:pPr>
    </w:p>
    <w:p w:rsidR="00DD38D3" w:rsidRDefault="00DD38D3" w:rsidP="00DD38D3">
      <w:pPr>
        <w:ind w:firstLine="567"/>
        <w:jc w:val="right"/>
        <w:rPr>
          <w:rFonts w:ascii="Arial" w:hAnsi="Arial" w:cs="Arial"/>
          <w:color w:val="000000"/>
          <w:sz w:val="24"/>
          <w:szCs w:val="24"/>
        </w:rPr>
      </w:pPr>
    </w:p>
    <w:p w:rsidR="00DD38D3" w:rsidRDefault="00DD38D3" w:rsidP="00DD38D3">
      <w:pPr>
        <w:ind w:firstLine="567"/>
        <w:jc w:val="right"/>
        <w:rPr>
          <w:rFonts w:ascii="Arial" w:hAnsi="Arial" w:cs="Arial"/>
          <w:color w:val="000000"/>
          <w:sz w:val="24"/>
          <w:szCs w:val="24"/>
        </w:rPr>
      </w:pPr>
    </w:p>
    <w:p w:rsidR="00DD38D3" w:rsidRDefault="00DD38D3" w:rsidP="00DD38D3">
      <w:pPr>
        <w:ind w:firstLine="567"/>
        <w:jc w:val="right"/>
        <w:rPr>
          <w:rFonts w:ascii="Arial" w:hAnsi="Arial" w:cs="Arial"/>
          <w:color w:val="000000"/>
          <w:sz w:val="24"/>
          <w:szCs w:val="24"/>
        </w:rPr>
      </w:pPr>
    </w:p>
    <w:p w:rsidR="00DD38D3" w:rsidRDefault="00DD38D3" w:rsidP="00DD38D3">
      <w:pPr>
        <w:ind w:firstLine="567"/>
        <w:jc w:val="right"/>
        <w:rPr>
          <w:rFonts w:ascii="Arial" w:hAnsi="Arial" w:cs="Arial"/>
          <w:color w:val="000000"/>
          <w:sz w:val="24"/>
          <w:szCs w:val="24"/>
        </w:rPr>
      </w:pPr>
    </w:p>
    <w:p w:rsidR="00DD38D3" w:rsidRDefault="00DD38D3" w:rsidP="00DD38D3">
      <w:pPr>
        <w:ind w:firstLine="567"/>
        <w:jc w:val="right"/>
        <w:rPr>
          <w:rFonts w:ascii="Arial" w:hAnsi="Arial" w:cs="Arial"/>
          <w:color w:val="000000"/>
          <w:sz w:val="24"/>
          <w:szCs w:val="24"/>
        </w:rPr>
      </w:pPr>
    </w:p>
    <w:p w:rsidR="00DD38D3" w:rsidRPr="00D4333D" w:rsidRDefault="00DD38D3" w:rsidP="00DD38D3">
      <w:pPr>
        <w:ind w:firstLine="567"/>
        <w:jc w:val="right"/>
        <w:rPr>
          <w:rFonts w:ascii="Arial" w:hAnsi="Arial" w:cs="Arial"/>
          <w:color w:val="000000"/>
        </w:rPr>
      </w:pPr>
      <w:r w:rsidRPr="00D4333D">
        <w:rPr>
          <w:rFonts w:ascii="Arial" w:hAnsi="Arial" w:cs="Arial"/>
          <w:color w:val="000000"/>
        </w:rPr>
        <w:lastRenderedPageBreak/>
        <w:t>Приложение 1</w:t>
      </w:r>
    </w:p>
    <w:p w:rsidR="00DD38D3" w:rsidRPr="00D4333D" w:rsidRDefault="00DD38D3" w:rsidP="00DD38D3">
      <w:pPr>
        <w:ind w:firstLine="567"/>
        <w:jc w:val="right"/>
        <w:rPr>
          <w:rFonts w:ascii="Arial" w:hAnsi="Arial" w:cs="Arial"/>
          <w:color w:val="000000"/>
        </w:rPr>
      </w:pPr>
      <w:r w:rsidRPr="00D4333D">
        <w:rPr>
          <w:rFonts w:ascii="Arial" w:hAnsi="Arial" w:cs="Arial"/>
          <w:color w:val="000000"/>
        </w:rPr>
        <w:t>к административному регламенту</w:t>
      </w:r>
    </w:p>
    <w:p w:rsidR="00DD38D3" w:rsidRPr="00D4333D" w:rsidRDefault="00DD38D3" w:rsidP="00DD38D3">
      <w:pPr>
        <w:ind w:firstLine="567"/>
        <w:jc w:val="right"/>
        <w:rPr>
          <w:rFonts w:ascii="Arial" w:hAnsi="Arial" w:cs="Arial"/>
          <w:color w:val="000000"/>
        </w:rPr>
      </w:pPr>
      <w:r w:rsidRPr="00D4333D">
        <w:rPr>
          <w:rFonts w:ascii="Arial" w:hAnsi="Arial" w:cs="Arial"/>
          <w:color w:val="000000"/>
        </w:rPr>
        <w:t>представления муниципальной услуги</w:t>
      </w:r>
    </w:p>
    <w:p w:rsidR="00DD38D3" w:rsidRPr="00D4333D" w:rsidRDefault="00DD38D3" w:rsidP="00DD38D3">
      <w:pPr>
        <w:ind w:firstLine="567"/>
        <w:jc w:val="right"/>
        <w:rPr>
          <w:rFonts w:ascii="Arial" w:hAnsi="Arial" w:cs="Arial"/>
          <w:color w:val="000000"/>
        </w:rPr>
      </w:pPr>
      <w:r w:rsidRPr="00D4333D">
        <w:rPr>
          <w:rFonts w:ascii="Arial" w:hAnsi="Arial" w:cs="Arial"/>
          <w:color w:val="000000"/>
        </w:rPr>
        <w:t>«Утверждение документации по планировке</w:t>
      </w:r>
    </w:p>
    <w:p w:rsidR="00DD38D3" w:rsidRPr="00D4333D" w:rsidRDefault="00DD38D3" w:rsidP="00DD38D3">
      <w:pPr>
        <w:ind w:firstLine="567"/>
        <w:jc w:val="right"/>
        <w:rPr>
          <w:rFonts w:ascii="Arial" w:hAnsi="Arial" w:cs="Arial"/>
          <w:color w:val="000000"/>
        </w:rPr>
      </w:pPr>
      <w:r w:rsidRPr="00D4333D">
        <w:rPr>
          <w:rFonts w:ascii="Arial" w:hAnsi="Arial" w:cs="Arial"/>
          <w:color w:val="000000"/>
        </w:rPr>
        <w:t>территории по заявлениям заинтересованных лиц»</w:t>
      </w:r>
    </w:p>
    <w:p w:rsidR="00DD38D3" w:rsidRPr="00150B7C" w:rsidRDefault="00DD38D3" w:rsidP="00DD38D3">
      <w:pPr>
        <w:ind w:firstLine="567"/>
        <w:jc w:val="right"/>
        <w:rPr>
          <w:rFonts w:ascii="Arial" w:hAnsi="Arial" w:cs="Arial"/>
          <w:color w:val="000000"/>
          <w:sz w:val="24"/>
          <w:szCs w:val="24"/>
        </w:rPr>
      </w:pPr>
      <w:r w:rsidRPr="00150B7C">
        <w:rPr>
          <w:rFonts w:ascii="Arial" w:hAnsi="Arial" w:cs="Arial"/>
          <w:color w:val="000000"/>
          <w:sz w:val="24"/>
          <w:szCs w:val="24"/>
        </w:rPr>
        <w:t> </w:t>
      </w:r>
    </w:p>
    <w:p w:rsidR="00DD38D3" w:rsidRPr="00150B7C" w:rsidRDefault="00DD38D3" w:rsidP="00DD38D3">
      <w:pPr>
        <w:ind w:firstLine="567"/>
        <w:jc w:val="right"/>
        <w:rPr>
          <w:rFonts w:ascii="Arial" w:hAnsi="Arial" w:cs="Arial"/>
          <w:color w:val="000000"/>
          <w:sz w:val="24"/>
          <w:szCs w:val="24"/>
        </w:rPr>
      </w:pPr>
      <w:r w:rsidRPr="00150B7C">
        <w:rPr>
          <w:rFonts w:ascii="Arial" w:hAnsi="Arial" w:cs="Arial"/>
          <w:color w:val="000000"/>
          <w:sz w:val="24"/>
          <w:szCs w:val="24"/>
        </w:rPr>
        <w:t>Главе администрации</w:t>
      </w:r>
    </w:p>
    <w:p w:rsidR="00DD38D3" w:rsidRPr="00150B7C" w:rsidRDefault="00DD38D3" w:rsidP="00DD38D3">
      <w:pPr>
        <w:ind w:firstLine="567"/>
        <w:jc w:val="right"/>
        <w:rPr>
          <w:rFonts w:ascii="Arial" w:hAnsi="Arial" w:cs="Arial"/>
          <w:color w:val="000000"/>
          <w:sz w:val="24"/>
          <w:szCs w:val="24"/>
        </w:rPr>
      </w:pPr>
      <w:r>
        <w:rPr>
          <w:rFonts w:ascii="Arial" w:hAnsi="Arial" w:cs="Arial"/>
          <w:color w:val="000000"/>
          <w:sz w:val="24"/>
          <w:szCs w:val="24"/>
        </w:rPr>
        <w:t>Камешкирского района</w:t>
      </w:r>
    </w:p>
    <w:p w:rsidR="00DD38D3" w:rsidRPr="00150B7C" w:rsidRDefault="00DD38D3" w:rsidP="00DD38D3">
      <w:pPr>
        <w:ind w:firstLine="567"/>
        <w:jc w:val="right"/>
        <w:rPr>
          <w:rFonts w:ascii="Arial" w:hAnsi="Arial" w:cs="Arial"/>
          <w:color w:val="000000"/>
          <w:sz w:val="24"/>
          <w:szCs w:val="24"/>
        </w:rPr>
      </w:pPr>
      <w:r w:rsidRPr="00150B7C">
        <w:rPr>
          <w:rFonts w:ascii="Arial" w:hAnsi="Arial" w:cs="Arial"/>
          <w:color w:val="000000"/>
          <w:sz w:val="24"/>
          <w:szCs w:val="24"/>
        </w:rPr>
        <w:t>____________________________________________</w:t>
      </w:r>
    </w:p>
    <w:p w:rsidR="00DD38D3" w:rsidRPr="00150B7C" w:rsidRDefault="00DD38D3" w:rsidP="00DD38D3">
      <w:pPr>
        <w:ind w:firstLine="567"/>
        <w:jc w:val="right"/>
        <w:rPr>
          <w:rFonts w:ascii="Arial" w:hAnsi="Arial" w:cs="Arial"/>
          <w:color w:val="000000"/>
          <w:sz w:val="24"/>
          <w:szCs w:val="24"/>
        </w:rPr>
      </w:pPr>
      <w:r w:rsidRPr="00150B7C">
        <w:rPr>
          <w:rFonts w:ascii="Arial" w:hAnsi="Arial" w:cs="Arial"/>
          <w:color w:val="000000"/>
          <w:sz w:val="24"/>
          <w:szCs w:val="24"/>
        </w:rPr>
        <w:t>от __________________________________</w:t>
      </w:r>
    </w:p>
    <w:p w:rsidR="00DD38D3" w:rsidRPr="00150B7C" w:rsidRDefault="00DD38D3" w:rsidP="00DD38D3">
      <w:pPr>
        <w:ind w:firstLine="567"/>
        <w:jc w:val="right"/>
        <w:rPr>
          <w:rFonts w:ascii="Arial" w:hAnsi="Arial" w:cs="Arial"/>
          <w:color w:val="000000"/>
          <w:sz w:val="24"/>
          <w:szCs w:val="24"/>
        </w:rPr>
      </w:pPr>
      <w:r w:rsidRPr="00150B7C">
        <w:rPr>
          <w:rFonts w:ascii="Arial" w:hAnsi="Arial" w:cs="Arial"/>
          <w:color w:val="000000"/>
          <w:sz w:val="24"/>
          <w:szCs w:val="24"/>
        </w:rPr>
        <w:t>(Ф.И.О. (отчество при наличии)) - для граждан,</w:t>
      </w:r>
    </w:p>
    <w:p w:rsidR="00DD38D3" w:rsidRPr="00150B7C" w:rsidRDefault="00DD38D3" w:rsidP="00DD38D3">
      <w:pPr>
        <w:ind w:firstLine="567"/>
        <w:jc w:val="right"/>
        <w:rPr>
          <w:rFonts w:ascii="Arial" w:hAnsi="Arial" w:cs="Arial"/>
          <w:color w:val="000000"/>
          <w:sz w:val="24"/>
          <w:szCs w:val="24"/>
        </w:rPr>
      </w:pPr>
      <w:r w:rsidRPr="00150B7C">
        <w:rPr>
          <w:rFonts w:ascii="Arial" w:hAnsi="Arial" w:cs="Arial"/>
          <w:color w:val="000000"/>
          <w:sz w:val="24"/>
          <w:szCs w:val="24"/>
        </w:rPr>
        <w:t>__________________________________</w:t>
      </w:r>
    </w:p>
    <w:p w:rsidR="00DD38D3" w:rsidRPr="00150B7C" w:rsidRDefault="00DD38D3" w:rsidP="00DD38D3">
      <w:pPr>
        <w:ind w:firstLine="567"/>
        <w:jc w:val="right"/>
        <w:rPr>
          <w:rFonts w:ascii="Arial" w:hAnsi="Arial" w:cs="Arial"/>
          <w:color w:val="000000"/>
          <w:sz w:val="24"/>
          <w:szCs w:val="24"/>
        </w:rPr>
      </w:pPr>
      <w:r w:rsidRPr="00150B7C">
        <w:rPr>
          <w:rFonts w:ascii="Arial" w:hAnsi="Arial" w:cs="Arial"/>
          <w:color w:val="000000"/>
          <w:sz w:val="24"/>
          <w:szCs w:val="24"/>
        </w:rPr>
        <w:t>полное наименование организации -</w:t>
      </w:r>
    </w:p>
    <w:p w:rsidR="00DD38D3" w:rsidRPr="00150B7C" w:rsidRDefault="00DD38D3" w:rsidP="00DD38D3">
      <w:pPr>
        <w:ind w:firstLine="567"/>
        <w:jc w:val="right"/>
        <w:rPr>
          <w:rFonts w:ascii="Arial" w:hAnsi="Arial" w:cs="Arial"/>
          <w:color w:val="000000"/>
          <w:sz w:val="24"/>
          <w:szCs w:val="24"/>
        </w:rPr>
      </w:pPr>
      <w:r w:rsidRPr="00150B7C">
        <w:rPr>
          <w:rFonts w:ascii="Arial" w:hAnsi="Arial" w:cs="Arial"/>
          <w:color w:val="000000"/>
          <w:sz w:val="24"/>
          <w:szCs w:val="24"/>
        </w:rPr>
        <w:t>для юридических лиц),</w:t>
      </w:r>
    </w:p>
    <w:p w:rsidR="00DD38D3" w:rsidRPr="00150B7C" w:rsidRDefault="00DD38D3" w:rsidP="00DD38D3">
      <w:pPr>
        <w:ind w:firstLine="567"/>
        <w:jc w:val="right"/>
        <w:rPr>
          <w:rFonts w:ascii="Arial" w:hAnsi="Arial" w:cs="Arial"/>
          <w:color w:val="000000"/>
          <w:sz w:val="24"/>
          <w:szCs w:val="24"/>
        </w:rPr>
      </w:pPr>
      <w:r w:rsidRPr="00150B7C">
        <w:rPr>
          <w:rFonts w:ascii="Arial" w:hAnsi="Arial" w:cs="Arial"/>
          <w:color w:val="000000"/>
          <w:sz w:val="24"/>
          <w:szCs w:val="24"/>
        </w:rPr>
        <w:t>__________________________________</w:t>
      </w:r>
    </w:p>
    <w:p w:rsidR="00DD38D3" w:rsidRPr="00150B7C" w:rsidRDefault="00DD38D3" w:rsidP="00DD38D3">
      <w:pPr>
        <w:ind w:firstLine="567"/>
        <w:jc w:val="right"/>
        <w:rPr>
          <w:rFonts w:ascii="Arial" w:hAnsi="Arial" w:cs="Arial"/>
          <w:color w:val="000000"/>
          <w:sz w:val="24"/>
          <w:szCs w:val="24"/>
        </w:rPr>
      </w:pPr>
      <w:r w:rsidRPr="00150B7C">
        <w:rPr>
          <w:rFonts w:ascii="Arial" w:hAnsi="Arial" w:cs="Arial"/>
          <w:color w:val="000000"/>
          <w:sz w:val="24"/>
          <w:szCs w:val="24"/>
        </w:rPr>
        <w:t>почтовый индекс и адрес</w:t>
      </w:r>
    </w:p>
    <w:p w:rsidR="00DD38D3" w:rsidRPr="00150B7C" w:rsidRDefault="00DD38D3" w:rsidP="00DD38D3">
      <w:pPr>
        <w:ind w:firstLine="567"/>
        <w:jc w:val="right"/>
        <w:rPr>
          <w:rFonts w:ascii="Arial" w:hAnsi="Arial" w:cs="Arial"/>
          <w:color w:val="000000"/>
          <w:sz w:val="24"/>
          <w:szCs w:val="24"/>
        </w:rPr>
      </w:pPr>
      <w:r w:rsidRPr="00150B7C">
        <w:rPr>
          <w:rFonts w:ascii="Arial" w:hAnsi="Arial" w:cs="Arial"/>
          <w:color w:val="000000"/>
          <w:sz w:val="24"/>
          <w:szCs w:val="24"/>
        </w:rPr>
        <w:t>(по усмотрению заявителя номера факсов,</w:t>
      </w:r>
    </w:p>
    <w:p w:rsidR="00DD38D3" w:rsidRPr="00150B7C" w:rsidRDefault="00DD38D3" w:rsidP="00DD38D3">
      <w:pPr>
        <w:ind w:firstLine="567"/>
        <w:jc w:val="right"/>
        <w:rPr>
          <w:rFonts w:ascii="Arial" w:hAnsi="Arial" w:cs="Arial"/>
          <w:color w:val="000000"/>
          <w:sz w:val="24"/>
          <w:szCs w:val="24"/>
        </w:rPr>
      </w:pPr>
      <w:r w:rsidRPr="00150B7C">
        <w:rPr>
          <w:rFonts w:ascii="Arial" w:hAnsi="Arial" w:cs="Arial"/>
          <w:color w:val="000000"/>
          <w:sz w:val="24"/>
          <w:szCs w:val="24"/>
        </w:rPr>
        <w:t>телексов, адрес электронной почты)</w:t>
      </w:r>
    </w:p>
    <w:p w:rsidR="00DD38D3" w:rsidRPr="00150B7C" w:rsidRDefault="00DD38D3" w:rsidP="00DD38D3">
      <w:pPr>
        <w:ind w:firstLine="567"/>
        <w:jc w:val="right"/>
        <w:rPr>
          <w:rFonts w:ascii="Arial" w:hAnsi="Arial" w:cs="Arial"/>
          <w:color w:val="000000"/>
          <w:sz w:val="24"/>
          <w:szCs w:val="24"/>
        </w:rPr>
      </w:pPr>
      <w:r w:rsidRPr="00150B7C">
        <w:rPr>
          <w:rFonts w:ascii="Arial" w:hAnsi="Arial" w:cs="Arial"/>
          <w:color w:val="000000"/>
          <w:sz w:val="24"/>
          <w:szCs w:val="24"/>
        </w:rPr>
        <w:t>Контактные телефоны: _________________</w:t>
      </w:r>
    </w:p>
    <w:p w:rsidR="00DD38D3" w:rsidRPr="00150B7C" w:rsidRDefault="00DD38D3" w:rsidP="00DD38D3">
      <w:pPr>
        <w:ind w:firstLine="567"/>
        <w:jc w:val="right"/>
        <w:rPr>
          <w:rFonts w:ascii="Arial" w:hAnsi="Arial" w:cs="Arial"/>
          <w:color w:val="000000"/>
          <w:sz w:val="24"/>
          <w:szCs w:val="24"/>
        </w:rPr>
      </w:pPr>
      <w:r w:rsidRPr="00150B7C">
        <w:rPr>
          <w:rFonts w:ascii="Arial" w:hAnsi="Arial" w:cs="Arial"/>
          <w:color w:val="000000"/>
          <w:sz w:val="24"/>
          <w:szCs w:val="24"/>
        </w:rPr>
        <w:t>______________________________________</w:t>
      </w:r>
    </w:p>
    <w:p w:rsidR="00DD38D3" w:rsidRPr="00150B7C" w:rsidRDefault="00DD38D3" w:rsidP="00DD38D3">
      <w:pPr>
        <w:ind w:firstLine="567"/>
        <w:jc w:val="both"/>
        <w:rPr>
          <w:rFonts w:ascii="Arial" w:hAnsi="Arial" w:cs="Arial"/>
          <w:color w:val="000000"/>
          <w:sz w:val="24"/>
          <w:szCs w:val="24"/>
        </w:rPr>
      </w:pPr>
      <w:r w:rsidRPr="00150B7C">
        <w:rPr>
          <w:rFonts w:ascii="Arial" w:hAnsi="Arial" w:cs="Arial"/>
          <w:color w:val="000000"/>
          <w:sz w:val="24"/>
          <w:szCs w:val="24"/>
        </w:rPr>
        <w:t> </w:t>
      </w:r>
    </w:p>
    <w:p w:rsidR="00DD38D3" w:rsidRPr="00150B7C" w:rsidRDefault="00DD38D3" w:rsidP="00DD38D3">
      <w:pPr>
        <w:ind w:firstLine="567"/>
        <w:jc w:val="center"/>
        <w:rPr>
          <w:rFonts w:ascii="Arial" w:hAnsi="Arial" w:cs="Arial"/>
          <w:color w:val="000000"/>
          <w:sz w:val="24"/>
          <w:szCs w:val="24"/>
        </w:rPr>
      </w:pPr>
      <w:bookmarkStart w:id="5" w:name="P581"/>
      <w:bookmarkEnd w:id="5"/>
      <w:r w:rsidRPr="00150B7C">
        <w:rPr>
          <w:rFonts w:ascii="Arial" w:hAnsi="Arial" w:cs="Arial"/>
          <w:color w:val="000000"/>
          <w:sz w:val="24"/>
          <w:szCs w:val="24"/>
        </w:rPr>
        <w:t>ЗАЯВЛЕНИЕ</w:t>
      </w:r>
    </w:p>
    <w:p w:rsidR="00DD38D3" w:rsidRPr="00150B7C" w:rsidRDefault="00DD38D3" w:rsidP="00DD38D3">
      <w:pPr>
        <w:ind w:firstLine="567"/>
        <w:jc w:val="center"/>
        <w:rPr>
          <w:rFonts w:ascii="Arial" w:hAnsi="Arial" w:cs="Arial"/>
          <w:color w:val="000000"/>
          <w:sz w:val="24"/>
          <w:szCs w:val="24"/>
        </w:rPr>
      </w:pPr>
      <w:r w:rsidRPr="00150B7C">
        <w:rPr>
          <w:rFonts w:ascii="Arial" w:hAnsi="Arial" w:cs="Arial"/>
          <w:color w:val="000000"/>
          <w:sz w:val="24"/>
          <w:szCs w:val="24"/>
        </w:rPr>
        <w:t>на предоставление муниципальной услуги «Утверждение документации по планировке территории по заявлениям заинтересованных лиц»</w:t>
      </w:r>
    </w:p>
    <w:p w:rsidR="00DD38D3" w:rsidRPr="00150B7C" w:rsidRDefault="00DD38D3" w:rsidP="00DD38D3">
      <w:pPr>
        <w:ind w:firstLine="567"/>
        <w:jc w:val="both"/>
        <w:rPr>
          <w:rFonts w:ascii="Arial" w:hAnsi="Arial" w:cs="Arial"/>
          <w:color w:val="000000"/>
          <w:sz w:val="24"/>
          <w:szCs w:val="24"/>
        </w:rPr>
      </w:pPr>
      <w:r w:rsidRPr="00150B7C">
        <w:rPr>
          <w:rFonts w:ascii="Arial" w:hAnsi="Arial" w:cs="Arial"/>
          <w:color w:val="000000"/>
          <w:sz w:val="24"/>
          <w:szCs w:val="24"/>
        </w:rPr>
        <w:t> </w:t>
      </w:r>
    </w:p>
    <w:p w:rsidR="00DD38D3" w:rsidRPr="00150B7C" w:rsidRDefault="00DD38D3" w:rsidP="00DD38D3">
      <w:pPr>
        <w:ind w:firstLine="567"/>
        <w:jc w:val="both"/>
        <w:rPr>
          <w:rFonts w:ascii="Arial" w:hAnsi="Arial" w:cs="Arial"/>
          <w:color w:val="000000"/>
          <w:sz w:val="24"/>
          <w:szCs w:val="24"/>
        </w:rPr>
      </w:pPr>
      <w:r w:rsidRPr="00150B7C">
        <w:rPr>
          <w:rFonts w:ascii="Arial" w:hAnsi="Arial" w:cs="Arial"/>
          <w:color w:val="000000"/>
          <w:sz w:val="24"/>
          <w:szCs w:val="24"/>
        </w:rPr>
        <w:t>Прошу утвердить документацию по планировке территории для размещения ______________________________________________________________</w:t>
      </w:r>
    </w:p>
    <w:p w:rsidR="00DD38D3" w:rsidRPr="00150B7C" w:rsidRDefault="00DD38D3" w:rsidP="00DD38D3">
      <w:pPr>
        <w:ind w:firstLine="567"/>
        <w:jc w:val="both"/>
        <w:rPr>
          <w:rFonts w:ascii="Arial" w:hAnsi="Arial" w:cs="Arial"/>
          <w:color w:val="000000"/>
          <w:sz w:val="24"/>
          <w:szCs w:val="24"/>
        </w:rPr>
      </w:pPr>
      <w:r w:rsidRPr="00150B7C">
        <w:rPr>
          <w:rFonts w:ascii="Arial" w:hAnsi="Arial" w:cs="Arial"/>
          <w:color w:val="000000"/>
          <w:sz w:val="24"/>
          <w:szCs w:val="24"/>
        </w:rPr>
        <w:t>__________________________________</w:t>
      </w:r>
      <w:r>
        <w:rPr>
          <w:rFonts w:ascii="Arial" w:hAnsi="Arial" w:cs="Arial"/>
          <w:color w:val="000000"/>
          <w:sz w:val="24"/>
          <w:szCs w:val="24"/>
        </w:rPr>
        <w:t>_______________________________</w:t>
      </w:r>
    </w:p>
    <w:p w:rsidR="00DD38D3" w:rsidRPr="00150B7C" w:rsidRDefault="00DD38D3" w:rsidP="00DD38D3">
      <w:pPr>
        <w:ind w:firstLine="567"/>
        <w:jc w:val="both"/>
        <w:rPr>
          <w:rFonts w:ascii="Arial" w:hAnsi="Arial" w:cs="Arial"/>
          <w:color w:val="000000"/>
          <w:sz w:val="24"/>
          <w:szCs w:val="24"/>
        </w:rPr>
      </w:pPr>
      <w:r w:rsidRPr="00150B7C">
        <w:rPr>
          <w:rFonts w:ascii="Arial" w:hAnsi="Arial" w:cs="Arial"/>
          <w:color w:val="000000"/>
          <w:sz w:val="24"/>
          <w:szCs w:val="24"/>
        </w:rPr>
        <w:t>(наименование объекта местного значения) ______________________________________________________________</w:t>
      </w:r>
    </w:p>
    <w:p w:rsidR="00DD38D3" w:rsidRPr="00150B7C" w:rsidRDefault="00DD38D3" w:rsidP="00DD38D3">
      <w:pPr>
        <w:ind w:firstLine="567"/>
        <w:jc w:val="both"/>
        <w:rPr>
          <w:rFonts w:ascii="Arial" w:hAnsi="Arial" w:cs="Arial"/>
          <w:color w:val="000000"/>
          <w:sz w:val="24"/>
          <w:szCs w:val="24"/>
        </w:rPr>
      </w:pPr>
      <w:r w:rsidRPr="00150B7C">
        <w:rPr>
          <w:rFonts w:ascii="Arial" w:hAnsi="Arial" w:cs="Arial"/>
          <w:color w:val="000000"/>
          <w:sz w:val="24"/>
          <w:szCs w:val="24"/>
        </w:rPr>
        <w:t>К заявлению прилагаю следующие документы:</w:t>
      </w:r>
    </w:p>
    <w:p w:rsidR="00DD38D3" w:rsidRPr="00150B7C" w:rsidRDefault="00DD38D3" w:rsidP="00DD38D3">
      <w:pPr>
        <w:ind w:firstLine="567"/>
        <w:jc w:val="both"/>
        <w:rPr>
          <w:rFonts w:ascii="Arial" w:hAnsi="Arial" w:cs="Arial"/>
          <w:color w:val="000000"/>
          <w:sz w:val="24"/>
          <w:szCs w:val="24"/>
        </w:rPr>
      </w:pPr>
      <w:r w:rsidRPr="00150B7C">
        <w:rPr>
          <w:rFonts w:ascii="Arial" w:hAnsi="Arial" w:cs="Arial"/>
          <w:color w:val="000000"/>
          <w:sz w:val="24"/>
          <w:szCs w:val="24"/>
        </w:rPr>
        <w:t>1) ___________________________________________________________;</w:t>
      </w:r>
    </w:p>
    <w:p w:rsidR="00DD38D3" w:rsidRPr="00150B7C" w:rsidRDefault="00DD38D3" w:rsidP="00DD38D3">
      <w:pPr>
        <w:ind w:firstLine="567"/>
        <w:jc w:val="both"/>
        <w:rPr>
          <w:rFonts w:ascii="Arial" w:hAnsi="Arial" w:cs="Arial"/>
          <w:color w:val="000000"/>
          <w:sz w:val="24"/>
          <w:szCs w:val="24"/>
        </w:rPr>
      </w:pPr>
      <w:r w:rsidRPr="00150B7C">
        <w:rPr>
          <w:rFonts w:ascii="Arial" w:hAnsi="Arial" w:cs="Arial"/>
          <w:color w:val="000000"/>
          <w:sz w:val="24"/>
          <w:szCs w:val="24"/>
        </w:rPr>
        <w:t>2) ___________________________________________________________;</w:t>
      </w:r>
    </w:p>
    <w:p w:rsidR="00DD38D3" w:rsidRPr="00150B7C" w:rsidRDefault="00DD38D3" w:rsidP="00DD38D3">
      <w:pPr>
        <w:ind w:firstLine="567"/>
        <w:jc w:val="both"/>
        <w:rPr>
          <w:rFonts w:ascii="Arial" w:hAnsi="Arial" w:cs="Arial"/>
          <w:color w:val="000000"/>
          <w:sz w:val="24"/>
          <w:szCs w:val="24"/>
        </w:rPr>
      </w:pPr>
      <w:r w:rsidRPr="00150B7C">
        <w:rPr>
          <w:rFonts w:ascii="Arial" w:hAnsi="Arial" w:cs="Arial"/>
          <w:color w:val="000000"/>
          <w:sz w:val="24"/>
          <w:szCs w:val="24"/>
        </w:rPr>
        <w:t>3) ___________________________________________________________;</w:t>
      </w:r>
    </w:p>
    <w:p w:rsidR="00DD38D3" w:rsidRPr="00150B7C" w:rsidRDefault="00DD38D3" w:rsidP="00DD38D3">
      <w:pPr>
        <w:ind w:firstLine="567"/>
        <w:jc w:val="both"/>
        <w:rPr>
          <w:rFonts w:ascii="Arial" w:hAnsi="Arial" w:cs="Arial"/>
          <w:color w:val="000000"/>
          <w:sz w:val="24"/>
          <w:szCs w:val="24"/>
        </w:rPr>
      </w:pPr>
      <w:r w:rsidRPr="00150B7C">
        <w:rPr>
          <w:rFonts w:ascii="Arial" w:hAnsi="Arial" w:cs="Arial"/>
          <w:color w:val="000000"/>
          <w:sz w:val="24"/>
          <w:szCs w:val="24"/>
        </w:rPr>
        <w:t>4) ___________________________________________________________.</w:t>
      </w:r>
    </w:p>
    <w:p w:rsidR="00DD38D3" w:rsidRPr="00150B7C" w:rsidRDefault="00DD38D3" w:rsidP="00DD38D3">
      <w:pPr>
        <w:ind w:firstLine="567"/>
        <w:jc w:val="both"/>
        <w:rPr>
          <w:rFonts w:ascii="Arial" w:hAnsi="Arial" w:cs="Arial"/>
          <w:color w:val="000000"/>
          <w:sz w:val="24"/>
          <w:szCs w:val="24"/>
        </w:rPr>
      </w:pPr>
      <w:r w:rsidRPr="00150B7C">
        <w:rPr>
          <w:rFonts w:ascii="Arial" w:hAnsi="Arial" w:cs="Arial"/>
          <w:color w:val="000000"/>
          <w:sz w:val="24"/>
          <w:szCs w:val="24"/>
        </w:rPr>
        <w:t>5) ___________________________________________________________;</w:t>
      </w:r>
    </w:p>
    <w:p w:rsidR="00DD38D3" w:rsidRPr="00150B7C" w:rsidRDefault="00DD38D3" w:rsidP="00DD38D3">
      <w:pPr>
        <w:ind w:firstLine="567"/>
        <w:jc w:val="both"/>
        <w:rPr>
          <w:rFonts w:ascii="Arial" w:hAnsi="Arial" w:cs="Arial"/>
          <w:color w:val="000000"/>
          <w:sz w:val="24"/>
          <w:szCs w:val="24"/>
        </w:rPr>
      </w:pPr>
      <w:r w:rsidRPr="00150B7C">
        <w:rPr>
          <w:rFonts w:ascii="Arial" w:hAnsi="Arial" w:cs="Arial"/>
          <w:color w:val="000000"/>
          <w:sz w:val="24"/>
          <w:szCs w:val="24"/>
        </w:rPr>
        <w:t>6) ___________________________________________________________;</w:t>
      </w:r>
    </w:p>
    <w:p w:rsidR="00DD38D3" w:rsidRPr="00150B7C" w:rsidRDefault="00DD38D3" w:rsidP="00DD38D3">
      <w:pPr>
        <w:ind w:firstLine="567"/>
        <w:jc w:val="both"/>
        <w:rPr>
          <w:rFonts w:ascii="Arial" w:hAnsi="Arial" w:cs="Arial"/>
          <w:color w:val="000000"/>
          <w:sz w:val="24"/>
          <w:szCs w:val="24"/>
        </w:rPr>
      </w:pPr>
      <w:r w:rsidRPr="00150B7C">
        <w:rPr>
          <w:rFonts w:ascii="Arial" w:hAnsi="Arial" w:cs="Arial"/>
          <w:color w:val="000000"/>
          <w:sz w:val="24"/>
          <w:szCs w:val="24"/>
        </w:rPr>
        <w:t>7) ___________________________________________________________;</w:t>
      </w:r>
    </w:p>
    <w:p w:rsidR="00DD38D3" w:rsidRPr="00150B7C" w:rsidRDefault="00DD38D3" w:rsidP="00DD38D3">
      <w:pPr>
        <w:ind w:firstLine="567"/>
        <w:jc w:val="both"/>
        <w:rPr>
          <w:rFonts w:ascii="Arial" w:hAnsi="Arial" w:cs="Arial"/>
          <w:color w:val="000000"/>
          <w:sz w:val="24"/>
          <w:szCs w:val="24"/>
        </w:rPr>
      </w:pPr>
      <w:r w:rsidRPr="00150B7C">
        <w:rPr>
          <w:rFonts w:ascii="Arial" w:hAnsi="Arial" w:cs="Arial"/>
          <w:color w:val="000000"/>
          <w:sz w:val="24"/>
          <w:szCs w:val="24"/>
        </w:rPr>
        <w:t>8) ___________________________________________________________.</w:t>
      </w:r>
    </w:p>
    <w:p w:rsidR="00DD38D3" w:rsidRPr="00150B7C" w:rsidRDefault="00DD38D3" w:rsidP="00DD38D3">
      <w:pPr>
        <w:ind w:firstLine="567"/>
        <w:jc w:val="both"/>
        <w:rPr>
          <w:rFonts w:ascii="Arial" w:hAnsi="Arial" w:cs="Arial"/>
          <w:color w:val="000000"/>
          <w:sz w:val="24"/>
          <w:szCs w:val="24"/>
        </w:rPr>
      </w:pPr>
      <w:r w:rsidRPr="00150B7C">
        <w:rPr>
          <w:rFonts w:ascii="Arial" w:hAnsi="Arial" w:cs="Arial"/>
          <w:color w:val="000000"/>
          <w:sz w:val="24"/>
          <w:szCs w:val="24"/>
        </w:rPr>
        <w:t>Уведомления, расписки и иные результаты рассмотрения документов прошу (нужное отметить в квадрате):</w:t>
      </w:r>
    </w:p>
    <w:tbl>
      <w:tblPr>
        <w:tblW w:w="0" w:type="auto"/>
        <w:tblCellMar>
          <w:left w:w="0" w:type="dxa"/>
          <w:right w:w="0" w:type="dxa"/>
        </w:tblCellMar>
        <w:tblLook w:val="04A0" w:firstRow="1" w:lastRow="0" w:firstColumn="1" w:lastColumn="0" w:noHBand="0" w:noVBand="1"/>
      </w:tblPr>
      <w:tblGrid>
        <w:gridCol w:w="675"/>
        <w:gridCol w:w="8896"/>
      </w:tblGrid>
      <w:tr w:rsidR="00DD38D3" w:rsidRPr="00150B7C" w:rsidTr="0020314C">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150B7C" w:rsidRDefault="00DD38D3" w:rsidP="0020314C">
            <w:pPr>
              <w:rPr>
                <w:rFonts w:ascii="Arial" w:hAnsi="Arial" w:cs="Arial"/>
                <w:sz w:val="24"/>
                <w:szCs w:val="24"/>
              </w:rPr>
            </w:pPr>
            <w:r w:rsidRPr="00150B7C">
              <w:rPr>
                <w:rFonts w:ascii="Arial" w:hAnsi="Arial" w:cs="Arial"/>
                <w:sz w:val="24"/>
                <w:szCs w:val="24"/>
              </w:rPr>
              <w:t> </w:t>
            </w:r>
          </w:p>
        </w:tc>
        <w:tc>
          <w:tcPr>
            <w:tcW w:w="88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150B7C" w:rsidRDefault="00DD38D3" w:rsidP="0020314C">
            <w:pPr>
              <w:rPr>
                <w:rFonts w:ascii="Arial" w:hAnsi="Arial" w:cs="Arial"/>
                <w:sz w:val="24"/>
                <w:szCs w:val="24"/>
              </w:rPr>
            </w:pPr>
            <w:r w:rsidRPr="00150B7C">
              <w:rPr>
                <w:rFonts w:ascii="Arial" w:hAnsi="Arial" w:cs="Arial"/>
                <w:sz w:val="24"/>
                <w:szCs w:val="24"/>
              </w:rPr>
              <w:t>выдать на бумажном носителе непосредственно при личном обращении заявителя (представителя заявителя) в Администрацию</w:t>
            </w:r>
          </w:p>
        </w:tc>
      </w:tr>
      <w:tr w:rsidR="00DD38D3" w:rsidRPr="00150B7C" w:rsidTr="0020314C">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150B7C" w:rsidRDefault="00DD38D3" w:rsidP="0020314C">
            <w:pPr>
              <w:rPr>
                <w:rFonts w:ascii="Arial" w:hAnsi="Arial" w:cs="Arial"/>
                <w:sz w:val="24"/>
                <w:szCs w:val="24"/>
              </w:rPr>
            </w:pPr>
            <w:r w:rsidRPr="00150B7C">
              <w:rPr>
                <w:rFonts w:ascii="Arial" w:hAnsi="Arial" w:cs="Arial"/>
                <w:sz w:val="24"/>
                <w:szCs w:val="24"/>
              </w:rPr>
              <w:t> </w:t>
            </w:r>
          </w:p>
        </w:tc>
        <w:tc>
          <w:tcPr>
            <w:tcW w:w="88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150B7C" w:rsidRDefault="00DD38D3" w:rsidP="0020314C">
            <w:pPr>
              <w:rPr>
                <w:rFonts w:ascii="Arial" w:hAnsi="Arial" w:cs="Arial"/>
                <w:sz w:val="24"/>
                <w:szCs w:val="24"/>
              </w:rPr>
            </w:pPr>
            <w:r w:rsidRPr="00150B7C">
              <w:rPr>
                <w:rFonts w:ascii="Arial" w:hAnsi="Arial" w:cs="Arial"/>
                <w:sz w:val="24"/>
                <w:szCs w:val="24"/>
              </w:rPr>
              <w:t>выдать на бумажном носителе через многофункциональный центр, в случае обращения за предоставлением муниципальной услуги через многофункциональный центр</w:t>
            </w:r>
          </w:p>
        </w:tc>
      </w:tr>
      <w:tr w:rsidR="00DD38D3" w:rsidRPr="00150B7C" w:rsidTr="0020314C">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150B7C" w:rsidRDefault="00DD38D3" w:rsidP="0020314C">
            <w:pPr>
              <w:rPr>
                <w:rFonts w:ascii="Arial" w:hAnsi="Arial" w:cs="Arial"/>
                <w:sz w:val="24"/>
                <w:szCs w:val="24"/>
              </w:rPr>
            </w:pPr>
            <w:r w:rsidRPr="00150B7C">
              <w:rPr>
                <w:rFonts w:ascii="Arial" w:hAnsi="Arial" w:cs="Arial"/>
                <w:sz w:val="24"/>
                <w:szCs w:val="24"/>
              </w:rPr>
              <w:t> </w:t>
            </w:r>
          </w:p>
        </w:tc>
        <w:tc>
          <w:tcPr>
            <w:tcW w:w="88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150B7C" w:rsidRDefault="00DD38D3" w:rsidP="0020314C">
            <w:pPr>
              <w:rPr>
                <w:rFonts w:ascii="Arial" w:hAnsi="Arial" w:cs="Arial"/>
                <w:sz w:val="24"/>
                <w:szCs w:val="24"/>
              </w:rPr>
            </w:pPr>
            <w:r w:rsidRPr="00150B7C">
              <w:rPr>
                <w:rFonts w:ascii="Arial" w:hAnsi="Arial" w:cs="Arial"/>
                <w:sz w:val="24"/>
                <w:szCs w:val="24"/>
              </w:rPr>
              <w:t>направлять на бумажном носителе посредством почтового отправления</w:t>
            </w:r>
          </w:p>
        </w:tc>
      </w:tr>
    </w:tbl>
    <w:p w:rsidR="00DD38D3" w:rsidRPr="00150B7C" w:rsidRDefault="00DD38D3" w:rsidP="00DD38D3">
      <w:pPr>
        <w:jc w:val="both"/>
        <w:rPr>
          <w:rFonts w:ascii="Arial" w:hAnsi="Arial" w:cs="Arial"/>
          <w:color w:val="000000"/>
          <w:sz w:val="24"/>
          <w:szCs w:val="24"/>
        </w:rPr>
      </w:pPr>
    </w:p>
    <w:p w:rsidR="00DD38D3" w:rsidRPr="00150B7C" w:rsidRDefault="00DD38D3" w:rsidP="00DD38D3">
      <w:pPr>
        <w:ind w:firstLine="567"/>
        <w:jc w:val="both"/>
        <w:rPr>
          <w:rFonts w:ascii="Arial" w:hAnsi="Arial" w:cs="Arial"/>
          <w:color w:val="000000"/>
          <w:sz w:val="24"/>
          <w:szCs w:val="24"/>
        </w:rPr>
      </w:pPr>
      <w:r w:rsidRPr="00150B7C">
        <w:rPr>
          <w:rFonts w:ascii="Arial" w:hAnsi="Arial" w:cs="Arial"/>
          <w:color w:val="000000"/>
          <w:sz w:val="24"/>
          <w:szCs w:val="24"/>
        </w:rPr>
        <w:t>Заявитель ____________________________________________________________</w:t>
      </w:r>
    </w:p>
    <w:p w:rsidR="00DD38D3" w:rsidRPr="00150B7C" w:rsidRDefault="00DD38D3" w:rsidP="00DD38D3">
      <w:pPr>
        <w:ind w:firstLine="567"/>
        <w:jc w:val="both"/>
        <w:rPr>
          <w:rFonts w:ascii="Arial" w:hAnsi="Arial" w:cs="Arial"/>
          <w:color w:val="000000"/>
          <w:sz w:val="24"/>
          <w:szCs w:val="24"/>
        </w:rPr>
      </w:pPr>
      <w:r w:rsidRPr="00150B7C">
        <w:rPr>
          <w:rFonts w:ascii="Arial" w:hAnsi="Arial" w:cs="Arial"/>
          <w:color w:val="000000"/>
          <w:sz w:val="24"/>
          <w:szCs w:val="24"/>
        </w:rPr>
        <w:t>(фамилия, имя, отчество (отчество при наличии))</w:t>
      </w:r>
    </w:p>
    <w:p w:rsidR="00DD38D3" w:rsidRPr="00150B7C" w:rsidRDefault="00DD38D3" w:rsidP="00DD38D3">
      <w:pPr>
        <w:jc w:val="both"/>
        <w:rPr>
          <w:rFonts w:ascii="Arial" w:hAnsi="Arial" w:cs="Arial"/>
          <w:color w:val="000000"/>
          <w:sz w:val="24"/>
          <w:szCs w:val="24"/>
        </w:rPr>
      </w:pPr>
      <w:r w:rsidRPr="00150B7C">
        <w:rPr>
          <w:rFonts w:ascii="Arial" w:hAnsi="Arial" w:cs="Arial"/>
          <w:color w:val="000000"/>
          <w:sz w:val="24"/>
          <w:szCs w:val="24"/>
        </w:rPr>
        <w:t>__________</w:t>
      </w:r>
    </w:p>
    <w:p w:rsidR="00DD38D3" w:rsidRPr="00150B7C" w:rsidRDefault="00DD38D3" w:rsidP="00DD38D3">
      <w:pPr>
        <w:ind w:firstLine="567"/>
        <w:jc w:val="both"/>
        <w:rPr>
          <w:rFonts w:ascii="Arial" w:hAnsi="Arial" w:cs="Arial"/>
          <w:color w:val="000000"/>
          <w:sz w:val="24"/>
          <w:szCs w:val="24"/>
        </w:rPr>
      </w:pPr>
      <w:r w:rsidRPr="00150B7C">
        <w:rPr>
          <w:rFonts w:ascii="Arial" w:hAnsi="Arial" w:cs="Arial"/>
          <w:color w:val="000000"/>
          <w:sz w:val="24"/>
          <w:szCs w:val="24"/>
        </w:rPr>
        <w:t>(подпись)</w:t>
      </w:r>
    </w:p>
    <w:p w:rsidR="00DD38D3" w:rsidRPr="00150B7C" w:rsidRDefault="00DD38D3" w:rsidP="00DD38D3">
      <w:pPr>
        <w:ind w:firstLine="567"/>
        <w:jc w:val="both"/>
        <w:rPr>
          <w:rFonts w:ascii="Arial" w:hAnsi="Arial" w:cs="Arial"/>
          <w:color w:val="000000"/>
          <w:sz w:val="24"/>
          <w:szCs w:val="24"/>
        </w:rPr>
      </w:pPr>
      <w:r w:rsidRPr="00150B7C">
        <w:rPr>
          <w:rFonts w:ascii="Arial" w:hAnsi="Arial" w:cs="Arial"/>
          <w:color w:val="000000"/>
          <w:sz w:val="24"/>
          <w:szCs w:val="24"/>
        </w:rPr>
        <w:t> </w:t>
      </w:r>
    </w:p>
    <w:p w:rsidR="00DD38D3" w:rsidRDefault="00DD38D3" w:rsidP="00DD38D3">
      <w:pPr>
        <w:ind w:firstLine="567"/>
        <w:jc w:val="both"/>
        <w:rPr>
          <w:rFonts w:ascii="Arial" w:hAnsi="Arial" w:cs="Arial"/>
          <w:color w:val="000000"/>
          <w:sz w:val="24"/>
          <w:szCs w:val="24"/>
        </w:rPr>
      </w:pPr>
      <w:r w:rsidRPr="00150B7C">
        <w:rPr>
          <w:rFonts w:ascii="Arial" w:hAnsi="Arial" w:cs="Arial"/>
          <w:color w:val="000000"/>
          <w:sz w:val="24"/>
          <w:szCs w:val="24"/>
        </w:rPr>
        <w:t>«____» ____________ 20____г. </w:t>
      </w:r>
    </w:p>
    <w:p w:rsidR="00DD38D3" w:rsidRDefault="00DD38D3" w:rsidP="00DD38D3">
      <w:pPr>
        <w:ind w:firstLine="567"/>
        <w:jc w:val="right"/>
        <w:rPr>
          <w:rFonts w:ascii="Arial" w:hAnsi="Arial" w:cs="Arial"/>
          <w:color w:val="000000"/>
          <w:sz w:val="24"/>
          <w:szCs w:val="24"/>
        </w:rPr>
      </w:pPr>
    </w:p>
    <w:p w:rsidR="00DD38D3" w:rsidRDefault="00DD38D3" w:rsidP="00DD38D3">
      <w:pPr>
        <w:ind w:firstLine="567"/>
        <w:jc w:val="right"/>
        <w:rPr>
          <w:rFonts w:ascii="Arial" w:hAnsi="Arial" w:cs="Arial"/>
          <w:color w:val="000000"/>
          <w:sz w:val="24"/>
          <w:szCs w:val="24"/>
        </w:rPr>
      </w:pPr>
    </w:p>
    <w:p w:rsidR="00DD38D3" w:rsidRPr="00150B7C" w:rsidRDefault="00DD38D3" w:rsidP="00DD38D3">
      <w:pPr>
        <w:ind w:firstLine="567"/>
        <w:jc w:val="right"/>
        <w:rPr>
          <w:rFonts w:ascii="Arial" w:hAnsi="Arial" w:cs="Arial"/>
          <w:color w:val="000000"/>
          <w:sz w:val="24"/>
          <w:szCs w:val="24"/>
        </w:rPr>
      </w:pPr>
      <w:r w:rsidRPr="00150B7C">
        <w:rPr>
          <w:rFonts w:ascii="Arial" w:hAnsi="Arial" w:cs="Arial"/>
          <w:color w:val="000000"/>
          <w:sz w:val="24"/>
          <w:szCs w:val="24"/>
        </w:rPr>
        <w:t>Приложение 2</w:t>
      </w:r>
    </w:p>
    <w:p w:rsidR="00DD38D3" w:rsidRPr="00150B7C" w:rsidRDefault="00DD38D3" w:rsidP="00DD38D3">
      <w:pPr>
        <w:ind w:firstLine="567"/>
        <w:jc w:val="right"/>
        <w:rPr>
          <w:rFonts w:ascii="Arial" w:hAnsi="Arial" w:cs="Arial"/>
          <w:color w:val="000000"/>
          <w:sz w:val="24"/>
          <w:szCs w:val="24"/>
        </w:rPr>
      </w:pPr>
      <w:r w:rsidRPr="00150B7C">
        <w:rPr>
          <w:rFonts w:ascii="Arial" w:hAnsi="Arial" w:cs="Arial"/>
          <w:color w:val="000000"/>
          <w:sz w:val="24"/>
          <w:szCs w:val="24"/>
        </w:rPr>
        <w:t>к административному регламенту</w:t>
      </w:r>
    </w:p>
    <w:p w:rsidR="00DD38D3" w:rsidRPr="00150B7C" w:rsidRDefault="00DD38D3" w:rsidP="00DD38D3">
      <w:pPr>
        <w:ind w:firstLine="567"/>
        <w:jc w:val="right"/>
        <w:rPr>
          <w:rFonts w:ascii="Arial" w:hAnsi="Arial" w:cs="Arial"/>
          <w:color w:val="000000"/>
          <w:sz w:val="24"/>
          <w:szCs w:val="24"/>
        </w:rPr>
      </w:pPr>
      <w:r w:rsidRPr="00150B7C">
        <w:rPr>
          <w:rFonts w:ascii="Arial" w:hAnsi="Arial" w:cs="Arial"/>
          <w:color w:val="000000"/>
          <w:sz w:val="24"/>
          <w:szCs w:val="24"/>
        </w:rPr>
        <w:t>представления</w:t>
      </w:r>
    </w:p>
    <w:p w:rsidR="00DD38D3" w:rsidRPr="00150B7C" w:rsidRDefault="00DD38D3" w:rsidP="00DD38D3">
      <w:pPr>
        <w:ind w:firstLine="567"/>
        <w:jc w:val="right"/>
        <w:rPr>
          <w:rFonts w:ascii="Arial" w:hAnsi="Arial" w:cs="Arial"/>
          <w:color w:val="000000"/>
          <w:sz w:val="24"/>
          <w:szCs w:val="24"/>
        </w:rPr>
      </w:pPr>
      <w:r w:rsidRPr="00150B7C">
        <w:rPr>
          <w:rFonts w:ascii="Arial" w:hAnsi="Arial" w:cs="Arial"/>
          <w:color w:val="000000"/>
          <w:sz w:val="24"/>
          <w:szCs w:val="24"/>
        </w:rPr>
        <w:t>муниципальной услуги</w:t>
      </w:r>
    </w:p>
    <w:p w:rsidR="00DD38D3" w:rsidRPr="00150B7C" w:rsidRDefault="00DD38D3" w:rsidP="00DD38D3">
      <w:pPr>
        <w:ind w:firstLine="567"/>
        <w:jc w:val="right"/>
        <w:rPr>
          <w:rFonts w:ascii="Arial" w:hAnsi="Arial" w:cs="Arial"/>
          <w:color w:val="000000"/>
          <w:sz w:val="24"/>
          <w:szCs w:val="24"/>
        </w:rPr>
      </w:pPr>
      <w:r w:rsidRPr="00150B7C">
        <w:rPr>
          <w:rFonts w:ascii="Arial" w:hAnsi="Arial" w:cs="Arial"/>
          <w:color w:val="000000"/>
          <w:sz w:val="24"/>
          <w:szCs w:val="24"/>
        </w:rPr>
        <w:t>«Утверждение документации по планировке</w:t>
      </w:r>
    </w:p>
    <w:p w:rsidR="00DD38D3" w:rsidRPr="00150B7C" w:rsidRDefault="00DD38D3" w:rsidP="00DD38D3">
      <w:pPr>
        <w:ind w:firstLine="567"/>
        <w:jc w:val="right"/>
        <w:rPr>
          <w:rFonts w:ascii="Arial" w:hAnsi="Arial" w:cs="Arial"/>
          <w:color w:val="000000"/>
          <w:sz w:val="24"/>
          <w:szCs w:val="24"/>
        </w:rPr>
      </w:pPr>
      <w:r w:rsidRPr="00150B7C">
        <w:rPr>
          <w:rFonts w:ascii="Arial" w:hAnsi="Arial" w:cs="Arial"/>
          <w:color w:val="000000"/>
          <w:sz w:val="24"/>
          <w:szCs w:val="24"/>
        </w:rPr>
        <w:t>территории по заявлениям заинтересованных лиц»</w:t>
      </w:r>
    </w:p>
    <w:p w:rsidR="00DD38D3" w:rsidRPr="00150B7C" w:rsidRDefault="00DD38D3" w:rsidP="00DD38D3">
      <w:pPr>
        <w:ind w:firstLine="567"/>
        <w:jc w:val="right"/>
        <w:rPr>
          <w:rFonts w:ascii="Arial" w:hAnsi="Arial" w:cs="Arial"/>
          <w:color w:val="000000"/>
          <w:sz w:val="24"/>
          <w:szCs w:val="24"/>
        </w:rPr>
      </w:pPr>
      <w:r w:rsidRPr="00150B7C">
        <w:rPr>
          <w:rFonts w:ascii="Arial" w:hAnsi="Arial" w:cs="Arial"/>
          <w:color w:val="000000"/>
          <w:sz w:val="24"/>
          <w:szCs w:val="24"/>
        </w:rPr>
        <w:t> </w:t>
      </w:r>
    </w:p>
    <w:p w:rsidR="00DD38D3" w:rsidRPr="00150B7C" w:rsidRDefault="00DD38D3" w:rsidP="00DD38D3">
      <w:pPr>
        <w:ind w:firstLine="567"/>
        <w:jc w:val="right"/>
        <w:rPr>
          <w:rFonts w:ascii="Arial" w:hAnsi="Arial" w:cs="Arial"/>
          <w:color w:val="000000"/>
          <w:sz w:val="24"/>
          <w:szCs w:val="24"/>
        </w:rPr>
      </w:pPr>
      <w:r w:rsidRPr="00150B7C">
        <w:rPr>
          <w:rFonts w:ascii="Arial" w:hAnsi="Arial" w:cs="Arial"/>
          <w:color w:val="000000"/>
          <w:sz w:val="24"/>
          <w:szCs w:val="24"/>
        </w:rPr>
        <w:t>________________________________</w:t>
      </w:r>
    </w:p>
    <w:p w:rsidR="00DD38D3" w:rsidRPr="00150B7C" w:rsidRDefault="00DD38D3" w:rsidP="00DD38D3">
      <w:pPr>
        <w:ind w:firstLine="567"/>
        <w:jc w:val="right"/>
        <w:rPr>
          <w:rFonts w:ascii="Arial" w:hAnsi="Arial" w:cs="Arial"/>
          <w:color w:val="000000"/>
          <w:sz w:val="24"/>
          <w:szCs w:val="24"/>
        </w:rPr>
      </w:pPr>
      <w:r w:rsidRPr="00150B7C">
        <w:rPr>
          <w:rFonts w:ascii="Arial" w:hAnsi="Arial" w:cs="Arial"/>
          <w:color w:val="000000"/>
          <w:sz w:val="24"/>
          <w:szCs w:val="24"/>
        </w:rPr>
        <w:t>(Ф.И.О.(отчество при наличии) заявителя, адрес регистрации – для граждан)</w:t>
      </w:r>
    </w:p>
    <w:p w:rsidR="00DD38D3" w:rsidRPr="00150B7C" w:rsidRDefault="00DD38D3" w:rsidP="00DD38D3">
      <w:pPr>
        <w:ind w:firstLine="567"/>
        <w:jc w:val="right"/>
        <w:rPr>
          <w:rFonts w:ascii="Arial" w:hAnsi="Arial" w:cs="Arial"/>
          <w:color w:val="000000"/>
          <w:sz w:val="24"/>
          <w:szCs w:val="24"/>
        </w:rPr>
      </w:pPr>
      <w:r w:rsidRPr="00150B7C">
        <w:rPr>
          <w:rFonts w:ascii="Arial" w:hAnsi="Arial" w:cs="Arial"/>
          <w:color w:val="000000"/>
          <w:sz w:val="24"/>
          <w:szCs w:val="24"/>
        </w:rPr>
        <w:t>________________________________</w:t>
      </w:r>
    </w:p>
    <w:p w:rsidR="00DD38D3" w:rsidRPr="00150B7C" w:rsidRDefault="00DD38D3" w:rsidP="00DD38D3">
      <w:pPr>
        <w:ind w:firstLine="567"/>
        <w:jc w:val="right"/>
        <w:rPr>
          <w:rFonts w:ascii="Arial" w:hAnsi="Arial" w:cs="Arial"/>
          <w:color w:val="000000"/>
          <w:sz w:val="24"/>
          <w:szCs w:val="24"/>
        </w:rPr>
      </w:pPr>
      <w:r w:rsidRPr="00150B7C">
        <w:rPr>
          <w:rFonts w:ascii="Arial" w:hAnsi="Arial" w:cs="Arial"/>
          <w:color w:val="000000"/>
          <w:sz w:val="24"/>
          <w:szCs w:val="24"/>
        </w:rPr>
        <w:t>наименование заявителя, место нахождения – для юридических лиц)</w:t>
      </w:r>
    </w:p>
    <w:p w:rsidR="00DD38D3" w:rsidRPr="00150B7C" w:rsidRDefault="00DD38D3" w:rsidP="00DD38D3">
      <w:pPr>
        <w:ind w:firstLine="567"/>
        <w:jc w:val="both"/>
        <w:rPr>
          <w:rFonts w:ascii="Arial" w:hAnsi="Arial" w:cs="Arial"/>
          <w:color w:val="000000"/>
          <w:sz w:val="24"/>
          <w:szCs w:val="24"/>
        </w:rPr>
      </w:pPr>
      <w:r w:rsidRPr="00150B7C">
        <w:rPr>
          <w:rFonts w:ascii="Arial" w:hAnsi="Arial" w:cs="Arial"/>
          <w:color w:val="000000"/>
          <w:sz w:val="24"/>
          <w:szCs w:val="24"/>
        </w:rPr>
        <w:t> </w:t>
      </w:r>
    </w:p>
    <w:p w:rsidR="00DD38D3" w:rsidRPr="00150B7C" w:rsidRDefault="00DD38D3" w:rsidP="00DD38D3">
      <w:pPr>
        <w:ind w:firstLine="567"/>
        <w:jc w:val="center"/>
        <w:rPr>
          <w:rFonts w:ascii="Arial" w:hAnsi="Arial" w:cs="Arial"/>
          <w:color w:val="000000"/>
          <w:sz w:val="24"/>
          <w:szCs w:val="24"/>
        </w:rPr>
      </w:pPr>
      <w:r w:rsidRPr="00150B7C">
        <w:rPr>
          <w:rFonts w:ascii="Arial" w:hAnsi="Arial" w:cs="Arial"/>
          <w:color w:val="000000"/>
          <w:sz w:val="24"/>
          <w:szCs w:val="24"/>
        </w:rPr>
        <w:t>Отказ в приеме к рассмотрению документов для предоставления муниципальной услуги «Утверждение документации по планировке территории по заявлениям заинтересованных лиц»</w:t>
      </w:r>
    </w:p>
    <w:p w:rsidR="00DD38D3" w:rsidRPr="00150B7C" w:rsidRDefault="00DD38D3" w:rsidP="00DD38D3">
      <w:pPr>
        <w:ind w:firstLine="567"/>
        <w:jc w:val="both"/>
        <w:rPr>
          <w:rFonts w:ascii="Arial" w:hAnsi="Arial" w:cs="Arial"/>
          <w:color w:val="000000"/>
          <w:sz w:val="24"/>
          <w:szCs w:val="24"/>
        </w:rPr>
      </w:pPr>
      <w:r w:rsidRPr="00150B7C">
        <w:rPr>
          <w:rFonts w:ascii="Arial" w:hAnsi="Arial" w:cs="Arial"/>
          <w:color w:val="000000"/>
          <w:sz w:val="24"/>
          <w:szCs w:val="24"/>
        </w:rPr>
        <w:t> </w:t>
      </w:r>
    </w:p>
    <w:p w:rsidR="00DD38D3" w:rsidRPr="00150B7C" w:rsidRDefault="00DD38D3" w:rsidP="00DD38D3">
      <w:pPr>
        <w:ind w:firstLine="567"/>
        <w:jc w:val="both"/>
        <w:rPr>
          <w:rFonts w:ascii="Arial" w:hAnsi="Arial" w:cs="Arial"/>
          <w:color w:val="000000"/>
          <w:sz w:val="24"/>
          <w:szCs w:val="24"/>
        </w:rPr>
      </w:pPr>
      <w:r w:rsidRPr="00150B7C">
        <w:rPr>
          <w:rFonts w:ascii="Arial" w:hAnsi="Arial" w:cs="Arial"/>
          <w:color w:val="000000"/>
          <w:sz w:val="24"/>
          <w:szCs w:val="24"/>
        </w:rPr>
        <w:t>Вам отказано в приеме к рассмотрению документов, представленных Вами для получения муниципальной услуги в __________________________________________________________________</w:t>
      </w:r>
    </w:p>
    <w:p w:rsidR="00DD38D3" w:rsidRPr="00150B7C" w:rsidRDefault="00DD38D3" w:rsidP="00DD38D3">
      <w:pPr>
        <w:ind w:firstLine="567"/>
        <w:jc w:val="both"/>
        <w:rPr>
          <w:rFonts w:ascii="Arial" w:hAnsi="Arial" w:cs="Arial"/>
          <w:color w:val="000000"/>
          <w:sz w:val="24"/>
          <w:szCs w:val="24"/>
        </w:rPr>
      </w:pPr>
      <w:r w:rsidRPr="00150B7C">
        <w:rPr>
          <w:rFonts w:ascii="Arial" w:hAnsi="Arial" w:cs="Arial"/>
          <w:color w:val="000000"/>
          <w:sz w:val="24"/>
          <w:szCs w:val="24"/>
        </w:rPr>
        <w:t>__________________________________</w:t>
      </w:r>
      <w:r>
        <w:rPr>
          <w:rFonts w:ascii="Arial" w:hAnsi="Arial" w:cs="Arial"/>
          <w:color w:val="000000"/>
          <w:sz w:val="24"/>
          <w:szCs w:val="24"/>
        </w:rPr>
        <w:t>_______________________________</w:t>
      </w:r>
    </w:p>
    <w:p w:rsidR="00DD38D3" w:rsidRPr="00150B7C" w:rsidRDefault="00DD38D3" w:rsidP="00DD38D3">
      <w:pPr>
        <w:ind w:firstLine="567"/>
        <w:jc w:val="both"/>
        <w:rPr>
          <w:rFonts w:ascii="Arial" w:hAnsi="Arial" w:cs="Arial"/>
          <w:color w:val="000000"/>
          <w:sz w:val="24"/>
          <w:szCs w:val="24"/>
        </w:rPr>
      </w:pPr>
      <w:r w:rsidRPr="00150B7C">
        <w:rPr>
          <w:rFonts w:ascii="Arial" w:hAnsi="Arial" w:cs="Arial"/>
          <w:color w:val="000000"/>
          <w:sz w:val="24"/>
          <w:szCs w:val="24"/>
        </w:rPr>
        <w:t>(указать орган либо учреждение, в которое поданы документы)</w:t>
      </w:r>
    </w:p>
    <w:p w:rsidR="00DD38D3" w:rsidRPr="00150B7C" w:rsidRDefault="00DD38D3" w:rsidP="00DD38D3">
      <w:pPr>
        <w:ind w:firstLine="567"/>
        <w:jc w:val="both"/>
        <w:rPr>
          <w:rFonts w:ascii="Arial" w:hAnsi="Arial" w:cs="Arial"/>
          <w:color w:val="000000"/>
          <w:sz w:val="24"/>
          <w:szCs w:val="24"/>
        </w:rPr>
      </w:pPr>
      <w:r w:rsidRPr="00150B7C">
        <w:rPr>
          <w:rFonts w:ascii="Arial" w:hAnsi="Arial" w:cs="Arial"/>
          <w:color w:val="000000"/>
          <w:sz w:val="24"/>
          <w:szCs w:val="24"/>
        </w:rPr>
        <w:t>по следующим основаниям __________________________________________</w:t>
      </w:r>
    </w:p>
    <w:p w:rsidR="00DD38D3" w:rsidRPr="00150B7C" w:rsidRDefault="00DD38D3" w:rsidP="00DD38D3">
      <w:pPr>
        <w:ind w:firstLine="567"/>
        <w:jc w:val="both"/>
        <w:rPr>
          <w:rFonts w:ascii="Arial" w:hAnsi="Arial" w:cs="Arial"/>
          <w:color w:val="000000"/>
          <w:sz w:val="24"/>
          <w:szCs w:val="24"/>
        </w:rPr>
      </w:pPr>
      <w:r w:rsidRPr="00150B7C">
        <w:rPr>
          <w:rFonts w:ascii="Arial" w:hAnsi="Arial" w:cs="Arial"/>
          <w:color w:val="000000"/>
          <w:sz w:val="24"/>
          <w:szCs w:val="24"/>
        </w:rPr>
        <w:t>______________________________________________________________</w:t>
      </w:r>
      <w:r>
        <w:rPr>
          <w:rFonts w:ascii="Arial" w:hAnsi="Arial" w:cs="Arial"/>
          <w:color w:val="000000"/>
          <w:sz w:val="24"/>
          <w:szCs w:val="24"/>
        </w:rPr>
        <w:t>___</w:t>
      </w:r>
    </w:p>
    <w:p w:rsidR="00DD38D3" w:rsidRPr="00150B7C" w:rsidRDefault="00DD38D3" w:rsidP="00DD38D3">
      <w:pPr>
        <w:jc w:val="both"/>
        <w:rPr>
          <w:rFonts w:ascii="Arial" w:hAnsi="Arial" w:cs="Arial"/>
          <w:color w:val="000000"/>
          <w:sz w:val="24"/>
          <w:szCs w:val="24"/>
        </w:rPr>
      </w:pPr>
      <w:r w:rsidRPr="00150B7C">
        <w:rPr>
          <w:rFonts w:ascii="Arial" w:hAnsi="Arial" w:cs="Arial"/>
          <w:color w:val="000000"/>
          <w:sz w:val="24"/>
          <w:szCs w:val="24"/>
        </w:rPr>
        <w:t>__________________________________</w:t>
      </w:r>
      <w:r>
        <w:rPr>
          <w:rFonts w:ascii="Arial" w:hAnsi="Arial" w:cs="Arial"/>
          <w:color w:val="000000"/>
          <w:sz w:val="24"/>
          <w:szCs w:val="24"/>
        </w:rPr>
        <w:t>_______________________________</w:t>
      </w:r>
    </w:p>
    <w:p w:rsidR="00DD38D3" w:rsidRPr="00150B7C" w:rsidRDefault="00DD38D3" w:rsidP="00DD38D3">
      <w:pPr>
        <w:ind w:firstLine="567"/>
        <w:jc w:val="both"/>
        <w:rPr>
          <w:rFonts w:ascii="Arial" w:hAnsi="Arial" w:cs="Arial"/>
          <w:color w:val="000000"/>
          <w:sz w:val="24"/>
          <w:szCs w:val="24"/>
        </w:rPr>
      </w:pPr>
      <w:r w:rsidRPr="00150B7C">
        <w:rPr>
          <w:rFonts w:ascii="Arial" w:hAnsi="Arial" w:cs="Arial"/>
          <w:color w:val="000000"/>
          <w:sz w:val="24"/>
          <w:szCs w:val="24"/>
        </w:rPr>
        <w:t>(указываются причины отказа в приеме к рассмотрению документов со ссылкой на правовой акт)</w:t>
      </w:r>
    </w:p>
    <w:p w:rsidR="00DD38D3" w:rsidRPr="00150B7C" w:rsidRDefault="00DD38D3" w:rsidP="00DD38D3">
      <w:pPr>
        <w:ind w:firstLine="567"/>
        <w:jc w:val="both"/>
        <w:rPr>
          <w:rFonts w:ascii="Arial" w:hAnsi="Arial" w:cs="Arial"/>
          <w:color w:val="000000"/>
          <w:sz w:val="24"/>
          <w:szCs w:val="24"/>
        </w:rPr>
      </w:pPr>
      <w:r w:rsidRPr="00150B7C">
        <w:rPr>
          <w:rFonts w:ascii="Arial" w:hAnsi="Arial" w:cs="Arial"/>
          <w:color w:val="000000"/>
          <w:sz w:val="24"/>
          <w:szCs w:val="24"/>
        </w:rPr>
        <w:t>После устранения причин отказа Вы имеете право вновь обратиться за предоставлением муниципальной услуги.</w:t>
      </w:r>
    </w:p>
    <w:p w:rsidR="00DD38D3" w:rsidRPr="00150B7C" w:rsidRDefault="00DD38D3" w:rsidP="00DD38D3">
      <w:pPr>
        <w:ind w:firstLine="567"/>
        <w:jc w:val="both"/>
        <w:rPr>
          <w:rFonts w:ascii="Arial" w:hAnsi="Arial" w:cs="Arial"/>
          <w:color w:val="000000"/>
          <w:sz w:val="24"/>
          <w:szCs w:val="24"/>
        </w:rPr>
      </w:pPr>
      <w:r w:rsidRPr="00150B7C">
        <w:rPr>
          <w:rFonts w:ascii="Arial" w:hAnsi="Arial" w:cs="Arial"/>
          <w:color w:val="000000"/>
          <w:sz w:val="24"/>
          <w:szCs w:val="24"/>
        </w:rPr>
        <w:t>В соответствии с действующим законодательством Вы вправе обжаловать отказ в приеме к рассмотрению документов в досудебном порядке путем обращения с жалобой в</w:t>
      </w:r>
    </w:p>
    <w:p w:rsidR="00DD38D3" w:rsidRPr="00150B7C" w:rsidRDefault="00DD38D3" w:rsidP="00DD38D3">
      <w:pPr>
        <w:ind w:firstLine="567"/>
        <w:jc w:val="both"/>
        <w:rPr>
          <w:rFonts w:ascii="Arial" w:hAnsi="Arial" w:cs="Arial"/>
          <w:color w:val="000000"/>
          <w:sz w:val="24"/>
          <w:szCs w:val="24"/>
        </w:rPr>
      </w:pPr>
      <w:r w:rsidRPr="00150B7C">
        <w:rPr>
          <w:rFonts w:ascii="Arial" w:hAnsi="Arial" w:cs="Arial"/>
          <w:color w:val="000000"/>
          <w:sz w:val="24"/>
          <w:szCs w:val="24"/>
        </w:rPr>
        <w:t>__________________________________</w:t>
      </w:r>
      <w:r>
        <w:rPr>
          <w:rFonts w:ascii="Arial" w:hAnsi="Arial" w:cs="Arial"/>
          <w:color w:val="000000"/>
          <w:sz w:val="24"/>
          <w:szCs w:val="24"/>
        </w:rPr>
        <w:t>______________________________</w:t>
      </w:r>
    </w:p>
    <w:p w:rsidR="00DD38D3" w:rsidRPr="00150B7C" w:rsidRDefault="00DD38D3" w:rsidP="00DD38D3">
      <w:pPr>
        <w:ind w:firstLine="567"/>
        <w:jc w:val="both"/>
        <w:rPr>
          <w:rFonts w:ascii="Arial" w:hAnsi="Arial" w:cs="Arial"/>
          <w:color w:val="000000"/>
          <w:sz w:val="24"/>
          <w:szCs w:val="24"/>
        </w:rPr>
      </w:pPr>
      <w:r w:rsidRPr="00150B7C">
        <w:rPr>
          <w:rFonts w:ascii="Arial" w:hAnsi="Arial" w:cs="Arial"/>
          <w:color w:val="000000"/>
          <w:sz w:val="24"/>
          <w:szCs w:val="24"/>
        </w:rPr>
        <w:t>___________________________________</w:t>
      </w:r>
      <w:r>
        <w:rPr>
          <w:rFonts w:ascii="Arial" w:hAnsi="Arial" w:cs="Arial"/>
          <w:color w:val="000000"/>
          <w:sz w:val="24"/>
          <w:szCs w:val="24"/>
        </w:rPr>
        <w:t>______________________________</w:t>
      </w:r>
    </w:p>
    <w:p w:rsidR="00DD38D3" w:rsidRPr="00150B7C" w:rsidRDefault="00DD38D3" w:rsidP="00DD38D3">
      <w:pPr>
        <w:ind w:firstLine="567"/>
        <w:jc w:val="both"/>
        <w:rPr>
          <w:rFonts w:ascii="Arial" w:hAnsi="Arial" w:cs="Arial"/>
          <w:color w:val="000000"/>
          <w:sz w:val="24"/>
          <w:szCs w:val="24"/>
        </w:rPr>
      </w:pPr>
      <w:r w:rsidRPr="00150B7C">
        <w:rPr>
          <w:rFonts w:ascii="Arial" w:hAnsi="Arial" w:cs="Arial"/>
          <w:color w:val="000000"/>
          <w:sz w:val="24"/>
          <w:szCs w:val="24"/>
        </w:rPr>
        <w:t>а также обратиться за защитой своих законных прав и интересов в судебные органы.</w:t>
      </w:r>
    </w:p>
    <w:p w:rsidR="00DD38D3" w:rsidRPr="00150B7C" w:rsidRDefault="00DD38D3" w:rsidP="00DD38D3">
      <w:pPr>
        <w:ind w:firstLine="567"/>
        <w:jc w:val="both"/>
        <w:rPr>
          <w:rFonts w:ascii="Arial" w:hAnsi="Arial" w:cs="Arial"/>
          <w:color w:val="000000"/>
          <w:sz w:val="24"/>
          <w:szCs w:val="24"/>
        </w:rPr>
      </w:pPr>
      <w:r w:rsidRPr="00150B7C">
        <w:rPr>
          <w:rFonts w:ascii="Arial" w:hAnsi="Arial" w:cs="Arial"/>
          <w:color w:val="000000"/>
          <w:sz w:val="24"/>
          <w:szCs w:val="24"/>
        </w:rPr>
        <w:t> </w:t>
      </w:r>
    </w:p>
    <w:p w:rsidR="00DD38D3" w:rsidRPr="00150B7C" w:rsidRDefault="00DD38D3" w:rsidP="00DD38D3">
      <w:pPr>
        <w:ind w:firstLine="567"/>
        <w:jc w:val="both"/>
        <w:rPr>
          <w:rFonts w:ascii="Arial" w:hAnsi="Arial" w:cs="Arial"/>
          <w:color w:val="000000"/>
          <w:sz w:val="24"/>
          <w:szCs w:val="24"/>
        </w:rPr>
      </w:pPr>
      <w:r w:rsidRPr="00150B7C">
        <w:rPr>
          <w:rFonts w:ascii="Arial" w:hAnsi="Arial" w:cs="Arial"/>
          <w:color w:val="000000"/>
          <w:sz w:val="24"/>
          <w:szCs w:val="24"/>
        </w:rPr>
        <w:t>________________________________________ ________________________</w:t>
      </w:r>
    </w:p>
    <w:p w:rsidR="00DD38D3" w:rsidRPr="00150B7C" w:rsidRDefault="00DD38D3" w:rsidP="00DD38D3">
      <w:pPr>
        <w:ind w:firstLine="567"/>
        <w:jc w:val="both"/>
        <w:rPr>
          <w:rFonts w:ascii="Arial" w:hAnsi="Arial" w:cs="Arial"/>
          <w:color w:val="000000"/>
          <w:sz w:val="24"/>
          <w:szCs w:val="24"/>
        </w:rPr>
      </w:pPr>
      <w:r w:rsidRPr="00150B7C">
        <w:rPr>
          <w:rFonts w:ascii="Arial" w:hAnsi="Arial" w:cs="Arial"/>
          <w:color w:val="000000"/>
          <w:sz w:val="24"/>
          <w:szCs w:val="24"/>
        </w:rPr>
        <w:t>(Ф.И.О. (отчество при наличии), должность сотрудника, (подпись) осуществляющего прием документов)</w:t>
      </w:r>
    </w:p>
    <w:p w:rsidR="00DD38D3" w:rsidRPr="00150B7C" w:rsidRDefault="00DD38D3" w:rsidP="00DD38D3">
      <w:pPr>
        <w:ind w:firstLine="567"/>
        <w:jc w:val="both"/>
        <w:rPr>
          <w:rFonts w:ascii="Arial" w:hAnsi="Arial" w:cs="Arial"/>
          <w:color w:val="000000"/>
          <w:sz w:val="24"/>
          <w:szCs w:val="24"/>
        </w:rPr>
      </w:pPr>
      <w:r w:rsidRPr="00150B7C">
        <w:rPr>
          <w:rFonts w:ascii="Arial" w:hAnsi="Arial" w:cs="Arial"/>
          <w:color w:val="000000"/>
          <w:sz w:val="24"/>
          <w:szCs w:val="24"/>
        </w:rPr>
        <w:t> </w:t>
      </w:r>
    </w:p>
    <w:p w:rsidR="00DD38D3" w:rsidRDefault="00DD38D3" w:rsidP="00DD38D3"/>
    <w:p w:rsidR="00DD38D3" w:rsidRDefault="00DD38D3" w:rsidP="00DD38D3"/>
    <w:p w:rsidR="00DD38D3" w:rsidRPr="00FD1D25" w:rsidRDefault="00DD38D3" w:rsidP="00DD38D3">
      <w:pPr>
        <w:jc w:val="center"/>
        <w:outlineLvl w:val="0"/>
        <w:rPr>
          <w:sz w:val="28"/>
          <w:szCs w:val="28"/>
        </w:rPr>
      </w:pPr>
    </w:p>
    <w:p w:rsidR="00DD38D3" w:rsidRPr="00FD1D25" w:rsidRDefault="00DD38D3" w:rsidP="00DD38D3">
      <w:pPr>
        <w:jc w:val="right"/>
        <w:outlineLvl w:val="0"/>
        <w:rPr>
          <w:sz w:val="28"/>
          <w:szCs w:val="28"/>
        </w:rPr>
      </w:pPr>
    </w:p>
    <w:p w:rsidR="00DD38D3" w:rsidRPr="00FD1D25" w:rsidRDefault="00DD38D3" w:rsidP="00DD38D3">
      <w:pPr>
        <w:jc w:val="right"/>
        <w:outlineLvl w:val="0"/>
        <w:rPr>
          <w:sz w:val="28"/>
          <w:szCs w:val="28"/>
        </w:rPr>
      </w:pPr>
    </w:p>
    <w:p w:rsidR="00DD38D3" w:rsidRPr="00FD1D25" w:rsidRDefault="00DD38D3" w:rsidP="00DD38D3">
      <w:pPr>
        <w:rPr>
          <w:sz w:val="28"/>
          <w:szCs w:val="28"/>
        </w:rPr>
      </w:pPr>
      <w:r w:rsidRPr="00FD1D25">
        <w:rPr>
          <w:noProof/>
          <w:sz w:val="28"/>
          <w:szCs w:val="28"/>
        </w:rPr>
        <w:drawing>
          <wp:anchor distT="0" distB="0" distL="114300" distR="114300" simplePos="0" relativeHeight="251667456" behindDoc="0" locked="0" layoutInCell="1" allowOverlap="1" wp14:anchorId="7C2485B2" wp14:editId="2029E79D">
            <wp:simplePos x="0" y="0"/>
            <wp:positionH relativeFrom="column">
              <wp:posOffset>2498725</wp:posOffset>
            </wp:positionH>
            <wp:positionV relativeFrom="paragraph">
              <wp:posOffset>-302260</wp:posOffset>
            </wp:positionV>
            <wp:extent cx="864235" cy="1059180"/>
            <wp:effectExtent l="0" t="0" r="0" b="7620"/>
            <wp:wrapSquare wrapText="right"/>
            <wp:docPr id="9" name="Рисунок 9" descr="ГербКамешкир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Камешкирскогорайон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4235" cy="1059180"/>
                    </a:xfrm>
                    <a:prstGeom prst="rect">
                      <a:avLst/>
                    </a:prstGeom>
                    <a:noFill/>
                    <a:ln>
                      <a:noFill/>
                    </a:ln>
                  </pic:spPr>
                </pic:pic>
              </a:graphicData>
            </a:graphic>
          </wp:anchor>
        </w:drawing>
      </w:r>
    </w:p>
    <w:p w:rsidR="00DD38D3" w:rsidRPr="00FD1D25" w:rsidRDefault="00DD38D3" w:rsidP="00DD38D3">
      <w:pPr>
        <w:rPr>
          <w:sz w:val="28"/>
          <w:szCs w:val="28"/>
        </w:rPr>
      </w:pPr>
    </w:p>
    <w:tbl>
      <w:tblPr>
        <w:tblpPr w:leftFromText="180" w:rightFromText="180" w:bottomFromText="200" w:vertAnchor="text" w:horzAnchor="margin" w:tblpY="447"/>
        <w:tblW w:w="9600" w:type="dxa"/>
        <w:tblLayout w:type="fixed"/>
        <w:tblCellMar>
          <w:left w:w="0" w:type="dxa"/>
          <w:right w:w="0" w:type="dxa"/>
        </w:tblCellMar>
        <w:tblLook w:val="01E0" w:firstRow="1" w:lastRow="1" w:firstColumn="1" w:lastColumn="1" w:noHBand="0" w:noVBand="0"/>
      </w:tblPr>
      <w:tblGrid>
        <w:gridCol w:w="9600"/>
      </w:tblGrid>
      <w:tr w:rsidR="00DD38D3" w:rsidRPr="00FD1D25" w:rsidTr="0020314C">
        <w:trPr>
          <w:trHeight w:val="397"/>
        </w:trPr>
        <w:tc>
          <w:tcPr>
            <w:tcW w:w="9606" w:type="dxa"/>
          </w:tcPr>
          <w:p w:rsidR="00DD38D3" w:rsidRPr="00FD1D25" w:rsidRDefault="00DD38D3" w:rsidP="0020314C">
            <w:pPr>
              <w:rPr>
                <w:sz w:val="28"/>
                <w:szCs w:val="28"/>
              </w:rPr>
            </w:pPr>
          </w:p>
        </w:tc>
      </w:tr>
      <w:tr w:rsidR="00DD38D3" w:rsidRPr="00FD1D25" w:rsidTr="0020314C">
        <w:tc>
          <w:tcPr>
            <w:tcW w:w="9606" w:type="dxa"/>
          </w:tcPr>
          <w:p w:rsidR="00DD38D3" w:rsidRPr="00FD1D25" w:rsidRDefault="00DD38D3" w:rsidP="0020314C">
            <w:pPr>
              <w:jc w:val="center"/>
              <w:rPr>
                <w:b/>
                <w:sz w:val="28"/>
                <w:szCs w:val="28"/>
              </w:rPr>
            </w:pPr>
            <w:r w:rsidRPr="00FD1D25">
              <w:rPr>
                <w:b/>
                <w:sz w:val="28"/>
                <w:szCs w:val="28"/>
              </w:rPr>
              <w:t>АДМИНИСТРАЦИЯ</w:t>
            </w:r>
          </w:p>
        </w:tc>
      </w:tr>
      <w:tr w:rsidR="00DD38D3" w:rsidRPr="00FD1D25" w:rsidTr="0020314C">
        <w:trPr>
          <w:trHeight w:val="397"/>
        </w:trPr>
        <w:tc>
          <w:tcPr>
            <w:tcW w:w="9606" w:type="dxa"/>
          </w:tcPr>
          <w:p w:rsidR="00DD38D3" w:rsidRPr="00FD1D25" w:rsidRDefault="00DD38D3" w:rsidP="0020314C">
            <w:pPr>
              <w:jc w:val="center"/>
              <w:rPr>
                <w:b/>
                <w:sz w:val="28"/>
                <w:szCs w:val="28"/>
              </w:rPr>
            </w:pPr>
            <w:r w:rsidRPr="00FD1D25">
              <w:rPr>
                <w:b/>
                <w:sz w:val="28"/>
                <w:szCs w:val="28"/>
              </w:rPr>
              <w:lastRenderedPageBreak/>
              <w:t>КАМЕШКИРСКОГО РАЙОНА ПЕНЗЕНСКОЙ ОБЛАСТИ</w:t>
            </w:r>
          </w:p>
        </w:tc>
      </w:tr>
      <w:tr w:rsidR="00DD38D3" w:rsidRPr="00FD1D25" w:rsidTr="0020314C">
        <w:trPr>
          <w:trHeight w:val="314"/>
        </w:trPr>
        <w:tc>
          <w:tcPr>
            <w:tcW w:w="9606" w:type="dxa"/>
          </w:tcPr>
          <w:p w:rsidR="00DD38D3" w:rsidRPr="00FD1D25" w:rsidRDefault="00DD38D3" w:rsidP="0020314C">
            <w:pPr>
              <w:jc w:val="center"/>
              <w:rPr>
                <w:b/>
                <w:sz w:val="28"/>
                <w:szCs w:val="28"/>
              </w:rPr>
            </w:pPr>
          </w:p>
        </w:tc>
      </w:tr>
      <w:tr w:rsidR="00DD38D3" w:rsidRPr="00FD1D25" w:rsidTr="0020314C">
        <w:trPr>
          <w:trHeight w:val="548"/>
        </w:trPr>
        <w:tc>
          <w:tcPr>
            <w:tcW w:w="9606" w:type="dxa"/>
            <w:vAlign w:val="center"/>
          </w:tcPr>
          <w:p w:rsidR="00DD38D3" w:rsidRPr="00FD1D25" w:rsidRDefault="00DD38D3" w:rsidP="0020314C">
            <w:pPr>
              <w:jc w:val="center"/>
              <w:rPr>
                <w:b/>
                <w:sz w:val="28"/>
                <w:szCs w:val="28"/>
              </w:rPr>
            </w:pPr>
            <w:r w:rsidRPr="00FD1D25">
              <w:rPr>
                <w:b/>
                <w:sz w:val="28"/>
                <w:szCs w:val="28"/>
              </w:rPr>
              <w:t>ПОСТАНОВЛЕНИЕ</w:t>
            </w:r>
          </w:p>
        </w:tc>
      </w:tr>
      <w:tr w:rsidR="00DD38D3" w:rsidRPr="00FD1D25" w:rsidTr="0020314C">
        <w:trPr>
          <w:trHeight w:val="212"/>
        </w:trPr>
        <w:tc>
          <w:tcPr>
            <w:tcW w:w="9606" w:type="dxa"/>
            <w:vAlign w:val="center"/>
          </w:tcPr>
          <w:tbl>
            <w:tblPr>
              <w:tblpPr w:leftFromText="180" w:rightFromText="180" w:bottomFromText="200" w:vertAnchor="text" w:horzAnchor="margin" w:tblpXSpec="center" w:tblpY="425"/>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DD38D3" w:rsidRPr="00FD1D25" w:rsidTr="0020314C">
              <w:tc>
                <w:tcPr>
                  <w:tcW w:w="284" w:type="dxa"/>
                  <w:vAlign w:val="bottom"/>
                </w:tcPr>
                <w:p w:rsidR="00DD38D3" w:rsidRPr="00FD1D25" w:rsidRDefault="00DD38D3" w:rsidP="0020314C">
                  <w:pPr>
                    <w:rPr>
                      <w:b/>
                      <w:sz w:val="28"/>
                      <w:szCs w:val="28"/>
                    </w:rPr>
                  </w:pPr>
                  <w:r w:rsidRPr="00FD1D25">
                    <w:rPr>
                      <w:b/>
                      <w:sz w:val="28"/>
                      <w:szCs w:val="28"/>
                    </w:rPr>
                    <w:t>от</w:t>
                  </w:r>
                </w:p>
              </w:tc>
              <w:tc>
                <w:tcPr>
                  <w:tcW w:w="2835" w:type="dxa"/>
                  <w:tcBorders>
                    <w:top w:val="nil"/>
                    <w:left w:val="nil"/>
                    <w:bottom w:val="single" w:sz="6" w:space="0" w:color="auto"/>
                    <w:right w:val="nil"/>
                  </w:tcBorders>
                </w:tcPr>
                <w:p w:rsidR="00DD38D3" w:rsidRPr="00FD1D25" w:rsidRDefault="00DD38D3" w:rsidP="0020314C">
                  <w:pPr>
                    <w:jc w:val="center"/>
                    <w:rPr>
                      <w:b/>
                      <w:sz w:val="28"/>
                      <w:szCs w:val="28"/>
                    </w:rPr>
                  </w:pPr>
                  <w:r>
                    <w:rPr>
                      <w:b/>
                      <w:sz w:val="28"/>
                      <w:szCs w:val="28"/>
                    </w:rPr>
                    <w:t>19.01.2021</w:t>
                  </w:r>
                </w:p>
              </w:tc>
              <w:tc>
                <w:tcPr>
                  <w:tcW w:w="397" w:type="dxa"/>
                  <w:vAlign w:val="bottom"/>
                </w:tcPr>
                <w:p w:rsidR="00DD38D3" w:rsidRPr="00FD1D25" w:rsidRDefault="00DD38D3" w:rsidP="0020314C">
                  <w:pPr>
                    <w:jc w:val="center"/>
                    <w:rPr>
                      <w:b/>
                      <w:sz w:val="28"/>
                      <w:szCs w:val="28"/>
                    </w:rPr>
                  </w:pPr>
                  <w:r w:rsidRPr="00FD1D25">
                    <w:rPr>
                      <w:b/>
                      <w:sz w:val="28"/>
                      <w:szCs w:val="28"/>
                    </w:rPr>
                    <w:t>№</w:t>
                  </w:r>
                </w:p>
              </w:tc>
              <w:tc>
                <w:tcPr>
                  <w:tcW w:w="1134" w:type="dxa"/>
                  <w:tcBorders>
                    <w:top w:val="nil"/>
                    <w:left w:val="nil"/>
                    <w:bottom w:val="single" w:sz="6" w:space="0" w:color="auto"/>
                    <w:right w:val="nil"/>
                  </w:tcBorders>
                </w:tcPr>
                <w:p w:rsidR="00DD38D3" w:rsidRPr="00FD1D25" w:rsidRDefault="00DD38D3" w:rsidP="0020314C">
                  <w:pPr>
                    <w:jc w:val="center"/>
                    <w:rPr>
                      <w:b/>
                      <w:sz w:val="28"/>
                      <w:szCs w:val="28"/>
                    </w:rPr>
                  </w:pPr>
                  <w:r>
                    <w:rPr>
                      <w:b/>
                      <w:sz w:val="28"/>
                      <w:szCs w:val="28"/>
                    </w:rPr>
                    <w:t>8</w:t>
                  </w:r>
                </w:p>
              </w:tc>
            </w:tr>
            <w:tr w:rsidR="00DD38D3" w:rsidRPr="00FD1D25" w:rsidTr="0020314C">
              <w:tc>
                <w:tcPr>
                  <w:tcW w:w="4650" w:type="dxa"/>
                  <w:gridSpan w:val="4"/>
                </w:tcPr>
                <w:p w:rsidR="00DD38D3" w:rsidRPr="00FD1D25" w:rsidRDefault="00DD38D3" w:rsidP="0020314C">
                  <w:pPr>
                    <w:jc w:val="center"/>
                    <w:rPr>
                      <w:sz w:val="28"/>
                      <w:szCs w:val="28"/>
                    </w:rPr>
                  </w:pPr>
                  <w:r w:rsidRPr="00FD1D25">
                    <w:rPr>
                      <w:sz w:val="28"/>
                      <w:szCs w:val="28"/>
                    </w:rPr>
                    <w:t>с.Р.Камешкир</w:t>
                  </w:r>
                </w:p>
              </w:tc>
            </w:tr>
          </w:tbl>
          <w:p w:rsidR="00DD38D3" w:rsidRPr="00FD1D25" w:rsidRDefault="00DD38D3" w:rsidP="0020314C">
            <w:pPr>
              <w:rPr>
                <w:sz w:val="28"/>
                <w:szCs w:val="28"/>
              </w:rPr>
            </w:pPr>
          </w:p>
        </w:tc>
      </w:tr>
    </w:tbl>
    <w:p w:rsidR="00DD38D3" w:rsidRPr="00FD1D25" w:rsidRDefault="00DD38D3" w:rsidP="00DD38D3">
      <w:pPr>
        <w:rPr>
          <w:b/>
          <w:sz w:val="28"/>
          <w:szCs w:val="28"/>
        </w:rPr>
      </w:pPr>
    </w:p>
    <w:p w:rsidR="00DD38D3" w:rsidRPr="0020314C" w:rsidRDefault="00DD38D3" w:rsidP="00DD38D3">
      <w:pPr>
        <w:spacing w:line="100" w:lineRule="atLeast"/>
        <w:jc w:val="center"/>
        <w:rPr>
          <w:b/>
          <w:sz w:val="24"/>
          <w:szCs w:val="24"/>
        </w:rPr>
      </w:pPr>
      <w:r w:rsidRPr="0020314C">
        <w:rPr>
          <w:b/>
          <w:sz w:val="24"/>
          <w:szCs w:val="24"/>
        </w:rPr>
        <w:t xml:space="preserve">О внесении изменений в постановление администрации </w:t>
      </w:r>
      <w:r w:rsidRPr="0020314C">
        <w:rPr>
          <w:b/>
          <w:bCs/>
          <w:color w:val="000000"/>
          <w:sz w:val="24"/>
          <w:szCs w:val="24"/>
        </w:rPr>
        <w:t>Камешкирского района Пензенской области</w:t>
      </w:r>
      <w:r w:rsidRPr="0020314C">
        <w:rPr>
          <w:b/>
          <w:i/>
          <w:sz w:val="24"/>
          <w:szCs w:val="24"/>
        </w:rPr>
        <w:t xml:space="preserve"> </w:t>
      </w:r>
      <w:r w:rsidRPr="0020314C">
        <w:rPr>
          <w:b/>
          <w:sz w:val="24"/>
          <w:szCs w:val="24"/>
        </w:rPr>
        <w:t xml:space="preserve">от 06.03.2019г № 83 «Об утверждении Административного регламента предоставления муниципальной услуги «Выдача разрешения на ввод объекта в эксплуатацию» </w:t>
      </w:r>
    </w:p>
    <w:p w:rsidR="00DD38D3" w:rsidRPr="0020314C" w:rsidRDefault="00DD38D3" w:rsidP="00DD38D3">
      <w:pPr>
        <w:autoSpaceDE w:val="0"/>
        <w:jc w:val="center"/>
        <w:rPr>
          <w:sz w:val="24"/>
          <w:szCs w:val="24"/>
        </w:rPr>
      </w:pPr>
    </w:p>
    <w:p w:rsidR="00DD38D3" w:rsidRPr="0020314C" w:rsidRDefault="00DD38D3" w:rsidP="00DD38D3">
      <w:pPr>
        <w:autoSpaceDE w:val="0"/>
        <w:ind w:firstLine="567"/>
        <w:jc w:val="both"/>
        <w:rPr>
          <w:sz w:val="24"/>
          <w:szCs w:val="24"/>
        </w:rPr>
      </w:pPr>
      <w:r w:rsidRPr="0020314C">
        <w:rPr>
          <w:sz w:val="24"/>
          <w:szCs w:val="24"/>
        </w:rPr>
        <w:t>В соответствии  с Гражданским кодексом Российской Федерации, Федеральным законом от 27.07.2010 № 210-ФЗ «Об организации предоставления государственных и муниципальных услуг», руководствуясь постановлениями Администрации Камешкирского района Пензенской области от 25.02.2019 № 58 «</w:t>
      </w:r>
      <w:r w:rsidRPr="0020314C">
        <w:rPr>
          <w:bCs/>
          <w:color w:val="000000"/>
          <w:sz w:val="24"/>
          <w:szCs w:val="24"/>
        </w:rPr>
        <w:t>Об утверждении порядка разработки и утверждения административных регламентов предоставления муниципальных услуг органами местного самоуправления Камешкирского района Пензенской области</w:t>
      </w:r>
      <w:r w:rsidRPr="0020314C">
        <w:rPr>
          <w:sz w:val="24"/>
          <w:szCs w:val="24"/>
        </w:rPr>
        <w:t xml:space="preserve">», </w:t>
      </w:r>
      <w:r w:rsidRPr="0020314C">
        <w:rPr>
          <w:color w:val="000000" w:themeColor="text1"/>
          <w:sz w:val="24"/>
          <w:szCs w:val="24"/>
        </w:rPr>
        <w:t>от 05.03.19 № 62</w:t>
      </w:r>
      <w:r w:rsidRPr="0020314C">
        <w:rPr>
          <w:color w:val="FF0000"/>
          <w:sz w:val="24"/>
          <w:szCs w:val="24"/>
        </w:rPr>
        <w:t xml:space="preserve"> </w:t>
      </w:r>
      <w:r w:rsidRPr="0020314C">
        <w:rPr>
          <w:sz w:val="24"/>
          <w:szCs w:val="24"/>
        </w:rPr>
        <w:t>«</w:t>
      </w:r>
      <w:r w:rsidRPr="0020314C">
        <w:rPr>
          <w:bCs/>
          <w:color w:val="000000"/>
          <w:sz w:val="24"/>
          <w:szCs w:val="24"/>
        </w:rPr>
        <w:t>Об утверждении реестра муниципальных услуг Камешкирского района Пензенской области</w:t>
      </w:r>
      <w:r w:rsidRPr="0020314C">
        <w:rPr>
          <w:sz w:val="24"/>
          <w:szCs w:val="24"/>
        </w:rPr>
        <w:t>», руководствуясь Уставом Камешкирского  района Пензенской области, администрация Камешкирского района Пензенской области</w:t>
      </w:r>
    </w:p>
    <w:p w:rsidR="00DD38D3" w:rsidRPr="0020314C" w:rsidRDefault="00DD38D3" w:rsidP="00DD38D3">
      <w:pPr>
        <w:ind w:firstLine="709"/>
        <w:jc w:val="center"/>
        <w:rPr>
          <w:b/>
          <w:sz w:val="24"/>
          <w:szCs w:val="24"/>
        </w:rPr>
      </w:pPr>
      <w:r w:rsidRPr="0020314C">
        <w:rPr>
          <w:b/>
          <w:sz w:val="24"/>
          <w:szCs w:val="24"/>
        </w:rPr>
        <w:t>постановляет:</w:t>
      </w:r>
    </w:p>
    <w:p w:rsidR="00DD38D3" w:rsidRPr="0020314C" w:rsidRDefault="00DD38D3" w:rsidP="00DD38D3">
      <w:pPr>
        <w:pStyle w:val="a4"/>
        <w:widowControl/>
        <w:numPr>
          <w:ilvl w:val="0"/>
          <w:numId w:val="3"/>
        </w:numPr>
        <w:jc w:val="both"/>
        <w:rPr>
          <w:sz w:val="24"/>
          <w:szCs w:val="24"/>
        </w:rPr>
      </w:pPr>
      <w:r w:rsidRPr="0020314C">
        <w:rPr>
          <w:sz w:val="24"/>
          <w:szCs w:val="24"/>
        </w:rPr>
        <w:t>Внести в постановление администрации Камешкирского района Пензенской области  от 06.03.2019г № 83 «Об утверждении Административного регламента предоставления муниципальной услуги «Выдача разрешения на ввод объекта в эксплуатацию» следующее изменение, а именно изложив административный регламент предоставления муниципальной услуги «Выдача разрешения на ввод объекта в эксплуатацию» в редакции, согласно приложению к настоящему постановлению.</w:t>
      </w:r>
    </w:p>
    <w:p w:rsidR="00DD38D3" w:rsidRPr="0020314C" w:rsidRDefault="00DD38D3" w:rsidP="00DD38D3">
      <w:pPr>
        <w:jc w:val="both"/>
        <w:rPr>
          <w:sz w:val="24"/>
          <w:szCs w:val="24"/>
        </w:rPr>
      </w:pPr>
      <w:r w:rsidRPr="0020314C">
        <w:rPr>
          <w:sz w:val="24"/>
          <w:szCs w:val="24"/>
        </w:rPr>
        <w:t>2. Опубликовать настоящее постановление в информационном бюллетене «Камешкирский вестник».</w:t>
      </w:r>
    </w:p>
    <w:p w:rsidR="00DD38D3" w:rsidRPr="0020314C" w:rsidRDefault="00DD38D3" w:rsidP="00DD38D3">
      <w:pPr>
        <w:jc w:val="both"/>
        <w:rPr>
          <w:sz w:val="24"/>
          <w:szCs w:val="24"/>
        </w:rPr>
      </w:pPr>
      <w:r w:rsidRPr="0020314C">
        <w:rPr>
          <w:sz w:val="24"/>
          <w:szCs w:val="24"/>
        </w:rPr>
        <w:t>3.Разместить настоящее постановление в информационно-коммуникационной сети «Интернет» на официальном сайте администрации Камешкирского района Пензенской области.</w:t>
      </w:r>
    </w:p>
    <w:p w:rsidR="00DD38D3" w:rsidRPr="0020314C" w:rsidRDefault="00DD38D3" w:rsidP="00DD38D3">
      <w:pPr>
        <w:jc w:val="both"/>
        <w:rPr>
          <w:sz w:val="24"/>
          <w:szCs w:val="24"/>
        </w:rPr>
      </w:pPr>
      <w:r w:rsidRPr="0020314C">
        <w:rPr>
          <w:sz w:val="24"/>
          <w:szCs w:val="24"/>
        </w:rPr>
        <w:t>4.Настоящее постановление вступает в силу на следующий день после дня его официального опубликования.</w:t>
      </w:r>
    </w:p>
    <w:p w:rsidR="00DD38D3" w:rsidRPr="0020314C" w:rsidRDefault="00DD38D3" w:rsidP="00DD38D3">
      <w:pPr>
        <w:jc w:val="both"/>
        <w:rPr>
          <w:sz w:val="24"/>
          <w:szCs w:val="24"/>
        </w:rPr>
      </w:pPr>
      <w:r w:rsidRPr="0020314C">
        <w:rPr>
          <w:sz w:val="24"/>
          <w:szCs w:val="24"/>
        </w:rPr>
        <w:t>5.Контроль за исполнением настоящего постановления возложить на заместителя главы администрации Камешкирского района Пензенской области по вопросам ЖКХ и экономики.</w:t>
      </w:r>
    </w:p>
    <w:p w:rsidR="00DD38D3" w:rsidRPr="0020314C" w:rsidRDefault="00DD38D3" w:rsidP="00DD38D3">
      <w:pPr>
        <w:jc w:val="both"/>
        <w:rPr>
          <w:sz w:val="24"/>
          <w:szCs w:val="24"/>
        </w:rPr>
      </w:pPr>
    </w:p>
    <w:p w:rsidR="00DD38D3" w:rsidRPr="0020314C" w:rsidRDefault="00DD38D3" w:rsidP="00DD38D3">
      <w:pPr>
        <w:jc w:val="both"/>
        <w:rPr>
          <w:sz w:val="24"/>
          <w:szCs w:val="24"/>
        </w:rPr>
      </w:pPr>
    </w:p>
    <w:p w:rsidR="00DD38D3" w:rsidRPr="0020314C" w:rsidRDefault="00DD38D3" w:rsidP="00DD38D3">
      <w:pPr>
        <w:rPr>
          <w:sz w:val="24"/>
          <w:szCs w:val="24"/>
        </w:rPr>
      </w:pPr>
    </w:p>
    <w:p w:rsidR="00DD38D3" w:rsidRPr="0020314C" w:rsidRDefault="00DD38D3" w:rsidP="00DD38D3">
      <w:pPr>
        <w:rPr>
          <w:sz w:val="24"/>
          <w:szCs w:val="24"/>
        </w:rPr>
      </w:pPr>
      <w:r w:rsidRPr="0020314C">
        <w:rPr>
          <w:sz w:val="24"/>
          <w:szCs w:val="24"/>
        </w:rPr>
        <w:t>Глава администрации</w:t>
      </w:r>
    </w:p>
    <w:p w:rsidR="00DD38D3" w:rsidRPr="0020314C" w:rsidRDefault="00DD38D3" w:rsidP="00DD38D3">
      <w:pPr>
        <w:rPr>
          <w:sz w:val="24"/>
          <w:szCs w:val="24"/>
        </w:rPr>
      </w:pPr>
      <w:r w:rsidRPr="0020314C">
        <w:rPr>
          <w:sz w:val="24"/>
          <w:szCs w:val="24"/>
        </w:rPr>
        <w:t>Камешкирского района                                                                     П.А.Мигин</w:t>
      </w:r>
    </w:p>
    <w:p w:rsidR="00DD38D3" w:rsidRPr="0020314C" w:rsidRDefault="00DD38D3" w:rsidP="00DD38D3">
      <w:pPr>
        <w:rPr>
          <w:sz w:val="24"/>
          <w:szCs w:val="24"/>
        </w:rPr>
      </w:pPr>
    </w:p>
    <w:p w:rsidR="00DD38D3" w:rsidRDefault="00DD38D3" w:rsidP="00DD38D3">
      <w:pPr>
        <w:rPr>
          <w:sz w:val="28"/>
          <w:szCs w:val="28"/>
        </w:rPr>
      </w:pPr>
    </w:p>
    <w:p w:rsidR="00DD38D3" w:rsidRDefault="00DD38D3" w:rsidP="00DD38D3">
      <w:pPr>
        <w:rPr>
          <w:sz w:val="28"/>
          <w:szCs w:val="28"/>
        </w:rPr>
      </w:pPr>
    </w:p>
    <w:p w:rsidR="00DD38D3" w:rsidRDefault="00DD38D3" w:rsidP="00DD38D3">
      <w:pPr>
        <w:rPr>
          <w:sz w:val="28"/>
          <w:szCs w:val="28"/>
        </w:rPr>
      </w:pPr>
    </w:p>
    <w:p w:rsidR="00DD38D3" w:rsidRDefault="00DD38D3" w:rsidP="00DD38D3">
      <w:pPr>
        <w:rPr>
          <w:sz w:val="28"/>
          <w:szCs w:val="28"/>
        </w:rPr>
      </w:pPr>
    </w:p>
    <w:p w:rsidR="00DD38D3" w:rsidRDefault="00DD38D3" w:rsidP="00DD38D3">
      <w:pPr>
        <w:rPr>
          <w:sz w:val="28"/>
          <w:szCs w:val="28"/>
        </w:rPr>
      </w:pPr>
    </w:p>
    <w:p w:rsidR="00DD38D3" w:rsidRDefault="00DD38D3" w:rsidP="00DD38D3">
      <w:pPr>
        <w:rPr>
          <w:sz w:val="28"/>
          <w:szCs w:val="28"/>
        </w:rPr>
      </w:pPr>
    </w:p>
    <w:p w:rsidR="00DD38D3" w:rsidRPr="0020314C" w:rsidRDefault="00DD38D3" w:rsidP="00DD38D3">
      <w:pPr>
        <w:autoSpaceDE w:val="0"/>
        <w:autoSpaceDN w:val="0"/>
        <w:adjustRightInd w:val="0"/>
        <w:jc w:val="right"/>
        <w:outlineLvl w:val="0"/>
        <w:rPr>
          <w:rFonts w:eastAsiaTheme="minorHAnsi"/>
          <w:sz w:val="24"/>
          <w:szCs w:val="24"/>
        </w:rPr>
      </w:pPr>
      <w:r w:rsidRPr="0020314C">
        <w:rPr>
          <w:rFonts w:eastAsiaTheme="minorHAnsi"/>
          <w:sz w:val="24"/>
          <w:szCs w:val="24"/>
        </w:rPr>
        <w:t>Приложение</w:t>
      </w:r>
    </w:p>
    <w:p w:rsidR="00DD38D3" w:rsidRPr="0020314C" w:rsidRDefault="00DD38D3" w:rsidP="00DD38D3">
      <w:pPr>
        <w:autoSpaceDE w:val="0"/>
        <w:autoSpaceDN w:val="0"/>
        <w:adjustRightInd w:val="0"/>
        <w:jc w:val="both"/>
        <w:rPr>
          <w:rFonts w:eastAsiaTheme="minorHAnsi"/>
          <w:sz w:val="24"/>
          <w:szCs w:val="24"/>
        </w:rPr>
      </w:pPr>
    </w:p>
    <w:p w:rsidR="00DD38D3" w:rsidRPr="0020314C" w:rsidRDefault="00DD38D3" w:rsidP="00DD38D3">
      <w:pPr>
        <w:autoSpaceDE w:val="0"/>
        <w:autoSpaceDN w:val="0"/>
        <w:adjustRightInd w:val="0"/>
        <w:jc w:val="right"/>
        <w:rPr>
          <w:rFonts w:eastAsiaTheme="minorHAnsi"/>
          <w:sz w:val="24"/>
          <w:szCs w:val="24"/>
        </w:rPr>
      </w:pPr>
      <w:r w:rsidRPr="0020314C">
        <w:rPr>
          <w:rFonts w:eastAsiaTheme="minorHAnsi"/>
          <w:sz w:val="24"/>
          <w:szCs w:val="24"/>
        </w:rPr>
        <w:t>Утвержден</w:t>
      </w:r>
    </w:p>
    <w:p w:rsidR="00DD38D3" w:rsidRPr="0020314C" w:rsidRDefault="00DD38D3" w:rsidP="00DD38D3">
      <w:pPr>
        <w:autoSpaceDE w:val="0"/>
        <w:autoSpaceDN w:val="0"/>
        <w:adjustRightInd w:val="0"/>
        <w:jc w:val="right"/>
        <w:rPr>
          <w:rFonts w:eastAsiaTheme="minorHAnsi"/>
          <w:sz w:val="24"/>
          <w:szCs w:val="24"/>
        </w:rPr>
      </w:pPr>
      <w:r w:rsidRPr="0020314C">
        <w:rPr>
          <w:rFonts w:eastAsiaTheme="minorHAnsi"/>
          <w:sz w:val="24"/>
          <w:szCs w:val="24"/>
        </w:rPr>
        <w:t>постановлением</w:t>
      </w:r>
    </w:p>
    <w:p w:rsidR="00DD38D3" w:rsidRPr="0020314C" w:rsidRDefault="00DD38D3" w:rsidP="00DD38D3">
      <w:pPr>
        <w:autoSpaceDE w:val="0"/>
        <w:autoSpaceDN w:val="0"/>
        <w:adjustRightInd w:val="0"/>
        <w:jc w:val="right"/>
        <w:rPr>
          <w:rFonts w:eastAsiaTheme="minorHAnsi"/>
          <w:sz w:val="24"/>
          <w:szCs w:val="24"/>
        </w:rPr>
      </w:pPr>
      <w:r w:rsidRPr="0020314C">
        <w:rPr>
          <w:rFonts w:eastAsiaTheme="minorHAnsi"/>
          <w:sz w:val="24"/>
          <w:szCs w:val="24"/>
        </w:rPr>
        <w:t>администрации Камешкирского района</w:t>
      </w:r>
    </w:p>
    <w:p w:rsidR="00DD38D3" w:rsidRPr="0020314C" w:rsidRDefault="00DD38D3" w:rsidP="00DD38D3">
      <w:pPr>
        <w:autoSpaceDE w:val="0"/>
        <w:autoSpaceDN w:val="0"/>
        <w:adjustRightInd w:val="0"/>
        <w:jc w:val="right"/>
        <w:rPr>
          <w:rFonts w:eastAsiaTheme="minorHAnsi"/>
          <w:sz w:val="24"/>
          <w:szCs w:val="24"/>
        </w:rPr>
      </w:pPr>
      <w:r w:rsidRPr="0020314C">
        <w:rPr>
          <w:rFonts w:eastAsiaTheme="minorHAnsi"/>
          <w:sz w:val="24"/>
          <w:szCs w:val="24"/>
        </w:rPr>
        <w:t>Пензенской области</w:t>
      </w:r>
    </w:p>
    <w:p w:rsidR="00DD38D3" w:rsidRPr="0020314C" w:rsidRDefault="00DD38D3" w:rsidP="00DD38D3">
      <w:pPr>
        <w:autoSpaceDE w:val="0"/>
        <w:autoSpaceDN w:val="0"/>
        <w:adjustRightInd w:val="0"/>
        <w:jc w:val="right"/>
        <w:rPr>
          <w:rFonts w:eastAsiaTheme="minorHAnsi"/>
          <w:sz w:val="24"/>
          <w:szCs w:val="24"/>
        </w:rPr>
      </w:pPr>
      <w:r w:rsidRPr="0020314C">
        <w:rPr>
          <w:rFonts w:eastAsiaTheme="minorHAnsi"/>
          <w:sz w:val="24"/>
          <w:szCs w:val="24"/>
        </w:rPr>
        <w:t>от ___________ № _____</w:t>
      </w:r>
    </w:p>
    <w:p w:rsidR="00DD38D3" w:rsidRPr="0020314C" w:rsidRDefault="00DD38D3" w:rsidP="00DD38D3">
      <w:pPr>
        <w:autoSpaceDE w:val="0"/>
        <w:autoSpaceDN w:val="0"/>
        <w:adjustRightInd w:val="0"/>
        <w:jc w:val="center"/>
        <w:rPr>
          <w:rFonts w:eastAsiaTheme="minorHAnsi"/>
          <w:sz w:val="24"/>
          <w:szCs w:val="24"/>
        </w:rPr>
      </w:pPr>
      <w:bookmarkStart w:id="6" w:name="Par46"/>
      <w:bookmarkEnd w:id="6"/>
      <w:r w:rsidRPr="0020314C">
        <w:rPr>
          <w:rFonts w:eastAsiaTheme="minorHAnsi"/>
          <w:sz w:val="24"/>
          <w:szCs w:val="24"/>
        </w:rPr>
        <w:t>АДМИНИСТРАТИВНЫЙ РЕГЛАМЕНТ</w:t>
      </w:r>
    </w:p>
    <w:p w:rsidR="00DD38D3" w:rsidRPr="0020314C" w:rsidRDefault="00DD38D3" w:rsidP="00DD38D3">
      <w:pPr>
        <w:autoSpaceDE w:val="0"/>
        <w:autoSpaceDN w:val="0"/>
        <w:adjustRightInd w:val="0"/>
        <w:jc w:val="center"/>
        <w:rPr>
          <w:rFonts w:eastAsiaTheme="minorHAnsi"/>
          <w:sz w:val="24"/>
          <w:szCs w:val="24"/>
        </w:rPr>
      </w:pPr>
      <w:r w:rsidRPr="0020314C">
        <w:rPr>
          <w:rFonts w:eastAsiaTheme="minorHAnsi"/>
          <w:sz w:val="24"/>
          <w:szCs w:val="24"/>
        </w:rPr>
        <w:t>ПРЕДОСТАВЛЕНИЯ МУНИЦИПАЛЬНОЙ УСЛУГИ</w:t>
      </w:r>
    </w:p>
    <w:p w:rsidR="00DD38D3" w:rsidRPr="0020314C" w:rsidRDefault="00DD38D3" w:rsidP="00DD38D3">
      <w:pPr>
        <w:autoSpaceDE w:val="0"/>
        <w:autoSpaceDN w:val="0"/>
        <w:adjustRightInd w:val="0"/>
        <w:jc w:val="center"/>
        <w:rPr>
          <w:rFonts w:eastAsiaTheme="minorHAnsi"/>
          <w:sz w:val="24"/>
          <w:szCs w:val="24"/>
        </w:rPr>
      </w:pPr>
      <w:r w:rsidRPr="0020314C">
        <w:rPr>
          <w:rFonts w:eastAsiaTheme="minorHAnsi"/>
          <w:sz w:val="24"/>
          <w:szCs w:val="24"/>
        </w:rPr>
        <w:t>"ВЫДАЧА РАЗРЕШЕНИЙ НА ВВОД ОБЪЕКТА В ЭКСПЛУАТАЦИЮ"</w:t>
      </w:r>
    </w:p>
    <w:p w:rsidR="00DD38D3" w:rsidRPr="0020314C" w:rsidRDefault="00DD38D3" w:rsidP="00DD38D3">
      <w:pPr>
        <w:autoSpaceDE w:val="0"/>
        <w:autoSpaceDN w:val="0"/>
        <w:adjustRightInd w:val="0"/>
        <w:rPr>
          <w:rFonts w:eastAsiaTheme="minorHAnsi"/>
          <w:sz w:val="24"/>
          <w:szCs w:val="24"/>
        </w:rPr>
      </w:pPr>
    </w:p>
    <w:p w:rsidR="00DD38D3" w:rsidRPr="0020314C" w:rsidRDefault="00DD38D3" w:rsidP="00DD38D3">
      <w:pPr>
        <w:autoSpaceDE w:val="0"/>
        <w:autoSpaceDN w:val="0"/>
        <w:adjustRightInd w:val="0"/>
        <w:jc w:val="both"/>
        <w:rPr>
          <w:rFonts w:eastAsiaTheme="minorHAnsi"/>
          <w:sz w:val="24"/>
          <w:szCs w:val="24"/>
        </w:rPr>
      </w:pPr>
    </w:p>
    <w:p w:rsidR="00DD38D3" w:rsidRPr="0020314C" w:rsidRDefault="00DD38D3" w:rsidP="00DD38D3">
      <w:pPr>
        <w:autoSpaceDE w:val="0"/>
        <w:autoSpaceDN w:val="0"/>
        <w:adjustRightInd w:val="0"/>
        <w:jc w:val="center"/>
        <w:rPr>
          <w:rFonts w:eastAsiaTheme="minorHAnsi"/>
          <w:sz w:val="24"/>
          <w:szCs w:val="24"/>
        </w:rPr>
      </w:pPr>
      <w:r w:rsidRPr="0020314C">
        <w:rPr>
          <w:rFonts w:eastAsiaTheme="minorHAnsi"/>
          <w:sz w:val="24"/>
          <w:szCs w:val="24"/>
        </w:rPr>
        <w:t>I. Общие положения</w:t>
      </w:r>
    </w:p>
    <w:p w:rsidR="00DD38D3" w:rsidRPr="0020314C" w:rsidRDefault="00DD38D3" w:rsidP="00DD38D3">
      <w:pPr>
        <w:autoSpaceDE w:val="0"/>
        <w:autoSpaceDN w:val="0"/>
        <w:adjustRightInd w:val="0"/>
        <w:jc w:val="both"/>
        <w:rPr>
          <w:rFonts w:eastAsiaTheme="minorHAnsi"/>
          <w:sz w:val="24"/>
          <w:szCs w:val="24"/>
        </w:rPr>
      </w:pPr>
    </w:p>
    <w:p w:rsidR="00DD38D3" w:rsidRPr="0020314C" w:rsidRDefault="00DD38D3" w:rsidP="00DD38D3">
      <w:pPr>
        <w:autoSpaceDE w:val="0"/>
        <w:autoSpaceDN w:val="0"/>
        <w:adjustRightInd w:val="0"/>
        <w:jc w:val="center"/>
        <w:rPr>
          <w:rFonts w:eastAsiaTheme="minorHAnsi"/>
          <w:sz w:val="24"/>
          <w:szCs w:val="24"/>
        </w:rPr>
      </w:pPr>
      <w:r w:rsidRPr="0020314C">
        <w:rPr>
          <w:rFonts w:eastAsiaTheme="minorHAnsi"/>
          <w:sz w:val="24"/>
          <w:szCs w:val="24"/>
        </w:rPr>
        <w:t>Предмет регулирования</w:t>
      </w:r>
    </w:p>
    <w:p w:rsidR="00DD38D3" w:rsidRPr="0020314C" w:rsidRDefault="00DD38D3" w:rsidP="00DD38D3">
      <w:pPr>
        <w:autoSpaceDE w:val="0"/>
        <w:autoSpaceDN w:val="0"/>
        <w:adjustRightInd w:val="0"/>
        <w:jc w:val="both"/>
        <w:rPr>
          <w:rFonts w:ascii="Arial" w:eastAsiaTheme="minorHAnsi" w:hAnsi="Arial" w:cs="Arial"/>
          <w:sz w:val="24"/>
          <w:szCs w:val="24"/>
        </w:rPr>
      </w:pP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 xml:space="preserve">    1.1. Административный регламент предоставления муниципальной услуги "Выдача разрешений на ввод объекта в эксплуатацию" (далее - Административный регламент) является нормативным правовым актом Администрации Камешкирского района Пензенской области (далее - Администрация), наделенной в соответствии с Федеральным законом, Законодательством Пензенской области, </w:t>
      </w:r>
      <w:hyperlink r:id="rId19" w:history="1">
        <w:r w:rsidRPr="0020314C">
          <w:rPr>
            <w:rFonts w:eastAsiaTheme="minorHAnsi"/>
            <w:color w:val="000000" w:themeColor="text1"/>
            <w:sz w:val="24"/>
            <w:szCs w:val="24"/>
          </w:rPr>
          <w:t>Уставом</w:t>
        </w:r>
      </w:hyperlink>
      <w:r w:rsidRPr="0020314C">
        <w:rPr>
          <w:rFonts w:eastAsiaTheme="minorHAnsi"/>
          <w:color w:val="000000" w:themeColor="text1"/>
          <w:sz w:val="24"/>
          <w:szCs w:val="24"/>
        </w:rPr>
        <w:t xml:space="preserve">  Камешкирского района Пензенской области,  полномочиями по предоставлению муниципальных услуг в установленной сфере деятельности, устанавливающим сроки и последовательность административных процедур (действий), осуществляемых Администрацией в процессе предоставления муниципальной услуги "Выдача разрешений на ввод объекта в эксплуатацию" (далее - муниципальная услуга) в соответствии с требованиями Федерального </w:t>
      </w:r>
      <w:hyperlink r:id="rId20" w:history="1">
        <w:r w:rsidRPr="0020314C">
          <w:rPr>
            <w:rFonts w:eastAsiaTheme="minorHAnsi"/>
            <w:color w:val="000000" w:themeColor="text1"/>
            <w:sz w:val="24"/>
            <w:szCs w:val="24"/>
          </w:rPr>
          <w:t>закона</w:t>
        </w:r>
      </w:hyperlink>
      <w:r w:rsidRPr="0020314C">
        <w:rPr>
          <w:rFonts w:eastAsiaTheme="minorHAnsi"/>
          <w:color w:val="000000" w:themeColor="text1"/>
          <w:sz w:val="24"/>
          <w:szCs w:val="24"/>
        </w:rPr>
        <w:t xml:space="preserve"> "О</w:t>
      </w:r>
      <w:r w:rsidRPr="0020314C">
        <w:rPr>
          <w:rFonts w:eastAsiaTheme="minorHAnsi"/>
          <w:sz w:val="24"/>
          <w:szCs w:val="24"/>
        </w:rPr>
        <w:t>б организации предоставления государственных и муниципальных услуг".</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Административный регламент также устанавливает порядок взаимодействия между структурными подразделениями Администрации, и их должностными лицами, между Администрацией и физическими или юридическими лицами, индивидуальными предпринимателями, их уполномоченными представителями (далее - заявители), иными органами государственной власти и органами местного самоуправления, учреждениями и организациями в процессе предоставления муниципальной услуги.</w:t>
      </w:r>
    </w:p>
    <w:p w:rsidR="00DD38D3" w:rsidRPr="0020314C" w:rsidRDefault="00DD38D3" w:rsidP="00DD38D3">
      <w:pPr>
        <w:autoSpaceDE w:val="0"/>
        <w:autoSpaceDN w:val="0"/>
        <w:adjustRightInd w:val="0"/>
        <w:jc w:val="both"/>
        <w:rPr>
          <w:rFonts w:eastAsiaTheme="minorHAnsi"/>
          <w:sz w:val="24"/>
          <w:szCs w:val="24"/>
        </w:rPr>
      </w:pPr>
    </w:p>
    <w:p w:rsidR="00DD38D3" w:rsidRPr="0020314C" w:rsidRDefault="00DD38D3" w:rsidP="00DD38D3">
      <w:pPr>
        <w:autoSpaceDE w:val="0"/>
        <w:autoSpaceDN w:val="0"/>
        <w:adjustRightInd w:val="0"/>
        <w:jc w:val="center"/>
        <w:rPr>
          <w:rFonts w:eastAsiaTheme="minorHAnsi"/>
          <w:sz w:val="24"/>
          <w:szCs w:val="24"/>
        </w:rPr>
      </w:pPr>
      <w:r w:rsidRPr="0020314C">
        <w:rPr>
          <w:rFonts w:eastAsiaTheme="minorHAnsi"/>
          <w:sz w:val="24"/>
          <w:szCs w:val="24"/>
        </w:rPr>
        <w:t>Круг заявителей</w:t>
      </w:r>
    </w:p>
    <w:p w:rsidR="00DD38D3" w:rsidRPr="0020314C" w:rsidRDefault="00DD38D3" w:rsidP="00DD38D3">
      <w:pPr>
        <w:autoSpaceDE w:val="0"/>
        <w:autoSpaceDN w:val="0"/>
        <w:adjustRightInd w:val="0"/>
        <w:jc w:val="both"/>
        <w:rPr>
          <w:rFonts w:eastAsiaTheme="minorHAnsi"/>
          <w:sz w:val="24"/>
          <w:szCs w:val="24"/>
        </w:rPr>
      </w:pP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1.2. Заявителями муниципальной услуги является застройщик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деятельностиэта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 (далее - застройщик).</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 xml:space="preserve">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w:t>
      </w:r>
      <w:r w:rsidRPr="0020314C">
        <w:rPr>
          <w:rFonts w:eastAsiaTheme="minorHAnsi"/>
          <w:sz w:val="24"/>
          <w:szCs w:val="24"/>
        </w:rPr>
        <w:lastRenderedPageBreak/>
        <w:t>самоуправления и организациями при предоставлении муниципальной услуги (далее - представитель заявителя).</w:t>
      </w:r>
    </w:p>
    <w:p w:rsidR="00DD38D3" w:rsidRPr="0020314C" w:rsidRDefault="00DD38D3" w:rsidP="00DD38D3">
      <w:pPr>
        <w:autoSpaceDE w:val="0"/>
        <w:autoSpaceDN w:val="0"/>
        <w:adjustRightInd w:val="0"/>
        <w:jc w:val="both"/>
        <w:rPr>
          <w:rFonts w:eastAsiaTheme="minorHAnsi"/>
          <w:sz w:val="24"/>
          <w:szCs w:val="24"/>
        </w:rPr>
      </w:pPr>
    </w:p>
    <w:p w:rsidR="00DD38D3" w:rsidRPr="0020314C" w:rsidRDefault="00DD38D3" w:rsidP="00DD38D3">
      <w:pPr>
        <w:autoSpaceDE w:val="0"/>
        <w:autoSpaceDN w:val="0"/>
        <w:adjustRightInd w:val="0"/>
        <w:jc w:val="center"/>
        <w:rPr>
          <w:rFonts w:eastAsiaTheme="minorHAnsi"/>
          <w:sz w:val="24"/>
          <w:szCs w:val="24"/>
        </w:rPr>
      </w:pPr>
      <w:r w:rsidRPr="0020314C">
        <w:rPr>
          <w:rFonts w:eastAsiaTheme="minorHAnsi"/>
          <w:sz w:val="24"/>
          <w:szCs w:val="24"/>
        </w:rPr>
        <w:t>Требования к порядку информирования о предоставлении</w:t>
      </w:r>
    </w:p>
    <w:p w:rsidR="00DD38D3" w:rsidRPr="0020314C" w:rsidRDefault="00DD38D3" w:rsidP="00DD38D3">
      <w:pPr>
        <w:autoSpaceDE w:val="0"/>
        <w:autoSpaceDN w:val="0"/>
        <w:adjustRightInd w:val="0"/>
        <w:jc w:val="center"/>
        <w:rPr>
          <w:rFonts w:eastAsiaTheme="minorHAnsi"/>
          <w:sz w:val="24"/>
          <w:szCs w:val="24"/>
        </w:rPr>
      </w:pPr>
      <w:r w:rsidRPr="0020314C">
        <w:rPr>
          <w:rFonts w:eastAsiaTheme="minorHAnsi"/>
          <w:sz w:val="24"/>
          <w:szCs w:val="24"/>
        </w:rPr>
        <w:t>муниципальной услуги</w:t>
      </w:r>
    </w:p>
    <w:p w:rsidR="00DD38D3" w:rsidRPr="0020314C" w:rsidRDefault="00DD38D3" w:rsidP="00DD38D3">
      <w:pPr>
        <w:autoSpaceDE w:val="0"/>
        <w:autoSpaceDN w:val="0"/>
        <w:adjustRightInd w:val="0"/>
        <w:jc w:val="both"/>
        <w:rPr>
          <w:rFonts w:eastAsiaTheme="minorHAnsi"/>
          <w:sz w:val="24"/>
          <w:szCs w:val="24"/>
        </w:rPr>
      </w:pP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 xml:space="preserve">1.3. Информирование заявителя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в Администрации (отдел архитектуры, строительства и ЖКХ) далее- (Отдел) </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1.3.1. Консультации по процедуре предоставления муниципальной услуги предоставляются начальником и специалистами отдела архитектуры и градостроительства (далее - отдел), в чьи должностные обязанности входит предоставление муниципальной услуги, по письменным обращениям, по телефону, по электронной почте:</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а) по письменным обращениям ответ на обращение направляется почтой в адрес заявителя в срок, не превышающий пяти рабочих дней с момента регистрации письменного обращения;</w:t>
      </w:r>
    </w:p>
    <w:p w:rsidR="00DD38D3" w:rsidRPr="0020314C" w:rsidRDefault="00DD38D3" w:rsidP="00DD38D3">
      <w:pPr>
        <w:autoSpaceDE w:val="0"/>
        <w:autoSpaceDN w:val="0"/>
        <w:adjustRightInd w:val="0"/>
        <w:jc w:val="both"/>
        <w:rPr>
          <w:rFonts w:eastAsiaTheme="minorHAnsi"/>
          <w:sz w:val="24"/>
          <w:szCs w:val="24"/>
        </w:rPr>
      </w:pPr>
      <w:bookmarkStart w:id="7" w:name="Par70"/>
      <w:bookmarkEnd w:id="7"/>
      <w:r w:rsidRPr="0020314C">
        <w:rPr>
          <w:rFonts w:eastAsiaTheme="minorHAnsi"/>
          <w:sz w:val="24"/>
          <w:szCs w:val="24"/>
        </w:rPr>
        <w:t>б) по телефону должностное лицо и специалисты отдела Администрации обязаны предоставлять следующую информацию:</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 о входящих номерах, под которыми зарегистрированы в системе электронного делопроизводства Администрации заявления;</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 о принятии решения по конкретному заявлению;</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 о нормативных правовых актах, регламентирующих предоставление муниципальной услуги (наименование, номер, дата принятия нормативного правового акта);</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 о документах, необходимых для получения муниципальной услуги;</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 о требованиях к заверению документов, прилагаемых к заявлению.</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Индивидуальное устное информирование каждого заявителя, обратившегося по телефону, осуществляется не более 10 минут.</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В случае если для подготовки ответа требуется более продолжительное время, специалист отдела, осуществляющий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При ответе на телефонные звонки специалист отдела, осуществляющий информирование, сняв трубку, должен назвать фамилию, имя, отчество, занимаемую должность и наименование отдела, предложить гражданину представиться и изложить суть вопроса.</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специалист отдела, осуществляющий информирование, должен кратко подвести итоги и перечислить меры, которые надо принять заявителю.</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Специалисты отдела, осуществляющие информирование (по телефону или лично), должны корректно и внимательно относиться к гражданам, не унижая их чести и достоинства.</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Информирование граждан о процедуре предоставления муниципальной услуги осуществляется также путем оформления информационных стендов;</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 xml:space="preserve">в) по электронной почте ответ по вопросам, перечень которых установлен </w:t>
      </w:r>
      <w:hyperlink w:anchor="Par70" w:history="1">
        <w:r w:rsidRPr="0020314C">
          <w:rPr>
            <w:rFonts w:eastAsiaTheme="minorHAnsi"/>
            <w:color w:val="0000FF"/>
            <w:sz w:val="24"/>
            <w:szCs w:val="24"/>
          </w:rPr>
          <w:t>подпунктом "б" пункта 1.3.1</w:t>
        </w:r>
      </w:hyperlink>
      <w:r w:rsidRPr="0020314C">
        <w:rPr>
          <w:rFonts w:eastAsiaTheme="minorHAnsi"/>
          <w:sz w:val="24"/>
          <w:szCs w:val="24"/>
        </w:rPr>
        <w:t xml:space="preserve"> настоящего Административного регламента, направляется на адрес электронной почты заявителя в срок, не превышающий один день с момента регистрации обращения, поступившего в форме электронного документа.</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 xml:space="preserve">Ответы на вопросы, не предусмотренные </w:t>
      </w:r>
      <w:hyperlink w:anchor="Par70" w:history="1">
        <w:r w:rsidRPr="0020314C">
          <w:rPr>
            <w:rFonts w:eastAsiaTheme="minorHAnsi"/>
            <w:color w:val="0000FF"/>
            <w:sz w:val="24"/>
            <w:szCs w:val="24"/>
          </w:rPr>
          <w:t>подпунктом "б" пункта 1.3.1</w:t>
        </w:r>
      </w:hyperlink>
      <w:r w:rsidRPr="0020314C">
        <w:rPr>
          <w:rFonts w:eastAsiaTheme="minorHAnsi"/>
          <w:sz w:val="24"/>
          <w:szCs w:val="24"/>
        </w:rPr>
        <w:t xml:space="preserve"> настоящего Административного регламента, направляются на электронный адрес заявителя в срок, не превышающий двух дней с момента регистрации обращения, поступившего в форме электронного документа, и на почтовый адрес заявителя в срок, не превышающий трех дней с момента регистрации письменного обращения.</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 xml:space="preserve">г) заявитель имеет право на получение информации в форме электронных документов посредством федеральной государственной информационной системы "Единый портал государственных и муниципальных услуг (функций)" (www.gosuslugi.ru) (далее - Единый </w:t>
      </w:r>
      <w:r w:rsidRPr="0020314C">
        <w:rPr>
          <w:rFonts w:eastAsiaTheme="minorHAnsi"/>
          <w:sz w:val="24"/>
          <w:szCs w:val="24"/>
        </w:rPr>
        <w:lastRenderedPageBreak/>
        <w:t>портал) и (или) региональной государственной информационной системы "Портал государственных и муниципальных услуг (функций) Пензенской области" (https://gosuslugi.pnzreg.ru) (далее - Региональный портал).</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1.3.2. На Едином портале и Региональном портале, официальном сайте Администрации в информационно-телекоммуникационной сети "Интернет" размещается следующая информация:</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1) 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2) круг заявителей;</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3) срок предоставления муниципальной услуги;</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5) размер государственной пошлины, взимаемой за предоставление муниципальной услуги;</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6) исчерпывающий перечень оснований для приостановления или отказа в предоставлении муниципальной услуги;</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8) формы заявлений (уведомлений, сообщений), используемые при предоставлении муниципальной услуги.</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в информационно-телекоммуникационной сети "Интернет" предоставляется заявителю бесплатно.</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1.4. Информация о месте нахождения, справочных телефонах, адресе электронной почты, графике работы Администрации и структурного подразделения, предоставляющего муниципальную услугу, размещена на официальном сайте Администрации.</w:t>
      </w:r>
    </w:p>
    <w:p w:rsidR="00DD38D3" w:rsidRPr="0020314C" w:rsidRDefault="00DD38D3" w:rsidP="00DD38D3">
      <w:pPr>
        <w:autoSpaceDE w:val="0"/>
        <w:autoSpaceDN w:val="0"/>
        <w:adjustRightInd w:val="0"/>
        <w:jc w:val="both"/>
        <w:rPr>
          <w:sz w:val="24"/>
          <w:szCs w:val="24"/>
        </w:rPr>
      </w:pPr>
      <w:r w:rsidRPr="0020314C">
        <w:rPr>
          <w:rFonts w:eastAsiaTheme="minorHAnsi"/>
          <w:sz w:val="24"/>
          <w:szCs w:val="24"/>
        </w:rPr>
        <w:t>1.5. Заявители вправе получить муниципальную услугу через Многофункциональный центр предоставления государственных и муниципальных услуг МАУ «МФЦ Камешкирского района»  (далее - МФЦ) в соответствии с соглашением о взаимодействии, заключенным между МФЦ и Администрацией, предоставляющим муниципальную услугу (далее - соглашение о взаимодействии), с момента вступления в силу соглашения о взаимодействии, а также через Единый портал и (или) Региональный портал</w:t>
      </w:r>
      <w:r w:rsidRPr="0020314C">
        <w:rPr>
          <w:sz w:val="24"/>
          <w:szCs w:val="24"/>
        </w:rPr>
        <w:t>, МАУ «МФЦ Камешкирского района»:</w:t>
      </w:r>
    </w:p>
    <w:p w:rsidR="00DD38D3" w:rsidRPr="0020314C" w:rsidRDefault="00DD38D3" w:rsidP="00DD38D3">
      <w:pPr>
        <w:rPr>
          <w:sz w:val="24"/>
          <w:szCs w:val="24"/>
        </w:rPr>
      </w:pPr>
    </w:p>
    <w:p w:rsidR="00DD38D3" w:rsidRPr="0020314C" w:rsidRDefault="00DD38D3" w:rsidP="00DD38D3">
      <w:pPr>
        <w:autoSpaceDE w:val="0"/>
        <w:autoSpaceDN w:val="0"/>
        <w:adjustRightInd w:val="0"/>
        <w:jc w:val="center"/>
        <w:rPr>
          <w:rFonts w:eastAsiaTheme="minorHAnsi"/>
          <w:sz w:val="24"/>
          <w:szCs w:val="24"/>
        </w:rPr>
      </w:pPr>
    </w:p>
    <w:p w:rsidR="00DD38D3" w:rsidRPr="0020314C" w:rsidRDefault="00DD38D3" w:rsidP="00DD38D3">
      <w:pPr>
        <w:autoSpaceDE w:val="0"/>
        <w:autoSpaceDN w:val="0"/>
        <w:adjustRightInd w:val="0"/>
        <w:jc w:val="center"/>
        <w:rPr>
          <w:rFonts w:eastAsiaTheme="minorHAnsi"/>
          <w:sz w:val="24"/>
          <w:szCs w:val="24"/>
        </w:rPr>
      </w:pPr>
      <w:r w:rsidRPr="0020314C">
        <w:rPr>
          <w:rFonts w:eastAsiaTheme="minorHAnsi"/>
          <w:sz w:val="24"/>
          <w:szCs w:val="24"/>
        </w:rPr>
        <w:t>II. Стандарт предоставления муниципальной услуги</w:t>
      </w:r>
    </w:p>
    <w:p w:rsidR="00DD38D3" w:rsidRPr="0020314C" w:rsidRDefault="00DD38D3" w:rsidP="00DD38D3">
      <w:pPr>
        <w:autoSpaceDE w:val="0"/>
        <w:autoSpaceDN w:val="0"/>
        <w:adjustRightInd w:val="0"/>
        <w:jc w:val="both"/>
        <w:rPr>
          <w:rFonts w:eastAsiaTheme="minorHAnsi"/>
          <w:sz w:val="24"/>
          <w:szCs w:val="24"/>
        </w:rPr>
      </w:pPr>
    </w:p>
    <w:p w:rsidR="00DD38D3" w:rsidRPr="0020314C" w:rsidRDefault="00DD38D3" w:rsidP="00DD38D3">
      <w:pPr>
        <w:autoSpaceDE w:val="0"/>
        <w:autoSpaceDN w:val="0"/>
        <w:adjustRightInd w:val="0"/>
        <w:jc w:val="center"/>
        <w:rPr>
          <w:rFonts w:eastAsiaTheme="minorHAnsi"/>
          <w:sz w:val="24"/>
          <w:szCs w:val="24"/>
        </w:rPr>
      </w:pPr>
      <w:r w:rsidRPr="0020314C">
        <w:rPr>
          <w:rFonts w:eastAsiaTheme="minorHAnsi"/>
          <w:sz w:val="24"/>
          <w:szCs w:val="24"/>
        </w:rPr>
        <w:t>Наименование муниципальной услуги</w:t>
      </w:r>
    </w:p>
    <w:p w:rsidR="00DD38D3" w:rsidRPr="0020314C" w:rsidRDefault="00DD38D3" w:rsidP="00DD38D3">
      <w:pPr>
        <w:autoSpaceDE w:val="0"/>
        <w:autoSpaceDN w:val="0"/>
        <w:adjustRightInd w:val="0"/>
        <w:jc w:val="both"/>
        <w:rPr>
          <w:rFonts w:eastAsiaTheme="minorHAnsi"/>
          <w:sz w:val="24"/>
          <w:szCs w:val="24"/>
        </w:rPr>
      </w:pP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2.1. Наименование муниципальной услуги: "Выдача разрешений на ввод объекта в эксплуатацию".</w:t>
      </w:r>
    </w:p>
    <w:p w:rsidR="00DD38D3" w:rsidRPr="0020314C" w:rsidRDefault="00DD38D3" w:rsidP="00DD38D3">
      <w:pPr>
        <w:autoSpaceDE w:val="0"/>
        <w:autoSpaceDN w:val="0"/>
        <w:adjustRightInd w:val="0"/>
        <w:jc w:val="both"/>
        <w:rPr>
          <w:rFonts w:eastAsiaTheme="minorHAnsi"/>
          <w:sz w:val="24"/>
          <w:szCs w:val="24"/>
        </w:rPr>
      </w:pPr>
    </w:p>
    <w:p w:rsidR="00DD38D3" w:rsidRPr="0020314C" w:rsidRDefault="00DD38D3" w:rsidP="00DD38D3">
      <w:pPr>
        <w:autoSpaceDE w:val="0"/>
        <w:autoSpaceDN w:val="0"/>
        <w:adjustRightInd w:val="0"/>
        <w:jc w:val="center"/>
        <w:rPr>
          <w:rFonts w:eastAsiaTheme="minorHAnsi"/>
          <w:sz w:val="24"/>
          <w:szCs w:val="24"/>
        </w:rPr>
      </w:pPr>
      <w:r w:rsidRPr="0020314C">
        <w:rPr>
          <w:rFonts w:eastAsiaTheme="minorHAnsi"/>
          <w:sz w:val="24"/>
          <w:szCs w:val="24"/>
        </w:rPr>
        <w:t>Наименование органа местного самоуправления,</w:t>
      </w:r>
    </w:p>
    <w:p w:rsidR="00DD38D3" w:rsidRPr="0020314C" w:rsidRDefault="00DD38D3" w:rsidP="00DD38D3">
      <w:pPr>
        <w:autoSpaceDE w:val="0"/>
        <w:autoSpaceDN w:val="0"/>
        <w:adjustRightInd w:val="0"/>
        <w:jc w:val="center"/>
        <w:rPr>
          <w:rFonts w:eastAsiaTheme="minorHAnsi"/>
          <w:sz w:val="24"/>
          <w:szCs w:val="24"/>
        </w:rPr>
      </w:pPr>
      <w:r w:rsidRPr="0020314C">
        <w:rPr>
          <w:rFonts w:eastAsiaTheme="minorHAnsi"/>
          <w:sz w:val="24"/>
          <w:szCs w:val="24"/>
        </w:rPr>
        <w:t>предоставляющего муниципальную услугу</w:t>
      </w:r>
    </w:p>
    <w:p w:rsidR="00DD38D3" w:rsidRPr="0020314C" w:rsidRDefault="00DD38D3" w:rsidP="00DD38D3">
      <w:pPr>
        <w:autoSpaceDE w:val="0"/>
        <w:autoSpaceDN w:val="0"/>
        <w:adjustRightInd w:val="0"/>
        <w:jc w:val="both"/>
        <w:rPr>
          <w:rFonts w:eastAsiaTheme="minorHAnsi"/>
          <w:sz w:val="24"/>
          <w:szCs w:val="24"/>
        </w:rPr>
      </w:pP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 xml:space="preserve">2.2. Предоставление муниципальной услуги осуществляет Администрация Камешкирского района Пензенской области. </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lastRenderedPageBreak/>
        <w:t xml:space="preserve">В соответствии с </w:t>
      </w:r>
      <w:hyperlink r:id="rId21" w:history="1">
        <w:r w:rsidRPr="0020314C">
          <w:rPr>
            <w:rFonts w:eastAsiaTheme="minorHAnsi"/>
            <w:color w:val="0000FF"/>
            <w:sz w:val="24"/>
            <w:szCs w:val="24"/>
          </w:rPr>
          <w:t>пунктом 3 статьи 7</w:t>
        </w:r>
      </w:hyperlink>
      <w:r w:rsidRPr="0020314C">
        <w:rPr>
          <w:rFonts w:eastAsiaTheme="minorHAnsi"/>
          <w:sz w:val="24"/>
          <w:szCs w:val="24"/>
        </w:rPr>
        <w:t xml:space="preserve"> Федерального закона от 27.07.2010 N 210-ФЗ "Об организации предоставления государственных и муниципальных услуг"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утвержденных Решением Собрания представителей Камешкирского района Пензенской области.</w:t>
      </w:r>
    </w:p>
    <w:p w:rsidR="00DD38D3" w:rsidRPr="0020314C" w:rsidRDefault="00DD38D3" w:rsidP="00DD38D3">
      <w:pPr>
        <w:autoSpaceDE w:val="0"/>
        <w:autoSpaceDN w:val="0"/>
        <w:adjustRightInd w:val="0"/>
        <w:jc w:val="both"/>
        <w:rPr>
          <w:rFonts w:eastAsiaTheme="minorHAnsi"/>
          <w:sz w:val="24"/>
          <w:szCs w:val="24"/>
        </w:rPr>
      </w:pPr>
    </w:p>
    <w:p w:rsidR="00DD38D3" w:rsidRPr="0020314C" w:rsidRDefault="00DD38D3" w:rsidP="00DD38D3">
      <w:pPr>
        <w:autoSpaceDE w:val="0"/>
        <w:autoSpaceDN w:val="0"/>
        <w:adjustRightInd w:val="0"/>
        <w:jc w:val="center"/>
        <w:rPr>
          <w:rFonts w:eastAsiaTheme="minorHAnsi"/>
          <w:sz w:val="24"/>
          <w:szCs w:val="24"/>
        </w:rPr>
      </w:pPr>
      <w:r w:rsidRPr="0020314C">
        <w:rPr>
          <w:rFonts w:eastAsiaTheme="minorHAnsi"/>
          <w:sz w:val="24"/>
          <w:szCs w:val="24"/>
        </w:rPr>
        <w:t>Результат предоставления муниципальной услуги</w:t>
      </w:r>
    </w:p>
    <w:p w:rsidR="00DD38D3" w:rsidRPr="0020314C" w:rsidRDefault="00DD38D3" w:rsidP="00DD38D3">
      <w:pPr>
        <w:autoSpaceDE w:val="0"/>
        <w:autoSpaceDN w:val="0"/>
        <w:adjustRightInd w:val="0"/>
        <w:jc w:val="both"/>
        <w:rPr>
          <w:rFonts w:eastAsiaTheme="minorHAnsi"/>
          <w:sz w:val="24"/>
          <w:szCs w:val="24"/>
        </w:rPr>
      </w:pP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2.3. Результатом предоставления муниципальной услуги является:</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 выдача разрешения на ввод объекта в эксплуатацию (далее - разрешение на ввод);</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 xml:space="preserve">- выдача разрешения на ввод объекта в эксплуатацию в отношении этапов строительства, реконструкции объектов капитального строительства в случаях, предусмотренных </w:t>
      </w:r>
      <w:hyperlink r:id="rId22" w:history="1">
        <w:r w:rsidRPr="0020314C">
          <w:rPr>
            <w:rFonts w:eastAsiaTheme="minorHAnsi"/>
            <w:color w:val="000000" w:themeColor="text1"/>
            <w:sz w:val="24"/>
            <w:szCs w:val="24"/>
          </w:rPr>
          <w:t>частью 12 статьи 51</w:t>
        </w:r>
      </w:hyperlink>
      <w:r w:rsidRPr="0020314C">
        <w:rPr>
          <w:rFonts w:eastAsiaTheme="minorHAnsi"/>
          <w:color w:val="000000" w:themeColor="text1"/>
          <w:sz w:val="24"/>
          <w:szCs w:val="24"/>
        </w:rPr>
        <w:t xml:space="preserve"> и </w:t>
      </w:r>
      <w:hyperlink r:id="rId23" w:history="1">
        <w:r w:rsidRPr="0020314C">
          <w:rPr>
            <w:rFonts w:eastAsiaTheme="minorHAnsi"/>
            <w:color w:val="000000" w:themeColor="text1"/>
            <w:sz w:val="24"/>
            <w:szCs w:val="24"/>
          </w:rPr>
          <w:t>частью 3.3 статьи 52</w:t>
        </w:r>
      </w:hyperlink>
      <w:r w:rsidRPr="0020314C">
        <w:rPr>
          <w:rFonts w:eastAsiaTheme="minorHAnsi"/>
          <w:sz w:val="24"/>
          <w:szCs w:val="24"/>
        </w:rPr>
        <w:t xml:space="preserve"> Градостроительного кодекса РФ;</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 отказ в выдаче разрешения на ввод объекта в эксплуатацию (далее - отказ в выдаче разрешения на ввод).</w:t>
      </w:r>
    </w:p>
    <w:p w:rsidR="00DD38D3" w:rsidRPr="0020314C" w:rsidRDefault="00DD38D3" w:rsidP="00DD38D3">
      <w:pPr>
        <w:autoSpaceDE w:val="0"/>
        <w:autoSpaceDN w:val="0"/>
        <w:adjustRightInd w:val="0"/>
        <w:jc w:val="both"/>
        <w:rPr>
          <w:rFonts w:eastAsiaTheme="minorHAnsi"/>
          <w:sz w:val="24"/>
          <w:szCs w:val="24"/>
        </w:rPr>
      </w:pPr>
    </w:p>
    <w:p w:rsidR="00DD38D3" w:rsidRPr="0020314C" w:rsidRDefault="00DD38D3" w:rsidP="00DD38D3">
      <w:pPr>
        <w:autoSpaceDE w:val="0"/>
        <w:autoSpaceDN w:val="0"/>
        <w:adjustRightInd w:val="0"/>
        <w:jc w:val="center"/>
        <w:rPr>
          <w:rFonts w:eastAsiaTheme="minorHAnsi"/>
          <w:sz w:val="24"/>
          <w:szCs w:val="24"/>
        </w:rPr>
      </w:pPr>
      <w:r w:rsidRPr="0020314C">
        <w:rPr>
          <w:rFonts w:eastAsiaTheme="minorHAnsi"/>
          <w:sz w:val="24"/>
          <w:szCs w:val="24"/>
        </w:rPr>
        <w:t>Срок предоставления муниципальной услуги</w:t>
      </w:r>
    </w:p>
    <w:p w:rsidR="00DD38D3" w:rsidRPr="0020314C" w:rsidRDefault="00DD38D3" w:rsidP="00DD38D3">
      <w:pPr>
        <w:autoSpaceDE w:val="0"/>
        <w:autoSpaceDN w:val="0"/>
        <w:adjustRightInd w:val="0"/>
        <w:jc w:val="both"/>
        <w:rPr>
          <w:rFonts w:eastAsiaTheme="minorHAnsi"/>
          <w:sz w:val="24"/>
          <w:szCs w:val="24"/>
        </w:rPr>
      </w:pP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2.4. Срок предоставления муниципальной услуги не может превышать 5 рабочих дней со дня регистрации заявления о выдаче разрешения на ввод (далее - заявление).</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2.4.1 Срок приостановления предоставления муниципальной услуги не предусмотрен.</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2.4.2. Срок выдачи (направления) документов, являющихся результатом предоставления муниципальной услуги - 1 рабочий день.</w:t>
      </w:r>
    </w:p>
    <w:p w:rsidR="00DD38D3" w:rsidRPr="0020314C" w:rsidRDefault="00DD38D3" w:rsidP="00DD38D3">
      <w:pPr>
        <w:autoSpaceDE w:val="0"/>
        <w:autoSpaceDN w:val="0"/>
        <w:adjustRightInd w:val="0"/>
        <w:jc w:val="both"/>
        <w:rPr>
          <w:rFonts w:eastAsiaTheme="minorHAnsi"/>
          <w:sz w:val="24"/>
          <w:szCs w:val="24"/>
        </w:rPr>
      </w:pPr>
    </w:p>
    <w:p w:rsidR="00DD38D3" w:rsidRPr="0020314C" w:rsidRDefault="00DD38D3" w:rsidP="00DD38D3">
      <w:pPr>
        <w:autoSpaceDE w:val="0"/>
        <w:autoSpaceDN w:val="0"/>
        <w:adjustRightInd w:val="0"/>
        <w:jc w:val="center"/>
        <w:rPr>
          <w:rFonts w:eastAsiaTheme="minorHAnsi"/>
          <w:sz w:val="24"/>
          <w:szCs w:val="24"/>
        </w:rPr>
      </w:pPr>
      <w:r w:rsidRPr="0020314C">
        <w:rPr>
          <w:rFonts w:eastAsiaTheme="minorHAnsi"/>
          <w:sz w:val="24"/>
          <w:szCs w:val="24"/>
        </w:rPr>
        <w:t>Перечень нормативных правовых актов, регулирующих</w:t>
      </w:r>
    </w:p>
    <w:p w:rsidR="00DD38D3" w:rsidRPr="0020314C" w:rsidRDefault="00DD38D3" w:rsidP="00DD38D3">
      <w:pPr>
        <w:autoSpaceDE w:val="0"/>
        <w:autoSpaceDN w:val="0"/>
        <w:adjustRightInd w:val="0"/>
        <w:jc w:val="center"/>
        <w:rPr>
          <w:rFonts w:eastAsiaTheme="minorHAnsi"/>
          <w:sz w:val="24"/>
          <w:szCs w:val="24"/>
        </w:rPr>
      </w:pPr>
      <w:r w:rsidRPr="0020314C">
        <w:rPr>
          <w:rFonts w:eastAsiaTheme="minorHAnsi"/>
          <w:sz w:val="24"/>
          <w:szCs w:val="24"/>
        </w:rPr>
        <w:t>предоставление муниципальной услуги</w:t>
      </w:r>
    </w:p>
    <w:p w:rsidR="00DD38D3" w:rsidRPr="0020314C" w:rsidRDefault="00DD38D3" w:rsidP="00DD38D3">
      <w:pPr>
        <w:autoSpaceDE w:val="0"/>
        <w:autoSpaceDN w:val="0"/>
        <w:adjustRightInd w:val="0"/>
        <w:jc w:val="both"/>
        <w:rPr>
          <w:rFonts w:eastAsiaTheme="minorHAnsi"/>
          <w:sz w:val="24"/>
          <w:szCs w:val="24"/>
        </w:rPr>
      </w:pP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2.5. Предоставление муниципальной услуги осуществляется в соответствии с:</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 xml:space="preserve">- </w:t>
      </w:r>
      <w:hyperlink r:id="rId24" w:history="1">
        <w:r w:rsidRPr="0020314C">
          <w:rPr>
            <w:rFonts w:eastAsiaTheme="minorHAnsi"/>
            <w:color w:val="0000FF"/>
            <w:sz w:val="24"/>
            <w:szCs w:val="24"/>
          </w:rPr>
          <w:t>Конституцией</w:t>
        </w:r>
      </w:hyperlink>
      <w:r w:rsidRPr="0020314C">
        <w:rPr>
          <w:rFonts w:eastAsiaTheme="minorHAnsi"/>
          <w:sz w:val="24"/>
          <w:szCs w:val="24"/>
        </w:rPr>
        <w:t xml:space="preserve"> Российской Федерации от 12.12.1993 (с поправками);</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 xml:space="preserve">- Федеральным </w:t>
      </w:r>
      <w:hyperlink r:id="rId25" w:history="1">
        <w:r w:rsidRPr="0020314C">
          <w:rPr>
            <w:rFonts w:eastAsiaTheme="minorHAnsi"/>
            <w:color w:val="0000FF"/>
            <w:sz w:val="24"/>
            <w:szCs w:val="24"/>
          </w:rPr>
          <w:t>законом</w:t>
        </w:r>
      </w:hyperlink>
      <w:r w:rsidRPr="0020314C">
        <w:rPr>
          <w:rFonts w:eastAsiaTheme="minorHAnsi"/>
          <w:sz w:val="24"/>
          <w:szCs w:val="24"/>
        </w:rPr>
        <w:t xml:space="preserve"> от 06.10.2003 N 131-ФЗ "Об общих принципах организации местного самоуправления в Российской Федерации" (с последующими изменениями) ("Собрание законодательства РФ", 06.10.2003, N 40, ст. 3822);</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 xml:space="preserve">- Градостроительным </w:t>
      </w:r>
      <w:hyperlink r:id="rId26" w:history="1">
        <w:r w:rsidRPr="0020314C">
          <w:rPr>
            <w:rFonts w:eastAsiaTheme="minorHAnsi"/>
            <w:color w:val="0000FF"/>
            <w:sz w:val="24"/>
            <w:szCs w:val="24"/>
          </w:rPr>
          <w:t>кодексом</w:t>
        </w:r>
      </w:hyperlink>
      <w:r w:rsidRPr="0020314C">
        <w:rPr>
          <w:rFonts w:eastAsiaTheme="minorHAnsi"/>
          <w:sz w:val="24"/>
          <w:szCs w:val="24"/>
        </w:rPr>
        <w:t xml:space="preserve"> Российской Федерации ("Российская газета", N 290, 30.12.2004, "Собрание законодательства РФ", 03.01.2005, N 1 (часть 1), ст. 16, "Парламентская газета", N 5-6, 14.01.2005);</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 xml:space="preserve">- Федеральным </w:t>
      </w:r>
      <w:hyperlink r:id="rId27" w:history="1">
        <w:r w:rsidRPr="0020314C">
          <w:rPr>
            <w:rFonts w:eastAsiaTheme="minorHAnsi"/>
            <w:color w:val="0000FF"/>
            <w:sz w:val="24"/>
            <w:szCs w:val="24"/>
          </w:rPr>
          <w:t>законом</w:t>
        </w:r>
      </w:hyperlink>
      <w:r w:rsidRPr="0020314C">
        <w:rPr>
          <w:rFonts w:eastAsiaTheme="minorHAnsi"/>
          <w:sz w:val="24"/>
          <w:szCs w:val="24"/>
        </w:rPr>
        <w:t xml:space="preserve"> от 29.12.2004 N 191-ФЗ "О введении в действие Градостроительного кодекса Российской Федерации" ("Российская газета", N 290, 30.12.2004, "Собрание законодательства РФ", 03.01.2005, N 1 (часть 1), ст. 17, "Парламентская газета", N 5-6, 14.01.2005);</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 xml:space="preserve">- Федеральным </w:t>
      </w:r>
      <w:hyperlink r:id="rId28" w:history="1">
        <w:r w:rsidRPr="0020314C">
          <w:rPr>
            <w:rFonts w:eastAsiaTheme="minorHAnsi"/>
            <w:color w:val="0000FF"/>
            <w:sz w:val="24"/>
            <w:szCs w:val="24"/>
          </w:rPr>
          <w:t>законом</w:t>
        </w:r>
      </w:hyperlink>
      <w:r w:rsidRPr="0020314C">
        <w:rPr>
          <w:rFonts w:eastAsiaTheme="minorHAnsi"/>
          <w:sz w:val="24"/>
          <w:szCs w:val="24"/>
        </w:rPr>
        <w:t xml:space="preserve"> от 27.07.2006 N 149-ФЗ "Об информации, информационных технологиях и о защите информации" (с последующими изменениями) ("Собрание законодательства РФ", 31.07.2006, N 31 (1 ч.), ст. 3448);</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 xml:space="preserve">- Федеральным </w:t>
      </w:r>
      <w:hyperlink r:id="rId29" w:history="1">
        <w:r w:rsidRPr="0020314C">
          <w:rPr>
            <w:rFonts w:eastAsiaTheme="minorHAnsi"/>
            <w:color w:val="0000FF"/>
            <w:sz w:val="24"/>
            <w:szCs w:val="24"/>
          </w:rPr>
          <w:t>законом</w:t>
        </w:r>
      </w:hyperlink>
      <w:r w:rsidRPr="0020314C">
        <w:rPr>
          <w:rFonts w:eastAsiaTheme="minorHAnsi"/>
          <w:sz w:val="24"/>
          <w:szCs w:val="24"/>
        </w:rPr>
        <w:t xml:space="preserve"> от 27.07.2010 N 210-ФЗ "Об организации предоставления государственных и муниципальных услуг" (с последующими изменениями) ("Российская газета", N 168, 30.07.2010);</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 xml:space="preserve">- Федеральным </w:t>
      </w:r>
      <w:hyperlink r:id="rId30" w:history="1">
        <w:r w:rsidRPr="0020314C">
          <w:rPr>
            <w:rFonts w:eastAsiaTheme="minorHAnsi"/>
            <w:color w:val="0000FF"/>
            <w:sz w:val="24"/>
            <w:szCs w:val="24"/>
          </w:rPr>
          <w:t>законом</w:t>
        </w:r>
      </w:hyperlink>
      <w:r w:rsidRPr="0020314C">
        <w:rPr>
          <w:rFonts w:eastAsiaTheme="minorHAnsi"/>
          <w:sz w:val="24"/>
          <w:szCs w:val="24"/>
        </w:rPr>
        <w:t xml:space="preserve"> от 06.04.2011 N 63-ФЗ "Об электронной подписи" (с последующими изменениями) ("Собрание законодательства РФ", 11.04.2011, N 15, ст. 2036);</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 xml:space="preserve">- Федеральным </w:t>
      </w:r>
      <w:hyperlink r:id="rId31" w:history="1">
        <w:r w:rsidRPr="0020314C">
          <w:rPr>
            <w:rFonts w:eastAsiaTheme="minorHAnsi"/>
            <w:color w:val="0000FF"/>
            <w:sz w:val="24"/>
            <w:szCs w:val="24"/>
          </w:rPr>
          <w:t>законом</w:t>
        </w:r>
      </w:hyperlink>
      <w:r w:rsidRPr="0020314C">
        <w:rPr>
          <w:rFonts w:eastAsiaTheme="minorHAnsi"/>
          <w:sz w:val="24"/>
          <w:szCs w:val="24"/>
        </w:rPr>
        <w:t xml:space="preserve"> от 27.07.2006 N 152-ФЗ "О персональных данных" (с последующими изменениями) ("Российская газета", N 165, 29.07.2006);</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 xml:space="preserve">- Федеральным </w:t>
      </w:r>
      <w:hyperlink r:id="rId32" w:history="1">
        <w:r w:rsidRPr="0020314C">
          <w:rPr>
            <w:rFonts w:eastAsiaTheme="minorHAnsi"/>
            <w:color w:val="0000FF"/>
            <w:sz w:val="24"/>
            <w:szCs w:val="24"/>
          </w:rPr>
          <w:t>законом</w:t>
        </w:r>
      </w:hyperlink>
      <w:r w:rsidRPr="0020314C">
        <w:rPr>
          <w:rFonts w:eastAsiaTheme="minorHAnsi"/>
          <w:sz w:val="24"/>
          <w:szCs w:val="24"/>
        </w:rPr>
        <w:t xml:space="preserve"> от 09.02.2009 N 8-ФЗ "Об обеспечении доступа к информации о деятельности государственных органов и органов местного самоуправления" (с </w:t>
      </w:r>
      <w:r w:rsidRPr="0020314C">
        <w:rPr>
          <w:rFonts w:eastAsiaTheme="minorHAnsi"/>
          <w:sz w:val="24"/>
          <w:szCs w:val="24"/>
        </w:rPr>
        <w:lastRenderedPageBreak/>
        <w:t>последующими изменениями) ("Российская газета", N 25, 13.02.2009);</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 xml:space="preserve">- </w:t>
      </w:r>
      <w:hyperlink r:id="rId33" w:history="1">
        <w:r w:rsidRPr="0020314C">
          <w:rPr>
            <w:rFonts w:eastAsiaTheme="minorHAnsi"/>
            <w:color w:val="0000FF"/>
            <w:sz w:val="24"/>
            <w:szCs w:val="24"/>
          </w:rPr>
          <w:t>Постановлением</w:t>
        </w:r>
      </w:hyperlink>
      <w:r w:rsidRPr="0020314C">
        <w:rPr>
          <w:rFonts w:eastAsiaTheme="minorHAnsi"/>
          <w:sz w:val="24"/>
          <w:szCs w:val="24"/>
        </w:rPr>
        <w:t xml:space="preserve"> Правительства Российской Федерации от 25.01.2013 N 33 "Об использовании простой электронной подписи при оказании государственных и муниципальных услуг" ("Собрание законодательства РФ", 04.02.2013, N 5, ст. 377);</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 xml:space="preserve">- </w:t>
      </w:r>
      <w:hyperlink r:id="rId34" w:history="1">
        <w:r w:rsidRPr="0020314C">
          <w:rPr>
            <w:rFonts w:eastAsiaTheme="minorHAnsi"/>
            <w:color w:val="0000FF"/>
            <w:sz w:val="24"/>
            <w:szCs w:val="24"/>
          </w:rPr>
          <w:t>Постановлением</w:t>
        </w:r>
      </w:hyperlink>
      <w:r w:rsidRPr="0020314C">
        <w:rPr>
          <w:rFonts w:eastAsiaTheme="minorHAnsi"/>
          <w:sz w:val="24"/>
          <w:szCs w:val="24"/>
        </w:rPr>
        <w:t xml:space="preserve"> Правительства Российской Федерации от 26.03.2016 N 236 "О требованиях к предоставлению в электронной форме государственных и муниципальных услуг" ("Собрание законодательства Российской Федерации", 2016, N 15, ст. 2084);</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 xml:space="preserve">- </w:t>
      </w:r>
      <w:hyperlink r:id="rId35" w:history="1">
        <w:r w:rsidRPr="0020314C">
          <w:rPr>
            <w:rFonts w:eastAsiaTheme="minorHAnsi"/>
            <w:color w:val="0000FF"/>
            <w:sz w:val="24"/>
            <w:szCs w:val="24"/>
          </w:rPr>
          <w:t>Приказом</w:t>
        </w:r>
      </w:hyperlink>
      <w:r w:rsidRPr="0020314C">
        <w:rPr>
          <w:rFonts w:eastAsiaTheme="minorHAnsi"/>
          <w:sz w:val="24"/>
          <w:szCs w:val="24"/>
        </w:rPr>
        <w:t xml:space="preserve"> Министерства строительства и жилищно-коммунального хозяйства от 19.02.2015 N 117/пр "Об утверждении формы разрешения на строительство и формы разрешения на ввод объекта в эксплуатацию" (Официальный интернет-портал правовой информации http://www.pravo.gov.ru, 13.04.2015);</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 xml:space="preserve">- </w:t>
      </w:r>
      <w:hyperlink r:id="rId36" w:history="1">
        <w:r w:rsidRPr="0020314C">
          <w:rPr>
            <w:rFonts w:eastAsiaTheme="minorHAnsi"/>
            <w:color w:val="0000FF"/>
            <w:sz w:val="24"/>
            <w:szCs w:val="24"/>
          </w:rPr>
          <w:t>Уставом</w:t>
        </w:r>
      </w:hyperlink>
      <w:r w:rsidRPr="0020314C">
        <w:rPr>
          <w:rFonts w:eastAsiaTheme="minorHAnsi"/>
          <w:sz w:val="24"/>
          <w:szCs w:val="24"/>
        </w:rPr>
        <w:t xml:space="preserve"> Камешкирского района Пензенской области;</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Перечень нормативных правовых актов, регулирующих предоставление муниципальной услуги, размещен на официальном сайте администрации Камешкирского района Пензенской области</w:t>
      </w:r>
    </w:p>
    <w:p w:rsidR="00DD38D3" w:rsidRPr="0020314C" w:rsidRDefault="00DD38D3" w:rsidP="00DD38D3">
      <w:pPr>
        <w:autoSpaceDE w:val="0"/>
        <w:autoSpaceDN w:val="0"/>
        <w:adjustRightInd w:val="0"/>
        <w:jc w:val="both"/>
        <w:rPr>
          <w:rFonts w:eastAsiaTheme="minorHAnsi"/>
          <w:sz w:val="24"/>
          <w:szCs w:val="24"/>
        </w:rPr>
      </w:pPr>
    </w:p>
    <w:p w:rsidR="00DD38D3" w:rsidRPr="0020314C" w:rsidRDefault="00DD38D3" w:rsidP="00DD38D3">
      <w:pPr>
        <w:autoSpaceDE w:val="0"/>
        <w:autoSpaceDN w:val="0"/>
        <w:adjustRightInd w:val="0"/>
        <w:jc w:val="center"/>
        <w:rPr>
          <w:rFonts w:eastAsiaTheme="minorHAnsi"/>
          <w:sz w:val="24"/>
          <w:szCs w:val="24"/>
        </w:rPr>
      </w:pPr>
      <w:r w:rsidRPr="0020314C">
        <w:rPr>
          <w:rFonts w:eastAsiaTheme="minorHAnsi"/>
          <w:sz w:val="24"/>
          <w:szCs w:val="24"/>
        </w:rPr>
        <w:t>Исчерпывающий перечень документов, необходимых</w:t>
      </w:r>
    </w:p>
    <w:p w:rsidR="00DD38D3" w:rsidRPr="0020314C" w:rsidRDefault="00DD38D3" w:rsidP="00DD38D3">
      <w:pPr>
        <w:autoSpaceDE w:val="0"/>
        <w:autoSpaceDN w:val="0"/>
        <w:adjustRightInd w:val="0"/>
        <w:jc w:val="center"/>
        <w:rPr>
          <w:rFonts w:eastAsiaTheme="minorHAnsi"/>
          <w:sz w:val="24"/>
          <w:szCs w:val="24"/>
        </w:rPr>
      </w:pPr>
      <w:r w:rsidRPr="0020314C">
        <w:rPr>
          <w:rFonts w:eastAsiaTheme="minorHAnsi"/>
          <w:sz w:val="24"/>
          <w:szCs w:val="24"/>
        </w:rPr>
        <w:t>в соответствии с законодательными или иными нормативными</w:t>
      </w:r>
    </w:p>
    <w:p w:rsidR="00DD38D3" w:rsidRPr="0020314C" w:rsidRDefault="00DD38D3" w:rsidP="00DD38D3">
      <w:pPr>
        <w:autoSpaceDE w:val="0"/>
        <w:autoSpaceDN w:val="0"/>
        <w:adjustRightInd w:val="0"/>
        <w:jc w:val="center"/>
        <w:rPr>
          <w:rFonts w:eastAsiaTheme="minorHAnsi"/>
          <w:sz w:val="24"/>
          <w:szCs w:val="24"/>
        </w:rPr>
      </w:pPr>
      <w:r w:rsidRPr="0020314C">
        <w:rPr>
          <w:rFonts w:eastAsiaTheme="minorHAnsi"/>
          <w:sz w:val="24"/>
          <w:szCs w:val="24"/>
        </w:rPr>
        <w:t>правовыми актами для предоставления муниципальной услуги</w:t>
      </w:r>
    </w:p>
    <w:p w:rsidR="00DD38D3" w:rsidRPr="0020314C" w:rsidRDefault="00DD38D3" w:rsidP="00DD38D3">
      <w:pPr>
        <w:autoSpaceDE w:val="0"/>
        <w:autoSpaceDN w:val="0"/>
        <w:adjustRightInd w:val="0"/>
        <w:jc w:val="center"/>
        <w:rPr>
          <w:rFonts w:eastAsiaTheme="minorHAnsi"/>
          <w:sz w:val="24"/>
          <w:szCs w:val="24"/>
        </w:rPr>
      </w:pPr>
      <w:r w:rsidRPr="0020314C">
        <w:rPr>
          <w:rFonts w:eastAsiaTheme="minorHAnsi"/>
          <w:sz w:val="24"/>
          <w:szCs w:val="24"/>
        </w:rPr>
        <w:t>и услуг, которые являются необходимыми и обязательными</w:t>
      </w:r>
    </w:p>
    <w:p w:rsidR="00DD38D3" w:rsidRPr="0020314C" w:rsidRDefault="00DD38D3" w:rsidP="00DD38D3">
      <w:pPr>
        <w:autoSpaceDE w:val="0"/>
        <w:autoSpaceDN w:val="0"/>
        <w:adjustRightInd w:val="0"/>
        <w:jc w:val="both"/>
        <w:rPr>
          <w:rFonts w:eastAsiaTheme="minorHAnsi"/>
          <w:sz w:val="24"/>
          <w:szCs w:val="24"/>
        </w:rPr>
      </w:pPr>
    </w:p>
    <w:p w:rsidR="00DD38D3" w:rsidRPr="0020314C" w:rsidRDefault="00DD38D3" w:rsidP="00DD38D3">
      <w:pPr>
        <w:autoSpaceDE w:val="0"/>
        <w:autoSpaceDN w:val="0"/>
        <w:adjustRightInd w:val="0"/>
        <w:jc w:val="both"/>
        <w:rPr>
          <w:rFonts w:eastAsiaTheme="minorHAnsi"/>
          <w:sz w:val="24"/>
          <w:szCs w:val="24"/>
        </w:rPr>
      </w:pPr>
      <w:bookmarkStart w:id="8" w:name="Par205"/>
      <w:bookmarkEnd w:id="8"/>
      <w:r w:rsidRPr="0020314C">
        <w:rPr>
          <w:rFonts w:eastAsiaTheme="minorHAnsi"/>
          <w:sz w:val="24"/>
          <w:szCs w:val="24"/>
        </w:rPr>
        <w:t>2.6. Документы и информация, необходимые для предоставления муниципальной услуги, которые заявитель должен представить самостоятельно:</w:t>
      </w:r>
    </w:p>
    <w:p w:rsidR="00DD38D3" w:rsidRPr="0020314C" w:rsidRDefault="00DD38D3" w:rsidP="00DD38D3">
      <w:pPr>
        <w:autoSpaceDE w:val="0"/>
        <w:autoSpaceDN w:val="0"/>
        <w:adjustRightInd w:val="0"/>
        <w:jc w:val="both"/>
        <w:rPr>
          <w:rFonts w:eastAsiaTheme="minorHAnsi"/>
          <w:sz w:val="24"/>
          <w:szCs w:val="24"/>
        </w:rPr>
      </w:pPr>
      <w:bookmarkStart w:id="9" w:name="Par206"/>
      <w:bookmarkEnd w:id="9"/>
      <w:r w:rsidRPr="0020314C">
        <w:rPr>
          <w:rFonts w:eastAsiaTheme="minorHAnsi"/>
          <w:sz w:val="24"/>
          <w:szCs w:val="24"/>
        </w:rPr>
        <w:t xml:space="preserve">1) </w:t>
      </w:r>
      <w:hyperlink w:anchor="Par618" w:history="1">
        <w:r w:rsidRPr="0020314C">
          <w:rPr>
            <w:rFonts w:eastAsiaTheme="minorHAnsi"/>
            <w:color w:val="0000FF"/>
            <w:sz w:val="24"/>
            <w:szCs w:val="24"/>
          </w:rPr>
          <w:t>заявление</w:t>
        </w:r>
      </w:hyperlink>
      <w:r w:rsidRPr="0020314C">
        <w:rPr>
          <w:rFonts w:eastAsiaTheme="minorHAnsi"/>
          <w:sz w:val="24"/>
          <w:szCs w:val="24"/>
        </w:rPr>
        <w:t>, составленное согласно приложению N 1 к настоящему Административному регламенту:</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2) копия документа, удостоверяющего личность заявителя;</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3) документ, подтверждающий полномочия представителя физического или юридического лица, действовать от его имени;</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4) 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 xml:space="preserve">5) технический план объекта капитального строительства, подготовленный в соответствии с Федеральным </w:t>
      </w:r>
      <w:hyperlink r:id="rId37" w:history="1">
        <w:r w:rsidRPr="0020314C">
          <w:rPr>
            <w:rFonts w:eastAsiaTheme="minorHAnsi"/>
            <w:color w:val="0000FF"/>
            <w:sz w:val="24"/>
            <w:szCs w:val="24"/>
          </w:rPr>
          <w:t>законом</w:t>
        </w:r>
      </w:hyperlink>
      <w:r w:rsidRPr="0020314C">
        <w:rPr>
          <w:rFonts w:eastAsiaTheme="minorHAnsi"/>
          <w:sz w:val="24"/>
          <w:szCs w:val="24"/>
        </w:rPr>
        <w:t xml:space="preserve"> от 13.08.2015 N 218-ФЗ "О государственной регистрации недвижимости".</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 xml:space="preserve">В случае, если подано заявление о выдаче разрешения на ввод объекта в эксплуатацию в отношении этапа строительства, реконструкции объекта капитального строительства, документы, указанные в </w:t>
      </w:r>
      <w:hyperlink w:anchor="Par205" w:history="1">
        <w:r w:rsidRPr="0020314C">
          <w:rPr>
            <w:rFonts w:eastAsiaTheme="minorHAnsi"/>
            <w:color w:val="0000FF"/>
            <w:sz w:val="24"/>
            <w:szCs w:val="24"/>
          </w:rPr>
          <w:t>пункте 2.6</w:t>
        </w:r>
      </w:hyperlink>
      <w:r w:rsidRPr="0020314C">
        <w:rPr>
          <w:rFonts w:eastAsiaTheme="minorHAnsi"/>
          <w:sz w:val="24"/>
          <w:szCs w:val="24"/>
        </w:rPr>
        <w:t>, оформляются в части, относящейся к соответствующему этапу строительства, реконструкции объекта капитального строительства. В указанном случае в заявлении о выдаче разрешения на ввод объекта в эксплуатацию в отношении этапа строительства,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rsidR="00DD38D3" w:rsidRPr="0020314C" w:rsidRDefault="00DD38D3" w:rsidP="00DD38D3">
      <w:pPr>
        <w:autoSpaceDE w:val="0"/>
        <w:autoSpaceDN w:val="0"/>
        <w:adjustRightInd w:val="0"/>
        <w:jc w:val="both"/>
        <w:rPr>
          <w:rFonts w:eastAsiaTheme="minorHAnsi"/>
          <w:sz w:val="24"/>
          <w:szCs w:val="24"/>
        </w:rPr>
      </w:pPr>
      <w:bookmarkStart w:id="10" w:name="Par212"/>
      <w:bookmarkEnd w:id="10"/>
      <w:r w:rsidRPr="0020314C">
        <w:rPr>
          <w:rFonts w:eastAsiaTheme="minorHAnsi"/>
          <w:sz w:val="24"/>
          <w:szCs w:val="24"/>
        </w:rPr>
        <w:t>2.6.1. Документы, направляемые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1)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2) акт приемки объекта капитального строительства (в случае осуществления строительства, реконструкции на основании договора строительного подряда);</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 xml:space="preserve">3) акт,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w:t>
      </w:r>
      <w:r w:rsidRPr="0020314C">
        <w:rPr>
          <w:rFonts w:eastAsiaTheme="minorHAnsi"/>
          <w:sz w:val="24"/>
          <w:szCs w:val="24"/>
        </w:rPr>
        <w:lastRenderedPageBreak/>
        <w:t>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4)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5)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2.6.2.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 xml:space="preserve">Заявление, указанное в </w:t>
      </w:r>
      <w:hyperlink w:anchor="Par206" w:history="1">
        <w:r w:rsidRPr="0020314C">
          <w:rPr>
            <w:rFonts w:eastAsiaTheme="minorHAnsi"/>
            <w:color w:val="0000FF"/>
            <w:sz w:val="24"/>
            <w:szCs w:val="24"/>
          </w:rPr>
          <w:t>подпункте 1 пункта 2.6</w:t>
        </w:r>
      </w:hyperlink>
      <w:r w:rsidRPr="0020314C">
        <w:rPr>
          <w:rFonts w:eastAsiaTheme="minorHAnsi"/>
          <w:sz w:val="24"/>
          <w:szCs w:val="24"/>
        </w:rPr>
        <w:t xml:space="preserve">, может быть направлено также в форме электронного документа, заверенного электронной подписью заявителя в соответствии с требованиями Федерального </w:t>
      </w:r>
      <w:hyperlink r:id="rId38" w:history="1">
        <w:r w:rsidRPr="0020314C">
          <w:rPr>
            <w:rFonts w:eastAsiaTheme="minorHAnsi"/>
            <w:color w:val="0000FF"/>
            <w:sz w:val="24"/>
            <w:szCs w:val="24"/>
          </w:rPr>
          <w:t>закона</w:t>
        </w:r>
      </w:hyperlink>
      <w:r w:rsidRPr="0020314C">
        <w:rPr>
          <w:rFonts w:eastAsiaTheme="minorHAnsi"/>
          <w:sz w:val="24"/>
          <w:szCs w:val="24"/>
        </w:rPr>
        <w:t xml:space="preserve"> от 06.04.2011 N 63-ФЗ "Об электронной подписи", </w:t>
      </w:r>
      <w:hyperlink r:id="rId39" w:history="1">
        <w:r w:rsidRPr="0020314C">
          <w:rPr>
            <w:rFonts w:eastAsiaTheme="minorHAnsi"/>
            <w:color w:val="0000FF"/>
            <w:sz w:val="24"/>
            <w:szCs w:val="24"/>
          </w:rPr>
          <w:t>постановления</w:t>
        </w:r>
      </w:hyperlink>
      <w:r w:rsidRPr="0020314C">
        <w:rPr>
          <w:rFonts w:eastAsiaTheme="minorHAnsi"/>
          <w:sz w:val="24"/>
          <w:szCs w:val="24"/>
        </w:rPr>
        <w:t xml:space="preserve"> Правительства Российской Федерации от 25.01.2013 N 33 "Об использовании простой электронной подписи при оказании государственных и муниципальных услуг" и требованиями Федерального </w:t>
      </w:r>
      <w:hyperlink r:id="rId40" w:history="1">
        <w:r w:rsidRPr="0020314C">
          <w:rPr>
            <w:rFonts w:eastAsiaTheme="minorHAnsi"/>
            <w:color w:val="0000FF"/>
            <w:sz w:val="24"/>
            <w:szCs w:val="24"/>
          </w:rPr>
          <w:t>закона</w:t>
        </w:r>
      </w:hyperlink>
      <w:r w:rsidRPr="0020314C">
        <w:rPr>
          <w:rFonts w:eastAsiaTheme="minorHAnsi"/>
          <w:sz w:val="24"/>
          <w:szCs w:val="24"/>
        </w:rPr>
        <w:t xml:space="preserve"> от 27.07.2010 N 210-ФЗ "Об организации предоставления государственных и муниципальных услуг".</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Застройщики, наименования которых содержат слова "специализированный застройщик", также могут обратиться с указанным заявлением с использованием единой информационной системы жилищного строительства, за исключением случаев, если в соответствии с нормативным правовым актом субъекта Российской Федерации выдача разрешения на ввод объекта в эксплуатацию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2.6.3. Формирование заявления в электронной форме осуществляется посредством заполнения интерактивной формы запроса на Региональном портале, официальном сайте без необходимости дополнительной подачи заявления в какой-либо иной форме.</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Образцы заполнения электронной формы заявления размещаются на Региональном портале, официальном сайте.</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При формировании заявления обеспечивается:</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 xml:space="preserve">а) возможность копирования и сохранения запроса и иных документов, указанных в </w:t>
      </w:r>
      <w:hyperlink w:anchor="Par205" w:history="1">
        <w:r w:rsidRPr="0020314C">
          <w:rPr>
            <w:rFonts w:eastAsiaTheme="minorHAnsi"/>
            <w:color w:val="0000FF"/>
            <w:sz w:val="24"/>
            <w:szCs w:val="24"/>
          </w:rPr>
          <w:t xml:space="preserve">пункте </w:t>
        </w:r>
        <w:r w:rsidRPr="0020314C">
          <w:rPr>
            <w:rFonts w:eastAsiaTheme="minorHAnsi"/>
            <w:color w:val="0000FF"/>
            <w:sz w:val="24"/>
            <w:szCs w:val="24"/>
          </w:rPr>
          <w:lastRenderedPageBreak/>
          <w:t>2.6</w:t>
        </w:r>
      </w:hyperlink>
      <w:r w:rsidRPr="0020314C">
        <w:rPr>
          <w:rFonts w:eastAsiaTheme="minorHAnsi"/>
          <w:sz w:val="24"/>
          <w:szCs w:val="24"/>
        </w:rPr>
        <w:t xml:space="preserve"> (за исключением заявления) и </w:t>
      </w:r>
      <w:hyperlink w:anchor="Par212" w:history="1">
        <w:r w:rsidRPr="0020314C">
          <w:rPr>
            <w:rFonts w:eastAsiaTheme="minorHAnsi"/>
            <w:color w:val="0000FF"/>
            <w:sz w:val="24"/>
            <w:szCs w:val="24"/>
          </w:rPr>
          <w:t>пункте 2.6.1</w:t>
        </w:r>
      </w:hyperlink>
      <w:r w:rsidRPr="0020314C">
        <w:rPr>
          <w:rFonts w:eastAsiaTheme="minorHAnsi"/>
          <w:sz w:val="24"/>
          <w:szCs w:val="24"/>
        </w:rPr>
        <w:t xml:space="preserve"> настоящего Административного регламента, необходимых для предоставления государственной услуги;</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б) возможность заполнения одной электронной формы заявления несколькими заявителями (включается, если при обращении за услугой нужен совместный запрос нескольких заявителей);</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в) возможность печати на бумажном носителе копии электронной формы заявления;</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д)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 в части, касающейся сведений, отсутствующих в ЕСИА;</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е) возможность вернуться на любой из этапов заполнения электронной формы заявления без потери ранее введенной информации;</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ж) возможность доступа заявителя на Региональном портале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2.6.4. Запрещается требовать от заявителя:</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2)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г) выявление документально подтвержденного факта (признаков) ошибочного или противоправного действия (бездействия) должностного лица Администрации, предоставляющей муниципальную услугу,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должностного лица Администрации, предоставляющей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DD38D3" w:rsidRPr="0020314C" w:rsidRDefault="00DD38D3" w:rsidP="00DD38D3">
      <w:pPr>
        <w:autoSpaceDE w:val="0"/>
        <w:autoSpaceDN w:val="0"/>
        <w:adjustRightInd w:val="0"/>
        <w:jc w:val="both"/>
        <w:rPr>
          <w:rFonts w:eastAsiaTheme="minorHAnsi"/>
          <w:sz w:val="24"/>
          <w:szCs w:val="24"/>
        </w:rPr>
      </w:pPr>
    </w:p>
    <w:p w:rsidR="00DD38D3" w:rsidRPr="0020314C" w:rsidRDefault="00DD38D3" w:rsidP="00DD38D3">
      <w:pPr>
        <w:autoSpaceDE w:val="0"/>
        <w:autoSpaceDN w:val="0"/>
        <w:adjustRightInd w:val="0"/>
        <w:jc w:val="center"/>
        <w:rPr>
          <w:rFonts w:eastAsiaTheme="minorHAnsi"/>
          <w:sz w:val="24"/>
          <w:szCs w:val="24"/>
        </w:rPr>
      </w:pPr>
      <w:r w:rsidRPr="0020314C">
        <w:rPr>
          <w:rFonts w:eastAsiaTheme="minorHAnsi"/>
          <w:sz w:val="24"/>
          <w:szCs w:val="24"/>
        </w:rPr>
        <w:t>Исчерпывающий перечень документов, необходимых</w:t>
      </w:r>
    </w:p>
    <w:p w:rsidR="00DD38D3" w:rsidRPr="0020314C" w:rsidRDefault="00DD38D3" w:rsidP="00DD38D3">
      <w:pPr>
        <w:autoSpaceDE w:val="0"/>
        <w:autoSpaceDN w:val="0"/>
        <w:adjustRightInd w:val="0"/>
        <w:jc w:val="center"/>
        <w:rPr>
          <w:rFonts w:eastAsiaTheme="minorHAnsi"/>
          <w:sz w:val="24"/>
          <w:szCs w:val="24"/>
        </w:rPr>
      </w:pPr>
      <w:r w:rsidRPr="0020314C">
        <w:rPr>
          <w:rFonts w:eastAsiaTheme="minorHAnsi"/>
          <w:sz w:val="24"/>
          <w:szCs w:val="24"/>
        </w:rPr>
        <w:t>в соответствии с нормативными правовыми актами</w:t>
      </w:r>
    </w:p>
    <w:p w:rsidR="00DD38D3" w:rsidRPr="0020314C" w:rsidRDefault="00DD38D3" w:rsidP="00DD38D3">
      <w:pPr>
        <w:autoSpaceDE w:val="0"/>
        <w:autoSpaceDN w:val="0"/>
        <w:adjustRightInd w:val="0"/>
        <w:jc w:val="center"/>
        <w:rPr>
          <w:rFonts w:eastAsiaTheme="minorHAnsi"/>
          <w:sz w:val="24"/>
          <w:szCs w:val="24"/>
        </w:rPr>
      </w:pPr>
      <w:r w:rsidRPr="0020314C">
        <w:rPr>
          <w:rFonts w:eastAsiaTheme="minorHAnsi"/>
          <w:sz w:val="24"/>
          <w:szCs w:val="24"/>
        </w:rPr>
        <w:t>для предоставления муниципальной услуги, которые находятся</w:t>
      </w:r>
    </w:p>
    <w:p w:rsidR="00DD38D3" w:rsidRPr="0020314C" w:rsidRDefault="00DD38D3" w:rsidP="00DD38D3">
      <w:pPr>
        <w:autoSpaceDE w:val="0"/>
        <w:autoSpaceDN w:val="0"/>
        <w:adjustRightInd w:val="0"/>
        <w:jc w:val="center"/>
        <w:rPr>
          <w:rFonts w:eastAsiaTheme="minorHAnsi"/>
          <w:sz w:val="24"/>
          <w:szCs w:val="24"/>
        </w:rPr>
      </w:pPr>
      <w:r w:rsidRPr="0020314C">
        <w:rPr>
          <w:rFonts w:eastAsiaTheme="minorHAnsi"/>
          <w:sz w:val="24"/>
          <w:szCs w:val="24"/>
        </w:rPr>
        <w:t>в распоряжении государственных органов, органов местного</w:t>
      </w:r>
    </w:p>
    <w:p w:rsidR="00DD38D3" w:rsidRPr="0020314C" w:rsidRDefault="00DD38D3" w:rsidP="00DD38D3">
      <w:pPr>
        <w:autoSpaceDE w:val="0"/>
        <w:autoSpaceDN w:val="0"/>
        <w:adjustRightInd w:val="0"/>
        <w:jc w:val="center"/>
        <w:rPr>
          <w:rFonts w:eastAsiaTheme="minorHAnsi"/>
          <w:sz w:val="24"/>
          <w:szCs w:val="24"/>
        </w:rPr>
      </w:pPr>
      <w:r w:rsidRPr="0020314C">
        <w:rPr>
          <w:rFonts w:eastAsiaTheme="minorHAnsi"/>
          <w:sz w:val="24"/>
          <w:szCs w:val="24"/>
        </w:rPr>
        <w:t>самоуправления и иных органов, участвующих в предоставлении</w:t>
      </w:r>
    </w:p>
    <w:p w:rsidR="00DD38D3" w:rsidRPr="0020314C" w:rsidRDefault="00DD38D3" w:rsidP="00DD38D3">
      <w:pPr>
        <w:autoSpaceDE w:val="0"/>
        <w:autoSpaceDN w:val="0"/>
        <w:adjustRightInd w:val="0"/>
        <w:jc w:val="center"/>
        <w:rPr>
          <w:rFonts w:eastAsiaTheme="minorHAnsi"/>
          <w:sz w:val="24"/>
          <w:szCs w:val="24"/>
        </w:rPr>
      </w:pPr>
      <w:r w:rsidRPr="0020314C">
        <w:rPr>
          <w:rFonts w:eastAsiaTheme="minorHAnsi"/>
          <w:sz w:val="24"/>
          <w:szCs w:val="24"/>
        </w:rPr>
        <w:lastRenderedPageBreak/>
        <w:t>государственных или муниципальных услуг</w:t>
      </w:r>
    </w:p>
    <w:p w:rsidR="00DD38D3" w:rsidRPr="0020314C" w:rsidRDefault="00DD38D3" w:rsidP="00DD38D3">
      <w:pPr>
        <w:autoSpaceDE w:val="0"/>
        <w:autoSpaceDN w:val="0"/>
        <w:adjustRightInd w:val="0"/>
        <w:jc w:val="both"/>
        <w:rPr>
          <w:rFonts w:eastAsiaTheme="minorHAnsi"/>
          <w:sz w:val="24"/>
          <w:szCs w:val="24"/>
        </w:rPr>
      </w:pPr>
    </w:p>
    <w:p w:rsidR="00DD38D3" w:rsidRPr="0020314C" w:rsidRDefault="00DD38D3" w:rsidP="00DD38D3">
      <w:pPr>
        <w:autoSpaceDE w:val="0"/>
        <w:autoSpaceDN w:val="0"/>
        <w:adjustRightInd w:val="0"/>
        <w:jc w:val="both"/>
        <w:rPr>
          <w:rFonts w:eastAsiaTheme="minorHAnsi"/>
          <w:sz w:val="24"/>
          <w:szCs w:val="24"/>
        </w:rPr>
      </w:pPr>
      <w:bookmarkStart w:id="11" w:name="Par248"/>
      <w:bookmarkEnd w:id="11"/>
      <w:r w:rsidRPr="0020314C">
        <w:rPr>
          <w:rFonts w:eastAsiaTheme="minorHAnsi"/>
          <w:sz w:val="24"/>
          <w:szCs w:val="24"/>
        </w:rPr>
        <w:t>2.7. Исчерпывающий перечень документов, запрашиваемых в порядке межведомственного информационного взаимодействия:</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1)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2) 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3) разрешение на строительство;</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 xml:space="preserve">4)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w:t>
      </w:r>
      <w:hyperlink r:id="rId41" w:history="1">
        <w:r w:rsidRPr="0020314C">
          <w:rPr>
            <w:rFonts w:eastAsiaTheme="minorHAnsi"/>
            <w:color w:val="0000FF"/>
            <w:sz w:val="24"/>
            <w:szCs w:val="24"/>
          </w:rPr>
          <w:t>частью 1 статьи 54</w:t>
        </w:r>
      </w:hyperlink>
      <w:r w:rsidRPr="0020314C">
        <w:rPr>
          <w:rFonts w:eastAsiaTheme="minorHAnsi"/>
          <w:sz w:val="24"/>
          <w:szCs w:val="24"/>
        </w:rPr>
        <w:t xml:space="preserve"> Градостроительного кодекса РФ) о соответствии построенного, реконструированного объекта капитального строительства требованиям проектной документации (включая проектную документацию, в которой учтены изменения, внесенные в соответствии с </w:t>
      </w:r>
      <w:hyperlink r:id="rId42" w:history="1">
        <w:r w:rsidRPr="0020314C">
          <w:rPr>
            <w:rFonts w:eastAsiaTheme="minorHAnsi"/>
            <w:color w:val="0000FF"/>
            <w:sz w:val="24"/>
            <w:szCs w:val="24"/>
          </w:rPr>
          <w:t>частями 3.8</w:t>
        </w:r>
      </w:hyperlink>
      <w:r w:rsidRPr="0020314C">
        <w:rPr>
          <w:rFonts w:eastAsiaTheme="minorHAnsi"/>
          <w:sz w:val="24"/>
          <w:szCs w:val="24"/>
        </w:rPr>
        <w:t xml:space="preserve"> и </w:t>
      </w:r>
      <w:hyperlink r:id="rId43" w:history="1">
        <w:r w:rsidRPr="0020314C">
          <w:rPr>
            <w:rFonts w:eastAsiaTheme="minorHAnsi"/>
            <w:color w:val="0000FF"/>
            <w:sz w:val="24"/>
            <w:szCs w:val="24"/>
          </w:rPr>
          <w:t>3.9 статьи 49</w:t>
        </w:r>
      </w:hyperlink>
      <w:r w:rsidRPr="0020314C">
        <w:rPr>
          <w:rFonts w:eastAsiaTheme="minorHAnsi"/>
          <w:sz w:val="24"/>
          <w:szCs w:val="24"/>
        </w:rPr>
        <w:t xml:space="preserve"> Градостроительного кодекса РФ),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уполномоченного на осуществление федерального государственного экологического надзора федерального органа исполнительной власти, выдаваемое в случаях, предусмотренных </w:t>
      </w:r>
      <w:hyperlink r:id="rId44" w:history="1">
        <w:r w:rsidRPr="0020314C">
          <w:rPr>
            <w:rFonts w:eastAsiaTheme="minorHAnsi"/>
            <w:color w:val="0000FF"/>
            <w:sz w:val="24"/>
            <w:szCs w:val="24"/>
          </w:rPr>
          <w:t>частью 7 статьи 54</w:t>
        </w:r>
      </w:hyperlink>
      <w:r w:rsidRPr="0020314C">
        <w:rPr>
          <w:rFonts w:eastAsiaTheme="minorHAnsi"/>
          <w:sz w:val="24"/>
          <w:szCs w:val="24"/>
        </w:rPr>
        <w:t xml:space="preserve"> Градостроительного кодекса РФ.</w:t>
      </w:r>
    </w:p>
    <w:p w:rsidR="00DD38D3" w:rsidRPr="0020314C" w:rsidRDefault="00DD38D3" w:rsidP="00DD38D3">
      <w:pPr>
        <w:autoSpaceDE w:val="0"/>
        <w:autoSpaceDN w:val="0"/>
        <w:adjustRightInd w:val="0"/>
        <w:jc w:val="both"/>
        <w:rPr>
          <w:rFonts w:eastAsiaTheme="minorHAnsi"/>
          <w:sz w:val="24"/>
          <w:szCs w:val="24"/>
        </w:rPr>
      </w:pPr>
      <w:bookmarkStart w:id="12" w:name="Par253"/>
      <w:bookmarkEnd w:id="12"/>
      <w:r w:rsidRPr="0020314C">
        <w:rPr>
          <w:rFonts w:eastAsiaTheme="minorHAnsi"/>
          <w:sz w:val="24"/>
          <w:szCs w:val="24"/>
        </w:rPr>
        <w:t>2.7.1. Документы, если они (их копии или сведения, содержащиеся в них)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1)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2) акт приемки объекта капитального строительства (в случае осуществления строительства, реконструкции на основании договора строительного подряда);</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3) акт,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4)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5)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 xml:space="preserve">2.8. Заявитель вправе по собственной инициативе представить документы, указанные в </w:t>
      </w:r>
      <w:hyperlink w:anchor="Par253" w:history="1">
        <w:r w:rsidRPr="0020314C">
          <w:rPr>
            <w:rFonts w:eastAsiaTheme="minorHAnsi"/>
            <w:color w:val="0000FF"/>
            <w:sz w:val="24"/>
            <w:szCs w:val="24"/>
          </w:rPr>
          <w:t>пункте 2.7.1</w:t>
        </w:r>
      </w:hyperlink>
      <w:r w:rsidRPr="0020314C">
        <w:rPr>
          <w:rFonts w:eastAsiaTheme="minorHAnsi"/>
          <w:sz w:val="24"/>
          <w:szCs w:val="24"/>
        </w:rPr>
        <w:t xml:space="preserve"> настоящего Административного регламента.</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Непредставление заявителем указанных документов не является основанием для отказа заявителю в предоставлении муниципальной услуги.</w:t>
      </w:r>
    </w:p>
    <w:p w:rsidR="00DD38D3" w:rsidRPr="0020314C" w:rsidRDefault="00DD38D3" w:rsidP="00DD38D3">
      <w:pPr>
        <w:autoSpaceDE w:val="0"/>
        <w:autoSpaceDN w:val="0"/>
        <w:adjustRightInd w:val="0"/>
        <w:jc w:val="both"/>
        <w:rPr>
          <w:rFonts w:eastAsiaTheme="minorHAnsi"/>
          <w:sz w:val="24"/>
          <w:szCs w:val="24"/>
        </w:rPr>
      </w:pPr>
    </w:p>
    <w:p w:rsidR="00DD38D3" w:rsidRPr="0020314C" w:rsidRDefault="00DD38D3" w:rsidP="00DD38D3">
      <w:pPr>
        <w:autoSpaceDE w:val="0"/>
        <w:autoSpaceDN w:val="0"/>
        <w:adjustRightInd w:val="0"/>
        <w:jc w:val="center"/>
        <w:rPr>
          <w:rFonts w:eastAsiaTheme="minorHAnsi"/>
          <w:sz w:val="24"/>
          <w:szCs w:val="24"/>
        </w:rPr>
      </w:pPr>
      <w:r w:rsidRPr="0020314C">
        <w:rPr>
          <w:rFonts w:eastAsiaTheme="minorHAnsi"/>
          <w:sz w:val="24"/>
          <w:szCs w:val="24"/>
        </w:rPr>
        <w:t>Исчерпывающий перечень оснований для отказа в приеме</w:t>
      </w:r>
    </w:p>
    <w:p w:rsidR="00DD38D3" w:rsidRPr="0020314C" w:rsidRDefault="00DD38D3" w:rsidP="00DD38D3">
      <w:pPr>
        <w:autoSpaceDE w:val="0"/>
        <w:autoSpaceDN w:val="0"/>
        <w:adjustRightInd w:val="0"/>
        <w:jc w:val="center"/>
        <w:rPr>
          <w:rFonts w:eastAsiaTheme="minorHAnsi"/>
          <w:sz w:val="24"/>
          <w:szCs w:val="24"/>
        </w:rPr>
      </w:pPr>
      <w:r w:rsidRPr="0020314C">
        <w:rPr>
          <w:rFonts w:eastAsiaTheme="minorHAnsi"/>
          <w:sz w:val="24"/>
          <w:szCs w:val="24"/>
        </w:rPr>
        <w:t>документов, необходимых для предоставления муниципальной</w:t>
      </w:r>
    </w:p>
    <w:p w:rsidR="00DD38D3" w:rsidRPr="0020314C" w:rsidRDefault="00DD38D3" w:rsidP="00DD38D3">
      <w:pPr>
        <w:autoSpaceDE w:val="0"/>
        <w:autoSpaceDN w:val="0"/>
        <w:adjustRightInd w:val="0"/>
        <w:jc w:val="center"/>
        <w:rPr>
          <w:rFonts w:eastAsiaTheme="minorHAnsi"/>
          <w:sz w:val="24"/>
          <w:szCs w:val="24"/>
        </w:rPr>
      </w:pPr>
      <w:r w:rsidRPr="0020314C">
        <w:rPr>
          <w:rFonts w:eastAsiaTheme="minorHAnsi"/>
          <w:sz w:val="24"/>
          <w:szCs w:val="24"/>
        </w:rPr>
        <w:t>услуги</w:t>
      </w:r>
    </w:p>
    <w:p w:rsidR="00DD38D3" w:rsidRPr="0020314C" w:rsidRDefault="00DD38D3" w:rsidP="00DD38D3">
      <w:pPr>
        <w:autoSpaceDE w:val="0"/>
        <w:autoSpaceDN w:val="0"/>
        <w:adjustRightInd w:val="0"/>
        <w:jc w:val="both"/>
        <w:rPr>
          <w:rFonts w:eastAsiaTheme="minorHAnsi"/>
          <w:sz w:val="24"/>
          <w:szCs w:val="24"/>
        </w:rPr>
      </w:pPr>
    </w:p>
    <w:p w:rsidR="00DD38D3" w:rsidRPr="0020314C" w:rsidRDefault="00DD38D3" w:rsidP="00DD38D3">
      <w:pPr>
        <w:autoSpaceDE w:val="0"/>
        <w:autoSpaceDN w:val="0"/>
        <w:adjustRightInd w:val="0"/>
        <w:jc w:val="both"/>
        <w:rPr>
          <w:rFonts w:eastAsiaTheme="minorHAnsi"/>
          <w:sz w:val="24"/>
          <w:szCs w:val="24"/>
        </w:rPr>
      </w:pPr>
      <w:bookmarkStart w:id="13" w:name="Par266"/>
      <w:bookmarkEnd w:id="13"/>
      <w:r w:rsidRPr="0020314C">
        <w:rPr>
          <w:rFonts w:eastAsiaTheme="minorHAnsi"/>
          <w:sz w:val="24"/>
          <w:szCs w:val="24"/>
        </w:rPr>
        <w:t>2.9. В приеме к рассмотрению заявления и документов, необходимых для предоставления муниципальной услуги, отказывается при выявлении несоблюдения установленных условий признания подлинности (действительности) усиленной квалифицированной электронной подписи (в случае подачи заявления в форме электронного документа с использованием усиленной квалифицированной электронной подписи).</w:t>
      </w:r>
    </w:p>
    <w:p w:rsidR="00DD38D3" w:rsidRPr="0020314C" w:rsidRDefault="00DD38D3" w:rsidP="00DD38D3">
      <w:pPr>
        <w:autoSpaceDE w:val="0"/>
        <w:autoSpaceDN w:val="0"/>
        <w:adjustRightInd w:val="0"/>
        <w:jc w:val="both"/>
        <w:rPr>
          <w:rFonts w:eastAsiaTheme="minorHAnsi"/>
          <w:sz w:val="24"/>
          <w:szCs w:val="24"/>
        </w:rPr>
      </w:pPr>
    </w:p>
    <w:p w:rsidR="00DD38D3" w:rsidRPr="0020314C" w:rsidRDefault="00DD38D3" w:rsidP="00DD38D3">
      <w:pPr>
        <w:autoSpaceDE w:val="0"/>
        <w:autoSpaceDN w:val="0"/>
        <w:adjustRightInd w:val="0"/>
        <w:jc w:val="center"/>
        <w:rPr>
          <w:rFonts w:eastAsiaTheme="minorHAnsi"/>
          <w:sz w:val="24"/>
          <w:szCs w:val="24"/>
        </w:rPr>
      </w:pPr>
      <w:r w:rsidRPr="0020314C">
        <w:rPr>
          <w:rFonts w:eastAsiaTheme="minorHAnsi"/>
          <w:sz w:val="24"/>
          <w:szCs w:val="24"/>
        </w:rPr>
        <w:t>Исчерпывающий перечень оснований для приостановления</w:t>
      </w:r>
    </w:p>
    <w:p w:rsidR="00DD38D3" w:rsidRPr="0020314C" w:rsidRDefault="00DD38D3" w:rsidP="00DD38D3">
      <w:pPr>
        <w:autoSpaceDE w:val="0"/>
        <w:autoSpaceDN w:val="0"/>
        <w:adjustRightInd w:val="0"/>
        <w:jc w:val="center"/>
        <w:rPr>
          <w:rFonts w:eastAsiaTheme="minorHAnsi"/>
          <w:sz w:val="24"/>
          <w:szCs w:val="24"/>
        </w:rPr>
      </w:pPr>
      <w:r w:rsidRPr="0020314C">
        <w:rPr>
          <w:rFonts w:eastAsiaTheme="minorHAnsi"/>
          <w:sz w:val="24"/>
          <w:szCs w:val="24"/>
        </w:rPr>
        <w:t>предоставления муниципальной услуги или отказа</w:t>
      </w:r>
    </w:p>
    <w:p w:rsidR="00DD38D3" w:rsidRPr="0020314C" w:rsidRDefault="00DD38D3" w:rsidP="00DD38D3">
      <w:pPr>
        <w:autoSpaceDE w:val="0"/>
        <w:autoSpaceDN w:val="0"/>
        <w:adjustRightInd w:val="0"/>
        <w:jc w:val="center"/>
        <w:rPr>
          <w:rFonts w:eastAsiaTheme="minorHAnsi"/>
          <w:sz w:val="24"/>
          <w:szCs w:val="24"/>
        </w:rPr>
      </w:pPr>
      <w:r w:rsidRPr="0020314C">
        <w:rPr>
          <w:rFonts w:eastAsiaTheme="minorHAnsi"/>
          <w:sz w:val="24"/>
          <w:szCs w:val="24"/>
        </w:rPr>
        <w:t>в предоставлении муниципальной услуги</w:t>
      </w:r>
    </w:p>
    <w:p w:rsidR="00DD38D3" w:rsidRPr="0020314C" w:rsidRDefault="00DD38D3" w:rsidP="00DD38D3">
      <w:pPr>
        <w:autoSpaceDE w:val="0"/>
        <w:autoSpaceDN w:val="0"/>
        <w:adjustRightInd w:val="0"/>
        <w:jc w:val="both"/>
        <w:rPr>
          <w:rFonts w:eastAsiaTheme="minorHAnsi"/>
          <w:sz w:val="24"/>
          <w:szCs w:val="24"/>
        </w:rPr>
      </w:pPr>
    </w:p>
    <w:p w:rsidR="00DD38D3" w:rsidRPr="0020314C" w:rsidRDefault="00DD38D3" w:rsidP="00DD38D3">
      <w:pPr>
        <w:autoSpaceDE w:val="0"/>
        <w:autoSpaceDN w:val="0"/>
        <w:adjustRightInd w:val="0"/>
        <w:jc w:val="both"/>
        <w:rPr>
          <w:rFonts w:eastAsiaTheme="minorHAnsi"/>
          <w:sz w:val="24"/>
          <w:szCs w:val="24"/>
        </w:rPr>
      </w:pPr>
      <w:bookmarkStart w:id="14" w:name="Par272"/>
      <w:bookmarkEnd w:id="14"/>
      <w:r w:rsidRPr="0020314C">
        <w:rPr>
          <w:rFonts w:eastAsiaTheme="minorHAnsi"/>
          <w:sz w:val="24"/>
          <w:szCs w:val="24"/>
        </w:rPr>
        <w:t>2.10. Основания для приостановления муниципальной услуги не предусмотрены.</w:t>
      </w:r>
    </w:p>
    <w:p w:rsidR="00DD38D3" w:rsidRPr="0020314C" w:rsidRDefault="00DD38D3" w:rsidP="00DD38D3">
      <w:pPr>
        <w:autoSpaceDE w:val="0"/>
        <w:autoSpaceDN w:val="0"/>
        <w:adjustRightInd w:val="0"/>
        <w:jc w:val="both"/>
        <w:rPr>
          <w:rFonts w:eastAsiaTheme="minorHAnsi"/>
          <w:sz w:val="24"/>
          <w:szCs w:val="24"/>
        </w:rPr>
      </w:pPr>
      <w:bookmarkStart w:id="15" w:name="Par273"/>
      <w:bookmarkEnd w:id="15"/>
      <w:r w:rsidRPr="0020314C">
        <w:rPr>
          <w:rFonts w:eastAsiaTheme="minorHAnsi"/>
          <w:sz w:val="24"/>
          <w:szCs w:val="24"/>
        </w:rPr>
        <w:t>2.11. Основанием для отказа в предоставлении муниципальной услуги является:</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1) отсутствие следующих документов:</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 правоустанавливающих документов на земельный участок, в том числе соглашение об установлении сервитута, решение об установлении публичного сервитута;</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 градостроительного плана земельного участка, представленного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 разрешения на строительство;</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 акта приемки объекта капитального строительства (в случае осуществления строительства, реконструкции на основании договора строительного подряда);</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 акта, подтверждающего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подписанного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 документов, подтверждающих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подписанной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 xml:space="preserve">- заключения органа государственного строительного надзора (в случае если предусмотрено </w:t>
      </w:r>
      <w:r w:rsidRPr="0020314C">
        <w:rPr>
          <w:rFonts w:eastAsiaTheme="minorHAnsi"/>
          <w:sz w:val="24"/>
          <w:szCs w:val="24"/>
        </w:rPr>
        <w:lastRenderedPageBreak/>
        <w:t xml:space="preserve">осуществление государственного строительного надзора в соответствии с </w:t>
      </w:r>
      <w:hyperlink r:id="rId45" w:history="1">
        <w:r w:rsidRPr="0020314C">
          <w:rPr>
            <w:rFonts w:eastAsiaTheme="minorHAnsi"/>
            <w:color w:val="0000FF"/>
            <w:sz w:val="24"/>
            <w:szCs w:val="24"/>
          </w:rPr>
          <w:t>частью 1 статьи 54</w:t>
        </w:r>
      </w:hyperlink>
      <w:r w:rsidRPr="0020314C">
        <w:rPr>
          <w:rFonts w:eastAsiaTheme="minorHAnsi"/>
          <w:sz w:val="24"/>
          <w:szCs w:val="24"/>
        </w:rPr>
        <w:t xml:space="preserve"> Градостроительного кодекса Российской Федерации) о соответствии построенного, реконструированного объекта капитального строительства требованиям проектной документации (включая проектную документацию, в которой учтены изменения, внесенные в соответствии с </w:t>
      </w:r>
      <w:hyperlink r:id="rId46" w:history="1">
        <w:r w:rsidRPr="0020314C">
          <w:rPr>
            <w:rFonts w:eastAsiaTheme="minorHAnsi"/>
            <w:color w:val="0000FF"/>
            <w:sz w:val="24"/>
            <w:szCs w:val="24"/>
          </w:rPr>
          <w:t>частями 3.8</w:t>
        </w:r>
      </w:hyperlink>
      <w:r w:rsidRPr="0020314C">
        <w:rPr>
          <w:rFonts w:eastAsiaTheme="minorHAnsi"/>
          <w:sz w:val="24"/>
          <w:szCs w:val="24"/>
        </w:rPr>
        <w:t xml:space="preserve"> и </w:t>
      </w:r>
      <w:hyperlink r:id="rId47" w:history="1">
        <w:r w:rsidRPr="0020314C">
          <w:rPr>
            <w:rFonts w:eastAsiaTheme="minorHAnsi"/>
            <w:color w:val="0000FF"/>
            <w:sz w:val="24"/>
            <w:szCs w:val="24"/>
          </w:rPr>
          <w:t>3.9 статьи 49</w:t>
        </w:r>
      </w:hyperlink>
      <w:r w:rsidRPr="0020314C">
        <w:rPr>
          <w:rFonts w:eastAsiaTheme="minorHAnsi"/>
          <w:sz w:val="24"/>
          <w:szCs w:val="24"/>
        </w:rPr>
        <w:t xml:space="preserve"> настоящего Кодекса),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уполномоченного на осуществление федерального государственного экологического надзора федерального органа исполнительной власти (далее - орган федерального государственного экологического надзора), выдаваемого в случаях, предусмотренных </w:t>
      </w:r>
      <w:hyperlink r:id="rId48" w:history="1">
        <w:r w:rsidRPr="0020314C">
          <w:rPr>
            <w:rFonts w:eastAsiaTheme="minorHAnsi"/>
            <w:color w:val="0000FF"/>
            <w:sz w:val="24"/>
            <w:szCs w:val="24"/>
          </w:rPr>
          <w:t>частью 7 статьи 54</w:t>
        </w:r>
      </w:hyperlink>
      <w:r w:rsidRPr="0020314C">
        <w:rPr>
          <w:rFonts w:eastAsiaTheme="minorHAnsi"/>
          <w:sz w:val="24"/>
          <w:szCs w:val="24"/>
        </w:rPr>
        <w:t xml:space="preserve"> Градостроительного кодекса Российской Федерации;</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 документа, подтверждающего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 xml:space="preserve">- технического плана объекта капитального строительства, подготовленного в соответствии с Федеральным </w:t>
      </w:r>
      <w:hyperlink r:id="rId49" w:history="1">
        <w:r w:rsidRPr="0020314C">
          <w:rPr>
            <w:rFonts w:eastAsiaTheme="minorHAnsi"/>
            <w:color w:val="0000FF"/>
            <w:sz w:val="24"/>
            <w:szCs w:val="24"/>
          </w:rPr>
          <w:t>законом</w:t>
        </w:r>
      </w:hyperlink>
      <w:r w:rsidRPr="0020314C">
        <w:rPr>
          <w:rFonts w:eastAsiaTheme="minorHAnsi"/>
          <w:sz w:val="24"/>
          <w:szCs w:val="24"/>
        </w:rPr>
        <w:t xml:space="preserve"> от 13.08.2015 N 218-ФЗ "О государственной регистрации недвижимости";</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3) несоответствие объекта капитального строительства требованиям, установленным в разрешении на строительство;</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 xml:space="preserve">4) 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w:t>
      </w:r>
      <w:hyperlink r:id="rId50" w:history="1">
        <w:r w:rsidRPr="0020314C">
          <w:rPr>
            <w:rFonts w:eastAsiaTheme="minorHAnsi"/>
            <w:color w:val="0000FF"/>
            <w:sz w:val="24"/>
            <w:szCs w:val="24"/>
          </w:rPr>
          <w:t>частью 6.2</w:t>
        </w:r>
      </w:hyperlink>
      <w:r w:rsidRPr="0020314C">
        <w:rPr>
          <w:rFonts w:eastAsiaTheme="minorHAnsi"/>
          <w:sz w:val="24"/>
          <w:szCs w:val="24"/>
        </w:rPr>
        <w:t xml:space="preserve"> ст. 51 Градостроительного кодекса РФ;</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 xml:space="preserve">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r:id="rId51" w:history="1">
        <w:r w:rsidRPr="0020314C">
          <w:rPr>
            <w:rFonts w:eastAsiaTheme="minorHAnsi"/>
            <w:color w:val="0000FF"/>
            <w:sz w:val="24"/>
            <w:szCs w:val="24"/>
          </w:rPr>
          <w:t>пунктом 9 части 7 статьи 51</w:t>
        </w:r>
      </w:hyperlink>
      <w:r w:rsidRPr="0020314C">
        <w:rPr>
          <w:rFonts w:eastAsiaTheme="minorHAnsi"/>
          <w:sz w:val="24"/>
          <w:szCs w:val="24"/>
        </w:rPr>
        <w:t xml:space="preserve"> настоящего Кодекса,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 xml:space="preserve">6) невыполнение застройщиком требований, предусмотренных </w:t>
      </w:r>
      <w:hyperlink r:id="rId52" w:history="1">
        <w:r w:rsidRPr="0020314C">
          <w:rPr>
            <w:rFonts w:eastAsiaTheme="minorHAnsi"/>
            <w:color w:val="0000FF"/>
            <w:sz w:val="24"/>
            <w:szCs w:val="24"/>
          </w:rPr>
          <w:t>частью 18 статьи 51</w:t>
        </w:r>
      </w:hyperlink>
      <w:r w:rsidRPr="0020314C">
        <w:rPr>
          <w:rFonts w:eastAsiaTheme="minorHAnsi"/>
          <w:sz w:val="24"/>
          <w:szCs w:val="24"/>
        </w:rPr>
        <w:t xml:space="preserve"> Градостроительного кодекса Российской Федерации.</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 xml:space="preserve">В данном случае разрешение на ввод объекта в эксплуатацию выдается только после передачи безвозмездно в Администрацию, выдавшую разрешение на строительство, сведений о площади, о высоте и количестве этажей планируемого объекта капитального строительства, о сетях инженерно-технического обеспечения, одного экземпляра копии результатов инженерных изысканий и по одному экземпляру копий разделов проектной документации, предусмотренных </w:t>
      </w:r>
      <w:hyperlink r:id="rId53" w:history="1">
        <w:r w:rsidRPr="0020314C">
          <w:rPr>
            <w:rFonts w:eastAsiaTheme="minorHAnsi"/>
            <w:color w:val="0000FF"/>
            <w:sz w:val="24"/>
            <w:szCs w:val="24"/>
          </w:rPr>
          <w:t>пунктами 2</w:t>
        </w:r>
      </w:hyperlink>
      <w:r w:rsidRPr="0020314C">
        <w:rPr>
          <w:rFonts w:eastAsiaTheme="minorHAnsi"/>
          <w:sz w:val="24"/>
          <w:szCs w:val="24"/>
        </w:rPr>
        <w:t xml:space="preserve">, </w:t>
      </w:r>
      <w:hyperlink r:id="rId54" w:history="1">
        <w:r w:rsidRPr="0020314C">
          <w:rPr>
            <w:rFonts w:eastAsiaTheme="minorHAnsi"/>
            <w:color w:val="0000FF"/>
            <w:sz w:val="24"/>
            <w:szCs w:val="24"/>
          </w:rPr>
          <w:t>8</w:t>
        </w:r>
      </w:hyperlink>
      <w:r w:rsidRPr="0020314C">
        <w:rPr>
          <w:rFonts w:eastAsiaTheme="minorHAnsi"/>
          <w:sz w:val="24"/>
          <w:szCs w:val="24"/>
        </w:rPr>
        <w:t xml:space="preserve"> - </w:t>
      </w:r>
      <w:hyperlink r:id="rId55" w:history="1">
        <w:r w:rsidRPr="0020314C">
          <w:rPr>
            <w:rFonts w:eastAsiaTheme="minorHAnsi"/>
            <w:color w:val="0000FF"/>
            <w:sz w:val="24"/>
            <w:szCs w:val="24"/>
          </w:rPr>
          <w:t>10</w:t>
        </w:r>
      </w:hyperlink>
      <w:r w:rsidRPr="0020314C">
        <w:rPr>
          <w:rFonts w:eastAsiaTheme="minorHAnsi"/>
          <w:sz w:val="24"/>
          <w:szCs w:val="24"/>
        </w:rPr>
        <w:t xml:space="preserve"> и </w:t>
      </w:r>
      <w:hyperlink r:id="rId56" w:history="1">
        <w:r w:rsidRPr="0020314C">
          <w:rPr>
            <w:rFonts w:eastAsiaTheme="minorHAnsi"/>
            <w:color w:val="0000FF"/>
            <w:sz w:val="24"/>
            <w:szCs w:val="24"/>
          </w:rPr>
          <w:t>11.1 части 12 статьи 48</w:t>
        </w:r>
      </w:hyperlink>
      <w:r w:rsidRPr="0020314C">
        <w:rPr>
          <w:rFonts w:eastAsiaTheme="minorHAnsi"/>
          <w:sz w:val="24"/>
          <w:szCs w:val="24"/>
        </w:rPr>
        <w:t xml:space="preserve"> Градостроительного кодекса Российской Федерации, или одного экземпляра копии схемы планировочной организации земельного участка с обозначением места размещения объекта </w:t>
      </w:r>
      <w:r w:rsidRPr="0020314C">
        <w:rPr>
          <w:rFonts w:eastAsiaTheme="minorHAnsi"/>
          <w:sz w:val="24"/>
          <w:szCs w:val="24"/>
        </w:rPr>
        <w:lastRenderedPageBreak/>
        <w:t>индивидуального жилищного строительства.</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 xml:space="preserve">Неполучение (несвоевременное получение) документов, запрошенных в соответствии с </w:t>
      </w:r>
      <w:hyperlink w:anchor="Par248" w:history="1">
        <w:r w:rsidRPr="0020314C">
          <w:rPr>
            <w:rFonts w:eastAsiaTheme="minorHAnsi"/>
            <w:color w:val="0000FF"/>
            <w:sz w:val="24"/>
            <w:szCs w:val="24"/>
          </w:rPr>
          <w:t>пунктами 2.7</w:t>
        </w:r>
      </w:hyperlink>
      <w:r w:rsidRPr="0020314C">
        <w:rPr>
          <w:rFonts w:eastAsiaTheme="minorHAnsi"/>
          <w:sz w:val="24"/>
          <w:szCs w:val="24"/>
        </w:rPr>
        <w:t xml:space="preserve"> и </w:t>
      </w:r>
      <w:hyperlink w:anchor="Par253" w:history="1">
        <w:r w:rsidRPr="0020314C">
          <w:rPr>
            <w:rFonts w:eastAsiaTheme="minorHAnsi"/>
            <w:color w:val="0000FF"/>
            <w:sz w:val="24"/>
            <w:szCs w:val="24"/>
          </w:rPr>
          <w:t>2.7.1</w:t>
        </w:r>
      </w:hyperlink>
      <w:r w:rsidRPr="0020314C">
        <w:rPr>
          <w:rFonts w:eastAsiaTheme="minorHAnsi"/>
          <w:sz w:val="24"/>
          <w:szCs w:val="24"/>
        </w:rPr>
        <w:t xml:space="preserve"> настоящего Административного регламента, не может являться основанием для отказа в выдаче разрешения на ввод объекта в эксплуатацию.</w:t>
      </w:r>
    </w:p>
    <w:p w:rsidR="00DD38D3" w:rsidRPr="0020314C" w:rsidRDefault="00DD38D3" w:rsidP="00DD38D3">
      <w:pPr>
        <w:autoSpaceDE w:val="0"/>
        <w:autoSpaceDN w:val="0"/>
        <w:adjustRightInd w:val="0"/>
        <w:jc w:val="both"/>
        <w:rPr>
          <w:rFonts w:eastAsiaTheme="minorHAnsi"/>
          <w:sz w:val="24"/>
          <w:szCs w:val="24"/>
        </w:rPr>
      </w:pPr>
    </w:p>
    <w:p w:rsidR="00DD38D3" w:rsidRPr="0020314C" w:rsidRDefault="00DD38D3" w:rsidP="00DD38D3">
      <w:pPr>
        <w:autoSpaceDE w:val="0"/>
        <w:autoSpaceDN w:val="0"/>
        <w:adjustRightInd w:val="0"/>
        <w:jc w:val="center"/>
        <w:rPr>
          <w:rFonts w:eastAsiaTheme="minorHAnsi"/>
          <w:sz w:val="24"/>
          <w:szCs w:val="24"/>
        </w:rPr>
      </w:pPr>
      <w:r w:rsidRPr="0020314C">
        <w:rPr>
          <w:rFonts w:eastAsiaTheme="minorHAnsi"/>
          <w:sz w:val="24"/>
          <w:szCs w:val="24"/>
        </w:rPr>
        <w:t>Перечень услуг, которые являются необходимыми</w:t>
      </w:r>
    </w:p>
    <w:p w:rsidR="00DD38D3" w:rsidRPr="0020314C" w:rsidRDefault="00DD38D3" w:rsidP="00DD38D3">
      <w:pPr>
        <w:autoSpaceDE w:val="0"/>
        <w:autoSpaceDN w:val="0"/>
        <w:adjustRightInd w:val="0"/>
        <w:jc w:val="center"/>
        <w:rPr>
          <w:rFonts w:eastAsiaTheme="minorHAnsi"/>
          <w:sz w:val="24"/>
          <w:szCs w:val="24"/>
        </w:rPr>
      </w:pPr>
      <w:r w:rsidRPr="0020314C">
        <w:rPr>
          <w:rFonts w:eastAsiaTheme="minorHAnsi"/>
          <w:sz w:val="24"/>
          <w:szCs w:val="24"/>
        </w:rPr>
        <w:t>и обязательными для предоставления муниципальной услуги</w:t>
      </w:r>
    </w:p>
    <w:p w:rsidR="00DD38D3" w:rsidRPr="0020314C" w:rsidRDefault="00DD38D3" w:rsidP="00DD38D3">
      <w:pPr>
        <w:autoSpaceDE w:val="0"/>
        <w:autoSpaceDN w:val="0"/>
        <w:adjustRightInd w:val="0"/>
        <w:jc w:val="both"/>
        <w:rPr>
          <w:rFonts w:eastAsiaTheme="minorHAnsi"/>
          <w:sz w:val="24"/>
          <w:szCs w:val="24"/>
        </w:rPr>
      </w:pP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2.12. Необходимые и обязательные услуги для предоставления данной муниципальной услуги не предусмотрены.</w:t>
      </w:r>
    </w:p>
    <w:p w:rsidR="00DD38D3" w:rsidRPr="0020314C" w:rsidRDefault="00DD38D3" w:rsidP="00DD38D3">
      <w:pPr>
        <w:autoSpaceDE w:val="0"/>
        <w:autoSpaceDN w:val="0"/>
        <w:adjustRightInd w:val="0"/>
        <w:jc w:val="both"/>
        <w:rPr>
          <w:rFonts w:eastAsiaTheme="minorHAnsi"/>
          <w:sz w:val="24"/>
          <w:szCs w:val="24"/>
        </w:rPr>
      </w:pPr>
    </w:p>
    <w:p w:rsidR="00DD38D3" w:rsidRPr="0020314C" w:rsidRDefault="00DD38D3" w:rsidP="00DD38D3">
      <w:pPr>
        <w:autoSpaceDE w:val="0"/>
        <w:autoSpaceDN w:val="0"/>
        <w:adjustRightInd w:val="0"/>
        <w:jc w:val="center"/>
        <w:rPr>
          <w:rFonts w:eastAsiaTheme="minorHAnsi"/>
          <w:sz w:val="24"/>
          <w:szCs w:val="24"/>
        </w:rPr>
      </w:pPr>
      <w:r w:rsidRPr="0020314C">
        <w:rPr>
          <w:rFonts w:eastAsiaTheme="minorHAnsi"/>
          <w:sz w:val="24"/>
          <w:szCs w:val="24"/>
        </w:rPr>
        <w:t>Порядок, размер и основания взимания государственной пошлины</w:t>
      </w:r>
    </w:p>
    <w:p w:rsidR="00DD38D3" w:rsidRPr="0020314C" w:rsidRDefault="00DD38D3" w:rsidP="00DD38D3">
      <w:pPr>
        <w:autoSpaceDE w:val="0"/>
        <w:autoSpaceDN w:val="0"/>
        <w:adjustRightInd w:val="0"/>
        <w:jc w:val="center"/>
        <w:rPr>
          <w:rFonts w:eastAsiaTheme="minorHAnsi"/>
          <w:sz w:val="24"/>
          <w:szCs w:val="24"/>
        </w:rPr>
      </w:pPr>
      <w:r w:rsidRPr="0020314C">
        <w:rPr>
          <w:rFonts w:eastAsiaTheme="minorHAnsi"/>
          <w:sz w:val="24"/>
          <w:szCs w:val="24"/>
        </w:rPr>
        <w:t>или иной платы, взимаемой за предоставление муниципальной</w:t>
      </w:r>
    </w:p>
    <w:p w:rsidR="00DD38D3" w:rsidRPr="0020314C" w:rsidRDefault="00DD38D3" w:rsidP="00DD38D3">
      <w:pPr>
        <w:autoSpaceDE w:val="0"/>
        <w:autoSpaceDN w:val="0"/>
        <w:adjustRightInd w:val="0"/>
        <w:jc w:val="center"/>
        <w:rPr>
          <w:rFonts w:eastAsiaTheme="minorHAnsi"/>
          <w:sz w:val="24"/>
          <w:szCs w:val="24"/>
        </w:rPr>
      </w:pPr>
      <w:r w:rsidRPr="0020314C">
        <w:rPr>
          <w:rFonts w:eastAsiaTheme="minorHAnsi"/>
          <w:sz w:val="24"/>
          <w:szCs w:val="24"/>
        </w:rPr>
        <w:t>услуги</w:t>
      </w:r>
    </w:p>
    <w:p w:rsidR="00DD38D3" w:rsidRPr="0020314C" w:rsidRDefault="00DD38D3" w:rsidP="00DD38D3">
      <w:pPr>
        <w:autoSpaceDE w:val="0"/>
        <w:autoSpaceDN w:val="0"/>
        <w:adjustRightInd w:val="0"/>
        <w:jc w:val="both"/>
        <w:rPr>
          <w:rFonts w:eastAsiaTheme="minorHAnsi"/>
          <w:sz w:val="24"/>
          <w:szCs w:val="24"/>
        </w:rPr>
      </w:pP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2.13. Муниципальная услуга предоставляется бесплатно.</w:t>
      </w:r>
    </w:p>
    <w:p w:rsidR="00DD38D3" w:rsidRPr="0020314C" w:rsidRDefault="00DD38D3" w:rsidP="00DD38D3">
      <w:pPr>
        <w:autoSpaceDE w:val="0"/>
        <w:autoSpaceDN w:val="0"/>
        <w:adjustRightInd w:val="0"/>
        <w:jc w:val="both"/>
        <w:rPr>
          <w:rFonts w:eastAsiaTheme="minorHAnsi"/>
          <w:sz w:val="24"/>
          <w:szCs w:val="24"/>
        </w:rPr>
      </w:pPr>
    </w:p>
    <w:p w:rsidR="00DD38D3" w:rsidRPr="0020314C" w:rsidRDefault="00DD38D3" w:rsidP="00DD38D3">
      <w:pPr>
        <w:autoSpaceDE w:val="0"/>
        <w:autoSpaceDN w:val="0"/>
        <w:adjustRightInd w:val="0"/>
        <w:jc w:val="center"/>
        <w:rPr>
          <w:rFonts w:eastAsiaTheme="minorHAnsi"/>
          <w:sz w:val="24"/>
          <w:szCs w:val="24"/>
        </w:rPr>
      </w:pPr>
      <w:r w:rsidRPr="0020314C">
        <w:rPr>
          <w:rFonts w:eastAsiaTheme="minorHAnsi"/>
          <w:sz w:val="24"/>
          <w:szCs w:val="24"/>
        </w:rPr>
        <w:t>Порядок, размер и основания взимания платы за предоставление</w:t>
      </w:r>
    </w:p>
    <w:p w:rsidR="00DD38D3" w:rsidRPr="0020314C" w:rsidRDefault="00DD38D3" w:rsidP="00DD38D3">
      <w:pPr>
        <w:autoSpaceDE w:val="0"/>
        <w:autoSpaceDN w:val="0"/>
        <w:adjustRightInd w:val="0"/>
        <w:jc w:val="center"/>
        <w:rPr>
          <w:rFonts w:eastAsiaTheme="minorHAnsi"/>
          <w:sz w:val="24"/>
          <w:szCs w:val="24"/>
        </w:rPr>
      </w:pPr>
      <w:r w:rsidRPr="0020314C">
        <w:rPr>
          <w:rFonts w:eastAsiaTheme="minorHAnsi"/>
          <w:sz w:val="24"/>
          <w:szCs w:val="24"/>
        </w:rPr>
        <w:t>услуг, которые являются необходимыми и обязательными</w:t>
      </w:r>
    </w:p>
    <w:p w:rsidR="00DD38D3" w:rsidRPr="0020314C" w:rsidRDefault="00DD38D3" w:rsidP="00DD38D3">
      <w:pPr>
        <w:autoSpaceDE w:val="0"/>
        <w:autoSpaceDN w:val="0"/>
        <w:adjustRightInd w:val="0"/>
        <w:jc w:val="center"/>
        <w:rPr>
          <w:rFonts w:eastAsiaTheme="minorHAnsi"/>
          <w:sz w:val="24"/>
          <w:szCs w:val="24"/>
        </w:rPr>
      </w:pPr>
      <w:r w:rsidRPr="0020314C">
        <w:rPr>
          <w:rFonts w:eastAsiaTheme="minorHAnsi"/>
          <w:sz w:val="24"/>
          <w:szCs w:val="24"/>
        </w:rPr>
        <w:t>для предоставления муниципальной услуги, включая информацию</w:t>
      </w:r>
    </w:p>
    <w:p w:rsidR="00DD38D3" w:rsidRPr="0020314C" w:rsidRDefault="00DD38D3" w:rsidP="00DD38D3">
      <w:pPr>
        <w:autoSpaceDE w:val="0"/>
        <w:autoSpaceDN w:val="0"/>
        <w:adjustRightInd w:val="0"/>
        <w:jc w:val="center"/>
        <w:rPr>
          <w:rFonts w:eastAsiaTheme="minorHAnsi"/>
          <w:sz w:val="24"/>
          <w:szCs w:val="24"/>
        </w:rPr>
      </w:pPr>
      <w:r w:rsidRPr="0020314C">
        <w:rPr>
          <w:rFonts w:eastAsiaTheme="minorHAnsi"/>
          <w:sz w:val="24"/>
          <w:szCs w:val="24"/>
        </w:rPr>
        <w:t>о методике расчета размера такой платы</w:t>
      </w:r>
    </w:p>
    <w:p w:rsidR="00DD38D3" w:rsidRPr="0020314C" w:rsidRDefault="00DD38D3" w:rsidP="00DD38D3">
      <w:pPr>
        <w:autoSpaceDE w:val="0"/>
        <w:autoSpaceDN w:val="0"/>
        <w:adjustRightInd w:val="0"/>
        <w:jc w:val="both"/>
        <w:rPr>
          <w:rFonts w:eastAsiaTheme="minorHAnsi"/>
          <w:sz w:val="24"/>
          <w:szCs w:val="24"/>
        </w:rPr>
      </w:pP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2.14.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расчете, законодательством Российской Федерации не предусмотрены.</w:t>
      </w:r>
    </w:p>
    <w:p w:rsidR="00DD38D3" w:rsidRPr="0020314C" w:rsidRDefault="00DD38D3" w:rsidP="00DD38D3">
      <w:pPr>
        <w:autoSpaceDE w:val="0"/>
        <w:autoSpaceDN w:val="0"/>
        <w:adjustRightInd w:val="0"/>
        <w:jc w:val="both"/>
        <w:rPr>
          <w:rFonts w:eastAsiaTheme="minorHAnsi"/>
          <w:sz w:val="24"/>
          <w:szCs w:val="24"/>
        </w:rPr>
      </w:pPr>
    </w:p>
    <w:p w:rsidR="00DD38D3" w:rsidRPr="0020314C" w:rsidRDefault="00DD38D3" w:rsidP="00DD38D3">
      <w:pPr>
        <w:autoSpaceDE w:val="0"/>
        <w:autoSpaceDN w:val="0"/>
        <w:adjustRightInd w:val="0"/>
        <w:jc w:val="center"/>
        <w:rPr>
          <w:rFonts w:eastAsiaTheme="minorHAnsi"/>
          <w:sz w:val="24"/>
          <w:szCs w:val="24"/>
        </w:rPr>
      </w:pPr>
      <w:r w:rsidRPr="0020314C">
        <w:rPr>
          <w:rFonts w:eastAsiaTheme="minorHAnsi"/>
          <w:sz w:val="24"/>
          <w:szCs w:val="24"/>
        </w:rPr>
        <w:t>Максимальный срок ожидания в очереди при подаче запроса</w:t>
      </w:r>
    </w:p>
    <w:p w:rsidR="00DD38D3" w:rsidRPr="0020314C" w:rsidRDefault="00DD38D3" w:rsidP="00DD38D3">
      <w:pPr>
        <w:autoSpaceDE w:val="0"/>
        <w:autoSpaceDN w:val="0"/>
        <w:adjustRightInd w:val="0"/>
        <w:jc w:val="center"/>
        <w:rPr>
          <w:rFonts w:eastAsiaTheme="minorHAnsi"/>
          <w:sz w:val="24"/>
          <w:szCs w:val="24"/>
        </w:rPr>
      </w:pPr>
      <w:r w:rsidRPr="0020314C">
        <w:rPr>
          <w:rFonts w:eastAsiaTheme="minorHAnsi"/>
          <w:sz w:val="24"/>
          <w:szCs w:val="24"/>
        </w:rPr>
        <w:t>о предоставлении муниципальной услуги и при получении</w:t>
      </w:r>
    </w:p>
    <w:p w:rsidR="00DD38D3" w:rsidRPr="0020314C" w:rsidRDefault="00DD38D3" w:rsidP="00DD38D3">
      <w:pPr>
        <w:autoSpaceDE w:val="0"/>
        <w:autoSpaceDN w:val="0"/>
        <w:adjustRightInd w:val="0"/>
        <w:jc w:val="center"/>
        <w:rPr>
          <w:rFonts w:eastAsiaTheme="minorHAnsi"/>
          <w:sz w:val="24"/>
          <w:szCs w:val="24"/>
        </w:rPr>
      </w:pPr>
      <w:r w:rsidRPr="0020314C">
        <w:rPr>
          <w:rFonts w:eastAsiaTheme="minorHAnsi"/>
          <w:sz w:val="24"/>
          <w:szCs w:val="24"/>
        </w:rPr>
        <w:t>результата предоставления муниципальной услуги</w:t>
      </w:r>
    </w:p>
    <w:p w:rsidR="00DD38D3" w:rsidRPr="0020314C" w:rsidRDefault="00DD38D3" w:rsidP="00DD38D3">
      <w:pPr>
        <w:autoSpaceDE w:val="0"/>
        <w:autoSpaceDN w:val="0"/>
        <w:adjustRightInd w:val="0"/>
        <w:jc w:val="both"/>
        <w:rPr>
          <w:rFonts w:eastAsiaTheme="minorHAnsi"/>
          <w:sz w:val="24"/>
          <w:szCs w:val="24"/>
        </w:rPr>
      </w:pP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2.15. Время ожидания в очереди не должно превышать:</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 при подаче заявления и (или) документов - 15 минут;</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 при получении результата предоставления муниципальной услуги - 15 минут.</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В целях оптимизации процесса предоставления муниципальной услуги осуществляется прием заявителей по предварительной записи.</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Заявителю (представителю заявителя) предоставляется возможность записи в любые свободные для приема дату и время в пределах установленного в Администрации графика приема заявителей.</w:t>
      </w:r>
    </w:p>
    <w:p w:rsidR="00DD38D3" w:rsidRPr="0020314C" w:rsidRDefault="00DD38D3" w:rsidP="00DD38D3">
      <w:pPr>
        <w:autoSpaceDE w:val="0"/>
        <w:autoSpaceDN w:val="0"/>
        <w:adjustRightInd w:val="0"/>
        <w:jc w:val="both"/>
        <w:rPr>
          <w:rFonts w:eastAsiaTheme="minorHAnsi"/>
          <w:sz w:val="24"/>
          <w:szCs w:val="24"/>
        </w:rPr>
      </w:pPr>
    </w:p>
    <w:p w:rsidR="00DD38D3" w:rsidRPr="0020314C" w:rsidRDefault="00DD38D3" w:rsidP="00DD38D3">
      <w:pPr>
        <w:autoSpaceDE w:val="0"/>
        <w:autoSpaceDN w:val="0"/>
        <w:adjustRightInd w:val="0"/>
        <w:jc w:val="center"/>
        <w:rPr>
          <w:rFonts w:eastAsiaTheme="minorHAnsi"/>
          <w:sz w:val="24"/>
          <w:szCs w:val="24"/>
        </w:rPr>
      </w:pPr>
      <w:r w:rsidRPr="0020314C">
        <w:rPr>
          <w:rFonts w:eastAsiaTheme="minorHAnsi"/>
          <w:sz w:val="24"/>
          <w:szCs w:val="24"/>
        </w:rPr>
        <w:t>Срок и порядок регистрации запроса заявителя</w:t>
      </w:r>
    </w:p>
    <w:p w:rsidR="00DD38D3" w:rsidRPr="0020314C" w:rsidRDefault="00DD38D3" w:rsidP="00DD38D3">
      <w:pPr>
        <w:autoSpaceDE w:val="0"/>
        <w:autoSpaceDN w:val="0"/>
        <w:adjustRightInd w:val="0"/>
        <w:jc w:val="center"/>
        <w:rPr>
          <w:rFonts w:eastAsiaTheme="minorHAnsi"/>
          <w:sz w:val="24"/>
          <w:szCs w:val="24"/>
        </w:rPr>
      </w:pPr>
      <w:r w:rsidRPr="0020314C">
        <w:rPr>
          <w:rFonts w:eastAsiaTheme="minorHAnsi"/>
          <w:sz w:val="24"/>
          <w:szCs w:val="24"/>
        </w:rPr>
        <w:t>о предоставлении муниципальной услуги</w:t>
      </w:r>
    </w:p>
    <w:p w:rsidR="00DD38D3" w:rsidRPr="0020314C" w:rsidRDefault="00DD38D3" w:rsidP="00DD38D3">
      <w:pPr>
        <w:autoSpaceDE w:val="0"/>
        <w:autoSpaceDN w:val="0"/>
        <w:adjustRightInd w:val="0"/>
        <w:jc w:val="both"/>
        <w:rPr>
          <w:rFonts w:eastAsiaTheme="minorHAnsi"/>
          <w:sz w:val="24"/>
          <w:szCs w:val="24"/>
        </w:rPr>
      </w:pP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2.16. Регистрация заявления о предоставлении муниципальной услуги осуществляется в день поступления. Заявление заявителя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2.16.1. Регистрация заявления заявителя о предоставлении муниципальной услуги, направленного в форме электронного документа с использованием Регионального портала осуществляется в автоматическом режиме.</w:t>
      </w:r>
    </w:p>
    <w:p w:rsidR="00DD38D3" w:rsidRPr="0020314C" w:rsidRDefault="00DD38D3" w:rsidP="00DD38D3">
      <w:pPr>
        <w:autoSpaceDE w:val="0"/>
        <w:autoSpaceDN w:val="0"/>
        <w:adjustRightInd w:val="0"/>
        <w:jc w:val="both"/>
        <w:rPr>
          <w:rFonts w:eastAsiaTheme="minorHAnsi"/>
          <w:sz w:val="24"/>
          <w:szCs w:val="24"/>
        </w:rPr>
      </w:pPr>
    </w:p>
    <w:p w:rsidR="00DD38D3" w:rsidRPr="0020314C" w:rsidRDefault="00DD38D3" w:rsidP="00DD38D3">
      <w:pPr>
        <w:autoSpaceDE w:val="0"/>
        <w:autoSpaceDN w:val="0"/>
        <w:adjustRightInd w:val="0"/>
        <w:jc w:val="center"/>
        <w:rPr>
          <w:rFonts w:eastAsiaTheme="minorHAnsi"/>
          <w:sz w:val="24"/>
          <w:szCs w:val="24"/>
        </w:rPr>
      </w:pPr>
      <w:r w:rsidRPr="0020314C">
        <w:rPr>
          <w:rFonts w:eastAsiaTheme="minorHAnsi"/>
          <w:sz w:val="24"/>
          <w:szCs w:val="24"/>
        </w:rPr>
        <w:t>Требования к помещениям, в которых предоставляется</w:t>
      </w:r>
    </w:p>
    <w:p w:rsidR="00DD38D3" w:rsidRPr="0020314C" w:rsidRDefault="00DD38D3" w:rsidP="00DD38D3">
      <w:pPr>
        <w:autoSpaceDE w:val="0"/>
        <w:autoSpaceDN w:val="0"/>
        <w:adjustRightInd w:val="0"/>
        <w:jc w:val="center"/>
        <w:rPr>
          <w:rFonts w:eastAsiaTheme="minorHAnsi"/>
          <w:sz w:val="24"/>
          <w:szCs w:val="24"/>
        </w:rPr>
      </w:pPr>
      <w:r w:rsidRPr="0020314C">
        <w:rPr>
          <w:rFonts w:eastAsiaTheme="minorHAnsi"/>
          <w:sz w:val="24"/>
          <w:szCs w:val="24"/>
        </w:rPr>
        <w:t>муниципальная услуга, к залу ожидания, местам для заполнения</w:t>
      </w:r>
    </w:p>
    <w:p w:rsidR="00DD38D3" w:rsidRPr="0020314C" w:rsidRDefault="00DD38D3" w:rsidP="00DD38D3">
      <w:pPr>
        <w:autoSpaceDE w:val="0"/>
        <w:autoSpaceDN w:val="0"/>
        <w:adjustRightInd w:val="0"/>
        <w:jc w:val="center"/>
        <w:rPr>
          <w:rFonts w:eastAsiaTheme="minorHAnsi"/>
          <w:sz w:val="24"/>
          <w:szCs w:val="24"/>
        </w:rPr>
      </w:pPr>
      <w:r w:rsidRPr="0020314C">
        <w:rPr>
          <w:rFonts w:eastAsiaTheme="minorHAnsi"/>
          <w:sz w:val="24"/>
          <w:szCs w:val="24"/>
        </w:rPr>
        <w:t>запросов о предоставлении муниципальной услуги,</w:t>
      </w:r>
    </w:p>
    <w:p w:rsidR="00DD38D3" w:rsidRPr="0020314C" w:rsidRDefault="00DD38D3" w:rsidP="00DD38D3">
      <w:pPr>
        <w:autoSpaceDE w:val="0"/>
        <w:autoSpaceDN w:val="0"/>
        <w:adjustRightInd w:val="0"/>
        <w:jc w:val="center"/>
        <w:rPr>
          <w:rFonts w:eastAsiaTheme="minorHAnsi"/>
          <w:sz w:val="24"/>
          <w:szCs w:val="24"/>
        </w:rPr>
      </w:pPr>
      <w:r w:rsidRPr="0020314C">
        <w:rPr>
          <w:rFonts w:eastAsiaTheme="minorHAnsi"/>
          <w:sz w:val="24"/>
          <w:szCs w:val="24"/>
        </w:rPr>
        <w:lastRenderedPageBreak/>
        <w:t>информационным стендам с образцами их заполнения и перечнем</w:t>
      </w:r>
    </w:p>
    <w:p w:rsidR="00DD38D3" w:rsidRPr="0020314C" w:rsidRDefault="00DD38D3" w:rsidP="00DD38D3">
      <w:pPr>
        <w:autoSpaceDE w:val="0"/>
        <w:autoSpaceDN w:val="0"/>
        <w:adjustRightInd w:val="0"/>
        <w:jc w:val="center"/>
        <w:rPr>
          <w:rFonts w:eastAsiaTheme="minorHAnsi"/>
          <w:sz w:val="24"/>
          <w:szCs w:val="24"/>
        </w:rPr>
      </w:pPr>
      <w:r w:rsidRPr="0020314C">
        <w:rPr>
          <w:rFonts w:eastAsiaTheme="minorHAnsi"/>
          <w:sz w:val="24"/>
          <w:szCs w:val="24"/>
        </w:rPr>
        <w:t>документов, необходимых для предоставления каждой</w:t>
      </w:r>
    </w:p>
    <w:p w:rsidR="00DD38D3" w:rsidRPr="0020314C" w:rsidRDefault="00DD38D3" w:rsidP="00DD38D3">
      <w:pPr>
        <w:autoSpaceDE w:val="0"/>
        <w:autoSpaceDN w:val="0"/>
        <w:adjustRightInd w:val="0"/>
        <w:jc w:val="center"/>
        <w:rPr>
          <w:rFonts w:eastAsiaTheme="minorHAnsi"/>
          <w:sz w:val="24"/>
          <w:szCs w:val="24"/>
        </w:rPr>
      </w:pPr>
      <w:r w:rsidRPr="0020314C">
        <w:rPr>
          <w:rFonts w:eastAsiaTheme="minorHAnsi"/>
          <w:sz w:val="24"/>
          <w:szCs w:val="24"/>
        </w:rPr>
        <w:t>муниципальной услуги, размещению и оформлению визуальной,</w:t>
      </w:r>
    </w:p>
    <w:p w:rsidR="00DD38D3" w:rsidRPr="0020314C" w:rsidRDefault="00DD38D3" w:rsidP="00DD38D3">
      <w:pPr>
        <w:autoSpaceDE w:val="0"/>
        <w:autoSpaceDN w:val="0"/>
        <w:adjustRightInd w:val="0"/>
        <w:jc w:val="center"/>
        <w:rPr>
          <w:rFonts w:eastAsiaTheme="minorHAnsi"/>
          <w:sz w:val="24"/>
          <w:szCs w:val="24"/>
        </w:rPr>
      </w:pPr>
      <w:r w:rsidRPr="0020314C">
        <w:rPr>
          <w:rFonts w:eastAsiaTheme="minorHAnsi"/>
          <w:sz w:val="24"/>
          <w:szCs w:val="24"/>
        </w:rPr>
        <w:t>текстовой и мультимедийной информации о порядке</w:t>
      </w:r>
    </w:p>
    <w:p w:rsidR="00DD38D3" w:rsidRPr="0020314C" w:rsidRDefault="00DD38D3" w:rsidP="00DD38D3">
      <w:pPr>
        <w:autoSpaceDE w:val="0"/>
        <w:autoSpaceDN w:val="0"/>
        <w:adjustRightInd w:val="0"/>
        <w:jc w:val="center"/>
        <w:rPr>
          <w:rFonts w:eastAsiaTheme="minorHAnsi"/>
          <w:sz w:val="24"/>
          <w:szCs w:val="24"/>
        </w:rPr>
      </w:pPr>
      <w:r w:rsidRPr="0020314C">
        <w:rPr>
          <w:rFonts w:eastAsiaTheme="minorHAnsi"/>
          <w:sz w:val="24"/>
          <w:szCs w:val="24"/>
        </w:rPr>
        <w:t>предоставления такой услуги, в том числе к обеспечению</w:t>
      </w:r>
    </w:p>
    <w:p w:rsidR="00DD38D3" w:rsidRPr="0020314C" w:rsidRDefault="00DD38D3" w:rsidP="00DD38D3">
      <w:pPr>
        <w:autoSpaceDE w:val="0"/>
        <w:autoSpaceDN w:val="0"/>
        <w:adjustRightInd w:val="0"/>
        <w:jc w:val="center"/>
        <w:rPr>
          <w:rFonts w:eastAsiaTheme="minorHAnsi"/>
          <w:sz w:val="24"/>
          <w:szCs w:val="24"/>
        </w:rPr>
      </w:pPr>
      <w:r w:rsidRPr="0020314C">
        <w:rPr>
          <w:rFonts w:eastAsiaTheme="minorHAnsi"/>
          <w:sz w:val="24"/>
          <w:szCs w:val="24"/>
        </w:rPr>
        <w:t>доступности для инвалидов указанных объектов в соответствии</w:t>
      </w:r>
    </w:p>
    <w:p w:rsidR="00DD38D3" w:rsidRPr="0020314C" w:rsidRDefault="00DD38D3" w:rsidP="00DD38D3">
      <w:pPr>
        <w:autoSpaceDE w:val="0"/>
        <w:autoSpaceDN w:val="0"/>
        <w:adjustRightInd w:val="0"/>
        <w:jc w:val="center"/>
        <w:rPr>
          <w:rFonts w:eastAsiaTheme="minorHAnsi"/>
          <w:sz w:val="24"/>
          <w:szCs w:val="24"/>
        </w:rPr>
      </w:pPr>
      <w:r w:rsidRPr="0020314C">
        <w:rPr>
          <w:rFonts w:eastAsiaTheme="minorHAnsi"/>
          <w:sz w:val="24"/>
          <w:szCs w:val="24"/>
        </w:rPr>
        <w:t>с законодательством Российской Федерации о социальной защите</w:t>
      </w:r>
    </w:p>
    <w:p w:rsidR="00DD38D3" w:rsidRPr="0020314C" w:rsidRDefault="00DD38D3" w:rsidP="00DD38D3">
      <w:pPr>
        <w:autoSpaceDE w:val="0"/>
        <w:autoSpaceDN w:val="0"/>
        <w:adjustRightInd w:val="0"/>
        <w:jc w:val="center"/>
        <w:rPr>
          <w:rFonts w:eastAsiaTheme="minorHAnsi"/>
          <w:sz w:val="24"/>
          <w:szCs w:val="24"/>
        </w:rPr>
      </w:pPr>
      <w:r w:rsidRPr="0020314C">
        <w:rPr>
          <w:rFonts w:eastAsiaTheme="minorHAnsi"/>
          <w:sz w:val="24"/>
          <w:szCs w:val="24"/>
        </w:rPr>
        <w:t>инвалидов</w:t>
      </w:r>
    </w:p>
    <w:p w:rsidR="00DD38D3" w:rsidRPr="0020314C" w:rsidRDefault="00DD38D3" w:rsidP="00DD38D3">
      <w:pPr>
        <w:autoSpaceDE w:val="0"/>
        <w:autoSpaceDN w:val="0"/>
        <w:adjustRightInd w:val="0"/>
        <w:jc w:val="both"/>
        <w:rPr>
          <w:rFonts w:eastAsiaTheme="minorHAnsi"/>
          <w:sz w:val="24"/>
          <w:szCs w:val="24"/>
        </w:rPr>
      </w:pP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2.17.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 xml:space="preserve">Помещения Администрации, МФЦ должны соответствовать санитарно-эпидемиологическим </w:t>
      </w:r>
      <w:hyperlink r:id="rId57" w:history="1">
        <w:r w:rsidRPr="0020314C">
          <w:rPr>
            <w:rFonts w:eastAsiaTheme="minorHAnsi"/>
            <w:color w:val="0000FF"/>
            <w:sz w:val="24"/>
            <w:szCs w:val="24"/>
          </w:rPr>
          <w:t>правилам</w:t>
        </w:r>
      </w:hyperlink>
      <w:r w:rsidRPr="0020314C">
        <w:rPr>
          <w:rFonts w:eastAsiaTheme="minorHAnsi"/>
          <w:sz w:val="24"/>
          <w:szCs w:val="24"/>
        </w:rPr>
        <w:t xml:space="preserve"> и нормативам "Гигиенические требования к персональным электронно-вычислительным машинам и организации работы. СанПиН 2.2.2/2.4.1340-03".</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2.18. Предоставление муниципальной услуги осуществляется в специально выделенных для этой цели помещениях.</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2.19. Помещения, в которых осуществляется предоставление муниципальной услуги, оборудуются:</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 информационными стендами, содержащими визуальную и текстовую информацию (образец заявления о предоставлении муниципальной услуги, адреса официального сайта Администрации, адреса электронной почты);</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 стульями, столами, писчей бумагой и канцелярскими принадлежностями для возможности оформления документов.</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2.20. Количество мест ожидания определяется исходя из фактической нагрузки и возможностей для их размещения в здании.</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Места ожидания должны соответствовать комфортным условиям для заявителей и оптимальным условиям работы специалистов.</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2.21. Места для заполнения документов оборудуются стульями, столами (стойками) и обеспечиваются бланками заявлений и образцами их заполнения.</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2.22. Кабинеты приема заявителей должны иметь информационные таблички (вывески) с указанием:</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 номера кабинета;</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 наименованием структурного подразделения Администрации.</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При организации рабочих мест следует предусмотреть возможность беспрепятственного входа (выхода) специалистов из помещения.</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2.23.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2.24.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 На территории, прилегающей к месторасположению Администрации, МФЦ, оборудуются бесплатные места для парковки автотранспортных средств с выделением не менее 10 процентов мест (но не менее одного места) для парковки специальных автотранспортных средств инвалидов (указанные места для парковки не должны занимать иные транспортные средства).</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 xml:space="preserve">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w:t>
      </w:r>
      <w:r w:rsidRPr="0020314C">
        <w:rPr>
          <w:rFonts w:eastAsiaTheme="minorHAnsi"/>
          <w:sz w:val="24"/>
          <w:szCs w:val="24"/>
        </w:rPr>
        <w:lastRenderedPageBreak/>
        <w:t>доступ инвалидов, включая инвалидов, использующих кресла-коляски.</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Специалисты Администрации, МФЦ оказывают помощь инвалидам в преодолении барьеров, мешающих получению ими услуг наравне с другими лицами.</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Специалисты Администрации, МФЦ обеспечиваются личными нагрудными карточками (бейджами) с указанием фамилии, имени, отчества и должности.</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Места предоставления муниципальной услуги оборудуются с учетом стандарта комфортности предоставления муниципальных услуг.</w:t>
      </w:r>
    </w:p>
    <w:p w:rsidR="00DD38D3" w:rsidRPr="0020314C" w:rsidRDefault="00DD38D3" w:rsidP="00DD38D3">
      <w:pPr>
        <w:autoSpaceDE w:val="0"/>
        <w:autoSpaceDN w:val="0"/>
        <w:adjustRightInd w:val="0"/>
        <w:jc w:val="both"/>
        <w:rPr>
          <w:rFonts w:eastAsiaTheme="minorHAnsi"/>
          <w:sz w:val="24"/>
          <w:szCs w:val="24"/>
        </w:rPr>
      </w:pPr>
    </w:p>
    <w:p w:rsidR="00DD38D3" w:rsidRPr="0020314C" w:rsidRDefault="00DD38D3" w:rsidP="00DD38D3">
      <w:pPr>
        <w:autoSpaceDE w:val="0"/>
        <w:autoSpaceDN w:val="0"/>
        <w:adjustRightInd w:val="0"/>
        <w:jc w:val="center"/>
        <w:rPr>
          <w:rFonts w:eastAsiaTheme="minorHAnsi"/>
          <w:sz w:val="24"/>
          <w:szCs w:val="24"/>
        </w:rPr>
      </w:pPr>
      <w:r w:rsidRPr="0020314C">
        <w:rPr>
          <w:rFonts w:eastAsiaTheme="minorHAnsi"/>
          <w:sz w:val="24"/>
          <w:szCs w:val="24"/>
        </w:rPr>
        <w:t>Показатели доступности и качества муниципальной услуги,</w:t>
      </w:r>
    </w:p>
    <w:p w:rsidR="00DD38D3" w:rsidRPr="0020314C" w:rsidRDefault="00DD38D3" w:rsidP="00DD38D3">
      <w:pPr>
        <w:autoSpaceDE w:val="0"/>
        <w:autoSpaceDN w:val="0"/>
        <w:adjustRightInd w:val="0"/>
        <w:jc w:val="center"/>
        <w:rPr>
          <w:rFonts w:eastAsiaTheme="minorHAnsi"/>
          <w:sz w:val="24"/>
          <w:szCs w:val="24"/>
        </w:rPr>
      </w:pPr>
      <w:r w:rsidRPr="0020314C">
        <w:rPr>
          <w:rFonts w:eastAsiaTheme="minorHAnsi"/>
          <w:sz w:val="24"/>
          <w:szCs w:val="24"/>
        </w:rPr>
        <w:t>в том числе количество взаимодействий заявителя</w:t>
      </w:r>
    </w:p>
    <w:p w:rsidR="00DD38D3" w:rsidRPr="0020314C" w:rsidRDefault="00DD38D3" w:rsidP="00DD38D3">
      <w:pPr>
        <w:autoSpaceDE w:val="0"/>
        <w:autoSpaceDN w:val="0"/>
        <w:adjustRightInd w:val="0"/>
        <w:jc w:val="center"/>
        <w:rPr>
          <w:rFonts w:eastAsiaTheme="minorHAnsi"/>
          <w:sz w:val="24"/>
          <w:szCs w:val="24"/>
        </w:rPr>
      </w:pPr>
      <w:r w:rsidRPr="0020314C">
        <w:rPr>
          <w:rFonts w:eastAsiaTheme="minorHAnsi"/>
          <w:sz w:val="24"/>
          <w:szCs w:val="24"/>
        </w:rPr>
        <w:t>с должностными лицами при предоставлении муниципальной</w:t>
      </w:r>
    </w:p>
    <w:p w:rsidR="00DD38D3" w:rsidRPr="0020314C" w:rsidRDefault="00DD38D3" w:rsidP="00DD38D3">
      <w:pPr>
        <w:autoSpaceDE w:val="0"/>
        <w:autoSpaceDN w:val="0"/>
        <w:adjustRightInd w:val="0"/>
        <w:jc w:val="center"/>
        <w:rPr>
          <w:rFonts w:eastAsiaTheme="minorHAnsi"/>
          <w:sz w:val="24"/>
          <w:szCs w:val="24"/>
        </w:rPr>
      </w:pPr>
      <w:r w:rsidRPr="0020314C">
        <w:rPr>
          <w:rFonts w:eastAsiaTheme="minorHAnsi"/>
          <w:sz w:val="24"/>
          <w:szCs w:val="24"/>
        </w:rPr>
        <w:t>услуги и их продолжительность, возможность получения</w:t>
      </w:r>
    </w:p>
    <w:p w:rsidR="00DD38D3" w:rsidRPr="0020314C" w:rsidRDefault="00DD38D3" w:rsidP="00DD38D3">
      <w:pPr>
        <w:autoSpaceDE w:val="0"/>
        <w:autoSpaceDN w:val="0"/>
        <w:adjustRightInd w:val="0"/>
        <w:jc w:val="center"/>
        <w:rPr>
          <w:rFonts w:eastAsiaTheme="minorHAnsi"/>
          <w:sz w:val="24"/>
          <w:szCs w:val="24"/>
        </w:rPr>
      </w:pPr>
      <w:r w:rsidRPr="0020314C">
        <w:rPr>
          <w:rFonts w:eastAsiaTheme="minorHAnsi"/>
          <w:sz w:val="24"/>
          <w:szCs w:val="24"/>
        </w:rPr>
        <w:t>муниципальной услуги в многофункциональном центре</w:t>
      </w:r>
    </w:p>
    <w:p w:rsidR="00DD38D3" w:rsidRPr="0020314C" w:rsidRDefault="00DD38D3" w:rsidP="00DD38D3">
      <w:pPr>
        <w:autoSpaceDE w:val="0"/>
        <w:autoSpaceDN w:val="0"/>
        <w:adjustRightInd w:val="0"/>
        <w:jc w:val="center"/>
        <w:rPr>
          <w:rFonts w:eastAsiaTheme="minorHAnsi"/>
          <w:sz w:val="24"/>
          <w:szCs w:val="24"/>
        </w:rPr>
      </w:pPr>
      <w:r w:rsidRPr="0020314C">
        <w:rPr>
          <w:rFonts w:eastAsiaTheme="minorHAnsi"/>
          <w:sz w:val="24"/>
          <w:szCs w:val="24"/>
        </w:rPr>
        <w:t>предоставления государственных и муниципальных услуг</w:t>
      </w:r>
    </w:p>
    <w:p w:rsidR="00DD38D3" w:rsidRPr="0020314C" w:rsidRDefault="00DD38D3" w:rsidP="00DD38D3">
      <w:pPr>
        <w:autoSpaceDE w:val="0"/>
        <w:autoSpaceDN w:val="0"/>
        <w:adjustRightInd w:val="0"/>
        <w:jc w:val="both"/>
        <w:rPr>
          <w:rFonts w:eastAsiaTheme="minorHAnsi"/>
          <w:sz w:val="24"/>
          <w:szCs w:val="24"/>
        </w:rPr>
      </w:pP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2.25. Показателями доступности предоставления муниципальной услуги являются:</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 предоставление возможности получения муниципальной услуги в электронной форме или в многофункциональном центре;</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 транспортная или пешая доступность к местам предоставления муниципальной услуги;</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и на Едином портале и (или) Региональном портале;</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 возможность получения заявителем информации о ходе предоставления муниципальной услуги с использованием Регионального портала;</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 соблюдение требований административного регламента о порядке информирования об оказании муниципальной услуги;</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 возможность предоставления муниципальной услуги во взаимодействии с МФЦ.</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2.26. Показателями качества предоставления муниципальной услуги являются:</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 соблюдение сроков предоставления муниципальной услуги;</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 соблюдение установленного времени ожидания в очереди при подаче заявления и при получении результата предоставления муниципальной услуги;</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 отсутствие обоснованных жалоб со стороны заявителей на действия (бездействие) должностных лиц Администрации по результатам предоставления государственной услуги и на некорректное, невнимательное отношение должностных лиц к заявителям.</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lastRenderedPageBreak/>
        <w:t>Соблюдение сроков предоставления муниципальной услуги определяется как отношение количества заявлений, исполненных с нарушением сроков, к общему количеству рассмотренных заявлений за отчетный период.</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2.27. В процессе предоставления муниципальной услуги заявитель взаимодействует с муниципальными служащими Администрации, специалистами МФЦ:</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 при подаче документов для получения муниципальной услуги;</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 при получении результата оказания муниципальной услуги.</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2.27.1. Количество взаимодействий заявителя со специалистами Администрации:</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 при подаче документов, необходимых для предоставления муниципальной услуги, непосредственно в Администрации - не более двух;</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 при направлении документов, необходимых для предоставления муниципальной услуги, по почте - не более одного;</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 при направлении документов, необходимых для предоставления муниципальной услуги, с использованием информационно-телекоммуникационных технологий - заявитель со специалистами не взаимодействует.</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Продолжительность взаимодействия - не более 15 минут.</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Заявители вправе получить муниципальную услугу через Муниципальное автономное учреждение "Многофункциональный центр предоставления государственных и муниципальных услуг ".</w:t>
      </w:r>
    </w:p>
    <w:p w:rsidR="00DD38D3" w:rsidRPr="0020314C" w:rsidRDefault="00DD38D3" w:rsidP="00DD38D3">
      <w:pPr>
        <w:autoSpaceDE w:val="0"/>
        <w:autoSpaceDN w:val="0"/>
        <w:adjustRightInd w:val="0"/>
        <w:jc w:val="both"/>
        <w:rPr>
          <w:rFonts w:eastAsiaTheme="minorHAnsi"/>
          <w:sz w:val="24"/>
          <w:szCs w:val="24"/>
        </w:rPr>
      </w:pPr>
    </w:p>
    <w:p w:rsidR="00DD38D3" w:rsidRPr="0020314C" w:rsidRDefault="00DD38D3" w:rsidP="00DD38D3">
      <w:pPr>
        <w:autoSpaceDE w:val="0"/>
        <w:autoSpaceDN w:val="0"/>
        <w:adjustRightInd w:val="0"/>
        <w:jc w:val="center"/>
        <w:rPr>
          <w:rFonts w:eastAsiaTheme="minorHAnsi"/>
          <w:sz w:val="24"/>
          <w:szCs w:val="24"/>
        </w:rPr>
      </w:pPr>
      <w:r w:rsidRPr="0020314C">
        <w:rPr>
          <w:rFonts w:eastAsiaTheme="minorHAnsi"/>
          <w:sz w:val="24"/>
          <w:szCs w:val="24"/>
        </w:rPr>
        <w:t>Иные требования, в том числе учитывающие особенности</w:t>
      </w:r>
    </w:p>
    <w:p w:rsidR="00DD38D3" w:rsidRPr="0020314C" w:rsidRDefault="00DD38D3" w:rsidP="00DD38D3">
      <w:pPr>
        <w:autoSpaceDE w:val="0"/>
        <w:autoSpaceDN w:val="0"/>
        <w:adjustRightInd w:val="0"/>
        <w:jc w:val="center"/>
        <w:rPr>
          <w:rFonts w:eastAsiaTheme="minorHAnsi"/>
          <w:sz w:val="24"/>
          <w:szCs w:val="24"/>
        </w:rPr>
      </w:pPr>
      <w:r w:rsidRPr="0020314C">
        <w:rPr>
          <w:rFonts w:eastAsiaTheme="minorHAnsi"/>
          <w:sz w:val="24"/>
          <w:szCs w:val="24"/>
        </w:rPr>
        <w:t>предоставления муниципальной услуги в МФЦ и особенности</w:t>
      </w:r>
    </w:p>
    <w:p w:rsidR="00DD38D3" w:rsidRPr="0020314C" w:rsidRDefault="00DD38D3" w:rsidP="00DD38D3">
      <w:pPr>
        <w:autoSpaceDE w:val="0"/>
        <w:autoSpaceDN w:val="0"/>
        <w:adjustRightInd w:val="0"/>
        <w:jc w:val="center"/>
        <w:rPr>
          <w:rFonts w:eastAsiaTheme="minorHAnsi"/>
          <w:sz w:val="24"/>
          <w:szCs w:val="24"/>
        </w:rPr>
      </w:pPr>
      <w:r w:rsidRPr="0020314C">
        <w:rPr>
          <w:rFonts w:eastAsiaTheme="minorHAnsi"/>
          <w:sz w:val="24"/>
          <w:szCs w:val="24"/>
        </w:rPr>
        <w:t>предоставления муниципальной услуги в электронной форме</w:t>
      </w:r>
    </w:p>
    <w:p w:rsidR="00DD38D3" w:rsidRPr="0020314C" w:rsidRDefault="00DD38D3" w:rsidP="00DD38D3">
      <w:pPr>
        <w:autoSpaceDE w:val="0"/>
        <w:autoSpaceDN w:val="0"/>
        <w:adjustRightInd w:val="0"/>
        <w:jc w:val="both"/>
        <w:rPr>
          <w:rFonts w:eastAsiaTheme="minorHAnsi"/>
          <w:sz w:val="24"/>
          <w:szCs w:val="24"/>
        </w:rPr>
      </w:pP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2.28. Для получения муниципальной услуги заявителю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В МФЦ осуществляются прием и выдача документов только при личном обращении заявителя (представителя заявителя).</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2.29. При предоставлении муниципальной услуги в электронной форме посредством Регионального портала заявителю обеспечивается:</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а) получение информации о порядке и сроках предоставления услуги;</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б) формирование заявления о предоставлении муниципальной услуги;</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в) прием и регистрация заявления о предоставлении муниципальной услуги;</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г) получение сведений о ходе выполнения муниципальной услуги;</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д) досудебное (внесудебное) обжалование решений и действий (бездействия) Администрации, ее должностных лиц.</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Информация о ходе предоставления муниципальной услуги направляется заявителю (представителю заявителя)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 по выбору заявителя (представителя заявителя).</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 xml:space="preserve">2.30. При подаче заявления в электронной форме с использованием Регионального портала, оно формируется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 и подписывается заявителем (представителем заявителя) в соответствии с требованиями Федерального </w:t>
      </w:r>
      <w:hyperlink r:id="rId58" w:history="1">
        <w:r w:rsidRPr="0020314C">
          <w:rPr>
            <w:rFonts w:eastAsiaTheme="minorHAnsi"/>
            <w:color w:val="0000FF"/>
            <w:sz w:val="24"/>
            <w:szCs w:val="24"/>
          </w:rPr>
          <w:t>закона</w:t>
        </w:r>
      </w:hyperlink>
      <w:r w:rsidRPr="0020314C">
        <w:rPr>
          <w:rFonts w:eastAsiaTheme="minorHAnsi"/>
          <w:sz w:val="24"/>
          <w:szCs w:val="24"/>
        </w:rPr>
        <w:t xml:space="preserve"> от 06.04.2011 N 63-ФЗ "Об электронной подписи" и требованиями Федерального </w:t>
      </w:r>
      <w:hyperlink r:id="rId59" w:history="1">
        <w:r w:rsidRPr="0020314C">
          <w:rPr>
            <w:rFonts w:eastAsiaTheme="minorHAnsi"/>
            <w:color w:val="0000FF"/>
            <w:sz w:val="24"/>
            <w:szCs w:val="24"/>
          </w:rPr>
          <w:t>закона</w:t>
        </w:r>
      </w:hyperlink>
      <w:r w:rsidRPr="0020314C">
        <w:rPr>
          <w:rFonts w:eastAsiaTheme="minorHAnsi"/>
          <w:sz w:val="24"/>
          <w:szCs w:val="24"/>
        </w:rPr>
        <w:t xml:space="preserve"> от 27.07.2010 N 210-ФЗ "Об организации предоставления государственных и муниципальных услуг" простой электронной подписью либо усиленной квалификационной электронной подписью.</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Образцы заполнения электронной формы заявления размещаются на Региональном портале, официальном сайте Администрации в информационно-телекоммуникационной сети "Интернет".</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lastRenderedPageBreak/>
        <w:t>После заполнения заявителем (представителем заявителя) каждого из полей электронной формы заявления автоматически осуществляется его форматно-логическая проверка.</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При выявлении некорректно заполненного поля электронной формы заявления заявитель (представитель заявителя)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При формировании заявления обеспечивается:</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а) возможность копирования и сохранения заявления;</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б) возможность печати на бумажном носителе копии электронной формы заявления;</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в) сохранение ранее введенных в электронную форму заявления значений в любой момент по желанию заявителя (представителя заявителя), в том числе при возникновении ошибок ввода и возврате для повторного ввода значений в электронную форму заявления;</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г) заполнение полей электронной формы заявления до начала ввода сведений заявителем (представителем заявителя)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д) возможность вернуться на любой из этапов заполнения электронной формы заявления без потери ранее введенной информации;</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е) возможность доступа заявителя (представителя заявителя) на Региональном портале к ранее поданному им заявлению в течение не менее одного года, а также частично сформированного заявления - в течение не менее 3 месяцев.</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Документы с текстовым содержанием направляются в формате PDF, DOC. Документы с графическим содержанием направляются в формате PDF.</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Рекомендуемый формат - PDF.</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Качество предоставляемых электронных документов (электронных образов документов) должно позволять в полном объеме прочитать текст документа, скопировать текст документа и распознать реквизиты документа.</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2.31. В заявлении, направленном в электронной форме, указывается один из следующих способов получения результата предоставления муниципальной услуги:</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 в виде документа на бумажном носителе, который заявитель (представитель заявителя) получает непосредственно при личном обращении в Администрацию, МФЦ;</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 в виде документа на бумажном носителе, который направляется заявителю (представителю заявителя) посредством почтового отправления;</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 в форме электронного документа через личный кабинет Единого портала и (или) Регионального портала.</w:t>
      </w:r>
    </w:p>
    <w:p w:rsidR="00DD38D3" w:rsidRPr="0020314C" w:rsidRDefault="00DD38D3" w:rsidP="00DD38D3">
      <w:pPr>
        <w:autoSpaceDE w:val="0"/>
        <w:autoSpaceDN w:val="0"/>
        <w:adjustRightInd w:val="0"/>
        <w:jc w:val="both"/>
        <w:rPr>
          <w:rFonts w:eastAsiaTheme="minorHAnsi"/>
          <w:sz w:val="24"/>
          <w:szCs w:val="24"/>
        </w:rPr>
      </w:pPr>
    </w:p>
    <w:p w:rsidR="00DD38D3" w:rsidRPr="0020314C" w:rsidRDefault="00DD38D3" w:rsidP="00DD38D3">
      <w:pPr>
        <w:autoSpaceDE w:val="0"/>
        <w:autoSpaceDN w:val="0"/>
        <w:adjustRightInd w:val="0"/>
        <w:jc w:val="center"/>
        <w:rPr>
          <w:rFonts w:eastAsiaTheme="minorHAnsi"/>
          <w:sz w:val="24"/>
          <w:szCs w:val="24"/>
        </w:rPr>
      </w:pPr>
      <w:r w:rsidRPr="0020314C">
        <w:rPr>
          <w:rFonts w:eastAsiaTheme="minorHAnsi"/>
          <w:sz w:val="24"/>
          <w:szCs w:val="24"/>
        </w:rPr>
        <w:t>III. Состав, последовательность и сроки выполнения</w:t>
      </w:r>
    </w:p>
    <w:p w:rsidR="00DD38D3" w:rsidRPr="0020314C" w:rsidRDefault="00DD38D3" w:rsidP="00DD38D3">
      <w:pPr>
        <w:autoSpaceDE w:val="0"/>
        <w:autoSpaceDN w:val="0"/>
        <w:adjustRightInd w:val="0"/>
        <w:jc w:val="center"/>
        <w:rPr>
          <w:rFonts w:eastAsiaTheme="minorHAnsi"/>
          <w:sz w:val="24"/>
          <w:szCs w:val="24"/>
        </w:rPr>
      </w:pPr>
      <w:r w:rsidRPr="0020314C">
        <w:rPr>
          <w:rFonts w:eastAsiaTheme="minorHAnsi"/>
          <w:sz w:val="24"/>
          <w:szCs w:val="24"/>
        </w:rPr>
        <w:t>административных процедур, требования к порядку их</w:t>
      </w:r>
    </w:p>
    <w:p w:rsidR="00DD38D3" w:rsidRPr="0020314C" w:rsidRDefault="00DD38D3" w:rsidP="00DD38D3">
      <w:pPr>
        <w:autoSpaceDE w:val="0"/>
        <w:autoSpaceDN w:val="0"/>
        <w:adjustRightInd w:val="0"/>
        <w:jc w:val="center"/>
        <w:rPr>
          <w:rFonts w:eastAsiaTheme="minorHAnsi"/>
          <w:sz w:val="24"/>
          <w:szCs w:val="24"/>
        </w:rPr>
      </w:pPr>
      <w:r w:rsidRPr="0020314C">
        <w:rPr>
          <w:rFonts w:eastAsiaTheme="minorHAnsi"/>
          <w:sz w:val="24"/>
          <w:szCs w:val="24"/>
        </w:rPr>
        <w:t>выполнения, в том числе особенности выполнения</w:t>
      </w:r>
    </w:p>
    <w:p w:rsidR="00DD38D3" w:rsidRPr="0020314C" w:rsidRDefault="00DD38D3" w:rsidP="00DD38D3">
      <w:pPr>
        <w:autoSpaceDE w:val="0"/>
        <w:autoSpaceDN w:val="0"/>
        <w:adjustRightInd w:val="0"/>
        <w:jc w:val="center"/>
        <w:rPr>
          <w:rFonts w:eastAsiaTheme="minorHAnsi"/>
          <w:sz w:val="24"/>
          <w:szCs w:val="24"/>
        </w:rPr>
      </w:pPr>
      <w:r w:rsidRPr="0020314C">
        <w:rPr>
          <w:rFonts w:eastAsiaTheme="minorHAnsi"/>
          <w:sz w:val="24"/>
          <w:szCs w:val="24"/>
        </w:rPr>
        <w:t>административных процедур (действий) в электронной форме,</w:t>
      </w:r>
    </w:p>
    <w:p w:rsidR="00DD38D3" w:rsidRPr="0020314C" w:rsidRDefault="00DD38D3" w:rsidP="00DD38D3">
      <w:pPr>
        <w:autoSpaceDE w:val="0"/>
        <w:autoSpaceDN w:val="0"/>
        <w:adjustRightInd w:val="0"/>
        <w:jc w:val="center"/>
        <w:rPr>
          <w:rFonts w:eastAsiaTheme="minorHAnsi"/>
          <w:sz w:val="24"/>
          <w:szCs w:val="24"/>
        </w:rPr>
      </w:pPr>
      <w:r w:rsidRPr="0020314C">
        <w:rPr>
          <w:rFonts w:eastAsiaTheme="minorHAnsi"/>
          <w:sz w:val="24"/>
          <w:szCs w:val="24"/>
        </w:rPr>
        <w:t>а также особенности выполнения административных процедур</w:t>
      </w:r>
    </w:p>
    <w:p w:rsidR="00DD38D3" w:rsidRPr="0020314C" w:rsidRDefault="00DD38D3" w:rsidP="00DD38D3">
      <w:pPr>
        <w:autoSpaceDE w:val="0"/>
        <w:autoSpaceDN w:val="0"/>
        <w:adjustRightInd w:val="0"/>
        <w:jc w:val="center"/>
        <w:rPr>
          <w:rFonts w:eastAsiaTheme="minorHAnsi"/>
          <w:sz w:val="24"/>
          <w:szCs w:val="24"/>
        </w:rPr>
      </w:pPr>
      <w:r w:rsidRPr="0020314C">
        <w:rPr>
          <w:rFonts w:eastAsiaTheme="minorHAnsi"/>
          <w:sz w:val="24"/>
          <w:szCs w:val="24"/>
        </w:rPr>
        <w:t>(действий) в многофункциональных центрах предоставления</w:t>
      </w:r>
    </w:p>
    <w:p w:rsidR="00DD38D3" w:rsidRPr="0020314C" w:rsidRDefault="00DD38D3" w:rsidP="00DD38D3">
      <w:pPr>
        <w:autoSpaceDE w:val="0"/>
        <w:autoSpaceDN w:val="0"/>
        <w:adjustRightInd w:val="0"/>
        <w:jc w:val="center"/>
        <w:rPr>
          <w:rFonts w:eastAsiaTheme="minorHAnsi"/>
          <w:sz w:val="24"/>
          <w:szCs w:val="24"/>
        </w:rPr>
      </w:pPr>
      <w:r w:rsidRPr="0020314C">
        <w:rPr>
          <w:rFonts w:eastAsiaTheme="minorHAnsi"/>
          <w:sz w:val="24"/>
          <w:szCs w:val="24"/>
        </w:rPr>
        <w:t>государственных и муниципальных услуг</w:t>
      </w:r>
    </w:p>
    <w:p w:rsidR="00DD38D3" w:rsidRPr="0020314C" w:rsidRDefault="00DD38D3" w:rsidP="00DD38D3">
      <w:pPr>
        <w:autoSpaceDE w:val="0"/>
        <w:autoSpaceDN w:val="0"/>
        <w:adjustRightInd w:val="0"/>
        <w:jc w:val="both"/>
        <w:rPr>
          <w:rFonts w:eastAsiaTheme="minorHAnsi"/>
          <w:sz w:val="24"/>
          <w:szCs w:val="24"/>
        </w:rPr>
      </w:pP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3.1. Предоставление муниципальной услуги включает в себя следующие административные процедуры :</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3.1.1. прием и регистрация заявления для получения муниципальной услуги;</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3.1.2. формирование и направление межведомственных запросов, осмотр объекта капитального строительства;</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3.1.3. рассмотрение заявления и принятие решения;</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lastRenderedPageBreak/>
        <w:t>3.1.4. выдача заявителю результата предоставления муниципальной услуги.</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Перечень административных процедур (действий) при предоставлении муниципальных услуг в электронной форме:</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 получение заявления и документов, представляемых в форме электронных документов;</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 выдача заявителю результата предоставления муниципальной услуги.</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Перечень административных процедур (действий), выполняемых многофункциональными центрами предоставления государственных и муниципальных услуг:</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 прием от заявителя (представителя заявителя) заявления и документов для предоставления муниципальной услуги;</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 выдача заявителю результата предоставления муниципальной услуги.</w:t>
      </w:r>
    </w:p>
    <w:p w:rsidR="00DD38D3" w:rsidRPr="0020314C" w:rsidRDefault="00DD38D3" w:rsidP="00DD38D3">
      <w:pPr>
        <w:autoSpaceDE w:val="0"/>
        <w:autoSpaceDN w:val="0"/>
        <w:adjustRightInd w:val="0"/>
        <w:jc w:val="both"/>
        <w:rPr>
          <w:rFonts w:eastAsiaTheme="minorHAnsi"/>
          <w:sz w:val="24"/>
          <w:szCs w:val="24"/>
        </w:rPr>
      </w:pPr>
    </w:p>
    <w:p w:rsidR="00DD38D3" w:rsidRPr="0020314C" w:rsidRDefault="00DD38D3" w:rsidP="00DD38D3">
      <w:pPr>
        <w:autoSpaceDE w:val="0"/>
        <w:autoSpaceDN w:val="0"/>
        <w:adjustRightInd w:val="0"/>
        <w:jc w:val="center"/>
        <w:rPr>
          <w:rFonts w:eastAsiaTheme="minorHAnsi"/>
          <w:sz w:val="24"/>
          <w:szCs w:val="24"/>
        </w:rPr>
      </w:pPr>
      <w:r w:rsidRPr="0020314C">
        <w:rPr>
          <w:rFonts w:eastAsiaTheme="minorHAnsi"/>
          <w:sz w:val="24"/>
          <w:szCs w:val="24"/>
        </w:rPr>
        <w:t>Прием и регистрация заявления для получения муниципальной</w:t>
      </w:r>
    </w:p>
    <w:p w:rsidR="00DD38D3" w:rsidRPr="0020314C" w:rsidRDefault="00DD38D3" w:rsidP="00DD38D3">
      <w:pPr>
        <w:autoSpaceDE w:val="0"/>
        <w:autoSpaceDN w:val="0"/>
        <w:adjustRightInd w:val="0"/>
        <w:jc w:val="center"/>
        <w:rPr>
          <w:rFonts w:eastAsiaTheme="minorHAnsi"/>
          <w:sz w:val="24"/>
          <w:szCs w:val="24"/>
        </w:rPr>
      </w:pPr>
      <w:r w:rsidRPr="0020314C">
        <w:rPr>
          <w:rFonts w:eastAsiaTheme="minorHAnsi"/>
          <w:sz w:val="24"/>
          <w:szCs w:val="24"/>
        </w:rPr>
        <w:t>услуги</w:t>
      </w:r>
    </w:p>
    <w:p w:rsidR="00DD38D3" w:rsidRPr="0020314C" w:rsidRDefault="00DD38D3" w:rsidP="00DD38D3">
      <w:pPr>
        <w:autoSpaceDE w:val="0"/>
        <w:autoSpaceDN w:val="0"/>
        <w:adjustRightInd w:val="0"/>
        <w:jc w:val="both"/>
        <w:rPr>
          <w:rFonts w:eastAsiaTheme="minorHAnsi"/>
          <w:sz w:val="24"/>
          <w:szCs w:val="24"/>
        </w:rPr>
      </w:pP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3.2. Основанием для начала административной процедуры является поступление заявления для предоставления муниципальной услуги.</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3.3. Заявление представляется заявителем (представителем заявителя) в Отдел или многофункциональный центр.</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Заявление направляется заявителем (представителем заявителя) в отдел на бумажном носителе посредством почтового отправления или представляется лично или в форме электронного документа.</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Заявление подписывается заявителем либо представителем заявителя.</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3.4.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3.5. При приеме заявления сотрудник Отдела, ответственный за прием и регистрацию документов по предоставлению муниципальной услуги проверяет:</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 правильность заполнения заявления;</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 документ, удостоверяющий личность заявителя, и (или) доверенность его представителя;</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 осуществляет сверку сведений, указанных заявителем в заявлении, со сведениями, содержащимися в других представленных документах;</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 комплектность документов, прилагаемых к заявлению.</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Срок выполнения указанных действий устанавливается до 15 минут.</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 xml:space="preserve">При личном представлении заявления в Отдел, в МФЦ заявитель (представитель заявителя) имеет право представления заявления и (или) документов, указанных в </w:t>
      </w:r>
      <w:hyperlink w:anchor="Par205" w:history="1">
        <w:r w:rsidRPr="0020314C">
          <w:rPr>
            <w:rFonts w:eastAsiaTheme="minorHAnsi"/>
            <w:color w:val="0000FF"/>
            <w:sz w:val="24"/>
            <w:szCs w:val="24"/>
          </w:rPr>
          <w:t>пунктах 2.6</w:t>
        </w:r>
      </w:hyperlink>
      <w:r w:rsidRPr="0020314C">
        <w:rPr>
          <w:rFonts w:eastAsiaTheme="minorHAnsi"/>
          <w:sz w:val="24"/>
          <w:szCs w:val="24"/>
        </w:rPr>
        <w:t xml:space="preserve"> и </w:t>
      </w:r>
      <w:hyperlink w:anchor="Par212" w:history="1">
        <w:r w:rsidRPr="0020314C">
          <w:rPr>
            <w:rFonts w:eastAsiaTheme="minorHAnsi"/>
            <w:color w:val="0000FF"/>
            <w:sz w:val="24"/>
            <w:szCs w:val="24"/>
          </w:rPr>
          <w:t>2.6.1</w:t>
        </w:r>
      </w:hyperlink>
      <w:r w:rsidRPr="0020314C">
        <w:rPr>
          <w:rFonts w:eastAsiaTheme="minorHAnsi"/>
          <w:sz w:val="24"/>
          <w:szCs w:val="24"/>
        </w:rPr>
        <w:t xml:space="preserve"> настоящего Административного регламента, в заранее установленное время (по предварительной записи).</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3.6. Поступившие заявление и документы, в том числе из многофункционального центра, регистрируются с присвоением входящего номера и указанием даты получения.</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3.7. Если заявление и документы представляются заявителем (представителем заявителя) в многофункциональный центр лично, то заявителю (представителю заявителя) выдается расписка в получении документов, форма которой предусмотрена специализированной программой многофункционального центра.</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3.8. В случае если заявление и документы представлены в Отдел посредством почтового отправления, расписка в получении таких заявления и документов направляется заявителю указанным в заявлении способом в течение рабочего дня, следующего за днем получения Отделом заявления и документов.</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 xml:space="preserve">3.9. При получении посредством Регионального портала заявления и (или) документов, указанных в </w:t>
      </w:r>
      <w:hyperlink w:anchor="Par205" w:history="1">
        <w:r w:rsidRPr="0020314C">
          <w:rPr>
            <w:rFonts w:eastAsiaTheme="minorHAnsi"/>
            <w:color w:val="0000FF"/>
            <w:sz w:val="24"/>
            <w:szCs w:val="24"/>
          </w:rPr>
          <w:t>пунктах 2.6</w:t>
        </w:r>
      </w:hyperlink>
      <w:r w:rsidRPr="0020314C">
        <w:rPr>
          <w:rFonts w:eastAsiaTheme="minorHAnsi"/>
          <w:sz w:val="24"/>
          <w:szCs w:val="24"/>
        </w:rPr>
        <w:t xml:space="preserve"> и </w:t>
      </w:r>
      <w:hyperlink w:anchor="Par212" w:history="1">
        <w:r w:rsidRPr="0020314C">
          <w:rPr>
            <w:rFonts w:eastAsiaTheme="minorHAnsi"/>
            <w:color w:val="0000FF"/>
            <w:sz w:val="24"/>
            <w:szCs w:val="24"/>
          </w:rPr>
          <w:t>2.6.1</w:t>
        </w:r>
      </w:hyperlink>
      <w:r w:rsidRPr="0020314C">
        <w:rPr>
          <w:rFonts w:eastAsiaTheme="minorHAnsi"/>
          <w:sz w:val="24"/>
          <w:szCs w:val="24"/>
        </w:rPr>
        <w:t xml:space="preserve"> настоящего Административного регламента, в электронной форме в автоматическом режиме осуществляется форматно-логический контроль заявления, проверка действительности усиленной квалифицированной электронной подписи, которыми подписаны заявление и (или) документы, указанные в </w:t>
      </w:r>
      <w:hyperlink w:anchor="Par205" w:history="1">
        <w:r w:rsidRPr="0020314C">
          <w:rPr>
            <w:rFonts w:eastAsiaTheme="minorHAnsi"/>
            <w:color w:val="0000FF"/>
            <w:sz w:val="24"/>
            <w:szCs w:val="24"/>
          </w:rPr>
          <w:t>пунктах 2.6</w:t>
        </w:r>
      </w:hyperlink>
      <w:r w:rsidRPr="0020314C">
        <w:rPr>
          <w:rFonts w:eastAsiaTheme="minorHAnsi"/>
          <w:sz w:val="24"/>
          <w:szCs w:val="24"/>
        </w:rPr>
        <w:t xml:space="preserve"> и </w:t>
      </w:r>
      <w:hyperlink w:anchor="Par212" w:history="1">
        <w:r w:rsidRPr="0020314C">
          <w:rPr>
            <w:rFonts w:eastAsiaTheme="minorHAnsi"/>
            <w:color w:val="0000FF"/>
            <w:sz w:val="24"/>
            <w:szCs w:val="24"/>
          </w:rPr>
          <w:t>2.6.1</w:t>
        </w:r>
      </w:hyperlink>
      <w:r w:rsidRPr="0020314C">
        <w:rPr>
          <w:rFonts w:eastAsiaTheme="minorHAnsi"/>
          <w:sz w:val="24"/>
          <w:szCs w:val="24"/>
        </w:rPr>
        <w:t xml:space="preserve"> настоящего Административного регламента, (в случае поступления заявления и (или) таких документов, подписанных усиленной квалифицированной электронной подписью), а также наличие </w:t>
      </w:r>
      <w:r w:rsidRPr="0020314C">
        <w:rPr>
          <w:rFonts w:eastAsiaTheme="minorHAnsi"/>
          <w:sz w:val="24"/>
          <w:szCs w:val="24"/>
        </w:rPr>
        <w:lastRenderedPageBreak/>
        <w:t xml:space="preserve">оснований для отказа в приеме заявления, указанных в </w:t>
      </w:r>
      <w:hyperlink w:anchor="Par266" w:history="1">
        <w:r w:rsidRPr="0020314C">
          <w:rPr>
            <w:rFonts w:eastAsiaTheme="minorHAnsi"/>
            <w:color w:val="0000FF"/>
            <w:sz w:val="24"/>
            <w:szCs w:val="24"/>
          </w:rPr>
          <w:t>пункте 2.9</w:t>
        </w:r>
      </w:hyperlink>
      <w:r w:rsidRPr="0020314C">
        <w:rPr>
          <w:rFonts w:eastAsiaTheme="minorHAnsi"/>
          <w:sz w:val="24"/>
          <w:szCs w:val="24"/>
        </w:rPr>
        <w:t xml:space="preserve"> настоящего Административного регламента.</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 xml:space="preserve">При наличии оснований для отказа в приеме заявления заявителю (представителю заявителя) специалистом Отдела направляется письмо об </w:t>
      </w:r>
      <w:hyperlink w:anchor="Par721" w:history="1">
        <w:r w:rsidRPr="0020314C">
          <w:rPr>
            <w:rFonts w:eastAsiaTheme="minorHAnsi"/>
            <w:color w:val="0000FF"/>
            <w:sz w:val="24"/>
            <w:szCs w:val="24"/>
          </w:rPr>
          <w:t>отказе</w:t>
        </w:r>
      </w:hyperlink>
      <w:r w:rsidRPr="0020314C">
        <w:rPr>
          <w:rFonts w:eastAsiaTheme="minorHAnsi"/>
          <w:sz w:val="24"/>
          <w:szCs w:val="24"/>
        </w:rPr>
        <w:t xml:space="preserve"> в приеме к рассмотрению заявления по форме согласно приложению N 2 к настоящему Административному регламенту с указанием пунктов </w:t>
      </w:r>
      <w:hyperlink r:id="rId60" w:history="1">
        <w:r w:rsidRPr="0020314C">
          <w:rPr>
            <w:rFonts w:eastAsiaTheme="minorHAnsi"/>
            <w:color w:val="0000FF"/>
            <w:sz w:val="24"/>
            <w:szCs w:val="24"/>
          </w:rPr>
          <w:t>статьи 11</w:t>
        </w:r>
      </w:hyperlink>
      <w:r w:rsidRPr="0020314C">
        <w:rPr>
          <w:rFonts w:eastAsiaTheme="minorHAnsi"/>
          <w:sz w:val="24"/>
          <w:szCs w:val="24"/>
        </w:rPr>
        <w:t xml:space="preserve"> Федерального закона "Об электронной подписи", которые послужили основанием для принятия данного решения, указанным заявителем (представителем заявителя) в заявлении способом.</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При отсутствии оснований для отказа в приеме заявления заявителю специалистом Отдела направляется сообщение о его приеме по указанному в заявлении адресу электронной почты или в личный кабинет заявителя (представителя заявителя) на Региональном портале по его выбору с указанием присвоенного в электронной форме уникального номера, по которому на Региональном портале заявителю (представителю заявителя) будет представлена информация о ходе его рассмотрения.</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 xml:space="preserve">Сообщение о получении заявления и (или) документов, указанных в </w:t>
      </w:r>
      <w:hyperlink w:anchor="Par205" w:history="1">
        <w:r w:rsidRPr="0020314C">
          <w:rPr>
            <w:rFonts w:eastAsiaTheme="minorHAnsi"/>
            <w:color w:val="0000FF"/>
            <w:sz w:val="24"/>
            <w:szCs w:val="24"/>
          </w:rPr>
          <w:t>пунктах 2.6</w:t>
        </w:r>
      </w:hyperlink>
      <w:r w:rsidRPr="0020314C">
        <w:rPr>
          <w:rFonts w:eastAsiaTheme="minorHAnsi"/>
          <w:sz w:val="24"/>
          <w:szCs w:val="24"/>
        </w:rPr>
        <w:t xml:space="preserve"> и </w:t>
      </w:r>
      <w:hyperlink w:anchor="Par212" w:history="1">
        <w:r w:rsidRPr="0020314C">
          <w:rPr>
            <w:rFonts w:eastAsiaTheme="minorHAnsi"/>
            <w:color w:val="0000FF"/>
            <w:sz w:val="24"/>
            <w:szCs w:val="24"/>
          </w:rPr>
          <w:t>2.6.1</w:t>
        </w:r>
      </w:hyperlink>
      <w:r w:rsidRPr="0020314C">
        <w:rPr>
          <w:rFonts w:eastAsiaTheme="minorHAnsi"/>
          <w:sz w:val="24"/>
          <w:szCs w:val="24"/>
        </w:rPr>
        <w:t xml:space="preserve"> настоящего Административного регламента, направляется заявителю (представителю заявителя) не позднее рабочего дня, следующего за днем поступления заявления в Отдел.</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После принятия заявления о предоставлении муниципальной услуги статус запроса заявителя в личном кабинете заявителя (представителя заявителя) на Региональном портале меняется до статуса "принято".</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3.10. Заявление и документы (при их наличии), представленные заявителем (представителем заявителя) через многофункциональный центр передаются МФЦ в Отдел на бумажном носителе в срок, установленный соглашением, заключенным Администрацией с МФЦ.</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 xml:space="preserve">3.11. Критерием принятия решения о приеме заявления является соблюдение требований, предусмотренных </w:t>
      </w:r>
      <w:hyperlink w:anchor="Par205" w:history="1">
        <w:r w:rsidRPr="0020314C">
          <w:rPr>
            <w:rFonts w:eastAsiaTheme="minorHAnsi"/>
            <w:color w:val="0000FF"/>
            <w:sz w:val="24"/>
            <w:szCs w:val="24"/>
          </w:rPr>
          <w:t>пунктами 2.6</w:t>
        </w:r>
      </w:hyperlink>
      <w:r w:rsidRPr="0020314C">
        <w:rPr>
          <w:rFonts w:eastAsiaTheme="minorHAnsi"/>
          <w:sz w:val="24"/>
          <w:szCs w:val="24"/>
        </w:rPr>
        <w:t xml:space="preserve"> и </w:t>
      </w:r>
      <w:hyperlink w:anchor="Par212" w:history="1">
        <w:r w:rsidRPr="0020314C">
          <w:rPr>
            <w:rFonts w:eastAsiaTheme="minorHAnsi"/>
            <w:color w:val="0000FF"/>
            <w:sz w:val="24"/>
            <w:szCs w:val="24"/>
          </w:rPr>
          <w:t>2.6.1</w:t>
        </w:r>
      </w:hyperlink>
      <w:r w:rsidRPr="0020314C">
        <w:rPr>
          <w:rFonts w:eastAsiaTheme="minorHAnsi"/>
          <w:sz w:val="24"/>
          <w:szCs w:val="24"/>
        </w:rPr>
        <w:t xml:space="preserve"> настоящего Административного регламента.</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 xml:space="preserve">3.12. Зарегистрированное заявление и документы при отсутствии оснований, предусмотренных </w:t>
      </w:r>
      <w:hyperlink w:anchor="Par266" w:history="1">
        <w:r w:rsidRPr="0020314C">
          <w:rPr>
            <w:rFonts w:eastAsiaTheme="minorHAnsi"/>
            <w:color w:val="0000FF"/>
            <w:sz w:val="24"/>
            <w:szCs w:val="24"/>
          </w:rPr>
          <w:t>пунктами 2.9</w:t>
        </w:r>
      </w:hyperlink>
      <w:r w:rsidRPr="0020314C">
        <w:rPr>
          <w:rFonts w:eastAsiaTheme="minorHAnsi"/>
          <w:sz w:val="24"/>
          <w:szCs w:val="24"/>
        </w:rPr>
        <w:t xml:space="preserve">, </w:t>
      </w:r>
      <w:hyperlink w:anchor="Par272" w:history="1">
        <w:r w:rsidRPr="0020314C">
          <w:rPr>
            <w:rFonts w:eastAsiaTheme="minorHAnsi"/>
            <w:color w:val="0000FF"/>
            <w:sz w:val="24"/>
            <w:szCs w:val="24"/>
          </w:rPr>
          <w:t>2.10</w:t>
        </w:r>
      </w:hyperlink>
      <w:r w:rsidRPr="0020314C">
        <w:rPr>
          <w:rFonts w:eastAsiaTheme="minorHAnsi"/>
          <w:sz w:val="24"/>
          <w:szCs w:val="24"/>
        </w:rPr>
        <w:t xml:space="preserve">, </w:t>
      </w:r>
      <w:hyperlink w:anchor="Par273" w:history="1">
        <w:r w:rsidRPr="0020314C">
          <w:rPr>
            <w:rFonts w:eastAsiaTheme="minorHAnsi"/>
            <w:color w:val="0000FF"/>
            <w:sz w:val="24"/>
            <w:szCs w:val="24"/>
          </w:rPr>
          <w:t>2.11</w:t>
        </w:r>
      </w:hyperlink>
      <w:r w:rsidRPr="0020314C">
        <w:rPr>
          <w:rFonts w:eastAsiaTheme="minorHAnsi"/>
          <w:sz w:val="24"/>
          <w:szCs w:val="24"/>
        </w:rPr>
        <w:t xml:space="preserve"> настоящего Административного регламента, передаются на рассмотрение начальнику Отдела, который определяет исполнителя, ответственного за работу с поступившим заявлением (далее - ответственный исполнитель).</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3.13. Продолжительность административной процедуры (максимальный срок ее выполнения) составляет 1 рабочий день.</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3.14. Результатом административной процедуры является прием и регистрация поступившего заявления, определение ответственного исполнителя либо направление заявителю отказа в приеме к рассмотрению документов.</w:t>
      </w:r>
    </w:p>
    <w:p w:rsidR="00DD38D3" w:rsidRPr="0020314C" w:rsidRDefault="00DD38D3" w:rsidP="00DD38D3">
      <w:pPr>
        <w:autoSpaceDE w:val="0"/>
        <w:autoSpaceDN w:val="0"/>
        <w:adjustRightInd w:val="0"/>
        <w:jc w:val="both"/>
        <w:rPr>
          <w:rFonts w:eastAsiaTheme="minorHAnsi"/>
          <w:sz w:val="24"/>
          <w:szCs w:val="24"/>
        </w:rPr>
      </w:pPr>
    </w:p>
    <w:p w:rsidR="00DD38D3" w:rsidRPr="0020314C" w:rsidRDefault="00DD38D3" w:rsidP="00DD38D3">
      <w:pPr>
        <w:autoSpaceDE w:val="0"/>
        <w:autoSpaceDN w:val="0"/>
        <w:adjustRightInd w:val="0"/>
        <w:jc w:val="center"/>
        <w:rPr>
          <w:rFonts w:eastAsiaTheme="minorHAnsi"/>
          <w:sz w:val="24"/>
          <w:szCs w:val="24"/>
        </w:rPr>
      </w:pPr>
      <w:r w:rsidRPr="0020314C">
        <w:rPr>
          <w:rFonts w:eastAsiaTheme="minorHAnsi"/>
          <w:sz w:val="24"/>
          <w:szCs w:val="24"/>
        </w:rPr>
        <w:t>Формирование и направление межведомственных запросов</w:t>
      </w:r>
    </w:p>
    <w:p w:rsidR="00DD38D3" w:rsidRPr="0020314C" w:rsidRDefault="00DD38D3" w:rsidP="00DD38D3">
      <w:pPr>
        <w:autoSpaceDE w:val="0"/>
        <w:autoSpaceDN w:val="0"/>
        <w:adjustRightInd w:val="0"/>
        <w:jc w:val="both"/>
        <w:rPr>
          <w:rFonts w:eastAsiaTheme="minorHAnsi"/>
          <w:sz w:val="24"/>
          <w:szCs w:val="24"/>
        </w:rPr>
      </w:pP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 xml:space="preserve">3.15. Основанием для начала административной процедуры является отсутствие в качестве приложения к заявлению документов, указанных в </w:t>
      </w:r>
      <w:hyperlink w:anchor="Par248" w:history="1">
        <w:r w:rsidRPr="0020314C">
          <w:rPr>
            <w:rFonts w:eastAsiaTheme="minorHAnsi"/>
            <w:color w:val="0000FF"/>
            <w:sz w:val="24"/>
            <w:szCs w:val="24"/>
          </w:rPr>
          <w:t>пункте 2.7</w:t>
        </w:r>
      </w:hyperlink>
      <w:r w:rsidRPr="0020314C">
        <w:rPr>
          <w:rFonts w:eastAsiaTheme="minorHAnsi"/>
          <w:sz w:val="24"/>
          <w:szCs w:val="24"/>
        </w:rPr>
        <w:t>, подлежащих запросу в рамках межведомственного взаимодействия.</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Специалист, ответственный за предоставление муниципальной услуги, осуществляет направление межведомственных запросов.</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3.16. Межведомственные запросы направляются в течение 1 рабочего дня со дня поступления заявления в Отдел.</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 xml:space="preserve">Направление межведомственных запросов осуществляется в соответствии с требованиями Федерального </w:t>
      </w:r>
      <w:hyperlink r:id="rId61" w:history="1">
        <w:r w:rsidRPr="0020314C">
          <w:rPr>
            <w:rFonts w:eastAsiaTheme="minorHAnsi"/>
            <w:color w:val="0000FF"/>
            <w:sz w:val="24"/>
            <w:szCs w:val="24"/>
          </w:rPr>
          <w:t>закона</w:t>
        </w:r>
      </w:hyperlink>
      <w:r w:rsidRPr="0020314C">
        <w:rPr>
          <w:rFonts w:eastAsiaTheme="minorHAnsi"/>
          <w:sz w:val="24"/>
          <w:szCs w:val="24"/>
        </w:rPr>
        <w:t xml:space="preserve"> от 27.07.2010 N 210-ФЗ "Об организации предоставления государственных и муниципальных услуг".</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3.17. Целью направления межведомственных запросов является выявление оснований, которые могут повлечь нарушение условий оказания муниципальной услуги.</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 xml:space="preserve">3.18.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w:t>
      </w:r>
      <w:r w:rsidRPr="0020314C">
        <w:rPr>
          <w:rFonts w:eastAsiaTheme="minorHAnsi"/>
          <w:sz w:val="24"/>
          <w:szCs w:val="24"/>
        </w:rPr>
        <w:lastRenderedPageBreak/>
        <w:t>электронного взаимодействия.</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В случае отсутствия технической возможности межведомственные запросы направляются на бумажном носителе.</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3.19. Результатом административной процедуры является получение ответов на запросы о предоставлении информации и документов, необходимых для принятия решения о предоставлении муниципальной услуги или об отказе в предоставлении муниципальной услуги.</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 xml:space="preserve">3.20. Срок подготовки и направления ответа на межведомственный запрос о представлении документов и информации, указанных в </w:t>
      </w:r>
      <w:hyperlink r:id="rId62" w:history="1">
        <w:r w:rsidRPr="0020314C">
          <w:rPr>
            <w:rFonts w:eastAsiaTheme="minorHAnsi"/>
            <w:color w:val="0000FF"/>
            <w:sz w:val="24"/>
            <w:szCs w:val="24"/>
          </w:rPr>
          <w:t>пункте 2 части 1 статьи 7</w:t>
        </w:r>
      </w:hyperlink>
      <w:r w:rsidRPr="0020314C">
        <w:rPr>
          <w:rFonts w:eastAsiaTheme="minorHAnsi"/>
          <w:sz w:val="24"/>
          <w:szCs w:val="24"/>
        </w:rPr>
        <w:t xml:space="preserve"> Федерального закона от 27.07.2010 N 210-ФЗ "Об организации предоставления государственных и муниципальных услуг", для предоставления государственной или муниципальной услуги с использованием межведомственного информационного взаимодействия не может превышать 3 рабочих дней (два рабочих дня - при осуществлении государственного кадастрового учета и (или) государственной регистрации прав на объекты недвижимости).</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3.21. В случае если при строительстве, реконструкции объекта капитального строительства не осуществляется государственный строительный надзор, осуществляется осмотр такого объекта.</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3.22. Ответственный исполнитель в течение срока административной процедуры осуществляет осмотр объекта капитального строительства.</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3.23. 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3.24. Продолжительность административной процедуры (максимальный срок ее выполнения) составляет 5 рабочих дней.</w:t>
      </w:r>
    </w:p>
    <w:p w:rsidR="00DD38D3" w:rsidRPr="0020314C" w:rsidRDefault="00DD38D3" w:rsidP="00DD38D3">
      <w:pPr>
        <w:autoSpaceDE w:val="0"/>
        <w:autoSpaceDN w:val="0"/>
        <w:adjustRightInd w:val="0"/>
        <w:jc w:val="both"/>
        <w:rPr>
          <w:rFonts w:eastAsiaTheme="minorHAnsi"/>
          <w:sz w:val="24"/>
          <w:szCs w:val="24"/>
        </w:rPr>
      </w:pPr>
    </w:p>
    <w:p w:rsidR="00DD38D3" w:rsidRPr="0020314C" w:rsidRDefault="00DD38D3" w:rsidP="00DD38D3">
      <w:pPr>
        <w:autoSpaceDE w:val="0"/>
        <w:autoSpaceDN w:val="0"/>
        <w:adjustRightInd w:val="0"/>
        <w:jc w:val="center"/>
        <w:rPr>
          <w:rFonts w:eastAsiaTheme="minorHAnsi"/>
          <w:sz w:val="24"/>
          <w:szCs w:val="24"/>
        </w:rPr>
      </w:pPr>
      <w:r w:rsidRPr="0020314C">
        <w:rPr>
          <w:rFonts w:eastAsiaTheme="minorHAnsi"/>
          <w:sz w:val="24"/>
          <w:szCs w:val="24"/>
        </w:rPr>
        <w:t>Рассмотрение заявления и принятие решения</w:t>
      </w:r>
    </w:p>
    <w:p w:rsidR="00DD38D3" w:rsidRPr="0020314C" w:rsidRDefault="00DD38D3" w:rsidP="00DD38D3">
      <w:pPr>
        <w:autoSpaceDE w:val="0"/>
        <w:autoSpaceDN w:val="0"/>
        <w:adjustRightInd w:val="0"/>
        <w:jc w:val="both"/>
        <w:rPr>
          <w:rFonts w:eastAsiaTheme="minorHAnsi"/>
          <w:sz w:val="24"/>
          <w:szCs w:val="24"/>
        </w:rPr>
      </w:pP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3.25. 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Фамилия, имя и отчество (при наличии) ответственного исполнителя, телефон сообщаются заявителю по его обращению.</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3.26. Ответственный исполнитель осуществляет проверку сведений, содержащихся в заявлении и документах, представленных заявителем (представителя заявителя) с целью определения:</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 полноты и достоверности сведений, содержащихся в представленных документах;</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 согласованности представленной информации между отдельными документами комплекта;</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 xml:space="preserve">- наличия оснований для отказа в предоставлении муниципальной услуги, предусмотренных </w:t>
      </w:r>
      <w:hyperlink w:anchor="Par273" w:history="1">
        <w:r w:rsidRPr="0020314C">
          <w:rPr>
            <w:rFonts w:eastAsiaTheme="minorHAnsi"/>
            <w:color w:val="0000FF"/>
            <w:sz w:val="24"/>
            <w:szCs w:val="24"/>
          </w:rPr>
          <w:t>пунктом 2.11</w:t>
        </w:r>
      </w:hyperlink>
      <w:r w:rsidRPr="0020314C">
        <w:rPr>
          <w:rFonts w:eastAsiaTheme="minorHAnsi"/>
          <w:sz w:val="24"/>
          <w:szCs w:val="24"/>
        </w:rPr>
        <w:t xml:space="preserve"> настоящего Административного регламента.</w:t>
      </w:r>
    </w:p>
    <w:p w:rsidR="00DD38D3" w:rsidRPr="0020314C" w:rsidRDefault="00DD38D3" w:rsidP="00DD38D3">
      <w:pPr>
        <w:autoSpaceDE w:val="0"/>
        <w:autoSpaceDN w:val="0"/>
        <w:adjustRightInd w:val="0"/>
        <w:jc w:val="both"/>
        <w:rPr>
          <w:rFonts w:eastAsiaTheme="minorHAnsi"/>
          <w:sz w:val="24"/>
          <w:szCs w:val="24"/>
        </w:rPr>
      </w:pPr>
      <w:bookmarkStart w:id="16" w:name="Par502"/>
      <w:bookmarkEnd w:id="16"/>
      <w:r w:rsidRPr="0020314C">
        <w:rPr>
          <w:rFonts w:eastAsiaTheme="minorHAnsi"/>
          <w:sz w:val="24"/>
          <w:szCs w:val="24"/>
        </w:rPr>
        <w:t xml:space="preserve">3.27. При наличии оснований для предоставления муниципальной услуги ответственный исполнитель осуществляет подготовку проекта разрешения на ввод со дня поступления к </w:t>
      </w:r>
      <w:r w:rsidRPr="0020314C">
        <w:rPr>
          <w:rFonts w:eastAsiaTheme="minorHAnsi"/>
          <w:sz w:val="24"/>
          <w:szCs w:val="24"/>
        </w:rPr>
        <w:lastRenderedPageBreak/>
        <w:t>нему заявления и документов.</w:t>
      </w:r>
    </w:p>
    <w:p w:rsidR="00DD38D3" w:rsidRPr="0020314C" w:rsidRDefault="00DD38D3" w:rsidP="00DD38D3">
      <w:pPr>
        <w:autoSpaceDE w:val="0"/>
        <w:autoSpaceDN w:val="0"/>
        <w:adjustRightInd w:val="0"/>
        <w:jc w:val="both"/>
        <w:rPr>
          <w:rFonts w:eastAsiaTheme="minorHAnsi"/>
          <w:sz w:val="24"/>
          <w:szCs w:val="24"/>
        </w:rPr>
      </w:pPr>
      <w:bookmarkStart w:id="17" w:name="Par503"/>
      <w:bookmarkEnd w:id="17"/>
      <w:r w:rsidRPr="0020314C">
        <w:rPr>
          <w:rFonts w:eastAsiaTheme="minorHAnsi"/>
          <w:sz w:val="24"/>
          <w:szCs w:val="24"/>
        </w:rPr>
        <w:t>3.28. При наличии оснований для отказа в предоставлении муниципальной услуги ответственный исполнитель готовит проект решения об отказе в выдаче разрешения на ввод с указанием причин отказа.</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 xml:space="preserve">3.29. Подготовленный проект документа, указанного в </w:t>
      </w:r>
      <w:hyperlink w:anchor="Par502" w:history="1">
        <w:r w:rsidRPr="0020314C">
          <w:rPr>
            <w:rFonts w:eastAsiaTheme="minorHAnsi"/>
            <w:color w:val="0000FF"/>
            <w:sz w:val="24"/>
            <w:szCs w:val="24"/>
          </w:rPr>
          <w:t>пункте 3.27</w:t>
        </w:r>
      </w:hyperlink>
      <w:r w:rsidRPr="0020314C">
        <w:rPr>
          <w:rFonts w:eastAsiaTheme="minorHAnsi"/>
          <w:sz w:val="24"/>
          <w:szCs w:val="24"/>
        </w:rPr>
        <w:t>, направляется на согласование в установленном порядке.</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 xml:space="preserve">Подготовленный проект документа, указанного в </w:t>
      </w:r>
      <w:hyperlink w:anchor="Par503" w:history="1">
        <w:r w:rsidRPr="0020314C">
          <w:rPr>
            <w:rFonts w:eastAsiaTheme="minorHAnsi"/>
            <w:color w:val="0000FF"/>
            <w:sz w:val="24"/>
            <w:szCs w:val="24"/>
          </w:rPr>
          <w:t>пункте 3.28</w:t>
        </w:r>
      </w:hyperlink>
      <w:r w:rsidRPr="0020314C">
        <w:rPr>
          <w:rFonts w:eastAsiaTheme="minorHAnsi"/>
          <w:sz w:val="24"/>
          <w:szCs w:val="24"/>
        </w:rPr>
        <w:t>, направляется на подпись начальнику отдела.</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В случае несогласия с подготовленными документами, обнаружения ошибок и недочетов в нем, замечания исправляются ответственным исполнителем незамедлительно в течение срока административной процедуры.</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Прошедший согласование проект разрешения на ввод (решения об отказе в выдаче разрешения на ввод) направляется на подпись Главе администрации.</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3.30. Подписанные разрешение на ввод объекта в эксплуатацию или решение об отказе в выдаче разрешения на ввод объекта в эксплуатацию регистрируются в установленном порядке.</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3.32. Продолжительность административной процедуры (максимальный срок ее выполнения) не может превышать 3 рабочих дня.</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3.32. Результатом административной процедуры являются оформленные и зарегистрированные в установленном порядке документы Администрации с результатами предоставления муниципальной услуги.</w:t>
      </w:r>
    </w:p>
    <w:p w:rsidR="00DD38D3" w:rsidRPr="0020314C" w:rsidRDefault="00DD38D3" w:rsidP="00DD38D3">
      <w:pPr>
        <w:autoSpaceDE w:val="0"/>
        <w:autoSpaceDN w:val="0"/>
        <w:adjustRightInd w:val="0"/>
        <w:jc w:val="both"/>
        <w:rPr>
          <w:rFonts w:eastAsiaTheme="minorHAnsi"/>
          <w:sz w:val="24"/>
          <w:szCs w:val="24"/>
        </w:rPr>
      </w:pPr>
    </w:p>
    <w:p w:rsidR="00DD38D3" w:rsidRPr="0020314C" w:rsidRDefault="00DD38D3" w:rsidP="00DD38D3">
      <w:pPr>
        <w:autoSpaceDE w:val="0"/>
        <w:autoSpaceDN w:val="0"/>
        <w:adjustRightInd w:val="0"/>
        <w:jc w:val="center"/>
        <w:rPr>
          <w:rFonts w:eastAsiaTheme="minorHAnsi"/>
          <w:sz w:val="24"/>
          <w:szCs w:val="24"/>
        </w:rPr>
      </w:pPr>
      <w:r w:rsidRPr="0020314C">
        <w:rPr>
          <w:rFonts w:eastAsiaTheme="minorHAnsi"/>
          <w:sz w:val="24"/>
          <w:szCs w:val="24"/>
        </w:rPr>
        <w:t>Выдача заявителю результата предоставления муниципальной</w:t>
      </w:r>
    </w:p>
    <w:p w:rsidR="00DD38D3" w:rsidRPr="0020314C" w:rsidRDefault="00DD38D3" w:rsidP="00DD38D3">
      <w:pPr>
        <w:autoSpaceDE w:val="0"/>
        <w:autoSpaceDN w:val="0"/>
        <w:adjustRightInd w:val="0"/>
        <w:jc w:val="center"/>
        <w:rPr>
          <w:rFonts w:eastAsiaTheme="minorHAnsi"/>
          <w:sz w:val="24"/>
          <w:szCs w:val="24"/>
        </w:rPr>
      </w:pPr>
      <w:r w:rsidRPr="0020314C">
        <w:rPr>
          <w:rFonts w:eastAsiaTheme="minorHAnsi"/>
          <w:sz w:val="24"/>
          <w:szCs w:val="24"/>
        </w:rPr>
        <w:t>услуги</w:t>
      </w:r>
    </w:p>
    <w:p w:rsidR="00DD38D3" w:rsidRPr="0020314C" w:rsidRDefault="00DD38D3" w:rsidP="00DD38D3">
      <w:pPr>
        <w:autoSpaceDE w:val="0"/>
        <w:autoSpaceDN w:val="0"/>
        <w:adjustRightInd w:val="0"/>
        <w:jc w:val="both"/>
        <w:rPr>
          <w:rFonts w:eastAsiaTheme="minorHAnsi"/>
          <w:sz w:val="24"/>
          <w:szCs w:val="24"/>
        </w:rPr>
      </w:pP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3.33. Основанием для начала административной процедуры и критерием принятия решения по ней является оформленный и зарегистрированный в установленном порядке один из следующих документов:</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1) разрешение на ввод;</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2) решение об отказе в выдаче разрешения на ввод.</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3.34. Специалист, ответственный за предоставление муниципальной услуги, в течение одного рабочего дня извещает заявителя о необходимости получения результата предоставления муниципальной услуги с указанием времени и места получения по телефону или в электронной форме.</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3.35. Результат предоставления муниципальной услуги направляется заявителю (представителю заявителя) одним из способов, указанным в заявлении (в том числе при подаче заявления через Региональный портал):</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 в виде документа на бумажном носителе, который заявитель (представитель заявителя) получает непосредственно при личном обращении в Администрацию, Отдел, МФЦ;</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 в виде документа на бумажном носителе, который направляется заявителю (представителю заявителя) посредством почтового отправления;</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 в форме электронного документа, подписанного электронной подписью, в случае, если это указано в заявлении о выдаче разрешения на ввод объекта в эксплуатацию через личный кабинет Единого портала и (или) Регионального портала.</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В случае выбора заявителем (представителем заявителя) получения результата предоставления муниципальной услуги через МФЦ Отдел обеспечивает передачу документов в МФЦ для выдачи заявителю (представителю заявителя) в срок, предусмотренный соглашением о взаимодействии.</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3.36. Продолжительность административной процедуры (максимальный срок ее выполнения) составляет 1 рабочий день.</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3.37. Результатом административной процедуры является выдача заявителю результата предоставления муниципальной услуги.</w:t>
      </w:r>
    </w:p>
    <w:p w:rsidR="00DD38D3" w:rsidRPr="0020314C" w:rsidRDefault="00DD38D3" w:rsidP="00DD38D3">
      <w:pPr>
        <w:autoSpaceDE w:val="0"/>
        <w:autoSpaceDN w:val="0"/>
        <w:adjustRightInd w:val="0"/>
        <w:jc w:val="both"/>
        <w:rPr>
          <w:rFonts w:eastAsiaTheme="minorHAnsi"/>
          <w:sz w:val="24"/>
          <w:szCs w:val="24"/>
        </w:rPr>
      </w:pPr>
    </w:p>
    <w:p w:rsidR="00DD38D3" w:rsidRPr="0020314C" w:rsidRDefault="00DD38D3" w:rsidP="00DD38D3">
      <w:pPr>
        <w:autoSpaceDE w:val="0"/>
        <w:autoSpaceDN w:val="0"/>
        <w:adjustRightInd w:val="0"/>
        <w:jc w:val="center"/>
        <w:rPr>
          <w:rFonts w:eastAsiaTheme="minorHAnsi"/>
          <w:sz w:val="24"/>
          <w:szCs w:val="24"/>
        </w:rPr>
      </w:pPr>
      <w:r w:rsidRPr="0020314C">
        <w:rPr>
          <w:rFonts w:eastAsiaTheme="minorHAnsi"/>
          <w:sz w:val="24"/>
          <w:szCs w:val="24"/>
        </w:rPr>
        <w:t>IV. Формы контроля за исполнением административного</w:t>
      </w:r>
    </w:p>
    <w:p w:rsidR="00DD38D3" w:rsidRPr="0020314C" w:rsidRDefault="00DD38D3" w:rsidP="00DD38D3">
      <w:pPr>
        <w:autoSpaceDE w:val="0"/>
        <w:autoSpaceDN w:val="0"/>
        <w:adjustRightInd w:val="0"/>
        <w:jc w:val="center"/>
        <w:rPr>
          <w:rFonts w:eastAsiaTheme="minorHAnsi"/>
          <w:sz w:val="24"/>
          <w:szCs w:val="24"/>
        </w:rPr>
      </w:pPr>
      <w:r w:rsidRPr="0020314C">
        <w:rPr>
          <w:rFonts w:eastAsiaTheme="minorHAnsi"/>
          <w:sz w:val="24"/>
          <w:szCs w:val="24"/>
        </w:rPr>
        <w:lastRenderedPageBreak/>
        <w:t>регламента</w:t>
      </w:r>
    </w:p>
    <w:p w:rsidR="00DD38D3" w:rsidRPr="0020314C" w:rsidRDefault="00DD38D3" w:rsidP="00DD38D3">
      <w:pPr>
        <w:autoSpaceDE w:val="0"/>
        <w:autoSpaceDN w:val="0"/>
        <w:adjustRightInd w:val="0"/>
        <w:jc w:val="both"/>
        <w:rPr>
          <w:rFonts w:eastAsiaTheme="minorHAnsi"/>
          <w:sz w:val="24"/>
          <w:szCs w:val="24"/>
        </w:rPr>
      </w:pP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4.1.1.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заместителем главы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4.1.2. Текущий контроль осуществляется путем проведения проверок соблюдения и исполнения положений настоящего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4.2. В Администрации проводятся плановые и внеплановые проверки полноты и качества исполнения муниципальной услуги.</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Периодичность проведения проверок имеет плановый характер (осуществляется на основании планов работы Администрации) и внеплановый характер (по конкретному обращению заявителя).</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Проведение плановой проверки полноты и качества предоставления муниципальной услуги осуществляется рабочей группой, состав которой утверждается распоряжением главы администрации (далее - рабочая группа). Результаты деятельности рабочей группы оформляются протоколом, в котором отмечаются выявленные недостатки и предложения по их устранению.</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 Для проведения внеплановой проверки полноты и качества предоставления муниципальной услуги формируется комиссия, состав которой утверждается правовым актом Администрации. Результаты деятельности комиссии оформляются протоколом, в котором отмечаются выявленные недостатки и предложения по их устранению.</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4.5. Ответственные исполнители несут персональную ответственность за:</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4.5.1. соблюдение сроков выполнения административных процедур при предоставлении муниципальной услуги;</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4.5.2. соответствие результатов рассмотрения документов требованиям законодательства Российской Федерации;</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и через Единый портал или Региональный портал.</w:t>
      </w:r>
    </w:p>
    <w:p w:rsidR="00DD38D3" w:rsidRPr="0020314C" w:rsidRDefault="00DD38D3" w:rsidP="00DD38D3">
      <w:pPr>
        <w:autoSpaceDE w:val="0"/>
        <w:autoSpaceDN w:val="0"/>
        <w:adjustRightInd w:val="0"/>
        <w:jc w:val="both"/>
        <w:rPr>
          <w:rFonts w:eastAsiaTheme="minorHAnsi"/>
          <w:sz w:val="24"/>
          <w:szCs w:val="24"/>
        </w:rPr>
      </w:pPr>
    </w:p>
    <w:p w:rsidR="00DD38D3" w:rsidRPr="0020314C" w:rsidRDefault="00DD38D3" w:rsidP="00DD38D3">
      <w:pPr>
        <w:autoSpaceDE w:val="0"/>
        <w:autoSpaceDN w:val="0"/>
        <w:adjustRightInd w:val="0"/>
        <w:jc w:val="center"/>
        <w:rPr>
          <w:rFonts w:eastAsiaTheme="minorHAnsi"/>
          <w:sz w:val="24"/>
          <w:szCs w:val="24"/>
        </w:rPr>
      </w:pPr>
      <w:r w:rsidRPr="0020314C">
        <w:rPr>
          <w:rFonts w:eastAsiaTheme="minorHAnsi"/>
          <w:sz w:val="24"/>
          <w:szCs w:val="24"/>
        </w:rPr>
        <w:t>V. Досудебный (внесудебный) порядок обжалования решений</w:t>
      </w:r>
    </w:p>
    <w:p w:rsidR="00DD38D3" w:rsidRPr="0020314C" w:rsidRDefault="00DD38D3" w:rsidP="00DD38D3">
      <w:pPr>
        <w:autoSpaceDE w:val="0"/>
        <w:autoSpaceDN w:val="0"/>
        <w:adjustRightInd w:val="0"/>
        <w:jc w:val="center"/>
        <w:rPr>
          <w:rFonts w:eastAsiaTheme="minorHAnsi"/>
          <w:sz w:val="24"/>
          <w:szCs w:val="24"/>
        </w:rPr>
      </w:pPr>
      <w:r w:rsidRPr="0020314C">
        <w:rPr>
          <w:rFonts w:eastAsiaTheme="minorHAnsi"/>
          <w:sz w:val="24"/>
          <w:szCs w:val="24"/>
        </w:rPr>
        <w:t>и действий (бездействия) органа, предоставляющего</w:t>
      </w:r>
    </w:p>
    <w:p w:rsidR="00DD38D3" w:rsidRPr="0020314C" w:rsidRDefault="00DD38D3" w:rsidP="00DD38D3">
      <w:pPr>
        <w:autoSpaceDE w:val="0"/>
        <w:autoSpaceDN w:val="0"/>
        <w:adjustRightInd w:val="0"/>
        <w:jc w:val="center"/>
        <w:rPr>
          <w:rFonts w:eastAsiaTheme="minorHAnsi"/>
          <w:sz w:val="24"/>
          <w:szCs w:val="24"/>
        </w:rPr>
      </w:pPr>
      <w:r w:rsidRPr="0020314C">
        <w:rPr>
          <w:rFonts w:eastAsiaTheme="minorHAnsi"/>
          <w:sz w:val="24"/>
          <w:szCs w:val="24"/>
        </w:rPr>
        <w:t>муниципальную услугу, многофункционального центра,</w:t>
      </w:r>
    </w:p>
    <w:p w:rsidR="00DD38D3" w:rsidRPr="0020314C" w:rsidRDefault="00DD38D3" w:rsidP="00DD38D3">
      <w:pPr>
        <w:autoSpaceDE w:val="0"/>
        <w:autoSpaceDN w:val="0"/>
        <w:adjustRightInd w:val="0"/>
        <w:jc w:val="center"/>
        <w:rPr>
          <w:rFonts w:eastAsiaTheme="minorHAnsi"/>
          <w:sz w:val="24"/>
          <w:szCs w:val="24"/>
        </w:rPr>
      </w:pPr>
      <w:r w:rsidRPr="0020314C">
        <w:rPr>
          <w:rFonts w:eastAsiaTheme="minorHAnsi"/>
          <w:sz w:val="24"/>
          <w:szCs w:val="24"/>
        </w:rPr>
        <w:lastRenderedPageBreak/>
        <w:t>организаций, осуществляющих функции по предоставлению</w:t>
      </w:r>
    </w:p>
    <w:p w:rsidR="00DD38D3" w:rsidRPr="0020314C" w:rsidRDefault="00DD38D3" w:rsidP="00DD38D3">
      <w:pPr>
        <w:autoSpaceDE w:val="0"/>
        <w:autoSpaceDN w:val="0"/>
        <w:adjustRightInd w:val="0"/>
        <w:jc w:val="center"/>
        <w:rPr>
          <w:rFonts w:eastAsiaTheme="minorHAnsi"/>
          <w:sz w:val="24"/>
          <w:szCs w:val="24"/>
        </w:rPr>
      </w:pPr>
      <w:r w:rsidRPr="0020314C">
        <w:rPr>
          <w:rFonts w:eastAsiaTheme="minorHAnsi"/>
          <w:sz w:val="24"/>
          <w:szCs w:val="24"/>
        </w:rPr>
        <w:t>муниципальных услуг, а также их должностных лиц,</w:t>
      </w:r>
    </w:p>
    <w:p w:rsidR="00DD38D3" w:rsidRPr="0020314C" w:rsidRDefault="00DD38D3" w:rsidP="00DD38D3">
      <w:pPr>
        <w:autoSpaceDE w:val="0"/>
        <w:autoSpaceDN w:val="0"/>
        <w:adjustRightInd w:val="0"/>
        <w:jc w:val="center"/>
        <w:rPr>
          <w:rFonts w:eastAsiaTheme="minorHAnsi"/>
          <w:sz w:val="24"/>
          <w:szCs w:val="24"/>
        </w:rPr>
      </w:pPr>
      <w:r w:rsidRPr="0020314C">
        <w:rPr>
          <w:rFonts w:eastAsiaTheme="minorHAnsi"/>
          <w:sz w:val="24"/>
          <w:szCs w:val="24"/>
        </w:rPr>
        <w:t>муниципальных служащих, работников</w:t>
      </w:r>
    </w:p>
    <w:p w:rsidR="00DD38D3" w:rsidRPr="0020314C" w:rsidRDefault="00DD38D3" w:rsidP="00DD38D3">
      <w:pPr>
        <w:autoSpaceDE w:val="0"/>
        <w:autoSpaceDN w:val="0"/>
        <w:adjustRightInd w:val="0"/>
        <w:jc w:val="both"/>
        <w:rPr>
          <w:rFonts w:eastAsiaTheme="minorHAnsi"/>
          <w:sz w:val="24"/>
          <w:szCs w:val="24"/>
        </w:rPr>
      </w:pP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5.1. Заявители вправе обжаловать решения, принятые в ходе предоставления муниципальной услуги (на любом этапе), действия (бездействие) Главы администрации или муниципальных служащих в досудебном порядке.</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5.2. Предметом жалобы могут являться нарушения прав и законных интересов заявителей, неправомерные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5.3. Информирование заявителей о порядке подачи и рассмотрения жалобы обеспечивается посредством размещения информации на информационном стенде в отделе, на официальном сайте Администрации, на Едином портале, Региональном портале.</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Указанная информация также может быть сообщена заявителю в устной и (или) в письменной форме.</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5.4. Заявитель может обратиться с жалобой в том числе в следующих случаях:</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 xml:space="preserve">5.4.1. нарушение срока регистрации запроса о предоставлении муниципальной услуги, запроса, указанного в </w:t>
      </w:r>
      <w:hyperlink r:id="rId63" w:history="1">
        <w:r w:rsidRPr="0020314C">
          <w:rPr>
            <w:rFonts w:eastAsiaTheme="minorHAnsi"/>
            <w:color w:val="0000FF"/>
            <w:sz w:val="24"/>
            <w:szCs w:val="24"/>
          </w:rPr>
          <w:t>статье 15.1</w:t>
        </w:r>
      </w:hyperlink>
      <w:r w:rsidRPr="0020314C">
        <w:rPr>
          <w:rFonts w:eastAsiaTheme="minorHAnsi"/>
          <w:sz w:val="24"/>
          <w:szCs w:val="24"/>
        </w:rPr>
        <w:t xml:space="preserve"> Федерального закона от 27.07.2010 N 210-ФЗ "Об организации предоставления государственных и муниципальных услуг";</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 xml:space="preserve">5.4.2.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64" w:history="1">
        <w:r w:rsidRPr="0020314C">
          <w:rPr>
            <w:rFonts w:eastAsiaTheme="minorHAnsi"/>
            <w:color w:val="0000FF"/>
            <w:sz w:val="24"/>
            <w:szCs w:val="24"/>
          </w:rPr>
          <w:t>частью 1.3 статьи 16</w:t>
        </w:r>
      </w:hyperlink>
      <w:r w:rsidRPr="0020314C">
        <w:rPr>
          <w:rFonts w:eastAsiaTheme="minorHAnsi"/>
          <w:sz w:val="24"/>
          <w:szCs w:val="24"/>
        </w:rPr>
        <w:t xml:space="preserve"> Федерального закона от 27.07.2010 N 210-ФЗ "Об организации предоставления государственных и муниципальных услуг".</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5.4.3.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5.4.4.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 xml:space="preserve">5.4.5.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65" w:history="1">
        <w:r w:rsidRPr="0020314C">
          <w:rPr>
            <w:rFonts w:eastAsiaTheme="minorHAnsi"/>
            <w:color w:val="0000FF"/>
            <w:sz w:val="24"/>
            <w:szCs w:val="24"/>
          </w:rPr>
          <w:t>частью 1.3 статьи 16</w:t>
        </w:r>
      </w:hyperlink>
      <w:r w:rsidRPr="0020314C">
        <w:rPr>
          <w:rFonts w:eastAsiaTheme="minorHAnsi"/>
          <w:sz w:val="24"/>
          <w:szCs w:val="24"/>
        </w:rPr>
        <w:t xml:space="preserve"> Федерального закона от 27.07.2010 N 210-ФЗ "Об организации предоставления государственных и муниципальных услуг";</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5.4.6.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 xml:space="preserve">5.4.7.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66" w:history="1">
        <w:r w:rsidRPr="0020314C">
          <w:rPr>
            <w:rFonts w:eastAsiaTheme="minorHAnsi"/>
            <w:color w:val="0000FF"/>
            <w:sz w:val="24"/>
            <w:szCs w:val="24"/>
          </w:rPr>
          <w:t>частью 1.1 статьи 16</w:t>
        </w:r>
      </w:hyperlink>
      <w:r w:rsidRPr="0020314C">
        <w:rPr>
          <w:rFonts w:eastAsiaTheme="minorHAnsi"/>
          <w:sz w:val="24"/>
          <w:szCs w:val="24"/>
        </w:rPr>
        <w:t xml:space="preserve"> </w:t>
      </w:r>
      <w:r w:rsidRPr="0020314C">
        <w:rPr>
          <w:rFonts w:eastAsiaTheme="minorHAnsi"/>
          <w:sz w:val="24"/>
          <w:szCs w:val="24"/>
        </w:rPr>
        <w:lastRenderedPageBreak/>
        <w:t xml:space="preserve">Федерального закона от 27.07.2010 N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67" w:history="1">
        <w:r w:rsidRPr="0020314C">
          <w:rPr>
            <w:rFonts w:eastAsiaTheme="minorHAnsi"/>
            <w:color w:val="0000FF"/>
            <w:sz w:val="24"/>
            <w:szCs w:val="24"/>
          </w:rPr>
          <w:t>частью 1.3 статьи 16</w:t>
        </w:r>
      </w:hyperlink>
      <w:r w:rsidRPr="0020314C">
        <w:rPr>
          <w:rFonts w:eastAsiaTheme="minorHAnsi"/>
          <w:sz w:val="24"/>
          <w:szCs w:val="24"/>
        </w:rPr>
        <w:t xml:space="preserve"> Федерального закона N 210-ФЗ;</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5.4.8. нарушение срока или порядка выдачи документов по результатам предоставления муниципальной услуги;</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 xml:space="preserve">5.4.9.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68" w:history="1">
        <w:r w:rsidRPr="0020314C">
          <w:rPr>
            <w:rFonts w:eastAsiaTheme="minorHAnsi"/>
            <w:color w:val="0000FF"/>
            <w:sz w:val="24"/>
            <w:szCs w:val="24"/>
          </w:rPr>
          <w:t>частью 1.3 статьи 16</w:t>
        </w:r>
      </w:hyperlink>
      <w:r w:rsidRPr="0020314C">
        <w:rPr>
          <w:rFonts w:eastAsiaTheme="minorHAnsi"/>
          <w:sz w:val="24"/>
          <w:szCs w:val="24"/>
        </w:rPr>
        <w:t xml:space="preserve"> Федерального закона от 27.07.2010 N 210-ФЗ "Об организации предоставления государственных и муниципальных услуг";</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 xml:space="preserve">5.4.10.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69" w:history="1">
        <w:r w:rsidRPr="0020314C">
          <w:rPr>
            <w:rFonts w:eastAsiaTheme="minorHAnsi"/>
            <w:color w:val="0000FF"/>
            <w:sz w:val="24"/>
            <w:szCs w:val="24"/>
          </w:rPr>
          <w:t>пунктом 4 части 1 статьи 7</w:t>
        </w:r>
      </w:hyperlink>
      <w:r w:rsidRPr="0020314C">
        <w:rPr>
          <w:rFonts w:eastAsiaTheme="minorHAnsi"/>
          <w:sz w:val="24"/>
          <w:szCs w:val="24"/>
        </w:rPr>
        <w:t xml:space="preserve"> Федерального закона от 27.07.2010 N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70" w:history="1">
        <w:r w:rsidRPr="0020314C">
          <w:rPr>
            <w:rFonts w:eastAsiaTheme="minorHAnsi"/>
            <w:color w:val="0000FF"/>
            <w:sz w:val="24"/>
            <w:szCs w:val="24"/>
          </w:rPr>
          <w:t>частью 1.3 статьи 16</w:t>
        </w:r>
      </w:hyperlink>
      <w:r w:rsidRPr="0020314C">
        <w:rPr>
          <w:rFonts w:eastAsiaTheme="minorHAnsi"/>
          <w:sz w:val="24"/>
          <w:szCs w:val="24"/>
        </w:rPr>
        <w:t xml:space="preserve"> Федерального закона от 27.07.2010 N 210-ФЗ "Об организации предоставления государственных и муниципальных услуг".</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5.5. Жалобы на решения и действия (бездействие) Главы администрации подаются в Правительство Пензенской области, где рассматриваются уполномоченным лицом. Жалобы на решения и действия (бездействие) работника МФЦ подаются руководителю этого многофункционального центра. Жалобы на решения и действия (бездействие) МФЦ подаются учредителю многофункционального центра или должностному лицу, уполномоченному нормативным правовым актом Пензенской области.</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 xml:space="preserve">5.6. Жалоба на решения и (или) действия (бездействие) Администрации, должностных лиц Администрации, муниципальных служащих Администрации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71" w:history="1">
        <w:r w:rsidRPr="0020314C">
          <w:rPr>
            <w:rFonts w:eastAsiaTheme="minorHAnsi"/>
            <w:color w:val="0000FF"/>
            <w:sz w:val="24"/>
            <w:szCs w:val="24"/>
          </w:rPr>
          <w:t>частью 2 статьи 6</w:t>
        </w:r>
      </w:hyperlink>
      <w:r w:rsidRPr="0020314C">
        <w:rPr>
          <w:rFonts w:eastAsiaTheme="minorHAnsi"/>
          <w:sz w:val="24"/>
          <w:szCs w:val="24"/>
        </w:rPr>
        <w:t xml:space="preserve"> Градостроительного кодекса Российской Федерации, может быть подана такими лицами в порядке, установленном </w:t>
      </w:r>
      <w:hyperlink r:id="rId72" w:history="1">
        <w:r w:rsidRPr="0020314C">
          <w:rPr>
            <w:rFonts w:eastAsiaTheme="minorHAnsi"/>
            <w:color w:val="0000FF"/>
            <w:sz w:val="24"/>
            <w:szCs w:val="24"/>
          </w:rPr>
          <w:t>статьей 11.2</w:t>
        </w:r>
      </w:hyperlink>
      <w:r w:rsidRPr="0020314C">
        <w:rPr>
          <w:rFonts w:eastAsiaTheme="minorHAnsi"/>
          <w:sz w:val="24"/>
          <w:szCs w:val="24"/>
        </w:rPr>
        <w:t xml:space="preserve"> Федерального закона от 27.07.2010 N 210-ФЗ "Об организации предоставления государственных и муниципальных услуг", либо в порядке, установленном антимонопольным законодательством Российской Федерации, в антимонопольный орган.</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 xml:space="preserve">5.7. В случае обжалования действий (бездействия) муниципальных служащих, </w:t>
      </w:r>
      <w:r w:rsidRPr="0020314C">
        <w:rPr>
          <w:rFonts w:eastAsiaTheme="minorHAnsi"/>
          <w:sz w:val="24"/>
          <w:szCs w:val="24"/>
        </w:rPr>
        <w:lastRenderedPageBreak/>
        <w:t>ответственных за предоставление муниципальной услуги, жалоба подается на имя Главы администрации.</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 xml:space="preserve">5.8. Особенности подачи и рассмотрения жалобы на решения и действия (бездействие) Администрации и его должностных лиц, муниципальных служащих при предоставлении муниципальной услуги устанавливаются </w:t>
      </w:r>
      <w:hyperlink r:id="rId73" w:history="1">
        <w:r w:rsidRPr="0020314C">
          <w:rPr>
            <w:rFonts w:eastAsiaTheme="minorHAnsi"/>
            <w:color w:val="0000FF"/>
            <w:sz w:val="24"/>
            <w:szCs w:val="24"/>
          </w:rPr>
          <w:t>Порядком</w:t>
        </w:r>
      </w:hyperlink>
      <w:r w:rsidRPr="0020314C">
        <w:rPr>
          <w:rFonts w:eastAsiaTheme="minorHAnsi"/>
          <w:sz w:val="24"/>
          <w:szCs w:val="24"/>
        </w:rPr>
        <w:t xml:space="preserve"> подачи и рассмотрения жалоб на решения и действия (бездействие) исполнительных органов государственной власти Пензенской области и их должностных лиц, государственных гражданских служащих при предоставлении государственных услуг, утвержденным постановлением Правительства Пензенской области от 09.04.2018 N 212-пП "Об утверждении Порядка подачи и рассмотрения жалоб на решения и действия (бездействие) исполнительных органов государственной власти (органов местного самоуправления муниципальных образований) Пензенской области и их должностных лиц, государственных гражданских (муниципальных) служащих и порядка подачи и рассмотрения жалоб на решения и действия (бездействие) многофункциональных центров Пензенской области и их работников при предоставлении государственных услуг".</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5.9. Жалоба на решения и действия (бездействие) Администрации, Главы администрации, муниципального служащего Администрации может быть направлена по почте, через МФЦ, с использованием информационно-телекоммуникационной сети "Интернет", официального сайта Администрации, Единого портала либо Регионального портала государственных и муниципальных услуг, с использованием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 а также может быть принята при личном приеме заявителя.</w:t>
      </w:r>
    </w:p>
    <w:p w:rsidR="00DD38D3" w:rsidRPr="0020314C" w:rsidRDefault="00DD38D3" w:rsidP="00DD38D3">
      <w:pPr>
        <w:autoSpaceDE w:val="0"/>
        <w:autoSpaceDN w:val="0"/>
        <w:adjustRightInd w:val="0"/>
        <w:jc w:val="both"/>
        <w:rPr>
          <w:rFonts w:eastAsiaTheme="minorHAnsi"/>
          <w:sz w:val="24"/>
          <w:szCs w:val="24"/>
        </w:rPr>
      </w:pPr>
      <w:bookmarkStart w:id="18" w:name="Par572"/>
      <w:bookmarkEnd w:id="18"/>
      <w:r w:rsidRPr="0020314C">
        <w:rPr>
          <w:rFonts w:eastAsiaTheme="minorHAnsi"/>
          <w:sz w:val="24"/>
          <w:szCs w:val="24"/>
        </w:rPr>
        <w:t>5.9.1.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DD38D3" w:rsidRPr="0020314C" w:rsidRDefault="00DD38D3" w:rsidP="00DD38D3">
      <w:pPr>
        <w:autoSpaceDE w:val="0"/>
        <w:autoSpaceDN w:val="0"/>
        <w:adjustRightInd w:val="0"/>
        <w:jc w:val="both"/>
        <w:rPr>
          <w:rFonts w:eastAsiaTheme="minorHAnsi"/>
          <w:sz w:val="24"/>
          <w:szCs w:val="24"/>
        </w:rPr>
      </w:pPr>
      <w:bookmarkStart w:id="19" w:name="Par573"/>
      <w:bookmarkEnd w:id="19"/>
      <w:r w:rsidRPr="0020314C">
        <w:rPr>
          <w:rFonts w:eastAsiaTheme="minorHAnsi"/>
          <w:sz w:val="24"/>
          <w:szCs w:val="24"/>
        </w:rPr>
        <w:t>5.9.2.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В качестве документа, подтверждающего полномочия на осуществление действий от имени заявителя, может быть представлена:</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а) оформленная в соответствии с законодательством Российской Федерации доверенность (для физических лиц);</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5.9.3. В электронном виде жалоба может быть подана заявителем посредством:</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а) официального сайта Администрации в информационно-телекоммуникационной сети "Интернет";</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б)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Пензенской области";</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 xml:space="preserve">При подаче жалобы в электронном виде документы, указанные в </w:t>
      </w:r>
      <w:hyperlink w:anchor="Par572" w:history="1">
        <w:r w:rsidRPr="0020314C">
          <w:rPr>
            <w:rFonts w:eastAsiaTheme="minorHAnsi"/>
            <w:color w:val="0000FF"/>
            <w:sz w:val="24"/>
            <w:szCs w:val="24"/>
          </w:rPr>
          <w:t>пунктах 5.9.1</w:t>
        </w:r>
      </w:hyperlink>
      <w:r w:rsidRPr="0020314C">
        <w:rPr>
          <w:rFonts w:eastAsiaTheme="minorHAnsi"/>
          <w:sz w:val="24"/>
          <w:szCs w:val="24"/>
        </w:rPr>
        <w:t xml:space="preserve">, </w:t>
      </w:r>
      <w:hyperlink w:anchor="Par573" w:history="1">
        <w:r w:rsidRPr="0020314C">
          <w:rPr>
            <w:rFonts w:eastAsiaTheme="minorHAnsi"/>
            <w:color w:val="0000FF"/>
            <w:sz w:val="24"/>
            <w:szCs w:val="24"/>
          </w:rPr>
          <w:t>5.9.2</w:t>
        </w:r>
      </w:hyperlink>
      <w:r w:rsidRPr="0020314C">
        <w:rPr>
          <w:rFonts w:eastAsiaTheme="minorHAnsi"/>
          <w:sz w:val="24"/>
          <w:szCs w:val="24"/>
        </w:rPr>
        <w:t xml:space="preserve">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 xml:space="preserve">5.9.4. В случае подачи жалобы заявителем через МФЦ - многофункциональный центр обеспечивает ее передачу в Администрацию в порядке и сроки, которые установлены </w:t>
      </w:r>
      <w:r w:rsidRPr="0020314C">
        <w:rPr>
          <w:rFonts w:eastAsiaTheme="minorHAnsi"/>
          <w:sz w:val="24"/>
          <w:szCs w:val="24"/>
        </w:rPr>
        <w:lastRenderedPageBreak/>
        <w:t>соглашением о взаимодействии между Администрацией и МФЦ, но не позднее следующего рабочего дня со дня поступления жалобы.</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При этом срок рассмотрения жалобы исчисляется со дня регистрации жалобы в Администрации.</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5.10.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либо Регионального портала государственных и муниципальных услуг, с использованием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 а также может быть принята при личном приеме заявителя.</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5.10.1.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5.10.2.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5.11. Жалоба подлежит обязательной регистрации в течение одного рабочего дня с момента поступления в Администрацию.</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5.12. Жалоба должна содержать:</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 xml:space="preserve">5.12.1.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hyperlink r:id="rId74" w:history="1">
        <w:r w:rsidRPr="0020314C">
          <w:rPr>
            <w:rFonts w:eastAsiaTheme="minorHAnsi"/>
            <w:color w:val="0000FF"/>
            <w:sz w:val="24"/>
            <w:szCs w:val="24"/>
          </w:rPr>
          <w:t>частью 1.1 статьи 16</w:t>
        </w:r>
      </w:hyperlink>
      <w:r w:rsidRPr="0020314C">
        <w:rPr>
          <w:rFonts w:eastAsiaTheme="minorHAnsi"/>
          <w:sz w:val="24"/>
          <w:szCs w:val="24"/>
        </w:rPr>
        <w:t xml:space="preserve"> Федерального закона от 27.07.2010 N 210-ФЗ "Об организации предоставления государственных и муниципальных услуг", их работников, решения и действия (бездействие) которых обжалуются;</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5.12.2.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 xml:space="preserve">5.12.3.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75" w:history="1">
        <w:r w:rsidRPr="0020314C">
          <w:rPr>
            <w:rFonts w:eastAsiaTheme="minorHAnsi"/>
            <w:color w:val="0000FF"/>
            <w:sz w:val="24"/>
            <w:szCs w:val="24"/>
          </w:rPr>
          <w:t>частью 1.1 статьи 16</w:t>
        </w:r>
      </w:hyperlink>
      <w:r w:rsidRPr="0020314C">
        <w:rPr>
          <w:rFonts w:eastAsiaTheme="minorHAnsi"/>
          <w:sz w:val="24"/>
          <w:szCs w:val="24"/>
        </w:rPr>
        <w:t xml:space="preserve"> Федерального закона от 27.07.2010 N 210-ФЗ "Об организации предоставления государственных и муниципальных услуг", их работников;</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 xml:space="preserve">5.12.4.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76" w:history="1">
        <w:r w:rsidRPr="0020314C">
          <w:rPr>
            <w:rFonts w:eastAsiaTheme="minorHAnsi"/>
            <w:color w:val="0000FF"/>
            <w:sz w:val="24"/>
            <w:szCs w:val="24"/>
          </w:rPr>
          <w:t>частью 1.1 статьи 16</w:t>
        </w:r>
      </w:hyperlink>
      <w:r w:rsidRPr="0020314C">
        <w:rPr>
          <w:rFonts w:eastAsiaTheme="minorHAnsi"/>
          <w:sz w:val="24"/>
          <w:szCs w:val="24"/>
        </w:rPr>
        <w:t xml:space="preserve"> Федерального закона от 27.07.2010 N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DD38D3" w:rsidRPr="0020314C" w:rsidRDefault="00DD38D3" w:rsidP="00DD38D3">
      <w:pPr>
        <w:autoSpaceDE w:val="0"/>
        <w:autoSpaceDN w:val="0"/>
        <w:adjustRightInd w:val="0"/>
        <w:jc w:val="both"/>
        <w:rPr>
          <w:rFonts w:eastAsiaTheme="minorHAnsi"/>
          <w:sz w:val="24"/>
          <w:szCs w:val="24"/>
        </w:rPr>
      </w:pPr>
      <w:bookmarkStart w:id="20" w:name="Par594"/>
      <w:bookmarkEnd w:id="20"/>
      <w:r w:rsidRPr="0020314C">
        <w:rPr>
          <w:rFonts w:eastAsiaTheme="minorHAnsi"/>
          <w:sz w:val="24"/>
          <w:szCs w:val="24"/>
        </w:rPr>
        <w:t>5.13. Основанием для начала процедуры досудебного (внесудебного) обжалования действий (бездействия) Главы администрации или муниципальных служащих, ответственных за предоставление муниципальной услуги, является подача заявителем жалобы.</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 xml:space="preserve">В случае если жалоба подана заявителем в орган,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 При этом срок рассмотрения </w:t>
      </w:r>
      <w:r w:rsidRPr="0020314C">
        <w:rPr>
          <w:rFonts w:eastAsiaTheme="minorHAnsi"/>
          <w:sz w:val="24"/>
          <w:szCs w:val="24"/>
        </w:rPr>
        <w:lastRenderedPageBreak/>
        <w:t>жалобы исчисляется со дня регистрации жалобы в уполномоченном на ее рассмотрение органе.</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5.14. Заявитель имеет право обратиться в Администрацию за получением информации и документов, необходимых для обоснования и рассмотрения жалобы.</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 xml:space="preserve">5.15. Жалоба, поступившая в Администрацию, МФЦ, учредителю МФЦ, в организации, предусмотренные </w:t>
      </w:r>
      <w:hyperlink r:id="rId77" w:history="1">
        <w:r w:rsidRPr="0020314C">
          <w:rPr>
            <w:rFonts w:eastAsiaTheme="minorHAnsi"/>
            <w:color w:val="0000FF"/>
            <w:sz w:val="24"/>
            <w:szCs w:val="24"/>
          </w:rPr>
          <w:t>частью 1.1 статьи 16</w:t>
        </w:r>
      </w:hyperlink>
      <w:r w:rsidRPr="0020314C">
        <w:rPr>
          <w:rFonts w:eastAsiaTheme="minorHAnsi"/>
          <w:sz w:val="24"/>
          <w:szCs w:val="24"/>
        </w:rPr>
        <w:t xml:space="preserve"> Федерального закона от 27.07.2010 N 210-ФЗ "Об организации предоставления государственных и муниципальных услуг", либо Правительство Пензенской области, подлежит рассмотрению в течение пятнадцати рабочих дней со дня ее регистрации, а в случае обжалования отказа Администрации, МФЦ, организаций, предусмотренных </w:t>
      </w:r>
      <w:hyperlink r:id="rId78" w:history="1">
        <w:r w:rsidRPr="0020314C">
          <w:rPr>
            <w:rFonts w:eastAsiaTheme="minorHAnsi"/>
            <w:color w:val="0000FF"/>
            <w:sz w:val="24"/>
            <w:szCs w:val="24"/>
          </w:rPr>
          <w:t>частью 1.1 статьи 16</w:t>
        </w:r>
      </w:hyperlink>
      <w:r w:rsidRPr="0020314C">
        <w:rPr>
          <w:rFonts w:eastAsiaTheme="minorHAnsi"/>
          <w:sz w:val="24"/>
          <w:szCs w:val="24"/>
        </w:rPr>
        <w:t xml:space="preserve"> Федерального закона от 27.07.2010 N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5.16. Основания для приостановления рассмотрения жалобы отсутствуют.</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5.17. По результатам рассмотрения жалобы принимается одно из следующих решений:</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2) в удовлетворении жалобы отказывается.</w:t>
      </w:r>
    </w:p>
    <w:p w:rsidR="00DD38D3" w:rsidRPr="0020314C" w:rsidRDefault="00DD38D3" w:rsidP="00DD38D3">
      <w:pPr>
        <w:autoSpaceDE w:val="0"/>
        <w:autoSpaceDN w:val="0"/>
        <w:adjustRightInd w:val="0"/>
        <w:jc w:val="both"/>
        <w:rPr>
          <w:rFonts w:eastAsiaTheme="minorHAnsi"/>
          <w:sz w:val="24"/>
          <w:szCs w:val="24"/>
        </w:rPr>
      </w:pPr>
      <w:bookmarkStart w:id="21" w:name="Par603"/>
      <w:bookmarkEnd w:id="21"/>
      <w:r w:rsidRPr="0020314C">
        <w:rPr>
          <w:rFonts w:eastAsiaTheme="minorHAnsi"/>
          <w:sz w:val="24"/>
          <w:szCs w:val="24"/>
        </w:rPr>
        <w:t>5.18. Не позднее дня, следующего за днем принятия решения, указанного в 5.18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 xml:space="preserve">5.19. В случае признания жалобы подлежащей удовлетворению в ответе заявителю, указанном в </w:t>
      </w:r>
      <w:hyperlink w:anchor="Par603" w:history="1">
        <w:r w:rsidRPr="0020314C">
          <w:rPr>
            <w:rFonts w:eastAsiaTheme="minorHAnsi"/>
            <w:color w:val="0000FF"/>
            <w:sz w:val="24"/>
            <w:szCs w:val="24"/>
          </w:rPr>
          <w:t>пункте 5.18</w:t>
        </w:r>
      </w:hyperlink>
      <w:r w:rsidRPr="0020314C">
        <w:rPr>
          <w:rFonts w:eastAsiaTheme="minorHAnsi"/>
          <w:sz w:val="24"/>
          <w:szCs w:val="24"/>
        </w:rPr>
        <w:t xml:space="preserve"> настоящего Административного регламента, дается информация о действиях, осуществляемых Администрацией, МФЦ либо организацией, предусмотренной </w:t>
      </w:r>
      <w:hyperlink r:id="rId79" w:history="1">
        <w:r w:rsidRPr="0020314C">
          <w:rPr>
            <w:rFonts w:eastAsiaTheme="minorHAnsi"/>
            <w:color w:val="0000FF"/>
            <w:sz w:val="24"/>
            <w:szCs w:val="24"/>
          </w:rPr>
          <w:t>частью 1.1 статьи 16</w:t>
        </w:r>
      </w:hyperlink>
      <w:r w:rsidRPr="0020314C">
        <w:rPr>
          <w:rFonts w:eastAsiaTheme="minorHAnsi"/>
          <w:sz w:val="24"/>
          <w:szCs w:val="24"/>
        </w:rPr>
        <w:t xml:space="preserve"> настоящего Федерального закона,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 xml:space="preserve">5.20. В случае признания жалобы не подлежащей удовлетворению в ответе заявителю, указанном в </w:t>
      </w:r>
      <w:hyperlink w:anchor="Par594" w:history="1">
        <w:r w:rsidRPr="0020314C">
          <w:rPr>
            <w:rFonts w:eastAsiaTheme="minorHAnsi"/>
            <w:color w:val="0000FF"/>
            <w:sz w:val="24"/>
            <w:szCs w:val="24"/>
          </w:rPr>
          <w:t>пункте 5.13</w:t>
        </w:r>
      </w:hyperlink>
      <w:r w:rsidRPr="0020314C">
        <w:rPr>
          <w:rFonts w:eastAsiaTheme="minorHAnsi"/>
          <w:sz w:val="24"/>
          <w:szCs w:val="24"/>
        </w:rPr>
        <w:t xml:space="preserve">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DD38D3" w:rsidRPr="0020314C" w:rsidRDefault="00DD38D3" w:rsidP="00DD38D3">
      <w:pPr>
        <w:autoSpaceDE w:val="0"/>
        <w:autoSpaceDN w:val="0"/>
        <w:adjustRightInd w:val="0"/>
        <w:jc w:val="both"/>
        <w:rPr>
          <w:rFonts w:eastAsiaTheme="minorHAnsi"/>
          <w:sz w:val="24"/>
          <w:szCs w:val="24"/>
        </w:rPr>
      </w:pPr>
      <w:r w:rsidRPr="0020314C">
        <w:rPr>
          <w:rFonts w:eastAsiaTheme="minorHAnsi"/>
          <w:sz w:val="24"/>
          <w:szCs w:val="24"/>
        </w:rPr>
        <w:t>5.21.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DD38D3" w:rsidRPr="00394259" w:rsidRDefault="00DD38D3" w:rsidP="00DD38D3">
      <w:pPr>
        <w:autoSpaceDE w:val="0"/>
        <w:autoSpaceDN w:val="0"/>
        <w:adjustRightInd w:val="0"/>
        <w:jc w:val="both"/>
        <w:rPr>
          <w:rFonts w:eastAsiaTheme="minorHAnsi"/>
          <w:sz w:val="28"/>
          <w:szCs w:val="28"/>
        </w:rPr>
      </w:pPr>
    </w:p>
    <w:p w:rsidR="00DD38D3" w:rsidRPr="00C407F8" w:rsidRDefault="00DD38D3" w:rsidP="00DD38D3">
      <w:pPr>
        <w:autoSpaceDE w:val="0"/>
        <w:autoSpaceDN w:val="0"/>
        <w:adjustRightInd w:val="0"/>
        <w:jc w:val="both"/>
        <w:rPr>
          <w:rFonts w:ascii="Arial" w:eastAsiaTheme="minorHAnsi" w:hAnsi="Arial" w:cs="Arial"/>
        </w:rPr>
      </w:pPr>
    </w:p>
    <w:p w:rsidR="00DD38D3" w:rsidRDefault="00DD38D3" w:rsidP="00DD38D3">
      <w:pPr>
        <w:autoSpaceDE w:val="0"/>
        <w:autoSpaceDN w:val="0"/>
        <w:adjustRightInd w:val="0"/>
        <w:jc w:val="both"/>
        <w:rPr>
          <w:rFonts w:ascii="Arial" w:eastAsiaTheme="minorHAnsi" w:hAnsi="Arial" w:cs="Arial"/>
        </w:rPr>
      </w:pPr>
    </w:p>
    <w:p w:rsidR="00DD38D3" w:rsidRDefault="00DD38D3" w:rsidP="00DD38D3">
      <w:pPr>
        <w:autoSpaceDE w:val="0"/>
        <w:autoSpaceDN w:val="0"/>
        <w:adjustRightInd w:val="0"/>
        <w:jc w:val="both"/>
        <w:rPr>
          <w:rFonts w:ascii="Arial" w:eastAsiaTheme="minorHAnsi" w:hAnsi="Arial" w:cs="Arial"/>
        </w:rPr>
      </w:pPr>
    </w:p>
    <w:p w:rsidR="00DD38D3" w:rsidRDefault="00DD38D3" w:rsidP="00DD38D3">
      <w:pPr>
        <w:autoSpaceDE w:val="0"/>
        <w:autoSpaceDN w:val="0"/>
        <w:adjustRightInd w:val="0"/>
        <w:jc w:val="both"/>
        <w:rPr>
          <w:rFonts w:ascii="Arial" w:eastAsiaTheme="minorHAnsi" w:hAnsi="Arial" w:cs="Arial"/>
        </w:rPr>
      </w:pPr>
    </w:p>
    <w:p w:rsidR="00DD38D3" w:rsidRDefault="00DD38D3" w:rsidP="00DD38D3">
      <w:pPr>
        <w:autoSpaceDE w:val="0"/>
        <w:autoSpaceDN w:val="0"/>
        <w:adjustRightInd w:val="0"/>
        <w:jc w:val="both"/>
        <w:rPr>
          <w:rFonts w:ascii="Arial" w:eastAsiaTheme="minorHAnsi" w:hAnsi="Arial" w:cs="Arial"/>
        </w:rPr>
      </w:pPr>
    </w:p>
    <w:p w:rsidR="00DD38D3" w:rsidRDefault="00DD38D3" w:rsidP="00DD38D3">
      <w:pPr>
        <w:autoSpaceDE w:val="0"/>
        <w:autoSpaceDN w:val="0"/>
        <w:adjustRightInd w:val="0"/>
        <w:jc w:val="both"/>
        <w:rPr>
          <w:rFonts w:ascii="Arial" w:eastAsiaTheme="minorHAnsi" w:hAnsi="Arial" w:cs="Arial"/>
        </w:rPr>
      </w:pPr>
    </w:p>
    <w:p w:rsidR="00DD38D3" w:rsidRDefault="00DD38D3" w:rsidP="00DD38D3">
      <w:pPr>
        <w:autoSpaceDE w:val="0"/>
        <w:autoSpaceDN w:val="0"/>
        <w:adjustRightInd w:val="0"/>
        <w:jc w:val="both"/>
        <w:rPr>
          <w:rFonts w:ascii="Arial" w:eastAsiaTheme="minorHAnsi" w:hAnsi="Arial" w:cs="Arial"/>
        </w:rPr>
      </w:pPr>
    </w:p>
    <w:p w:rsidR="00DD38D3" w:rsidRDefault="00DD38D3" w:rsidP="00DD38D3">
      <w:pPr>
        <w:autoSpaceDE w:val="0"/>
        <w:autoSpaceDN w:val="0"/>
        <w:adjustRightInd w:val="0"/>
        <w:jc w:val="both"/>
        <w:rPr>
          <w:rFonts w:ascii="Arial" w:eastAsiaTheme="minorHAnsi" w:hAnsi="Arial" w:cs="Arial"/>
        </w:rPr>
      </w:pPr>
    </w:p>
    <w:p w:rsidR="00DD38D3" w:rsidRDefault="00DD38D3" w:rsidP="00DD38D3">
      <w:pPr>
        <w:autoSpaceDE w:val="0"/>
        <w:autoSpaceDN w:val="0"/>
        <w:adjustRightInd w:val="0"/>
        <w:jc w:val="both"/>
        <w:rPr>
          <w:rFonts w:ascii="Arial" w:eastAsiaTheme="minorHAnsi" w:hAnsi="Arial" w:cs="Arial"/>
        </w:rPr>
      </w:pPr>
    </w:p>
    <w:p w:rsidR="00DD38D3" w:rsidRDefault="00DD38D3" w:rsidP="00DD38D3">
      <w:pPr>
        <w:autoSpaceDE w:val="0"/>
        <w:autoSpaceDN w:val="0"/>
        <w:adjustRightInd w:val="0"/>
        <w:jc w:val="both"/>
        <w:rPr>
          <w:rFonts w:ascii="Arial" w:eastAsiaTheme="minorHAnsi" w:hAnsi="Arial" w:cs="Arial"/>
        </w:rPr>
      </w:pPr>
    </w:p>
    <w:p w:rsidR="00DD38D3" w:rsidRDefault="00DD38D3" w:rsidP="00DD38D3">
      <w:pPr>
        <w:autoSpaceDE w:val="0"/>
        <w:autoSpaceDN w:val="0"/>
        <w:adjustRightInd w:val="0"/>
        <w:jc w:val="both"/>
        <w:rPr>
          <w:rFonts w:ascii="Arial" w:eastAsiaTheme="minorHAnsi" w:hAnsi="Arial" w:cs="Arial"/>
        </w:rPr>
      </w:pPr>
    </w:p>
    <w:p w:rsidR="00DD38D3" w:rsidRDefault="00DD38D3" w:rsidP="00DD38D3">
      <w:pPr>
        <w:autoSpaceDE w:val="0"/>
        <w:autoSpaceDN w:val="0"/>
        <w:adjustRightInd w:val="0"/>
        <w:jc w:val="both"/>
        <w:rPr>
          <w:rFonts w:ascii="Arial" w:eastAsiaTheme="minorHAnsi" w:hAnsi="Arial" w:cs="Arial"/>
        </w:rPr>
      </w:pPr>
    </w:p>
    <w:p w:rsidR="00DD38D3" w:rsidRDefault="00DD38D3" w:rsidP="00DD38D3">
      <w:pPr>
        <w:autoSpaceDE w:val="0"/>
        <w:autoSpaceDN w:val="0"/>
        <w:adjustRightInd w:val="0"/>
        <w:jc w:val="both"/>
        <w:rPr>
          <w:rFonts w:ascii="Arial" w:eastAsiaTheme="minorHAnsi" w:hAnsi="Arial" w:cs="Arial"/>
        </w:rPr>
      </w:pPr>
    </w:p>
    <w:p w:rsidR="00DD38D3" w:rsidRDefault="00DD38D3" w:rsidP="00DD38D3">
      <w:pPr>
        <w:autoSpaceDE w:val="0"/>
        <w:autoSpaceDN w:val="0"/>
        <w:adjustRightInd w:val="0"/>
        <w:jc w:val="both"/>
        <w:rPr>
          <w:rFonts w:ascii="Arial" w:eastAsiaTheme="minorHAnsi" w:hAnsi="Arial" w:cs="Arial"/>
        </w:rPr>
      </w:pPr>
    </w:p>
    <w:p w:rsidR="00DD38D3" w:rsidRDefault="00DD38D3" w:rsidP="00DD38D3">
      <w:pPr>
        <w:autoSpaceDE w:val="0"/>
        <w:autoSpaceDN w:val="0"/>
        <w:adjustRightInd w:val="0"/>
        <w:jc w:val="both"/>
        <w:rPr>
          <w:rFonts w:ascii="Arial" w:eastAsiaTheme="minorHAnsi" w:hAnsi="Arial" w:cs="Arial"/>
        </w:rPr>
      </w:pPr>
    </w:p>
    <w:p w:rsidR="00DD38D3" w:rsidRDefault="00DD38D3" w:rsidP="00DD38D3">
      <w:pPr>
        <w:autoSpaceDE w:val="0"/>
        <w:autoSpaceDN w:val="0"/>
        <w:adjustRightInd w:val="0"/>
        <w:jc w:val="both"/>
        <w:rPr>
          <w:rFonts w:ascii="Arial" w:eastAsiaTheme="minorHAnsi" w:hAnsi="Arial" w:cs="Arial"/>
        </w:rPr>
      </w:pPr>
    </w:p>
    <w:p w:rsidR="00DD38D3" w:rsidRDefault="00DD38D3" w:rsidP="00DD38D3">
      <w:pPr>
        <w:autoSpaceDE w:val="0"/>
        <w:autoSpaceDN w:val="0"/>
        <w:adjustRightInd w:val="0"/>
        <w:jc w:val="both"/>
        <w:rPr>
          <w:rFonts w:ascii="Arial" w:eastAsiaTheme="minorHAnsi" w:hAnsi="Arial" w:cs="Arial"/>
        </w:rPr>
      </w:pPr>
    </w:p>
    <w:p w:rsidR="00DD38D3" w:rsidRPr="00C407F8" w:rsidRDefault="00DD38D3" w:rsidP="00DD38D3">
      <w:pPr>
        <w:autoSpaceDE w:val="0"/>
        <w:autoSpaceDN w:val="0"/>
        <w:adjustRightInd w:val="0"/>
        <w:jc w:val="right"/>
        <w:outlineLvl w:val="1"/>
        <w:rPr>
          <w:rFonts w:ascii="Arial" w:eastAsiaTheme="minorHAnsi" w:hAnsi="Arial" w:cs="Arial"/>
        </w:rPr>
      </w:pPr>
      <w:r w:rsidRPr="00C407F8">
        <w:rPr>
          <w:rFonts w:ascii="Arial" w:eastAsiaTheme="minorHAnsi" w:hAnsi="Arial" w:cs="Arial"/>
        </w:rPr>
        <w:t>Приложение N 1</w:t>
      </w:r>
    </w:p>
    <w:p w:rsidR="00DD38D3" w:rsidRPr="00C407F8" w:rsidRDefault="00DD38D3" w:rsidP="00DD38D3">
      <w:pPr>
        <w:autoSpaceDE w:val="0"/>
        <w:autoSpaceDN w:val="0"/>
        <w:adjustRightInd w:val="0"/>
        <w:jc w:val="right"/>
        <w:rPr>
          <w:rFonts w:ascii="Arial" w:eastAsiaTheme="minorHAnsi" w:hAnsi="Arial" w:cs="Arial"/>
        </w:rPr>
      </w:pPr>
      <w:r w:rsidRPr="00C407F8">
        <w:rPr>
          <w:rFonts w:ascii="Arial" w:eastAsiaTheme="minorHAnsi" w:hAnsi="Arial" w:cs="Arial"/>
        </w:rPr>
        <w:t>к административному регламенту</w:t>
      </w:r>
    </w:p>
    <w:p w:rsidR="00DD38D3" w:rsidRPr="00C407F8" w:rsidRDefault="00DD38D3" w:rsidP="00DD38D3">
      <w:pPr>
        <w:autoSpaceDE w:val="0"/>
        <w:autoSpaceDN w:val="0"/>
        <w:adjustRightInd w:val="0"/>
        <w:jc w:val="right"/>
        <w:rPr>
          <w:rFonts w:ascii="Arial" w:eastAsiaTheme="minorHAnsi" w:hAnsi="Arial" w:cs="Arial"/>
        </w:rPr>
      </w:pPr>
      <w:r w:rsidRPr="00C407F8">
        <w:rPr>
          <w:rFonts w:ascii="Arial" w:eastAsiaTheme="minorHAnsi" w:hAnsi="Arial" w:cs="Arial"/>
        </w:rPr>
        <w:t>по предоставлению муниципальной</w:t>
      </w:r>
    </w:p>
    <w:p w:rsidR="00DD38D3" w:rsidRPr="00C407F8" w:rsidRDefault="00DD38D3" w:rsidP="00DD38D3">
      <w:pPr>
        <w:autoSpaceDE w:val="0"/>
        <w:autoSpaceDN w:val="0"/>
        <w:adjustRightInd w:val="0"/>
        <w:jc w:val="right"/>
        <w:rPr>
          <w:rFonts w:ascii="Arial" w:eastAsiaTheme="minorHAnsi" w:hAnsi="Arial" w:cs="Arial"/>
        </w:rPr>
      </w:pPr>
      <w:r w:rsidRPr="00C407F8">
        <w:rPr>
          <w:rFonts w:ascii="Arial" w:eastAsiaTheme="minorHAnsi" w:hAnsi="Arial" w:cs="Arial"/>
        </w:rPr>
        <w:t>услуги "Выдача разрешений на</w:t>
      </w:r>
    </w:p>
    <w:p w:rsidR="00DD38D3" w:rsidRPr="00C407F8" w:rsidRDefault="00DD38D3" w:rsidP="00DD38D3">
      <w:pPr>
        <w:autoSpaceDE w:val="0"/>
        <w:autoSpaceDN w:val="0"/>
        <w:adjustRightInd w:val="0"/>
        <w:jc w:val="right"/>
        <w:rPr>
          <w:rFonts w:ascii="Arial" w:eastAsiaTheme="minorHAnsi" w:hAnsi="Arial" w:cs="Arial"/>
        </w:rPr>
      </w:pPr>
      <w:r w:rsidRPr="00C407F8">
        <w:rPr>
          <w:rFonts w:ascii="Arial" w:eastAsiaTheme="minorHAnsi" w:hAnsi="Arial" w:cs="Arial"/>
        </w:rPr>
        <w:t>ввод объекта в эксплуатацию"</w:t>
      </w:r>
    </w:p>
    <w:p w:rsidR="00DD38D3" w:rsidRPr="00C407F8" w:rsidRDefault="00DD38D3" w:rsidP="00DD38D3">
      <w:pPr>
        <w:autoSpaceDE w:val="0"/>
        <w:autoSpaceDN w:val="0"/>
        <w:adjustRightInd w:val="0"/>
        <w:jc w:val="both"/>
        <w:rPr>
          <w:rFonts w:ascii="Arial" w:eastAsiaTheme="minorHAnsi" w:hAnsi="Arial" w:cs="Arial"/>
        </w:rPr>
      </w:pPr>
    </w:p>
    <w:p w:rsidR="00DD38D3" w:rsidRPr="00C407F8" w:rsidRDefault="00DD38D3" w:rsidP="00DD38D3">
      <w:pPr>
        <w:autoSpaceDE w:val="0"/>
        <w:autoSpaceDN w:val="0"/>
        <w:adjustRightInd w:val="0"/>
        <w:jc w:val="center"/>
        <w:rPr>
          <w:rFonts w:ascii="Arial" w:eastAsiaTheme="minorHAnsi" w:hAnsi="Arial" w:cs="Arial"/>
        </w:rPr>
      </w:pPr>
      <w:bookmarkStart w:id="22" w:name="Par618"/>
      <w:bookmarkEnd w:id="22"/>
      <w:r w:rsidRPr="00C407F8">
        <w:rPr>
          <w:rFonts w:ascii="Arial" w:eastAsiaTheme="minorHAnsi" w:hAnsi="Arial" w:cs="Arial"/>
        </w:rPr>
        <w:t>Форма</w:t>
      </w:r>
    </w:p>
    <w:p w:rsidR="00DD38D3" w:rsidRPr="00C407F8" w:rsidRDefault="00DD38D3" w:rsidP="00DD38D3">
      <w:pPr>
        <w:autoSpaceDE w:val="0"/>
        <w:autoSpaceDN w:val="0"/>
        <w:adjustRightInd w:val="0"/>
        <w:jc w:val="center"/>
        <w:rPr>
          <w:rFonts w:ascii="Arial" w:eastAsiaTheme="minorHAnsi" w:hAnsi="Arial" w:cs="Arial"/>
        </w:rPr>
      </w:pPr>
      <w:r w:rsidRPr="00C407F8">
        <w:rPr>
          <w:rFonts w:ascii="Arial" w:eastAsiaTheme="minorHAnsi" w:hAnsi="Arial" w:cs="Arial"/>
        </w:rPr>
        <w:t>заявления на предоставление муниципальной услуги "Выдача</w:t>
      </w:r>
    </w:p>
    <w:p w:rsidR="00DD38D3" w:rsidRPr="00C407F8" w:rsidRDefault="00DD38D3" w:rsidP="00DD38D3">
      <w:pPr>
        <w:autoSpaceDE w:val="0"/>
        <w:autoSpaceDN w:val="0"/>
        <w:adjustRightInd w:val="0"/>
        <w:jc w:val="center"/>
        <w:rPr>
          <w:rFonts w:ascii="Arial" w:eastAsiaTheme="minorHAnsi" w:hAnsi="Arial" w:cs="Arial"/>
        </w:rPr>
      </w:pPr>
      <w:r w:rsidRPr="00C407F8">
        <w:rPr>
          <w:rFonts w:ascii="Arial" w:eastAsiaTheme="minorHAnsi" w:hAnsi="Arial" w:cs="Arial"/>
        </w:rPr>
        <w:t>разрешения на ввод объекта в эксплуатацию"</w:t>
      </w:r>
    </w:p>
    <w:p w:rsidR="00DD38D3" w:rsidRPr="00C407F8" w:rsidRDefault="00DD38D3" w:rsidP="00DD38D3">
      <w:pPr>
        <w:autoSpaceDE w:val="0"/>
        <w:autoSpaceDN w:val="0"/>
        <w:adjustRightInd w:val="0"/>
        <w:jc w:val="both"/>
        <w:rPr>
          <w:rFonts w:ascii="Arial" w:eastAsiaTheme="minorHAnsi" w:hAnsi="Arial" w:cs="Arial"/>
        </w:rPr>
      </w:pPr>
    </w:p>
    <w:p w:rsidR="00DD38D3" w:rsidRPr="00C407F8" w:rsidRDefault="00DD38D3" w:rsidP="00DD38D3">
      <w:pPr>
        <w:autoSpaceDE w:val="0"/>
        <w:autoSpaceDN w:val="0"/>
        <w:adjustRightInd w:val="0"/>
        <w:jc w:val="right"/>
        <w:rPr>
          <w:rFonts w:ascii="Courier New" w:eastAsiaTheme="minorHAnsi" w:hAnsi="Courier New" w:cs="Courier New"/>
        </w:rPr>
      </w:pPr>
      <w:r w:rsidRPr="00C407F8">
        <w:rPr>
          <w:rFonts w:ascii="Courier New" w:eastAsiaTheme="minorHAnsi" w:hAnsi="Courier New" w:cs="Courier New"/>
        </w:rPr>
        <w:t xml:space="preserve">                                              </w:t>
      </w:r>
      <w:r>
        <w:rPr>
          <w:rFonts w:ascii="Courier New" w:eastAsiaTheme="minorHAnsi" w:hAnsi="Courier New" w:cs="Courier New"/>
        </w:rPr>
        <w:t>Главе</w:t>
      </w:r>
      <w:r w:rsidRPr="009A600C">
        <w:rPr>
          <w:rFonts w:ascii="Courier New" w:eastAsiaTheme="minorHAnsi" w:hAnsi="Courier New" w:cs="Courier New"/>
        </w:rPr>
        <w:t xml:space="preserve"> </w:t>
      </w:r>
      <w:r w:rsidRPr="00C407F8">
        <w:rPr>
          <w:rFonts w:ascii="Courier New" w:eastAsiaTheme="minorHAnsi" w:hAnsi="Courier New" w:cs="Courier New"/>
        </w:rPr>
        <w:t>администрации</w:t>
      </w:r>
      <w:r>
        <w:rPr>
          <w:rFonts w:ascii="Courier New" w:eastAsiaTheme="minorHAnsi" w:hAnsi="Courier New" w:cs="Courier New"/>
        </w:rPr>
        <w:t xml:space="preserve"> </w:t>
      </w:r>
    </w:p>
    <w:p w:rsidR="00DD38D3" w:rsidRPr="00C407F8" w:rsidRDefault="00DD38D3" w:rsidP="00DD38D3">
      <w:pPr>
        <w:autoSpaceDE w:val="0"/>
        <w:autoSpaceDN w:val="0"/>
        <w:adjustRightInd w:val="0"/>
        <w:jc w:val="right"/>
        <w:rPr>
          <w:rFonts w:ascii="Courier New" w:eastAsiaTheme="minorHAnsi" w:hAnsi="Courier New" w:cs="Courier New"/>
        </w:rPr>
      </w:pPr>
      <w:r w:rsidRPr="00C407F8">
        <w:rPr>
          <w:rFonts w:ascii="Courier New" w:eastAsiaTheme="minorHAnsi" w:hAnsi="Courier New" w:cs="Courier New"/>
        </w:rPr>
        <w:t xml:space="preserve">              </w:t>
      </w:r>
      <w:r>
        <w:rPr>
          <w:rFonts w:ascii="Courier New" w:eastAsiaTheme="minorHAnsi" w:hAnsi="Courier New" w:cs="Courier New"/>
        </w:rPr>
        <w:t xml:space="preserve">                        Камешкирского района Пензенской области</w:t>
      </w:r>
    </w:p>
    <w:p w:rsidR="00DD38D3" w:rsidRPr="00C407F8" w:rsidRDefault="00DD38D3" w:rsidP="00DD38D3">
      <w:pPr>
        <w:autoSpaceDE w:val="0"/>
        <w:autoSpaceDN w:val="0"/>
        <w:adjustRightInd w:val="0"/>
        <w:jc w:val="both"/>
        <w:rPr>
          <w:rFonts w:ascii="Courier New" w:eastAsiaTheme="minorHAnsi" w:hAnsi="Courier New" w:cs="Courier New"/>
        </w:rPr>
      </w:pPr>
      <w:r w:rsidRPr="00C407F8">
        <w:rPr>
          <w:rFonts w:ascii="Courier New" w:eastAsiaTheme="minorHAnsi" w:hAnsi="Courier New" w:cs="Courier New"/>
        </w:rPr>
        <w:t xml:space="preserve">                                           от _____________________________</w:t>
      </w:r>
    </w:p>
    <w:p w:rsidR="00DD38D3" w:rsidRPr="00C407F8" w:rsidRDefault="00DD38D3" w:rsidP="00DD38D3">
      <w:pPr>
        <w:autoSpaceDE w:val="0"/>
        <w:autoSpaceDN w:val="0"/>
        <w:adjustRightInd w:val="0"/>
        <w:jc w:val="both"/>
        <w:rPr>
          <w:rFonts w:ascii="Courier New" w:eastAsiaTheme="minorHAnsi" w:hAnsi="Courier New" w:cs="Courier New"/>
        </w:rPr>
      </w:pPr>
      <w:r w:rsidRPr="00C407F8">
        <w:rPr>
          <w:rFonts w:ascii="Courier New" w:eastAsiaTheme="minorHAnsi" w:hAnsi="Courier New" w:cs="Courier New"/>
        </w:rPr>
        <w:t xml:space="preserve">                                                    (наименование заявителя</w:t>
      </w:r>
    </w:p>
    <w:p w:rsidR="00DD38D3" w:rsidRPr="00C407F8" w:rsidRDefault="00DD38D3" w:rsidP="00DD38D3">
      <w:pPr>
        <w:autoSpaceDE w:val="0"/>
        <w:autoSpaceDN w:val="0"/>
        <w:adjustRightInd w:val="0"/>
        <w:jc w:val="both"/>
        <w:rPr>
          <w:rFonts w:ascii="Courier New" w:eastAsiaTheme="minorHAnsi" w:hAnsi="Courier New" w:cs="Courier New"/>
        </w:rPr>
      </w:pPr>
      <w:r w:rsidRPr="00C407F8">
        <w:rPr>
          <w:rFonts w:ascii="Courier New" w:eastAsiaTheme="minorHAnsi" w:hAnsi="Courier New" w:cs="Courier New"/>
        </w:rPr>
        <w:t xml:space="preserve">                                           ________________________________</w:t>
      </w:r>
    </w:p>
    <w:p w:rsidR="00DD38D3" w:rsidRPr="00C407F8" w:rsidRDefault="00DD38D3" w:rsidP="00DD38D3">
      <w:pPr>
        <w:autoSpaceDE w:val="0"/>
        <w:autoSpaceDN w:val="0"/>
        <w:adjustRightInd w:val="0"/>
        <w:jc w:val="both"/>
        <w:rPr>
          <w:rFonts w:ascii="Courier New" w:eastAsiaTheme="minorHAnsi" w:hAnsi="Courier New" w:cs="Courier New"/>
        </w:rPr>
      </w:pPr>
      <w:r w:rsidRPr="00C407F8">
        <w:rPr>
          <w:rFonts w:ascii="Courier New" w:eastAsiaTheme="minorHAnsi" w:hAnsi="Courier New" w:cs="Courier New"/>
        </w:rPr>
        <w:t xml:space="preserve">                                                    (фамилия, имя, отчество</w:t>
      </w:r>
    </w:p>
    <w:p w:rsidR="00DD38D3" w:rsidRPr="00C407F8" w:rsidRDefault="00DD38D3" w:rsidP="00DD38D3">
      <w:pPr>
        <w:autoSpaceDE w:val="0"/>
        <w:autoSpaceDN w:val="0"/>
        <w:adjustRightInd w:val="0"/>
        <w:jc w:val="both"/>
        <w:rPr>
          <w:rFonts w:ascii="Courier New" w:eastAsiaTheme="minorHAnsi" w:hAnsi="Courier New" w:cs="Courier New"/>
        </w:rPr>
      </w:pPr>
      <w:r w:rsidRPr="00C407F8">
        <w:rPr>
          <w:rFonts w:ascii="Courier New" w:eastAsiaTheme="minorHAnsi" w:hAnsi="Courier New" w:cs="Courier New"/>
        </w:rPr>
        <w:t xml:space="preserve">                                                 (последнее при наличии)) -</w:t>
      </w:r>
    </w:p>
    <w:p w:rsidR="00DD38D3" w:rsidRPr="00C407F8" w:rsidRDefault="00DD38D3" w:rsidP="00DD38D3">
      <w:pPr>
        <w:autoSpaceDE w:val="0"/>
        <w:autoSpaceDN w:val="0"/>
        <w:adjustRightInd w:val="0"/>
        <w:jc w:val="both"/>
        <w:rPr>
          <w:rFonts w:ascii="Courier New" w:eastAsiaTheme="minorHAnsi" w:hAnsi="Courier New" w:cs="Courier New"/>
        </w:rPr>
      </w:pPr>
      <w:r w:rsidRPr="00C407F8">
        <w:rPr>
          <w:rFonts w:ascii="Courier New" w:eastAsiaTheme="minorHAnsi" w:hAnsi="Courier New" w:cs="Courier New"/>
        </w:rPr>
        <w:t xml:space="preserve">                                                               для граждан,</w:t>
      </w:r>
    </w:p>
    <w:p w:rsidR="00DD38D3" w:rsidRPr="00C407F8" w:rsidRDefault="00DD38D3" w:rsidP="00DD38D3">
      <w:pPr>
        <w:autoSpaceDE w:val="0"/>
        <w:autoSpaceDN w:val="0"/>
        <w:adjustRightInd w:val="0"/>
        <w:jc w:val="both"/>
        <w:rPr>
          <w:rFonts w:ascii="Courier New" w:eastAsiaTheme="minorHAnsi" w:hAnsi="Courier New" w:cs="Courier New"/>
        </w:rPr>
      </w:pPr>
      <w:r w:rsidRPr="00C407F8">
        <w:rPr>
          <w:rFonts w:ascii="Courier New" w:eastAsiaTheme="minorHAnsi" w:hAnsi="Courier New" w:cs="Courier New"/>
        </w:rPr>
        <w:t xml:space="preserve">                                           ________________________________</w:t>
      </w:r>
    </w:p>
    <w:p w:rsidR="00DD38D3" w:rsidRPr="00C407F8" w:rsidRDefault="00DD38D3" w:rsidP="00DD38D3">
      <w:pPr>
        <w:autoSpaceDE w:val="0"/>
        <w:autoSpaceDN w:val="0"/>
        <w:adjustRightInd w:val="0"/>
        <w:jc w:val="both"/>
        <w:rPr>
          <w:rFonts w:ascii="Courier New" w:eastAsiaTheme="minorHAnsi" w:hAnsi="Courier New" w:cs="Courier New"/>
        </w:rPr>
      </w:pPr>
      <w:r w:rsidRPr="00C407F8">
        <w:rPr>
          <w:rFonts w:ascii="Courier New" w:eastAsiaTheme="minorHAnsi" w:hAnsi="Courier New" w:cs="Courier New"/>
        </w:rPr>
        <w:t xml:space="preserve">                                                        полное наименование</w:t>
      </w:r>
    </w:p>
    <w:p w:rsidR="00DD38D3" w:rsidRPr="00C407F8" w:rsidRDefault="00DD38D3" w:rsidP="00DD38D3">
      <w:pPr>
        <w:autoSpaceDE w:val="0"/>
        <w:autoSpaceDN w:val="0"/>
        <w:adjustRightInd w:val="0"/>
        <w:jc w:val="both"/>
        <w:rPr>
          <w:rFonts w:ascii="Courier New" w:eastAsiaTheme="minorHAnsi" w:hAnsi="Courier New" w:cs="Courier New"/>
        </w:rPr>
      </w:pPr>
      <w:r w:rsidRPr="00C407F8">
        <w:rPr>
          <w:rFonts w:ascii="Courier New" w:eastAsiaTheme="minorHAnsi" w:hAnsi="Courier New" w:cs="Courier New"/>
        </w:rPr>
        <w:t xml:space="preserve">                                                          организации - для</w:t>
      </w:r>
    </w:p>
    <w:p w:rsidR="00DD38D3" w:rsidRPr="00C407F8" w:rsidRDefault="00DD38D3" w:rsidP="00DD38D3">
      <w:pPr>
        <w:autoSpaceDE w:val="0"/>
        <w:autoSpaceDN w:val="0"/>
        <w:adjustRightInd w:val="0"/>
        <w:jc w:val="both"/>
        <w:rPr>
          <w:rFonts w:ascii="Courier New" w:eastAsiaTheme="minorHAnsi" w:hAnsi="Courier New" w:cs="Courier New"/>
        </w:rPr>
      </w:pPr>
      <w:r w:rsidRPr="00C407F8">
        <w:rPr>
          <w:rFonts w:ascii="Courier New" w:eastAsiaTheme="minorHAnsi" w:hAnsi="Courier New" w:cs="Courier New"/>
        </w:rPr>
        <w:t xml:space="preserve">                                                           юридических лиц,</w:t>
      </w:r>
    </w:p>
    <w:p w:rsidR="00DD38D3" w:rsidRPr="00C407F8" w:rsidRDefault="00DD38D3" w:rsidP="00DD38D3">
      <w:pPr>
        <w:autoSpaceDE w:val="0"/>
        <w:autoSpaceDN w:val="0"/>
        <w:adjustRightInd w:val="0"/>
        <w:jc w:val="both"/>
        <w:rPr>
          <w:rFonts w:ascii="Courier New" w:eastAsiaTheme="minorHAnsi" w:hAnsi="Courier New" w:cs="Courier New"/>
        </w:rPr>
      </w:pPr>
      <w:r w:rsidRPr="00C407F8">
        <w:rPr>
          <w:rFonts w:ascii="Courier New" w:eastAsiaTheme="minorHAnsi" w:hAnsi="Courier New" w:cs="Courier New"/>
        </w:rPr>
        <w:t xml:space="preserve">                                           ________________________________</w:t>
      </w:r>
    </w:p>
    <w:p w:rsidR="00DD38D3" w:rsidRPr="00C407F8" w:rsidRDefault="00DD38D3" w:rsidP="00DD38D3">
      <w:pPr>
        <w:autoSpaceDE w:val="0"/>
        <w:autoSpaceDN w:val="0"/>
        <w:adjustRightInd w:val="0"/>
        <w:jc w:val="both"/>
        <w:rPr>
          <w:rFonts w:ascii="Courier New" w:eastAsiaTheme="minorHAnsi" w:hAnsi="Courier New" w:cs="Courier New"/>
        </w:rPr>
      </w:pPr>
      <w:r w:rsidRPr="00C407F8">
        <w:rPr>
          <w:rFonts w:ascii="Courier New" w:eastAsiaTheme="minorHAnsi" w:hAnsi="Courier New" w:cs="Courier New"/>
        </w:rPr>
        <w:t xml:space="preserve">                                                    почтовый индекс и адрес</w:t>
      </w:r>
    </w:p>
    <w:p w:rsidR="00DD38D3" w:rsidRPr="00C407F8" w:rsidRDefault="00DD38D3" w:rsidP="00DD38D3">
      <w:pPr>
        <w:autoSpaceDE w:val="0"/>
        <w:autoSpaceDN w:val="0"/>
        <w:adjustRightInd w:val="0"/>
        <w:jc w:val="both"/>
        <w:rPr>
          <w:rFonts w:ascii="Courier New" w:eastAsiaTheme="minorHAnsi" w:hAnsi="Courier New" w:cs="Courier New"/>
        </w:rPr>
      </w:pPr>
      <w:r w:rsidRPr="00C407F8">
        <w:rPr>
          <w:rFonts w:ascii="Courier New" w:eastAsiaTheme="minorHAnsi" w:hAnsi="Courier New" w:cs="Courier New"/>
        </w:rPr>
        <w:t xml:space="preserve">                                            (по усмотрению заявителя номера</w:t>
      </w:r>
    </w:p>
    <w:p w:rsidR="00DD38D3" w:rsidRPr="00C407F8" w:rsidRDefault="00DD38D3" w:rsidP="00DD38D3">
      <w:pPr>
        <w:autoSpaceDE w:val="0"/>
        <w:autoSpaceDN w:val="0"/>
        <w:adjustRightInd w:val="0"/>
        <w:jc w:val="both"/>
        <w:rPr>
          <w:rFonts w:ascii="Courier New" w:eastAsiaTheme="minorHAnsi" w:hAnsi="Courier New" w:cs="Courier New"/>
        </w:rPr>
      </w:pPr>
      <w:r w:rsidRPr="00C407F8">
        <w:rPr>
          <w:rFonts w:ascii="Courier New" w:eastAsiaTheme="minorHAnsi" w:hAnsi="Courier New" w:cs="Courier New"/>
        </w:rPr>
        <w:t xml:space="preserve">                                                    факсов, телексов, адрес</w:t>
      </w:r>
    </w:p>
    <w:p w:rsidR="00DD38D3" w:rsidRPr="00C407F8" w:rsidRDefault="00DD38D3" w:rsidP="00DD38D3">
      <w:pPr>
        <w:autoSpaceDE w:val="0"/>
        <w:autoSpaceDN w:val="0"/>
        <w:adjustRightInd w:val="0"/>
        <w:jc w:val="both"/>
        <w:rPr>
          <w:rFonts w:ascii="Courier New" w:eastAsiaTheme="minorHAnsi" w:hAnsi="Courier New" w:cs="Courier New"/>
        </w:rPr>
      </w:pPr>
      <w:r w:rsidRPr="00C407F8">
        <w:rPr>
          <w:rFonts w:ascii="Courier New" w:eastAsiaTheme="minorHAnsi" w:hAnsi="Courier New" w:cs="Courier New"/>
        </w:rPr>
        <w:t xml:space="preserve">                                                        электронной почты))</w:t>
      </w:r>
    </w:p>
    <w:p w:rsidR="00DD38D3" w:rsidRPr="00C407F8" w:rsidRDefault="00DD38D3" w:rsidP="00DD38D3">
      <w:pPr>
        <w:autoSpaceDE w:val="0"/>
        <w:autoSpaceDN w:val="0"/>
        <w:adjustRightInd w:val="0"/>
        <w:jc w:val="both"/>
        <w:rPr>
          <w:rFonts w:ascii="Courier New" w:eastAsiaTheme="minorHAnsi" w:hAnsi="Courier New" w:cs="Courier New"/>
        </w:rPr>
      </w:pPr>
      <w:r w:rsidRPr="00C407F8">
        <w:rPr>
          <w:rFonts w:ascii="Courier New" w:eastAsiaTheme="minorHAnsi" w:hAnsi="Courier New" w:cs="Courier New"/>
        </w:rPr>
        <w:t xml:space="preserve">                                           Контактные телефоны: ___________</w:t>
      </w:r>
    </w:p>
    <w:p w:rsidR="00DD38D3" w:rsidRPr="00C407F8" w:rsidRDefault="00DD38D3" w:rsidP="00DD38D3">
      <w:pPr>
        <w:autoSpaceDE w:val="0"/>
        <w:autoSpaceDN w:val="0"/>
        <w:adjustRightInd w:val="0"/>
        <w:jc w:val="both"/>
        <w:rPr>
          <w:rFonts w:ascii="Courier New" w:eastAsiaTheme="minorHAnsi" w:hAnsi="Courier New" w:cs="Courier New"/>
        </w:rPr>
      </w:pPr>
      <w:r w:rsidRPr="00C407F8">
        <w:rPr>
          <w:rFonts w:ascii="Courier New" w:eastAsiaTheme="minorHAnsi" w:hAnsi="Courier New" w:cs="Courier New"/>
        </w:rPr>
        <w:t xml:space="preserve">                                           ________________________________</w:t>
      </w:r>
    </w:p>
    <w:p w:rsidR="00DD38D3" w:rsidRPr="00C407F8" w:rsidRDefault="00DD38D3" w:rsidP="00DD38D3">
      <w:pPr>
        <w:autoSpaceDE w:val="0"/>
        <w:autoSpaceDN w:val="0"/>
        <w:adjustRightInd w:val="0"/>
        <w:jc w:val="both"/>
        <w:rPr>
          <w:rFonts w:ascii="Courier New" w:eastAsiaTheme="minorHAnsi" w:hAnsi="Courier New" w:cs="Courier New"/>
        </w:rPr>
      </w:pPr>
    </w:p>
    <w:p w:rsidR="00DD38D3" w:rsidRPr="00C407F8" w:rsidRDefault="00DD38D3" w:rsidP="00DD38D3">
      <w:pPr>
        <w:autoSpaceDE w:val="0"/>
        <w:autoSpaceDN w:val="0"/>
        <w:adjustRightInd w:val="0"/>
        <w:jc w:val="both"/>
        <w:rPr>
          <w:rFonts w:ascii="Courier New" w:eastAsiaTheme="minorHAnsi" w:hAnsi="Courier New" w:cs="Courier New"/>
        </w:rPr>
      </w:pPr>
      <w:r w:rsidRPr="00C407F8">
        <w:rPr>
          <w:rFonts w:ascii="Courier New" w:eastAsiaTheme="minorHAnsi" w:hAnsi="Courier New" w:cs="Courier New"/>
        </w:rPr>
        <w:t xml:space="preserve">                                 ЗАЯВЛЕНИЕ</w:t>
      </w:r>
    </w:p>
    <w:p w:rsidR="00DD38D3" w:rsidRPr="00C407F8" w:rsidRDefault="00DD38D3" w:rsidP="00DD38D3">
      <w:pPr>
        <w:autoSpaceDE w:val="0"/>
        <w:autoSpaceDN w:val="0"/>
        <w:adjustRightInd w:val="0"/>
        <w:jc w:val="both"/>
        <w:rPr>
          <w:rFonts w:ascii="Courier New" w:eastAsiaTheme="minorHAnsi" w:hAnsi="Courier New" w:cs="Courier New"/>
        </w:rPr>
      </w:pPr>
    </w:p>
    <w:p w:rsidR="00DD38D3" w:rsidRPr="00C407F8" w:rsidRDefault="00DD38D3" w:rsidP="00DD38D3">
      <w:pPr>
        <w:autoSpaceDE w:val="0"/>
        <w:autoSpaceDN w:val="0"/>
        <w:adjustRightInd w:val="0"/>
        <w:jc w:val="both"/>
        <w:rPr>
          <w:rFonts w:ascii="Courier New" w:eastAsiaTheme="minorHAnsi" w:hAnsi="Courier New" w:cs="Courier New"/>
        </w:rPr>
      </w:pPr>
      <w:r w:rsidRPr="00C407F8">
        <w:rPr>
          <w:rFonts w:ascii="Courier New" w:eastAsiaTheme="minorHAnsi" w:hAnsi="Courier New" w:cs="Courier New"/>
        </w:rPr>
        <w:t xml:space="preserve">    Прошу выдать разрешение на ввод объекта в эксплуатацию:</w:t>
      </w:r>
    </w:p>
    <w:p w:rsidR="00DD38D3" w:rsidRPr="00C407F8" w:rsidRDefault="00DD38D3" w:rsidP="00DD38D3">
      <w:pPr>
        <w:autoSpaceDE w:val="0"/>
        <w:autoSpaceDN w:val="0"/>
        <w:adjustRightInd w:val="0"/>
        <w:jc w:val="both"/>
        <w:rPr>
          <w:rFonts w:ascii="Courier New" w:eastAsiaTheme="minorHAnsi" w:hAnsi="Courier New" w:cs="Courier New"/>
        </w:rPr>
      </w:pPr>
      <w:r w:rsidRPr="00C407F8">
        <w:rPr>
          <w:rFonts w:ascii="Courier New" w:eastAsiaTheme="minorHAnsi" w:hAnsi="Courier New" w:cs="Courier New"/>
        </w:rPr>
        <w:t>___________________________________________________________________________</w:t>
      </w:r>
    </w:p>
    <w:p w:rsidR="00DD38D3" w:rsidRPr="00C407F8" w:rsidRDefault="00DD38D3" w:rsidP="00DD38D3">
      <w:pPr>
        <w:autoSpaceDE w:val="0"/>
        <w:autoSpaceDN w:val="0"/>
        <w:adjustRightInd w:val="0"/>
        <w:jc w:val="both"/>
        <w:rPr>
          <w:rFonts w:ascii="Courier New" w:eastAsiaTheme="minorHAnsi" w:hAnsi="Courier New" w:cs="Courier New"/>
        </w:rPr>
      </w:pPr>
      <w:r w:rsidRPr="00C407F8">
        <w:rPr>
          <w:rFonts w:ascii="Courier New" w:eastAsiaTheme="minorHAnsi" w:hAnsi="Courier New" w:cs="Courier New"/>
        </w:rPr>
        <w:t xml:space="preserve">          (наименование построенного, реконструированного объекта</w:t>
      </w:r>
    </w:p>
    <w:p w:rsidR="00DD38D3" w:rsidRPr="00C407F8" w:rsidRDefault="00DD38D3" w:rsidP="00DD38D3">
      <w:pPr>
        <w:autoSpaceDE w:val="0"/>
        <w:autoSpaceDN w:val="0"/>
        <w:adjustRightInd w:val="0"/>
        <w:jc w:val="both"/>
        <w:rPr>
          <w:rFonts w:ascii="Courier New" w:eastAsiaTheme="minorHAnsi" w:hAnsi="Courier New" w:cs="Courier New"/>
        </w:rPr>
      </w:pPr>
      <w:r w:rsidRPr="00C407F8">
        <w:rPr>
          <w:rFonts w:ascii="Courier New" w:eastAsiaTheme="minorHAnsi" w:hAnsi="Courier New" w:cs="Courier New"/>
        </w:rPr>
        <w:t>__________________________________________________________________________,</w:t>
      </w:r>
    </w:p>
    <w:p w:rsidR="00DD38D3" w:rsidRPr="00C407F8" w:rsidRDefault="00DD38D3" w:rsidP="00DD38D3">
      <w:pPr>
        <w:autoSpaceDE w:val="0"/>
        <w:autoSpaceDN w:val="0"/>
        <w:adjustRightInd w:val="0"/>
        <w:jc w:val="both"/>
        <w:rPr>
          <w:rFonts w:ascii="Courier New" w:eastAsiaTheme="minorHAnsi" w:hAnsi="Courier New" w:cs="Courier New"/>
        </w:rPr>
      </w:pPr>
      <w:r w:rsidRPr="00C407F8">
        <w:rPr>
          <w:rFonts w:ascii="Courier New" w:eastAsiaTheme="minorHAnsi" w:hAnsi="Courier New" w:cs="Courier New"/>
        </w:rPr>
        <w:t xml:space="preserve">        капитального строительства в соответствии с разрешением на</w:t>
      </w:r>
    </w:p>
    <w:p w:rsidR="00DD38D3" w:rsidRPr="00C407F8" w:rsidRDefault="00DD38D3" w:rsidP="00DD38D3">
      <w:pPr>
        <w:autoSpaceDE w:val="0"/>
        <w:autoSpaceDN w:val="0"/>
        <w:adjustRightInd w:val="0"/>
        <w:jc w:val="both"/>
        <w:rPr>
          <w:rFonts w:ascii="Courier New" w:eastAsiaTheme="minorHAnsi" w:hAnsi="Courier New" w:cs="Courier New"/>
        </w:rPr>
      </w:pPr>
      <w:r w:rsidRPr="00C407F8">
        <w:rPr>
          <w:rFonts w:ascii="Courier New" w:eastAsiaTheme="minorHAnsi" w:hAnsi="Courier New" w:cs="Courier New"/>
        </w:rPr>
        <w:t xml:space="preserve">                              строительство)</w:t>
      </w:r>
    </w:p>
    <w:p w:rsidR="00DD38D3" w:rsidRPr="00C407F8" w:rsidRDefault="00DD38D3" w:rsidP="00DD38D3">
      <w:pPr>
        <w:autoSpaceDE w:val="0"/>
        <w:autoSpaceDN w:val="0"/>
        <w:adjustRightInd w:val="0"/>
        <w:jc w:val="both"/>
        <w:rPr>
          <w:rFonts w:ascii="Courier New" w:eastAsiaTheme="minorHAnsi" w:hAnsi="Courier New" w:cs="Courier New"/>
        </w:rPr>
      </w:pPr>
      <w:r w:rsidRPr="00C407F8">
        <w:rPr>
          <w:rFonts w:ascii="Courier New" w:eastAsiaTheme="minorHAnsi" w:hAnsi="Courier New" w:cs="Courier New"/>
        </w:rPr>
        <w:t>расположенного по адресу: _________________________________________________</w:t>
      </w:r>
    </w:p>
    <w:p w:rsidR="00DD38D3" w:rsidRPr="00C407F8" w:rsidRDefault="00DD38D3" w:rsidP="00DD38D3">
      <w:pPr>
        <w:autoSpaceDE w:val="0"/>
        <w:autoSpaceDN w:val="0"/>
        <w:adjustRightInd w:val="0"/>
        <w:jc w:val="both"/>
        <w:rPr>
          <w:rFonts w:ascii="Courier New" w:eastAsiaTheme="minorHAnsi" w:hAnsi="Courier New" w:cs="Courier New"/>
        </w:rPr>
      </w:pPr>
      <w:r w:rsidRPr="00C407F8">
        <w:rPr>
          <w:rFonts w:ascii="Courier New" w:eastAsiaTheme="minorHAnsi" w:hAnsi="Courier New" w:cs="Courier New"/>
        </w:rPr>
        <w:t xml:space="preserve">                          (адрес построенного, реконструированного объекта</w:t>
      </w:r>
    </w:p>
    <w:p w:rsidR="00DD38D3" w:rsidRPr="00C407F8" w:rsidRDefault="00DD38D3" w:rsidP="00DD38D3">
      <w:pPr>
        <w:autoSpaceDE w:val="0"/>
        <w:autoSpaceDN w:val="0"/>
        <w:adjustRightInd w:val="0"/>
        <w:jc w:val="both"/>
        <w:rPr>
          <w:rFonts w:ascii="Courier New" w:eastAsiaTheme="minorHAnsi" w:hAnsi="Courier New" w:cs="Courier New"/>
        </w:rPr>
      </w:pPr>
      <w:r w:rsidRPr="00C407F8">
        <w:rPr>
          <w:rFonts w:ascii="Courier New" w:eastAsiaTheme="minorHAnsi" w:hAnsi="Courier New" w:cs="Courier New"/>
        </w:rPr>
        <w:t>__________________________________________________________________________.</w:t>
      </w:r>
    </w:p>
    <w:p w:rsidR="00DD38D3" w:rsidRPr="00C407F8" w:rsidRDefault="00DD38D3" w:rsidP="00DD38D3">
      <w:pPr>
        <w:autoSpaceDE w:val="0"/>
        <w:autoSpaceDN w:val="0"/>
        <w:adjustRightInd w:val="0"/>
        <w:jc w:val="both"/>
        <w:rPr>
          <w:rFonts w:ascii="Courier New" w:eastAsiaTheme="minorHAnsi" w:hAnsi="Courier New" w:cs="Courier New"/>
        </w:rPr>
      </w:pPr>
      <w:r w:rsidRPr="00C407F8">
        <w:rPr>
          <w:rFonts w:ascii="Courier New" w:eastAsiaTheme="minorHAnsi" w:hAnsi="Courier New" w:cs="Courier New"/>
        </w:rPr>
        <w:t xml:space="preserve">        капитального строительства в соответствии с государственным</w:t>
      </w:r>
    </w:p>
    <w:p w:rsidR="00DD38D3" w:rsidRPr="00C407F8" w:rsidRDefault="00DD38D3" w:rsidP="00DD38D3">
      <w:pPr>
        <w:autoSpaceDE w:val="0"/>
        <w:autoSpaceDN w:val="0"/>
        <w:adjustRightInd w:val="0"/>
        <w:jc w:val="both"/>
        <w:rPr>
          <w:rFonts w:ascii="Courier New" w:eastAsiaTheme="minorHAnsi" w:hAnsi="Courier New" w:cs="Courier New"/>
        </w:rPr>
      </w:pPr>
      <w:r w:rsidRPr="00C407F8">
        <w:rPr>
          <w:rFonts w:ascii="Courier New" w:eastAsiaTheme="minorHAnsi" w:hAnsi="Courier New" w:cs="Courier New"/>
        </w:rPr>
        <w:t xml:space="preserve">    адресным реестром, для линейных объектов - описание местоположения)</w:t>
      </w:r>
    </w:p>
    <w:p w:rsidR="00DD38D3" w:rsidRPr="00C407F8" w:rsidRDefault="00DD38D3" w:rsidP="00DD38D3">
      <w:pPr>
        <w:autoSpaceDE w:val="0"/>
        <w:autoSpaceDN w:val="0"/>
        <w:adjustRightInd w:val="0"/>
        <w:jc w:val="both"/>
        <w:rPr>
          <w:rFonts w:ascii="Courier New" w:eastAsiaTheme="minorHAnsi" w:hAnsi="Courier New" w:cs="Courier New"/>
        </w:rPr>
      </w:pPr>
      <w:r w:rsidRPr="00C407F8">
        <w:rPr>
          <w:rFonts w:ascii="Courier New" w:eastAsiaTheme="minorHAnsi" w:hAnsi="Courier New" w:cs="Courier New"/>
        </w:rPr>
        <w:t xml:space="preserve">    Строительство   (реконструкция)   объекта   капитального  строительства</w:t>
      </w:r>
    </w:p>
    <w:p w:rsidR="00DD38D3" w:rsidRPr="00C407F8" w:rsidRDefault="00DD38D3" w:rsidP="00DD38D3">
      <w:pPr>
        <w:autoSpaceDE w:val="0"/>
        <w:autoSpaceDN w:val="0"/>
        <w:adjustRightInd w:val="0"/>
        <w:jc w:val="both"/>
        <w:rPr>
          <w:rFonts w:ascii="Courier New" w:eastAsiaTheme="minorHAnsi" w:hAnsi="Courier New" w:cs="Courier New"/>
        </w:rPr>
      </w:pPr>
      <w:r w:rsidRPr="00C407F8">
        <w:rPr>
          <w:rFonts w:ascii="Courier New" w:eastAsiaTheme="minorHAnsi" w:hAnsi="Courier New" w:cs="Courier New"/>
        </w:rPr>
        <w:t>осуществлялось(ась) на основании:</w:t>
      </w:r>
    </w:p>
    <w:p w:rsidR="00DD38D3" w:rsidRPr="00C407F8" w:rsidRDefault="00DD38D3" w:rsidP="00DD38D3">
      <w:pPr>
        <w:autoSpaceDE w:val="0"/>
        <w:autoSpaceDN w:val="0"/>
        <w:adjustRightInd w:val="0"/>
        <w:jc w:val="both"/>
        <w:rPr>
          <w:rFonts w:ascii="Courier New" w:eastAsiaTheme="minorHAnsi" w:hAnsi="Courier New" w:cs="Courier New"/>
        </w:rPr>
      </w:pPr>
      <w:r w:rsidRPr="00C407F8">
        <w:rPr>
          <w:rFonts w:ascii="Courier New" w:eastAsiaTheme="minorHAnsi" w:hAnsi="Courier New" w:cs="Courier New"/>
        </w:rPr>
        <w:t>__________________________________________________________________________;</w:t>
      </w:r>
    </w:p>
    <w:p w:rsidR="00DD38D3" w:rsidRPr="00C407F8" w:rsidRDefault="00DD38D3" w:rsidP="00DD38D3">
      <w:pPr>
        <w:autoSpaceDE w:val="0"/>
        <w:autoSpaceDN w:val="0"/>
        <w:adjustRightInd w:val="0"/>
        <w:jc w:val="both"/>
        <w:rPr>
          <w:rFonts w:ascii="Courier New" w:eastAsiaTheme="minorHAnsi" w:hAnsi="Courier New" w:cs="Courier New"/>
        </w:rPr>
      </w:pPr>
      <w:r w:rsidRPr="00C407F8">
        <w:rPr>
          <w:rFonts w:ascii="Courier New" w:eastAsiaTheme="minorHAnsi" w:hAnsi="Courier New" w:cs="Courier New"/>
        </w:rPr>
        <w:t xml:space="preserve">                   (наименование и реквизиты документа)</w:t>
      </w:r>
    </w:p>
    <w:p w:rsidR="00DD38D3" w:rsidRPr="00C407F8" w:rsidRDefault="00DD38D3" w:rsidP="00DD38D3">
      <w:pPr>
        <w:autoSpaceDE w:val="0"/>
        <w:autoSpaceDN w:val="0"/>
        <w:adjustRightInd w:val="0"/>
        <w:jc w:val="both"/>
        <w:rPr>
          <w:rFonts w:ascii="Courier New" w:eastAsiaTheme="minorHAnsi" w:hAnsi="Courier New" w:cs="Courier New"/>
        </w:rPr>
      </w:pPr>
      <w:r w:rsidRPr="00C407F8">
        <w:rPr>
          <w:rFonts w:ascii="Courier New" w:eastAsiaTheme="minorHAnsi" w:hAnsi="Courier New" w:cs="Courier New"/>
        </w:rPr>
        <w:t xml:space="preserve">    Правоустанавливающий документ на земельный участок:</w:t>
      </w:r>
    </w:p>
    <w:p w:rsidR="00DD38D3" w:rsidRPr="00C407F8" w:rsidRDefault="00DD38D3" w:rsidP="00DD38D3">
      <w:pPr>
        <w:autoSpaceDE w:val="0"/>
        <w:autoSpaceDN w:val="0"/>
        <w:adjustRightInd w:val="0"/>
        <w:jc w:val="both"/>
        <w:rPr>
          <w:rFonts w:ascii="Courier New" w:eastAsiaTheme="minorHAnsi" w:hAnsi="Courier New" w:cs="Courier New"/>
        </w:rPr>
      </w:pPr>
      <w:r w:rsidRPr="00C407F8">
        <w:rPr>
          <w:rFonts w:ascii="Courier New" w:eastAsiaTheme="minorHAnsi" w:hAnsi="Courier New" w:cs="Courier New"/>
        </w:rPr>
        <w:t>__________________________________________________________________________.</w:t>
      </w:r>
    </w:p>
    <w:p w:rsidR="00DD38D3" w:rsidRPr="00C407F8" w:rsidRDefault="00DD38D3" w:rsidP="00DD38D3">
      <w:pPr>
        <w:autoSpaceDE w:val="0"/>
        <w:autoSpaceDN w:val="0"/>
        <w:adjustRightInd w:val="0"/>
        <w:jc w:val="both"/>
        <w:rPr>
          <w:rFonts w:ascii="Courier New" w:eastAsiaTheme="minorHAnsi" w:hAnsi="Courier New" w:cs="Courier New"/>
        </w:rPr>
      </w:pPr>
      <w:r w:rsidRPr="00C407F8">
        <w:rPr>
          <w:rFonts w:ascii="Courier New" w:eastAsiaTheme="minorHAnsi" w:hAnsi="Courier New" w:cs="Courier New"/>
        </w:rPr>
        <w:t xml:space="preserve">                   (наименование и реквизиты документа)</w:t>
      </w:r>
    </w:p>
    <w:p w:rsidR="00DD38D3" w:rsidRPr="00C407F8" w:rsidRDefault="00DD38D3" w:rsidP="00DD38D3">
      <w:pPr>
        <w:autoSpaceDE w:val="0"/>
        <w:autoSpaceDN w:val="0"/>
        <w:adjustRightInd w:val="0"/>
        <w:jc w:val="both"/>
        <w:rPr>
          <w:rFonts w:ascii="Courier New" w:eastAsiaTheme="minorHAnsi" w:hAnsi="Courier New" w:cs="Courier New"/>
        </w:rPr>
      </w:pPr>
    </w:p>
    <w:p w:rsidR="00DD38D3" w:rsidRPr="00C407F8" w:rsidRDefault="00DD38D3" w:rsidP="00DD38D3">
      <w:pPr>
        <w:autoSpaceDE w:val="0"/>
        <w:autoSpaceDN w:val="0"/>
        <w:adjustRightInd w:val="0"/>
        <w:jc w:val="both"/>
        <w:rPr>
          <w:rFonts w:ascii="Courier New" w:eastAsiaTheme="minorHAnsi" w:hAnsi="Courier New" w:cs="Courier New"/>
        </w:rPr>
      </w:pPr>
      <w:r w:rsidRPr="00C407F8">
        <w:rPr>
          <w:rFonts w:ascii="Courier New" w:eastAsiaTheme="minorHAnsi" w:hAnsi="Courier New" w:cs="Courier New"/>
        </w:rPr>
        <w:t xml:space="preserve">    К заявлению прилагаю следующие документы:</w:t>
      </w:r>
    </w:p>
    <w:p w:rsidR="00DD38D3" w:rsidRPr="00C407F8" w:rsidRDefault="00DD38D3" w:rsidP="00DD38D3">
      <w:pPr>
        <w:autoSpaceDE w:val="0"/>
        <w:autoSpaceDN w:val="0"/>
        <w:adjustRightInd w:val="0"/>
        <w:jc w:val="both"/>
        <w:rPr>
          <w:rFonts w:ascii="Courier New" w:eastAsiaTheme="minorHAnsi" w:hAnsi="Courier New" w:cs="Courier New"/>
        </w:rPr>
      </w:pPr>
      <w:r w:rsidRPr="00C407F8">
        <w:rPr>
          <w:rFonts w:ascii="Courier New" w:eastAsiaTheme="minorHAnsi" w:hAnsi="Courier New" w:cs="Courier New"/>
        </w:rPr>
        <w:t xml:space="preserve">    1) ___________________________________________________________________;</w:t>
      </w:r>
    </w:p>
    <w:p w:rsidR="00DD38D3" w:rsidRPr="00C407F8" w:rsidRDefault="00DD38D3" w:rsidP="00DD38D3">
      <w:pPr>
        <w:autoSpaceDE w:val="0"/>
        <w:autoSpaceDN w:val="0"/>
        <w:adjustRightInd w:val="0"/>
        <w:jc w:val="both"/>
        <w:rPr>
          <w:rFonts w:ascii="Courier New" w:eastAsiaTheme="minorHAnsi" w:hAnsi="Courier New" w:cs="Courier New"/>
        </w:rPr>
      </w:pPr>
      <w:r w:rsidRPr="00C407F8">
        <w:rPr>
          <w:rFonts w:ascii="Courier New" w:eastAsiaTheme="minorHAnsi" w:hAnsi="Courier New" w:cs="Courier New"/>
        </w:rPr>
        <w:t xml:space="preserve">    2) ___________________________________________________________________;</w:t>
      </w:r>
    </w:p>
    <w:p w:rsidR="00DD38D3" w:rsidRPr="00C407F8" w:rsidRDefault="00DD38D3" w:rsidP="00DD38D3">
      <w:pPr>
        <w:autoSpaceDE w:val="0"/>
        <w:autoSpaceDN w:val="0"/>
        <w:adjustRightInd w:val="0"/>
        <w:jc w:val="both"/>
        <w:rPr>
          <w:rFonts w:ascii="Courier New" w:eastAsiaTheme="minorHAnsi" w:hAnsi="Courier New" w:cs="Courier New"/>
        </w:rPr>
      </w:pPr>
      <w:r w:rsidRPr="00C407F8">
        <w:rPr>
          <w:rFonts w:ascii="Courier New" w:eastAsiaTheme="minorHAnsi" w:hAnsi="Courier New" w:cs="Courier New"/>
        </w:rPr>
        <w:t xml:space="preserve">    3) ___________________________________________________________________;</w:t>
      </w:r>
    </w:p>
    <w:p w:rsidR="00DD38D3" w:rsidRPr="00C407F8" w:rsidRDefault="00DD38D3" w:rsidP="00DD38D3">
      <w:pPr>
        <w:autoSpaceDE w:val="0"/>
        <w:autoSpaceDN w:val="0"/>
        <w:adjustRightInd w:val="0"/>
        <w:jc w:val="both"/>
        <w:rPr>
          <w:rFonts w:ascii="Courier New" w:eastAsiaTheme="minorHAnsi" w:hAnsi="Courier New" w:cs="Courier New"/>
        </w:rPr>
      </w:pPr>
      <w:r w:rsidRPr="00C407F8">
        <w:rPr>
          <w:rFonts w:ascii="Courier New" w:eastAsiaTheme="minorHAnsi" w:hAnsi="Courier New" w:cs="Courier New"/>
        </w:rPr>
        <w:t xml:space="preserve">    4) ___________________________________________________________________;</w:t>
      </w:r>
    </w:p>
    <w:p w:rsidR="00DD38D3" w:rsidRPr="00C407F8" w:rsidRDefault="00DD38D3" w:rsidP="00DD38D3">
      <w:pPr>
        <w:autoSpaceDE w:val="0"/>
        <w:autoSpaceDN w:val="0"/>
        <w:adjustRightInd w:val="0"/>
        <w:jc w:val="both"/>
        <w:rPr>
          <w:rFonts w:ascii="Courier New" w:eastAsiaTheme="minorHAnsi" w:hAnsi="Courier New" w:cs="Courier New"/>
        </w:rPr>
      </w:pPr>
      <w:r w:rsidRPr="00C407F8">
        <w:rPr>
          <w:rFonts w:ascii="Courier New" w:eastAsiaTheme="minorHAnsi" w:hAnsi="Courier New" w:cs="Courier New"/>
        </w:rPr>
        <w:t xml:space="preserve">    5) ___________________________________________________________________;</w:t>
      </w:r>
    </w:p>
    <w:p w:rsidR="00DD38D3" w:rsidRPr="00C407F8" w:rsidRDefault="00DD38D3" w:rsidP="00DD38D3">
      <w:pPr>
        <w:autoSpaceDE w:val="0"/>
        <w:autoSpaceDN w:val="0"/>
        <w:adjustRightInd w:val="0"/>
        <w:jc w:val="both"/>
        <w:rPr>
          <w:rFonts w:ascii="Courier New" w:eastAsiaTheme="minorHAnsi" w:hAnsi="Courier New" w:cs="Courier New"/>
        </w:rPr>
      </w:pPr>
      <w:r w:rsidRPr="00C407F8">
        <w:rPr>
          <w:rFonts w:ascii="Courier New" w:eastAsiaTheme="minorHAnsi" w:hAnsi="Courier New" w:cs="Courier New"/>
        </w:rPr>
        <w:t xml:space="preserve">    6) ___________________________________________________________________;</w:t>
      </w:r>
    </w:p>
    <w:p w:rsidR="00DD38D3" w:rsidRPr="00C407F8" w:rsidRDefault="00DD38D3" w:rsidP="00DD38D3">
      <w:pPr>
        <w:autoSpaceDE w:val="0"/>
        <w:autoSpaceDN w:val="0"/>
        <w:adjustRightInd w:val="0"/>
        <w:jc w:val="both"/>
        <w:rPr>
          <w:rFonts w:ascii="Courier New" w:eastAsiaTheme="minorHAnsi" w:hAnsi="Courier New" w:cs="Courier New"/>
        </w:rPr>
      </w:pPr>
      <w:r w:rsidRPr="00C407F8">
        <w:rPr>
          <w:rFonts w:ascii="Courier New" w:eastAsiaTheme="minorHAnsi" w:hAnsi="Courier New" w:cs="Courier New"/>
        </w:rPr>
        <w:t xml:space="preserve">    7) ___________________________________________________________________;</w:t>
      </w:r>
    </w:p>
    <w:p w:rsidR="00DD38D3" w:rsidRPr="00C407F8" w:rsidRDefault="00DD38D3" w:rsidP="00DD38D3">
      <w:pPr>
        <w:autoSpaceDE w:val="0"/>
        <w:autoSpaceDN w:val="0"/>
        <w:adjustRightInd w:val="0"/>
        <w:jc w:val="both"/>
        <w:rPr>
          <w:rFonts w:ascii="Courier New" w:eastAsiaTheme="minorHAnsi" w:hAnsi="Courier New" w:cs="Courier New"/>
        </w:rPr>
      </w:pPr>
      <w:r w:rsidRPr="00C407F8">
        <w:rPr>
          <w:rFonts w:ascii="Courier New" w:eastAsiaTheme="minorHAnsi" w:hAnsi="Courier New" w:cs="Courier New"/>
        </w:rPr>
        <w:t xml:space="preserve">    8) ___________________________________________________________________;</w:t>
      </w:r>
    </w:p>
    <w:p w:rsidR="00DD38D3" w:rsidRPr="00C407F8" w:rsidRDefault="00DD38D3" w:rsidP="00DD38D3">
      <w:pPr>
        <w:autoSpaceDE w:val="0"/>
        <w:autoSpaceDN w:val="0"/>
        <w:adjustRightInd w:val="0"/>
        <w:jc w:val="both"/>
        <w:rPr>
          <w:rFonts w:ascii="Courier New" w:eastAsiaTheme="minorHAnsi" w:hAnsi="Courier New" w:cs="Courier New"/>
        </w:rPr>
      </w:pPr>
      <w:r w:rsidRPr="00C407F8">
        <w:rPr>
          <w:rFonts w:ascii="Courier New" w:eastAsiaTheme="minorHAnsi" w:hAnsi="Courier New" w:cs="Courier New"/>
        </w:rPr>
        <w:t xml:space="preserve">    9) ___________________________________________________________________;</w:t>
      </w:r>
    </w:p>
    <w:p w:rsidR="00DD38D3" w:rsidRPr="00C407F8" w:rsidRDefault="00DD38D3" w:rsidP="00DD38D3">
      <w:pPr>
        <w:autoSpaceDE w:val="0"/>
        <w:autoSpaceDN w:val="0"/>
        <w:adjustRightInd w:val="0"/>
        <w:jc w:val="both"/>
        <w:rPr>
          <w:rFonts w:ascii="Courier New" w:eastAsiaTheme="minorHAnsi" w:hAnsi="Courier New" w:cs="Courier New"/>
        </w:rPr>
      </w:pPr>
      <w:r w:rsidRPr="00C407F8">
        <w:rPr>
          <w:rFonts w:ascii="Courier New" w:eastAsiaTheme="minorHAnsi" w:hAnsi="Courier New" w:cs="Courier New"/>
        </w:rPr>
        <w:t xml:space="preserve">    10) __________________________________________________________________;</w:t>
      </w:r>
    </w:p>
    <w:p w:rsidR="00DD38D3" w:rsidRPr="00C407F8" w:rsidRDefault="00DD38D3" w:rsidP="00DD38D3">
      <w:pPr>
        <w:autoSpaceDE w:val="0"/>
        <w:autoSpaceDN w:val="0"/>
        <w:adjustRightInd w:val="0"/>
        <w:jc w:val="both"/>
        <w:rPr>
          <w:rFonts w:ascii="Courier New" w:eastAsiaTheme="minorHAnsi" w:hAnsi="Courier New" w:cs="Courier New"/>
        </w:rPr>
      </w:pPr>
      <w:r w:rsidRPr="00C407F8">
        <w:rPr>
          <w:rFonts w:ascii="Courier New" w:eastAsiaTheme="minorHAnsi" w:hAnsi="Courier New" w:cs="Courier New"/>
        </w:rPr>
        <w:lastRenderedPageBreak/>
        <w:t xml:space="preserve">    11) __________________________________________________________________;</w:t>
      </w:r>
    </w:p>
    <w:p w:rsidR="00DD38D3" w:rsidRPr="00C407F8" w:rsidRDefault="00DD38D3" w:rsidP="00DD38D3">
      <w:pPr>
        <w:autoSpaceDE w:val="0"/>
        <w:autoSpaceDN w:val="0"/>
        <w:adjustRightInd w:val="0"/>
        <w:jc w:val="both"/>
        <w:rPr>
          <w:rFonts w:ascii="Courier New" w:eastAsiaTheme="minorHAnsi" w:hAnsi="Courier New" w:cs="Courier New"/>
        </w:rPr>
      </w:pPr>
      <w:r w:rsidRPr="00C407F8">
        <w:rPr>
          <w:rFonts w:ascii="Courier New" w:eastAsiaTheme="minorHAnsi" w:hAnsi="Courier New" w:cs="Courier New"/>
        </w:rPr>
        <w:t xml:space="preserve">    12) __________________________________________________________________.</w:t>
      </w:r>
    </w:p>
    <w:p w:rsidR="00DD38D3" w:rsidRPr="00C407F8" w:rsidRDefault="00DD38D3" w:rsidP="00DD38D3">
      <w:pPr>
        <w:autoSpaceDE w:val="0"/>
        <w:autoSpaceDN w:val="0"/>
        <w:adjustRightInd w:val="0"/>
        <w:jc w:val="both"/>
        <w:rPr>
          <w:rFonts w:ascii="Courier New" w:eastAsiaTheme="minorHAnsi" w:hAnsi="Courier New" w:cs="Courier New"/>
        </w:rPr>
      </w:pPr>
    </w:p>
    <w:p w:rsidR="00DD38D3" w:rsidRPr="00C407F8" w:rsidRDefault="00DD38D3" w:rsidP="00DD38D3">
      <w:pPr>
        <w:autoSpaceDE w:val="0"/>
        <w:autoSpaceDN w:val="0"/>
        <w:adjustRightInd w:val="0"/>
        <w:jc w:val="both"/>
        <w:rPr>
          <w:rFonts w:ascii="Courier New" w:eastAsiaTheme="minorHAnsi" w:hAnsi="Courier New" w:cs="Courier New"/>
        </w:rPr>
      </w:pPr>
      <w:r w:rsidRPr="00C407F8">
        <w:rPr>
          <w:rFonts w:ascii="Courier New" w:eastAsiaTheme="minorHAnsi" w:hAnsi="Courier New" w:cs="Courier New"/>
        </w:rPr>
        <w:t xml:space="preserve">    Разрешение  на  ввод,  уведомления,  в  том  числе  об  отказе в выдаче</w:t>
      </w:r>
    </w:p>
    <w:p w:rsidR="00DD38D3" w:rsidRPr="00C407F8" w:rsidRDefault="00DD38D3" w:rsidP="00DD38D3">
      <w:pPr>
        <w:autoSpaceDE w:val="0"/>
        <w:autoSpaceDN w:val="0"/>
        <w:adjustRightInd w:val="0"/>
        <w:jc w:val="both"/>
        <w:rPr>
          <w:rFonts w:ascii="Courier New" w:eastAsiaTheme="minorHAnsi" w:hAnsi="Courier New" w:cs="Courier New"/>
        </w:rPr>
      </w:pPr>
      <w:r w:rsidRPr="00C407F8">
        <w:rPr>
          <w:rFonts w:ascii="Courier New" w:eastAsiaTheme="minorHAnsi" w:hAnsi="Courier New" w:cs="Courier New"/>
        </w:rPr>
        <w:t>разрешения  на  ввод, решение об отказе в приеме к рассмотрению документов,</w:t>
      </w:r>
    </w:p>
    <w:p w:rsidR="00DD38D3" w:rsidRPr="00C407F8" w:rsidRDefault="00DD38D3" w:rsidP="00DD38D3">
      <w:pPr>
        <w:autoSpaceDE w:val="0"/>
        <w:autoSpaceDN w:val="0"/>
        <w:adjustRightInd w:val="0"/>
        <w:jc w:val="both"/>
        <w:rPr>
          <w:rFonts w:ascii="Courier New" w:eastAsiaTheme="minorHAnsi" w:hAnsi="Courier New" w:cs="Courier New"/>
        </w:rPr>
      </w:pPr>
      <w:r w:rsidRPr="00C407F8">
        <w:rPr>
          <w:rFonts w:ascii="Courier New" w:eastAsiaTheme="minorHAnsi" w:hAnsi="Courier New" w:cs="Courier New"/>
        </w:rPr>
        <w:t>расписки и иные результаты рассмотрения документов прошу (нужное отметить в</w:t>
      </w:r>
    </w:p>
    <w:p w:rsidR="00DD38D3" w:rsidRPr="009A600C" w:rsidRDefault="00DD38D3" w:rsidP="00DD38D3">
      <w:pPr>
        <w:autoSpaceDE w:val="0"/>
        <w:autoSpaceDN w:val="0"/>
        <w:adjustRightInd w:val="0"/>
        <w:jc w:val="both"/>
        <w:rPr>
          <w:rFonts w:ascii="Courier New" w:eastAsiaTheme="minorHAnsi" w:hAnsi="Courier New" w:cs="Courier New"/>
        </w:rPr>
      </w:pPr>
      <w:r>
        <w:rPr>
          <w:rFonts w:ascii="Courier New" w:eastAsiaTheme="minorHAnsi" w:hAnsi="Courier New" w:cs="Courier New"/>
        </w:rPr>
        <w:t>квадрате):</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5"/>
        <w:gridCol w:w="8164"/>
      </w:tblGrid>
      <w:tr w:rsidR="00DD38D3" w:rsidRPr="00C407F8" w:rsidTr="0020314C">
        <w:tc>
          <w:tcPr>
            <w:tcW w:w="675" w:type="dxa"/>
            <w:tcBorders>
              <w:top w:val="single" w:sz="4" w:space="0" w:color="auto"/>
              <w:left w:val="single" w:sz="4" w:space="0" w:color="auto"/>
              <w:bottom w:val="single" w:sz="4" w:space="0" w:color="auto"/>
              <w:right w:val="single" w:sz="4" w:space="0" w:color="auto"/>
            </w:tcBorders>
          </w:tcPr>
          <w:p w:rsidR="00DD38D3" w:rsidRPr="00C407F8" w:rsidRDefault="00DD38D3" w:rsidP="0020314C">
            <w:pPr>
              <w:autoSpaceDE w:val="0"/>
              <w:autoSpaceDN w:val="0"/>
              <w:adjustRightInd w:val="0"/>
              <w:rPr>
                <w:rFonts w:ascii="Arial" w:eastAsiaTheme="minorHAnsi" w:hAnsi="Arial" w:cs="Arial"/>
              </w:rPr>
            </w:pPr>
          </w:p>
        </w:tc>
        <w:tc>
          <w:tcPr>
            <w:tcW w:w="8164" w:type="dxa"/>
            <w:tcBorders>
              <w:top w:val="single" w:sz="4" w:space="0" w:color="auto"/>
              <w:left w:val="single" w:sz="4" w:space="0" w:color="auto"/>
              <w:bottom w:val="single" w:sz="4" w:space="0" w:color="auto"/>
              <w:right w:val="single" w:sz="4" w:space="0" w:color="auto"/>
            </w:tcBorders>
          </w:tcPr>
          <w:p w:rsidR="00DD38D3" w:rsidRPr="009A600C" w:rsidRDefault="00DD38D3" w:rsidP="0020314C">
            <w:pPr>
              <w:rPr>
                <w:rFonts w:ascii="Arial" w:hAnsi="Arial" w:cs="Arial"/>
              </w:rPr>
            </w:pPr>
            <w:r w:rsidRPr="009A600C">
              <w:rPr>
                <w:rFonts w:ascii="Arial" w:hAnsi="Arial" w:cs="Arial"/>
              </w:rPr>
              <w:t>направить в форме электронного документа через личный кабинет Единого портала и (или) Регионального портала</w:t>
            </w:r>
          </w:p>
        </w:tc>
      </w:tr>
      <w:tr w:rsidR="00DD38D3" w:rsidRPr="00C407F8" w:rsidTr="0020314C">
        <w:tc>
          <w:tcPr>
            <w:tcW w:w="675" w:type="dxa"/>
            <w:tcBorders>
              <w:top w:val="single" w:sz="4" w:space="0" w:color="auto"/>
              <w:left w:val="single" w:sz="4" w:space="0" w:color="auto"/>
              <w:bottom w:val="single" w:sz="4" w:space="0" w:color="auto"/>
              <w:right w:val="single" w:sz="4" w:space="0" w:color="auto"/>
            </w:tcBorders>
          </w:tcPr>
          <w:p w:rsidR="00DD38D3" w:rsidRPr="00C407F8" w:rsidRDefault="00DD38D3" w:rsidP="0020314C">
            <w:pPr>
              <w:autoSpaceDE w:val="0"/>
              <w:autoSpaceDN w:val="0"/>
              <w:adjustRightInd w:val="0"/>
              <w:rPr>
                <w:rFonts w:ascii="Arial" w:eastAsiaTheme="minorHAnsi" w:hAnsi="Arial" w:cs="Arial"/>
              </w:rPr>
            </w:pPr>
          </w:p>
        </w:tc>
        <w:tc>
          <w:tcPr>
            <w:tcW w:w="8164" w:type="dxa"/>
            <w:tcBorders>
              <w:top w:val="single" w:sz="4" w:space="0" w:color="auto"/>
              <w:left w:val="single" w:sz="4" w:space="0" w:color="auto"/>
              <w:bottom w:val="single" w:sz="4" w:space="0" w:color="auto"/>
              <w:right w:val="single" w:sz="4" w:space="0" w:color="auto"/>
            </w:tcBorders>
          </w:tcPr>
          <w:p w:rsidR="00DD38D3" w:rsidRPr="009A600C" w:rsidRDefault="00DD38D3" w:rsidP="0020314C">
            <w:pPr>
              <w:rPr>
                <w:rFonts w:ascii="Arial" w:hAnsi="Arial" w:cs="Arial"/>
              </w:rPr>
            </w:pPr>
            <w:r w:rsidRPr="009A600C">
              <w:rPr>
                <w:rFonts w:ascii="Arial" w:hAnsi="Arial" w:cs="Arial"/>
              </w:rPr>
              <w:t>выдать на бумажном носителе непосредственно при личном обращении заявителя (представителя заявителя) в Администрацию</w:t>
            </w:r>
          </w:p>
        </w:tc>
      </w:tr>
      <w:tr w:rsidR="00DD38D3" w:rsidRPr="00C407F8" w:rsidTr="0020314C">
        <w:tc>
          <w:tcPr>
            <w:tcW w:w="675" w:type="dxa"/>
            <w:tcBorders>
              <w:top w:val="single" w:sz="4" w:space="0" w:color="auto"/>
              <w:left w:val="single" w:sz="4" w:space="0" w:color="auto"/>
              <w:bottom w:val="single" w:sz="4" w:space="0" w:color="auto"/>
              <w:right w:val="single" w:sz="4" w:space="0" w:color="auto"/>
            </w:tcBorders>
          </w:tcPr>
          <w:p w:rsidR="00DD38D3" w:rsidRPr="00C407F8" w:rsidRDefault="00DD38D3" w:rsidP="0020314C">
            <w:pPr>
              <w:autoSpaceDE w:val="0"/>
              <w:autoSpaceDN w:val="0"/>
              <w:adjustRightInd w:val="0"/>
              <w:rPr>
                <w:rFonts w:ascii="Arial" w:eastAsiaTheme="minorHAnsi" w:hAnsi="Arial" w:cs="Arial"/>
              </w:rPr>
            </w:pPr>
          </w:p>
        </w:tc>
        <w:tc>
          <w:tcPr>
            <w:tcW w:w="8164" w:type="dxa"/>
            <w:tcBorders>
              <w:top w:val="single" w:sz="4" w:space="0" w:color="auto"/>
              <w:left w:val="single" w:sz="4" w:space="0" w:color="auto"/>
              <w:bottom w:val="single" w:sz="4" w:space="0" w:color="auto"/>
              <w:right w:val="single" w:sz="4" w:space="0" w:color="auto"/>
            </w:tcBorders>
          </w:tcPr>
          <w:p w:rsidR="00DD38D3" w:rsidRPr="009A600C" w:rsidRDefault="00DD38D3" w:rsidP="0020314C">
            <w:pPr>
              <w:rPr>
                <w:rFonts w:ascii="Arial" w:hAnsi="Arial" w:cs="Arial"/>
              </w:rPr>
            </w:pPr>
            <w:r w:rsidRPr="009A600C">
              <w:rPr>
                <w:rFonts w:ascii="Arial" w:hAnsi="Arial" w:cs="Arial"/>
              </w:rPr>
              <w:t>выдать на бумажном носителе через многофункциональный центр</w:t>
            </w:r>
          </w:p>
        </w:tc>
      </w:tr>
      <w:tr w:rsidR="00DD38D3" w:rsidRPr="00C407F8" w:rsidTr="0020314C">
        <w:tc>
          <w:tcPr>
            <w:tcW w:w="675" w:type="dxa"/>
            <w:tcBorders>
              <w:top w:val="single" w:sz="4" w:space="0" w:color="auto"/>
              <w:left w:val="single" w:sz="4" w:space="0" w:color="auto"/>
              <w:bottom w:val="single" w:sz="4" w:space="0" w:color="auto"/>
              <w:right w:val="single" w:sz="4" w:space="0" w:color="auto"/>
            </w:tcBorders>
          </w:tcPr>
          <w:p w:rsidR="00DD38D3" w:rsidRPr="00C407F8" w:rsidRDefault="00DD38D3" w:rsidP="0020314C">
            <w:pPr>
              <w:autoSpaceDE w:val="0"/>
              <w:autoSpaceDN w:val="0"/>
              <w:adjustRightInd w:val="0"/>
              <w:rPr>
                <w:rFonts w:ascii="Arial" w:eastAsiaTheme="minorHAnsi" w:hAnsi="Arial" w:cs="Arial"/>
              </w:rPr>
            </w:pPr>
          </w:p>
        </w:tc>
        <w:tc>
          <w:tcPr>
            <w:tcW w:w="8164" w:type="dxa"/>
            <w:tcBorders>
              <w:top w:val="single" w:sz="4" w:space="0" w:color="auto"/>
              <w:left w:val="single" w:sz="4" w:space="0" w:color="auto"/>
              <w:bottom w:val="single" w:sz="4" w:space="0" w:color="auto"/>
              <w:right w:val="single" w:sz="4" w:space="0" w:color="auto"/>
            </w:tcBorders>
          </w:tcPr>
          <w:p w:rsidR="00DD38D3" w:rsidRPr="009A600C" w:rsidRDefault="00DD38D3" w:rsidP="0020314C">
            <w:pPr>
              <w:rPr>
                <w:rFonts w:ascii="Arial" w:hAnsi="Arial" w:cs="Arial"/>
              </w:rPr>
            </w:pPr>
            <w:r w:rsidRPr="009A600C">
              <w:rPr>
                <w:rFonts w:ascii="Arial" w:hAnsi="Arial" w:cs="Arial"/>
              </w:rPr>
              <w:t>выдать на электронном носителе в Администрации</w:t>
            </w:r>
          </w:p>
        </w:tc>
      </w:tr>
      <w:tr w:rsidR="00DD38D3" w:rsidRPr="00C407F8" w:rsidTr="0020314C">
        <w:tc>
          <w:tcPr>
            <w:tcW w:w="675" w:type="dxa"/>
            <w:tcBorders>
              <w:top w:val="single" w:sz="4" w:space="0" w:color="auto"/>
              <w:left w:val="single" w:sz="4" w:space="0" w:color="auto"/>
              <w:bottom w:val="single" w:sz="4" w:space="0" w:color="auto"/>
              <w:right w:val="single" w:sz="4" w:space="0" w:color="auto"/>
            </w:tcBorders>
          </w:tcPr>
          <w:p w:rsidR="00DD38D3" w:rsidRPr="00C407F8" w:rsidRDefault="00DD38D3" w:rsidP="0020314C">
            <w:pPr>
              <w:autoSpaceDE w:val="0"/>
              <w:autoSpaceDN w:val="0"/>
              <w:adjustRightInd w:val="0"/>
              <w:rPr>
                <w:rFonts w:ascii="Arial" w:eastAsiaTheme="minorHAnsi" w:hAnsi="Arial" w:cs="Arial"/>
              </w:rPr>
            </w:pPr>
          </w:p>
        </w:tc>
        <w:tc>
          <w:tcPr>
            <w:tcW w:w="8164" w:type="dxa"/>
            <w:tcBorders>
              <w:top w:val="single" w:sz="4" w:space="0" w:color="auto"/>
              <w:left w:val="single" w:sz="4" w:space="0" w:color="auto"/>
              <w:bottom w:val="single" w:sz="4" w:space="0" w:color="auto"/>
              <w:right w:val="single" w:sz="4" w:space="0" w:color="auto"/>
            </w:tcBorders>
          </w:tcPr>
          <w:p w:rsidR="00DD38D3" w:rsidRPr="009A600C" w:rsidRDefault="00DD38D3" w:rsidP="0020314C">
            <w:pPr>
              <w:rPr>
                <w:rFonts w:ascii="Arial" w:hAnsi="Arial" w:cs="Arial"/>
              </w:rPr>
            </w:pPr>
            <w:r w:rsidRPr="009A600C">
              <w:rPr>
                <w:rFonts w:ascii="Arial" w:hAnsi="Arial" w:cs="Arial"/>
              </w:rPr>
              <w:t>выдать на электронном носителе через многофункциональный центр</w:t>
            </w:r>
          </w:p>
        </w:tc>
      </w:tr>
      <w:tr w:rsidR="00DD38D3" w:rsidRPr="00C407F8" w:rsidTr="0020314C">
        <w:trPr>
          <w:trHeight w:val="77"/>
        </w:trPr>
        <w:tc>
          <w:tcPr>
            <w:tcW w:w="675" w:type="dxa"/>
            <w:tcBorders>
              <w:top w:val="single" w:sz="4" w:space="0" w:color="auto"/>
              <w:left w:val="single" w:sz="4" w:space="0" w:color="auto"/>
              <w:bottom w:val="single" w:sz="4" w:space="0" w:color="auto"/>
              <w:right w:val="single" w:sz="4" w:space="0" w:color="auto"/>
            </w:tcBorders>
          </w:tcPr>
          <w:p w:rsidR="00DD38D3" w:rsidRPr="00C407F8" w:rsidRDefault="00DD38D3" w:rsidP="0020314C">
            <w:pPr>
              <w:autoSpaceDE w:val="0"/>
              <w:autoSpaceDN w:val="0"/>
              <w:adjustRightInd w:val="0"/>
              <w:rPr>
                <w:rFonts w:ascii="Arial" w:eastAsiaTheme="minorHAnsi" w:hAnsi="Arial" w:cs="Arial"/>
              </w:rPr>
            </w:pPr>
          </w:p>
        </w:tc>
        <w:tc>
          <w:tcPr>
            <w:tcW w:w="8164" w:type="dxa"/>
            <w:tcBorders>
              <w:top w:val="single" w:sz="4" w:space="0" w:color="auto"/>
              <w:left w:val="single" w:sz="4" w:space="0" w:color="auto"/>
              <w:bottom w:val="single" w:sz="4" w:space="0" w:color="auto"/>
              <w:right w:val="single" w:sz="4" w:space="0" w:color="auto"/>
            </w:tcBorders>
          </w:tcPr>
          <w:p w:rsidR="00DD38D3" w:rsidRPr="009A600C" w:rsidRDefault="00DD38D3" w:rsidP="0020314C">
            <w:pPr>
              <w:rPr>
                <w:rFonts w:ascii="Arial" w:hAnsi="Arial" w:cs="Arial"/>
              </w:rPr>
            </w:pPr>
            <w:r w:rsidRPr="009A600C">
              <w:rPr>
                <w:rFonts w:ascii="Arial" w:hAnsi="Arial" w:cs="Arial"/>
              </w:rPr>
              <w:t>направить на бумажном носителе посредством почтового отправления</w:t>
            </w:r>
          </w:p>
        </w:tc>
      </w:tr>
    </w:tbl>
    <w:p w:rsidR="00DD38D3" w:rsidRPr="00C407F8" w:rsidRDefault="00DD38D3" w:rsidP="00DD38D3">
      <w:pPr>
        <w:autoSpaceDE w:val="0"/>
        <w:autoSpaceDN w:val="0"/>
        <w:adjustRightInd w:val="0"/>
        <w:jc w:val="both"/>
        <w:rPr>
          <w:rFonts w:ascii="Arial" w:eastAsiaTheme="minorHAnsi" w:hAnsi="Arial" w:cs="Arial"/>
        </w:rPr>
      </w:pPr>
    </w:p>
    <w:p w:rsidR="00DD38D3" w:rsidRPr="00C407F8" w:rsidRDefault="00DD38D3" w:rsidP="00DD38D3">
      <w:pPr>
        <w:autoSpaceDE w:val="0"/>
        <w:autoSpaceDN w:val="0"/>
        <w:adjustRightInd w:val="0"/>
        <w:jc w:val="both"/>
        <w:rPr>
          <w:rFonts w:ascii="Courier New" w:eastAsiaTheme="minorHAnsi" w:hAnsi="Courier New" w:cs="Courier New"/>
        </w:rPr>
      </w:pPr>
      <w:r w:rsidRPr="00C407F8">
        <w:rPr>
          <w:rFonts w:ascii="Courier New" w:eastAsiaTheme="minorHAnsi" w:hAnsi="Courier New" w:cs="Courier New"/>
        </w:rPr>
        <w:t xml:space="preserve">    Даю  согласие  на  обработку своих персональных данных в соответствии с</w:t>
      </w:r>
    </w:p>
    <w:p w:rsidR="00DD38D3" w:rsidRPr="00C407F8" w:rsidRDefault="00DD38D3" w:rsidP="00DD38D3">
      <w:pPr>
        <w:autoSpaceDE w:val="0"/>
        <w:autoSpaceDN w:val="0"/>
        <w:adjustRightInd w:val="0"/>
        <w:jc w:val="both"/>
        <w:rPr>
          <w:rFonts w:ascii="Courier New" w:eastAsiaTheme="minorHAnsi" w:hAnsi="Courier New" w:cs="Courier New"/>
        </w:rPr>
      </w:pPr>
      <w:r w:rsidRPr="00C407F8">
        <w:rPr>
          <w:rFonts w:ascii="Courier New" w:eastAsiaTheme="minorHAnsi" w:hAnsi="Courier New" w:cs="Courier New"/>
        </w:rPr>
        <w:t xml:space="preserve">Федеральным </w:t>
      </w:r>
      <w:hyperlink r:id="rId80" w:history="1">
        <w:r w:rsidRPr="00C407F8">
          <w:rPr>
            <w:rFonts w:ascii="Courier New" w:eastAsiaTheme="minorHAnsi" w:hAnsi="Courier New" w:cs="Courier New"/>
            <w:color w:val="0000FF"/>
          </w:rPr>
          <w:t>законом</w:t>
        </w:r>
      </w:hyperlink>
      <w:r w:rsidRPr="00C407F8">
        <w:rPr>
          <w:rFonts w:ascii="Courier New" w:eastAsiaTheme="minorHAnsi" w:hAnsi="Courier New" w:cs="Courier New"/>
        </w:rPr>
        <w:t xml:space="preserve"> от 26.06.2006 N 152-ФЗ "О персональных данных".</w:t>
      </w:r>
    </w:p>
    <w:p w:rsidR="00DD38D3" w:rsidRPr="00C407F8" w:rsidRDefault="00DD38D3" w:rsidP="00DD38D3">
      <w:pPr>
        <w:autoSpaceDE w:val="0"/>
        <w:autoSpaceDN w:val="0"/>
        <w:adjustRightInd w:val="0"/>
        <w:jc w:val="both"/>
        <w:rPr>
          <w:rFonts w:ascii="Courier New" w:eastAsiaTheme="minorHAnsi" w:hAnsi="Courier New" w:cs="Courier New"/>
        </w:rPr>
      </w:pPr>
    </w:p>
    <w:p w:rsidR="00DD38D3" w:rsidRPr="00C407F8" w:rsidRDefault="00DD38D3" w:rsidP="00DD38D3">
      <w:pPr>
        <w:autoSpaceDE w:val="0"/>
        <w:autoSpaceDN w:val="0"/>
        <w:adjustRightInd w:val="0"/>
        <w:jc w:val="both"/>
        <w:rPr>
          <w:rFonts w:ascii="Courier New" w:eastAsiaTheme="minorHAnsi" w:hAnsi="Courier New" w:cs="Courier New"/>
        </w:rPr>
      </w:pPr>
      <w:r w:rsidRPr="00C407F8">
        <w:rPr>
          <w:rFonts w:ascii="Courier New" w:eastAsiaTheme="minorHAnsi" w:hAnsi="Courier New" w:cs="Courier New"/>
        </w:rPr>
        <w:t>Заявитель _______________________________________________  ________________</w:t>
      </w:r>
    </w:p>
    <w:p w:rsidR="00DD38D3" w:rsidRPr="00C407F8" w:rsidRDefault="00DD38D3" w:rsidP="00DD38D3">
      <w:pPr>
        <w:autoSpaceDE w:val="0"/>
        <w:autoSpaceDN w:val="0"/>
        <w:adjustRightInd w:val="0"/>
        <w:jc w:val="both"/>
        <w:rPr>
          <w:rFonts w:ascii="Courier New" w:eastAsiaTheme="minorHAnsi" w:hAnsi="Courier New" w:cs="Courier New"/>
        </w:rPr>
      </w:pPr>
      <w:r w:rsidRPr="00C407F8">
        <w:rPr>
          <w:rFonts w:ascii="Courier New" w:eastAsiaTheme="minorHAnsi" w:hAnsi="Courier New" w:cs="Courier New"/>
        </w:rPr>
        <w:t xml:space="preserve">              (фамилия, имя, отчество (при наличии))          (подпись)</w:t>
      </w:r>
    </w:p>
    <w:p w:rsidR="00DD38D3" w:rsidRPr="00C407F8" w:rsidRDefault="00DD38D3" w:rsidP="00DD38D3">
      <w:pPr>
        <w:autoSpaceDE w:val="0"/>
        <w:autoSpaceDN w:val="0"/>
        <w:adjustRightInd w:val="0"/>
        <w:jc w:val="both"/>
        <w:rPr>
          <w:rFonts w:ascii="Courier New" w:eastAsiaTheme="minorHAnsi" w:hAnsi="Courier New" w:cs="Courier New"/>
        </w:rPr>
      </w:pPr>
    </w:p>
    <w:p w:rsidR="00DD38D3" w:rsidRPr="00C407F8" w:rsidRDefault="00DD38D3" w:rsidP="00DD38D3">
      <w:pPr>
        <w:autoSpaceDE w:val="0"/>
        <w:autoSpaceDN w:val="0"/>
        <w:adjustRightInd w:val="0"/>
        <w:jc w:val="both"/>
        <w:rPr>
          <w:rFonts w:ascii="Courier New" w:eastAsiaTheme="minorHAnsi" w:hAnsi="Courier New" w:cs="Courier New"/>
        </w:rPr>
      </w:pPr>
      <w:r w:rsidRPr="00C407F8">
        <w:rPr>
          <w:rFonts w:ascii="Courier New" w:eastAsiaTheme="minorHAnsi" w:hAnsi="Courier New" w:cs="Courier New"/>
        </w:rPr>
        <w:t xml:space="preserve">                                          Дата "____" ____________ 20___ г.</w:t>
      </w:r>
    </w:p>
    <w:p w:rsidR="00DD38D3" w:rsidRPr="00C407F8" w:rsidRDefault="00DD38D3" w:rsidP="00DD38D3">
      <w:pPr>
        <w:autoSpaceDE w:val="0"/>
        <w:autoSpaceDN w:val="0"/>
        <w:adjustRightInd w:val="0"/>
        <w:jc w:val="both"/>
        <w:rPr>
          <w:rFonts w:ascii="Arial" w:eastAsiaTheme="minorHAnsi" w:hAnsi="Arial" w:cs="Arial"/>
        </w:rPr>
      </w:pPr>
    </w:p>
    <w:p w:rsidR="00DD38D3" w:rsidRPr="00C407F8" w:rsidRDefault="00DD38D3" w:rsidP="00DD38D3">
      <w:pPr>
        <w:autoSpaceDE w:val="0"/>
        <w:autoSpaceDN w:val="0"/>
        <w:adjustRightInd w:val="0"/>
        <w:jc w:val="both"/>
        <w:rPr>
          <w:rFonts w:ascii="Arial" w:eastAsiaTheme="minorHAnsi" w:hAnsi="Arial" w:cs="Arial"/>
        </w:rPr>
      </w:pPr>
    </w:p>
    <w:p w:rsidR="00DD38D3" w:rsidRPr="00C407F8" w:rsidRDefault="00DD38D3" w:rsidP="00DD38D3">
      <w:pPr>
        <w:autoSpaceDE w:val="0"/>
        <w:autoSpaceDN w:val="0"/>
        <w:adjustRightInd w:val="0"/>
        <w:jc w:val="both"/>
        <w:rPr>
          <w:rFonts w:ascii="Arial" w:eastAsiaTheme="minorHAnsi" w:hAnsi="Arial" w:cs="Arial"/>
        </w:rPr>
      </w:pPr>
    </w:p>
    <w:p w:rsidR="00DD38D3" w:rsidRDefault="00DD38D3" w:rsidP="00DD38D3">
      <w:pPr>
        <w:autoSpaceDE w:val="0"/>
        <w:autoSpaceDN w:val="0"/>
        <w:adjustRightInd w:val="0"/>
        <w:jc w:val="right"/>
        <w:outlineLvl w:val="1"/>
        <w:rPr>
          <w:rFonts w:ascii="Arial" w:eastAsiaTheme="minorHAnsi" w:hAnsi="Arial" w:cs="Arial"/>
        </w:rPr>
      </w:pPr>
    </w:p>
    <w:p w:rsidR="00DD38D3" w:rsidRDefault="00DD38D3" w:rsidP="00DD38D3">
      <w:pPr>
        <w:autoSpaceDE w:val="0"/>
        <w:autoSpaceDN w:val="0"/>
        <w:adjustRightInd w:val="0"/>
        <w:jc w:val="right"/>
        <w:outlineLvl w:val="1"/>
        <w:rPr>
          <w:rFonts w:ascii="Arial" w:eastAsiaTheme="minorHAnsi" w:hAnsi="Arial" w:cs="Arial"/>
        </w:rPr>
      </w:pPr>
    </w:p>
    <w:p w:rsidR="00DD38D3" w:rsidRDefault="00DD38D3" w:rsidP="00DD38D3">
      <w:pPr>
        <w:autoSpaceDE w:val="0"/>
        <w:autoSpaceDN w:val="0"/>
        <w:adjustRightInd w:val="0"/>
        <w:jc w:val="right"/>
        <w:outlineLvl w:val="1"/>
        <w:rPr>
          <w:rFonts w:ascii="Arial" w:eastAsiaTheme="minorHAnsi" w:hAnsi="Arial" w:cs="Arial"/>
        </w:rPr>
      </w:pPr>
    </w:p>
    <w:p w:rsidR="00DD38D3" w:rsidRDefault="00DD38D3" w:rsidP="00DD38D3">
      <w:pPr>
        <w:autoSpaceDE w:val="0"/>
        <w:autoSpaceDN w:val="0"/>
        <w:adjustRightInd w:val="0"/>
        <w:jc w:val="right"/>
        <w:outlineLvl w:val="1"/>
        <w:rPr>
          <w:rFonts w:ascii="Arial" w:eastAsiaTheme="minorHAnsi" w:hAnsi="Arial" w:cs="Arial"/>
        </w:rPr>
      </w:pPr>
    </w:p>
    <w:p w:rsidR="00DD38D3" w:rsidRDefault="00DD38D3" w:rsidP="00DD38D3">
      <w:pPr>
        <w:autoSpaceDE w:val="0"/>
        <w:autoSpaceDN w:val="0"/>
        <w:adjustRightInd w:val="0"/>
        <w:jc w:val="right"/>
        <w:outlineLvl w:val="1"/>
        <w:rPr>
          <w:rFonts w:ascii="Arial" w:eastAsiaTheme="minorHAnsi" w:hAnsi="Arial" w:cs="Arial"/>
        </w:rPr>
      </w:pPr>
    </w:p>
    <w:p w:rsidR="00DD38D3" w:rsidRDefault="00DD38D3" w:rsidP="00DD38D3">
      <w:pPr>
        <w:autoSpaceDE w:val="0"/>
        <w:autoSpaceDN w:val="0"/>
        <w:adjustRightInd w:val="0"/>
        <w:jc w:val="right"/>
        <w:outlineLvl w:val="1"/>
        <w:rPr>
          <w:rFonts w:ascii="Arial" w:eastAsiaTheme="minorHAnsi" w:hAnsi="Arial" w:cs="Arial"/>
        </w:rPr>
      </w:pPr>
    </w:p>
    <w:p w:rsidR="00DD38D3" w:rsidRDefault="00DD38D3" w:rsidP="00DD38D3">
      <w:pPr>
        <w:autoSpaceDE w:val="0"/>
        <w:autoSpaceDN w:val="0"/>
        <w:adjustRightInd w:val="0"/>
        <w:jc w:val="right"/>
        <w:outlineLvl w:val="1"/>
        <w:rPr>
          <w:rFonts w:ascii="Arial" w:eastAsiaTheme="minorHAnsi" w:hAnsi="Arial" w:cs="Arial"/>
        </w:rPr>
      </w:pPr>
    </w:p>
    <w:p w:rsidR="00DD38D3" w:rsidRDefault="00DD38D3" w:rsidP="00DD38D3">
      <w:pPr>
        <w:autoSpaceDE w:val="0"/>
        <w:autoSpaceDN w:val="0"/>
        <w:adjustRightInd w:val="0"/>
        <w:jc w:val="right"/>
        <w:outlineLvl w:val="1"/>
        <w:rPr>
          <w:rFonts w:ascii="Arial" w:eastAsiaTheme="minorHAnsi" w:hAnsi="Arial" w:cs="Arial"/>
        </w:rPr>
      </w:pPr>
    </w:p>
    <w:p w:rsidR="00DD38D3" w:rsidRDefault="00DD38D3" w:rsidP="00DD38D3">
      <w:pPr>
        <w:autoSpaceDE w:val="0"/>
        <w:autoSpaceDN w:val="0"/>
        <w:adjustRightInd w:val="0"/>
        <w:jc w:val="right"/>
        <w:outlineLvl w:val="1"/>
        <w:rPr>
          <w:rFonts w:ascii="Arial" w:eastAsiaTheme="minorHAnsi" w:hAnsi="Arial" w:cs="Arial"/>
        </w:rPr>
      </w:pPr>
    </w:p>
    <w:p w:rsidR="00DD38D3" w:rsidRDefault="00DD38D3" w:rsidP="00DD38D3">
      <w:pPr>
        <w:autoSpaceDE w:val="0"/>
        <w:autoSpaceDN w:val="0"/>
        <w:adjustRightInd w:val="0"/>
        <w:jc w:val="right"/>
        <w:outlineLvl w:val="1"/>
        <w:rPr>
          <w:rFonts w:ascii="Arial" w:eastAsiaTheme="minorHAnsi" w:hAnsi="Arial" w:cs="Arial"/>
        </w:rPr>
      </w:pPr>
    </w:p>
    <w:p w:rsidR="00DD38D3" w:rsidRDefault="00DD38D3" w:rsidP="00DD38D3">
      <w:pPr>
        <w:autoSpaceDE w:val="0"/>
        <w:autoSpaceDN w:val="0"/>
        <w:adjustRightInd w:val="0"/>
        <w:jc w:val="right"/>
        <w:outlineLvl w:val="1"/>
        <w:rPr>
          <w:rFonts w:ascii="Arial" w:eastAsiaTheme="minorHAnsi" w:hAnsi="Arial" w:cs="Arial"/>
        </w:rPr>
      </w:pPr>
    </w:p>
    <w:p w:rsidR="00DD38D3" w:rsidRDefault="00DD38D3" w:rsidP="00DD38D3">
      <w:pPr>
        <w:autoSpaceDE w:val="0"/>
        <w:autoSpaceDN w:val="0"/>
        <w:adjustRightInd w:val="0"/>
        <w:jc w:val="right"/>
        <w:outlineLvl w:val="1"/>
        <w:rPr>
          <w:rFonts w:ascii="Arial" w:eastAsiaTheme="minorHAnsi" w:hAnsi="Arial" w:cs="Arial"/>
        </w:rPr>
      </w:pPr>
    </w:p>
    <w:p w:rsidR="00DD38D3" w:rsidRDefault="00DD38D3" w:rsidP="00DD38D3">
      <w:pPr>
        <w:autoSpaceDE w:val="0"/>
        <w:autoSpaceDN w:val="0"/>
        <w:adjustRightInd w:val="0"/>
        <w:jc w:val="right"/>
        <w:outlineLvl w:val="1"/>
        <w:rPr>
          <w:rFonts w:ascii="Arial" w:eastAsiaTheme="minorHAnsi" w:hAnsi="Arial" w:cs="Arial"/>
        </w:rPr>
      </w:pPr>
    </w:p>
    <w:p w:rsidR="00DD38D3" w:rsidRDefault="00DD38D3" w:rsidP="00DD38D3">
      <w:pPr>
        <w:autoSpaceDE w:val="0"/>
        <w:autoSpaceDN w:val="0"/>
        <w:adjustRightInd w:val="0"/>
        <w:jc w:val="right"/>
        <w:outlineLvl w:val="1"/>
        <w:rPr>
          <w:rFonts w:ascii="Arial" w:eastAsiaTheme="minorHAnsi" w:hAnsi="Arial" w:cs="Arial"/>
        </w:rPr>
      </w:pPr>
    </w:p>
    <w:p w:rsidR="00DD38D3" w:rsidRDefault="00DD38D3" w:rsidP="00DD38D3">
      <w:pPr>
        <w:autoSpaceDE w:val="0"/>
        <w:autoSpaceDN w:val="0"/>
        <w:adjustRightInd w:val="0"/>
        <w:jc w:val="right"/>
        <w:outlineLvl w:val="1"/>
        <w:rPr>
          <w:rFonts w:ascii="Arial" w:eastAsiaTheme="minorHAnsi" w:hAnsi="Arial" w:cs="Arial"/>
        </w:rPr>
      </w:pPr>
    </w:p>
    <w:p w:rsidR="00DD38D3" w:rsidRDefault="00DD38D3" w:rsidP="00DD38D3">
      <w:pPr>
        <w:autoSpaceDE w:val="0"/>
        <w:autoSpaceDN w:val="0"/>
        <w:adjustRightInd w:val="0"/>
        <w:jc w:val="right"/>
        <w:outlineLvl w:val="1"/>
        <w:rPr>
          <w:rFonts w:ascii="Arial" w:eastAsiaTheme="minorHAnsi" w:hAnsi="Arial" w:cs="Arial"/>
        </w:rPr>
      </w:pPr>
    </w:p>
    <w:p w:rsidR="00DD38D3" w:rsidRDefault="00DD38D3" w:rsidP="00DD38D3">
      <w:pPr>
        <w:autoSpaceDE w:val="0"/>
        <w:autoSpaceDN w:val="0"/>
        <w:adjustRightInd w:val="0"/>
        <w:jc w:val="right"/>
        <w:outlineLvl w:val="1"/>
        <w:rPr>
          <w:rFonts w:ascii="Arial" w:eastAsiaTheme="minorHAnsi" w:hAnsi="Arial" w:cs="Arial"/>
        </w:rPr>
      </w:pPr>
    </w:p>
    <w:p w:rsidR="00DD38D3" w:rsidRDefault="00DD38D3" w:rsidP="00DD38D3">
      <w:pPr>
        <w:autoSpaceDE w:val="0"/>
        <w:autoSpaceDN w:val="0"/>
        <w:adjustRightInd w:val="0"/>
        <w:jc w:val="right"/>
        <w:outlineLvl w:val="1"/>
        <w:rPr>
          <w:rFonts w:ascii="Arial" w:eastAsiaTheme="minorHAnsi" w:hAnsi="Arial" w:cs="Arial"/>
        </w:rPr>
      </w:pPr>
    </w:p>
    <w:p w:rsidR="00DD38D3" w:rsidRDefault="00DD38D3" w:rsidP="00DD38D3">
      <w:pPr>
        <w:autoSpaceDE w:val="0"/>
        <w:autoSpaceDN w:val="0"/>
        <w:adjustRightInd w:val="0"/>
        <w:jc w:val="right"/>
        <w:outlineLvl w:val="1"/>
        <w:rPr>
          <w:rFonts w:ascii="Arial" w:eastAsiaTheme="minorHAnsi" w:hAnsi="Arial" w:cs="Arial"/>
        </w:rPr>
      </w:pPr>
    </w:p>
    <w:p w:rsidR="00DD38D3" w:rsidRDefault="00DD38D3" w:rsidP="00DD38D3">
      <w:pPr>
        <w:autoSpaceDE w:val="0"/>
        <w:autoSpaceDN w:val="0"/>
        <w:adjustRightInd w:val="0"/>
        <w:jc w:val="right"/>
        <w:outlineLvl w:val="1"/>
        <w:rPr>
          <w:rFonts w:ascii="Arial" w:eastAsiaTheme="minorHAnsi" w:hAnsi="Arial" w:cs="Arial"/>
        </w:rPr>
      </w:pPr>
    </w:p>
    <w:p w:rsidR="00DD38D3" w:rsidRDefault="00DD38D3" w:rsidP="00DD38D3">
      <w:pPr>
        <w:autoSpaceDE w:val="0"/>
        <w:autoSpaceDN w:val="0"/>
        <w:adjustRightInd w:val="0"/>
        <w:jc w:val="right"/>
        <w:outlineLvl w:val="1"/>
        <w:rPr>
          <w:rFonts w:ascii="Arial" w:eastAsiaTheme="minorHAnsi" w:hAnsi="Arial" w:cs="Arial"/>
        </w:rPr>
      </w:pPr>
    </w:p>
    <w:p w:rsidR="00DD38D3" w:rsidRDefault="00DD38D3" w:rsidP="00DD38D3">
      <w:pPr>
        <w:autoSpaceDE w:val="0"/>
        <w:autoSpaceDN w:val="0"/>
        <w:adjustRightInd w:val="0"/>
        <w:jc w:val="right"/>
        <w:outlineLvl w:val="1"/>
        <w:rPr>
          <w:rFonts w:ascii="Arial" w:eastAsiaTheme="minorHAnsi" w:hAnsi="Arial" w:cs="Arial"/>
        </w:rPr>
      </w:pPr>
    </w:p>
    <w:p w:rsidR="00DD38D3" w:rsidRDefault="00DD38D3" w:rsidP="00DD38D3">
      <w:pPr>
        <w:autoSpaceDE w:val="0"/>
        <w:autoSpaceDN w:val="0"/>
        <w:adjustRightInd w:val="0"/>
        <w:jc w:val="right"/>
        <w:outlineLvl w:val="1"/>
        <w:rPr>
          <w:rFonts w:ascii="Arial" w:eastAsiaTheme="minorHAnsi" w:hAnsi="Arial" w:cs="Arial"/>
        </w:rPr>
      </w:pPr>
    </w:p>
    <w:p w:rsidR="00DD38D3" w:rsidRDefault="00DD38D3" w:rsidP="00DD38D3">
      <w:pPr>
        <w:autoSpaceDE w:val="0"/>
        <w:autoSpaceDN w:val="0"/>
        <w:adjustRightInd w:val="0"/>
        <w:jc w:val="right"/>
        <w:outlineLvl w:val="1"/>
        <w:rPr>
          <w:rFonts w:ascii="Arial" w:eastAsiaTheme="minorHAnsi" w:hAnsi="Arial" w:cs="Arial"/>
        </w:rPr>
      </w:pPr>
    </w:p>
    <w:p w:rsidR="00DD38D3" w:rsidRDefault="00DD38D3" w:rsidP="00DD38D3">
      <w:pPr>
        <w:autoSpaceDE w:val="0"/>
        <w:autoSpaceDN w:val="0"/>
        <w:adjustRightInd w:val="0"/>
        <w:jc w:val="right"/>
        <w:outlineLvl w:val="1"/>
        <w:rPr>
          <w:rFonts w:ascii="Arial" w:eastAsiaTheme="minorHAnsi" w:hAnsi="Arial" w:cs="Arial"/>
        </w:rPr>
      </w:pPr>
    </w:p>
    <w:p w:rsidR="00DD38D3" w:rsidRDefault="00DD38D3" w:rsidP="00DD38D3">
      <w:pPr>
        <w:autoSpaceDE w:val="0"/>
        <w:autoSpaceDN w:val="0"/>
        <w:adjustRightInd w:val="0"/>
        <w:jc w:val="right"/>
        <w:outlineLvl w:val="1"/>
        <w:rPr>
          <w:rFonts w:ascii="Arial" w:eastAsiaTheme="minorHAnsi" w:hAnsi="Arial" w:cs="Arial"/>
        </w:rPr>
      </w:pPr>
    </w:p>
    <w:p w:rsidR="00DD38D3" w:rsidRDefault="00DD38D3" w:rsidP="00DD38D3">
      <w:pPr>
        <w:autoSpaceDE w:val="0"/>
        <w:autoSpaceDN w:val="0"/>
        <w:adjustRightInd w:val="0"/>
        <w:jc w:val="right"/>
        <w:outlineLvl w:val="1"/>
        <w:rPr>
          <w:rFonts w:ascii="Arial" w:eastAsiaTheme="minorHAnsi" w:hAnsi="Arial" w:cs="Arial"/>
        </w:rPr>
      </w:pPr>
    </w:p>
    <w:p w:rsidR="0020314C" w:rsidRDefault="0020314C" w:rsidP="00DD38D3">
      <w:pPr>
        <w:autoSpaceDE w:val="0"/>
        <w:autoSpaceDN w:val="0"/>
        <w:adjustRightInd w:val="0"/>
        <w:jc w:val="right"/>
        <w:outlineLvl w:val="1"/>
        <w:rPr>
          <w:rFonts w:ascii="Arial" w:eastAsiaTheme="minorHAnsi" w:hAnsi="Arial" w:cs="Arial"/>
        </w:rPr>
      </w:pPr>
    </w:p>
    <w:p w:rsidR="0020314C" w:rsidRDefault="0020314C" w:rsidP="00DD38D3">
      <w:pPr>
        <w:autoSpaceDE w:val="0"/>
        <w:autoSpaceDN w:val="0"/>
        <w:adjustRightInd w:val="0"/>
        <w:jc w:val="right"/>
        <w:outlineLvl w:val="1"/>
        <w:rPr>
          <w:rFonts w:ascii="Arial" w:eastAsiaTheme="minorHAnsi" w:hAnsi="Arial" w:cs="Arial"/>
        </w:rPr>
      </w:pPr>
    </w:p>
    <w:p w:rsidR="0020314C" w:rsidRDefault="0020314C" w:rsidP="00DD38D3">
      <w:pPr>
        <w:autoSpaceDE w:val="0"/>
        <w:autoSpaceDN w:val="0"/>
        <w:adjustRightInd w:val="0"/>
        <w:jc w:val="right"/>
        <w:outlineLvl w:val="1"/>
        <w:rPr>
          <w:rFonts w:ascii="Arial" w:eastAsiaTheme="minorHAnsi" w:hAnsi="Arial" w:cs="Arial"/>
        </w:rPr>
      </w:pPr>
    </w:p>
    <w:p w:rsidR="0020314C" w:rsidRDefault="0020314C" w:rsidP="00DD38D3">
      <w:pPr>
        <w:autoSpaceDE w:val="0"/>
        <w:autoSpaceDN w:val="0"/>
        <w:adjustRightInd w:val="0"/>
        <w:jc w:val="right"/>
        <w:outlineLvl w:val="1"/>
        <w:rPr>
          <w:rFonts w:ascii="Arial" w:eastAsiaTheme="minorHAnsi" w:hAnsi="Arial" w:cs="Arial"/>
        </w:rPr>
      </w:pPr>
    </w:p>
    <w:p w:rsidR="00DD38D3" w:rsidRDefault="00DD38D3" w:rsidP="00DD38D3">
      <w:pPr>
        <w:autoSpaceDE w:val="0"/>
        <w:autoSpaceDN w:val="0"/>
        <w:adjustRightInd w:val="0"/>
        <w:jc w:val="right"/>
        <w:outlineLvl w:val="1"/>
        <w:rPr>
          <w:rFonts w:ascii="Arial" w:eastAsiaTheme="minorHAnsi" w:hAnsi="Arial" w:cs="Arial"/>
        </w:rPr>
      </w:pPr>
    </w:p>
    <w:p w:rsidR="00DD38D3" w:rsidRDefault="00DD38D3" w:rsidP="00DD38D3">
      <w:pPr>
        <w:autoSpaceDE w:val="0"/>
        <w:autoSpaceDN w:val="0"/>
        <w:adjustRightInd w:val="0"/>
        <w:jc w:val="right"/>
        <w:outlineLvl w:val="1"/>
        <w:rPr>
          <w:rFonts w:ascii="Arial" w:eastAsiaTheme="minorHAnsi" w:hAnsi="Arial" w:cs="Arial"/>
        </w:rPr>
      </w:pPr>
    </w:p>
    <w:p w:rsidR="00DD38D3" w:rsidRDefault="00DD38D3" w:rsidP="00DD38D3">
      <w:pPr>
        <w:autoSpaceDE w:val="0"/>
        <w:autoSpaceDN w:val="0"/>
        <w:adjustRightInd w:val="0"/>
        <w:jc w:val="right"/>
        <w:outlineLvl w:val="1"/>
        <w:rPr>
          <w:rFonts w:ascii="Arial" w:eastAsiaTheme="minorHAnsi" w:hAnsi="Arial" w:cs="Arial"/>
        </w:rPr>
      </w:pPr>
    </w:p>
    <w:p w:rsidR="00DD38D3" w:rsidRPr="00C407F8" w:rsidRDefault="00DD38D3" w:rsidP="00DD38D3">
      <w:pPr>
        <w:autoSpaceDE w:val="0"/>
        <w:autoSpaceDN w:val="0"/>
        <w:adjustRightInd w:val="0"/>
        <w:jc w:val="right"/>
        <w:outlineLvl w:val="1"/>
        <w:rPr>
          <w:rFonts w:ascii="Arial" w:eastAsiaTheme="minorHAnsi" w:hAnsi="Arial" w:cs="Arial"/>
        </w:rPr>
      </w:pPr>
      <w:r w:rsidRPr="00C407F8">
        <w:rPr>
          <w:rFonts w:ascii="Arial" w:eastAsiaTheme="minorHAnsi" w:hAnsi="Arial" w:cs="Arial"/>
        </w:rPr>
        <w:lastRenderedPageBreak/>
        <w:t>Приложение N 2</w:t>
      </w:r>
    </w:p>
    <w:p w:rsidR="00DD38D3" w:rsidRPr="00C407F8" w:rsidRDefault="00DD38D3" w:rsidP="00DD38D3">
      <w:pPr>
        <w:autoSpaceDE w:val="0"/>
        <w:autoSpaceDN w:val="0"/>
        <w:adjustRightInd w:val="0"/>
        <w:jc w:val="right"/>
        <w:rPr>
          <w:rFonts w:ascii="Arial" w:eastAsiaTheme="minorHAnsi" w:hAnsi="Arial" w:cs="Arial"/>
        </w:rPr>
      </w:pPr>
      <w:r w:rsidRPr="00C407F8">
        <w:rPr>
          <w:rFonts w:ascii="Arial" w:eastAsiaTheme="minorHAnsi" w:hAnsi="Arial" w:cs="Arial"/>
        </w:rPr>
        <w:t>к административному регламенту</w:t>
      </w:r>
    </w:p>
    <w:p w:rsidR="00DD38D3" w:rsidRPr="00C407F8" w:rsidRDefault="00DD38D3" w:rsidP="00DD38D3">
      <w:pPr>
        <w:autoSpaceDE w:val="0"/>
        <w:autoSpaceDN w:val="0"/>
        <w:adjustRightInd w:val="0"/>
        <w:jc w:val="right"/>
        <w:rPr>
          <w:rFonts w:ascii="Arial" w:eastAsiaTheme="minorHAnsi" w:hAnsi="Arial" w:cs="Arial"/>
        </w:rPr>
      </w:pPr>
      <w:r w:rsidRPr="00C407F8">
        <w:rPr>
          <w:rFonts w:ascii="Arial" w:eastAsiaTheme="minorHAnsi" w:hAnsi="Arial" w:cs="Arial"/>
        </w:rPr>
        <w:t>по предоставлению муниципальной</w:t>
      </w:r>
    </w:p>
    <w:p w:rsidR="00DD38D3" w:rsidRPr="00C407F8" w:rsidRDefault="00DD38D3" w:rsidP="00DD38D3">
      <w:pPr>
        <w:autoSpaceDE w:val="0"/>
        <w:autoSpaceDN w:val="0"/>
        <w:adjustRightInd w:val="0"/>
        <w:jc w:val="right"/>
        <w:rPr>
          <w:rFonts w:ascii="Arial" w:eastAsiaTheme="minorHAnsi" w:hAnsi="Arial" w:cs="Arial"/>
        </w:rPr>
      </w:pPr>
      <w:r w:rsidRPr="00C407F8">
        <w:rPr>
          <w:rFonts w:ascii="Arial" w:eastAsiaTheme="minorHAnsi" w:hAnsi="Arial" w:cs="Arial"/>
        </w:rPr>
        <w:t>услуги "Выдача разрешений</w:t>
      </w:r>
    </w:p>
    <w:p w:rsidR="00DD38D3" w:rsidRPr="00C407F8" w:rsidRDefault="00DD38D3" w:rsidP="00DD38D3">
      <w:pPr>
        <w:autoSpaceDE w:val="0"/>
        <w:autoSpaceDN w:val="0"/>
        <w:adjustRightInd w:val="0"/>
        <w:jc w:val="right"/>
        <w:rPr>
          <w:rFonts w:ascii="Arial" w:eastAsiaTheme="minorHAnsi" w:hAnsi="Arial" w:cs="Arial"/>
        </w:rPr>
      </w:pPr>
      <w:r w:rsidRPr="00C407F8">
        <w:rPr>
          <w:rFonts w:ascii="Arial" w:eastAsiaTheme="minorHAnsi" w:hAnsi="Arial" w:cs="Arial"/>
        </w:rPr>
        <w:t>на ввод объекта в эксплуатацию"</w:t>
      </w:r>
    </w:p>
    <w:p w:rsidR="00DD38D3" w:rsidRPr="00C407F8" w:rsidRDefault="00DD38D3" w:rsidP="00DD38D3">
      <w:pPr>
        <w:autoSpaceDE w:val="0"/>
        <w:autoSpaceDN w:val="0"/>
        <w:adjustRightInd w:val="0"/>
        <w:jc w:val="both"/>
        <w:rPr>
          <w:rFonts w:ascii="Arial" w:eastAsiaTheme="minorHAnsi" w:hAnsi="Arial" w:cs="Arial"/>
        </w:rPr>
      </w:pPr>
    </w:p>
    <w:p w:rsidR="00DD38D3" w:rsidRPr="00C407F8" w:rsidRDefault="00DD38D3" w:rsidP="00DD38D3">
      <w:pPr>
        <w:autoSpaceDE w:val="0"/>
        <w:autoSpaceDN w:val="0"/>
        <w:adjustRightInd w:val="0"/>
        <w:jc w:val="both"/>
        <w:rPr>
          <w:rFonts w:ascii="Courier New" w:eastAsiaTheme="minorHAnsi" w:hAnsi="Courier New" w:cs="Courier New"/>
        </w:rPr>
      </w:pPr>
      <w:r w:rsidRPr="00C407F8">
        <w:rPr>
          <w:rFonts w:ascii="Courier New" w:eastAsiaTheme="minorHAnsi" w:hAnsi="Courier New" w:cs="Courier New"/>
        </w:rPr>
        <w:t xml:space="preserve">                                           ________________________________</w:t>
      </w:r>
    </w:p>
    <w:p w:rsidR="00DD38D3" w:rsidRPr="00C407F8" w:rsidRDefault="00DD38D3" w:rsidP="00DD38D3">
      <w:pPr>
        <w:autoSpaceDE w:val="0"/>
        <w:autoSpaceDN w:val="0"/>
        <w:adjustRightInd w:val="0"/>
        <w:jc w:val="both"/>
        <w:rPr>
          <w:rFonts w:ascii="Courier New" w:eastAsiaTheme="minorHAnsi" w:hAnsi="Courier New" w:cs="Courier New"/>
        </w:rPr>
      </w:pPr>
      <w:r w:rsidRPr="00C407F8">
        <w:rPr>
          <w:rFonts w:ascii="Courier New" w:eastAsiaTheme="minorHAnsi" w:hAnsi="Courier New" w:cs="Courier New"/>
        </w:rPr>
        <w:t xml:space="preserve">                                             (Ф.И.О. (отчество при наличии)</w:t>
      </w:r>
    </w:p>
    <w:p w:rsidR="00DD38D3" w:rsidRPr="00C407F8" w:rsidRDefault="00DD38D3" w:rsidP="00DD38D3">
      <w:pPr>
        <w:autoSpaceDE w:val="0"/>
        <w:autoSpaceDN w:val="0"/>
        <w:adjustRightInd w:val="0"/>
        <w:jc w:val="both"/>
        <w:rPr>
          <w:rFonts w:ascii="Courier New" w:eastAsiaTheme="minorHAnsi" w:hAnsi="Courier New" w:cs="Courier New"/>
        </w:rPr>
      </w:pPr>
      <w:r w:rsidRPr="00C407F8">
        <w:rPr>
          <w:rFonts w:ascii="Courier New" w:eastAsiaTheme="minorHAnsi" w:hAnsi="Courier New" w:cs="Courier New"/>
        </w:rPr>
        <w:t xml:space="preserve">                                               заявителя, адрес регистрации</w:t>
      </w:r>
    </w:p>
    <w:p w:rsidR="00DD38D3" w:rsidRPr="00C407F8" w:rsidRDefault="00DD38D3" w:rsidP="00DD38D3">
      <w:pPr>
        <w:autoSpaceDE w:val="0"/>
        <w:autoSpaceDN w:val="0"/>
        <w:adjustRightInd w:val="0"/>
        <w:jc w:val="both"/>
        <w:rPr>
          <w:rFonts w:ascii="Courier New" w:eastAsiaTheme="minorHAnsi" w:hAnsi="Courier New" w:cs="Courier New"/>
        </w:rPr>
      </w:pPr>
      <w:r w:rsidRPr="00C407F8">
        <w:rPr>
          <w:rFonts w:ascii="Courier New" w:eastAsiaTheme="minorHAnsi" w:hAnsi="Courier New" w:cs="Courier New"/>
        </w:rPr>
        <w:t xml:space="preserve">                                           ________________________________</w:t>
      </w:r>
    </w:p>
    <w:p w:rsidR="00DD38D3" w:rsidRPr="00C407F8" w:rsidRDefault="00DD38D3" w:rsidP="00DD38D3">
      <w:pPr>
        <w:autoSpaceDE w:val="0"/>
        <w:autoSpaceDN w:val="0"/>
        <w:adjustRightInd w:val="0"/>
        <w:jc w:val="both"/>
        <w:rPr>
          <w:rFonts w:ascii="Courier New" w:eastAsiaTheme="minorHAnsi" w:hAnsi="Courier New" w:cs="Courier New"/>
        </w:rPr>
      </w:pPr>
      <w:r w:rsidRPr="00C407F8">
        <w:rPr>
          <w:rFonts w:ascii="Courier New" w:eastAsiaTheme="minorHAnsi" w:hAnsi="Courier New" w:cs="Courier New"/>
        </w:rPr>
        <w:t xml:space="preserve">                                                    наименование заявителя,</w:t>
      </w:r>
    </w:p>
    <w:p w:rsidR="00DD38D3" w:rsidRPr="00C407F8" w:rsidRDefault="00DD38D3" w:rsidP="00DD38D3">
      <w:pPr>
        <w:autoSpaceDE w:val="0"/>
        <w:autoSpaceDN w:val="0"/>
        <w:adjustRightInd w:val="0"/>
        <w:jc w:val="both"/>
        <w:rPr>
          <w:rFonts w:ascii="Courier New" w:eastAsiaTheme="minorHAnsi" w:hAnsi="Courier New" w:cs="Courier New"/>
        </w:rPr>
      </w:pPr>
      <w:r w:rsidRPr="00C407F8">
        <w:rPr>
          <w:rFonts w:ascii="Courier New" w:eastAsiaTheme="minorHAnsi" w:hAnsi="Courier New" w:cs="Courier New"/>
        </w:rPr>
        <w:t xml:space="preserve">                                                          место нахождения)</w:t>
      </w:r>
    </w:p>
    <w:p w:rsidR="00DD38D3" w:rsidRPr="00C407F8" w:rsidRDefault="00DD38D3" w:rsidP="00DD38D3">
      <w:pPr>
        <w:autoSpaceDE w:val="0"/>
        <w:autoSpaceDN w:val="0"/>
        <w:adjustRightInd w:val="0"/>
        <w:jc w:val="both"/>
        <w:rPr>
          <w:rFonts w:ascii="Courier New" w:eastAsiaTheme="minorHAnsi" w:hAnsi="Courier New" w:cs="Courier New"/>
        </w:rPr>
      </w:pPr>
    </w:p>
    <w:p w:rsidR="00DD38D3" w:rsidRPr="00C407F8" w:rsidRDefault="00DD38D3" w:rsidP="00DD38D3">
      <w:pPr>
        <w:autoSpaceDE w:val="0"/>
        <w:autoSpaceDN w:val="0"/>
        <w:adjustRightInd w:val="0"/>
        <w:jc w:val="both"/>
        <w:rPr>
          <w:rFonts w:ascii="Courier New" w:eastAsiaTheme="minorHAnsi" w:hAnsi="Courier New" w:cs="Courier New"/>
        </w:rPr>
      </w:pPr>
      <w:bookmarkStart w:id="23" w:name="Par721"/>
      <w:bookmarkEnd w:id="23"/>
      <w:r w:rsidRPr="00C407F8">
        <w:rPr>
          <w:rFonts w:ascii="Courier New" w:eastAsiaTheme="minorHAnsi" w:hAnsi="Courier New" w:cs="Courier New"/>
        </w:rPr>
        <w:t xml:space="preserve">                                   Отказ</w:t>
      </w:r>
    </w:p>
    <w:p w:rsidR="00DD38D3" w:rsidRPr="00C407F8" w:rsidRDefault="00DD38D3" w:rsidP="00DD38D3">
      <w:pPr>
        <w:autoSpaceDE w:val="0"/>
        <w:autoSpaceDN w:val="0"/>
        <w:adjustRightInd w:val="0"/>
        <w:jc w:val="both"/>
        <w:rPr>
          <w:rFonts w:ascii="Courier New" w:eastAsiaTheme="minorHAnsi" w:hAnsi="Courier New" w:cs="Courier New"/>
        </w:rPr>
      </w:pPr>
      <w:r w:rsidRPr="00C407F8">
        <w:rPr>
          <w:rFonts w:ascii="Courier New" w:eastAsiaTheme="minorHAnsi" w:hAnsi="Courier New" w:cs="Courier New"/>
        </w:rPr>
        <w:t xml:space="preserve">        в приеме документов для предоставления муниципальной услуги</w:t>
      </w:r>
    </w:p>
    <w:p w:rsidR="00DD38D3" w:rsidRPr="00C407F8" w:rsidRDefault="00DD38D3" w:rsidP="00DD38D3">
      <w:pPr>
        <w:autoSpaceDE w:val="0"/>
        <w:autoSpaceDN w:val="0"/>
        <w:adjustRightInd w:val="0"/>
        <w:jc w:val="both"/>
        <w:rPr>
          <w:rFonts w:ascii="Courier New" w:eastAsiaTheme="minorHAnsi" w:hAnsi="Courier New" w:cs="Courier New"/>
        </w:rPr>
      </w:pPr>
      <w:r w:rsidRPr="00C407F8">
        <w:rPr>
          <w:rFonts w:ascii="Courier New" w:eastAsiaTheme="minorHAnsi" w:hAnsi="Courier New" w:cs="Courier New"/>
        </w:rPr>
        <w:t xml:space="preserve">                        "Выдача разрешения на ввод"</w:t>
      </w:r>
    </w:p>
    <w:p w:rsidR="00DD38D3" w:rsidRPr="00C407F8" w:rsidRDefault="00DD38D3" w:rsidP="00DD38D3">
      <w:pPr>
        <w:autoSpaceDE w:val="0"/>
        <w:autoSpaceDN w:val="0"/>
        <w:adjustRightInd w:val="0"/>
        <w:jc w:val="both"/>
        <w:rPr>
          <w:rFonts w:ascii="Courier New" w:eastAsiaTheme="minorHAnsi" w:hAnsi="Courier New" w:cs="Courier New"/>
        </w:rPr>
      </w:pPr>
    </w:p>
    <w:p w:rsidR="00DD38D3" w:rsidRPr="00C407F8" w:rsidRDefault="00DD38D3" w:rsidP="00DD38D3">
      <w:pPr>
        <w:autoSpaceDE w:val="0"/>
        <w:autoSpaceDN w:val="0"/>
        <w:adjustRightInd w:val="0"/>
        <w:jc w:val="both"/>
        <w:rPr>
          <w:rFonts w:ascii="Courier New" w:eastAsiaTheme="minorHAnsi" w:hAnsi="Courier New" w:cs="Courier New"/>
        </w:rPr>
      </w:pPr>
      <w:r w:rsidRPr="00C407F8">
        <w:rPr>
          <w:rFonts w:ascii="Courier New" w:eastAsiaTheme="minorHAnsi" w:hAnsi="Courier New" w:cs="Courier New"/>
        </w:rPr>
        <w:t xml:space="preserve">    Вам  отказано  в  приеме к рассмотрению документов, представленных Вами</w:t>
      </w:r>
    </w:p>
    <w:p w:rsidR="00DD38D3" w:rsidRPr="00C407F8" w:rsidRDefault="00DD38D3" w:rsidP="00DD38D3">
      <w:pPr>
        <w:autoSpaceDE w:val="0"/>
        <w:autoSpaceDN w:val="0"/>
        <w:adjustRightInd w:val="0"/>
        <w:jc w:val="both"/>
        <w:rPr>
          <w:rFonts w:ascii="Courier New" w:eastAsiaTheme="minorHAnsi" w:hAnsi="Courier New" w:cs="Courier New"/>
        </w:rPr>
      </w:pPr>
      <w:r w:rsidRPr="00C407F8">
        <w:rPr>
          <w:rFonts w:ascii="Courier New" w:eastAsiaTheme="minorHAnsi" w:hAnsi="Courier New" w:cs="Courier New"/>
        </w:rPr>
        <w:t>для получения муниципальной услуги в</w:t>
      </w:r>
    </w:p>
    <w:p w:rsidR="00DD38D3" w:rsidRPr="00C407F8" w:rsidRDefault="00DD38D3" w:rsidP="00DD38D3">
      <w:pPr>
        <w:autoSpaceDE w:val="0"/>
        <w:autoSpaceDN w:val="0"/>
        <w:adjustRightInd w:val="0"/>
        <w:jc w:val="both"/>
        <w:rPr>
          <w:rFonts w:ascii="Courier New" w:eastAsiaTheme="minorHAnsi" w:hAnsi="Courier New" w:cs="Courier New"/>
        </w:rPr>
      </w:pPr>
      <w:r w:rsidRPr="00C407F8">
        <w:rPr>
          <w:rFonts w:ascii="Courier New" w:eastAsiaTheme="minorHAnsi" w:hAnsi="Courier New" w:cs="Courier New"/>
        </w:rPr>
        <w:t>___________________________________________________________________________</w:t>
      </w:r>
    </w:p>
    <w:p w:rsidR="00DD38D3" w:rsidRPr="00C407F8" w:rsidRDefault="00DD38D3" w:rsidP="00DD38D3">
      <w:pPr>
        <w:autoSpaceDE w:val="0"/>
        <w:autoSpaceDN w:val="0"/>
        <w:adjustRightInd w:val="0"/>
        <w:jc w:val="both"/>
        <w:rPr>
          <w:rFonts w:ascii="Courier New" w:eastAsiaTheme="minorHAnsi" w:hAnsi="Courier New" w:cs="Courier New"/>
        </w:rPr>
      </w:pPr>
      <w:r w:rsidRPr="00C407F8">
        <w:rPr>
          <w:rFonts w:ascii="Courier New" w:eastAsiaTheme="minorHAnsi" w:hAnsi="Courier New" w:cs="Courier New"/>
        </w:rPr>
        <w:t xml:space="preserve">        (указать орган либо учреждение, в которое поданы документы)</w:t>
      </w:r>
    </w:p>
    <w:p w:rsidR="00DD38D3" w:rsidRPr="00C407F8" w:rsidRDefault="00DD38D3" w:rsidP="00DD38D3">
      <w:pPr>
        <w:autoSpaceDE w:val="0"/>
        <w:autoSpaceDN w:val="0"/>
        <w:adjustRightInd w:val="0"/>
        <w:jc w:val="both"/>
        <w:rPr>
          <w:rFonts w:ascii="Courier New" w:eastAsiaTheme="minorHAnsi" w:hAnsi="Courier New" w:cs="Courier New"/>
        </w:rPr>
      </w:pPr>
      <w:r w:rsidRPr="00C407F8">
        <w:rPr>
          <w:rFonts w:ascii="Courier New" w:eastAsiaTheme="minorHAnsi" w:hAnsi="Courier New" w:cs="Courier New"/>
        </w:rPr>
        <w:t>по следующим основаниям ___________________________________________________</w:t>
      </w:r>
    </w:p>
    <w:p w:rsidR="00DD38D3" w:rsidRPr="00C407F8" w:rsidRDefault="00DD38D3" w:rsidP="00DD38D3">
      <w:pPr>
        <w:autoSpaceDE w:val="0"/>
        <w:autoSpaceDN w:val="0"/>
        <w:adjustRightInd w:val="0"/>
        <w:jc w:val="both"/>
        <w:rPr>
          <w:rFonts w:ascii="Courier New" w:eastAsiaTheme="minorHAnsi" w:hAnsi="Courier New" w:cs="Courier New"/>
        </w:rPr>
      </w:pPr>
      <w:r w:rsidRPr="00C407F8">
        <w:rPr>
          <w:rFonts w:ascii="Courier New" w:eastAsiaTheme="minorHAnsi" w:hAnsi="Courier New" w:cs="Courier New"/>
        </w:rPr>
        <w:t>___________________________________________________________________________</w:t>
      </w:r>
    </w:p>
    <w:p w:rsidR="00DD38D3" w:rsidRPr="00C407F8" w:rsidRDefault="00DD38D3" w:rsidP="00DD38D3">
      <w:pPr>
        <w:autoSpaceDE w:val="0"/>
        <w:autoSpaceDN w:val="0"/>
        <w:adjustRightInd w:val="0"/>
        <w:jc w:val="both"/>
        <w:rPr>
          <w:rFonts w:ascii="Courier New" w:eastAsiaTheme="minorHAnsi" w:hAnsi="Courier New" w:cs="Courier New"/>
        </w:rPr>
      </w:pPr>
      <w:r w:rsidRPr="00C407F8">
        <w:rPr>
          <w:rFonts w:ascii="Courier New" w:eastAsiaTheme="minorHAnsi" w:hAnsi="Courier New" w:cs="Courier New"/>
        </w:rPr>
        <w:t xml:space="preserve"> (указываются причины отказа в приеме к рассмотрению документов со ссылкой</w:t>
      </w:r>
    </w:p>
    <w:p w:rsidR="00DD38D3" w:rsidRPr="00C407F8" w:rsidRDefault="00DD38D3" w:rsidP="00DD38D3">
      <w:pPr>
        <w:autoSpaceDE w:val="0"/>
        <w:autoSpaceDN w:val="0"/>
        <w:adjustRightInd w:val="0"/>
        <w:jc w:val="both"/>
        <w:rPr>
          <w:rFonts w:ascii="Courier New" w:eastAsiaTheme="minorHAnsi" w:hAnsi="Courier New" w:cs="Courier New"/>
        </w:rPr>
      </w:pPr>
      <w:r w:rsidRPr="00C407F8">
        <w:rPr>
          <w:rFonts w:ascii="Courier New" w:eastAsiaTheme="minorHAnsi" w:hAnsi="Courier New" w:cs="Courier New"/>
        </w:rPr>
        <w:t xml:space="preserve">                             на правовой акт)</w:t>
      </w:r>
    </w:p>
    <w:p w:rsidR="00DD38D3" w:rsidRPr="00C407F8" w:rsidRDefault="00DD38D3" w:rsidP="00DD38D3">
      <w:pPr>
        <w:autoSpaceDE w:val="0"/>
        <w:autoSpaceDN w:val="0"/>
        <w:adjustRightInd w:val="0"/>
        <w:jc w:val="both"/>
        <w:rPr>
          <w:rFonts w:ascii="Courier New" w:eastAsiaTheme="minorHAnsi" w:hAnsi="Courier New" w:cs="Courier New"/>
        </w:rPr>
      </w:pPr>
      <w:r w:rsidRPr="00C407F8">
        <w:rPr>
          <w:rFonts w:ascii="Courier New" w:eastAsiaTheme="minorHAnsi" w:hAnsi="Courier New" w:cs="Courier New"/>
        </w:rPr>
        <w:t xml:space="preserve">    После  устранения  причин  отказа  Вы  имеете право вновь обратиться за</w:t>
      </w:r>
    </w:p>
    <w:p w:rsidR="00DD38D3" w:rsidRPr="00C407F8" w:rsidRDefault="00DD38D3" w:rsidP="00DD38D3">
      <w:pPr>
        <w:autoSpaceDE w:val="0"/>
        <w:autoSpaceDN w:val="0"/>
        <w:adjustRightInd w:val="0"/>
        <w:jc w:val="both"/>
        <w:rPr>
          <w:rFonts w:ascii="Courier New" w:eastAsiaTheme="minorHAnsi" w:hAnsi="Courier New" w:cs="Courier New"/>
        </w:rPr>
      </w:pPr>
      <w:r w:rsidRPr="00C407F8">
        <w:rPr>
          <w:rFonts w:ascii="Courier New" w:eastAsiaTheme="minorHAnsi" w:hAnsi="Courier New" w:cs="Courier New"/>
        </w:rPr>
        <w:t>предоставлением государственной услуги.</w:t>
      </w:r>
    </w:p>
    <w:p w:rsidR="00DD38D3" w:rsidRPr="00C407F8" w:rsidRDefault="00DD38D3" w:rsidP="00DD38D3">
      <w:pPr>
        <w:autoSpaceDE w:val="0"/>
        <w:autoSpaceDN w:val="0"/>
        <w:adjustRightInd w:val="0"/>
        <w:jc w:val="both"/>
        <w:rPr>
          <w:rFonts w:ascii="Courier New" w:eastAsiaTheme="minorHAnsi" w:hAnsi="Courier New" w:cs="Courier New"/>
        </w:rPr>
      </w:pPr>
      <w:r w:rsidRPr="00C407F8">
        <w:rPr>
          <w:rFonts w:ascii="Courier New" w:eastAsiaTheme="minorHAnsi" w:hAnsi="Courier New" w:cs="Courier New"/>
        </w:rPr>
        <w:t xml:space="preserve">    В  соответствии  с  действующим  законодательством Вы вправе обжаловать</w:t>
      </w:r>
    </w:p>
    <w:p w:rsidR="00DD38D3" w:rsidRPr="00C407F8" w:rsidRDefault="00DD38D3" w:rsidP="00DD38D3">
      <w:pPr>
        <w:autoSpaceDE w:val="0"/>
        <w:autoSpaceDN w:val="0"/>
        <w:adjustRightInd w:val="0"/>
        <w:jc w:val="both"/>
        <w:rPr>
          <w:rFonts w:ascii="Courier New" w:eastAsiaTheme="minorHAnsi" w:hAnsi="Courier New" w:cs="Courier New"/>
        </w:rPr>
      </w:pPr>
      <w:r w:rsidRPr="00C407F8">
        <w:rPr>
          <w:rFonts w:ascii="Courier New" w:eastAsiaTheme="minorHAnsi" w:hAnsi="Courier New" w:cs="Courier New"/>
        </w:rPr>
        <w:t>отказ  в  приеме  к  рассмотрению  документов  в  досудебном  порядке путем</w:t>
      </w:r>
    </w:p>
    <w:p w:rsidR="00DD38D3" w:rsidRPr="00C407F8" w:rsidRDefault="00DD38D3" w:rsidP="00DD38D3">
      <w:pPr>
        <w:autoSpaceDE w:val="0"/>
        <w:autoSpaceDN w:val="0"/>
        <w:adjustRightInd w:val="0"/>
        <w:jc w:val="both"/>
        <w:rPr>
          <w:rFonts w:ascii="Courier New" w:eastAsiaTheme="minorHAnsi" w:hAnsi="Courier New" w:cs="Courier New"/>
        </w:rPr>
      </w:pPr>
      <w:r w:rsidRPr="00C407F8">
        <w:rPr>
          <w:rFonts w:ascii="Courier New" w:eastAsiaTheme="minorHAnsi" w:hAnsi="Courier New" w:cs="Courier New"/>
        </w:rPr>
        <w:t>обращения с жалобой в</w:t>
      </w:r>
    </w:p>
    <w:p w:rsidR="00DD38D3" w:rsidRPr="00C407F8" w:rsidRDefault="00DD38D3" w:rsidP="00DD38D3">
      <w:pPr>
        <w:autoSpaceDE w:val="0"/>
        <w:autoSpaceDN w:val="0"/>
        <w:adjustRightInd w:val="0"/>
        <w:jc w:val="both"/>
        <w:rPr>
          <w:rFonts w:ascii="Courier New" w:eastAsiaTheme="minorHAnsi" w:hAnsi="Courier New" w:cs="Courier New"/>
        </w:rPr>
      </w:pPr>
      <w:r w:rsidRPr="00C407F8">
        <w:rPr>
          <w:rFonts w:ascii="Courier New" w:eastAsiaTheme="minorHAnsi" w:hAnsi="Courier New" w:cs="Courier New"/>
        </w:rPr>
        <w:t>___________________________________________________________________________</w:t>
      </w:r>
    </w:p>
    <w:p w:rsidR="00DD38D3" w:rsidRPr="00C407F8" w:rsidRDefault="00DD38D3" w:rsidP="00DD38D3">
      <w:pPr>
        <w:autoSpaceDE w:val="0"/>
        <w:autoSpaceDN w:val="0"/>
        <w:adjustRightInd w:val="0"/>
        <w:jc w:val="both"/>
        <w:rPr>
          <w:rFonts w:ascii="Courier New" w:eastAsiaTheme="minorHAnsi" w:hAnsi="Courier New" w:cs="Courier New"/>
        </w:rPr>
      </w:pPr>
      <w:r w:rsidRPr="00C407F8">
        <w:rPr>
          <w:rFonts w:ascii="Courier New" w:eastAsiaTheme="minorHAnsi" w:hAnsi="Courier New" w:cs="Courier New"/>
        </w:rPr>
        <w:t>__________________________________________________________________________,</w:t>
      </w:r>
    </w:p>
    <w:p w:rsidR="00DD38D3" w:rsidRPr="00C407F8" w:rsidRDefault="00DD38D3" w:rsidP="00DD38D3">
      <w:pPr>
        <w:autoSpaceDE w:val="0"/>
        <w:autoSpaceDN w:val="0"/>
        <w:adjustRightInd w:val="0"/>
        <w:jc w:val="both"/>
        <w:rPr>
          <w:rFonts w:ascii="Courier New" w:eastAsiaTheme="minorHAnsi" w:hAnsi="Courier New" w:cs="Courier New"/>
        </w:rPr>
      </w:pPr>
      <w:r w:rsidRPr="00C407F8">
        <w:rPr>
          <w:rFonts w:ascii="Courier New" w:eastAsiaTheme="minorHAnsi" w:hAnsi="Courier New" w:cs="Courier New"/>
        </w:rPr>
        <w:t>а  также  обратиться  за защитой своих законных прав и интересов в судебные</w:t>
      </w:r>
    </w:p>
    <w:p w:rsidR="00DD38D3" w:rsidRPr="00C407F8" w:rsidRDefault="00DD38D3" w:rsidP="00DD38D3">
      <w:pPr>
        <w:autoSpaceDE w:val="0"/>
        <w:autoSpaceDN w:val="0"/>
        <w:adjustRightInd w:val="0"/>
        <w:jc w:val="both"/>
        <w:rPr>
          <w:rFonts w:ascii="Courier New" w:eastAsiaTheme="minorHAnsi" w:hAnsi="Courier New" w:cs="Courier New"/>
        </w:rPr>
      </w:pPr>
      <w:r w:rsidRPr="00C407F8">
        <w:rPr>
          <w:rFonts w:ascii="Courier New" w:eastAsiaTheme="minorHAnsi" w:hAnsi="Courier New" w:cs="Courier New"/>
        </w:rPr>
        <w:t>органы.</w:t>
      </w:r>
    </w:p>
    <w:p w:rsidR="00DD38D3" w:rsidRPr="00C407F8" w:rsidRDefault="00DD38D3" w:rsidP="00DD38D3">
      <w:pPr>
        <w:autoSpaceDE w:val="0"/>
        <w:autoSpaceDN w:val="0"/>
        <w:adjustRightInd w:val="0"/>
        <w:jc w:val="both"/>
        <w:rPr>
          <w:rFonts w:ascii="Courier New" w:eastAsiaTheme="minorHAnsi" w:hAnsi="Courier New" w:cs="Courier New"/>
        </w:rPr>
      </w:pPr>
    </w:p>
    <w:p w:rsidR="00DD38D3" w:rsidRPr="00C407F8" w:rsidRDefault="00DD38D3" w:rsidP="00DD38D3">
      <w:pPr>
        <w:autoSpaceDE w:val="0"/>
        <w:autoSpaceDN w:val="0"/>
        <w:adjustRightInd w:val="0"/>
        <w:jc w:val="both"/>
        <w:rPr>
          <w:rFonts w:ascii="Courier New" w:eastAsiaTheme="minorHAnsi" w:hAnsi="Courier New" w:cs="Courier New"/>
        </w:rPr>
      </w:pPr>
      <w:r w:rsidRPr="00C407F8">
        <w:rPr>
          <w:rFonts w:ascii="Courier New" w:eastAsiaTheme="minorHAnsi" w:hAnsi="Courier New" w:cs="Courier New"/>
        </w:rPr>
        <w:t>__________________________________                 ________________________</w:t>
      </w:r>
    </w:p>
    <w:p w:rsidR="00DD38D3" w:rsidRPr="00C407F8" w:rsidRDefault="00DD38D3" w:rsidP="00DD38D3">
      <w:pPr>
        <w:autoSpaceDE w:val="0"/>
        <w:autoSpaceDN w:val="0"/>
        <w:adjustRightInd w:val="0"/>
        <w:jc w:val="both"/>
        <w:rPr>
          <w:rFonts w:ascii="Courier New" w:eastAsiaTheme="minorHAnsi" w:hAnsi="Courier New" w:cs="Courier New"/>
        </w:rPr>
      </w:pPr>
      <w:r w:rsidRPr="00C407F8">
        <w:rPr>
          <w:rFonts w:ascii="Courier New" w:eastAsiaTheme="minorHAnsi" w:hAnsi="Courier New" w:cs="Courier New"/>
        </w:rPr>
        <w:t>(Ф.И.О. (отчество при наличии),                            (подпись)</w:t>
      </w:r>
    </w:p>
    <w:p w:rsidR="00DD38D3" w:rsidRPr="00C407F8" w:rsidRDefault="00DD38D3" w:rsidP="00DD38D3">
      <w:pPr>
        <w:autoSpaceDE w:val="0"/>
        <w:autoSpaceDN w:val="0"/>
        <w:adjustRightInd w:val="0"/>
        <w:jc w:val="both"/>
        <w:rPr>
          <w:rFonts w:ascii="Courier New" w:eastAsiaTheme="minorHAnsi" w:hAnsi="Courier New" w:cs="Courier New"/>
        </w:rPr>
      </w:pPr>
      <w:r w:rsidRPr="00C407F8">
        <w:rPr>
          <w:rFonts w:ascii="Courier New" w:eastAsiaTheme="minorHAnsi" w:hAnsi="Courier New" w:cs="Courier New"/>
        </w:rPr>
        <w:t xml:space="preserve">    должность сотрудника,</w:t>
      </w:r>
    </w:p>
    <w:p w:rsidR="00DD38D3" w:rsidRPr="00C407F8" w:rsidRDefault="00DD38D3" w:rsidP="00DD38D3">
      <w:pPr>
        <w:autoSpaceDE w:val="0"/>
        <w:autoSpaceDN w:val="0"/>
        <w:adjustRightInd w:val="0"/>
        <w:jc w:val="both"/>
        <w:rPr>
          <w:rFonts w:ascii="Courier New" w:eastAsiaTheme="minorHAnsi" w:hAnsi="Courier New" w:cs="Courier New"/>
        </w:rPr>
      </w:pPr>
      <w:r w:rsidRPr="00C407F8">
        <w:rPr>
          <w:rFonts w:ascii="Courier New" w:eastAsiaTheme="minorHAnsi" w:hAnsi="Courier New" w:cs="Courier New"/>
        </w:rPr>
        <w:t>осуществляющего прием документов)</w:t>
      </w:r>
    </w:p>
    <w:p w:rsidR="00DD38D3" w:rsidRPr="00C407F8" w:rsidRDefault="00DD38D3" w:rsidP="00DD38D3">
      <w:pPr>
        <w:autoSpaceDE w:val="0"/>
        <w:autoSpaceDN w:val="0"/>
        <w:adjustRightInd w:val="0"/>
        <w:jc w:val="both"/>
        <w:rPr>
          <w:rFonts w:ascii="Arial" w:eastAsiaTheme="minorHAnsi" w:hAnsi="Arial" w:cs="Arial"/>
        </w:rPr>
      </w:pPr>
    </w:p>
    <w:p w:rsidR="00DD38D3" w:rsidRPr="00C407F8" w:rsidRDefault="00DD38D3" w:rsidP="00DD38D3">
      <w:pPr>
        <w:autoSpaceDE w:val="0"/>
        <w:autoSpaceDN w:val="0"/>
        <w:adjustRightInd w:val="0"/>
        <w:jc w:val="both"/>
        <w:rPr>
          <w:rFonts w:ascii="Arial" w:eastAsiaTheme="minorHAnsi" w:hAnsi="Arial" w:cs="Arial"/>
        </w:rPr>
      </w:pPr>
    </w:p>
    <w:p w:rsidR="00DD38D3" w:rsidRPr="00FD1D25" w:rsidRDefault="00DD38D3" w:rsidP="00DD38D3">
      <w:pPr>
        <w:jc w:val="center"/>
        <w:outlineLvl w:val="0"/>
        <w:rPr>
          <w:sz w:val="28"/>
          <w:szCs w:val="28"/>
        </w:rPr>
      </w:pPr>
    </w:p>
    <w:p w:rsidR="00DD38D3" w:rsidRPr="00FD1D25" w:rsidRDefault="00DD38D3" w:rsidP="00DD38D3">
      <w:pPr>
        <w:jc w:val="right"/>
        <w:outlineLvl w:val="0"/>
        <w:rPr>
          <w:sz w:val="28"/>
          <w:szCs w:val="28"/>
        </w:rPr>
      </w:pPr>
    </w:p>
    <w:p w:rsidR="00DD38D3" w:rsidRPr="00FD1D25" w:rsidRDefault="00DD38D3" w:rsidP="00DD38D3">
      <w:pPr>
        <w:jc w:val="right"/>
        <w:outlineLvl w:val="0"/>
        <w:rPr>
          <w:sz w:val="28"/>
          <w:szCs w:val="28"/>
        </w:rPr>
      </w:pPr>
    </w:p>
    <w:p w:rsidR="00DD38D3" w:rsidRPr="00FD1D25" w:rsidRDefault="00DD38D3" w:rsidP="00DD38D3">
      <w:pPr>
        <w:rPr>
          <w:sz w:val="28"/>
          <w:szCs w:val="28"/>
        </w:rPr>
      </w:pPr>
      <w:r w:rsidRPr="00FD1D25">
        <w:rPr>
          <w:noProof/>
          <w:sz w:val="28"/>
          <w:szCs w:val="28"/>
        </w:rPr>
        <w:drawing>
          <wp:anchor distT="0" distB="0" distL="114300" distR="114300" simplePos="0" relativeHeight="251669504" behindDoc="0" locked="0" layoutInCell="1" allowOverlap="1" wp14:anchorId="54A587E1" wp14:editId="6D5AA9FD">
            <wp:simplePos x="0" y="0"/>
            <wp:positionH relativeFrom="column">
              <wp:posOffset>2498725</wp:posOffset>
            </wp:positionH>
            <wp:positionV relativeFrom="paragraph">
              <wp:posOffset>-302260</wp:posOffset>
            </wp:positionV>
            <wp:extent cx="864235" cy="1059180"/>
            <wp:effectExtent l="0" t="0" r="0" b="7620"/>
            <wp:wrapSquare wrapText="right"/>
            <wp:docPr id="5" name="Рисунок 5" descr="ГербКамешкир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Камешкирскогорайон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4235" cy="1059180"/>
                    </a:xfrm>
                    <a:prstGeom prst="rect">
                      <a:avLst/>
                    </a:prstGeom>
                    <a:noFill/>
                    <a:ln>
                      <a:noFill/>
                    </a:ln>
                  </pic:spPr>
                </pic:pic>
              </a:graphicData>
            </a:graphic>
          </wp:anchor>
        </w:drawing>
      </w:r>
    </w:p>
    <w:p w:rsidR="00DD38D3" w:rsidRPr="00FD1D25" w:rsidRDefault="00DD38D3" w:rsidP="00DD38D3">
      <w:pPr>
        <w:rPr>
          <w:sz w:val="28"/>
          <w:szCs w:val="28"/>
        </w:rPr>
      </w:pPr>
    </w:p>
    <w:tbl>
      <w:tblPr>
        <w:tblpPr w:leftFromText="180" w:rightFromText="180" w:bottomFromText="200" w:vertAnchor="text" w:horzAnchor="margin" w:tblpY="447"/>
        <w:tblW w:w="9600" w:type="dxa"/>
        <w:tblLayout w:type="fixed"/>
        <w:tblCellMar>
          <w:left w:w="0" w:type="dxa"/>
          <w:right w:w="0" w:type="dxa"/>
        </w:tblCellMar>
        <w:tblLook w:val="01E0" w:firstRow="1" w:lastRow="1" w:firstColumn="1" w:lastColumn="1" w:noHBand="0" w:noVBand="0"/>
      </w:tblPr>
      <w:tblGrid>
        <w:gridCol w:w="9600"/>
      </w:tblGrid>
      <w:tr w:rsidR="00DD38D3" w:rsidRPr="00FD1D25" w:rsidTr="0020314C">
        <w:trPr>
          <w:trHeight w:val="397"/>
        </w:trPr>
        <w:tc>
          <w:tcPr>
            <w:tcW w:w="9606" w:type="dxa"/>
          </w:tcPr>
          <w:p w:rsidR="00DD38D3" w:rsidRPr="00FD1D25" w:rsidRDefault="00DD38D3" w:rsidP="0020314C">
            <w:pPr>
              <w:rPr>
                <w:sz w:val="28"/>
                <w:szCs w:val="28"/>
              </w:rPr>
            </w:pPr>
          </w:p>
        </w:tc>
      </w:tr>
      <w:tr w:rsidR="00DD38D3" w:rsidRPr="00FD1D25" w:rsidTr="0020314C">
        <w:tc>
          <w:tcPr>
            <w:tcW w:w="9606" w:type="dxa"/>
          </w:tcPr>
          <w:p w:rsidR="00DD38D3" w:rsidRPr="00FD1D25" w:rsidRDefault="00DD38D3" w:rsidP="0020314C">
            <w:pPr>
              <w:jc w:val="center"/>
              <w:rPr>
                <w:b/>
                <w:sz w:val="28"/>
                <w:szCs w:val="28"/>
              </w:rPr>
            </w:pPr>
            <w:r w:rsidRPr="00FD1D25">
              <w:rPr>
                <w:b/>
                <w:sz w:val="28"/>
                <w:szCs w:val="28"/>
              </w:rPr>
              <w:t>АДМИНИСТРАЦИЯ</w:t>
            </w:r>
          </w:p>
        </w:tc>
      </w:tr>
      <w:tr w:rsidR="00DD38D3" w:rsidRPr="00FD1D25" w:rsidTr="0020314C">
        <w:trPr>
          <w:trHeight w:val="397"/>
        </w:trPr>
        <w:tc>
          <w:tcPr>
            <w:tcW w:w="9606" w:type="dxa"/>
          </w:tcPr>
          <w:p w:rsidR="00DD38D3" w:rsidRPr="00FD1D25" w:rsidRDefault="00DD38D3" w:rsidP="0020314C">
            <w:pPr>
              <w:jc w:val="center"/>
              <w:rPr>
                <w:b/>
                <w:sz w:val="28"/>
                <w:szCs w:val="28"/>
              </w:rPr>
            </w:pPr>
            <w:r w:rsidRPr="00FD1D25">
              <w:rPr>
                <w:b/>
                <w:sz w:val="28"/>
                <w:szCs w:val="28"/>
              </w:rPr>
              <w:t>КАМЕШКИРСКОГО РАЙОНА ПЕНЗЕНСКОЙ ОБЛАСТИ</w:t>
            </w:r>
          </w:p>
        </w:tc>
      </w:tr>
      <w:tr w:rsidR="00DD38D3" w:rsidRPr="00FD1D25" w:rsidTr="0020314C">
        <w:trPr>
          <w:trHeight w:val="314"/>
        </w:trPr>
        <w:tc>
          <w:tcPr>
            <w:tcW w:w="9606" w:type="dxa"/>
          </w:tcPr>
          <w:p w:rsidR="00DD38D3" w:rsidRPr="00FD1D25" w:rsidRDefault="00DD38D3" w:rsidP="0020314C">
            <w:pPr>
              <w:jc w:val="center"/>
              <w:rPr>
                <w:b/>
                <w:sz w:val="28"/>
                <w:szCs w:val="28"/>
              </w:rPr>
            </w:pPr>
          </w:p>
        </w:tc>
      </w:tr>
      <w:tr w:rsidR="00DD38D3" w:rsidRPr="00FD1D25" w:rsidTr="0020314C">
        <w:trPr>
          <w:trHeight w:val="548"/>
        </w:trPr>
        <w:tc>
          <w:tcPr>
            <w:tcW w:w="9606" w:type="dxa"/>
            <w:vAlign w:val="center"/>
          </w:tcPr>
          <w:p w:rsidR="00DD38D3" w:rsidRPr="00FD1D25" w:rsidRDefault="00DD38D3" w:rsidP="0020314C">
            <w:pPr>
              <w:jc w:val="center"/>
              <w:rPr>
                <w:b/>
                <w:sz w:val="28"/>
                <w:szCs w:val="28"/>
              </w:rPr>
            </w:pPr>
            <w:r w:rsidRPr="00FD1D25">
              <w:rPr>
                <w:b/>
                <w:sz w:val="28"/>
                <w:szCs w:val="28"/>
              </w:rPr>
              <w:t>ПОСТАНОВЛЕНИЕ</w:t>
            </w:r>
          </w:p>
        </w:tc>
      </w:tr>
      <w:tr w:rsidR="00DD38D3" w:rsidRPr="00FD1D25" w:rsidTr="0020314C">
        <w:trPr>
          <w:trHeight w:val="212"/>
        </w:trPr>
        <w:tc>
          <w:tcPr>
            <w:tcW w:w="9606" w:type="dxa"/>
            <w:vAlign w:val="center"/>
          </w:tcPr>
          <w:tbl>
            <w:tblPr>
              <w:tblpPr w:leftFromText="180" w:rightFromText="180" w:bottomFromText="200" w:vertAnchor="text" w:horzAnchor="margin" w:tblpXSpec="center" w:tblpY="425"/>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DD38D3" w:rsidRPr="00FD1D25" w:rsidTr="0020314C">
              <w:tc>
                <w:tcPr>
                  <w:tcW w:w="284" w:type="dxa"/>
                  <w:vAlign w:val="bottom"/>
                </w:tcPr>
                <w:p w:rsidR="00DD38D3" w:rsidRPr="00FD1D25" w:rsidRDefault="00DD38D3" w:rsidP="0020314C">
                  <w:pPr>
                    <w:rPr>
                      <w:b/>
                      <w:sz w:val="28"/>
                      <w:szCs w:val="28"/>
                    </w:rPr>
                  </w:pPr>
                  <w:r w:rsidRPr="00FD1D25">
                    <w:rPr>
                      <w:b/>
                      <w:sz w:val="28"/>
                      <w:szCs w:val="28"/>
                    </w:rPr>
                    <w:t>от</w:t>
                  </w:r>
                </w:p>
              </w:tc>
              <w:tc>
                <w:tcPr>
                  <w:tcW w:w="2835" w:type="dxa"/>
                  <w:tcBorders>
                    <w:top w:val="nil"/>
                    <w:left w:val="nil"/>
                    <w:bottom w:val="single" w:sz="6" w:space="0" w:color="auto"/>
                    <w:right w:val="nil"/>
                  </w:tcBorders>
                </w:tcPr>
                <w:p w:rsidR="00DD38D3" w:rsidRPr="00FD1D25" w:rsidRDefault="00DD38D3" w:rsidP="0020314C">
                  <w:pPr>
                    <w:jc w:val="center"/>
                    <w:rPr>
                      <w:b/>
                      <w:sz w:val="28"/>
                      <w:szCs w:val="28"/>
                    </w:rPr>
                  </w:pPr>
                  <w:r>
                    <w:rPr>
                      <w:b/>
                      <w:sz w:val="28"/>
                      <w:szCs w:val="28"/>
                    </w:rPr>
                    <w:t>19.01.2021</w:t>
                  </w:r>
                </w:p>
              </w:tc>
              <w:tc>
                <w:tcPr>
                  <w:tcW w:w="397" w:type="dxa"/>
                  <w:vAlign w:val="bottom"/>
                </w:tcPr>
                <w:p w:rsidR="00DD38D3" w:rsidRPr="00FD1D25" w:rsidRDefault="00DD38D3" w:rsidP="0020314C">
                  <w:pPr>
                    <w:jc w:val="center"/>
                    <w:rPr>
                      <w:b/>
                      <w:sz w:val="28"/>
                      <w:szCs w:val="28"/>
                    </w:rPr>
                  </w:pPr>
                  <w:r w:rsidRPr="00FD1D25">
                    <w:rPr>
                      <w:b/>
                      <w:sz w:val="28"/>
                      <w:szCs w:val="28"/>
                    </w:rPr>
                    <w:t>№</w:t>
                  </w:r>
                </w:p>
              </w:tc>
              <w:tc>
                <w:tcPr>
                  <w:tcW w:w="1134" w:type="dxa"/>
                  <w:tcBorders>
                    <w:top w:val="nil"/>
                    <w:left w:val="nil"/>
                    <w:bottom w:val="single" w:sz="6" w:space="0" w:color="auto"/>
                    <w:right w:val="nil"/>
                  </w:tcBorders>
                </w:tcPr>
                <w:p w:rsidR="00DD38D3" w:rsidRPr="00FD1D25" w:rsidRDefault="00DD38D3" w:rsidP="0020314C">
                  <w:pPr>
                    <w:jc w:val="center"/>
                    <w:rPr>
                      <w:b/>
                      <w:sz w:val="28"/>
                      <w:szCs w:val="28"/>
                    </w:rPr>
                  </w:pPr>
                  <w:r>
                    <w:rPr>
                      <w:b/>
                      <w:sz w:val="28"/>
                      <w:szCs w:val="28"/>
                    </w:rPr>
                    <w:t>9</w:t>
                  </w:r>
                </w:p>
              </w:tc>
            </w:tr>
            <w:tr w:rsidR="00DD38D3" w:rsidRPr="00FD1D25" w:rsidTr="0020314C">
              <w:tc>
                <w:tcPr>
                  <w:tcW w:w="4650" w:type="dxa"/>
                  <w:gridSpan w:val="4"/>
                </w:tcPr>
                <w:p w:rsidR="00DD38D3" w:rsidRPr="00FD1D25" w:rsidRDefault="00DD38D3" w:rsidP="0020314C">
                  <w:pPr>
                    <w:jc w:val="center"/>
                    <w:rPr>
                      <w:sz w:val="28"/>
                      <w:szCs w:val="28"/>
                    </w:rPr>
                  </w:pPr>
                  <w:r w:rsidRPr="00FD1D25">
                    <w:rPr>
                      <w:sz w:val="28"/>
                      <w:szCs w:val="28"/>
                    </w:rPr>
                    <w:t>с.Р.Камешкир</w:t>
                  </w:r>
                </w:p>
              </w:tc>
            </w:tr>
          </w:tbl>
          <w:p w:rsidR="00DD38D3" w:rsidRPr="00FD1D25" w:rsidRDefault="00DD38D3" w:rsidP="0020314C">
            <w:pPr>
              <w:rPr>
                <w:sz w:val="28"/>
                <w:szCs w:val="28"/>
              </w:rPr>
            </w:pPr>
          </w:p>
        </w:tc>
      </w:tr>
    </w:tbl>
    <w:p w:rsidR="00DD38D3" w:rsidRPr="00FD1D25" w:rsidRDefault="00DD38D3" w:rsidP="00DD38D3">
      <w:pPr>
        <w:rPr>
          <w:b/>
          <w:sz w:val="28"/>
          <w:szCs w:val="28"/>
        </w:rPr>
      </w:pPr>
    </w:p>
    <w:p w:rsidR="00DD38D3" w:rsidRPr="0020314C" w:rsidRDefault="00DD38D3" w:rsidP="00DD38D3">
      <w:pPr>
        <w:jc w:val="center"/>
        <w:rPr>
          <w:b/>
          <w:bCs/>
          <w:sz w:val="24"/>
          <w:szCs w:val="24"/>
        </w:rPr>
      </w:pPr>
      <w:r w:rsidRPr="0020314C">
        <w:rPr>
          <w:b/>
          <w:bCs/>
          <w:sz w:val="24"/>
          <w:szCs w:val="24"/>
        </w:rPr>
        <w:t xml:space="preserve">О внесении изменений в постановление администрации Камешкирского района </w:t>
      </w:r>
      <w:r w:rsidRPr="0020314C">
        <w:rPr>
          <w:b/>
          <w:bCs/>
          <w:sz w:val="24"/>
          <w:szCs w:val="24"/>
        </w:rPr>
        <w:lastRenderedPageBreak/>
        <w:t>Пензенской области  от 30.07.2019г № 253 «</w:t>
      </w:r>
      <w:r w:rsidRPr="0020314C">
        <w:rPr>
          <w:b/>
          <w:sz w:val="24"/>
          <w:szCs w:val="24"/>
        </w:rPr>
        <w:t>Об утверждении административного регламента предоставления муниципальной услуги «Предоставление сведений информационной системы обеспечения градостроительной деятельности»</w:t>
      </w:r>
      <w:r w:rsidRPr="0020314C">
        <w:rPr>
          <w:b/>
          <w:bCs/>
          <w:sz w:val="24"/>
          <w:szCs w:val="24"/>
        </w:rPr>
        <w:t xml:space="preserve"> </w:t>
      </w:r>
    </w:p>
    <w:p w:rsidR="00DD38D3" w:rsidRPr="0020314C" w:rsidRDefault="00DD38D3" w:rsidP="00DD38D3">
      <w:pPr>
        <w:autoSpaceDE w:val="0"/>
        <w:jc w:val="center"/>
        <w:rPr>
          <w:sz w:val="24"/>
          <w:szCs w:val="24"/>
        </w:rPr>
      </w:pPr>
    </w:p>
    <w:p w:rsidR="00DD38D3" w:rsidRPr="0020314C" w:rsidRDefault="00DD38D3" w:rsidP="00DD38D3">
      <w:pPr>
        <w:autoSpaceDE w:val="0"/>
        <w:ind w:firstLine="567"/>
        <w:jc w:val="both"/>
        <w:rPr>
          <w:sz w:val="24"/>
          <w:szCs w:val="24"/>
        </w:rPr>
      </w:pPr>
      <w:r w:rsidRPr="0020314C">
        <w:rPr>
          <w:color w:val="000000" w:themeColor="text1"/>
          <w:sz w:val="24"/>
          <w:szCs w:val="24"/>
        </w:rPr>
        <w:t>В соответствии  с Гражданским кодексом Российской Федерации, Федеральным законом от 27.07.2010 № 210-ФЗ «Об организации предоставления государственных и муниципальных услуг», руководствуясь постановлениями Администрации Камешкирского района Пензенской области от 25.02.2019 № 58 «</w:t>
      </w:r>
      <w:r w:rsidRPr="0020314C">
        <w:rPr>
          <w:bCs/>
          <w:color w:val="000000" w:themeColor="text1"/>
          <w:sz w:val="24"/>
          <w:szCs w:val="24"/>
        </w:rPr>
        <w:t>Об утверждении порядка разработки и утверждения административных регламентов предоставления муниципальных услуг органами местного самоуправления Камешкирского района Пензенской области</w:t>
      </w:r>
      <w:r w:rsidRPr="0020314C">
        <w:rPr>
          <w:color w:val="000000" w:themeColor="text1"/>
          <w:sz w:val="24"/>
          <w:szCs w:val="24"/>
        </w:rPr>
        <w:t>», от 05.03.19 № 62</w:t>
      </w:r>
      <w:r w:rsidRPr="0020314C">
        <w:rPr>
          <w:color w:val="FF0000"/>
          <w:sz w:val="24"/>
          <w:szCs w:val="24"/>
        </w:rPr>
        <w:t xml:space="preserve"> </w:t>
      </w:r>
      <w:r w:rsidRPr="0020314C">
        <w:rPr>
          <w:sz w:val="24"/>
          <w:szCs w:val="24"/>
        </w:rPr>
        <w:t>«</w:t>
      </w:r>
      <w:r w:rsidRPr="0020314C">
        <w:rPr>
          <w:bCs/>
          <w:color w:val="000000"/>
          <w:sz w:val="24"/>
          <w:szCs w:val="24"/>
        </w:rPr>
        <w:t>Об утверждении реестра муниципальных услуг Камешкирского района Пензенской области</w:t>
      </w:r>
      <w:r w:rsidRPr="0020314C">
        <w:rPr>
          <w:sz w:val="24"/>
          <w:szCs w:val="24"/>
        </w:rPr>
        <w:t>», руководствуясь Уставом Камешкирского  района Пензенской области, администрация Камешкирского района Пензенской области</w:t>
      </w:r>
    </w:p>
    <w:p w:rsidR="00DD38D3" w:rsidRPr="0020314C" w:rsidRDefault="00DD38D3" w:rsidP="00DD38D3">
      <w:pPr>
        <w:ind w:firstLine="709"/>
        <w:jc w:val="center"/>
        <w:rPr>
          <w:b/>
          <w:sz w:val="24"/>
          <w:szCs w:val="24"/>
        </w:rPr>
      </w:pPr>
      <w:r w:rsidRPr="0020314C">
        <w:rPr>
          <w:b/>
          <w:sz w:val="24"/>
          <w:szCs w:val="24"/>
        </w:rPr>
        <w:t>постановляет:</w:t>
      </w:r>
    </w:p>
    <w:p w:rsidR="00DD38D3" w:rsidRPr="0020314C" w:rsidRDefault="00DD38D3" w:rsidP="00DD38D3">
      <w:pPr>
        <w:pStyle w:val="a4"/>
        <w:widowControl/>
        <w:numPr>
          <w:ilvl w:val="0"/>
          <w:numId w:val="4"/>
        </w:numPr>
        <w:suppressAutoHyphens/>
        <w:jc w:val="both"/>
        <w:rPr>
          <w:sz w:val="24"/>
          <w:szCs w:val="24"/>
        </w:rPr>
      </w:pPr>
      <w:r w:rsidRPr="0020314C">
        <w:rPr>
          <w:sz w:val="24"/>
          <w:szCs w:val="24"/>
        </w:rPr>
        <w:t>Внести в постановление администрации Камешкирского района Пензенской области  от 30.07.2019 №253 «Об утверждении административного регламента предоставления муниципальной услуги «Предоставление сведений информационной системы обеспечения градостроительной деятельности» (далее – Постановление) следующие изменения, а именно:</w:t>
      </w:r>
    </w:p>
    <w:p w:rsidR="00DD38D3" w:rsidRPr="0020314C" w:rsidRDefault="00DD38D3" w:rsidP="00DD38D3">
      <w:pPr>
        <w:pStyle w:val="a4"/>
        <w:widowControl/>
        <w:numPr>
          <w:ilvl w:val="1"/>
          <w:numId w:val="4"/>
        </w:numPr>
        <w:suppressAutoHyphens/>
        <w:jc w:val="both"/>
        <w:rPr>
          <w:sz w:val="24"/>
          <w:szCs w:val="24"/>
        </w:rPr>
      </w:pPr>
      <w:r w:rsidRPr="0020314C">
        <w:rPr>
          <w:sz w:val="24"/>
          <w:szCs w:val="24"/>
        </w:rPr>
        <w:t>пункт 1 Постановления изложить в следующей редакции:</w:t>
      </w:r>
    </w:p>
    <w:p w:rsidR="00DD38D3" w:rsidRPr="0020314C" w:rsidRDefault="00DD38D3" w:rsidP="00DD38D3">
      <w:pPr>
        <w:ind w:left="1034"/>
        <w:jc w:val="both"/>
        <w:rPr>
          <w:sz w:val="24"/>
          <w:szCs w:val="24"/>
        </w:rPr>
      </w:pPr>
      <w:r w:rsidRPr="0020314C">
        <w:rPr>
          <w:sz w:val="24"/>
          <w:szCs w:val="24"/>
        </w:rPr>
        <w:t xml:space="preserve">«.1 Утвердить административный </w:t>
      </w:r>
      <w:hyperlink w:anchor="P29" w:history="1">
        <w:r w:rsidRPr="0020314C">
          <w:rPr>
            <w:rStyle w:val="a7"/>
            <w:color w:val="00000A"/>
            <w:sz w:val="24"/>
            <w:szCs w:val="24"/>
          </w:rPr>
          <w:t>регламент</w:t>
        </w:r>
      </w:hyperlink>
      <w:r w:rsidRPr="0020314C">
        <w:rPr>
          <w:sz w:val="24"/>
          <w:szCs w:val="24"/>
        </w:rPr>
        <w:t xml:space="preserve"> по предоставлению муниципальной услуги «</w:t>
      </w:r>
      <w:r w:rsidRPr="0020314C">
        <w:rPr>
          <w:bCs/>
          <w:sz w:val="24"/>
          <w:szCs w:val="24"/>
        </w:rPr>
        <w:t>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r w:rsidRPr="0020314C">
        <w:rPr>
          <w:sz w:val="24"/>
          <w:szCs w:val="24"/>
        </w:rPr>
        <w:t>» согласно приложению к настоящему постановлению.»</w:t>
      </w:r>
    </w:p>
    <w:p w:rsidR="00DD38D3" w:rsidRPr="0020314C" w:rsidRDefault="00DD38D3" w:rsidP="00DD38D3">
      <w:pPr>
        <w:ind w:left="1034"/>
        <w:jc w:val="both"/>
        <w:rPr>
          <w:sz w:val="24"/>
          <w:szCs w:val="24"/>
        </w:rPr>
      </w:pPr>
      <w:r w:rsidRPr="0020314C">
        <w:rPr>
          <w:sz w:val="24"/>
          <w:szCs w:val="24"/>
        </w:rPr>
        <w:t>1.2. Изложить административный регламент предоставления муниципальной услуги «Предоставление сведений информационной системы обеспечения градостроительной деятельности», утвержденный постановлением администрации Камешкирского района Пензенской области  от 30.07.2019 №253 в редакции, согласно приложения к настоящему постановлению.</w:t>
      </w:r>
    </w:p>
    <w:p w:rsidR="00DD38D3" w:rsidRPr="0020314C" w:rsidRDefault="00DD38D3" w:rsidP="00DD38D3">
      <w:pPr>
        <w:ind w:firstLine="284"/>
        <w:jc w:val="both"/>
        <w:rPr>
          <w:sz w:val="24"/>
          <w:szCs w:val="24"/>
        </w:rPr>
      </w:pPr>
      <w:r w:rsidRPr="0020314C">
        <w:rPr>
          <w:sz w:val="24"/>
          <w:szCs w:val="24"/>
        </w:rPr>
        <w:t>2. Признать утратившим силу постановление администрации Камешкирского района от 06.03.2019г №88 «Об утверждении административного регламента предоставления муниципальной услуги «Передача материалов для размещения в информационной системе градостроительной деятельности»</w:t>
      </w:r>
    </w:p>
    <w:p w:rsidR="00DD38D3" w:rsidRPr="0020314C" w:rsidRDefault="00DD38D3" w:rsidP="00DD38D3">
      <w:pPr>
        <w:ind w:firstLine="284"/>
        <w:jc w:val="both"/>
        <w:rPr>
          <w:sz w:val="24"/>
          <w:szCs w:val="24"/>
        </w:rPr>
      </w:pPr>
      <w:r w:rsidRPr="0020314C">
        <w:rPr>
          <w:sz w:val="24"/>
          <w:szCs w:val="24"/>
        </w:rPr>
        <w:t>3. Опубликовать настоящее постановление в информационном бюллетене «Камешкирский вестник».</w:t>
      </w:r>
    </w:p>
    <w:p w:rsidR="00DD38D3" w:rsidRPr="0020314C" w:rsidRDefault="00DD38D3" w:rsidP="00DD38D3">
      <w:pPr>
        <w:ind w:firstLine="284"/>
        <w:jc w:val="both"/>
        <w:rPr>
          <w:sz w:val="24"/>
          <w:szCs w:val="24"/>
        </w:rPr>
      </w:pPr>
      <w:r w:rsidRPr="0020314C">
        <w:rPr>
          <w:sz w:val="24"/>
          <w:szCs w:val="24"/>
        </w:rPr>
        <w:t>4.Настоящее постановление вступает в силу на следующий день после дня его официального опубликования.</w:t>
      </w:r>
    </w:p>
    <w:p w:rsidR="00DD38D3" w:rsidRPr="0020314C" w:rsidRDefault="00DD38D3" w:rsidP="00DD38D3">
      <w:pPr>
        <w:ind w:firstLine="284"/>
        <w:jc w:val="both"/>
        <w:rPr>
          <w:sz w:val="24"/>
          <w:szCs w:val="24"/>
        </w:rPr>
      </w:pPr>
      <w:r w:rsidRPr="0020314C">
        <w:rPr>
          <w:sz w:val="24"/>
          <w:szCs w:val="24"/>
        </w:rPr>
        <w:t>6.Контроль за исполнением настоящего постановления возложить на заместителя главы администрации Камешкирского района по вопросам ЖКХ и экономики.</w:t>
      </w:r>
    </w:p>
    <w:p w:rsidR="00DD38D3" w:rsidRPr="0020314C" w:rsidRDefault="00DD38D3" w:rsidP="00DD38D3">
      <w:pPr>
        <w:jc w:val="both"/>
        <w:rPr>
          <w:sz w:val="24"/>
          <w:szCs w:val="24"/>
        </w:rPr>
      </w:pPr>
    </w:p>
    <w:p w:rsidR="00DD38D3" w:rsidRPr="0020314C" w:rsidRDefault="00DD38D3" w:rsidP="00DD38D3">
      <w:pPr>
        <w:jc w:val="both"/>
        <w:rPr>
          <w:sz w:val="24"/>
          <w:szCs w:val="24"/>
        </w:rPr>
      </w:pPr>
    </w:p>
    <w:p w:rsidR="00DD38D3" w:rsidRPr="0020314C" w:rsidRDefault="00DD38D3" w:rsidP="00DD38D3">
      <w:pPr>
        <w:rPr>
          <w:sz w:val="24"/>
          <w:szCs w:val="24"/>
        </w:rPr>
      </w:pPr>
    </w:p>
    <w:p w:rsidR="00DD38D3" w:rsidRPr="0020314C" w:rsidRDefault="00DD38D3" w:rsidP="00DD38D3">
      <w:pPr>
        <w:rPr>
          <w:sz w:val="24"/>
          <w:szCs w:val="24"/>
        </w:rPr>
      </w:pPr>
      <w:r w:rsidRPr="0020314C">
        <w:rPr>
          <w:sz w:val="24"/>
          <w:szCs w:val="24"/>
        </w:rPr>
        <w:t>Глава  администрации</w:t>
      </w:r>
    </w:p>
    <w:p w:rsidR="00DD38D3" w:rsidRPr="0020314C" w:rsidRDefault="00DD38D3" w:rsidP="00DD38D3">
      <w:pPr>
        <w:rPr>
          <w:sz w:val="24"/>
          <w:szCs w:val="24"/>
        </w:rPr>
      </w:pPr>
      <w:r w:rsidRPr="0020314C">
        <w:rPr>
          <w:sz w:val="24"/>
          <w:szCs w:val="24"/>
        </w:rPr>
        <w:t>Камешкирского района                                                                          П.А.Мигин</w:t>
      </w:r>
    </w:p>
    <w:p w:rsidR="00DD38D3" w:rsidRPr="0020314C" w:rsidRDefault="00DD38D3" w:rsidP="00DD38D3">
      <w:pPr>
        <w:rPr>
          <w:sz w:val="24"/>
          <w:szCs w:val="24"/>
        </w:rPr>
      </w:pPr>
    </w:p>
    <w:p w:rsidR="00DD38D3" w:rsidRPr="00140A92" w:rsidRDefault="00DD38D3" w:rsidP="00DD38D3">
      <w:pPr>
        <w:ind w:firstLine="709"/>
        <w:jc w:val="both"/>
        <w:rPr>
          <w:sz w:val="28"/>
          <w:szCs w:val="28"/>
        </w:rPr>
      </w:pPr>
    </w:p>
    <w:p w:rsidR="00DD38D3" w:rsidRPr="00140A92" w:rsidRDefault="00DD38D3" w:rsidP="00DD38D3">
      <w:pPr>
        <w:ind w:firstLine="709"/>
        <w:jc w:val="both"/>
        <w:rPr>
          <w:sz w:val="28"/>
          <w:szCs w:val="28"/>
        </w:rPr>
      </w:pPr>
    </w:p>
    <w:p w:rsidR="00DD38D3" w:rsidRPr="00140A92" w:rsidRDefault="00DD38D3" w:rsidP="00DD38D3">
      <w:pPr>
        <w:ind w:firstLine="709"/>
        <w:jc w:val="both"/>
        <w:rPr>
          <w:sz w:val="28"/>
          <w:szCs w:val="28"/>
        </w:rPr>
      </w:pPr>
    </w:p>
    <w:p w:rsidR="00DD38D3" w:rsidRPr="00140A92" w:rsidRDefault="00DD38D3" w:rsidP="00DD38D3">
      <w:pPr>
        <w:ind w:firstLine="709"/>
        <w:jc w:val="both"/>
        <w:rPr>
          <w:sz w:val="28"/>
          <w:szCs w:val="28"/>
        </w:rPr>
      </w:pPr>
    </w:p>
    <w:p w:rsidR="00DD38D3" w:rsidRDefault="00DD38D3" w:rsidP="00DD38D3">
      <w:pPr>
        <w:pStyle w:val="ConsPlusNormal0"/>
        <w:jc w:val="right"/>
        <w:outlineLvl w:val="0"/>
        <w:rPr>
          <w:rFonts w:ascii="Times New Roman" w:hAnsi="Times New Roman" w:cs="Times New Roman"/>
          <w:sz w:val="24"/>
          <w:szCs w:val="24"/>
        </w:rPr>
      </w:pPr>
    </w:p>
    <w:p w:rsidR="00DD38D3" w:rsidRDefault="00DD38D3" w:rsidP="00DD38D3">
      <w:pPr>
        <w:pStyle w:val="ConsPlusNormal0"/>
        <w:jc w:val="right"/>
        <w:outlineLvl w:val="0"/>
        <w:rPr>
          <w:rFonts w:ascii="Times New Roman" w:hAnsi="Times New Roman" w:cs="Times New Roman"/>
          <w:sz w:val="24"/>
          <w:szCs w:val="24"/>
        </w:rPr>
      </w:pPr>
    </w:p>
    <w:p w:rsidR="00DD38D3" w:rsidRDefault="00DD38D3" w:rsidP="00DD38D3">
      <w:pPr>
        <w:pStyle w:val="ConsPlusNormal0"/>
        <w:jc w:val="right"/>
        <w:outlineLvl w:val="0"/>
        <w:rPr>
          <w:rFonts w:ascii="Times New Roman" w:hAnsi="Times New Roman" w:cs="Times New Roman"/>
          <w:sz w:val="24"/>
          <w:szCs w:val="24"/>
        </w:rPr>
      </w:pPr>
    </w:p>
    <w:p w:rsidR="00DD38D3" w:rsidRDefault="00DD38D3" w:rsidP="00DD38D3">
      <w:pPr>
        <w:pStyle w:val="ConsPlusNormal0"/>
        <w:jc w:val="right"/>
        <w:outlineLvl w:val="0"/>
        <w:rPr>
          <w:rFonts w:ascii="Times New Roman" w:hAnsi="Times New Roman" w:cs="Times New Roman"/>
          <w:sz w:val="24"/>
          <w:szCs w:val="24"/>
        </w:rPr>
      </w:pPr>
    </w:p>
    <w:p w:rsidR="00DD38D3" w:rsidRPr="00FE62EA" w:rsidRDefault="00DD38D3" w:rsidP="00DD38D3">
      <w:pPr>
        <w:pStyle w:val="ConsPlusNormal0"/>
        <w:jc w:val="right"/>
        <w:outlineLvl w:val="0"/>
        <w:rPr>
          <w:rFonts w:ascii="Times New Roman" w:hAnsi="Times New Roman" w:cs="Times New Roman"/>
          <w:sz w:val="24"/>
          <w:szCs w:val="24"/>
        </w:rPr>
      </w:pPr>
      <w:r w:rsidRPr="00FE62EA">
        <w:rPr>
          <w:rFonts w:ascii="Times New Roman" w:hAnsi="Times New Roman" w:cs="Times New Roman"/>
          <w:sz w:val="24"/>
          <w:szCs w:val="24"/>
        </w:rPr>
        <w:lastRenderedPageBreak/>
        <w:t>Приложение  к</w:t>
      </w:r>
    </w:p>
    <w:p w:rsidR="00DD38D3" w:rsidRPr="00FE62EA" w:rsidRDefault="00DD38D3" w:rsidP="00DD38D3">
      <w:pPr>
        <w:pStyle w:val="ConsPlusNormal0"/>
        <w:jc w:val="right"/>
        <w:outlineLvl w:val="0"/>
        <w:rPr>
          <w:rFonts w:ascii="Times New Roman" w:hAnsi="Times New Roman" w:cs="Times New Roman"/>
          <w:sz w:val="24"/>
          <w:szCs w:val="24"/>
        </w:rPr>
      </w:pPr>
      <w:r w:rsidRPr="00FE62EA">
        <w:rPr>
          <w:rFonts w:ascii="Times New Roman" w:hAnsi="Times New Roman" w:cs="Times New Roman"/>
          <w:sz w:val="24"/>
          <w:szCs w:val="24"/>
        </w:rPr>
        <w:t>постановлению администрации</w:t>
      </w:r>
    </w:p>
    <w:p w:rsidR="00DD38D3" w:rsidRPr="00FE62EA" w:rsidRDefault="00DD38D3" w:rsidP="00DD38D3">
      <w:pPr>
        <w:pStyle w:val="ConsPlusNormal0"/>
        <w:jc w:val="right"/>
        <w:outlineLvl w:val="0"/>
        <w:rPr>
          <w:rFonts w:ascii="Times New Roman" w:hAnsi="Times New Roman" w:cs="Times New Roman"/>
          <w:sz w:val="24"/>
          <w:szCs w:val="24"/>
        </w:rPr>
      </w:pPr>
      <w:r w:rsidRPr="00FE62EA">
        <w:rPr>
          <w:rFonts w:ascii="Times New Roman" w:hAnsi="Times New Roman" w:cs="Times New Roman"/>
          <w:sz w:val="24"/>
          <w:szCs w:val="24"/>
        </w:rPr>
        <w:t>Камешкирского района</w:t>
      </w:r>
    </w:p>
    <w:p w:rsidR="00DD38D3" w:rsidRPr="00FE62EA" w:rsidRDefault="00DD38D3" w:rsidP="00DD38D3">
      <w:pPr>
        <w:pStyle w:val="ConsPlusNormal0"/>
        <w:jc w:val="right"/>
        <w:outlineLvl w:val="0"/>
        <w:rPr>
          <w:rFonts w:ascii="Times New Roman" w:hAnsi="Times New Roman" w:cs="Times New Roman"/>
          <w:sz w:val="24"/>
          <w:szCs w:val="24"/>
        </w:rPr>
      </w:pPr>
      <w:r w:rsidRPr="00FE62EA">
        <w:rPr>
          <w:rFonts w:ascii="Times New Roman" w:hAnsi="Times New Roman" w:cs="Times New Roman"/>
          <w:sz w:val="24"/>
          <w:szCs w:val="24"/>
        </w:rPr>
        <w:t>Пензенской области</w:t>
      </w:r>
    </w:p>
    <w:p w:rsidR="00DD38D3" w:rsidRDefault="00DD38D3" w:rsidP="00DD38D3">
      <w:pPr>
        <w:pStyle w:val="ConsPlusNormal0"/>
        <w:jc w:val="right"/>
        <w:outlineLvl w:val="0"/>
        <w:rPr>
          <w:rFonts w:ascii="Times New Roman" w:hAnsi="Times New Roman" w:cs="Times New Roman"/>
          <w:sz w:val="24"/>
          <w:szCs w:val="24"/>
        </w:rPr>
      </w:pPr>
      <w:r>
        <w:rPr>
          <w:rFonts w:ascii="Times New Roman" w:hAnsi="Times New Roman" w:cs="Times New Roman"/>
          <w:sz w:val="24"/>
          <w:szCs w:val="24"/>
        </w:rPr>
        <w:t>от __________</w:t>
      </w:r>
      <w:r w:rsidRPr="00FE62EA">
        <w:rPr>
          <w:rFonts w:ascii="Times New Roman" w:hAnsi="Times New Roman" w:cs="Times New Roman"/>
          <w:sz w:val="24"/>
          <w:szCs w:val="24"/>
        </w:rPr>
        <w:t>г №</w:t>
      </w:r>
      <w:r>
        <w:rPr>
          <w:rFonts w:ascii="Times New Roman" w:hAnsi="Times New Roman" w:cs="Times New Roman"/>
          <w:sz w:val="24"/>
          <w:szCs w:val="24"/>
        </w:rPr>
        <w:t>_______</w:t>
      </w:r>
    </w:p>
    <w:p w:rsidR="00DD38D3" w:rsidRDefault="00DD38D3" w:rsidP="00DD38D3">
      <w:pPr>
        <w:pStyle w:val="ConsPlusNormal0"/>
        <w:jc w:val="right"/>
        <w:outlineLvl w:val="0"/>
        <w:rPr>
          <w:rFonts w:ascii="Times New Roman" w:hAnsi="Times New Roman" w:cs="Times New Roman"/>
          <w:sz w:val="24"/>
          <w:szCs w:val="24"/>
        </w:rPr>
      </w:pPr>
    </w:p>
    <w:p w:rsidR="00DD38D3" w:rsidRDefault="00DD38D3" w:rsidP="00DD38D3">
      <w:pPr>
        <w:pStyle w:val="ConsPlusNormal0"/>
        <w:jc w:val="right"/>
        <w:outlineLvl w:val="0"/>
        <w:rPr>
          <w:rFonts w:ascii="Times New Roman" w:hAnsi="Times New Roman" w:cs="Times New Roman"/>
          <w:sz w:val="24"/>
          <w:szCs w:val="24"/>
        </w:rPr>
      </w:pPr>
    </w:p>
    <w:p w:rsidR="00DD38D3" w:rsidRPr="00FE62EA" w:rsidRDefault="00DD38D3" w:rsidP="00DD38D3">
      <w:pPr>
        <w:pStyle w:val="ConsPlusNormal0"/>
        <w:jc w:val="right"/>
        <w:outlineLvl w:val="0"/>
        <w:rPr>
          <w:rFonts w:ascii="Times New Roman" w:hAnsi="Times New Roman" w:cs="Times New Roman"/>
          <w:sz w:val="24"/>
          <w:szCs w:val="24"/>
        </w:rPr>
      </w:pPr>
    </w:p>
    <w:p w:rsidR="00DD38D3" w:rsidRPr="00330EF1" w:rsidRDefault="00DD38D3" w:rsidP="00DD38D3">
      <w:pPr>
        <w:ind w:firstLine="567"/>
        <w:jc w:val="both"/>
        <w:rPr>
          <w:rFonts w:ascii="Arial" w:hAnsi="Arial" w:cs="Arial"/>
          <w:color w:val="000000"/>
          <w:sz w:val="24"/>
          <w:szCs w:val="24"/>
        </w:rPr>
      </w:pPr>
    </w:p>
    <w:p w:rsidR="00DD38D3" w:rsidRPr="0020314C" w:rsidRDefault="00DD38D3" w:rsidP="00DD38D3">
      <w:pPr>
        <w:ind w:firstLine="567"/>
        <w:jc w:val="center"/>
        <w:outlineLvl w:val="1"/>
        <w:rPr>
          <w:b/>
          <w:bCs/>
          <w:color w:val="000000" w:themeColor="text1"/>
          <w:sz w:val="24"/>
          <w:szCs w:val="24"/>
        </w:rPr>
      </w:pPr>
      <w:r w:rsidRPr="0020314C">
        <w:rPr>
          <w:b/>
          <w:bCs/>
          <w:color w:val="000000" w:themeColor="text1"/>
          <w:sz w:val="24"/>
          <w:szCs w:val="24"/>
        </w:rPr>
        <w:t>Административный регламент предоставления муниципальной услуги</w:t>
      </w:r>
    </w:p>
    <w:p w:rsidR="00DD38D3" w:rsidRPr="0020314C" w:rsidRDefault="00DD38D3" w:rsidP="00DD38D3">
      <w:pPr>
        <w:ind w:firstLine="567"/>
        <w:jc w:val="center"/>
        <w:outlineLvl w:val="1"/>
        <w:rPr>
          <w:b/>
          <w:bCs/>
          <w:color w:val="000000" w:themeColor="text1"/>
          <w:sz w:val="24"/>
          <w:szCs w:val="24"/>
        </w:rPr>
      </w:pPr>
      <w:r w:rsidRPr="0020314C">
        <w:rPr>
          <w:b/>
          <w:bCs/>
          <w:color w:val="000000" w:themeColor="text1"/>
          <w:sz w:val="24"/>
          <w:szCs w:val="24"/>
        </w:rPr>
        <w:t>«Предоставление сведений, документов и материалов, содержащихся в государственных информационных системах обеспечения градостроительной деятельности» </w:t>
      </w:r>
    </w:p>
    <w:p w:rsidR="00DD38D3" w:rsidRPr="0020314C" w:rsidRDefault="00DD38D3" w:rsidP="00DD38D3">
      <w:pPr>
        <w:ind w:firstLine="567"/>
        <w:jc w:val="center"/>
        <w:outlineLvl w:val="1"/>
        <w:rPr>
          <w:b/>
          <w:bCs/>
          <w:color w:val="000000" w:themeColor="text1"/>
          <w:sz w:val="24"/>
          <w:szCs w:val="24"/>
        </w:rPr>
      </w:pPr>
    </w:p>
    <w:p w:rsidR="00DD38D3" w:rsidRPr="0020314C" w:rsidRDefault="00DD38D3" w:rsidP="00DD38D3">
      <w:pPr>
        <w:ind w:firstLine="567"/>
        <w:jc w:val="center"/>
        <w:outlineLvl w:val="1"/>
        <w:rPr>
          <w:b/>
          <w:bCs/>
          <w:color w:val="000000" w:themeColor="text1"/>
          <w:sz w:val="24"/>
          <w:szCs w:val="24"/>
        </w:rPr>
      </w:pPr>
      <w:r w:rsidRPr="0020314C">
        <w:rPr>
          <w:b/>
          <w:bCs/>
          <w:color w:val="000000" w:themeColor="text1"/>
          <w:sz w:val="24"/>
          <w:szCs w:val="24"/>
        </w:rPr>
        <w:t>1. Общие положения</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Предмет регулирования</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1.1. Административный регламент предоставления муниципальной услуги «Предоставление сведений, документов и материалов, содержащихся в государственных информационных системах обеспечения градостроительной деятельности»  (далее - Административный регламент) устанавливает порядок и стандарт предоставления муниципальной услуги «Предоставление сведений, документов и материалов, содержащихся в государственных информационных системах обеспечения градостроительной деятельности» (далее - муниципальная услуга), определяет сроки и последовательность административных процедур (действий) администрации Камешкирского района Пензенской области (далее - Администрация) при предоставлении муниципальной услуги.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Круг заявителей</w:t>
      </w:r>
    </w:p>
    <w:p w:rsidR="00DD38D3" w:rsidRPr="0020314C" w:rsidRDefault="00DD38D3" w:rsidP="00DD38D3">
      <w:pPr>
        <w:ind w:firstLine="567"/>
        <w:jc w:val="both"/>
        <w:rPr>
          <w:color w:val="000000" w:themeColor="text1"/>
          <w:sz w:val="24"/>
          <w:szCs w:val="24"/>
        </w:rPr>
      </w:pPr>
      <w:bookmarkStart w:id="24" w:name="P45"/>
      <w:bookmarkEnd w:id="24"/>
      <w:r w:rsidRPr="0020314C">
        <w:rPr>
          <w:color w:val="000000" w:themeColor="text1"/>
          <w:sz w:val="24"/>
          <w:szCs w:val="24"/>
        </w:rPr>
        <w:t>1.2. Заявителями при предоставлении муниципальной услуги являются органы государственной власти, органы местного самоуправления, физические и юридические лица либо лица, уполномоченные на представление их интересов соответствующей доверенностью (далее – заявители).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Требования к порядку информирования о предоставлении муниципальной услуги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1.3.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в электронной форме.</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Информирование о предоставлении Администрацией муниципальной услуги осуществляется:</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1.3.1.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1.3.2. в многофункциональном центре предоставления государственных и муниципальных услуг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1.3.3. посредством использования телефонной, почтовой связи, а также электронной почты;</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1.3.4. посредством размещения информации на официальном сайте Администрации в информационно-телекоммуникационной сети «Интернет» «http://nikolsk.pnzreg.ru/»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информационной системе «Региональный портал государственных и муниципальных услуг Пензенской области» (gosuslugi.pnzreg.ru) (далее – Региональный портал).</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lastRenderedPageBreak/>
        <w:t>На Едином портале и Региональном портале, официальном сайте Администрации размещается следующая информация:</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2) круг заявителей;</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3) срок предоставления муниципальной услуги;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4) порядок представления документа, являющегося результатом предоставления муниципальной услуги;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5) размер государственной пошлины, взимаемой за предоставление муниципальной услуги;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6) исчерпывающий перечень оснований для приостановления или отказа в предоставлении муниципальной услуги;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8) форма заявления, используемая при предоставлении муниципальной услуги.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Доступ к такой информации о порядке и сроках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1.4. Порядок, форма, место размещения и способы получения справочной информации.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1.3 Административного регламента.</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Информирование осуществляется также путем оформления информационных стендов в здании Администрации, где размещается соответствующая справочная информация.</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Справочная информация размещается также на официальном сайте Администрации, Едином портале, Региональном портале.</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К справочной информации относится следующая информация:</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место нахождения и график работы Администрации,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справочные телефоны Администрации, организаций, участвующих в предоставлении муниципальной услуги, в том числе номер телефона-автоинформатора (при наличии);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адреса официальных сайтов в информационно-телекоммуникационной сети «Интернет» Администрации, организаций, участвующих в предоставлении муниципальной услуги, адреса их электронной почты.</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w:t>
      </w:r>
    </w:p>
    <w:p w:rsidR="00DD38D3" w:rsidRPr="0020314C" w:rsidRDefault="00DD38D3" w:rsidP="00DD38D3">
      <w:pPr>
        <w:ind w:firstLine="567"/>
        <w:jc w:val="center"/>
        <w:outlineLvl w:val="1"/>
        <w:rPr>
          <w:b/>
          <w:bCs/>
          <w:color w:val="000000" w:themeColor="text1"/>
          <w:sz w:val="24"/>
          <w:szCs w:val="24"/>
        </w:rPr>
      </w:pPr>
      <w:r w:rsidRPr="0020314C">
        <w:rPr>
          <w:b/>
          <w:bCs/>
          <w:color w:val="000000" w:themeColor="text1"/>
          <w:sz w:val="24"/>
          <w:szCs w:val="24"/>
        </w:rPr>
        <w:t>2. Стандарт предоставления муниципальной услуги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Наименование муниципальной услуги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2.1. Наименование муниципальной услуги - 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Краткое наименование муниципальной услуги не предусмотрено.</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xml:space="preserve">Наименование органа местного самоуправления, предоставляющего муниципальную </w:t>
      </w:r>
      <w:r w:rsidRPr="0020314C">
        <w:rPr>
          <w:color w:val="000000" w:themeColor="text1"/>
          <w:sz w:val="24"/>
          <w:szCs w:val="24"/>
        </w:rPr>
        <w:lastRenderedPageBreak/>
        <w:t>услугу</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2.2. Предоставление муниципальной услуги осуществляет Администрация.</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Результат предоставления муниципальной услуги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2.3. Результатом предоставления муниципальной услуги является:</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предоставление сведений (копий документов, материалов), содержащихся в информационной системе обеспечения градостроительной деятельности (далее – предоставление сведений ИСОГД);</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уведомление об отказе в предоставлении муниципальной услуги по основаниям, предусмотренным действующим законодательством.</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Срок предоставления муниципальной услуги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2.4. Срок предоставления муниципальной услуги с взиманием платы составляет 7 дней с даты представления (получения в рамках межведомственного запроса) документа, подтверждающего внесение платы за предоставление сведений ИСОГД, но не более 30 дней со дня получения заявления о предоставлении муниципальной услуги Администрацией.</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Правовые основания для предоставления муниципальной услуги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2.5. Правовые основания для предоставления муниципальной услуги.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и на Региональном портале.</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Администрация обеспечивает актуализацию перечня нормативных правовых актов, регулирующих предоставление муниципальной услуги, на официальном сайте Администрации и на Региональном портале.</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заявление, составленное по форме согласно приложению к Административному регламенту;</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документ, подтверждающий полномочия представителя заявителя, действовать от его имени (в случае подачи заявления представителем заявителя);</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документ, подтверждающий право на получение сведений ИСОГД, отнесенных к категории ограниченного доступа, в случае если запрашиваемая информация относится к категории ограниченного доступа.</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2.6.1. Заявитель (представитель заявителя) может подать заявление и (или) документы, необходимые для предоставления муниципальной услуги, следующими способами: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а) лично по местонахождению Администрации;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б) посредством почтовой связи по местонахождению Администрации;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в) на бумажном носителе через Многофункциональный центр предоставления государственных и муниципальных услуг (далее -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 по собственной инициативе</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2.7. Документы, которые необходимы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исполнительной власти, органов местного самоуправления и подведомственных им организаций, и которые заявитель (представитель заявителя) вправе представить по собственной инициативе:</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xml:space="preserve">2.7.1. выписка из Единого государственного реестра юридических лиц (в случае, если </w:t>
      </w:r>
      <w:r w:rsidRPr="0020314C">
        <w:rPr>
          <w:color w:val="000000" w:themeColor="text1"/>
          <w:sz w:val="24"/>
          <w:szCs w:val="24"/>
        </w:rPr>
        <w:lastRenderedPageBreak/>
        <w:t>заявителем является юридическое лицо) или выписка из Единого государственного реестра индивидуальных предпринимателей (в случае, если заявителем является индивидуальный предприниматель);</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2.7.2. документ, подтверждающий внесение платы за предоставление муниципальной услуги (в случае выдачи результата предоставления муниципальной услуги за плату).</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Внесение платы в безналичной форме подтверждается копией платежного поручения с отметкой банка или иной кредитной организации о его исполнении. Внесение платы наличными средствами подтверждается квитанцией установленной формы.</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Исчерпывающий перечень оснований для отказа в приеме документов, необходимых для предоставления муниципальной услуги.</w:t>
      </w:r>
    </w:p>
    <w:p w:rsidR="00DD38D3" w:rsidRPr="0020314C" w:rsidRDefault="00DD38D3" w:rsidP="00DD38D3">
      <w:pPr>
        <w:autoSpaceDE w:val="0"/>
        <w:autoSpaceDN w:val="0"/>
        <w:adjustRightInd w:val="0"/>
        <w:jc w:val="both"/>
        <w:rPr>
          <w:rFonts w:eastAsiaTheme="minorHAnsi"/>
          <w:color w:val="000000" w:themeColor="text1"/>
          <w:sz w:val="24"/>
          <w:szCs w:val="24"/>
        </w:rPr>
      </w:pPr>
      <w:r w:rsidRPr="0020314C">
        <w:rPr>
          <w:rFonts w:eastAsiaTheme="minorHAnsi"/>
          <w:color w:val="000000" w:themeColor="text1"/>
          <w:sz w:val="24"/>
          <w:szCs w:val="24"/>
        </w:rPr>
        <w:t xml:space="preserve">Администрация бесплатно осуществляют предоставление сведений, документов и материалов, содержащихся в государственной информационной системе обеспечения градостроительной деятельности, об объектах капитального строительства в организацию (орган) по учету объектов недвижимого имущества и орган по учету государственного и муниципального имущества в необходимом объеме, а также сведений о соответствии объектов капитального строительства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 сведений о классе энергетической эффективности многоквартирных домов в органы государственной власти, которым такие сведения необходимы в связи с осуществлением ими их полномочий, в том числе полномочий по осуществлению государственного </w:t>
      </w:r>
      <w:hyperlink r:id="rId81" w:history="1">
        <w:r w:rsidRPr="0020314C">
          <w:rPr>
            <w:rFonts w:eastAsiaTheme="minorHAnsi"/>
            <w:color w:val="000000" w:themeColor="text1"/>
            <w:sz w:val="24"/>
            <w:szCs w:val="24"/>
          </w:rPr>
          <w:t>контроля</w:t>
        </w:r>
      </w:hyperlink>
      <w:r w:rsidRPr="0020314C">
        <w:rPr>
          <w:rFonts w:eastAsiaTheme="minorHAnsi"/>
          <w:color w:val="000000" w:themeColor="text1"/>
          <w:sz w:val="24"/>
          <w:szCs w:val="24"/>
        </w:rPr>
        <w:t xml:space="preserve"> за соблюдением требований законодательства об энергосбережении и о повышении энергетической эффективности.</w:t>
      </w:r>
    </w:p>
    <w:p w:rsidR="00DD38D3" w:rsidRPr="0020314C" w:rsidRDefault="00DD38D3" w:rsidP="00DD38D3">
      <w:pPr>
        <w:autoSpaceDE w:val="0"/>
        <w:autoSpaceDN w:val="0"/>
        <w:adjustRightInd w:val="0"/>
        <w:jc w:val="both"/>
        <w:rPr>
          <w:rFonts w:eastAsiaTheme="minorHAnsi"/>
          <w:color w:val="000000" w:themeColor="text1"/>
          <w:sz w:val="24"/>
          <w:szCs w:val="24"/>
        </w:rPr>
      </w:pPr>
      <w:r w:rsidRPr="0020314C">
        <w:rPr>
          <w:rFonts w:eastAsiaTheme="minorHAnsi"/>
          <w:color w:val="000000" w:themeColor="text1"/>
          <w:sz w:val="24"/>
          <w:szCs w:val="24"/>
        </w:rPr>
        <w:t>Администрация бесплатно осуществляют предоставление сведений, документов и материалов, содержащихся в государственной информационной системе обеспечения градостроительной деятельности, по запросам:</w:t>
      </w:r>
    </w:p>
    <w:p w:rsidR="00DD38D3" w:rsidRPr="0020314C" w:rsidRDefault="00DD38D3" w:rsidP="00DD38D3">
      <w:pPr>
        <w:autoSpaceDE w:val="0"/>
        <w:autoSpaceDN w:val="0"/>
        <w:adjustRightInd w:val="0"/>
        <w:ind w:firstLine="540"/>
        <w:jc w:val="both"/>
        <w:rPr>
          <w:rFonts w:eastAsiaTheme="minorHAnsi"/>
          <w:color w:val="000000" w:themeColor="text1"/>
          <w:sz w:val="24"/>
          <w:szCs w:val="24"/>
        </w:rPr>
      </w:pPr>
      <w:r w:rsidRPr="0020314C">
        <w:rPr>
          <w:rFonts w:eastAsiaTheme="minorHAnsi"/>
          <w:color w:val="000000" w:themeColor="text1"/>
          <w:sz w:val="24"/>
          <w:szCs w:val="24"/>
        </w:rPr>
        <w:t>1) органов государственной власти Российской Федерации, органов государственной власти субъектов Российской Федерации, органов местного самоуправления;</w:t>
      </w:r>
    </w:p>
    <w:p w:rsidR="00DD38D3" w:rsidRPr="0020314C" w:rsidRDefault="00DD38D3" w:rsidP="00DD38D3">
      <w:pPr>
        <w:autoSpaceDE w:val="0"/>
        <w:autoSpaceDN w:val="0"/>
        <w:adjustRightInd w:val="0"/>
        <w:ind w:firstLine="540"/>
        <w:jc w:val="both"/>
        <w:rPr>
          <w:rFonts w:eastAsiaTheme="minorHAnsi"/>
          <w:color w:val="000000" w:themeColor="text1"/>
          <w:sz w:val="24"/>
          <w:szCs w:val="24"/>
        </w:rPr>
      </w:pPr>
      <w:r w:rsidRPr="0020314C">
        <w:rPr>
          <w:rFonts w:eastAsiaTheme="minorHAnsi"/>
          <w:color w:val="000000" w:themeColor="text1"/>
          <w:sz w:val="24"/>
          <w:szCs w:val="24"/>
        </w:rPr>
        <w:t>2) физических и юридических лиц в случаях, предусмотренных федеральными законами.</w:t>
      </w:r>
    </w:p>
    <w:p w:rsidR="00DD38D3" w:rsidRPr="0020314C" w:rsidRDefault="00DD38D3" w:rsidP="00DD38D3">
      <w:pPr>
        <w:autoSpaceDE w:val="0"/>
        <w:autoSpaceDN w:val="0"/>
        <w:adjustRightInd w:val="0"/>
        <w:ind w:firstLine="540"/>
        <w:jc w:val="both"/>
        <w:rPr>
          <w:rFonts w:eastAsiaTheme="minorHAnsi"/>
          <w:color w:val="000000" w:themeColor="text1"/>
          <w:sz w:val="24"/>
          <w:szCs w:val="24"/>
        </w:rPr>
      </w:pPr>
      <w:r w:rsidRPr="0020314C">
        <w:rPr>
          <w:rFonts w:eastAsiaTheme="minorHAnsi"/>
          <w:color w:val="000000" w:themeColor="text1"/>
          <w:sz w:val="24"/>
          <w:szCs w:val="24"/>
        </w:rPr>
        <w:t>По межведомственным запросам органов государственной власти Российской Федерации, органов государственной власти субъектов Российской Федерации, органов местного самоуправления сведения, документы и материалы, содержащиеся в государственной информационной системе обеспечения градостроительной деятельности, предоставляются не позднее пяти рабочих дней со дня получения уполномоченными на ведение государственной информационной системы обеспечения градостроительной деятельности органом местного самоуправления Камешкирского района, соответствующего межведомственного запроса.</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2.8. Основания для отказа в приеме документов, необходимых для предоставления муниципальной услуги не предусмотрены.</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2.9. Администрация отказывает в предоставлении муниципальной услуги в следующих случаях:</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2.9.1. непредставление или представление не в полном объеме документов, определенных пунктом 2.6 Административного регламента;</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2.9.2. запрашиваемые сведения ИСОГД не являются открытыми и общедоступными и отнесены в соответствии с федеральными законами к категории ограниченного доступа (в случае, если заявителем не представлен документ, подтверждающий право на получение сведений ИСОГД, отнесенных к категории ограниченного доступа);</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2.9.3. установлен запрет в предоставлении сведений ИСОГД заявителю в соответствии с законодательством Российской Федерации;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2.9.4. отсутствие в ИСОГД сведений (копий документов, материалов), отвечающих запросу заявителя;</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xml:space="preserve">2.9.5. отсутствие подтверждения внесения платы за предоставление муниципальной </w:t>
      </w:r>
      <w:r w:rsidRPr="0020314C">
        <w:rPr>
          <w:color w:val="000000" w:themeColor="text1"/>
          <w:sz w:val="24"/>
          <w:szCs w:val="24"/>
        </w:rPr>
        <w:lastRenderedPageBreak/>
        <w:t>услуги в течение срока предоставления муниципальной услуги (в случае выдачи результата предоставления муниципальной услуги за плату).</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2.10. Оснований для приостановления предоставления муниципальной услуги не предусмотрено.</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Перечень услуг, которые являются необходимыми и обязательными для предоставления муниципальной услуги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2.11. Для предоставления муниципальной услуги не требуется предоставления иных государственных или муниципальных услуг.</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Порядок, размер и основания взимания платы за предоставление муниципальной услуги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2.12. Предоставление муниципальной услуги осуществляется платно.</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Размер платы за предоставление материалов и данных устанавливается Постановлением Правительства Российской Федерации от 13.03.2020 № 279 «Об информационном обеспечении градостроительной деятельности.</w:t>
      </w:r>
    </w:p>
    <w:p w:rsidR="00DD38D3" w:rsidRPr="0020314C" w:rsidRDefault="00DD38D3" w:rsidP="00DD38D3">
      <w:pPr>
        <w:jc w:val="both"/>
        <w:rPr>
          <w:color w:val="000000" w:themeColor="text1"/>
          <w:sz w:val="24"/>
          <w:szCs w:val="24"/>
        </w:rPr>
      </w:pPr>
    </w:p>
    <w:p w:rsidR="00DD38D3" w:rsidRPr="0020314C" w:rsidRDefault="00DD38D3" w:rsidP="00DD38D3">
      <w:pPr>
        <w:ind w:firstLine="567"/>
        <w:jc w:val="both"/>
        <w:rPr>
          <w:color w:val="000000" w:themeColor="text1"/>
          <w:sz w:val="24"/>
          <w:szCs w:val="24"/>
        </w:rPr>
      </w:pPr>
      <w:r w:rsidRPr="0020314C">
        <w:rPr>
          <w:color w:val="000000" w:themeColor="text1"/>
          <w:sz w:val="24"/>
          <w:szCs w:val="24"/>
        </w:rPr>
        <w:t>2.12.1. Реквизиты для перечисления в доход бюджета муниципального образования:</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ИНН 5816002410,</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КПП 581601001,</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УФК по Пензенской области (л/с Администрация Камешкирского района района),</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р/сч 03100643000000015500, ОТДЕЛЕНИЕ ПЕНЗА БАНКА РОССИИ/ УФК по Пензенской области г. Пенза</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БИК 015655003,</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КБК 901 1 13 01995 05 0000 130,</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ОКТМО 56631000</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назначение платежа: Оплата за предоставление сведений ИСОГД Камешкирского района Пензенской области.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2.12.2. Предоставление муниципальной услуги осуществляется бесплатно по запросам:</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органов государственной власти Российской Федерации, органов государственной власти субъектов Российской Федерации, органов местного самоуправления;</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физических и юридических лиц в случаях, предусмотренных федеральными законами.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2.13. Время ожидания в очереди не должно превышать:</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при подаче заявления и (или) документов - 15 минут;</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при получении результата предоставления муниципальной услуги - 15 минут.</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Срок регистрации заявления заявителя о предоставлении муниципальной услуги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2.14. Регистрация заявления заявителя о предоставлении муниципальной услуги осуществляется в день его получения.</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2.15. Заявление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2.16.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xml:space="preserve">2.17. Предоставление муниципальной услуги осуществляется в специально </w:t>
      </w:r>
      <w:r w:rsidRPr="0020314C">
        <w:rPr>
          <w:color w:val="000000" w:themeColor="text1"/>
          <w:sz w:val="24"/>
          <w:szCs w:val="24"/>
        </w:rPr>
        <w:lastRenderedPageBreak/>
        <w:t>выделенных для этой цели помещениях.</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2.18. Помещения, в которых осуществляется предоставление муниципальной услуги, оборудуются:</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информационными стендами, содержащими визуальную и текстовую информацию;</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стульями и столами для возможности оформления документов.</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На информационных стендах размещаются:</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выписки из законодательных и иных нормативных правовых актов, содержащих нормы, регулирующие деятельность Администрации, и Административного регламента;</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перечень документов, необходимых для предоставления муниципальной услуги, а также требования, предъявляемые к этим документам;</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образец заполнения заявления;</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2.19. Количество мест ожидания определяется исходя из фактической нагрузки и возможностей для их размещения в здании.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Места ожидания должны соответствовать комфортным условиям для заявителей и оптимальным условиям работы специалистов.</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2.20. Места для заполнения документов оборудуются стульями, столами (стойками) и обеспечиваются бланками заявлений и образцами их заполнения.</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2.21. Кабинеты приема заявителей должны иметь информационные таблички (вывески) с указанием:</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номера кабинета;</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фамилии, имени, отчества (при наличии) и должности специалиста.</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При организации рабочих мест следует предусмотреть возможность беспрепятственного входа (выхода) специалистов из помещения.</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2.22.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2.23.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Департамента,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lastRenderedPageBreak/>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Специалисты Администрации, МФЦ оказывают помощь инвалидам в преодолении барьеров, мешающих получению ими услуг наравне с другими лицами.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Специалисты Администрации, МФЦ обеспечиваются личными нагрудными карточками (бейджами) с указанием фамилии, имени, отчества и должности.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Места предоставления муниципальной услуги оборудуются с учетом стандарта комфортности предоставления муниципальных услуг.</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Показатели доступности и качества муниципальной услуги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2.24. Показателями доступности предоставления муниципальной услуги являются:</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2.24.1. предоставление возможности получения муниципальной услуги в МФЦ;</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2.24.2. транспортная или пешая доступность к местам предоставления муниципальной услуги;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2.24.3.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2.24.4. соблюдение требований Административного регламента о порядке информирования по предоставлению муниципальной услуги.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2.25. Показателями качества предоставления муниципальной услуги являются:</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2.25.1. соблюдение сроков предоставления муниципальной услуги;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2.25.2. соблюдение установленного времени ожидания в очереди при подаче заявления и при получении результата предоставления муниципальной услуги;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2.25.3.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2.25.4.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2.26. В процессе предоставления муниципальной услуги заявитель взаимодействует со специалистами Администрации, МФЦ:</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2.26.1. при подаче документов для получения муниципальной услуги;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2.26.2. при получении результата предоставления муниципальной услуги.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2.27. Для получения муниципальной услуги заявителю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2.28. По выбору заявителя результат предоставления муниципальной услуги направляется в виде:</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а) документа на бумажном и (или) электронном носителе в текстовой и (или) графической формах, который заявитель получает непосредственно при личном обращении в Администрации;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xml:space="preserve">б) документа на бумажном и (или) электронном носителе в текстовой и (или) графической формах, который заявитель получает непосредственно при личном обращении </w:t>
      </w:r>
      <w:r w:rsidRPr="0020314C">
        <w:rPr>
          <w:color w:val="000000" w:themeColor="text1"/>
          <w:sz w:val="24"/>
          <w:szCs w:val="24"/>
        </w:rPr>
        <w:lastRenderedPageBreak/>
        <w:t>в МФЦ, в случае обращения за предоставлением муниципальной услуги через МФЦ.</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w:t>
      </w:r>
    </w:p>
    <w:p w:rsidR="00DD38D3" w:rsidRPr="0020314C" w:rsidRDefault="00DD38D3" w:rsidP="00DD38D3">
      <w:pPr>
        <w:ind w:firstLine="567"/>
        <w:jc w:val="center"/>
        <w:outlineLvl w:val="1"/>
        <w:rPr>
          <w:b/>
          <w:bCs/>
          <w:color w:val="000000" w:themeColor="text1"/>
          <w:sz w:val="24"/>
          <w:szCs w:val="24"/>
        </w:rPr>
      </w:pPr>
      <w:r w:rsidRPr="0020314C">
        <w:rPr>
          <w:b/>
          <w:bCs/>
          <w:color w:val="000000" w:themeColor="text1"/>
          <w:sz w:val="24"/>
          <w:szCs w:val="24"/>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3.1. Предоставление муниципальной услуги включает в себя следующие административные процедуры:</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3.1.1. прием и регистрация заявления и (или) документов, необходимых для предоставления муниципальной услуги;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3.1.2. рассмотрение заявления и принятие решения;</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3.1.3. выдача заявителю результата предоставления муниципальной услуги;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3.1.4. порядок исправления допущенных опечаток и ошибок в выданных в результате предоставления муниципальной услуги документах.</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Перечень административных процедур (действий) при предоставлении муниципальных услуг в электронной форме:</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получение информации о порядке и сроках предоставления муниципальной услуги;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досудебное (внесудебное) обжалование решений и действий (бездействия) Администрации, ее должностных лиц, муниципальных служащих.</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Прием и регистрация заявления и (или) документов, необходимых для предоставления муниципальной услуги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3.2. Основанием для начала административной процедуры является обращение заявителя с заявлением для предоставления муниципальной услуги.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3.3. При приеме заявления сотрудник Администрации, ответственный за прием и регистрацию документов по предоставлению муниципальной услуги, (далее – сотрудник Администрации) проверяет:</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правильность заполнения заявления;</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документ, удостоверяющий личность заявителя, и (или) доверенность от уполномоченного им лица;</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осуществляет сверку сведений, указанных заявителем в заявлении, со сведениями, содержащимися в паспорте и других представленных документах.</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Срок выполнения указанных действий устанавливается до 15 минут.</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3.4. Поступившее заявление регистрируется с присвоением входящего номера и указанием даты получения.</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3.5. Если заявление заявителем представляется в Администрацию лично, то заявителю выдается копия заявления с отметкой о получении.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В случае, если заявление представлено в Администрацию посредством почтового отправления, копия заявления с отметкой о получении направляется Администрацией заявителю посредством почтового отправления.</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3.6. Зарегистрированное в течение дня заявление передается на рассмотрение главе Администрации, который определяет исполнителя, ответственного за работу с поступившим заявлением (далее – ответственный исполнитель).</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3.7. Результатом административной процедуры является прием и регистрация поступившего заявления, определение ответственного исполнителя.</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3.8. Продолжительность административной процедуры (максимальный срок ее выполнения) составляет 1 день.</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Рассмотрение заявления и принятие решения</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3.9. Основанием для начала административной процедуры является поступление заявления и (или) документов ответственному исполнителю.</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3.10. Ответственный исполнитель в течение трех дней, следующих за днем окончания административной процедуры приема и регистрации заявления и (или) документов, необходимых для предоставления муниципальной услуги: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lastRenderedPageBreak/>
        <w:t>- проверяет наличие в ИСОГД запрашиваемых заявителем сведений;</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проверяет отсутствие оснований, предусмотренных пунктом 2.9 Административного регламента, включая соответствие объема запрашиваемых сведений с размером платы за предоставление сведений;</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направляет межведомственный запрос </w:t>
      </w:r>
      <w:bookmarkStart w:id="25" w:name="_Hlk8914209"/>
      <w:r w:rsidRPr="0020314C">
        <w:rPr>
          <w:color w:val="000000" w:themeColor="text1"/>
          <w:sz w:val="24"/>
          <w:szCs w:val="24"/>
        </w:rPr>
        <w:t>в соответствии с требованиями Федерального закона от 27.07.2010 № 210-ФЗ «Об организации предоставления государственных и муниципальных услуг» (с последующими изменениями) (далее – ФЗ № 210-ФЗ), в случае непредставления заявителем (представителем заявителя) документа, предусмотренного подпунктом 2.7.1 пункта 2.7 Административного регламента.</w:t>
      </w:r>
      <w:bookmarkEnd w:id="25"/>
    </w:p>
    <w:p w:rsidR="00DD38D3" w:rsidRPr="0020314C" w:rsidRDefault="00DD38D3" w:rsidP="00DD38D3">
      <w:pPr>
        <w:ind w:firstLine="567"/>
        <w:jc w:val="both"/>
        <w:rPr>
          <w:color w:val="000000" w:themeColor="text1"/>
          <w:sz w:val="24"/>
          <w:szCs w:val="24"/>
        </w:rPr>
      </w:pPr>
      <w:r w:rsidRPr="0020314C">
        <w:rPr>
          <w:color w:val="000000" w:themeColor="text1"/>
          <w:sz w:val="24"/>
          <w:szCs w:val="24"/>
        </w:rPr>
        <w:t>- определяет общий размер платы за предоставление сведений (копий документов, материалов) ИСОГД с учетом требований, предусмотренных пунктом 2.12 Административного регламента;</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готовит при отсутствии оснований для отказа в предоставлении муниципальной услуги, предусмотренных подпунктами 2.9.1-2.9.4 пункта 2.9 Административного регламента, сведения (копии документов, материалов) ИСОГД.</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3.11. При наличии оснований для предоставления муниципальной услуги ответственный исполнитель осуществляет подготовку письменного ответа заявителю (далее – ответ):</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с указанием общего размера платы за предоставление сведений (копий документов, материалов) ИСОГД, в случае выдачи результата предоставления муниципальной услуги за плату;</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в виде сведений (копий документов, материалов) ИСОГД, в случае выдачи результата представления муниципальной услуги бесплатно.</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3.12. При наличии оснований для отказа в предоставлении муниципальной услуги ответственный исполнитель осуществляет подготовку проекта уведомления Администрации об отказе в предоставлении муниципальной услуги (далее – уведомление).</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3.13. Подготовленный проект ответа (уведомления) визируется начальником отдела архитектуры и муниципального хозяйства – главным архитектором Администрации и представляется главе Администрации для подписания в течение срока административной процедуры.</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3.14. Подписанный проект ответа (уведомления) регистрируются в установленном порядке в системе документооборота.</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3.15. Общая продолжительность административной процедуры (максимальный срок ее выполнения) составляет 4 дня.</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3.16. Результатом административной процедуры является подписанный ответ или уведомление.</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Выдача заявителю результата предоставления муниципальной услуги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3.17. Основанием для начала административной процедуры является завершение административной процедуры рассмотрения заявления и принятия решения.</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3.18. Ответственный исполнитель в течение 2 дней после завершения административной процедуры рассмотрения заявления и принятия решения выдает непосредственно заявителю ответ (уведомление), указанный в пункте 3.16 Административного регламента, либо направляет ему способом, указанным им в заявлении.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Внесение платы в безналичной форме подтверждается копией платежного поручения с отметкой банка или иной кредитной организации о его исполнении. Внесение платы наличными средствами подтверждается квитанцией установленной формы.</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3.19. При приеме документа, подтверждающего внесение платы за предоставление сведений (копий документов, материалов) ИСОГД, сотрудник Администрации, ответственный за прием и регистрацию документов по предоставлению муниципальной услуги, регистрирует данный документ с присвоением входящего номера и указанием даты получения и передает ответственному исполнителю для рассмотрения в течение одного рабочего дня с момента получения и регистрации такого документа.</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xml:space="preserve">В случае не предоставления заявителем (представителем заявителя) документа, предусмотренного подпунктом 2.7.2 пункта 2.7 Административного регламента, </w:t>
      </w:r>
      <w:r w:rsidRPr="0020314C">
        <w:rPr>
          <w:color w:val="000000" w:themeColor="text1"/>
          <w:sz w:val="24"/>
          <w:szCs w:val="24"/>
        </w:rPr>
        <w:lastRenderedPageBreak/>
        <w:t>самостоятельно, ответственный исполнитель осуществляет межведомственный запрос в соответствии с требованиями ФЗ № 210-ФЗ в пределах срока предоставления муниципальной услуги, предусмотренного абзацем вторым пункта 2.4 Административного регламента.</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3.20. Подготовленные ответственным исполнителем сведения (копии документов, материалов) ИСОГД визируются начальником отдела архитектуры, строительства и ЖКХ Администрации и представляются главе Администрации для подписания в срок, не превышающий 7 дней с даты представления (получения в рамках межведомственного запроса) в Администрацию документа, подтверждающего внесение платы за предоставление указанных сведений.</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Сведения (копии документов, материалов) ИСОГД направляются (выдаются) заявителю способом, указанным им в заявлении.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3.21. Продолжительность административной процедуры (максимальный срок ее выполнения) составляет:</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- 2 дня, в случае выдачи результата представления муниципальной услуги бесплатно;</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- 7 дней с даты представления (получения в рамках межведомственного запроса) документа, подтверждающего внесение платы за предоставление указанных сведений, в случае выдачи результата предоставления муниципальной услуги за плату.</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3.22. Результатом административной процедуры является выдача заявителю результата предоставления муниципальной услуги.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Особенности предоставления муниципальной услуги в МФЦ</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3.23. Заявление может быть подано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3.24. Специалист МФЦ принимает от заявителя заявление и (или) документы, указанные в пункте 2.6 Административного регламента, и регистрирует их.</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При приеме у заявителя (представителя заявителя) заявления и (или) документов, указанных в пункте 2.6 Административного регламента, специалист МФЦ:</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проверяет правильность заполнения заявления в соответствии с требованиями, установленными законодательством;</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выдает расписку о принятии заявления с описью представленных документов и указанием срока получения результата предоставления муниципальной услуги.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Срок выполнения данного административного действия не более 30 минут.</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3.25. Передачу и доставку заявления и (или) документов, указанных в пункте 2.6 Административного регламента, из МФЦ в Администрацию осуществляет специалист МФЦ - курьер. Он передает документы сотруднику Администрации, ответственному за прием и регистрацию документов по предоставлению муниципальной услуги, в течение семи рабочих дней с момента принятия заявления и (или) документов, указанных в пункте 2.6 Административного регламента, от заявителя.</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сотрудник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подписи, расшифровки подписи.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Сотрудник Администрации, ответственный за прием и регистрацию документов по предоставлению муниципальной услуги, регистрирует заявление в установленном порядке в день передачи курьером документов заявителя из МФЦ в Администрацию.</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3.26. Результат предоставления муниципальной услуги направляется заявителю одним из способов, указанным им в заявлении.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xml:space="preserve">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передачу документа в МФЦ для выдачи заявителю в пределах срока предоставления муниципальной услуги, предусмотренного пунктом 2.4 Административного </w:t>
      </w:r>
      <w:r w:rsidRPr="0020314C">
        <w:rPr>
          <w:color w:val="000000" w:themeColor="text1"/>
          <w:sz w:val="24"/>
          <w:szCs w:val="24"/>
        </w:rPr>
        <w:lastRenderedPageBreak/>
        <w:t>регламента.</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3.27. После получения из Администрации информации о принятии решения специалист МФЦ в течение одного рабочего дня, следующего за днем получения информации, получает в Администрации результат оказания муниципальной услуги. О получении результата оказания муниципальной услуги курьером МФЦ делается соответствующая отметка в системе документооборота.</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3.28. При выдаче заявителю результата предоставления муниципальной услуги специалист МФЦ проверяет документ, удостоверяющий личность, и (или) доверенность (в случае подачи заявления представителем заявителя). Заявителю выдается результат предоставления муниципальной услуги под подпись с указанием даты его получения.</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3.29. В случае неявки заявителя в МФЦ в течение 30 дней с момента окончания срока получения результата предоставления муниципальной услуги, МФЦ курьером отправляет документы в Администрацию под подпись с сопроводительным письмом.</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Порядок исправления допущенных опечаток и ошибок в выданных в результате предоставления муниципальной услуги документах</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3.30. Основанием для начала административной процедуры по исправлению допущенных опечаток и ошибок (далее - техническая ошибка) в выданном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3.31. При обращении об исправлении технической ошибки заявитель представляет:</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заявление об исправлении технической ошибки;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документы, подтверждающие наличие в выданном в результате предоставления муниципальной услуги документе технической ошибки.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Заявление об исправлении технической ошибки подается заявителем лично или по почте в Администрацию.</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3.32. Заявление об исправлении технической ошибки регистрируется сотрудником Администрации и передается ответственному исполнителю в установленном порядке.</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3.33.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3.34.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3.35.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документа, выданного в результате предоставления муниципальной услуги.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3.36.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3.37. Ответственный исполнитель передает документ, выданный в результате предоставления муниципальной услуги,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3.38. Глава Администрации подписывает документ, выданный в результате предоставления муниципальной услуги, либо уведомление об отсутствии технической ошибки в выданном в результате предоставления муниципальной услуги документе и передает сотруднику Администрации для направления заявителю.</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xml:space="preserve">3.39.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w:t>
      </w:r>
      <w:r w:rsidRPr="0020314C">
        <w:rPr>
          <w:color w:val="000000" w:themeColor="text1"/>
          <w:sz w:val="24"/>
          <w:szCs w:val="24"/>
        </w:rPr>
        <w:lastRenderedPageBreak/>
        <w:t>регистрации заявления об исправлении технической ошибки в администрации.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3.40.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а) в случае наличия технической ошибки в выданном в результате предоставления муниципальной услуги документе – документ, выданный в результате предоставления муниципальной услуги;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3.41.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является его регистрация в системе документооборота.</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w:t>
      </w:r>
    </w:p>
    <w:p w:rsidR="00DD38D3" w:rsidRPr="0020314C" w:rsidRDefault="00DD38D3" w:rsidP="00DD38D3">
      <w:pPr>
        <w:ind w:firstLine="567"/>
        <w:jc w:val="center"/>
        <w:outlineLvl w:val="1"/>
        <w:rPr>
          <w:b/>
          <w:bCs/>
          <w:color w:val="000000" w:themeColor="text1"/>
          <w:sz w:val="24"/>
          <w:szCs w:val="24"/>
        </w:rPr>
      </w:pPr>
    </w:p>
    <w:p w:rsidR="00DD38D3" w:rsidRPr="0020314C" w:rsidRDefault="00DD38D3" w:rsidP="00DD38D3">
      <w:pPr>
        <w:ind w:firstLine="567"/>
        <w:jc w:val="center"/>
        <w:outlineLvl w:val="1"/>
        <w:rPr>
          <w:b/>
          <w:bCs/>
          <w:color w:val="000000" w:themeColor="text1"/>
          <w:sz w:val="24"/>
          <w:szCs w:val="24"/>
        </w:rPr>
      </w:pPr>
      <w:r w:rsidRPr="0020314C">
        <w:rPr>
          <w:b/>
          <w:bCs/>
          <w:color w:val="000000" w:themeColor="text1"/>
          <w:sz w:val="24"/>
          <w:szCs w:val="24"/>
        </w:rPr>
        <w:t>4. Формы контроля за исполнением    Административного регламента</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начальником отдела архитектуры, строительства и ЖКХ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4.2. В Администрации проводятся плановые и внеплановые проверки полноты и качества исполнения муниципальной услуги.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Периодичность осуществления проверок определяется главой Администрации.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граждан и юридических лиц, связанных с нарушениями при предоставлении муниципальной услуги.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Плановые и внеплановые проверки проводятся на основании распоряжений Администрации.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4.5. Ответственные исполнители несут персональную ответственность за:</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4.5.1. соответствие результатов рассмотрения документов требованиям законодательства Российской Федерации;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4.5.2. соблюдение сроков выполнения административных процедур при предоставлении муниципальной услуги.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w:t>
      </w:r>
    </w:p>
    <w:p w:rsidR="00DD38D3" w:rsidRPr="0020314C" w:rsidRDefault="00DD38D3" w:rsidP="00DD38D3">
      <w:pPr>
        <w:ind w:firstLine="567"/>
        <w:jc w:val="center"/>
        <w:outlineLvl w:val="1"/>
        <w:rPr>
          <w:b/>
          <w:bCs/>
          <w:color w:val="000000" w:themeColor="text1"/>
          <w:sz w:val="24"/>
          <w:szCs w:val="24"/>
        </w:rPr>
      </w:pPr>
      <w:r w:rsidRPr="0020314C">
        <w:rPr>
          <w:b/>
          <w:bCs/>
          <w:color w:val="000000" w:themeColor="text1"/>
          <w:sz w:val="24"/>
          <w:szCs w:val="24"/>
        </w:rPr>
        <w:t xml:space="preserve">5. Досудебный (внесудебный) порядок обжалования решений и действий </w:t>
      </w:r>
      <w:r w:rsidRPr="0020314C">
        <w:rPr>
          <w:b/>
          <w:bCs/>
          <w:color w:val="000000" w:themeColor="text1"/>
          <w:sz w:val="24"/>
          <w:szCs w:val="24"/>
        </w:rPr>
        <w:lastRenderedPageBreak/>
        <w:t>(бездействия) органа, предоставляющего муниципальную услугу, МФЦ, работников МФЦ, а также их должностных лиц, муниципальных служащих</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ФЗ № 210-ФЗ.</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Заявитель имеет право на получение исчерпывающей информации и документов, необходимых для обоснования и рассмотрения жалобы.</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5.5.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5.6. Жалоба на решения и действия (бездействие) главы Администрации подается главе Администрации. Жалоба регистрируется в день ее поступления.</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5.7. Жалоба на решения, принятые главой Администрации, подается в порядке, установленном законодательством Российской Федерации в уполномоченный исполнительный орган государственной власти Пензенской области, к компетенции которого относится осуществление контроля за соблюдением органами местного самоуправления законодательства о градостроительной деятельности.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5.8. Жалоба на решения и действия (бездействия) Администрации, должностных лиц Администрации, муниципальных служащих Администрации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порядке, установленном статьей 11.2 ФЗ № 210-ФЗ, либо в порядке, установленном антимонопольным законодательством Российской Федерации, в антимонопольный орган.</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xml:space="preserve">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w:t>
      </w:r>
      <w:r w:rsidRPr="0020314C">
        <w:rPr>
          <w:color w:val="000000" w:themeColor="text1"/>
          <w:sz w:val="24"/>
          <w:szCs w:val="24"/>
        </w:rPr>
        <w:lastRenderedPageBreak/>
        <w:t>Администрации, на официальном сайте Администрации, Едином портале, Региональном портале.</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Указанная информация также может быть сообщена заявителю в устной и (или) в письменной форме.</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5.10.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ФЗ № 210-ФЗ;</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постановление Администрации  «Об утверждении Порядка подачи и рассмотрения жалоб на решения и действия (бездействие) органов местного самоуправления администрации Камешкирского района Пензенской области и их должностных лиц, муниципальных служащих и Порядка подачи и рассмотрения жалоб на решения и действия (бездействие) многофункционального центра Камешкирского района Пензенской области и его работников при предоставлении муниципальных услуг».</w:t>
      </w:r>
    </w:p>
    <w:p w:rsidR="00DD38D3" w:rsidRPr="008E3E16" w:rsidRDefault="00DD38D3" w:rsidP="00DD38D3">
      <w:pPr>
        <w:ind w:firstLine="567"/>
        <w:jc w:val="both"/>
        <w:rPr>
          <w:color w:val="000000" w:themeColor="text1"/>
          <w:sz w:val="28"/>
          <w:szCs w:val="28"/>
        </w:rPr>
      </w:pPr>
      <w:r w:rsidRPr="008E3E16">
        <w:rPr>
          <w:color w:val="000000" w:themeColor="text1"/>
          <w:sz w:val="28"/>
          <w:szCs w:val="28"/>
        </w:rPr>
        <w:t> </w:t>
      </w:r>
    </w:p>
    <w:p w:rsidR="00DD38D3" w:rsidRDefault="00DD38D3" w:rsidP="00DD38D3">
      <w:pPr>
        <w:ind w:firstLine="567"/>
        <w:jc w:val="right"/>
        <w:rPr>
          <w:rFonts w:ascii="Arial" w:hAnsi="Arial" w:cs="Arial"/>
          <w:color w:val="000000"/>
          <w:sz w:val="24"/>
          <w:szCs w:val="24"/>
        </w:rPr>
      </w:pPr>
    </w:p>
    <w:p w:rsidR="00DD38D3" w:rsidRDefault="00DD38D3" w:rsidP="00DD38D3">
      <w:pPr>
        <w:ind w:firstLine="567"/>
        <w:jc w:val="right"/>
        <w:rPr>
          <w:rFonts w:ascii="Arial" w:hAnsi="Arial" w:cs="Arial"/>
          <w:color w:val="000000"/>
          <w:sz w:val="24"/>
          <w:szCs w:val="24"/>
        </w:rPr>
      </w:pPr>
    </w:p>
    <w:p w:rsidR="00DD38D3" w:rsidRDefault="00DD38D3" w:rsidP="00DD38D3">
      <w:pPr>
        <w:ind w:firstLine="567"/>
        <w:jc w:val="right"/>
        <w:rPr>
          <w:rFonts w:ascii="Arial" w:hAnsi="Arial" w:cs="Arial"/>
          <w:color w:val="000000"/>
          <w:sz w:val="24"/>
          <w:szCs w:val="24"/>
        </w:rPr>
      </w:pPr>
    </w:p>
    <w:p w:rsidR="00DD38D3" w:rsidRDefault="00DD38D3" w:rsidP="00DD38D3">
      <w:pPr>
        <w:ind w:firstLine="567"/>
        <w:jc w:val="right"/>
        <w:rPr>
          <w:rFonts w:ascii="Arial" w:hAnsi="Arial" w:cs="Arial"/>
          <w:color w:val="000000"/>
          <w:sz w:val="24"/>
          <w:szCs w:val="24"/>
        </w:rPr>
      </w:pPr>
    </w:p>
    <w:p w:rsidR="00DD38D3" w:rsidRDefault="00DD38D3" w:rsidP="00DD38D3">
      <w:pPr>
        <w:ind w:firstLine="567"/>
        <w:jc w:val="right"/>
        <w:rPr>
          <w:rFonts w:ascii="Arial" w:hAnsi="Arial" w:cs="Arial"/>
          <w:color w:val="000000"/>
          <w:sz w:val="24"/>
          <w:szCs w:val="24"/>
        </w:rPr>
      </w:pPr>
    </w:p>
    <w:p w:rsidR="00DD38D3" w:rsidRDefault="00DD38D3" w:rsidP="00DD38D3">
      <w:pPr>
        <w:ind w:firstLine="567"/>
        <w:jc w:val="right"/>
        <w:rPr>
          <w:rFonts w:ascii="Arial" w:hAnsi="Arial" w:cs="Arial"/>
          <w:color w:val="000000"/>
          <w:sz w:val="24"/>
          <w:szCs w:val="24"/>
        </w:rPr>
      </w:pPr>
    </w:p>
    <w:p w:rsidR="00DD38D3" w:rsidRDefault="00DD38D3" w:rsidP="00DD38D3">
      <w:pPr>
        <w:ind w:firstLine="567"/>
        <w:jc w:val="right"/>
        <w:rPr>
          <w:rFonts w:ascii="Arial" w:hAnsi="Arial" w:cs="Arial"/>
          <w:color w:val="000000"/>
          <w:sz w:val="24"/>
          <w:szCs w:val="24"/>
        </w:rPr>
      </w:pPr>
    </w:p>
    <w:p w:rsidR="00DD38D3" w:rsidRDefault="00DD38D3" w:rsidP="00DD38D3">
      <w:pPr>
        <w:ind w:firstLine="567"/>
        <w:jc w:val="right"/>
        <w:rPr>
          <w:rFonts w:ascii="Arial" w:hAnsi="Arial" w:cs="Arial"/>
          <w:color w:val="000000"/>
          <w:sz w:val="24"/>
          <w:szCs w:val="24"/>
        </w:rPr>
      </w:pPr>
    </w:p>
    <w:p w:rsidR="00DD38D3" w:rsidRDefault="00DD38D3" w:rsidP="00DD38D3">
      <w:pPr>
        <w:ind w:firstLine="567"/>
        <w:jc w:val="right"/>
        <w:rPr>
          <w:rFonts w:ascii="Arial" w:hAnsi="Arial" w:cs="Arial"/>
          <w:color w:val="000000"/>
          <w:sz w:val="24"/>
          <w:szCs w:val="24"/>
        </w:rPr>
      </w:pPr>
    </w:p>
    <w:p w:rsidR="00DD38D3" w:rsidRDefault="00DD38D3" w:rsidP="00DD38D3">
      <w:pPr>
        <w:ind w:firstLine="567"/>
        <w:jc w:val="right"/>
        <w:rPr>
          <w:rFonts w:ascii="Arial" w:hAnsi="Arial" w:cs="Arial"/>
          <w:color w:val="000000"/>
          <w:sz w:val="24"/>
          <w:szCs w:val="24"/>
        </w:rPr>
      </w:pPr>
    </w:p>
    <w:p w:rsidR="00DD38D3" w:rsidRDefault="00DD38D3" w:rsidP="00DD38D3">
      <w:pPr>
        <w:ind w:firstLine="567"/>
        <w:jc w:val="right"/>
        <w:rPr>
          <w:rFonts w:ascii="Arial" w:hAnsi="Arial" w:cs="Arial"/>
          <w:color w:val="000000"/>
          <w:sz w:val="24"/>
          <w:szCs w:val="24"/>
        </w:rPr>
      </w:pPr>
    </w:p>
    <w:p w:rsidR="00DD38D3" w:rsidRDefault="00DD38D3" w:rsidP="00DD38D3">
      <w:pPr>
        <w:ind w:firstLine="567"/>
        <w:jc w:val="right"/>
        <w:rPr>
          <w:rFonts w:ascii="Arial" w:hAnsi="Arial" w:cs="Arial"/>
          <w:color w:val="000000"/>
          <w:sz w:val="24"/>
          <w:szCs w:val="24"/>
        </w:rPr>
      </w:pPr>
    </w:p>
    <w:p w:rsidR="00DD38D3" w:rsidRDefault="00DD38D3" w:rsidP="00DD38D3">
      <w:pPr>
        <w:ind w:firstLine="567"/>
        <w:jc w:val="right"/>
        <w:rPr>
          <w:rFonts w:ascii="Arial" w:hAnsi="Arial" w:cs="Arial"/>
          <w:color w:val="000000"/>
          <w:sz w:val="24"/>
          <w:szCs w:val="24"/>
        </w:rPr>
      </w:pPr>
    </w:p>
    <w:p w:rsidR="00DD38D3" w:rsidRDefault="00DD38D3" w:rsidP="00DD38D3">
      <w:pPr>
        <w:ind w:firstLine="567"/>
        <w:jc w:val="right"/>
        <w:rPr>
          <w:rFonts w:ascii="Arial" w:hAnsi="Arial" w:cs="Arial"/>
          <w:color w:val="000000"/>
          <w:sz w:val="24"/>
          <w:szCs w:val="24"/>
        </w:rPr>
      </w:pPr>
    </w:p>
    <w:p w:rsidR="00DD38D3" w:rsidRDefault="00DD38D3" w:rsidP="00DD38D3">
      <w:pPr>
        <w:ind w:firstLine="567"/>
        <w:jc w:val="right"/>
        <w:rPr>
          <w:rFonts w:ascii="Arial" w:hAnsi="Arial" w:cs="Arial"/>
          <w:color w:val="000000"/>
          <w:sz w:val="24"/>
          <w:szCs w:val="24"/>
        </w:rPr>
      </w:pPr>
    </w:p>
    <w:p w:rsidR="00DD38D3" w:rsidRDefault="00DD38D3" w:rsidP="00DD38D3">
      <w:pPr>
        <w:ind w:firstLine="567"/>
        <w:jc w:val="right"/>
        <w:rPr>
          <w:rFonts w:ascii="Arial" w:hAnsi="Arial" w:cs="Arial"/>
          <w:color w:val="000000"/>
          <w:sz w:val="24"/>
          <w:szCs w:val="24"/>
        </w:rPr>
      </w:pPr>
    </w:p>
    <w:p w:rsidR="00DD38D3" w:rsidRDefault="00DD38D3" w:rsidP="00DD38D3">
      <w:pPr>
        <w:ind w:firstLine="567"/>
        <w:jc w:val="right"/>
        <w:rPr>
          <w:rFonts w:ascii="Arial" w:hAnsi="Arial" w:cs="Arial"/>
          <w:color w:val="000000"/>
          <w:sz w:val="24"/>
          <w:szCs w:val="24"/>
        </w:rPr>
      </w:pPr>
    </w:p>
    <w:p w:rsidR="00DD38D3" w:rsidRDefault="00DD38D3" w:rsidP="00DD38D3">
      <w:pPr>
        <w:ind w:firstLine="567"/>
        <w:jc w:val="right"/>
        <w:rPr>
          <w:rFonts w:ascii="Arial" w:hAnsi="Arial" w:cs="Arial"/>
          <w:color w:val="000000"/>
          <w:sz w:val="24"/>
          <w:szCs w:val="24"/>
        </w:rPr>
      </w:pPr>
    </w:p>
    <w:p w:rsidR="00DD38D3" w:rsidRDefault="00DD38D3" w:rsidP="00DD38D3">
      <w:pPr>
        <w:ind w:firstLine="567"/>
        <w:jc w:val="right"/>
        <w:rPr>
          <w:rFonts w:ascii="Arial" w:hAnsi="Arial" w:cs="Arial"/>
          <w:color w:val="000000"/>
          <w:sz w:val="24"/>
          <w:szCs w:val="24"/>
        </w:rPr>
      </w:pPr>
    </w:p>
    <w:p w:rsidR="00DD38D3" w:rsidRDefault="00DD38D3" w:rsidP="00DD38D3">
      <w:pPr>
        <w:ind w:firstLine="567"/>
        <w:jc w:val="right"/>
        <w:rPr>
          <w:rFonts w:ascii="Arial" w:hAnsi="Arial" w:cs="Arial"/>
          <w:color w:val="000000"/>
          <w:sz w:val="24"/>
          <w:szCs w:val="24"/>
        </w:rPr>
      </w:pPr>
    </w:p>
    <w:p w:rsidR="00DD38D3" w:rsidRDefault="00DD38D3" w:rsidP="00DD38D3">
      <w:pPr>
        <w:ind w:firstLine="567"/>
        <w:jc w:val="right"/>
        <w:rPr>
          <w:rFonts w:ascii="Arial" w:hAnsi="Arial" w:cs="Arial"/>
          <w:color w:val="000000"/>
          <w:sz w:val="24"/>
          <w:szCs w:val="24"/>
        </w:rPr>
      </w:pPr>
    </w:p>
    <w:p w:rsidR="00DD38D3" w:rsidRDefault="00DD38D3" w:rsidP="00DD38D3">
      <w:pPr>
        <w:ind w:firstLine="567"/>
        <w:jc w:val="right"/>
        <w:rPr>
          <w:rFonts w:ascii="Arial" w:hAnsi="Arial" w:cs="Arial"/>
          <w:color w:val="000000"/>
          <w:sz w:val="24"/>
          <w:szCs w:val="24"/>
        </w:rPr>
      </w:pPr>
    </w:p>
    <w:p w:rsidR="00DD38D3" w:rsidRDefault="00DD38D3" w:rsidP="00DD38D3">
      <w:pPr>
        <w:ind w:firstLine="567"/>
        <w:jc w:val="right"/>
        <w:rPr>
          <w:rFonts w:ascii="Arial" w:hAnsi="Arial" w:cs="Arial"/>
          <w:color w:val="000000"/>
          <w:sz w:val="24"/>
          <w:szCs w:val="24"/>
        </w:rPr>
      </w:pPr>
    </w:p>
    <w:p w:rsidR="00DD38D3" w:rsidRDefault="00DD38D3" w:rsidP="00DD38D3">
      <w:pPr>
        <w:ind w:firstLine="567"/>
        <w:jc w:val="right"/>
        <w:rPr>
          <w:rFonts w:ascii="Arial" w:hAnsi="Arial" w:cs="Arial"/>
          <w:color w:val="000000"/>
          <w:sz w:val="24"/>
          <w:szCs w:val="24"/>
        </w:rPr>
      </w:pPr>
    </w:p>
    <w:p w:rsidR="00DD38D3" w:rsidRDefault="00DD38D3" w:rsidP="00DD38D3">
      <w:pPr>
        <w:ind w:firstLine="567"/>
        <w:jc w:val="right"/>
        <w:rPr>
          <w:rFonts w:ascii="Arial" w:hAnsi="Arial" w:cs="Arial"/>
          <w:color w:val="000000"/>
          <w:sz w:val="24"/>
          <w:szCs w:val="24"/>
        </w:rPr>
        <w:sectPr w:rsidR="00DD38D3" w:rsidSect="00D30100">
          <w:pgSz w:w="11900" w:h="16838"/>
          <w:pgMar w:top="1125" w:right="846" w:bottom="657" w:left="1440" w:header="0" w:footer="0" w:gutter="0"/>
          <w:pgBorders w:offsetFrom="page">
            <w:top w:val="pushPinNote1" w:sz="31" w:space="24" w:color="auto"/>
            <w:left w:val="pushPinNote1" w:sz="31" w:space="24" w:color="auto"/>
            <w:bottom w:val="pushPinNote1" w:sz="31" w:space="24" w:color="auto"/>
            <w:right w:val="pushPinNote1" w:sz="31" w:space="24" w:color="auto"/>
          </w:pgBorders>
          <w:cols w:space="720" w:equalWidth="0">
            <w:col w:w="9620"/>
          </w:cols>
        </w:sectPr>
      </w:pPr>
    </w:p>
    <w:p w:rsidR="00DD38D3" w:rsidRPr="00330EF1" w:rsidRDefault="00DD38D3" w:rsidP="00DD38D3">
      <w:pPr>
        <w:ind w:firstLine="567"/>
        <w:jc w:val="right"/>
        <w:rPr>
          <w:rFonts w:ascii="Arial" w:hAnsi="Arial" w:cs="Arial"/>
          <w:color w:val="000000"/>
          <w:sz w:val="24"/>
          <w:szCs w:val="24"/>
        </w:rPr>
      </w:pPr>
      <w:r w:rsidRPr="00330EF1">
        <w:rPr>
          <w:rFonts w:ascii="Arial" w:hAnsi="Arial" w:cs="Arial"/>
          <w:color w:val="000000"/>
          <w:sz w:val="24"/>
          <w:szCs w:val="24"/>
        </w:rPr>
        <w:lastRenderedPageBreak/>
        <w:t>Приложение</w:t>
      </w:r>
      <w:r>
        <w:rPr>
          <w:rFonts w:ascii="Arial" w:hAnsi="Arial" w:cs="Arial"/>
          <w:color w:val="000000"/>
          <w:sz w:val="24"/>
          <w:szCs w:val="24"/>
        </w:rPr>
        <w:t xml:space="preserve"> 1</w:t>
      </w:r>
    </w:p>
    <w:p w:rsidR="00DD38D3" w:rsidRPr="00330EF1" w:rsidRDefault="00DD38D3" w:rsidP="00DD38D3">
      <w:pPr>
        <w:ind w:firstLine="567"/>
        <w:jc w:val="right"/>
        <w:rPr>
          <w:rFonts w:ascii="Arial" w:hAnsi="Arial" w:cs="Arial"/>
          <w:color w:val="000000"/>
          <w:sz w:val="24"/>
          <w:szCs w:val="24"/>
        </w:rPr>
      </w:pPr>
      <w:r w:rsidRPr="00330EF1">
        <w:rPr>
          <w:rFonts w:ascii="Arial" w:hAnsi="Arial" w:cs="Arial"/>
          <w:color w:val="000000"/>
          <w:sz w:val="24"/>
          <w:szCs w:val="24"/>
        </w:rPr>
        <w:t>к административному регламенту</w:t>
      </w:r>
    </w:p>
    <w:p w:rsidR="00DD38D3" w:rsidRPr="00330EF1" w:rsidRDefault="00DD38D3" w:rsidP="00DD38D3">
      <w:pPr>
        <w:ind w:firstLine="567"/>
        <w:jc w:val="right"/>
        <w:rPr>
          <w:rFonts w:ascii="Arial" w:hAnsi="Arial" w:cs="Arial"/>
          <w:color w:val="000000"/>
          <w:sz w:val="24"/>
          <w:szCs w:val="24"/>
        </w:rPr>
      </w:pPr>
      <w:r w:rsidRPr="00330EF1">
        <w:rPr>
          <w:rFonts w:ascii="Arial" w:hAnsi="Arial" w:cs="Arial"/>
          <w:color w:val="000000"/>
          <w:sz w:val="24"/>
          <w:szCs w:val="24"/>
        </w:rPr>
        <w:t>по представлению</w:t>
      </w:r>
    </w:p>
    <w:p w:rsidR="00DD38D3" w:rsidRPr="00330EF1" w:rsidRDefault="00DD38D3" w:rsidP="00DD38D3">
      <w:pPr>
        <w:ind w:firstLine="567"/>
        <w:jc w:val="right"/>
        <w:rPr>
          <w:rFonts w:ascii="Arial" w:hAnsi="Arial" w:cs="Arial"/>
          <w:color w:val="000000"/>
          <w:sz w:val="24"/>
          <w:szCs w:val="24"/>
        </w:rPr>
      </w:pPr>
      <w:r w:rsidRPr="00330EF1">
        <w:rPr>
          <w:rFonts w:ascii="Arial" w:hAnsi="Arial" w:cs="Arial"/>
          <w:color w:val="000000"/>
          <w:sz w:val="24"/>
          <w:szCs w:val="24"/>
        </w:rPr>
        <w:t>муниципальной услуги</w:t>
      </w:r>
    </w:p>
    <w:p w:rsidR="00DD38D3" w:rsidRPr="00330EF1" w:rsidRDefault="00DD38D3" w:rsidP="00DD38D3">
      <w:pPr>
        <w:ind w:firstLine="567"/>
        <w:jc w:val="right"/>
        <w:rPr>
          <w:rFonts w:ascii="Arial" w:hAnsi="Arial" w:cs="Arial"/>
          <w:color w:val="000000"/>
          <w:sz w:val="24"/>
          <w:szCs w:val="24"/>
        </w:rPr>
      </w:pPr>
      <w:r w:rsidRPr="00330EF1">
        <w:rPr>
          <w:rFonts w:ascii="Arial" w:hAnsi="Arial" w:cs="Arial"/>
          <w:color w:val="000000"/>
          <w:sz w:val="24"/>
          <w:szCs w:val="24"/>
        </w:rPr>
        <w:t>«Предоставление сведений информационной</w:t>
      </w:r>
    </w:p>
    <w:p w:rsidR="00DD38D3" w:rsidRPr="00330EF1" w:rsidRDefault="00DD38D3" w:rsidP="00DD38D3">
      <w:pPr>
        <w:ind w:firstLine="567"/>
        <w:jc w:val="right"/>
        <w:rPr>
          <w:rFonts w:ascii="Arial" w:hAnsi="Arial" w:cs="Arial"/>
          <w:color w:val="000000"/>
          <w:sz w:val="24"/>
          <w:szCs w:val="24"/>
        </w:rPr>
      </w:pPr>
      <w:r w:rsidRPr="00330EF1">
        <w:rPr>
          <w:rFonts w:ascii="Arial" w:hAnsi="Arial" w:cs="Arial"/>
          <w:color w:val="000000"/>
          <w:sz w:val="24"/>
          <w:szCs w:val="24"/>
        </w:rPr>
        <w:t>системы обеспечения</w:t>
      </w:r>
    </w:p>
    <w:p w:rsidR="00DD38D3" w:rsidRPr="00330EF1" w:rsidRDefault="00DD38D3" w:rsidP="00DD38D3">
      <w:pPr>
        <w:ind w:firstLine="567"/>
        <w:jc w:val="right"/>
        <w:rPr>
          <w:rFonts w:ascii="Arial" w:hAnsi="Arial" w:cs="Arial"/>
          <w:color w:val="000000"/>
          <w:sz w:val="24"/>
          <w:szCs w:val="24"/>
        </w:rPr>
      </w:pPr>
      <w:r w:rsidRPr="00330EF1">
        <w:rPr>
          <w:rFonts w:ascii="Arial" w:hAnsi="Arial" w:cs="Arial"/>
          <w:color w:val="000000"/>
          <w:sz w:val="24"/>
          <w:szCs w:val="24"/>
        </w:rPr>
        <w:t>градостроительной деятельности»</w:t>
      </w:r>
    </w:p>
    <w:p w:rsidR="00DD38D3" w:rsidRPr="00330EF1" w:rsidRDefault="00DD38D3" w:rsidP="00DD38D3">
      <w:pPr>
        <w:ind w:firstLine="567"/>
        <w:jc w:val="right"/>
        <w:rPr>
          <w:rFonts w:ascii="Arial" w:hAnsi="Arial" w:cs="Arial"/>
          <w:color w:val="000000"/>
          <w:sz w:val="24"/>
          <w:szCs w:val="24"/>
        </w:rPr>
      </w:pPr>
      <w:r w:rsidRPr="00330EF1">
        <w:rPr>
          <w:rFonts w:ascii="Arial" w:hAnsi="Arial" w:cs="Arial"/>
          <w:color w:val="000000"/>
          <w:sz w:val="24"/>
          <w:szCs w:val="24"/>
        </w:rPr>
        <w:t> </w:t>
      </w:r>
    </w:p>
    <w:p w:rsidR="00DD38D3" w:rsidRPr="00330EF1" w:rsidRDefault="00DD38D3" w:rsidP="00DD38D3">
      <w:pPr>
        <w:ind w:firstLine="567"/>
        <w:jc w:val="right"/>
        <w:rPr>
          <w:rFonts w:ascii="Arial" w:hAnsi="Arial" w:cs="Arial"/>
          <w:color w:val="000000"/>
          <w:sz w:val="24"/>
          <w:szCs w:val="24"/>
        </w:rPr>
      </w:pPr>
      <w:r w:rsidRPr="00330EF1">
        <w:rPr>
          <w:rFonts w:ascii="Arial" w:hAnsi="Arial" w:cs="Arial"/>
          <w:color w:val="000000"/>
          <w:sz w:val="24"/>
          <w:szCs w:val="24"/>
        </w:rPr>
        <w:t>Главе администрации</w:t>
      </w:r>
    </w:p>
    <w:p w:rsidR="00DD38D3" w:rsidRPr="00330EF1" w:rsidRDefault="00DD38D3" w:rsidP="00DD38D3">
      <w:pPr>
        <w:ind w:firstLine="567"/>
        <w:jc w:val="right"/>
        <w:rPr>
          <w:rFonts w:ascii="Arial" w:hAnsi="Arial" w:cs="Arial"/>
          <w:color w:val="000000"/>
          <w:sz w:val="24"/>
          <w:szCs w:val="24"/>
        </w:rPr>
      </w:pPr>
      <w:r>
        <w:rPr>
          <w:rFonts w:ascii="Arial" w:hAnsi="Arial" w:cs="Arial"/>
          <w:color w:val="000000"/>
          <w:sz w:val="24"/>
          <w:szCs w:val="24"/>
        </w:rPr>
        <w:t xml:space="preserve">Камешкирского </w:t>
      </w:r>
      <w:r w:rsidRPr="00330EF1">
        <w:rPr>
          <w:rFonts w:ascii="Arial" w:hAnsi="Arial" w:cs="Arial"/>
          <w:color w:val="000000"/>
          <w:sz w:val="24"/>
          <w:szCs w:val="24"/>
        </w:rPr>
        <w:t xml:space="preserve"> района Пензенской области</w:t>
      </w:r>
    </w:p>
    <w:p w:rsidR="00DD38D3" w:rsidRPr="00330EF1" w:rsidRDefault="00DD38D3" w:rsidP="00DD38D3">
      <w:pPr>
        <w:ind w:firstLine="567"/>
        <w:jc w:val="right"/>
        <w:rPr>
          <w:rFonts w:ascii="Arial" w:hAnsi="Arial" w:cs="Arial"/>
          <w:color w:val="000000"/>
          <w:sz w:val="24"/>
          <w:szCs w:val="24"/>
        </w:rPr>
      </w:pPr>
      <w:r w:rsidRPr="00330EF1">
        <w:rPr>
          <w:rFonts w:ascii="Arial" w:hAnsi="Arial" w:cs="Arial"/>
          <w:color w:val="000000"/>
          <w:sz w:val="24"/>
          <w:szCs w:val="24"/>
        </w:rPr>
        <w:t>____________________________________</w:t>
      </w:r>
    </w:p>
    <w:p w:rsidR="00DD38D3" w:rsidRPr="00330EF1" w:rsidRDefault="00DD38D3" w:rsidP="00DD38D3">
      <w:pPr>
        <w:ind w:firstLine="567"/>
        <w:jc w:val="right"/>
        <w:rPr>
          <w:rFonts w:ascii="Arial" w:hAnsi="Arial" w:cs="Arial"/>
          <w:color w:val="000000"/>
          <w:sz w:val="24"/>
          <w:szCs w:val="24"/>
        </w:rPr>
      </w:pPr>
      <w:r w:rsidRPr="00330EF1">
        <w:rPr>
          <w:rFonts w:ascii="Arial" w:hAnsi="Arial" w:cs="Arial"/>
          <w:color w:val="000000"/>
          <w:sz w:val="24"/>
          <w:szCs w:val="24"/>
        </w:rPr>
        <w:t> </w:t>
      </w:r>
    </w:p>
    <w:p w:rsidR="00DD38D3" w:rsidRPr="00330EF1" w:rsidRDefault="00DD38D3" w:rsidP="00DD38D3">
      <w:pPr>
        <w:ind w:firstLine="567"/>
        <w:jc w:val="right"/>
        <w:rPr>
          <w:rFonts w:ascii="Arial" w:hAnsi="Arial" w:cs="Arial"/>
          <w:color w:val="000000"/>
          <w:sz w:val="24"/>
          <w:szCs w:val="24"/>
        </w:rPr>
      </w:pPr>
      <w:r w:rsidRPr="00330EF1">
        <w:rPr>
          <w:rFonts w:ascii="Arial" w:hAnsi="Arial" w:cs="Arial"/>
          <w:color w:val="000000"/>
          <w:sz w:val="24"/>
          <w:szCs w:val="24"/>
        </w:rPr>
        <w:t>от __________________________________</w:t>
      </w:r>
    </w:p>
    <w:p w:rsidR="00DD38D3" w:rsidRPr="00330EF1" w:rsidRDefault="00DD38D3" w:rsidP="00DD38D3">
      <w:pPr>
        <w:ind w:firstLine="567"/>
        <w:jc w:val="right"/>
        <w:rPr>
          <w:rFonts w:ascii="Arial" w:hAnsi="Arial" w:cs="Arial"/>
          <w:color w:val="000000"/>
          <w:sz w:val="24"/>
          <w:szCs w:val="24"/>
        </w:rPr>
      </w:pPr>
      <w:r w:rsidRPr="00330EF1">
        <w:rPr>
          <w:rFonts w:ascii="Arial" w:hAnsi="Arial" w:cs="Arial"/>
          <w:color w:val="000000"/>
          <w:sz w:val="24"/>
          <w:szCs w:val="24"/>
        </w:rPr>
        <w:t>(Ф.И.О. (отчество при наличии)) - для граждан,</w:t>
      </w:r>
    </w:p>
    <w:p w:rsidR="00DD38D3" w:rsidRPr="00330EF1" w:rsidRDefault="00DD38D3" w:rsidP="00DD38D3">
      <w:pPr>
        <w:ind w:firstLine="567"/>
        <w:jc w:val="right"/>
        <w:rPr>
          <w:rFonts w:ascii="Arial" w:hAnsi="Arial" w:cs="Arial"/>
          <w:color w:val="000000"/>
          <w:sz w:val="24"/>
          <w:szCs w:val="24"/>
        </w:rPr>
      </w:pPr>
      <w:r w:rsidRPr="00330EF1">
        <w:rPr>
          <w:rFonts w:ascii="Arial" w:hAnsi="Arial" w:cs="Arial"/>
          <w:color w:val="000000"/>
          <w:sz w:val="24"/>
          <w:szCs w:val="24"/>
        </w:rPr>
        <w:t>__________________________________</w:t>
      </w:r>
    </w:p>
    <w:p w:rsidR="00DD38D3" w:rsidRPr="00330EF1" w:rsidRDefault="00DD38D3" w:rsidP="00DD38D3">
      <w:pPr>
        <w:ind w:firstLine="567"/>
        <w:jc w:val="right"/>
        <w:rPr>
          <w:rFonts w:ascii="Arial" w:hAnsi="Arial" w:cs="Arial"/>
          <w:color w:val="000000"/>
          <w:sz w:val="24"/>
          <w:szCs w:val="24"/>
        </w:rPr>
      </w:pPr>
      <w:r w:rsidRPr="00330EF1">
        <w:rPr>
          <w:rFonts w:ascii="Arial" w:hAnsi="Arial" w:cs="Arial"/>
          <w:color w:val="000000"/>
          <w:sz w:val="24"/>
          <w:szCs w:val="24"/>
        </w:rPr>
        <w:t>полное наименование организации -</w:t>
      </w:r>
    </w:p>
    <w:p w:rsidR="00DD38D3" w:rsidRPr="00330EF1" w:rsidRDefault="00DD38D3" w:rsidP="00DD38D3">
      <w:pPr>
        <w:ind w:firstLine="567"/>
        <w:jc w:val="right"/>
        <w:rPr>
          <w:rFonts w:ascii="Arial" w:hAnsi="Arial" w:cs="Arial"/>
          <w:color w:val="000000"/>
          <w:sz w:val="24"/>
          <w:szCs w:val="24"/>
        </w:rPr>
      </w:pPr>
      <w:r w:rsidRPr="00330EF1">
        <w:rPr>
          <w:rFonts w:ascii="Arial" w:hAnsi="Arial" w:cs="Arial"/>
          <w:color w:val="000000"/>
          <w:sz w:val="24"/>
          <w:szCs w:val="24"/>
        </w:rPr>
        <w:t>для юридических лиц),</w:t>
      </w:r>
    </w:p>
    <w:p w:rsidR="00DD38D3" w:rsidRPr="00330EF1" w:rsidRDefault="00DD38D3" w:rsidP="00DD38D3">
      <w:pPr>
        <w:ind w:firstLine="567"/>
        <w:jc w:val="right"/>
        <w:rPr>
          <w:rFonts w:ascii="Arial" w:hAnsi="Arial" w:cs="Arial"/>
          <w:color w:val="000000"/>
          <w:sz w:val="24"/>
          <w:szCs w:val="24"/>
        </w:rPr>
      </w:pPr>
      <w:r w:rsidRPr="00330EF1">
        <w:rPr>
          <w:rFonts w:ascii="Arial" w:hAnsi="Arial" w:cs="Arial"/>
          <w:color w:val="000000"/>
          <w:sz w:val="24"/>
          <w:szCs w:val="24"/>
        </w:rPr>
        <w:t>__________________________________</w:t>
      </w:r>
    </w:p>
    <w:p w:rsidR="00DD38D3" w:rsidRPr="00330EF1" w:rsidRDefault="00DD38D3" w:rsidP="00DD38D3">
      <w:pPr>
        <w:ind w:firstLine="567"/>
        <w:jc w:val="right"/>
        <w:rPr>
          <w:rFonts w:ascii="Arial" w:hAnsi="Arial" w:cs="Arial"/>
          <w:color w:val="000000"/>
          <w:sz w:val="24"/>
          <w:szCs w:val="24"/>
        </w:rPr>
      </w:pPr>
      <w:r w:rsidRPr="00330EF1">
        <w:rPr>
          <w:rFonts w:ascii="Arial" w:hAnsi="Arial" w:cs="Arial"/>
          <w:color w:val="000000"/>
          <w:sz w:val="24"/>
          <w:szCs w:val="24"/>
        </w:rPr>
        <w:t>почтовый индекс и адрес</w:t>
      </w:r>
    </w:p>
    <w:p w:rsidR="00DD38D3" w:rsidRPr="00330EF1" w:rsidRDefault="00DD38D3" w:rsidP="00DD38D3">
      <w:pPr>
        <w:ind w:firstLine="567"/>
        <w:jc w:val="right"/>
        <w:rPr>
          <w:rFonts w:ascii="Arial" w:hAnsi="Arial" w:cs="Arial"/>
          <w:color w:val="000000"/>
          <w:sz w:val="24"/>
          <w:szCs w:val="24"/>
        </w:rPr>
      </w:pPr>
      <w:r w:rsidRPr="00330EF1">
        <w:rPr>
          <w:rFonts w:ascii="Arial" w:hAnsi="Arial" w:cs="Arial"/>
          <w:color w:val="000000"/>
          <w:sz w:val="24"/>
          <w:szCs w:val="24"/>
        </w:rPr>
        <w:t>(по усмотрению заявителя номера факсов,</w:t>
      </w:r>
    </w:p>
    <w:p w:rsidR="00DD38D3" w:rsidRPr="00330EF1" w:rsidRDefault="00DD38D3" w:rsidP="00DD38D3">
      <w:pPr>
        <w:ind w:firstLine="567"/>
        <w:jc w:val="right"/>
        <w:rPr>
          <w:rFonts w:ascii="Arial" w:hAnsi="Arial" w:cs="Arial"/>
          <w:color w:val="000000"/>
          <w:sz w:val="24"/>
          <w:szCs w:val="24"/>
        </w:rPr>
      </w:pPr>
      <w:r w:rsidRPr="00330EF1">
        <w:rPr>
          <w:rFonts w:ascii="Arial" w:hAnsi="Arial" w:cs="Arial"/>
          <w:color w:val="000000"/>
          <w:sz w:val="24"/>
          <w:szCs w:val="24"/>
        </w:rPr>
        <w:t>телексов, адрес электронной почты)</w:t>
      </w:r>
    </w:p>
    <w:p w:rsidR="00DD38D3" w:rsidRPr="00330EF1" w:rsidRDefault="00DD38D3" w:rsidP="00DD38D3">
      <w:pPr>
        <w:ind w:firstLine="567"/>
        <w:jc w:val="right"/>
        <w:rPr>
          <w:rFonts w:ascii="Arial" w:hAnsi="Arial" w:cs="Arial"/>
          <w:color w:val="000000"/>
          <w:sz w:val="24"/>
          <w:szCs w:val="24"/>
        </w:rPr>
      </w:pPr>
      <w:r w:rsidRPr="00330EF1">
        <w:rPr>
          <w:rFonts w:ascii="Arial" w:hAnsi="Arial" w:cs="Arial"/>
          <w:color w:val="000000"/>
          <w:sz w:val="24"/>
          <w:szCs w:val="24"/>
        </w:rPr>
        <w:t>Контактные телефоны: _________________</w:t>
      </w:r>
    </w:p>
    <w:p w:rsidR="00DD38D3" w:rsidRPr="00330EF1" w:rsidRDefault="00DD38D3" w:rsidP="00DD38D3">
      <w:pPr>
        <w:ind w:firstLine="567"/>
        <w:jc w:val="right"/>
        <w:rPr>
          <w:rFonts w:ascii="Arial" w:hAnsi="Arial" w:cs="Arial"/>
          <w:color w:val="000000"/>
          <w:sz w:val="24"/>
          <w:szCs w:val="24"/>
        </w:rPr>
      </w:pPr>
      <w:r w:rsidRPr="00330EF1">
        <w:rPr>
          <w:rFonts w:ascii="Arial" w:hAnsi="Arial" w:cs="Arial"/>
          <w:color w:val="000000"/>
          <w:sz w:val="24"/>
          <w:szCs w:val="24"/>
        </w:rPr>
        <w:t>______________________________________</w:t>
      </w:r>
    </w:p>
    <w:p w:rsidR="00DD38D3" w:rsidRPr="00330EF1" w:rsidRDefault="00DD38D3" w:rsidP="00DD38D3">
      <w:pPr>
        <w:ind w:firstLine="567"/>
        <w:jc w:val="both"/>
        <w:rPr>
          <w:rFonts w:ascii="Arial" w:hAnsi="Arial" w:cs="Arial"/>
          <w:color w:val="000000"/>
          <w:sz w:val="24"/>
          <w:szCs w:val="24"/>
        </w:rPr>
      </w:pPr>
      <w:r w:rsidRPr="00330EF1">
        <w:rPr>
          <w:rFonts w:ascii="Arial" w:hAnsi="Arial" w:cs="Arial"/>
          <w:color w:val="000000"/>
          <w:sz w:val="24"/>
          <w:szCs w:val="24"/>
        </w:rPr>
        <w:t> </w:t>
      </w:r>
    </w:p>
    <w:p w:rsidR="00DD38D3" w:rsidRPr="008A0239" w:rsidRDefault="00DD38D3" w:rsidP="00DD38D3">
      <w:pPr>
        <w:ind w:firstLine="567"/>
        <w:jc w:val="center"/>
        <w:outlineLvl w:val="1"/>
        <w:rPr>
          <w:rFonts w:ascii="Arial" w:hAnsi="Arial" w:cs="Arial"/>
          <w:b/>
          <w:bCs/>
          <w:color w:val="000000"/>
          <w:sz w:val="24"/>
          <w:szCs w:val="24"/>
        </w:rPr>
      </w:pPr>
      <w:r w:rsidRPr="008A0239">
        <w:rPr>
          <w:rFonts w:ascii="Arial" w:hAnsi="Arial" w:cs="Arial"/>
          <w:b/>
          <w:bCs/>
          <w:color w:val="000000"/>
          <w:sz w:val="24"/>
          <w:szCs w:val="24"/>
        </w:rPr>
        <w:t>ЗАЯВЛЕНИЕ</w:t>
      </w:r>
    </w:p>
    <w:p w:rsidR="00DD38D3" w:rsidRPr="008A0239" w:rsidRDefault="00DD38D3" w:rsidP="00DD38D3">
      <w:pPr>
        <w:ind w:firstLine="567"/>
        <w:jc w:val="center"/>
        <w:outlineLvl w:val="1"/>
        <w:rPr>
          <w:rFonts w:ascii="Arial" w:hAnsi="Arial" w:cs="Arial"/>
          <w:b/>
          <w:bCs/>
          <w:color w:val="000000"/>
          <w:sz w:val="24"/>
          <w:szCs w:val="24"/>
        </w:rPr>
      </w:pPr>
      <w:r w:rsidRPr="008A0239">
        <w:rPr>
          <w:rFonts w:ascii="Arial" w:hAnsi="Arial" w:cs="Arial"/>
          <w:b/>
          <w:bCs/>
          <w:color w:val="000000"/>
          <w:sz w:val="24"/>
          <w:szCs w:val="24"/>
        </w:rPr>
        <w:t>о предоставлении сведений (копий документов, материалов) ИСОГД</w:t>
      </w:r>
    </w:p>
    <w:p w:rsidR="00DD38D3" w:rsidRPr="00330EF1" w:rsidRDefault="00DD38D3" w:rsidP="00DD38D3">
      <w:pPr>
        <w:ind w:firstLine="567"/>
        <w:jc w:val="both"/>
        <w:rPr>
          <w:rFonts w:ascii="Arial" w:hAnsi="Arial" w:cs="Arial"/>
          <w:color w:val="000000"/>
          <w:sz w:val="24"/>
          <w:szCs w:val="24"/>
        </w:rPr>
      </w:pPr>
      <w:r w:rsidRPr="00330EF1">
        <w:rPr>
          <w:rFonts w:ascii="Arial" w:hAnsi="Arial" w:cs="Arial"/>
          <w:color w:val="000000"/>
          <w:sz w:val="24"/>
          <w:szCs w:val="24"/>
        </w:rPr>
        <w:t> </w:t>
      </w:r>
    </w:p>
    <w:p w:rsidR="00DD38D3" w:rsidRPr="00330EF1" w:rsidRDefault="00DD38D3" w:rsidP="00DD38D3">
      <w:pPr>
        <w:ind w:firstLine="567"/>
        <w:jc w:val="both"/>
        <w:rPr>
          <w:rFonts w:ascii="Arial" w:hAnsi="Arial" w:cs="Arial"/>
          <w:color w:val="000000"/>
          <w:sz w:val="24"/>
          <w:szCs w:val="24"/>
        </w:rPr>
      </w:pPr>
      <w:r w:rsidRPr="00330EF1">
        <w:rPr>
          <w:rFonts w:ascii="Arial" w:hAnsi="Arial" w:cs="Arial"/>
          <w:color w:val="000000"/>
          <w:sz w:val="24"/>
          <w:szCs w:val="24"/>
        </w:rPr>
        <w:t xml:space="preserve">Прошу предоставить сведения раздела, размещенные в информационной системе обеспечения градостроительной деятельности </w:t>
      </w:r>
      <w:r>
        <w:rPr>
          <w:rFonts w:ascii="Arial" w:hAnsi="Arial" w:cs="Arial"/>
          <w:color w:val="000000"/>
          <w:sz w:val="24"/>
          <w:szCs w:val="24"/>
        </w:rPr>
        <w:t>Камешкирского</w:t>
      </w:r>
      <w:r w:rsidRPr="00330EF1">
        <w:rPr>
          <w:rFonts w:ascii="Arial" w:hAnsi="Arial" w:cs="Arial"/>
          <w:color w:val="000000"/>
          <w:sz w:val="24"/>
          <w:szCs w:val="24"/>
        </w:rPr>
        <w:t xml:space="preserve"> района Пензенской области:</w:t>
      </w:r>
    </w:p>
    <w:p w:rsidR="00DD38D3" w:rsidRPr="00330EF1" w:rsidRDefault="00DD38D3" w:rsidP="00DD38D3">
      <w:pPr>
        <w:ind w:firstLine="567"/>
        <w:jc w:val="both"/>
        <w:rPr>
          <w:rFonts w:ascii="Arial" w:hAnsi="Arial" w:cs="Arial"/>
          <w:color w:val="000000"/>
          <w:sz w:val="24"/>
          <w:szCs w:val="24"/>
        </w:rPr>
      </w:pPr>
      <w:r w:rsidRPr="00330EF1">
        <w:rPr>
          <w:rFonts w:ascii="Arial" w:hAnsi="Arial" w:cs="Arial"/>
          <w:color w:val="000000"/>
          <w:sz w:val="24"/>
          <w:szCs w:val="24"/>
        </w:rPr>
        <w:t> </w:t>
      </w:r>
    </w:p>
    <w:tbl>
      <w:tblPr>
        <w:tblW w:w="9497" w:type="dxa"/>
        <w:tblInd w:w="771" w:type="dxa"/>
        <w:tblCellMar>
          <w:left w:w="0" w:type="dxa"/>
          <w:right w:w="0" w:type="dxa"/>
        </w:tblCellMar>
        <w:tblLook w:val="04A0" w:firstRow="1" w:lastRow="0" w:firstColumn="1" w:lastColumn="0" w:noHBand="0" w:noVBand="1"/>
      </w:tblPr>
      <w:tblGrid>
        <w:gridCol w:w="1289"/>
        <w:gridCol w:w="5785"/>
        <w:gridCol w:w="2423"/>
      </w:tblGrid>
      <w:tr w:rsidR="00DD38D3" w:rsidRPr="00330EF1" w:rsidTr="0020314C">
        <w:tc>
          <w:tcPr>
            <w:tcW w:w="128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D38D3" w:rsidRPr="00330EF1" w:rsidRDefault="00DD38D3" w:rsidP="0020314C">
            <w:pPr>
              <w:jc w:val="center"/>
              <w:rPr>
                <w:rFonts w:ascii="Arial" w:hAnsi="Arial" w:cs="Arial"/>
                <w:sz w:val="24"/>
                <w:szCs w:val="24"/>
              </w:rPr>
            </w:pPr>
            <w:r w:rsidRPr="00330EF1">
              <w:rPr>
                <w:rFonts w:ascii="Arial" w:hAnsi="Arial" w:cs="Arial"/>
                <w:sz w:val="24"/>
                <w:szCs w:val="24"/>
              </w:rPr>
              <w:t>N раздела</w:t>
            </w:r>
          </w:p>
        </w:tc>
        <w:tc>
          <w:tcPr>
            <w:tcW w:w="578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D38D3" w:rsidRPr="00330EF1" w:rsidRDefault="00DD38D3" w:rsidP="0020314C">
            <w:pPr>
              <w:jc w:val="center"/>
              <w:rPr>
                <w:rFonts w:ascii="Arial" w:hAnsi="Arial" w:cs="Arial"/>
                <w:sz w:val="24"/>
                <w:szCs w:val="24"/>
              </w:rPr>
            </w:pPr>
            <w:r w:rsidRPr="00330EF1">
              <w:rPr>
                <w:rFonts w:ascii="Arial" w:hAnsi="Arial" w:cs="Arial"/>
                <w:sz w:val="24"/>
                <w:szCs w:val="24"/>
              </w:rPr>
              <w:t>Раздел</w:t>
            </w:r>
          </w:p>
        </w:tc>
        <w:tc>
          <w:tcPr>
            <w:tcW w:w="242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D38D3" w:rsidRPr="00330EF1" w:rsidRDefault="00DD38D3" w:rsidP="0020314C">
            <w:pPr>
              <w:jc w:val="center"/>
              <w:rPr>
                <w:rFonts w:ascii="Arial" w:hAnsi="Arial" w:cs="Arial"/>
                <w:sz w:val="24"/>
                <w:szCs w:val="24"/>
              </w:rPr>
            </w:pPr>
            <w:r w:rsidRPr="00330EF1">
              <w:rPr>
                <w:rFonts w:ascii="Arial" w:hAnsi="Arial" w:cs="Arial"/>
                <w:sz w:val="24"/>
                <w:szCs w:val="24"/>
              </w:rPr>
              <w:t>Запрашиваемые сведения (отметить)</w:t>
            </w:r>
          </w:p>
        </w:tc>
      </w:tr>
      <w:tr w:rsidR="00DD38D3" w:rsidRPr="00330EF1" w:rsidTr="0020314C">
        <w:tc>
          <w:tcPr>
            <w:tcW w:w="128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D38D3" w:rsidRPr="00330EF1" w:rsidRDefault="00DD38D3" w:rsidP="0020314C">
            <w:pPr>
              <w:rPr>
                <w:rFonts w:ascii="Arial" w:hAnsi="Arial" w:cs="Arial"/>
                <w:sz w:val="24"/>
                <w:szCs w:val="24"/>
              </w:rPr>
            </w:pPr>
            <w:r w:rsidRPr="00330EF1">
              <w:rPr>
                <w:rFonts w:ascii="Arial" w:hAnsi="Arial" w:cs="Arial"/>
                <w:sz w:val="24"/>
                <w:szCs w:val="24"/>
              </w:rPr>
              <w:t>I</w:t>
            </w:r>
          </w:p>
        </w:tc>
        <w:tc>
          <w:tcPr>
            <w:tcW w:w="578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D38D3" w:rsidRDefault="00DD38D3" w:rsidP="0020314C">
            <w:pPr>
              <w:rPr>
                <w:rFonts w:ascii="Arial" w:hAnsi="Arial" w:cs="Arial"/>
                <w:sz w:val="24"/>
                <w:szCs w:val="24"/>
              </w:rPr>
            </w:pPr>
            <w:r w:rsidRPr="00330EF1">
              <w:rPr>
                <w:rFonts w:ascii="Arial" w:hAnsi="Arial" w:cs="Arial"/>
                <w:sz w:val="24"/>
                <w:szCs w:val="24"/>
              </w:rPr>
              <w:t>Документы территориального планирования Российской Федерации в части,</w:t>
            </w:r>
          </w:p>
          <w:p w:rsidR="00DD38D3" w:rsidRPr="00330EF1" w:rsidRDefault="00DD38D3" w:rsidP="0020314C">
            <w:pPr>
              <w:rPr>
                <w:rFonts w:ascii="Arial" w:hAnsi="Arial" w:cs="Arial"/>
                <w:sz w:val="24"/>
                <w:szCs w:val="24"/>
              </w:rPr>
            </w:pPr>
            <w:r w:rsidRPr="00330EF1">
              <w:rPr>
                <w:rFonts w:ascii="Arial" w:hAnsi="Arial" w:cs="Arial"/>
                <w:sz w:val="24"/>
                <w:szCs w:val="24"/>
              </w:rPr>
              <w:t xml:space="preserve"> касающейся территории муниципального образования</w:t>
            </w:r>
          </w:p>
        </w:tc>
        <w:tc>
          <w:tcPr>
            <w:tcW w:w="242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D38D3" w:rsidRPr="00330EF1" w:rsidRDefault="00DD38D3" w:rsidP="0020314C">
            <w:pPr>
              <w:rPr>
                <w:rFonts w:ascii="Arial" w:hAnsi="Arial" w:cs="Arial"/>
                <w:sz w:val="24"/>
                <w:szCs w:val="24"/>
              </w:rPr>
            </w:pPr>
            <w:r w:rsidRPr="00330EF1">
              <w:rPr>
                <w:rFonts w:ascii="Arial" w:hAnsi="Arial" w:cs="Arial"/>
                <w:sz w:val="24"/>
                <w:szCs w:val="24"/>
              </w:rPr>
              <w:t> </w:t>
            </w:r>
          </w:p>
        </w:tc>
      </w:tr>
      <w:tr w:rsidR="00DD38D3" w:rsidRPr="00330EF1" w:rsidTr="0020314C">
        <w:tc>
          <w:tcPr>
            <w:tcW w:w="128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D38D3" w:rsidRPr="00330EF1" w:rsidRDefault="00DD38D3" w:rsidP="0020314C">
            <w:pPr>
              <w:rPr>
                <w:rFonts w:ascii="Arial" w:hAnsi="Arial" w:cs="Arial"/>
                <w:sz w:val="24"/>
                <w:szCs w:val="24"/>
              </w:rPr>
            </w:pPr>
            <w:r w:rsidRPr="00330EF1">
              <w:rPr>
                <w:rFonts w:ascii="Arial" w:hAnsi="Arial" w:cs="Arial"/>
                <w:sz w:val="24"/>
                <w:szCs w:val="24"/>
              </w:rPr>
              <w:t>II</w:t>
            </w:r>
          </w:p>
        </w:tc>
        <w:tc>
          <w:tcPr>
            <w:tcW w:w="578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D38D3" w:rsidRPr="00330EF1" w:rsidRDefault="00DD38D3" w:rsidP="0020314C">
            <w:pPr>
              <w:rPr>
                <w:rFonts w:ascii="Arial" w:hAnsi="Arial" w:cs="Arial"/>
                <w:sz w:val="24"/>
                <w:szCs w:val="24"/>
              </w:rPr>
            </w:pPr>
            <w:r w:rsidRPr="00330EF1">
              <w:rPr>
                <w:rFonts w:ascii="Arial" w:hAnsi="Arial" w:cs="Arial"/>
                <w:sz w:val="24"/>
                <w:szCs w:val="24"/>
              </w:rPr>
              <w:t>Документы территориального планирования субъекта Российской Федерации в части, касающейся территории муниципального образования</w:t>
            </w:r>
          </w:p>
        </w:tc>
        <w:tc>
          <w:tcPr>
            <w:tcW w:w="242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D38D3" w:rsidRPr="00330EF1" w:rsidRDefault="00DD38D3" w:rsidP="0020314C">
            <w:pPr>
              <w:rPr>
                <w:rFonts w:ascii="Arial" w:hAnsi="Arial" w:cs="Arial"/>
                <w:sz w:val="24"/>
                <w:szCs w:val="24"/>
              </w:rPr>
            </w:pPr>
            <w:r w:rsidRPr="00330EF1">
              <w:rPr>
                <w:rFonts w:ascii="Arial" w:hAnsi="Arial" w:cs="Arial"/>
                <w:sz w:val="24"/>
                <w:szCs w:val="24"/>
              </w:rPr>
              <w:t> </w:t>
            </w:r>
          </w:p>
        </w:tc>
      </w:tr>
      <w:tr w:rsidR="00DD38D3" w:rsidRPr="00330EF1" w:rsidTr="0020314C">
        <w:tc>
          <w:tcPr>
            <w:tcW w:w="128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D38D3" w:rsidRPr="00330EF1" w:rsidRDefault="00DD38D3" w:rsidP="0020314C">
            <w:pPr>
              <w:rPr>
                <w:rFonts w:ascii="Arial" w:hAnsi="Arial" w:cs="Arial"/>
                <w:sz w:val="24"/>
                <w:szCs w:val="24"/>
              </w:rPr>
            </w:pPr>
            <w:r w:rsidRPr="00330EF1">
              <w:rPr>
                <w:rFonts w:ascii="Arial" w:hAnsi="Arial" w:cs="Arial"/>
                <w:sz w:val="24"/>
                <w:szCs w:val="24"/>
              </w:rPr>
              <w:t>III</w:t>
            </w:r>
          </w:p>
        </w:tc>
        <w:tc>
          <w:tcPr>
            <w:tcW w:w="578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D38D3" w:rsidRPr="00330EF1" w:rsidRDefault="00DD38D3" w:rsidP="0020314C">
            <w:pPr>
              <w:rPr>
                <w:rFonts w:ascii="Arial" w:hAnsi="Arial" w:cs="Arial"/>
                <w:sz w:val="24"/>
                <w:szCs w:val="24"/>
              </w:rPr>
            </w:pPr>
            <w:r w:rsidRPr="00330EF1">
              <w:rPr>
                <w:rFonts w:ascii="Arial" w:hAnsi="Arial" w:cs="Arial"/>
                <w:sz w:val="24"/>
                <w:szCs w:val="24"/>
              </w:rPr>
              <w:t>Документы территориального планирования муниципального образования, материалы по их обоснованию</w:t>
            </w:r>
          </w:p>
        </w:tc>
        <w:tc>
          <w:tcPr>
            <w:tcW w:w="242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D38D3" w:rsidRPr="00330EF1" w:rsidRDefault="00DD38D3" w:rsidP="0020314C">
            <w:pPr>
              <w:rPr>
                <w:rFonts w:ascii="Arial" w:hAnsi="Arial" w:cs="Arial"/>
                <w:sz w:val="24"/>
                <w:szCs w:val="24"/>
              </w:rPr>
            </w:pPr>
            <w:r w:rsidRPr="00330EF1">
              <w:rPr>
                <w:rFonts w:ascii="Arial" w:hAnsi="Arial" w:cs="Arial"/>
                <w:sz w:val="24"/>
                <w:szCs w:val="24"/>
              </w:rPr>
              <w:t> </w:t>
            </w:r>
          </w:p>
        </w:tc>
      </w:tr>
      <w:tr w:rsidR="00DD38D3" w:rsidRPr="00330EF1" w:rsidTr="0020314C">
        <w:tc>
          <w:tcPr>
            <w:tcW w:w="128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D38D3" w:rsidRPr="00330EF1" w:rsidRDefault="00DD38D3" w:rsidP="0020314C">
            <w:pPr>
              <w:rPr>
                <w:rFonts w:ascii="Arial" w:hAnsi="Arial" w:cs="Arial"/>
                <w:sz w:val="24"/>
                <w:szCs w:val="24"/>
              </w:rPr>
            </w:pPr>
            <w:r w:rsidRPr="00330EF1">
              <w:rPr>
                <w:rFonts w:ascii="Arial" w:hAnsi="Arial" w:cs="Arial"/>
                <w:sz w:val="24"/>
                <w:szCs w:val="24"/>
              </w:rPr>
              <w:t>IV</w:t>
            </w:r>
          </w:p>
        </w:tc>
        <w:tc>
          <w:tcPr>
            <w:tcW w:w="578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D38D3" w:rsidRPr="00330EF1" w:rsidRDefault="00DD38D3" w:rsidP="0020314C">
            <w:pPr>
              <w:rPr>
                <w:rFonts w:ascii="Arial" w:hAnsi="Arial" w:cs="Arial"/>
                <w:sz w:val="24"/>
                <w:szCs w:val="24"/>
              </w:rPr>
            </w:pPr>
            <w:r w:rsidRPr="00330EF1">
              <w:rPr>
                <w:rFonts w:ascii="Arial" w:hAnsi="Arial" w:cs="Arial"/>
                <w:sz w:val="24"/>
                <w:szCs w:val="24"/>
              </w:rPr>
              <w:t>Правила землепользования и застройки, внесение в них изменений</w:t>
            </w:r>
          </w:p>
        </w:tc>
        <w:tc>
          <w:tcPr>
            <w:tcW w:w="242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D38D3" w:rsidRPr="00330EF1" w:rsidRDefault="00DD38D3" w:rsidP="0020314C">
            <w:pPr>
              <w:rPr>
                <w:rFonts w:ascii="Arial" w:hAnsi="Arial" w:cs="Arial"/>
                <w:sz w:val="24"/>
                <w:szCs w:val="24"/>
              </w:rPr>
            </w:pPr>
            <w:r w:rsidRPr="00330EF1">
              <w:rPr>
                <w:rFonts w:ascii="Arial" w:hAnsi="Arial" w:cs="Arial"/>
                <w:sz w:val="24"/>
                <w:szCs w:val="24"/>
              </w:rPr>
              <w:t> </w:t>
            </w:r>
          </w:p>
        </w:tc>
      </w:tr>
      <w:tr w:rsidR="00DD38D3" w:rsidRPr="00330EF1" w:rsidTr="0020314C">
        <w:tc>
          <w:tcPr>
            <w:tcW w:w="128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D38D3" w:rsidRPr="00330EF1" w:rsidRDefault="00DD38D3" w:rsidP="0020314C">
            <w:pPr>
              <w:rPr>
                <w:rFonts w:ascii="Arial" w:hAnsi="Arial" w:cs="Arial"/>
                <w:sz w:val="24"/>
                <w:szCs w:val="24"/>
              </w:rPr>
            </w:pPr>
            <w:r w:rsidRPr="00330EF1">
              <w:rPr>
                <w:rFonts w:ascii="Arial" w:hAnsi="Arial" w:cs="Arial"/>
                <w:sz w:val="24"/>
                <w:szCs w:val="24"/>
              </w:rPr>
              <w:t>V</w:t>
            </w:r>
          </w:p>
        </w:tc>
        <w:tc>
          <w:tcPr>
            <w:tcW w:w="578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D38D3" w:rsidRPr="00330EF1" w:rsidRDefault="00DD38D3" w:rsidP="0020314C">
            <w:pPr>
              <w:rPr>
                <w:rFonts w:ascii="Arial" w:hAnsi="Arial" w:cs="Arial"/>
                <w:sz w:val="24"/>
                <w:szCs w:val="24"/>
              </w:rPr>
            </w:pPr>
            <w:r w:rsidRPr="00330EF1">
              <w:rPr>
                <w:rFonts w:ascii="Arial" w:hAnsi="Arial" w:cs="Arial"/>
                <w:sz w:val="24"/>
                <w:szCs w:val="24"/>
              </w:rPr>
              <w:t>Документация по планировке территорий</w:t>
            </w:r>
          </w:p>
        </w:tc>
        <w:tc>
          <w:tcPr>
            <w:tcW w:w="242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D38D3" w:rsidRPr="00330EF1" w:rsidRDefault="00DD38D3" w:rsidP="0020314C">
            <w:pPr>
              <w:rPr>
                <w:rFonts w:ascii="Arial" w:hAnsi="Arial" w:cs="Arial"/>
                <w:sz w:val="24"/>
                <w:szCs w:val="24"/>
              </w:rPr>
            </w:pPr>
            <w:r w:rsidRPr="00330EF1">
              <w:rPr>
                <w:rFonts w:ascii="Arial" w:hAnsi="Arial" w:cs="Arial"/>
                <w:sz w:val="24"/>
                <w:szCs w:val="24"/>
              </w:rPr>
              <w:t> </w:t>
            </w:r>
          </w:p>
        </w:tc>
      </w:tr>
      <w:tr w:rsidR="00DD38D3" w:rsidRPr="00330EF1" w:rsidTr="0020314C">
        <w:tc>
          <w:tcPr>
            <w:tcW w:w="128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D38D3" w:rsidRPr="00330EF1" w:rsidRDefault="00DD38D3" w:rsidP="0020314C">
            <w:pPr>
              <w:rPr>
                <w:rFonts w:ascii="Arial" w:hAnsi="Arial" w:cs="Arial"/>
                <w:sz w:val="24"/>
                <w:szCs w:val="24"/>
              </w:rPr>
            </w:pPr>
            <w:bookmarkStart w:id="26" w:name="P502"/>
            <w:bookmarkEnd w:id="26"/>
            <w:r w:rsidRPr="00330EF1">
              <w:rPr>
                <w:rFonts w:ascii="Arial" w:hAnsi="Arial" w:cs="Arial"/>
                <w:sz w:val="24"/>
                <w:szCs w:val="24"/>
              </w:rPr>
              <w:t>VI</w:t>
            </w:r>
          </w:p>
        </w:tc>
        <w:tc>
          <w:tcPr>
            <w:tcW w:w="578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D38D3" w:rsidRPr="00330EF1" w:rsidRDefault="00DD38D3" w:rsidP="0020314C">
            <w:pPr>
              <w:rPr>
                <w:rFonts w:ascii="Arial" w:hAnsi="Arial" w:cs="Arial"/>
                <w:sz w:val="24"/>
                <w:szCs w:val="24"/>
              </w:rPr>
            </w:pPr>
            <w:r w:rsidRPr="00330EF1">
              <w:rPr>
                <w:rFonts w:ascii="Arial" w:hAnsi="Arial" w:cs="Arial"/>
                <w:sz w:val="24"/>
                <w:szCs w:val="24"/>
              </w:rPr>
              <w:t>Изученность природных и техногенных условий</w:t>
            </w:r>
          </w:p>
        </w:tc>
        <w:tc>
          <w:tcPr>
            <w:tcW w:w="242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D38D3" w:rsidRPr="00330EF1" w:rsidRDefault="00DD38D3" w:rsidP="0020314C">
            <w:pPr>
              <w:rPr>
                <w:rFonts w:ascii="Arial" w:hAnsi="Arial" w:cs="Arial"/>
                <w:sz w:val="24"/>
                <w:szCs w:val="24"/>
              </w:rPr>
            </w:pPr>
            <w:r w:rsidRPr="00330EF1">
              <w:rPr>
                <w:rFonts w:ascii="Arial" w:hAnsi="Arial" w:cs="Arial"/>
                <w:sz w:val="24"/>
                <w:szCs w:val="24"/>
              </w:rPr>
              <w:t> </w:t>
            </w:r>
          </w:p>
        </w:tc>
      </w:tr>
      <w:tr w:rsidR="00DD38D3" w:rsidRPr="00330EF1" w:rsidTr="0020314C">
        <w:tc>
          <w:tcPr>
            <w:tcW w:w="128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D38D3" w:rsidRPr="00330EF1" w:rsidRDefault="00DD38D3" w:rsidP="0020314C">
            <w:pPr>
              <w:rPr>
                <w:rFonts w:ascii="Arial" w:hAnsi="Arial" w:cs="Arial"/>
                <w:sz w:val="24"/>
                <w:szCs w:val="24"/>
              </w:rPr>
            </w:pPr>
            <w:r w:rsidRPr="00330EF1">
              <w:rPr>
                <w:rFonts w:ascii="Arial" w:hAnsi="Arial" w:cs="Arial"/>
                <w:sz w:val="24"/>
                <w:szCs w:val="24"/>
              </w:rPr>
              <w:lastRenderedPageBreak/>
              <w:t>VII</w:t>
            </w:r>
          </w:p>
        </w:tc>
        <w:tc>
          <w:tcPr>
            <w:tcW w:w="578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D38D3" w:rsidRPr="00330EF1" w:rsidRDefault="00DD38D3" w:rsidP="0020314C">
            <w:pPr>
              <w:rPr>
                <w:rFonts w:ascii="Arial" w:hAnsi="Arial" w:cs="Arial"/>
                <w:sz w:val="24"/>
                <w:szCs w:val="24"/>
              </w:rPr>
            </w:pPr>
            <w:r w:rsidRPr="00330EF1">
              <w:rPr>
                <w:rFonts w:ascii="Arial" w:hAnsi="Arial" w:cs="Arial"/>
                <w:sz w:val="24"/>
                <w:szCs w:val="24"/>
              </w:rPr>
              <w:t>Изъятие и резервирование земельных участков для государственных или муниципальных нужд</w:t>
            </w:r>
          </w:p>
        </w:tc>
        <w:tc>
          <w:tcPr>
            <w:tcW w:w="242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D38D3" w:rsidRPr="00330EF1" w:rsidRDefault="00DD38D3" w:rsidP="0020314C">
            <w:pPr>
              <w:rPr>
                <w:rFonts w:ascii="Arial" w:hAnsi="Arial" w:cs="Arial"/>
                <w:sz w:val="24"/>
                <w:szCs w:val="24"/>
              </w:rPr>
            </w:pPr>
            <w:r w:rsidRPr="00330EF1">
              <w:rPr>
                <w:rFonts w:ascii="Arial" w:hAnsi="Arial" w:cs="Arial"/>
                <w:sz w:val="24"/>
                <w:szCs w:val="24"/>
              </w:rPr>
              <w:t> </w:t>
            </w:r>
          </w:p>
        </w:tc>
      </w:tr>
      <w:tr w:rsidR="00DD38D3" w:rsidRPr="00330EF1" w:rsidTr="0020314C">
        <w:tc>
          <w:tcPr>
            <w:tcW w:w="128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D38D3" w:rsidRPr="00330EF1" w:rsidRDefault="00DD38D3" w:rsidP="0020314C">
            <w:pPr>
              <w:rPr>
                <w:rFonts w:ascii="Arial" w:hAnsi="Arial" w:cs="Arial"/>
                <w:sz w:val="24"/>
                <w:szCs w:val="24"/>
              </w:rPr>
            </w:pPr>
            <w:bookmarkStart w:id="27" w:name="P508"/>
            <w:bookmarkEnd w:id="27"/>
            <w:r w:rsidRPr="00330EF1">
              <w:rPr>
                <w:rFonts w:ascii="Arial" w:hAnsi="Arial" w:cs="Arial"/>
                <w:sz w:val="24"/>
                <w:szCs w:val="24"/>
              </w:rPr>
              <w:t>VIII</w:t>
            </w:r>
          </w:p>
        </w:tc>
        <w:tc>
          <w:tcPr>
            <w:tcW w:w="578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D38D3" w:rsidRPr="00330EF1" w:rsidRDefault="00DD38D3" w:rsidP="0020314C">
            <w:pPr>
              <w:rPr>
                <w:rFonts w:ascii="Arial" w:hAnsi="Arial" w:cs="Arial"/>
                <w:sz w:val="24"/>
                <w:szCs w:val="24"/>
              </w:rPr>
            </w:pPr>
            <w:r w:rsidRPr="00330EF1">
              <w:rPr>
                <w:rFonts w:ascii="Arial" w:hAnsi="Arial" w:cs="Arial"/>
                <w:sz w:val="24"/>
                <w:szCs w:val="24"/>
              </w:rPr>
              <w:t>Застроенные и подлежащие застройке земельные участки</w:t>
            </w:r>
          </w:p>
        </w:tc>
        <w:tc>
          <w:tcPr>
            <w:tcW w:w="242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D38D3" w:rsidRPr="00330EF1" w:rsidRDefault="00DD38D3" w:rsidP="0020314C">
            <w:pPr>
              <w:rPr>
                <w:rFonts w:ascii="Arial" w:hAnsi="Arial" w:cs="Arial"/>
                <w:sz w:val="24"/>
                <w:szCs w:val="24"/>
              </w:rPr>
            </w:pPr>
            <w:r w:rsidRPr="00330EF1">
              <w:rPr>
                <w:rFonts w:ascii="Arial" w:hAnsi="Arial" w:cs="Arial"/>
                <w:sz w:val="24"/>
                <w:szCs w:val="24"/>
              </w:rPr>
              <w:t> </w:t>
            </w:r>
          </w:p>
        </w:tc>
      </w:tr>
      <w:tr w:rsidR="00DD38D3" w:rsidRPr="00330EF1" w:rsidTr="0020314C">
        <w:tc>
          <w:tcPr>
            <w:tcW w:w="128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D38D3" w:rsidRPr="00330EF1" w:rsidRDefault="00DD38D3" w:rsidP="0020314C">
            <w:pPr>
              <w:rPr>
                <w:rFonts w:ascii="Arial" w:hAnsi="Arial" w:cs="Arial"/>
                <w:sz w:val="24"/>
                <w:szCs w:val="24"/>
              </w:rPr>
            </w:pPr>
            <w:bookmarkStart w:id="28" w:name="P511"/>
            <w:bookmarkEnd w:id="28"/>
            <w:r w:rsidRPr="00330EF1">
              <w:rPr>
                <w:rFonts w:ascii="Arial" w:hAnsi="Arial" w:cs="Arial"/>
                <w:sz w:val="24"/>
                <w:szCs w:val="24"/>
              </w:rPr>
              <w:t>IX</w:t>
            </w:r>
          </w:p>
        </w:tc>
        <w:tc>
          <w:tcPr>
            <w:tcW w:w="578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D38D3" w:rsidRPr="00330EF1" w:rsidRDefault="00DD38D3" w:rsidP="0020314C">
            <w:pPr>
              <w:rPr>
                <w:rFonts w:ascii="Arial" w:hAnsi="Arial" w:cs="Arial"/>
                <w:sz w:val="24"/>
                <w:szCs w:val="24"/>
              </w:rPr>
            </w:pPr>
            <w:r w:rsidRPr="00330EF1">
              <w:rPr>
                <w:rFonts w:ascii="Arial" w:hAnsi="Arial" w:cs="Arial"/>
                <w:sz w:val="24"/>
                <w:szCs w:val="24"/>
              </w:rPr>
              <w:t>Геодезические и картографические материалы</w:t>
            </w:r>
          </w:p>
        </w:tc>
        <w:tc>
          <w:tcPr>
            <w:tcW w:w="242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D38D3" w:rsidRPr="00330EF1" w:rsidRDefault="00DD38D3" w:rsidP="0020314C">
            <w:pPr>
              <w:rPr>
                <w:rFonts w:ascii="Arial" w:hAnsi="Arial" w:cs="Arial"/>
                <w:sz w:val="24"/>
                <w:szCs w:val="24"/>
              </w:rPr>
            </w:pPr>
            <w:r w:rsidRPr="00330EF1">
              <w:rPr>
                <w:rFonts w:ascii="Arial" w:hAnsi="Arial" w:cs="Arial"/>
                <w:sz w:val="24"/>
                <w:szCs w:val="24"/>
              </w:rPr>
              <w:t> </w:t>
            </w:r>
          </w:p>
        </w:tc>
      </w:tr>
      <w:tr w:rsidR="00DD38D3" w:rsidRPr="00330EF1" w:rsidTr="0020314C">
        <w:tc>
          <w:tcPr>
            <w:tcW w:w="128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D38D3" w:rsidRPr="00330EF1" w:rsidRDefault="00DD38D3" w:rsidP="0020314C">
            <w:pPr>
              <w:rPr>
                <w:rFonts w:ascii="Arial" w:hAnsi="Arial" w:cs="Arial"/>
                <w:sz w:val="24"/>
                <w:szCs w:val="24"/>
              </w:rPr>
            </w:pPr>
            <w:bookmarkStart w:id="29" w:name="P514"/>
            <w:bookmarkEnd w:id="29"/>
            <w:r w:rsidRPr="00330EF1">
              <w:rPr>
                <w:rFonts w:ascii="Arial" w:hAnsi="Arial" w:cs="Arial"/>
                <w:sz w:val="24"/>
                <w:szCs w:val="24"/>
              </w:rPr>
              <w:t>XI</w:t>
            </w:r>
          </w:p>
        </w:tc>
        <w:tc>
          <w:tcPr>
            <w:tcW w:w="578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D38D3" w:rsidRPr="00330EF1" w:rsidRDefault="00DD38D3" w:rsidP="0020314C">
            <w:pPr>
              <w:rPr>
                <w:rFonts w:ascii="Arial" w:hAnsi="Arial" w:cs="Arial"/>
                <w:sz w:val="24"/>
                <w:szCs w:val="24"/>
              </w:rPr>
            </w:pPr>
            <w:r w:rsidRPr="00330EF1">
              <w:rPr>
                <w:rFonts w:ascii="Arial" w:hAnsi="Arial" w:cs="Arial"/>
                <w:sz w:val="24"/>
                <w:szCs w:val="24"/>
              </w:rPr>
              <w:t>Экологические факторы, влияющие на градостроительную деятельность</w:t>
            </w:r>
          </w:p>
        </w:tc>
        <w:tc>
          <w:tcPr>
            <w:tcW w:w="242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D38D3" w:rsidRPr="00330EF1" w:rsidRDefault="00DD38D3" w:rsidP="0020314C">
            <w:pPr>
              <w:rPr>
                <w:rFonts w:ascii="Arial" w:hAnsi="Arial" w:cs="Arial"/>
                <w:sz w:val="24"/>
                <w:szCs w:val="24"/>
              </w:rPr>
            </w:pPr>
            <w:r w:rsidRPr="00330EF1">
              <w:rPr>
                <w:rFonts w:ascii="Arial" w:hAnsi="Arial" w:cs="Arial"/>
                <w:sz w:val="24"/>
                <w:szCs w:val="24"/>
              </w:rPr>
              <w:t> </w:t>
            </w:r>
          </w:p>
        </w:tc>
      </w:tr>
      <w:tr w:rsidR="00DD38D3" w:rsidRPr="00330EF1" w:rsidTr="0020314C">
        <w:tc>
          <w:tcPr>
            <w:tcW w:w="128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D38D3" w:rsidRPr="00330EF1" w:rsidRDefault="00DD38D3" w:rsidP="0020314C">
            <w:pPr>
              <w:rPr>
                <w:rFonts w:ascii="Arial" w:hAnsi="Arial" w:cs="Arial"/>
                <w:sz w:val="24"/>
                <w:szCs w:val="24"/>
              </w:rPr>
            </w:pPr>
            <w:bookmarkStart w:id="30" w:name="P517"/>
            <w:bookmarkEnd w:id="30"/>
            <w:r w:rsidRPr="00330EF1">
              <w:rPr>
                <w:rFonts w:ascii="Arial" w:hAnsi="Arial" w:cs="Arial"/>
                <w:sz w:val="24"/>
                <w:szCs w:val="24"/>
              </w:rPr>
              <w:t>XIII</w:t>
            </w:r>
          </w:p>
        </w:tc>
        <w:tc>
          <w:tcPr>
            <w:tcW w:w="578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D38D3" w:rsidRPr="00330EF1" w:rsidRDefault="00DD38D3" w:rsidP="0020314C">
            <w:pPr>
              <w:rPr>
                <w:rFonts w:ascii="Arial" w:hAnsi="Arial" w:cs="Arial"/>
                <w:sz w:val="24"/>
                <w:szCs w:val="24"/>
              </w:rPr>
            </w:pPr>
            <w:r w:rsidRPr="00330EF1">
              <w:rPr>
                <w:rFonts w:ascii="Arial" w:hAnsi="Arial" w:cs="Arial"/>
                <w:sz w:val="24"/>
                <w:szCs w:val="24"/>
              </w:rPr>
              <w:t xml:space="preserve">Постановления Администрации </w:t>
            </w:r>
            <w:r>
              <w:rPr>
                <w:rFonts w:ascii="Arial" w:hAnsi="Arial" w:cs="Arial"/>
                <w:sz w:val="24"/>
                <w:szCs w:val="24"/>
              </w:rPr>
              <w:t xml:space="preserve">Камешкирского </w:t>
            </w:r>
            <w:r w:rsidRPr="00330EF1">
              <w:rPr>
                <w:rFonts w:ascii="Arial" w:hAnsi="Arial" w:cs="Arial"/>
                <w:sz w:val="24"/>
                <w:szCs w:val="24"/>
              </w:rPr>
              <w:t>района Пензенской области</w:t>
            </w:r>
          </w:p>
        </w:tc>
        <w:tc>
          <w:tcPr>
            <w:tcW w:w="242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D38D3" w:rsidRPr="00330EF1" w:rsidRDefault="00DD38D3" w:rsidP="0020314C">
            <w:pPr>
              <w:rPr>
                <w:rFonts w:ascii="Arial" w:hAnsi="Arial" w:cs="Arial"/>
                <w:sz w:val="24"/>
                <w:szCs w:val="24"/>
              </w:rPr>
            </w:pPr>
            <w:r w:rsidRPr="00330EF1">
              <w:rPr>
                <w:rFonts w:ascii="Arial" w:hAnsi="Arial" w:cs="Arial"/>
                <w:sz w:val="24"/>
                <w:szCs w:val="24"/>
              </w:rPr>
              <w:t> </w:t>
            </w:r>
          </w:p>
        </w:tc>
      </w:tr>
      <w:tr w:rsidR="00DD38D3" w:rsidRPr="00330EF1" w:rsidTr="0020314C">
        <w:tc>
          <w:tcPr>
            <w:tcW w:w="128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D38D3" w:rsidRPr="00330EF1" w:rsidRDefault="00DD38D3" w:rsidP="0020314C">
            <w:pPr>
              <w:rPr>
                <w:rFonts w:ascii="Arial" w:hAnsi="Arial" w:cs="Arial"/>
                <w:sz w:val="24"/>
                <w:szCs w:val="24"/>
              </w:rPr>
            </w:pPr>
            <w:bookmarkStart w:id="31" w:name="P520"/>
            <w:bookmarkEnd w:id="31"/>
            <w:r w:rsidRPr="00330EF1">
              <w:rPr>
                <w:rFonts w:ascii="Arial" w:hAnsi="Arial" w:cs="Arial"/>
                <w:sz w:val="24"/>
                <w:szCs w:val="24"/>
              </w:rPr>
              <w:t>XIV</w:t>
            </w:r>
          </w:p>
        </w:tc>
        <w:tc>
          <w:tcPr>
            <w:tcW w:w="578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D38D3" w:rsidRPr="00330EF1" w:rsidRDefault="00DD38D3" w:rsidP="0020314C">
            <w:pPr>
              <w:rPr>
                <w:rFonts w:ascii="Arial" w:hAnsi="Arial" w:cs="Arial"/>
                <w:sz w:val="24"/>
                <w:szCs w:val="24"/>
              </w:rPr>
            </w:pPr>
            <w:r w:rsidRPr="00330EF1">
              <w:rPr>
                <w:rFonts w:ascii="Arial" w:hAnsi="Arial" w:cs="Arial"/>
                <w:sz w:val="24"/>
                <w:szCs w:val="24"/>
              </w:rPr>
              <w:t>Дополнительные документы об объектах градостроительной деятельности</w:t>
            </w:r>
          </w:p>
        </w:tc>
        <w:tc>
          <w:tcPr>
            <w:tcW w:w="242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D38D3" w:rsidRPr="00330EF1" w:rsidRDefault="00DD38D3" w:rsidP="0020314C">
            <w:pPr>
              <w:rPr>
                <w:rFonts w:ascii="Arial" w:hAnsi="Arial" w:cs="Arial"/>
                <w:sz w:val="24"/>
                <w:szCs w:val="24"/>
              </w:rPr>
            </w:pPr>
            <w:r w:rsidRPr="00330EF1">
              <w:rPr>
                <w:rFonts w:ascii="Arial" w:hAnsi="Arial" w:cs="Arial"/>
                <w:sz w:val="24"/>
                <w:szCs w:val="24"/>
              </w:rPr>
              <w:t> </w:t>
            </w:r>
          </w:p>
        </w:tc>
      </w:tr>
      <w:tr w:rsidR="00DD38D3" w:rsidRPr="00330EF1" w:rsidTr="0020314C">
        <w:tc>
          <w:tcPr>
            <w:tcW w:w="128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D38D3" w:rsidRPr="00330EF1" w:rsidRDefault="00DD38D3" w:rsidP="0020314C">
            <w:pPr>
              <w:rPr>
                <w:rFonts w:ascii="Arial" w:hAnsi="Arial" w:cs="Arial"/>
                <w:sz w:val="24"/>
                <w:szCs w:val="24"/>
              </w:rPr>
            </w:pPr>
            <w:r w:rsidRPr="00330EF1">
              <w:rPr>
                <w:rFonts w:ascii="Arial" w:hAnsi="Arial" w:cs="Arial"/>
                <w:sz w:val="24"/>
                <w:szCs w:val="24"/>
              </w:rPr>
              <w:t>XV</w:t>
            </w:r>
          </w:p>
        </w:tc>
        <w:tc>
          <w:tcPr>
            <w:tcW w:w="578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D38D3" w:rsidRPr="00330EF1" w:rsidRDefault="00DD38D3" w:rsidP="0020314C">
            <w:pPr>
              <w:rPr>
                <w:rFonts w:ascii="Arial" w:hAnsi="Arial" w:cs="Arial"/>
                <w:sz w:val="24"/>
                <w:szCs w:val="24"/>
              </w:rPr>
            </w:pPr>
            <w:r w:rsidRPr="00330EF1">
              <w:rPr>
                <w:rFonts w:ascii="Arial" w:hAnsi="Arial" w:cs="Arial"/>
                <w:sz w:val="24"/>
                <w:szCs w:val="24"/>
              </w:rPr>
              <w:t>Деятельность градостроительного совета</w:t>
            </w:r>
          </w:p>
        </w:tc>
        <w:tc>
          <w:tcPr>
            <w:tcW w:w="242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D38D3" w:rsidRPr="00330EF1" w:rsidRDefault="00DD38D3" w:rsidP="0020314C">
            <w:pPr>
              <w:rPr>
                <w:rFonts w:ascii="Arial" w:hAnsi="Arial" w:cs="Arial"/>
                <w:sz w:val="24"/>
                <w:szCs w:val="24"/>
              </w:rPr>
            </w:pPr>
            <w:r w:rsidRPr="00330EF1">
              <w:rPr>
                <w:rFonts w:ascii="Arial" w:hAnsi="Arial" w:cs="Arial"/>
                <w:sz w:val="24"/>
                <w:szCs w:val="24"/>
              </w:rPr>
              <w:t> </w:t>
            </w:r>
          </w:p>
        </w:tc>
      </w:tr>
      <w:tr w:rsidR="00DD38D3" w:rsidRPr="00330EF1" w:rsidTr="0020314C">
        <w:tc>
          <w:tcPr>
            <w:tcW w:w="128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D38D3" w:rsidRPr="00330EF1" w:rsidRDefault="00DD38D3" w:rsidP="0020314C">
            <w:pPr>
              <w:rPr>
                <w:rFonts w:ascii="Arial" w:hAnsi="Arial" w:cs="Arial"/>
                <w:sz w:val="24"/>
                <w:szCs w:val="24"/>
              </w:rPr>
            </w:pPr>
            <w:bookmarkStart w:id="32" w:name="P526"/>
            <w:bookmarkEnd w:id="32"/>
            <w:r w:rsidRPr="00330EF1">
              <w:rPr>
                <w:rFonts w:ascii="Arial" w:hAnsi="Arial" w:cs="Arial"/>
                <w:sz w:val="24"/>
                <w:szCs w:val="24"/>
              </w:rPr>
              <w:t>XVI</w:t>
            </w:r>
          </w:p>
        </w:tc>
        <w:tc>
          <w:tcPr>
            <w:tcW w:w="578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D38D3" w:rsidRPr="00330EF1" w:rsidRDefault="00DD38D3" w:rsidP="0020314C">
            <w:pPr>
              <w:rPr>
                <w:rFonts w:ascii="Arial" w:hAnsi="Arial" w:cs="Arial"/>
                <w:sz w:val="24"/>
                <w:szCs w:val="24"/>
              </w:rPr>
            </w:pPr>
            <w:r w:rsidRPr="00330EF1">
              <w:rPr>
                <w:rFonts w:ascii="Arial" w:hAnsi="Arial" w:cs="Arial"/>
                <w:sz w:val="24"/>
                <w:szCs w:val="24"/>
              </w:rPr>
              <w:t>Предпроектные разработки</w:t>
            </w:r>
          </w:p>
        </w:tc>
        <w:tc>
          <w:tcPr>
            <w:tcW w:w="242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D38D3" w:rsidRPr="00330EF1" w:rsidRDefault="00DD38D3" w:rsidP="0020314C">
            <w:pPr>
              <w:rPr>
                <w:rFonts w:ascii="Arial" w:hAnsi="Arial" w:cs="Arial"/>
                <w:sz w:val="24"/>
                <w:szCs w:val="24"/>
              </w:rPr>
            </w:pPr>
            <w:r w:rsidRPr="00330EF1">
              <w:rPr>
                <w:rFonts w:ascii="Arial" w:hAnsi="Arial" w:cs="Arial"/>
                <w:sz w:val="24"/>
                <w:szCs w:val="24"/>
              </w:rPr>
              <w:t> </w:t>
            </w:r>
          </w:p>
        </w:tc>
      </w:tr>
      <w:tr w:rsidR="00DD38D3" w:rsidRPr="00330EF1" w:rsidTr="0020314C">
        <w:tc>
          <w:tcPr>
            <w:tcW w:w="128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D38D3" w:rsidRPr="00330EF1" w:rsidRDefault="00DD38D3" w:rsidP="0020314C">
            <w:pPr>
              <w:rPr>
                <w:rFonts w:ascii="Arial" w:hAnsi="Arial" w:cs="Arial"/>
                <w:sz w:val="24"/>
                <w:szCs w:val="24"/>
              </w:rPr>
            </w:pPr>
            <w:r w:rsidRPr="00330EF1">
              <w:rPr>
                <w:rFonts w:ascii="Arial" w:hAnsi="Arial" w:cs="Arial"/>
                <w:sz w:val="24"/>
                <w:szCs w:val="24"/>
              </w:rPr>
              <w:t>XVII</w:t>
            </w:r>
          </w:p>
        </w:tc>
        <w:tc>
          <w:tcPr>
            <w:tcW w:w="578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D38D3" w:rsidRPr="00330EF1" w:rsidRDefault="00DD38D3" w:rsidP="0020314C">
            <w:pPr>
              <w:rPr>
                <w:rFonts w:ascii="Arial" w:hAnsi="Arial" w:cs="Arial"/>
                <w:sz w:val="24"/>
                <w:szCs w:val="24"/>
              </w:rPr>
            </w:pPr>
            <w:r w:rsidRPr="00330EF1">
              <w:rPr>
                <w:rFonts w:ascii="Arial" w:hAnsi="Arial" w:cs="Arial"/>
                <w:sz w:val="24"/>
                <w:szCs w:val="24"/>
              </w:rPr>
              <w:t xml:space="preserve">Нормативно-правовое обеспечение территориального развития </w:t>
            </w:r>
            <w:r>
              <w:rPr>
                <w:rFonts w:ascii="Arial" w:hAnsi="Arial" w:cs="Arial"/>
                <w:sz w:val="24"/>
                <w:szCs w:val="24"/>
              </w:rPr>
              <w:t>Камешкирского</w:t>
            </w:r>
            <w:r w:rsidRPr="00330EF1">
              <w:rPr>
                <w:rFonts w:ascii="Arial" w:hAnsi="Arial" w:cs="Arial"/>
                <w:sz w:val="24"/>
                <w:szCs w:val="24"/>
              </w:rPr>
              <w:t xml:space="preserve"> района Пензенской области и информационное обеспечение градостроительной деятельности </w:t>
            </w:r>
            <w:r>
              <w:rPr>
                <w:rFonts w:ascii="Arial" w:hAnsi="Arial" w:cs="Arial"/>
                <w:sz w:val="24"/>
                <w:szCs w:val="24"/>
              </w:rPr>
              <w:t>Камешкирского</w:t>
            </w:r>
            <w:r w:rsidRPr="00330EF1">
              <w:rPr>
                <w:rFonts w:ascii="Arial" w:hAnsi="Arial" w:cs="Arial"/>
                <w:sz w:val="24"/>
                <w:szCs w:val="24"/>
              </w:rPr>
              <w:t xml:space="preserve"> района Пензенской области</w:t>
            </w:r>
          </w:p>
        </w:tc>
        <w:tc>
          <w:tcPr>
            <w:tcW w:w="242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DD38D3" w:rsidRPr="00330EF1" w:rsidRDefault="00DD38D3" w:rsidP="0020314C">
            <w:pPr>
              <w:rPr>
                <w:rFonts w:ascii="Arial" w:hAnsi="Arial" w:cs="Arial"/>
                <w:sz w:val="24"/>
                <w:szCs w:val="24"/>
              </w:rPr>
            </w:pPr>
            <w:r w:rsidRPr="00330EF1">
              <w:rPr>
                <w:rFonts w:ascii="Arial" w:hAnsi="Arial" w:cs="Arial"/>
                <w:sz w:val="24"/>
                <w:szCs w:val="24"/>
              </w:rPr>
              <w:t> </w:t>
            </w:r>
          </w:p>
        </w:tc>
      </w:tr>
    </w:tbl>
    <w:p w:rsidR="00DD38D3" w:rsidRPr="00330EF1" w:rsidRDefault="00DD38D3" w:rsidP="00DD38D3">
      <w:pPr>
        <w:ind w:firstLine="567"/>
        <w:jc w:val="both"/>
        <w:rPr>
          <w:rFonts w:ascii="Arial" w:hAnsi="Arial" w:cs="Arial"/>
          <w:color w:val="000000"/>
          <w:sz w:val="24"/>
          <w:szCs w:val="24"/>
        </w:rPr>
      </w:pPr>
      <w:r w:rsidRPr="00330EF1">
        <w:rPr>
          <w:rFonts w:ascii="Arial" w:hAnsi="Arial" w:cs="Arial"/>
          <w:color w:val="000000"/>
          <w:sz w:val="24"/>
          <w:szCs w:val="24"/>
        </w:rPr>
        <w:t> </w:t>
      </w:r>
    </w:p>
    <w:p w:rsidR="00DD38D3" w:rsidRPr="00330EF1" w:rsidRDefault="00DD38D3" w:rsidP="00DD38D3">
      <w:pPr>
        <w:ind w:firstLine="567"/>
        <w:jc w:val="both"/>
        <w:rPr>
          <w:rFonts w:ascii="Arial" w:hAnsi="Arial" w:cs="Arial"/>
          <w:color w:val="000000"/>
          <w:sz w:val="24"/>
          <w:szCs w:val="24"/>
        </w:rPr>
      </w:pPr>
      <w:r w:rsidRPr="00330EF1">
        <w:rPr>
          <w:rFonts w:ascii="Arial" w:hAnsi="Arial" w:cs="Arial"/>
          <w:color w:val="000000"/>
          <w:sz w:val="24"/>
          <w:szCs w:val="24"/>
        </w:rPr>
        <w:t>Детализация для разделов VI, VIII, IX, XI, XIII, XIV, XVI:</w:t>
      </w:r>
    </w:p>
    <w:p w:rsidR="00DD38D3" w:rsidRPr="00330EF1" w:rsidRDefault="00DD38D3" w:rsidP="00DD38D3">
      <w:pPr>
        <w:ind w:firstLine="567"/>
        <w:jc w:val="both"/>
        <w:rPr>
          <w:rFonts w:ascii="Arial" w:hAnsi="Arial" w:cs="Arial"/>
          <w:color w:val="000000"/>
          <w:sz w:val="24"/>
          <w:szCs w:val="24"/>
        </w:rPr>
      </w:pPr>
      <w:r w:rsidRPr="00330EF1">
        <w:rPr>
          <w:rFonts w:ascii="Arial" w:hAnsi="Arial" w:cs="Arial"/>
          <w:color w:val="000000"/>
          <w:sz w:val="24"/>
          <w:szCs w:val="24"/>
        </w:rPr>
        <w:t>кадастровый номер земельного участка _________________________________________________________________________________________________________________________________________</w:t>
      </w:r>
    </w:p>
    <w:p w:rsidR="00DD38D3" w:rsidRPr="00330EF1" w:rsidRDefault="00DD38D3" w:rsidP="00DD38D3">
      <w:pPr>
        <w:ind w:firstLine="567"/>
        <w:jc w:val="both"/>
        <w:rPr>
          <w:rFonts w:ascii="Arial" w:hAnsi="Arial" w:cs="Arial"/>
          <w:color w:val="000000"/>
          <w:sz w:val="24"/>
          <w:szCs w:val="24"/>
        </w:rPr>
      </w:pPr>
      <w:r w:rsidRPr="00330EF1">
        <w:rPr>
          <w:rFonts w:ascii="Arial" w:hAnsi="Arial" w:cs="Arial"/>
          <w:color w:val="000000"/>
          <w:sz w:val="24"/>
          <w:szCs w:val="24"/>
        </w:rPr>
        <w:t>адрес земельного участка: _________________________________________________________________________________________________________________________________________</w:t>
      </w:r>
    </w:p>
    <w:p w:rsidR="00DD38D3" w:rsidRPr="00330EF1" w:rsidRDefault="00DD38D3" w:rsidP="00DD38D3">
      <w:pPr>
        <w:ind w:firstLine="567"/>
        <w:jc w:val="both"/>
        <w:rPr>
          <w:rFonts w:ascii="Arial" w:hAnsi="Arial" w:cs="Arial"/>
          <w:color w:val="000000"/>
          <w:sz w:val="24"/>
          <w:szCs w:val="24"/>
        </w:rPr>
      </w:pPr>
      <w:r w:rsidRPr="00330EF1">
        <w:rPr>
          <w:rFonts w:ascii="Arial" w:hAnsi="Arial" w:cs="Arial"/>
          <w:color w:val="000000"/>
          <w:sz w:val="24"/>
          <w:szCs w:val="24"/>
        </w:rPr>
        <w:t>местоположение земельного участка _________________________________________________________________________________________________________________________________________</w:t>
      </w:r>
    </w:p>
    <w:p w:rsidR="00DD38D3" w:rsidRPr="00330EF1" w:rsidRDefault="00DD38D3" w:rsidP="00DD38D3">
      <w:pPr>
        <w:ind w:firstLine="567"/>
        <w:jc w:val="both"/>
        <w:rPr>
          <w:rFonts w:ascii="Arial" w:hAnsi="Arial" w:cs="Arial"/>
          <w:color w:val="000000"/>
          <w:sz w:val="24"/>
          <w:szCs w:val="24"/>
        </w:rPr>
      </w:pPr>
      <w:r w:rsidRPr="00330EF1">
        <w:rPr>
          <w:rFonts w:ascii="Arial" w:hAnsi="Arial" w:cs="Arial"/>
          <w:color w:val="000000"/>
          <w:sz w:val="24"/>
          <w:szCs w:val="24"/>
        </w:rPr>
        <w:t> </w:t>
      </w:r>
    </w:p>
    <w:p w:rsidR="00DD38D3" w:rsidRPr="00330EF1" w:rsidRDefault="00DD38D3" w:rsidP="00DD38D3">
      <w:pPr>
        <w:ind w:firstLine="567"/>
        <w:jc w:val="both"/>
        <w:rPr>
          <w:rFonts w:ascii="Arial" w:hAnsi="Arial" w:cs="Arial"/>
          <w:color w:val="000000"/>
          <w:sz w:val="24"/>
          <w:szCs w:val="24"/>
        </w:rPr>
      </w:pPr>
      <w:r w:rsidRPr="00330EF1">
        <w:rPr>
          <w:rFonts w:ascii="Arial" w:hAnsi="Arial" w:cs="Arial"/>
          <w:color w:val="000000"/>
          <w:sz w:val="24"/>
          <w:szCs w:val="24"/>
        </w:rPr>
        <w:t>Детализация для разделов XIV, XVI:</w:t>
      </w:r>
    </w:p>
    <w:p w:rsidR="00DD38D3" w:rsidRPr="00330EF1" w:rsidRDefault="00DD38D3" w:rsidP="00DD38D3">
      <w:pPr>
        <w:ind w:firstLine="567"/>
        <w:jc w:val="both"/>
        <w:rPr>
          <w:rFonts w:ascii="Arial" w:hAnsi="Arial" w:cs="Arial"/>
          <w:color w:val="000000"/>
          <w:sz w:val="24"/>
          <w:szCs w:val="24"/>
        </w:rPr>
      </w:pPr>
      <w:r w:rsidRPr="00330EF1">
        <w:rPr>
          <w:rFonts w:ascii="Arial" w:hAnsi="Arial" w:cs="Arial"/>
          <w:color w:val="000000"/>
          <w:sz w:val="24"/>
          <w:szCs w:val="24"/>
        </w:rPr>
        <w:t>объект градостроительной деятельности: _________________________________________________________________________________________________________________________________________</w:t>
      </w:r>
    </w:p>
    <w:p w:rsidR="00DD38D3" w:rsidRPr="00330EF1" w:rsidRDefault="00DD38D3" w:rsidP="00DD38D3">
      <w:pPr>
        <w:ind w:firstLine="567"/>
        <w:jc w:val="both"/>
        <w:rPr>
          <w:rFonts w:ascii="Arial" w:hAnsi="Arial" w:cs="Arial"/>
          <w:color w:val="000000"/>
          <w:sz w:val="24"/>
          <w:szCs w:val="24"/>
        </w:rPr>
      </w:pPr>
      <w:r w:rsidRPr="00330EF1">
        <w:rPr>
          <w:rFonts w:ascii="Arial" w:hAnsi="Arial" w:cs="Arial"/>
          <w:color w:val="000000"/>
          <w:sz w:val="24"/>
          <w:szCs w:val="24"/>
        </w:rPr>
        <w:t>адрес объекта градостроительной деятельности: ________________________________________________________________________________________________________________________________________</w:t>
      </w:r>
    </w:p>
    <w:p w:rsidR="00DD38D3" w:rsidRPr="00330EF1" w:rsidRDefault="00DD38D3" w:rsidP="00DD38D3">
      <w:pPr>
        <w:ind w:firstLine="567"/>
        <w:jc w:val="both"/>
        <w:rPr>
          <w:rFonts w:ascii="Arial" w:hAnsi="Arial" w:cs="Arial"/>
          <w:color w:val="000000"/>
          <w:sz w:val="24"/>
          <w:szCs w:val="24"/>
        </w:rPr>
      </w:pPr>
      <w:r w:rsidRPr="00330EF1">
        <w:rPr>
          <w:rFonts w:ascii="Arial" w:hAnsi="Arial" w:cs="Arial"/>
          <w:color w:val="000000"/>
          <w:sz w:val="24"/>
          <w:szCs w:val="24"/>
        </w:rPr>
        <w:t>____________________________________________________________________________________________________________________________________</w:t>
      </w:r>
    </w:p>
    <w:p w:rsidR="00DD38D3" w:rsidRPr="00330EF1" w:rsidRDefault="00DD38D3" w:rsidP="00DD38D3">
      <w:pPr>
        <w:ind w:firstLine="567"/>
        <w:jc w:val="both"/>
        <w:rPr>
          <w:rFonts w:ascii="Arial" w:hAnsi="Arial" w:cs="Arial"/>
          <w:color w:val="000000"/>
          <w:sz w:val="24"/>
          <w:szCs w:val="24"/>
        </w:rPr>
      </w:pPr>
      <w:r w:rsidRPr="00330EF1">
        <w:rPr>
          <w:rFonts w:ascii="Arial" w:hAnsi="Arial" w:cs="Arial"/>
          <w:color w:val="000000"/>
          <w:sz w:val="24"/>
          <w:szCs w:val="24"/>
        </w:rPr>
        <w:t> </w:t>
      </w:r>
    </w:p>
    <w:p w:rsidR="00DD38D3" w:rsidRPr="00330EF1" w:rsidRDefault="00DD38D3" w:rsidP="00DD38D3">
      <w:pPr>
        <w:ind w:firstLine="567"/>
        <w:jc w:val="both"/>
        <w:rPr>
          <w:rFonts w:ascii="Arial" w:hAnsi="Arial" w:cs="Arial"/>
          <w:color w:val="000000"/>
          <w:sz w:val="24"/>
          <w:szCs w:val="24"/>
        </w:rPr>
      </w:pPr>
      <w:r w:rsidRPr="00330EF1">
        <w:rPr>
          <w:rFonts w:ascii="Arial" w:hAnsi="Arial" w:cs="Arial"/>
          <w:color w:val="000000"/>
          <w:sz w:val="24"/>
          <w:szCs w:val="24"/>
        </w:rPr>
        <w:t>Прошу предоставить копию документа, размещенного в информационной системе обеспечения градостроительной деятельности:</w:t>
      </w:r>
    </w:p>
    <w:p w:rsidR="00DD38D3" w:rsidRPr="00330EF1" w:rsidRDefault="00DD38D3" w:rsidP="00DD38D3">
      <w:pPr>
        <w:ind w:firstLine="567"/>
        <w:jc w:val="both"/>
        <w:rPr>
          <w:rFonts w:ascii="Arial" w:hAnsi="Arial" w:cs="Arial"/>
          <w:color w:val="000000"/>
          <w:sz w:val="24"/>
          <w:szCs w:val="24"/>
        </w:rPr>
      </w:pPr>
      <w:r w:rsidRPr="00330EF1">
        <w:rPr>
          <w:rFonts w:ascii="Arial" w:hAnsi="Arial" w:cs="Arial"/>
          <w:color w:val="000000"/>
          <w:sz w:val="24"/>
          <w:szCs w:val="24"/>
        </w:rPr>
        <w:t> </w:t>
      </w:r>
    </w:p>
    <w:p w:rsidR="00DD38D3" w:rsidRPr="00330EF1" w:rsidRDefault="00DD38D3" w:rsidP="00DD38D3">
      <w:pPr>
        <w:ind w:firstLine="567"/>
        <w:jc w:val="both"/>
        <w:rPr>
          <w:rFonts w:ascii="Arial" w:hAnsi="Arial" w:cs="Arial"/>
          <w:color w:val="000000"/>
          <w:sz w:val="24"/>
          <w:szCs w:val="24"/>
        </w:rPr>
      </w:pPr>
      <w:r w:rsidRPr="00330EF1">
        <w:rPr>
          <w:rFonts w:ascii="Arial" w:hAnsi="Arial" w:cs="Arial"/>
          <w:color w:val="000000"/>
          <w:sz w:val="24"/>
          <w:szCs w:val="24"/>
        </w:rPr>
        <w:t>Вид (наименование) документа _________________________________________</w:t>
      </w:r>
      <w:r>
        <w:rPr>
          <w:rFonts w:ascii="Arial" w:hAnsi="Arial" w:cs="Arial"/>
          <w:color w:val="000000"/>
          <w:sz w:val="24"/>
          <w:szCs w:val="24"/>
        </w:rPr>
        <w:t>_______________________________</w:t>
      </w:r>
    </w:p>
    <w:p w:rsidR="00DD38D3" w:rsidRPr="00330EF1" w:rsidRDefault="00DD38D3" w:rsidP="00DD38D3">
      <w:pPr>
        <w:ind w:firstLine="567"/>
        <w:jc w:val="both"/>
        <w:rPr>
          <w:rFonts w:ascii="Arial" w:hAnsi="Arial" w:cs="Arial"/>
          <w:color w:val="000000"/>
          <w:sz w:val="24"/>
          <w:szCs w:val="24"/>
        </w:rPr>
      </w:pPr>
      <w:r w:rsidRPr="00330EF1">
        <w:rPr>
          <w:rFonts w:ascii="Arial" w:hAnsi="Arial" w:cs="Arial"/>
          <w:color w:val="000000"/>
          <w:sz w:val="24"/>
          <w:szCs w:val="24"/>
        </w:rPr>
        <w:lastRenderedPageBreak/>
        <w:t>Реквизиты документа от _______________________ N ________________________________________________________________________</w:t>
      </w:r>
    </w:p>
    <w:p w:rsidR="00DD38D3" w:rsidRPr="00330EF1" w:rsidRDefault="00DD38D3" w:rsidP="00DD38D3">
      <w:pPr>
        <w:ind w:firstLine="567"/>
        <w:jc w:val="both"/>
        <w:rPr>
          <w:rFonts w:ascii="Arial" w:hAnsi="Arial" w:cs="Arial"/>
          <w:color w:val="000000"/>
          <w:sz w:val="24"/>
          <w:szCs w:val="24"/>
        </w:rPr>
      </w:pPr>
      <w:r w:rsidRPr="00330EF1">
        <w:rPr>
          <w:rFonts w:ascii="Arial" w:hAnsi="Arial" w:cs="Arial"/>
          <w:color w:val="000000"/>
          <w:sz w:val="24"/>
          <w:szCs w:val="24"/>
        </w:rPr>
        <w:t>Объект (наименование, адрес) _________________________________________________________________________________________________________________________________________</w:t>
      </w:r>
    </w:p>
    <w:p w:rsidR="00DD38D3" w:rsidRPr="00330EF1" w:rsidRDefault="00DD38D3" w:rsidP="00DD38D3">
      <w:pPr>
        <w:ind w:firstLine="567"/>
        <w:jc w:val="both"/>
        <w:rPr>
          <w:rFonts w:ascii="Arial" w:hAnsi="Arial" w:cs="Arial"/>
          <w:color w:val="000000"/>
          <w:sz w:val="24"/>
          <w:szCs w:val="24"/>
        </w:rPr>
      </w:pPr>
      <w:r w:rsidRPr="00330EF1">
        <w:rPr>
          <w:rFonts w:ascii="Arial" w:hAnsi="Arial" w:cs="Arial"/>
          <w:color w:val="000000"/>
          <w:sz w:val="24"/>
          <w:szCs w:val="24"/>
        </w:rPr>
        <w:t>Заказчик (указанный в документе) ________________________________________________________________________________________________________________________________________</w:t>
      </w:r>
    </w:p>
    <w:p w:rsidR="00DD38D3" w:rsidRPr="00330EF1" w:rsidRDefault="00DD38D3" w:rsidP="00DD38D3">
      <w:pPr>
        <w:ind w:firstLine="567"/>
        <w:jc w:val="both"/>
        <w:rPr>
          <w:rFonts w:ascii="Arial" w:hAnsi="Arial" w:cs="Arial"/>
          <w:color w:val="000000"/>
          <w:sz w:val="24"/>
          <w:szCs w:val="24"/>
        </w:rPr>
      </w:pPr>
      <w:r w:rsidRPr="00330EF1">
        <w:rPr>
          <w:rFonts w:ascii="Arial" w:hAnsi="Arial" w:cs="Arial"/>
          <w:color w:val="000000"/>
          <w:sz w:val="24"/>
          <w:szCs w:val="24"/>
        </w:rPr>
        <w:t>Количество экземпляров ________________________________________________________</w:t>
      </w:r>
      <w:r>
        <w:rPr>
          <w:rFonts w:ascii="Arial" w:hAnsi="Arial" w:cs="Arial"/>
          <w:color w:val="000000"/>
          <w:sz w:val="24"/>
          <w:szCs w:val="24"/>
        </w:rPr>
        <w:t>________________</w:t>
      </w:r>
    </w:p>
    <w:p w:rsidR="00DD38D3" w:rsidRPr="00330EF1" w:rsidRDefault="00DD38D3" w:rsidP="00DD38D3">
      <w:pPr>
        <w:ind w:firstLine="567"/>
        <w:jc w:val="both"/>
        <w:rPr>
          <w:rFonts w:ascii="Arial" w:hAnsi="Arial" w:cs="Arial"/>
          <w:color w:val="000000"/>
          <w:sz w:val="24"/>
          <w:szCs w:val="24"/>
        </w:rPr>
      </w:pPr>
      <w:r w:rsidRPr="00330EF1">
        <w:rPr>
          <w:rFonts w:ascii="Arial" w:hAnsi="Arial" w:cs="Arial"/>
          <w:color w:val="000000"/>
          <w:sz w:val="24"/>
          <w:szCs w:val="24"/>
        </w:rPr>
        <w:t> </w:t>
      </w:r>
    </w:p>
    <w:p w:rsidR="00DD38D3" w:rsidRPr="00330EF1" w:rsidRDefault="00DD38D3" w:rsidP="00DD38D3">
      <w:pPr>
        <w:ind w:firstLine="567"/>
        <w:jc w:val="both"/>
        <w:rPr>
          <w:rFonts w:ascii="Arial" w:hAnsi="Arial" w:cs="Arial"/>
          <w:color w:val="000000"/>
          <w:sz w:val="24"/>
          <w:szCs w:val="24"/>
        </w:rPr>
      </w:pPr>
      <w:r w:rsidRPr="00330EF1">
        <w:rPr>
          <w:rFonts w:ascii="Arial" w:hAnsi="Arial" w:cs="Arial"/>
          <w:color w:val="000000"/>
          <w:sz w:val="24"/>
          <w:szCs w:val="24"/>
        </w:rPr>
        <w:t>К заявлению прилагаются _________________________________________</w:t>
      </w:r>
      <w:r>
        <w:rPr>
          <w:rFonts w:ascii="Arial" w:hAnsi="Arial" w:cs="Arial"/>
          <w:color w:val="000000"/>
          <w:sz w:val="24"/>
          <w:szCs w:val="24"/>
        </w:rPr>
        <w:t>_______________________________</w:t>
      </w:r>
    </w:p>
    <w:p w:rsidR="00DD38D3" w:rsidRPr="00330EF1" w:rsidRDefault="00DD38D3" w:rsidP="00DD38D3">
      <w:pPr>
        <w:jc w:val="both"/>
        <w:rPr>
          <w:rFonts w:ascii="Arial" w:hAnsi="Arial" w:cs="Arial"/>
          <w:color w:val="000000"/>
          <w:sz w:val="24"/>
          <w:szCs w:val="24"/>
        </w:rPr>
      </w:pPr>
      <w:r w:rsidRPr="00330EF1">
        <w:rPr>
          <w:rFonts w:ascii="Arial" w:hAnsi="Arial" w:cs="Arial"/>
          <w:color w:val="000000"/>
          <w:sz w:val="24"/>
          <w:szCs w:val="24"/>
        </w:rPr>
        <w:t> </w:t>
      </w:r>
    </w:p>
    <w:p w:rsidR="00DD38D3" w:rsidRDefault="00DD38D3" w:rsidP="00DD38D3">
      <w:pPr>
        <w:ind w:firstLine="567"/>
        <w:jc w:val="both"/>
        <w:rPr>
          <w:rFonts w:ascii="Arial" w:hAnsi="Arial" w:cs="Arial"/>
          <w:color w:val="000000"/>
          <w:sz w:val="24"/>
          <w:szCs w:val="24"/>
        </w:rPr>
      </w:pPr>
      <w:r w:rsidRPr="00330EF1">
        <w:rPr>
          <w:rFonts w:ascii="Arial" w:hAnsi="Arial" w:cs="Arial"/>
          <w:color w:val="000000"/>
          <w:sz w:val="24"/>
          <w:szCs w:val="24"/>
        </w:rPr>
        <w:t>Запрашиваемые сведения (копии документов, материалов) прошу (нужное отметить в квадрате):</w:t>
      </w:r>
    </w:p>
    <w:p w:rsidR="00DD38D3" w:rsidRDefault="00DD38D3" w:rsidP="00DD38D3">
      <w:pPr>
        <w:ind w:firstLine="567"/>
        <w:jc w:val="both"/>
        <w:rPr>
          <w:rFonts w:ascii="Arial" w:hAnsi="Arial" w:cs="Arial"/>
          <w:color w:val="000000"/>
          <w:sz w:val="24"/>
          <w:szCs w:val="24"/>
        </w:rPr>
      </w:pPr>
      <w:r>
        <w:rPr>
          <w:rFonts w:ascii="Arial" w:hAnsi="Arial" w:cs="Arial"/>
          <w:color w:val="000000"/>
          <w:sz w:val="24"/>
          <w:szCs w:val="24"/>
        </w:rPr>
        <w:t>-</w:t>
      </w:r>
      <w:r w:rsidRPr="00D57FAF">
        <w:t xml:space="preserve"> </w:t>
      </w:r>
      <w:r w:rsidRPr="00D57FAF">
        <w:rPr>
          <w:rFonts w:ascii="Arial" w:hAnsi="Arial" w:cs="Arial"/>
          <w:color w:val="000000"/>
          <w:sz w:val="24"/>
          <w:szCs w:val="24"/>
        </w:rPr>
        <w:t>выдать на бумажном носителе непосредственно при личном обращении заявителя (представителя</w:t>
      </w:r>
      <w:r w:rsidRPr="00D57FAF">
        <w:t xml:space="preserve"> </w:t>
      </w:r>
      <w:r w:rsidRPr="00D57FAF">
        <w:rPr>
          <w:rFonts w:ascii="Arial" w:hAnsi="Arial" w:cs="Arial"/>
          <w:color w:val="000000"/>
          <w:sz w:val="24"/>
          <w:szCs w:val="24"/>
        </w:rPr>
        <w:t>заявителя) в Администрацию</w:t>
      </w:r>
      <w:r>
        <w:rPr>
          <w:rFonts w:ascii="Arial" w:hAnsi="Arial" w:cs="Arial"/>
          <w:color w:val="000000"/>
          <w:sz w:val="24"/>
          <w:szCs w:val="24"/>
        </w:rPr>
        <w:t>;</w:t>
      </w:r>
    </w:p>
    <w:p w:rsidR="00DD38D3" w:rsidRDefault="00DD38D3" w:rsidP="00DD38D3">
      <w:pPr>
        <w:ind w:firstLine="567"/>
        <w:jc w:val="both"/>
        <w:rPr>
          <w:rFonts w:ascii="Arial" w:hAnsi="Arial" w:cs="Arial"/>
          <w:color w:val="000000"/>
          <w:sz w:val="24"/>
          <w:szCs w:val="24"/>
        </w:rPr>
      </w:pPr>
      <w:r>
        <w:rPr>
          <w:rFonts w:ascii="Arial" w:hAnsi="Arial" w:cs="Arial"/>
          <w:color w:val="000000"/>
          <w:sz w:val="24"/>
          <w:szCs w:val="24"/>
        </w:rPr>
        <w:t>-</w:t>
      </w:r>
      <w:r w:rsidRPr="00D57FAF">
        <w:t xml:space="preserve"> </w:t>
      </w:r>
      <w:r w:rsidRPr="00D57FAF">
        <w:rPr>
          <w:rFonts w:ascii="Arial" w:hAnsi="Arial" w:cs="Arial"/>
          <w:color w:val="000000"/>
          <w:sz w:val="24"/>
          <w:szCs w:val="24"/>
        </w:rPr>
        <w:t>выдать на бумажном носителе через МФЦ</w:t>
      </w:r>
      <w:r>
        <w:rPr>
          <w:rFonts w:ascii="Arial" w:hAnsi="Arial" w:cs="Arial"/>
          <w:color w:val="000000"/>
          <w:sz w:val="24"/>
          <w:szCs w:val="24"/>
        </w:rPr>
        <w:t>;</w:t>
      </w:r>
    </w:p>
    <w:p w:rsidR="00DD38D3" w:rsidRDefault="00DD38D3" w:rsidP="00DD38D3">
      <w:pPr>
        <w:ind w:firstLine="567"/>
        <w:jc w:val="both"/>
        <w:rPr>
          <w:rFonts w:ascii="Arial" w:hAnsi="Arial" w:cs="Arial"/>
          <w:color w:val="000000"/>
          <w:sz w:val="24"/>
          <w:szCs w:val="24"/>
        </w:rPr>
      </w:pPr>
      <w:r>
        <w:rPr>
          <w:rFonts w:ascii="Arial" w:hAnsi="Arial" w:cs="Arial"/>
          <w:color w:val="000000"/>
          <w:sz w:val="24"/>
          <w:szCs w:val="24"/>
        </w:rPr>
        <w:t>-</w:t>
      </w:r>
      <w:r w:rsidRPr="00D57FAF">
        <w:t xml:space="preserve"> </w:t>
      </w:r>
      <w:r w:rsidRPr="00D57FAF">
        <w:rPr>
          <w:rFonts w:ascii="Arial" w:hAnsi="Arial" w:cs="Arial"/>
          <w:color w:val="000000"/>
          <w:sz w:val="24"/>
          <w:szCs w:val="24"/>
        </w:rPr>
        <w:t>выдать на электронном носителе в Администрации</w:t>
      </w:r>
      <w:r>
        <w:rPr>
          <w:rFonts w:ascii="Arial" w:hAnsi="Arial" w:cs="Arial"/>
          <w:color w:val="000000"/>
          <w:sz w:val="24"/>
          <w:szCs w:val="24"/>
        </w:rPr>
        <w:t>;</w:t>
      </w:r>
    </w:p>
    <w:p w:rsidR="00DD38D3" w:rsidRPr="00330EF1" w:rsidRDefault="00DD38D3" w:rsidP="00DD38D3">
      <w:pPr>
        <w:ind w:firstLine="567"/>
        <w:jc w:val="both"/>
        <w:rPr>
          <w:rFonts w:ascii="Arial" w:hAnsi="Arial" w:cs="Arial"/>
          <w:color w:val="000000"/>
          <w:sz w:val="24"/>
          <w:szCs w:val="24"/>
        </w:rPr>
      </w:pPr>
      <w:r>
        <w:rPr>
          <w:rFonts w:ascii="Arial" w:hAnsi="Arial" w:cs="Arial"/>
          <w:color w:val="000000"/>
          <w:sz w:val="24"/>
          <w:szCs w:val="24"/>
        </w:rPr>
        <w:t>-</w:t>
      </w:r>
      <w:r w:rsidRPr="00D57FAF">
        <w:t xml:space="preserve"> </w:t>
      </w:r>
      <w:r w:rsidRPr="00D57FAF">
        <w:rPr>
          <w:rFonts w:ascii="Arial" w:hAnsi="Arial" w:cs="Arial"/>
          <w:color w:val="000000"/>
          <w:sz w:val="24"/>
          <w:szCs w:val="24"/>
        </w:rPr>
        <w:t>выдать на электронном носителе через МФЦ</w:t>
      </w:r>
    </w:p>
    <w:p w:rsidR="00DD38D3" w:rsidRPr="00330EF1" w:rsidRDefault="00DD38D3" w:rsidP="00DD38D3">
      <w:pPr>
        <w:ind w:firstLine="567"/>
        <w:jc w:val="both"/>
        <w:rPr>
          <w:rFonts w:ascii="Arial" w:hAnsi="Arial" w:cs="Arial"/>
          <w:color w:val="000000"/>
          <w:sz w:val="24"/>
          <w:szCs w:val="24"/>
        </w:rPr>
      </w:pPr>
      <w:r w:rsidRPr="00330EF1">
        <w:rPr>
          <w:rFonts w:ascii="Arial" w:hAnsi="Arial" w:cs="Arial"/>
          <w:color w:val="000000"/>
          <w:sz w:val="24"/>
          <w:szCs w:val="24"/>
        </w:rPr>
        <w:t> </w:t>
      </w:r>
    </w:p>
    <w:p w:rsidR="00DD38D3" w:rsidRPr="00330EF1" w:rsidRDefault="00DD38D3" w:rsidP="00DD38D3">
      <w:pPr>
        <w:ind w:firstLine="567"/>
        <w:jc w:val="both"/>
        <w:rPr>
          <w:rFonts w:ascii="Arial" w:hAnsi="Arial" w:cs="Arial"/>
          <w:color w:val="000000"/>
          <w:sz w:val="24"/>
          <w:szCs w:val="24"/>
        </w:rPr>
      </w:pPr>
      <w:r w:rsidRPr="00330EF1">
        <w:rPr>
          <w:rFonts w:ascii="Arial" w:hAnsi="Arial" w:cs="Arial"/>
          <w:color w:val="000000"/>
          <w:sz w:val="24"/>
          <w:szCs w:val="24"/>
        </w:rPr>
        <w:t> </w:t>
      </w:r>
    </w:p>
    <w:p w:rsidR="00DD38D3" w:rsidRPr="00330EF1" w:rsidRDefault="00DD38D3" w:rsidP="00DD38D3">
      <w:pPr>
        <w:ind w:firstLine="567"/>
        <w:jc w:val="both"/>
        <w:rPr>
          <w:rFonts w:ascii="Arial" w:hAnsi="Arial" w:cs="Arial"/>
          <w:color w:val="000000"/>
          <w:sz w:val="24"/>
          <w:szCs w:val="24"/>
        </w:rPr>
      </w:pPr>
      <w:r w:rsidRPr="00330EF1">
        <w:rPr>
          <w:rFonts w:ascii="Arial" w:hAnsi="Arial" w:cs="Arial"/>
          <w:color w:val="000000"/>
          <w:sz w:val="24"/>
          <w:szCs w:val="24"/>
        </w:rPr>
        <w:t>Заявитель ____________________________________________ ______________</w:t>
      </w:r>
    </w:p>
    <w:p w:rsidR="00DD38D3" w:rsidRPr="00330EF1" w:rsidRDefault="00DD38D3" w:rsidP="00DD38D3">
      <w:pPr>
        <w:ind w:firstLine="567"/>
        <w:jc w:val="both"/>
        <w:rPr>
          <w:rFonts w:ascii="Arial" w:hAnsi="Arial" w:cs="Arial"/>
          <w:color w:val="000000"/>
          <w:sz w:val="24"/>
          <w:szCs w:val="24"/>
        </w:rPr>
      </w:pPr>
      <w:r w:rsidRPr="00330EF1">
        <w:rPr>
          <w:rFonts w:ascii="Arial" w:hAnsi="Arial" w:cs="Arial"/>
          <w:color w:val="000000"/>
          <w:sz w:val="24"/>
          <w:szCs w:val="24"/>
        </w:rPr>
        <w:t>(фамилия, имя, отчество (при наличии)) (подпись)</w:t>
      </w:r>
    </w:p>
    <w:p w:rsidR="00DD38D3" w:rsidRPr="00D57FAF" w:rsidRDefault="00DD38D3" w:rsidP="00DD38D3">
      <w:pPr>
        <w:ind w:firstLine="567"/>
        <w:jc w:val="both"/>
        <w:rPr>
          <w:rFonts w:ascii="Arial" w:hAnsi="Arial" w:cs="Arial"/>
          <w:color w:val="000000"/>
          <w:sz w:val="24"/>
          <w:szCs w:val="24"/>
        </w:rPr>
      </w:pPr>
      <w:r w:rsidRPr="00330EF1">
        <w:rPr>
          <w:rFonts w:ascii="Arial" w:hAnsi="Arial" w:cs="Arial"/>
          <w:color w:val="000000"/>
          <w:sz w:val="24"/>
          <w:szCs w:val="24"/>
        </w:rPr>
        <w:t>"____" _____________________ 20 ____ г.</w:t>
      </w:r>
    </w:p>
    <w:p w:rsidR="00DD38D3" w:rsidRDefault="00DD38D3"/>
    <w:p w:rsidR="00DD38D3" w:rsidRPr="00551E35" w:rsidRDefault="00DD38D3" w:rsidP="00DD38D3">
      <w:pPr>
        <w:suppressAutoHyphens/>
        <w:jc w:val="center"/>
        <w:outlineLvl w:val="0"/>
        <w:rPr>
          <w:color w:val="00000A"/>
          <w:sz w:val="28"/>
          <w:szCs w:val="28"/>
        </w:rPr>
      </w:pPr>
    </w:p>
    <w:p w:rsidR="00DD38D3" w:rsidRPr="00551E35" w:rsidRDefault="00DD38D3" w:rsidP="00DD38D3">
      <w:pPr>
        <w:suppressAutoHyphens/>
        <w:jc w:val="right"/>
        <w:outlineLvl w:val="0"/>
        <w:rPr>
          <w:color w:val="00000A"/>
          <w:sz w:val="28"/>
          <w:szCs w:val="28"/>
        </w:rPr>
      </w:pPr>
    </w:p>
    <w:p w:rsidR="00DD38D3" w:rsidRPr="00551E35" w:rsidRDefault="00DD38D3" w:rsidP="00DD38D3">
      <w:pPr>
        <w:suppressAutoHyphens/>
        <w:jc w:val="right"/>
        <w:outlineLvl w:val="0"/>
        <w:rPr>
          <w:color w:val="00000A"/>
          <w:sz w:val="28"/>
          <w:szCs w:val="28"/>
        </w:rPr>
      </w:pPr>
      <w:r>
        <w:rPr>
          <w:rFonts w:ascii="Calibri" w:eastAsia="Calibri" w:hAnsi="Calibri" w:cs="Calibri"/>
          <w:noProof/>
          <w:color w:val="00000A"/>
        </w:rPr>
        <w:drawing>
          <wp:anchor distT="0" distB="0" distL="114300" distR="114300" simplePos="0" relativeHeight="251671552" behindDoc="0" locked="0" layoutInCell="1" allowOverlap="1" wp14:anchorId="19E91073" wp14:editId="1D28D2E3">
            <wp:simplePos x="0" y="0"/>
            <wp:positionH relativeFrom="column">
              <wp:posOffset>2632075</wp:posOffset>
            </wp:positionH>
            <wp:positionV relativeFrom="paragraph">
              <wp:posOffset>54610</wp:posOffset>
            </wp:positionV>
            <wp:extent cx="864235" cy="1059180"/>
            <wp:effectExtent l="0" t="0" r="0" b="7620"/>
            <wp:wrapSquare wrapText="right"/>
            <wp:docPr id="6" name="Рисунок 6" descr="ГербКамешкир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ГербКамешкирскогорайон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4235" cy="10591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D38D3" w:rsidRPr="00551E35" w:rsidRDefault="00DD38D3" w:rsidP="00DD38D3">
      <w:pPr>
        <w:suppressAutoHyphens/>
        <w:rPr>
          <w:rFonts w:eastAsia="Calibri"/>
          <w:color w:val="00000A"/>
          <w:sz w:val="28"/>
          <w:szCs w:val="28"/>
          <w:lang w:eastAsia="ar-SA"/>
        </w:rPr>
      </w:pPr>
    </w:p>
    <w:p w:rsidR="00DD38D3" w:rsidRPr="00551E35" w:rsidRDefault="00DD38D3" w:rsidP="00DD38D3">
      <w:pPr>
        <w:suppressAutoHyphens/>
        <w:rPr>
          <w:rFonts w:eastAsia="Calibri"/>
          <w:color w:val="00000A"/>
          <w:sz w:val="28"/>
          <w:szCs w:val="28"/>
          <w:lang w:eastAsia="ar-SA"/>
        </w:rPr>
      </w:pPr>
    </w:p>
    <w:tbl>
      <w:tblPr>
        <w:tblpPr w:leftFromText="180" w:rightFromText="180" w:bottomFromText="200" w:vertAnchor="text" w:horzAnchor="margin" w:tblpY="447"/>
        <w:tblW w:w="9600" w:type="dxa"/>
        <w:tblLayout w:type="fixed"/>
        <w:tblCellMar>
          <w:left w:w="0" w:type="dxa"/>
          <w:right w:w="0" w:type="dxa"/>
        </w:tblCellMar>
        <w:tblLook w:val="01E0" w:firstRow="1" w:lastRow="1" w:firstColumn="1" w:lastColumn="1" w:noHBand="0" w:noVBand="0"/>
      </w:tblPr>
      <w:tblGrid>
        <w:gridCol w:w="9600"/>
      </w:tblGrid>
      <w:tr w:rsidR="00DD38D3" w:rsidRPr="00551E35" w:rsidTr="0020314C">
        <w:trPr>
          <w:trHeight w:val="397"/>
        </w:trPr>
        <w:tc>
          <w:tcPr>
            <w:tcW w:w="9606" w:type="dxa"/>
          </w:tcPr>
          <w:p w:rsidR="00DD38D3" w:rsidRPr="00551E35" w:rsidRDefault="00DD38D3" w:rsidP="0020314C">
            <w:pPr>
              <w:suppressAutoHyphens/>
              <w:rPr>
                <w:rFonts w:eastAsia="Calibri"/>
                <w:color w:val="00000A"/>
                <w:sz w:val="28"/>
                <w:szCs w:val="28"/>
                <w:lang w:eastAsia="ar-SA"/>
              </w:rPr>
            </w:pPr>
          </w:p>
        </w:tc>
      </w:tr>
      <w:tr w:rsidR="00DD38D3" w:rsidRPr="00551E35" w:rsidTr="0020314C">
        <w:tc>
          <w:tcPr>
            <w:tcW w:w="9606" w:type="dxa"/>
          </w:tcPr>
          <w:p w:rsidR="00DD38D3" w:rsidRPr="00551E35" w:rsidRDefault="00DD38D3" w:rsidP="0020314C">
            <w:pPr>
              <w:suppressAutoHyphens/>
              <w:jc w:val="center"/>
              <w:rPr>
                <w:rFonts w:eastAsia="Calibri"/>
                <w:b/>
                <w:color w:val="00000A"/>
                <w:sz w:val="28"/>
                <w:szCs w:val="28"/>
                <w:lang w:eastAsia="ar-SA"/>
              </w:rPr>
            </w:pPr>
            <w:r w:rsidRPr="00551E35">
              <w:rPr>
                <w:rFonts w:eastAsia="Calibri"/>
                <w:b/>
                <w:color w:val="00000A"/>
                <w:sz w:val="28"/>
                <w:szCs w:val="28"/>
                <w:lang w:eastAsia="ar-SA"/>
              </w:rPr>
              <w:t>АДМИНИСТРАЦИЯ</w:t>
            </w:r>
          </w:p>
        </w:tc>
      </w:tr>
      <w:tr w:rsidR="00DD38D3" w:rsidRPr="00551E35" w:rsidTr="0020314C">
        <w:trPr>
          <w:trHeight w:val="397"/>
        </w:trPr>
        <w:tc>
          <w:tcPr>
            <w:tcW w:w="9606" w:type="dxa"/>
          </w:tcPr>
          <w:p w:rsidR="00DD38D3" w:rsidRPr="00551E35" w:rsidRDefault="00DD38D3" w:rsidP="0020314C">
            <w:pPr>
              <w:suppressAutoHyphens/>
              <w:jc w:val="center"/>
              <w:rPr>
                <w:rFonts w:eastAsia="Calibri"/>
                <w:b/>
                <w:color w:val="00000A"/>
                <w:sz w:val="28"/>
                <w:szCs w:val="28"/>
                <w:lang w:eastAsia="ar-SA"/>
              </w:rPr>
            </w:pPr>
            <w:r w:rsidRPr="00551E35">
              <w:rPr>
                <w:rFonts w:eastAsia="Calibri"/>
                <w:b/>
                <w:color w:val="00000A"/>
                <w:sz w:val="28"/>
                <w:szCs w:val="28"/>
                <w:lang w:eastAsia="ar-SA"/>
              </w:rPr>
              <w:t>КАМЕШКИРСКОГО РАЙОНА ПЕНЗЕНСКОЙ ОБЛАСТИ</w:t>
            </w:r>
          </w:p>
        </w:tc>
      </w:tr>
      <w:tr w:rsidR="00DD38D3" w:rsidRPr="00551E35" w:rsidTr="0020314C">
        <w:trPr>
          <w:trHeight w:val="314"/>
        </w:trPr>
        <w:tc>
          <w:tcPr>
            <w:tcW w:w="9606" w:type="dxa"/>
          </w:tcPr>
          <w:p w:rsidR="00DD38D3" w:rsidRPr="00551E35" w:rsidRDefault="00DD38D3" w:rsidP="0020314C">
            <w:pPr>
              <w:suppressAutoHyphens/>
              <w:jc w:val="center"/>
              <w:rPr>
                <w:rFonts w:eastAsia="Calibri"/>
                <w:b/>
                <w:color w:val="00000A"/>
                <w:sz w:val="28"/>
                <w:szCs w:val="28"/>
                <w:lang w:eastAsia="ar-SA"/>
              </w:rPr>
            </w:pPr>
          </w:p>
        </w:tc>
      </w:tr>
      <w:tr w:rsidR="00DD38D3" w:rsidRPr="00551E35" w:rsidTr="0020314C">
        <w:trPr>
          <w:trHeight w:val="548"/>
        </w:trPr>
        <w:tc>
          <w:tcPr>
            <w:tcW w:w="9606" w:type="dxa"/>
            <w:vAlign w:val="center"/>
          </w:tcPr>
          <w:p w:rsidR="00DD38D3" w:rsidRPr="00551E35" w:rsidRDefault="00DD38D3" w:rsidP="0020314C">
            <w:pPr>
              <w:suppressAutoHyphens/>
              <w:jc w:val="center"/>
              <w:rPr>
                <w:rFonts w:eastAsia="Calibri"/>
                <w:b/>
                <w:color w:val="00000A"/>
                <w:sz w:val="28"/>
                <w:szCs w:val="28"/>
                <w:lang w:eastAsia="ar-SA"/>
              </w:rPr>
            </w:pPr>
            <w:r w:rsidRPr="00551E35">
              <w:rPr>
                <w:rFonts w:eastAsia="Calibri"/>
                <w:b/>
                <w:color w:val="00000A"/>
                <w:sz w:val="28"/>
                <w:szCs w:val="28"/>
                <w:lang w:eastAsia="ar-SA"/>
              </w:rPr>
              <w:t>ПОСТАНОВЛЕНИЕ</w:t>
            </w:r>
          </w:p>
        </w:tc>
      </w:tr>
      <w:tr w:rsidR="00DD38D3" w:rsidRPr="00551E35" w:rsidTr="0020314C">
        <w:trPr>
          <w:trHeight w:val="212"/>
        </w:trPr>
        <w:tc>
          <w:tcPr>
            <w:tcW w:w="9606" w:type="dxa"/>
            <w:vAlign w:val="center"/>
          </w:tcPr>
          <w:tbl>
            <w:tblPr>
              <w:tblpPr w:leftFromText="180" w:rightFromText="180" w:bottomFromText="200" w:vertAnchor="text" w:horzAnchor="margin" w:tblpXSpec="center" w:tblpY="425"/>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DD38D3" w:rsidRPr="00551E35" w:rsidTr="0020314C">
              <w:tc>
                <w:tcPr>
                  <w:tcW w:w="284" w:type="dxa"/>
                  <w:vAlign w:val="bottom"/>
                </w:tcPr>
                <w:p w:rsidR="00DD38D3" w:rsidRPr="00551E35" w:rsidRDefault="00DD38D3" w:rsidP="0020314C">
                  <w:pPr>
                    <w:suppressAutoHyphens/>
                    <w:rPr>
                      <w:rFonts w:eastAsia="Calibri"/>
                      <w:b/>
                      <w:color w:val="00000A"/>
                      <w:sz w:val="28"/>
                      <w:szCs w:val="28"/>
                      <w:lang w:eastAsia="ar-SA"/>
                    </w:rPr>
                  </w:pPr>
                  <w:r w:rsidRPr="00551E35">
                    <w:rPr>
                      <w:rFonts w:eastAsia="Calibri"/>
                      <w:b/>
                      <w:color w:val="00000A"/>
                      <w:sz w:val="28"/>
                      <w:szCs w:val="28"/>
                      <w:lang w:eastAsia="ar-SA"/>
                    </w:rPr>
                    <w:t>от</w:t>
                  </w:r>
                </w:p>
              </w:tc>
              <w:tc>
                <w:tcPr>
                  <w:tcW w:w="2835" w:type="dxa"/>
                  <w:tcBorders>
                    <w:top w:val="nil"/>
                    <w:left w:val="nil"/>
                    <w:bottom w:val="single" w:sz="6" w:space="0" w:color="auto"/>
                    <w:right w:val="nil"/>
                  </w:tcBorders>
                </w:tcPr>
                <w:p w:rsidR="00DD38D3" w:rsidRPr="00551E35" w:rsidRDefault="00DD38D3" w:rsidP="0020314C">
                  <w:pPr>
                    <w:suppressAutoHyphens/>
                    <w:jc w:val="center"/>
                    <w:rPr>
                      <w:rFonts w:eastAsia="Calibri"/>
                      <w:b/>
                      <w:color w:val="00000A"/>
                      <w:sz w:val="28"/>
                      <w:szCs w:val="28"/>
                      <w:lang w:eastAsia="ar-SA"/>
                    </w:rPr>
                  </w:pPr>
                  <w:r>
                    <w:rPr>
                      <w:rFonts w:eastAsia="Calibri"/>
                      <w:b/>
                      <w:color w:val="00000A"/>
                      <w:sz w:val="28"/>
                      <w:szCs w:val="28"/>
                      <w:lang w:eastAsia="ar-SA"/>
                    </w:rPr>
                    <w:t>19.01.2021</w:t>
                  </w:r>
                </w:p>
              </w:tc>
              <w:tc>
                <w:tcPr>
                  <w:tcW w:w="397" w:type="dxa"/>
                  <w:vAlign w:val="bottom"/>
                </w:tcPr>
                <w:p w:rsidR="00DD38D3" w:rsidRPr="00551E35" w:rsidRDefault="00DD38D3" w:rsidP="0020314C">
                  <w:pPr>
                    <w:suppressAutoHyphens/>
                    <w:jc w:val="center"/>
                    <w:rPr>
                      <w:rFonts w:eastAsia="Calibri"/>
                      <w:b/>
                      <w:color w:val="00000A"/>
                      <w:sz w:val="28"/>
                      <w:szCs w:val="28"/>
                      <w:lang w:eastAsia="ar-SA"/>
                    </w:rPr>
                  </w:pPr>
                  <w:r w:rsidRPr="00551E35">
                    <w:rPr>
                      <w:rFonts w:eastAsia="Calibri"/>
                      <w:b/>
                      <w:color w:val="00000A"/>
                      <w:sz w:val="28"/>
                      <w:szCs w:val="28"/>
                      <w:lang w:eastAsia="ar-SA"/>
                    </w:rPr>
                    <w:t>№</w:t>
                  </w:r>
                </w:p>
              </w:tc>
              <w:tc>
                <w:tcPr>
                  <w:tcW w:w="1134" w:type="dxa"/>
                  <w:tcBorders>
                    <w:top w:val="nil"/>
                    <w:left w:val="nil"/>
                    <w:bottom w:val="single" w:sz="6" w:space="0" w:color="auto"/>
                    <w:right w:val="nil"/>
                  </w:tcBorders>
                </w:tcPr>
                <w:p w:rsidR="00DD38D3" w:rsidRPr="00551E35" w:rsidRDefault="00DD38D3" w:rsidP="0020314C">
                  <w:pPr>
                    <w:suppressAutoHyphens/>
                    <w:jc w:val="center"/>
                    <w:rPr>
                      <w:rFonts w:eastAsia="Calibri"/>
                      <w:b/>
                      <w:color w:val="00000A"/>
                      <w:sz w:val="28"/>
                      <w:szCs w:val="28"/>
                      <w:lang w:eastAsia="ar-SA"/>
                    </w:rPr>
                  </w:pPr>
                  <w:r>
                    <w:rPr>
                      <w:rFonts w:eastAsia="Calibri"/>
                      <w:b/>
                      <w:color w:val="00000A"/>
                      <w:sz w:val="28"/>
                      <w:szCs w:val="28"/>
                      <w:lang w:eastAsia="ar-SA"/>
                    </w:rPr>
                    <w:t>10</w:t>
                  </w:r>
                </w:p>
              </w:tc>
            </w:tr>
            <w:tr w:rsidR="00DD38D3" w:rsidRPr="00551E35" w:rsidTr="0020314C">
              <w:tc>
                <w:tcPr>
                  <w:tcW w:w="4650" w:type="dxa"/>
                  <w:gridSpan w:val="4"/>
                </w:tcPr>
                <w:p w:rsidR="00DD38D3" w:rsidRPr="00551E35" w:rsidRDefault="00DD38D3" w:rsidP="0020314C">
                  <w:pPr>
                    <w:suppressAutoHyphens/>
                    <w:jc w:val="center"/>
                    <w:rPr>
                      <w:rFonts w:eastAsia="Calibri"/>
                      <w:color w:val="00000A"/>
                      <w:sz w:val="28"/>
                      <w:szCs w:val="28"/>
                      <w:lang w:eastAsia="ar-SA"/>
                    </w:rPr>
                  </w:pPr>
                  <w:r w:rsidRPr="00551E35">
                    <w:rPr>
                      <w:rFonts w:eastAsia="Calibri"/>
                      <w:color w:val="00000A"/>
                      <w:sz w:val="28"/>
                      <w:szCs w:val="28"/>
                      <w:lang w:eastAsia="ar-SA"/>
                    </w:rPr>
                    <w:t>с.Р.Камешкир</w:t>
                  </w:r>
                </w:p>
              </w:tc>
            </w:tr>
          </w:tbl>
          <w:p w:rsidR="00DD38D3" w:rsidRPr="00551E35" w:rsidRDefault="00DD38D3" w:rsidP="0020314C">
            <w:pPr>
              <w:suppressAutoHyphens/>
              <w:rPr>
                <w:rFonts w:eastAsia="Calibri"/>
                <w:color w:val="00000A"/>
                <w:sz w:val="28"/>
                <w:szCs w:val="28"/>
                <w:lang w:eastAsia="ar-SA"/>
              </w:rPr>
            </w:pPr>
          </w:p>
        </w:tc>
      </w:tr>
    </w:tbl>
    <w:p w:rsidR="00DD38D3" w:rsidRPr="00551E35" w:rsidRDefault="00DD38D3" w:rsidP="00DD38D3">
      <w:pPr>
        <w:suppressAutoHyphens/>
        <w:jc w:val="center"/>
        <w:rPr>
          <w:rFonts w:eastAsia="Calibri"/>
          <w:b/>
          <w:color w:val="00000A"/>
          <w:sz w:val="28"/>
          <w:szCs w:val="28"/>
          <w:lang w:eastAsia="ar-SA"/>
        </w:rPr>
      </w:pPr>
    </w:p>
    <w:p w:rsidR="00DD38D3" w:rsidRPr="0020314C" w:rsidRDefault="00DD38D3" w:rsidP="00DD38D3">
      <w:pPr>
        <w:suppressAutoHyphens/>
        <w:jc w:val="center"/>
        <w:rPr>
          <w:rFonts w:eastAsia="Calibri"/>
          <w:b/>
          <w:color w:val="00000A"/>
          <w:sz w:val="24"/>
          <w:szCs w:val="24"/>
          <w:lang w:eastAsia="ar-SA"/>
        </w:rPr>
      </w:pPr>
      <w:r w:rsidRPr="0020314C">
        <w:rPr>
          <w:rFonts w:eastAsia="Calibri"/>
          <w:b/>
          <w:color w:val="00000A"/>
          <w:sz w:val="24"/>
          <w:szCs w:val="24"/>
          <w:lang w:eastAsia="ar-SA"/>
        </w:rPr>
        <w:t>О внесении изменений в постановление администрации Камешкирского района Пензенской области</w:t>
      </w:r>
      <w:r w:rsidRPr="0020314C">
        <w:rPr>
          <w:rFonts w:eastAsia="Calibri"/>
          <w:i/>
          <w:color w:val="00000A"/>
          <w:sz w:val="24"/>
          <w:szCs w:val="24"/>
          <w:lang w:eastAsia="ar-SA"/>
        </w:rPr>
        <w:t xml:space="preserve"> </w:t>
      </w:r>
      <w:r w:rsidRPr="0020314C">
        <w:rPr>
          <w:rFonts w:eastAsia="Calibri"/>
          <w:b/>
          <w:i/>
          <w:color w:val="00000A"/>
          <w:sz w:val="24"/>
          <w:szCs w:val="24"/>
          <w:lang w:eastAsia="ar-SA"/>
        </w:rPr>
        <w:t xml:space="preserve"> </w:t>
      </w:r>
      <w:r w:rsidRPr="0020314C">
        <w:rPr>
          <w:rFonts w:eastAsia="Calibri"/>
          <w:b/>
          <w:color w:val="00000A"/>
          <w:sz w:val="24"/>
          <w:szCs w:val="24"/>
          <w:lang w:eastAsia="ar-SA"/>
        </w:rPr>
        <w:t xml:space="preserve">от 06.03.19 № 81 «Об утверждении  административного регламента предоставления муниципальной услуги «Выдача разрешения на </w:t>
      </w:r>
      <w:r w:rsidRPr="0020314C">
        <w:rPr>
          <w:rFonts w:eastAsia="Calibri"/>
          <w:b/>
          <w:color w:val="00000A"/>
          <w:sz w:val="24"/>
          <w:szCs w:val="24"/>
          <w:lang w:eastAsia="ar-SA"/>
        </w:rPr>
        <w:lastRenderedPageBreak/>
        <w:t>строительство»</w:t>
      </w:r>
    </w:p>
    <w:p w:rsidR="00DD38D3" w:rsidRPr="0020314C" w:rsidRDefault="00DD38D3" w:rsidP="00DD38D3">
      <w:pPr>
        <w:suppressAutoHyphens/>
        <w:autoSpaceDE w:val="0"/>
        <w:ind w:firstLine="567"/>
        <w:jc w:val="both"/>
        <w:rPr>
          <w:rFonts w:eastAsia="Calibri"/>
          <w:color w:val="00000A"/>
          <w:sz w:val="24"/>
          <w:szCs w:val="24"/>
          <w:lang w:eastAsia="ar-SA"/>
        </w:rPr>
      </w:pPr>
      <w:r w:rsidRPr="0020314C">
        <w:rPr>
          <w:rFonts w:eastAsia="Calibri"/>
          <w:color w:val="00000A"/>
          <w:sz w:val="24"/>
          <w:szCs w:val="24"/>
          <w:lang w:eastAsia="ar-SA"/>
        </w:rPr>
        <w:t xml:space="preserve">В соответствии  с Гражданским кодексом Российской Федерации, Федеральным законом от 27.07.2010 № 210-ФЗ «Об организации предоставления государственных и муниципальных услуг», руководствуясь постановлениями Администрации Камешкирского района Пензенской области </w:t>
      </w:r>
      <w:r w:rsidRPr="0020314C">
        <w:rPr>
          <w:rFonts w:eastAsia="Calibri"/>
          <w:color w:val="000000" w:themeColor="text1"/>
          <w:sz w:val="24"/>
          <w:szCs w:val="24"/>
          <w:lang w:eastAsia="ar-SA"/>
        </w:rPr>
        <w:t>от 25.02.2019 № 58 «</w:t>
      </w:r>
      <w:r w:rsidRPr="0020314C">
        <w:rPr>
          <w:bCs/>
          <w:color w:val="000000" w:themeColor="text1"/>
          <w:sz w:val="24"/>
          <w:szCs w:val="24"/>
        </w:rPr>
        <w:t>Об утверждении порядка разработки и утверждения административных регламентов предоставления муниципальных услуг органами местного самоуправления Камешкирского района Пензенской области</w:t>
      </w:r>
      <w:r w:rsidRPr="0020314C">
        <w:rPr>
          <w:rFonts w:eastAsia="Calibri"/>
          <w:color w:val="000000" w:themeColor="text1"/>
          <w:sz w:val="24"/>
          <w:szCs w:val="24"/>
          <w:lang w:eastAsia="ar-SA"/>
        </w:rPr>
        <w:t xml:space="preserve">», от 05.03.19 № 62 </w:t>
      </w:r>
      <w:r w:rsidRPr="0020314C">
        <w:rPr>
          <w:rFonts w:eastAsia="Calibri"/>
          <w:color w:val="00000A"/>
          <w:sz w:val="24"/>
          <w:szCs w:val="24"/>
          <w:lang w:eastAsia="ar-SA"/>
        </w:rPr>
        <w:t>«</w:t>
      </w:r>
      <w:r w:rsidRPr="0020314C">
        <w:rPr>
          <w:bCs/>
          <w:color w:val="000000"/>
          <w:sz w:val="24"/>
          <w:szCs w:val="24"/>
        </w:rPr>
        <w:t>Об утверждении реестра муниципальных услуг Камешкирского района Пензенской области</w:t>
      </w:r>
      <w:r w:rsidRPr="0020314C">
        <w:rPr>
          <w:rFonts w:eastAsia="Calibri"/>
          <w:color w:val="00000A"/>
          <w:sz w:val="24"/>
          <w:szCs w:val="24"/>
          <w:lang w:eastAsia="ar-SA"/>
        </w:rPr>
        <w:t>», руководствуясь Уставом Камешкирского  района Пензенской области, администрация Камешкирского района Пензенской области</w:t>
      </w:r>
    </w:p>
    <w:p w:rsidR="00DD38D3" w:rsidRPr="0020314C" w:rsidRDefault="00DD38D3" w:rsidP="00DD38D3">
      <w:pPr>
        <w:suppressAutoHyphens/>
        <w:ind w:firstLine="709"/>
        <w:jc w:val="center"/>
        <w:rPr>
          <w:rFonts w:eastAsia="Calibri"/>
          <w:b/>
          <w:color w:val="00000A"/>
          <w:sz w:val="24"/>
          <w:szCs w:val="24"/>
          <w:lang w:eastAsia="ar-SA"/>
        </w:rPr>
      </w:pPr>
      <w:r w:rsidRPr="0020314C">
        <w:rPr>
          <w:rFonts w:eastAsia="Calibri"/>
          <w:b/>
          <w:color w:val="00000A"/>
          <w:sz w:val="24"/>
          <w:szCs w:val="24"/>
          <w:lang w:eastAsia="ar-SA"/>
        </w:rPr>
        <w:t>постановляет:</w:t>
      </w:r>
    </w:p>
    <w:p w:rsidR="00DD38D3" w:rsidRPr="0020314C" w:rsidRDefault="00DD38D3" w:rsidP="00DD38D3">
      <w:pPr>
        <w:suppressAutoHyphens/>
        <w:ind w:firstLine="540"/>
        <w:jc w:val="both"/>
        <w:rPr>
          <w:rFonts w:ascii="Calibri" w:hAnsi="Calibri" w:cs="Calibri"/>
          <w:color w:val="00000A"/>
          <w:sz w:val="24"/>
          <w:szCs w:val="24"/>
          <w:lang w:eastAsia="ar-SA"/>
        </w:rPr>
      </w:pPr>
      <w:r w:rsidRPr="0020314C">
        <w:rPr>
          <w:color w:val="00000A"/>
          <w:sz w:val="24"/>
          <w:szCs w:val="24"/>
          <w:lang w:eastAsia="ar-SA"/>
        </w:rPr>
        <w:t xml:space="preserve"> </w:t>
      </w:r>
      <w:r w:rsidRPr="0020314C">
        <w:rPr>
          <w:rFonts w:ascii="Calibri" w:hAnsi="Calibri" w:cs="Calibri"/>
          <w:color w:val="00000A"/>
          <w:sz w:val="24"/>
          <w:szCs w:val="24"/>
          <w:lang w:eastAsia="ar-SA"/>
        </w:rPr>
        <w:t xml:space="preserve"> </w:t>
      </w:r>
    </w:p>
    <w:p w:rsidR="00DD38D3" w:rsidRPr="0020314C" w:rsidRDefault="00DD38D3" w:rsidP="00DD38D3">
      <w:pPr>
        <w:suppressAutoHyphens/>
        <w:ind w:firstLine="540"/>
        <w:jc w:val="both"/>
        <w:rPr>
          <w:rFonts w:eastAsia="Calibri"/>
          <w:color w:val="00000A"/>
          <w:sz w:val="24"/>
          <w:szCs w:val="24"/>
          <w:lang w:eastAsia="ar-SA"/>
        </w:rPr>
      </w:pPr>
      <w:r w:rsidRPr="0020314C">
        <w:rPr>
          <w:rFonts w:eastAsia="Calibri"/>
          <w:color w:val="00000A"/>
          <w:sz w:val="24"/>
          <w:szCs w:val="24"/>
          <w:lang w:eastAsia="ar-SA"/>
        </w:rPr>
        <w:t>1. Внести в постановление администрации Камешкирского района Пензенской области  от 06.03.19 № 81 «Об утверждении  административного регламента предоставления муниципальной услуги «Выдача разрешения на строительство» (далее – постановление) следующие изменения:</w:t>
      </w:r>
    </w:p>
    <w:p w:rsidR="00DD38D3" w:rsidRPr="0020314C" w:rsidRDefault="00DD38D3" w:rsidP="00DD38D3">
      <w:pPr>
        <w:suppressAutoHyphens/>
        <w:ind w:firstLine="540"/>
        <w:jc w:val="both"/>
        <w:rPr>
          <w:rFonts w:eastAsia="Calibri"/>
          <w:color w:val="00000A"/>
          <w:sz w:val="24"/>
          <w:szCs w:val="24"/>
          <w:lang w:eastAsia="ar-SA"/>
        </w:rPr>
      </w:pPr>
      <w:r w:rsidRPr="0020314C">
        <w:rPr>
          <w:rFonts w:eastAsia="Calibri"/>
          <w:color w:val="00000A"/>
          <w:sz w:val="24"/>
          <w:szCs w:val="24"/>
          <w:lang w:eastAsia="ar-SA"/>
        </w:rPr>
        <w:t xml:space="preserve">   1.1. пункт 1 постановления изложить в следующей редакции:</w:t>
      </w:r>
    </w:p>
    <w:p w:rsidR="00DD38D3" w:rsidRPr="0020314C" w:rsidRDefault="00DD38D3" w:rsidP="00DD38D3">
      <w:pPr>
        <w:suppressAutoHyphens/>
        <w:ind w:left="851"/>
        <w:jc w:val="both"/>
        <w:rPr>
          <w:rFonts w:eastAsia="Calibri"/>
          <w:color w:val="00000A"/>
          <w:sz w:val="24"/>
          <w:szCs w:val="24"/>
          <w:lang w:eastAsia="ar-SA"/>
        </w:rPr>
      </w:pPr>
      <w:r w:rsidRPr="0020314C">
        <w:rPr>
          <w:rFonts w:eastAsia="Calibri"/>
          <w:color w:val="00000A"/>
          <w:sz w:val="24"/>
          <w:szCs w:val="24"/>
          <w:lang w:eastAsia="ar-SA"/>
        </w:rPr>
        <w:t>«</w:t>
      </w:r>
      <w:r w:rsidRPr="0020314C">
        <w:rPr>
          <w:sz w:val="24"/>
          <w:szCs w:val="24"/>
        </w:rPr>
        <w:t>1.Утвердить административный регламент предоставления муниципальной услуги  «</w:t>
      </w:r>
      <w:r w:rsidRPr="0020314C">
        <w:rPr>
          <w:rFonts w:eastAsia="Calibri"/>
          <w:color w:val="00000A"/>
          <w:sz w:val="24"/>
          <w:szCs w:val="24"/>
          <w:lang w:eastAsia="ar-SA"/>
        </w:rPr>
        <w:t xml:space="preserve">Выдача разрешений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w:t>
      </w:r>
      <w:r w:rsidRPr="0020314C">
        <w:rPr>
          <w:sz w:val="24"/>
          <w:szCs w:val="24"/>
        </w:rPr>
        <w:t xml:space="preserve"> согласно приложения к настоящему постановлению</w:t>
      </w:r>
      <w:r w:rsidRPr="0020314C">
        <w:rPr>
          <w:rFonts w:eastAsia="Calibri"/>
          <w:color w:val="00000A"/>
          <w:sz w:val="24"/>
          <w:szCs w:val="24"/>
          <w:lang w:eastAsia="ar-SA"/>
        </w:rPr>
        <w:t xml:space="preserve">.» </w:t>
      </w:r>
    </w:p>
    <w:p w:rsidR="00DD38D3" w:rsidRPr="0020314C" w:rsidRDefault="00DD38D3" w:rsidP="00DD38D3">
      <w:pPr>
        <w:suppressAutoHyphens/>
        <w:ind w:left="851" w:hanging="311"/>
        <w:jc w:val="both"/>
        <w:rPr>
          <w:rFonts w:eastAsia="Calibri"/>
          <w:color w:val="00000A"/>
          <w:sz w:val="24"/>
          <w:szCs w:val="24"/>
          <w:lang w:eastAsia="ar-SA"/>
        </w:rPr>
      </w:pPr>
      <w:r w:rsidRPr="0020314C">
        <w:rPr>
          <w:rFonts w:eastAsia="Calibri"/>
          <w:color w:val="00000A"/>
          <w:sz w:val="24"/>
          <w:szCs w:val="24"/>
          <w:lang w:eastAsia="ar-SA"/>
        </w:rPr>
        <w:t xml:space="preserve">     1.2. </w:t>
      </w:r>
      <w:r w:rsidRPr="0020314C">
        <w:rPr>
          <w:sz w:val="24"/>
          <w:szCs w:val="24"/>
        </w:rPr>
        <w:t xml:space="preserve">Изложить административный регламент предоставления муниципальной услуги «Выдача разрешения на строительство», утвержденный постановлением администрации Камешкирского района Пензенской области  от </w:t>
      </w:r>
      <w:r w:rsidRPr="0020314C">
        <w:rPr>
          <w:rFonts w:eastAsia="Calibri"/>
          <w:color w:val="00000A"/>
          <w:sz w:val="24"/>
          <w:szCs w:val="24"/>
          <w:lang w:eastAsia="ar-SA"/>
        </w:rPr>
        <w:t>06.03.19 № 81</w:t>
      </w:r>
      <w:r w:rsidRPr="0020314C">
        <w:rPr>
          <w:rFonts w:eastAsia="Calibri"/>
          <w:b/>
          <w:color w:val="00000A"/>
          <w:sz w:val="24"/>
          <w:szCs w:val="24"/>
          <w:lang w:eastAsia="ar-SA"/>
        </w:rPr>
        <w:t xml:space="preserve"> </w:t>
      </w:r>
      <w:r w:rsidRPr="0020314C">
        <w:rPr>
          <w:sz w:val="24"/>
          <w:szCs w:val="24"/>
        </w:rPr>
        <w:t>в редакции, согласно приложения к настоящему постановлению.</w:t>
      </w:r>
      <w:r w:rsidRPr="0020314C">
        <w:rPr>
          <w:rFonts w:eastAsia="Calibri"/>
          <w:color w:val="00000A"/>
          <w:sz w:val="24"/>
          <w:szCs w:val="24"/>
          <w:lang w:eastAsia="ar-SA"/>
        </w:rPr>
        <w:t xml:space="preserve"> </w:t>
      </w:r>
    </w:p>
    <w:p w:rsidR="00DD38D3" w:rsidRPr="0020314C" w:rsidRDefault="00DD38D3" w:rsidP="00DD38D3">
      <w:pPr>
        <w:suppressAutoHyphens/>
        <w:ind w:left="851" w:hanging="311"/>
        <w:jc w:val="both"/>
        <w:rPr>
          <w:rFonts w:eastAsia="Calibri"/>
          <w:sz w:val="24"/>
          <w:szCs w:val="24"/>
          <w:lang w:eastAsia="ar-SA"/>
        </w:rPr>
      </w:pPr>
      <w:r w:rsidRPr="0020314C">
        <w:rPr>
          <w:rFonts w:eastAsia="Calibri"/>
          <w:sz w:val="24"/>
          <w:szCs w:val="24"/>
          <w:lang w:eastAsia="ar-SA"/>
        </w:rPr>
        <w:t xml:space="preserve">2. Признать утратившим силу </w:t>
      </w:r>
      <w:r w:rsidRPr="0020314C">
        <w:rPr>
          <w:bCs/>
          <w:sz w:val="24"/>
          <w:szCs w:val="24"/>
        </w:rPr>
        <w:t>постановление администрации Камешкирского района Пензенской области от 06.03.19 № 82</w:t>
      </w:r>
      <w:r w:rsidRPr="0020314C">
        <w:rPr>
          <w:sz w:val="24"/>
          <w:szCs w:val="24"/>
        </w:rPr>
        <w:t xml:space="preserve"> «</w:t>
      </w:r>
      <w:r w:rsidRPr="0020314C">
        <w:rPr>
          <w:bCs/>
          <w:sz w:val="24"/>
          <w:szCs w:val="24"/>
        </w:rPr>
        <w:t>Об утверждении административного регламента предоставления муниципальной услуги «Внесение изменений в разрешение на строительство»</w:t>
      </w:r>
    </w:p>
    <w:p w:rsidR="00DD38D3" w:rsidRPr="0020314C" w:rsidRDefault="00DD38D3" w:rsidP="00DD38D3">
      <w:pPr>
        <w:suppressAutoHyphens/>
        <w:jc w:val="both"/>
        <w:rPr>
          <w:rFonts w:eastAsia="Calibri"/>
          <w:color w:val="00000A"/>
          <w:sz w:val="24"/>
          <w:szCs w:val="24"/>
          <w:lang w:eastAsia="ar-SA"/>
        </w:rPr>
      </w:pPr>
      <w:r w:rsidRPr="0020314C">
        <w:rPr>
          <w:rFonts w:eastAsia="Calibri"/>
          <w:color w:val="00000A"/>
          <w:sz w:val="24"/>
          <w:szCs w:val="24"/>
          <w:lang w:eastAsia="ar-SA"/>
        </w:rPr>
        <w:t xml:space="preserve">     3. Опубликовать настоящее постановление в информационном бюллетене «Камешкирский вестник».</w:t>
      </w:r>
    </w:p>
    <w:p w:rsidR="00DD38D3" w:rsidRPr="0020314C" w:rsidRDefault="00DD38D3" w:rsidP="00DD38D3">
      <w:pPr>
        <w:suppressAutoHyphens/>
        <w:jc w:val="both"/>
        <w:rPr>
          <w:rFonts w:eastAsia="Calibri"/>
          <w:color w:val="00000A"/>
          <w:sz w:val="24"/>
          <w:szCs w:val="24"/>
          <w:lang w:eastAsia="ar-SA"/>
        </w:rPr>
      </w:pPr>
      <w:r w:rsidRPr="0020314C">
        <w:rPr>
          <w:rFonts w:eastAsia="Calibri"/>
          <w:color w:val="00000A"/>
          <w:sz w:val="24"/>
          <w:szCs w:val="24"/>
          <w:lang w:eastAsia="ar-SA"/>
        </w:rPr>
        <w:t xml:space="preserve">    4. Настоящее постановление вступает в силу на следующий день после дня его официального опубликования.</w:t>
      </w:r>
    </w:p>
    <w:p w:rsidR="00DD38D3" w:rsidRPr="0020314C" w:rsidRDefault="00DD38D3" w:rsidP="00DD38D3">
      <w:pPr>
        <w:suppressAutoHyphens/>
        <w:jc w:val="both"/>
        <w:rPr>
          <w:rFonts w:eastAsia="Calibri"/>
          <w:color w:val="00000A"/>
          <w:sz w:val="24"/>
          <w:szCs w:val="24"/>
          <w:lang w:eastAsia="ar-SA"/>
        </w:rPr>
      </w:pPr>
      <w:r w:rsidRPr="0020314C">
        <w:rPr>
          <w:rFonts w:eastAsia="Calibri"/>
          <w:color w:val="00000A"/>
          <w:sz w:val="24"/>
          <w:szCs w:val="24"/>
          <w:lang w:eastAsia="ar-SA"/>
        </w:rPr>
        <w:t xml:space="preserve">  5. Контроль за исполнением настоящего постановления возложить на заместителя главы администрации Камешкирского района по вопросам ЖКХ и экономики.</w:t>
      </w:r>
    </w:p>
    <w:p w:rsidR="00DD38D3" w:rsidRPr="0020314C" w:rsidRDefault="00DD38D3" w:rsidP="00DD38D3">
      <w:pPr>
        <w:suppressAutoHyphens/>
        <w:jc w:val="both"/>
        <w:rPr>
          <w:rFonts w:eastAsia="Calibri"/>
          <w:color w:val="00000A"/>
          <w:sz w:val="24"/>
          <w:szCs w:val="24"/>
          <w:lang w:eastAsia="ar-SA"/>
        </w:rPr>
      </w:pPr>
    </w:p>
    <w:p w:rsidR="00DD38D3" w:rsidRPr="0020314C" w:rsidRDefault="00DD38D3" w:rsidP="00DD38D3">
      <w:pPr>
        <w:suppressAutoHyphens/>
        <w:jc w:val="both"/>
        <w:rPr>
          <w:rFonts w:eastAsia="Calibri"/>
          <w:color w:val="00000A"/>
          <w:sz w:val="24"/>
          <w:szCs w:val="24"/>
          <w:lang w:eastAsia="ar-SA"/>
        </w:rPr>
      </w:pPr>
    </w:p>
    <w:p w:rsidR="00DD38D3" w:rsidRPr="0020314C" w:rsidRDefault="00DD38D3" w:rsidP="00DD38D3">
      <w:pPr>
        <w:suppressAutoHyphens/>
        <w:rPr>
          <w:rFonts w:eastAsia="Calibri"/>
          <w:color w:val="00000A"/>
          <w:sz w:val="24"/>
          <w:szCs w:val="24"/>
          <w:lang w:eastAsia="ar-SA"/>
        </w:rPr>
      </w:pPr>
    </w:p>
    <w:p w:rsidR="00DD38D3" w:rsidRPr="0020314C" w:rsidRDefault="00DD38D3" w:rsidP="00DD38D3">
      <w:pPr>
        <w:suppressAutoHyphens/>
        <w:rPr>
          <w:rFonts w:eastAsia="Calibri"/>
          <w:color w:val="00000A"/>
          <w:sz w:val="24"/>
          <w:szCs w:val="24"/>
          <w:lang w:eastAsia="ar-SA"/>
        </w:rPr>
      </w:pPr>
      <w:r w:rsidRPr="0020314C">
        <w:rPr>
          <w:rFonts w:eastAsia="Calibri"/>
          <w:color w:val="00000A"/>
          <w:sz w:val="24"/>
          <w:szCs w:val="24"/>
          <w:lang w:eastAsia="ar-SA"/>
        </w:rPr>
        <w:t>Глава администрации</w:t>
      </w:r>
    </w:p>
    <w:p w:rsidR="00DD38D3" w:rsidRPr="0020314C" w:rsidRDefault="00DD38D3" w:rsidP="00DD38D3">
      <w:pPr>
        <w:suppressAutoHyphens/>
        <w:rPr>
          <w:rFonts w:eastAsia="Calibri"/>
          <w:color w:val="00000A"/>
          <w:sz w:val="24"/>
          <w:szCs w:val="24"/>
          <w:lang w:eastAsia="ar-SA"/>
        </w:rPr>
      </w:pPr>
      <w:r w:rsidRPr="0020314C">
        <w:rPr>
          <w:rFonts w:eastAsia="Calibri"/>
          <w:color w:val="00000A"/>
          <w:sz w:val="24"/>
          <w:szCs w:val="24"/>
          <w:lang w:eastAsia="ar-SA"/>
        </w:rPr>
        <w:t>Камешкирского района                                                                     П.А.Мигин</w:t>
      </w:r>
    </w:p>
    <w:p w:rsidR="00DD38D3" w:rsidRDefault="00DD38D3" w:rsidP="00DD38D3">
      <w:pPr>
        <w:suppressAutoHyphens/>
        <w:rPr>
          <w:rFonts w:eastAsia="Calibri"/>
          <w:color w:val="00000A"/>
          <w:sz w:val="28"/>
          <w:szCs w:val="28"/>
          <w:lang w:eastAsia="ar-SA"/>
        </w:rPr>
      </w:pPr>
    </w:p>
    <w:p w:rsidR="00DD38D3" w:rsidRDefault="00DD38D3" w:rsidP="00DD38D3">
      <w:pPr>
        <w:suppressAutoHyphens/>
        <w:rPr>
          <w:rFonts w:eastAsia="Calibri"/>
          <w:color w:val="00000A"/>
          <w:sz w:val="28"/>
          <w:szCs w:val="28"/>
          <w:lang w:eastAsia="ar-SA"/>
        </w:rPr>
      </w:pPr>
    </w:p>
    <w:p w:rsidR="00DD38D3" w:rsidRDefault="00DD38D3" w:rsidP="00DD38D3">
      <w:pPr>
        <w:suppressAutoHyphens/>
        <w:rPr>
          <w:rFonts w:eastAsia="Calibri"/>
          <w:color w:val="00000A"/>
          <w:sz w:val="28"/>
          <w:szCs w:val="28"/>
          <w:lang w:eastAsia="ar-SA"/>
        </w:rPr>
      </w:pPr>
    </w:p>
    <w:p w:rsidR="00DD38D3" w:rsidRDefault="00DD38D3" w:rsidP="00DD38D3">
      <w:pPr>
        <w:suppressAutoHyphens/>
        <w:rPr>
          <w:rFonts w:eastAsia="Calibri"/>
          <w:color w:val="00000A"/>
          <w:sz w:val="28"/>
          <w:szCs w:val="28"/>
          <w:lang w:eastAsia="ar-SA"/>
        </w:rPr>
      </w:pPr>
    </w:p>
    <w:p w:rsidR="00DD38D3" w:rsidRDefault="00DD38D3" w:rsidP="00DD38D3">
      <w:pPr>
        <w:suppressAutoHyphens/>
        <w:rPr>
          <w:rFonts w:eastAsia="Calibri"/>
          <w:color w:val="00000A"/>
          <w:sz w:val="28"/>
          <w:szCs w:val="28"/>
          <w:lang w:eastAsia="ar-SA"/>
        </w:rPr>
      </w:pPr>
    </w:p>
    <w:p w:rsidR="00DD38D3" w:rsidRPr="00551E35" w:rsidRDefault="00DD38D3" w:rsidP="00DD38D3">
      <w:pPr>
        <w:suppressAutoHyphens/>
        <w:rPr>
          <w:rFonts w:eastAsia="Calibri"/>
          <w:color w:val="00000A"/>
          <w:sz w:val="28"/>
          <w:szCs w:val="28"/>
          <w:lang w:eastAsia="ar-SA"/>
        </w:rPr>
      </w:pPr>
    </w:p>
    <w:p w:rsidR="00DD38D3" w:rsidRPr="00551E35" w:rsidRDefault="00DD38D3" w:rsidP="00DD38D3">
      <w:pPr>
        <w:suppressAutoHyphens/>
        <w:rPr>
          <w:rFonts w:eastAsia="Calibri"/>
          <w:color w:val="00000A"/>
          <w:sz w:val="28"/>
          <w:szCs w:val="28"/>
          <w:lang w:eastAsia="ar-SA"/>
        </w:rPr>
      </w:pPr>
    </w:p>
    <w:p w:rsidR="00DD38D3" w:rsidRPr="00551E35" w:rsidRDefault="00DD38D3" w:rsidP="00DD38D3">
      <w:pPr>
        <w:suppressAutoHyphens/>
        <w:ind w:firstLine="709"/>
        <w:jc w:val="both"/>
        <w:rPr>
          <w:rFonts w:ascii="Calibri" w:eastAsia="Calibri" w:hAnsi="Calibri" w:cs="Calibri"/>
          <w:color w:val="00000A"/>
          <w:sz w:val="28"/>
          <w:szCs w:val="28"/>
          <w:lang w:eastAsia="ar-SA"/>
        </w:rPr>
      </w:pPr>
    </w:p>
    <w:p w:rsidR="00DD38D3" w:rsidRPr="00551E35" w:rsidRDefault="00DD38D3" w:rsidP="00DD38D3">
      <w:pPr>
        <w:suppressAutoHyphens/>
        <w:jc w:val="right"/>
        <w:rPr>
          <w:rFonts w:eastAsia="Calibri"/>
          <w:i/>
          <w:color w:val="00000A"/>
          <w:sz w:val="28"/>
          <w:szCs w:val="28"/>
          <w:u w:val="single"/>
          <w:lang w:eastAsia="ar-SA"/>
        </w:rPr>
      </w:pPr>
    </w:p>
    <w:p w:rsidR="00DD38D3" w:rsidRPr="00551E35" w:rsidRDefault="00DD38D3" w:rsidP="00DD38D3">
      <w:pPr>
        <w:suppressAutoHyphens/>
        <w:jc w:val="right"/>
        <w:rPr>
          <w:rFonts w:eastAsia="Calibri"/>
          <w:i/>
          <w:color w:val="00000A"/>
          <w:sz w:val="28"/>
          <w:szCs w:val="28"/>
          <w:u w:val="single"/>
          <w:lang w:eastAsia="ar-SA"/>
        </w:rPr>
      </w:pPr>
    </w:p>
    <w:p w:rsidR="00DD38D3" w:rsidRDefault="00DD38D3" w:rsidP="00DD38D3">
      <w:pPr>
        <w:suppressAutoHyphens/>
        <w:jc w:val="right"/>
        <w:rPr>
          <w:sz w:val="24"/>
          <w:szCs w:val="24"/>
        </w:rPr>
      </w:pPr>
      <w:r>
        <w:rPr>
          <w:sz w:val="24"/>
          <w:szCs w:val="24"/>
        </w:rPr>
        <w:t xml:space="preserve">Приложение </w:t>
      </w:r>
    </w:p>
    <w:p w:rsidR="00DD38D3" w:rsidRDefault="00DD38D3" w:rsidP="00DD38D3">
      <w:pPr>
        <w:suppressAutoHyphens/>
        <w:jc w:val="right"/>
        <w:rPr>
          <w:sz w:val="24"/>
          <w:szCs w:val="24"/>
        </w:rPr>
      </w:pPr>
    </w:p>
    <w:p w:rsidR="00DD38D3" w:rsidRPr="0071366D" w:rsidRDefault="00DD38D3" w:rsidP="00DD38D3">
      <w:pPr>
        <w:suppressAutoHyphens/>
        <w:jc w:val="right"/>
        <w:rPr>
          <w:sz w:val="24"/>
          <w:szCs w:val="24"/>
        </w:rPr>
      </w:pPr>
      <w:r w:rsidRPr="0071366D">
        <w:rPr>
          <w:sz w:val="24"/>
          <w:szCs w:val="24"/>
        </w:rPr>
        <w:t>Утвержден</w:t>
      </w:r>
    </w:p>
    <w:p w:rsidR="00DD38D3" w:rsidRPr="0071366D" w:rsidRDefault="00DD38D3" w:rsidP="00DD38D3">
      <w:pPr>
        <w:suppressAutoHyphens/>
        <w:jc w:val="right"/>
        <w:rPr>
          <w:sz w:val="24"/>
          <w:szCs w:val="24"/>
        </w:rPr>
      </w:pPr>
      <w:r w:rsidRPr="0071366D">
        <w:rPr>
          <w:sz w:val="24"/>
          <w:szCs w:val="24"/>
        </w:rPr>
        <w:t>постановлением</w:t>
      </w:r>
    </w:p>
    <w:p w:rsidR="00DD38D3" w:rsidRPr="0071366D" w:rsidRDefault="00DD38D3" w:rsidP="00DD38D3">
      <w:pPr>
        <w:suppressAutoHyphens/>
        <w:jc w:val="right"/>
        <w:rPr>
          <w:sz w:val="24"/>
          <w:szCs w:val="24"/>
        </w:rPr>
      </w:pPr>
      <w:r w:rsidRPr="0071366D">
        <w:rPr>
          <w:sz w:val="24"/>
          <w:szCs w:val="24"/>
        </w:rPr>
        <w:t>администрации Камешкирского района</w:t>
      </w:r>
    </w:p>
    <w:p w:rsidR="00DD38D3" w:rsidRPr="0071366D" w:rsidRDefault="00DD38D3" w:rsidP="00DD38D3">
      <w:pPr>
        <w:suppressAutoHyphens/>
        <w:jc w:val="right"/>
        <w:rPr>
          <w:sz w:val="24"/>
          <w:szCs w:val="24"/>
        </w:rPr>
      </w:pPr>
      <w:r w:rsidRPr="0071366D">
        <w:rPr>
          <w:sz w:val="24"/>
          <w:szCs w:val="24"/>
        </w:rPr>
        <w:t>Пензенской области</w:t>
      </w:r>
    </w:p>
    <w:p w:rsidR="00DD38D3" w:rsidRPr="00551E35" w:rsidRDefault="00DD38D3" w:rsidP="00DD38D3">
      <w:pPr>
        <w:suppressAutoHyphens/>
        <w:jc w:val="right"/>
        <w:rPr>
          <w:sz w:val="24"/>
          <w:szCs w:val="24"/>
        </w:rPr>
      </w:pPr>
      <w:r w:rsidRPr="0071366D">
        <w:rPr>
          <w:sz w:val="24"/>
          <w:szCs w:val="24"/>
        </w:rPr>
        <w:t xml:space="preserve">от </w:t>
      </w:r>
      <w:r>
        <w:rPr>
          <w:sz w:val="24"/>
          <w:szCs w:val="24"/>
        </w:rPr>
        <w:t>____________</w:t>
      </w:r>
      <w:r w:rsidRPr="0071366D">
        <w:rPr>
          <w:sz w:val="24"/>
          <w:szCs w:val="24"/>
        </w:rPr>
        <w:t xml:space="preserve">г № </w:t>
      </w:r>
      <w:r>
        <w:rPr>
          <w:sz w:val="24"/>
          <w:szCs w:val="24"/>
        </w:rPr>
        <w:t>_______</w:t>
      </w:r>
    </w:p>
    <w:p w:rsidR="00DD38D3" w:rsidRPr="00551E35" w:rsidRDefault="00DD38D3" w:rsidP="00DD38D3">
      <w:pPr>
        <w:suppressAutoHyphens/>
        <w:jc w:val="right"/>
        <w:rPr>
          <w:color w:val="000000"/>
          <w:sz w:val="28"/>
          <w:szCs w:val="28"/>
          <w:lang w:eastAsia="ar-SA"/>
        </w:rPr>
      </w:pPr>
    </w:p>
    <w:p w:rsidR="00DD38D3" w:rsidRPr="00551E35" w:rsidRDefault="00DD38D3" w:rsidP="00DD38D3">
      <w:pPr>
        <w:suppressAutoHyphens/>
        <w:jc w:val="right"/>
        <w:rPr>
          <w:color w:val="000000"/>
          <w:sz w:val="28"/>
          <w:szCs w:val="28"/>
          <w:lang w:eastAsia="ar-SA"/>
        </w:rPr>
      </w:pPr>
    </w:p>
    <w:p w:rsidR="00DD38D3" w:rsidRPr="00DB1F3E" w:rsidRDefault="00DD38D3" w:rsidP="00DD38D3">
      <w:pPr>
        <w:ind w:firstLine="567"/>
        <w:jc w:val="center"/>
        <w:outlineLvl w:val="1"/>
        <w:rPr>
          <w:rFonts w:ascii="Arial" w:hAnsi="Arial" w:cs="Arial"/>
          <w:b/>
          <w:bCs/>
          <w:color w:val="000000"/>
          <w:sz w:val="30"/>
          <w:szCs w:val="30"/>
        </w:rPr>
      </w:pPr>
    </w:p>
    <w:p w:rsidR="00DD38D3" w:rsidRPr="0020314C" w:rsidRDefault="00DD38D3" w:rsidP="00DD38D3">
      <w:pPr>
        <w:ind w:firstLine="567"/>
        <w:jc w:val="center"/>
        <w:rPr>
          <w:b/>
          <w:bCs/>
          <w:color w:val="000000" w:themeColor="text1"/>
          <w:sz w:val="24"/>
          <w:szCs w:val="24"/>
        </w:rPr>
      </w:pPr>
      <w:r w:rsidRPr="0020314C">
        <w:rPr>
          <w:b/>
          <w:bCs/>
          <w:color w:val="000000" w:themeColor="text1"/>
          <w:sz w:val="24"/>
          <w:szCs w:val="24"/>
        </w:rPr>
        <w:t>АДМИНИСТРАТИВНЫЙ РЕГЛАМЕНТ</w:t>
      </w:r>
    </w:p>
    <w:p w:rsidR="00DD38D3" w:rsidRPr="0020314C" w:rsidRDefault="00DD38D3" w:rsidP="00DD38D3">
      <w:pPr>
        <w:ind w:firstLine="567"/>
        <w:jc w:val="center"/>
        <w:rPr>
          <w:b/>
          <w:bCs/>
          <w:color w:val="000000" w:themeColor="text1"/>
          <w:sz w:val="24"/>
          <w:szCs w:val="24"/>
        </w:rPr>
      </w:pPr>
      <w:r w:rsidRPr="0020314C">
        <w:rPr>
          <w:b/>
          <w:bCs/>
          <w:color w:val="000000" w:themeColor="text1"/>
          <w:sz w:val="24"/>
          <w:szCs w:val="24"/>
        </w:rPr>
        <w:t>администрации Камешкирского района Пензенской области по предоставлению муниципальной услуги «Выдача разрешений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rsidR="00DD38D3" w:rsidRPr="0020314C" w:rsidRDefault="00DD38D3" w:rsidP="00DD38D3">
      <w:pPr>
        <w:ind w:firstLine="567"/>
        <w:jc w:val="center"/>
        <w:rPr>
          <w:b/>
          <w:bCs/>
          <w:color w:val="000000" w:themeColor="text1"/>
          <w:sz w:val="24"/>
          <w:szCs w:val="24"/>
        </w:rPr>
      </w:pPr>
    </w:p>
    <w:p w:rsidR="00DD38D3" w:rsidRPr="0020314C" w:rsidRDefault="00DD38D3" w:rsidP="00DD38D3">
      <w:pPr>
        <w:ind w:firstLine="567"/>
        <w:jc w:val="center"/>
        <w:rPr>
          <w:b/>
          <w:bCs/>
          <w:color w:val="000000" w:themeColor="text1"/>
          <w:sz w:val="24"/>
          <w:szCs w:val="24"/>
        </w:rPr>
      </w:pPr>
    </w:p>
    <w:p w:rsidR="00DD38D3" w:rsidRPr="0020314C" w:rsidRDefault="00DD38D3" w:rsidP="00DD38D3">
      <w:pPr>
        <w:ind w:firstLine="567"/>
        <w:jc w:val="center"/>
        <w:rPr>
          <w:b/>
          <w:bCs/>
          <w:color w:val="000000" w:themeColor="text1"/>
          <w:sz w:val="24"/>
          <w:szCs w:val="24"/>
        </w:rPr>
      </w:pPr>
      <w:r w:rsidRPr="0020314C">
        <w:rPr>
          <w:b/>
          <w:bCs/>
          <w:color w:val="000000" w:themeColor="text1"/>
          <w:sz w:val="24"/>
          <w:szCs w:val="24"/>
        </w:rPr>
        <w:t>Раздел 1</w:t>
      </w:r>
    </w:p>
    <w:p w:rsidR="00DD38D3" w:rsidRPr="0020314C" w:rsidRDefault="00DD38D3" w:rsidP="00DD38D3">
      <w:pPr>
        <w:ind w:firstLine="567"/>
        <w:jc w:val="center"/>
        <w:rPr>
          <w:b/>
          <w:bCs/>
          <w:color w:val="000000" w:themeColor="text1"/>
          <w:sz w:val="24"/>
          <w:szCs w:val="24"/>
        </w:rPr>
      </w:pPr>
      <w:r w:rsidRPr="0020314C">
        <w:rPr>
          <w:b/>
          <w:bCs/>
          <w:color w:val="000000" w:themeColor="text1"/>
          <w:sz w:val="24"/>
          <w:szCs w:val="24"/>
        </w:rPr>
        <w:t>ОБЩИЕ ПОЛОЖЕНИЯ</w:t>
      </w:r>
    </w:p>
    <w:p w:rsidR="00DD38D3" w:rsidRPr="0020314C" w:rsidRDefault="00DD38D3" w:rsidP="00DD38D3">
      <w:pPr>
        <w:ind w:firstLine="567"/>
        <w:jc w:val="both"/>
        <w:rPr>
          <w:color w:val="000000" w:themeColor="text1"/>
          <w:sz w:val="24"/>
          <w:szCs w:val="24"/>
        </w:rPr>
      </w:pPr>
    </w:p>
    <w:p w:rsidR="00DD38D3" w:rsidRPr="0020314C" w:rsidRDefault="00DD38D3" w:rsidP="00DD38D3">
      <w:pPr>
        <w:ind w:firstLine="567"/>
        <w:jc w:val="center"/>
        <w:rPr>
          <w:color w:val="000000" w:themeColor="text1"/>
          <w:sz w:val="24"/>
          <w:szCs w:val="24"/>
        </w:rPr>
      </w:pPr>
      <w:r w:rsidRPr="0020314C">
        <w:rPr>
          <w:b/>
          <w:bCs/>
          <w:color w:val="000000" w:themeColor="text1"/>
          <w:sz w:val="24"/>
          <w:szCs w:val="24"/>
        </w:rPr>
        <w:t>Предмет регулирования</w:t>
      </w:r>
    </w:p>
    <w:p w:rsidR="00DD38D3" w:rsidRPr="0020314C" w:rsidRDefault="00DD38D3" w:rsidP="00DD38D3">
      <w:pPr>
        <w:ind w:firstLine="567"/>
        <w:jc w:val="center"/>
        <w:rPr>
          <w:color w:val="000000" w:themeColor="text1"/>
          <w:sz w:val="24"/>
          <w:szCs w:val="24"/>
        </w:rPr>
      </w:pPr>
    </w:p>
    <w:p w:rsidR="00DD38D3" w:rsidRPr="0020314C" w:rsidRDefault="00DD38D3" w:rsidP="00DD38D3">
      <w:pPr>
        <w:ind w:firstLine="567"/>
        <w:jc w:val="center"/>
        <w:rPr>
          <w:color w:val="000000" w:themeColor="text1"/>
          <w:sz w:val="24"/>
          <w:szCs w:val="24"/>
        </w:rPr>
      </w:pPr>
      <w:r w:rsidRPr="0020314C">
        <w:rPr>
          <w:color w:val="000000" w:themeColor="text1"/>
          <w:sz w:val="24"/>
          <w:szCs w:val="24"/>
        </w:rPr>
        <w:t xml:space="preserve">1.1. Административный регламент предоставления муниципальной услуги </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«Выдача разрешений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(далее  Административный регламент) устанавливает порядок и стандарт предоставления муниципальной услуги, сроки и последовательность административных процедур (действий), осуществляемых администрацией Камешкирского района Пензенской области (далее - Администрация) в процессе предоставления муниципальной услуги «Выдача разрешений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(далее - муниципальная услуга). </w:t>
      </w:r>
    </w:p>
    <w:p w:rsidR="00DD38D3" w:rsidRPr="0020314C" w:rsidRDefault="00DD38D3" w:rsidP="00DD38D3">
      <w:pPr>
        <w:ind w:firstLine="567"/>
        <w:jc w:val="both"/>
        <w:rPr>
          <w:b/>
          <w:bCs/>
          <w:color w:val="000000" w:themeColor="text1"/>
          <w:sz w:val="24"/>
          <w:szCs w:val="24"/>
        </w:rPr>
      </w:pPr>
    </w:p>
    <w:p w:rsidR="00DD38D3" w:rsidRPr="0020314C" w:rsidRDefault="00DD38D3" w:rsidP="00DD38D3">
      <w:pPr>
        <w:ind w:firstLine="567"/>
        <w:jc w:val="center"/>
        <w:rPr>
          <w:b/>
          <w:bCs/>
          <w:color w:val="000000" w:themeColor="text1"/>
          <w:sz w:val="24"/>
          <w:szCs w:val="24"/>
        </w:rPr>
      </w:pPr>
      <w:r w:rsidRPr="0020314C">
        <w:rPr>
          <w:b/>
          <w:bCs/>
          <w:color w:val="000000" w:themeColor="text1"/>
          <w:sz w:val="24"/>
          <w:szCs w:val="24"/>
        </w:rPr>
        <w:t>Круг заявителей</w:t>
      </w:r>
    </w:p>
    <w:p w:rsidR="00DD38D3" w:rsidRPr="0020314C" w:rsidRDefault="00DD38D3" w:rsidP="00DD38D3">
      <w:pPr>
        <w:ind w:firstLine="567"/>
        <w:jc w:val="center"/>
        <w:rPr>
          <w:color w:val="000000" w:themeColor="text1"/>
          <w:sz w:val="24"/>
          <w:szCs w:val="24"/>
        </w:rPr>
      </w:pP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1.2. Заявителями при предоставлении муниципальной услуги по выдаче разрешения на строительство объекта капитального строительства являются физические или юридические лица (застройщики), осуществляющие на принадлежащем им земельном участке строительство или реконструкцию объектов капитального строительства, обратившиеся в Администрацию для получения разрешения на строительство (далее – заявитель).</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1.3. Заявителями при предоставлении муниципальной услуги в части внесения изменений в разрешение на строительство объекта капитального строительства и внесения изменений в разрешение на строительство объекта капитального строительства в связи с продлением срока действия такого разрешения (далее – заявитель) являются:</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lastRenderedPageBreak/>
        <w:t>1) физическое или юридическое лицо, которое приобрело права на земельный участок с выданным прежнему правообладателю земельного участка разрешением на строительство, реконструкцию объекта капитального строительства;</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2) физическое или юридическое лицо, у которого возникло право на образованный земельный участок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и которое вправе осуществлять строительство на таком земельном участке на условиях, содержащихся в указанном разрешении на строительство;</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3) физическое или юридическое лицо, у которого возникло право на один из земельных участков, образованных путем раздела, перераспределения или выдела земельного участка, и прежнему правообладателю земельного участка было выдано разрешение на строительство, реконструкцию объекта капитального строительства;</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4) новый пользователь недр в случае переоформления лицензии на пользование недрами, который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в соответствии с ранее выданным разрешением на строительство;</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5) застройщики (физические или юридические лица), указанные в пункте 1.2. Административного регламента.</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Заявитель вправе обратиться за получением муниципальной услуги через представителя, полномочия которого должны быть подтверждены доверенностью, оформленной в соответствии с требованиями гражданского законодательства Российской Федерации.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w:t>
      </w:r>
    </w:p>
    <w:p w:rsidR="00DD38D3" w:rsidRPr="0020314C" w:rsidRDefault="00DD38D3" w:rsidP="00DD38D3">
      <w:pPr>
        <w:ind w:firstLine="567"/>
        <w:jc w:val="center"/>
        <w:rPr>
          <w:color w:val="000000" w:themeColor="text1"/>
          <w:sz w:val="24"/>
          <w:szCs w:val="24"/>
        </w:rPr>
      </w:pPr>
      <w:r w:rsidRPr="0020314C">
        <w:rPr>
          <w:b/>
          <w:bCs/>
          <w:color w:val="000000" w:themeColor="text1"/>
          <w:sz w:val="24"/>
          <w:szCs w:val="24"/>
        </w:rPr>
        <w:t>Требования к порядку информирования о предоставлении муниципальной услуги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1.4. Информирование заявителя о предоставлении муниципальной услуги осуществляется:</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1)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Требования к информационным стендам Администрации установлены пунктом 2.33 Административного регламента.</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Администрация обеспечивает размещение и актуализацию справочной информации на информационных стендах, официальном сайте Администрации (www.gorodishe.pnzreg.ru) в информационно-телекоммуникационной сети «Интернет» (далее - официальный сайт Администрации), в федеральной государственной информационной «Единый портал государственных и муниципальных услуг (функций)» www.gosuslugi.ru (далее - Единый портал) 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2) Посредством размещения информации на официальном сайте Администрации, на Едином портале и (или) Региональном портале.</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3) Посредством использования телефонной, почтовой связи, а также электронной почты.</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4) В многофункциональном центре предоставления государственных и муниципальных услуг Камешкирского района Пензенской области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xml:space="preserve">Требования к информационным стендам МФЦ установлены пунктом 2.33 </w:t>
      </w:r>
      <w:r w:rsidRPr="0020314C">
        <w:rPr>
          <w:color w:val="000000" w:themeColor="text1"/>
          <w:sz w:val="24"/>
          <w:szCs w:val="24"/>
        </w:rPr>
        <w:lastRenderedPageBreak/>
        <w:t>Административного регламента.</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МФЦ обеспечивает размещение и актуализацию справочной информации на информационных стендах и официальном сайте МФЦ в информационно-телекоммуникационной сети «Интернет» (далее - официальный сайт МФЦ).</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1.5.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а) при личном обращении заявителя;</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б) по письменным обращениям (в том числе по электронной почте).</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Ответ на обращение направляется почтой в адрес заявителя в срок, не превышающий пяти рабочих дней со дня регистрации письменного обращения;</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в) по телефону.</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Индивидуальное устное консультирование каждого заявителя, в том числе обратившегося по телефону, осуществляется не более 10 минут.</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г) по электронной почте ответ по вопросам, перечень которых установлен пунктом 1.6 Административного регламента, направляется на адрес электронной почты заявителя в срок, не превышающий один день со дня регистрации обращения, поступившего в форме электронного документа.</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Ответы на вопросы, не предусмотренные пунктом 1.6 Административного регламента, направляются на электронный адрес заявителя в срок, не превышающий двух дней со дня регистрации обращения, поступившего в форме электронного документа, и на почтовый адрес заявителя в срок, не превышающий трех дней со дня регистрации письменного обращения;</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д) заявитель имеет право на получение информации о предоставлении муниципальной услуги посредством Единого портала и Регионального портала.</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1.6. Информация по вопросам предоставления муниципальной услуги включает в себя следующие сведения:</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2) круг заявителей, которым предоставляется муниципальная услуга;</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4) срок предоставления муниципальной услуги;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5) порядок и способы подачи документов, представляемых заявителем для получения муниципальной услуги;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Камешкирского района Пензенской области;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lastRenderedPageBreak/>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10) сведения о месте нахождения, графике работы, телефонах, адресе официального сайта Администрации, а также электронной почты;</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а также электронной почты;</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1.7.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1.6 Административного регламента.</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1.8. Информация по вопросам предоставления муниципальной услуги предоставляется заявителю бесплатно.</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1.9.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1.10. Порядок, форма, место размещения и способы получения справочной информации.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1.6 Административного регламента.</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К справочной информации относится следующая информация:</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место нахождения и график работы Администрации, а также МФЦ;</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справочные телефоны Администрации, МФЦ, в том числе номер телефона-автоинформатора (при наличии);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адреса официальных сайтов Администрации, МФЦ, адреса их электронной почты.</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1.11. Справочная информация, предусмотренная пунктом 1.10 Административного регламента, размещается на информационных стендах Администрации, МФЦ, на официальных сайтах Администрации, МФЦ, на Едином портале, Региональном портале.</w:t>
      </w:r>
    </w:p>
    <w:p w:rsidR="00DD38D3" w:rsidRPr="0020314C" w:rsidRDefault="00DD38D3" w:rsidP="00DD38D3">
      <w:pPr>
        <w:ind w:firstLine="567"/>
        <w:jc w:val="center"/>
        <w:outlineLvl w:val="1"/>
        <w:rPr>
          <w:b/>
          <w:bCs/>
          <w:color w:val="000000" w:themeColor="text1"/>
          <w:sz w:val="24"/>
          <w:szCs w:val="24"/>
        </w:rPr>
      </w:pPr>
    </w:p>
    <w:p w:rsidR="00DD38D3" w:rsidRPr="0020314C" w:rsidRDefault="00DD38D3" w:rsidP="00DD38D3">
      <w:pPr>
        <w:ind w:firstLine="567"/>
        <w:jc w:val="center"/>
        <w:outlineLvl w:val="1"/>
        <w:rPr>
          <w:b/>
          <w:bCs/>
          <w:color w:val="000000" w:themeColor="text1"/>
          <w:sz w:val="24"/>
          <w:szCs w:val="24"/>
        </w:rPr>
      </w:pPr>
      <w:r w:rsidRPr="0020314C">
        <w:rPr>
          <w:b/>
          <w:bCs/>
          <w:color w:val="000000" w:themeColor="text1"/>
          <w:sz w:val="24"/>
          <w:szCs w:val="24"/>
        </w:rPr>
        <w:t>Раздел 2</w:t>
      </w:r>
    </w:p>
    <w:p w:rsidR="00DD38D3" w:rsidRPr="0020314C" w:rsidRDefault="00DD38D3" w:rsidP="00DD38D3">
      <w:pPr>
        <w:ind w:firstLine="567"/>
        <w:jc w:val="center"/>
        <w:outlineLvl w:val="1"/>
        <w:rPr>
          <w:b/>
          <w:bCs/>
          <w:color w:val="000000" w:themeColor="text1"/>
          <w:sz w:val="24"/>
          <w:szCs w:val="24"/>
        </w:rPr>
      </w:pPr>
      <w:r w:rsidRPr="0020314C">
        <w:rPr>
          <w:b/>
          <w:bCs/>
          <w:color w:val="000000" w:themeColor="text1"/>
          <w:sz w:val="24"/>
          <w:szCs w:val="24"/>
        </w:rPr>
        <w:t>СТАНДАРТ ПРЕДОСТАВЛЕНИЯ МУНИЦИПАЛЬНОЙ УСЛУГИ</w:t>
      </w:r>
    </w:p>
    <w:p w:rsidR="00DD38D3" w:rsidRPr="0020314C" w:rsidRDefault="00DD38D3" w:rsidP="00DD38D3">
      <w:pPr>
        <w:ind w:firstLine="567"/>
        <w:jc w:val="center"/>
        <w:rPr>
          <w:color w:val="000000" w:themeColor="text1"/>
          <w:sz w:val="24"/>
          <w:szCs w:val="24"/>
        </w:rPr>
      </w:pPr>
      <w:r w:rsidRPr="0020314C">
        <w:rPr>
          <w:color w:val="000000" w:themeColor="text1"/>
          <w:sz w:val="24"/>
          <w:szCs w:val="24"/>
        </w:rPr>
        <w:t> </w:t>
      </w:r>
    </w:p>
    <w:p w:rsidR="00DD38D3" w:rsidRPr="0020314C" w:rsidRDefault="00DD38D3" w:rsidP="00DD38D3">
      <w:pPr>
        <w:ind w:firstLine="567"/>
        <w:jc w:val="center"/>
        <w:rPr>
          <w:b/>
          <w:bCs/>
          <w:color w:val="000000" w:themeColor="text1"/>
          <w:sz w:val="24"/>
          <w:szCs w:val="24"/>
        </w:rPr>
      </w:pPr>
      <w:r w:rsidRPr="0020314C">
        <w:rPr>
          <w:b/>
          <w:bCs/>
          <w:color w:val="000000" w:themeColor="text1"/>
          <w:sz w:val="24"/>
          <w:szCs w:val="24"/>
        </w:rPr>
        <w:t>Наименование муниципальной услуги</w:t>
      </w:r>
    </w:p>
    <w:p w:rsidR="00DD38D3" w:rsidRPr="0020314C" w:rsidRDefault="00DD38D3" w:rsidP="00DD38D3">
      <w:pPr>
        <w:ind w:firstLine="567"/>
        <w:jc w:val="center"/>
        <w:rPr>
          <w:b/>
          <w:bCs/>
          <w:color w:val="000000" w:themeColor="text1"/>
          <w:sz w:val="24"/>
          <w:szCs w:val="24"/>
        </w:rPr>
      </w:pPr>
    </w:p>
    <w:p w:rsidR="00DD38D3" w:rsidRPr="0020314C" w:rsidRDefault="00DD38D3" w:rsidP="00DD38D3">
      <w:pPr>
        <w:ind w:firstLine="567"/>
        <w:jc w:val="both"/>
        <w:rPr>
          <w:color w:val="000000" w:themeColor="text1"/>
          <w:sz w:val="24"/>
          <w:szCs w:val="24"/>
        </w:rPr>
      </w:pPr>
      <w:r w:rsidRPr="0020314C">
        <w:rPr>
          <w:color w:val="000000" w:themeColor="text1"/>
          <w:sz w:val="24"/>
          <w:szCs w:val="24"/>
        </w:rPr>
        <w:t>2.1. Наименование муниципальной услуги: Выдача разрешений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xml:space="preserve">Краткое наименование муниципальной услуги: Выдача разрешений (внесение </w:t>
      </w:r>
      <w:r w:rsidRPr="0020314C">
        <w:rPr>
          <w:color w:val="000000" w:themeColor="text1"/>
          <w:sz w:val="24"/>
          <w:szCs w:val="24"/>
        </w:rPr>
        <w:lastRenderedPageBreak/>
        <w:t>изменений в разрешение) на строительство.</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w:t>
      </w:r>
    </w:p>
    <w:p w:rsidR="00DD38D3" w:rsidRPr="0020314C" w:rsidRDefault="00DD38D3" w:rsidP="00DD38D3">
      <w:pPr>
        <w:ind w:firstLine="567"/>
        <w:jc w:val="center"/>
        <w:rPr>
          <w:color w:val="000000" w:themeColor="text1"/>
          <w:sz w:val="24"/>
          <w:szCs w:val="24"/>
        </w:rPr>
      </w:pPr>
      <w:r w:rsidRPr="0020314C">
        <w:rPr>
          <w:b/>
          <w:bCs/>
          <w:color w:val="000000" w:themeColor="text1"/>
          <w:sz w:val="24"/>
          <w:szCs w:val="24"/>
        </w:rPr>
        <w:t>Наименование органа местного самоуправления, предоставляющего муниципальную услугу</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2.2. Муниципальная услуга предоставляется Администрацией.</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w:t>
      </w:r>
    </w:p>
    <w:p w:rsidR="00DD38D3" w:rsidRPr="0020314C" w:rsidRDefault="00DD38D3" w:rsidP="00DD38D3">
      <w:pPr>
        <w:ind w:firstLine="567"/>
        <w:jc w:val="both"/>
        <w:rPr>
          <w:color w:val="000000" w:themeColor="text1"/>
          <w:sz w:val="24"/>
          <w:szCs w:val="24"/>
        </w:rPr>
      </w:pPr>
      <w:r w:rsidRPr="0020314C">
        <w:rPr>
          <w:b/>
          <w:bCs/>
          <w:color w:val="000000" w:themeColor="text1"/>
          <w:sz w:val="24"/>
          <w:szCs w:val="24"/>
        </w:rPr>
        <w:t>Результат предоставления муниципальной услуги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2.3. Результатом предоставления муниципальной услуги является:</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выдача разрешения на строительство;</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внесение изменений в разрешение на строительство;</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отказ в предоставлении муниципальной услуги.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w:t>
      </w:r>
    </w:p>
    <w:p w:rsidR="00DD38D3" w:rsidRPr="0020314C" w:rsidRDefault="00DD38D3" w:rsidP="00DD38D3">
      <w:pPr>
        <w:ind w:firstLine="567"/>
        <w:jc w:val="center"/>
        <w:rPr>
          <w:b/>
          <w:bCs/>
          <w:color w:val="000000" w:themeColor="text1"/>
          <w:sz w:val="24"/>
          <w:szCs w:val="24"/>
        </w:rPr>
      </w:pPr>
      <w:r w:rsidRPr="0020314C">
        <w:rPr>
          <w:b/>
          <w:bCs/>
          <w:color w:val="000000" w:themeColor="text1"/>
          <w:sz w:val="24"/>
          <w:szCs w:val="24"/>
        </w:rPr>
        <w:t>Срок предоставления муниципальной услуги</w:t>
      </w:r>
    </w:p>
    <w:p w:rsidR="00DD38D3" w:rsidRPr="0020314C" w:rsidRDefault="00DD38D3" w:rsidP="00DD38D3">
      <w:pPr>
        <w:ind w:firstLine="567"/>
        <w:jc w:val="center"/>
        <w:rPr>
          <w:b/>
          <w:bCs/>
          <w:color w:val="000000" w:themeColor="text1"/>
          <w:sz w:val="24"/>
          <w:szCs w:val="24"/>
        </w:rPr>
      </w:pPr>
    </w:p>
    <w:p w:rsidR="00DD38D3" w:rsidRPr="0020314C" w:rsidRDefault="00DD38D3" w:rsidP="00DD38D3">
      <w:pPr>
        <w:ind w:firstLine="567"/>
        <w:jc w:val="both"/>
        <w:rPr>
          <w:color w:val="000000" w:themeColor="text1"/>
          <w:sz w:val="24"/>
          <w:szCs w:val="24"/>
        </w:rPr>
      </w:pPr>
      <w:r w:rsidRPr="0020314C">
        <w:rPr>
          <w:color w:val="000000" w:themeColor="text1"/>
          <w:sz w:val="24"/>
          <w:szCs w:val="24"/>
        </w:rPr>
        <w:t>2.4. Администрация в срок не более пяти рабочих дней со дня поступления в Администрацию заявления о выдаче разрешения на строительство (уведомления о переходе к физическому или юридическому лицу прав на земельные участки, права пользования недрами, об образовании земельного участка или заявления о внесении изменений в разрешение на строительство (в том числе в связи с необходимостью продления срока действия разрешения на строительство)) (далее – заявление (уведомление)) принимает решение о выдаче результата предоставления муниципальной услуги, предусмотренного пунктом 2.3. Административного регламента.</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w:t>
      </w:r>
    </w:p>
    <w:p w:rsidR="00DD38D3" w:rsidRPr="0020314C" w:rsidRDefault="00DD38D3" w:rsidP="00DD38D3">
      <w:pPr>
        <w:ind w:firstLine="567"/>
        <w:jc w:val="both"/>
        <w:rPr>
          <w:color w:val="000000" w:themeColor="text1"/>
          <w:sz w:val="24"/>
          <w:szCs w:val="24"/>
        </w:rPr>
      </w:pPr>
      <w:r w:rsidRPr="0020314C">
        <w:rPr>
          <w:b/>
          <w:bCs/>
          <w:color w:val="000000" w:themeColor="text1"/>
          <w:sz w:val="24"/>
          <w:szCs w:val="24"/>
        </w:rPr>
        <w:t> Правовые основания для предоставления муниципальной услуги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2.5. Предоставление муниципальной услуги осуществляется в соответствии со следующими нормативными правовыми актами: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Конституцией Российской Федерации – (Российская газета от 25 декабря 1993 г. № 237);</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Градостроительным кодексом Российской Федерации (далее – Градостроительный кодекс) – (Российская газета от 30 декабря 2004 г. № 290);</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Федеральным законом РФ от 29.12.2004 № 191-ФЗ «О введении в действие Градостроительного кодекса Российской Федерации» – (Российская газета от 30 декабря 2004 г. № 290);</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Федеральным законом РФ от 06.10.2003 № 131-ФЗ «Об общих принципах организации местного самоуправления в Российской Федерации» (с последующими изменениями) - (Собрание законодательства РФ, 06.10.2003, № 40, ст. 3822);</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Федеральным законом РФ от 27.07.2010 № 210-ФЗ «Об организации предоставления государственных и муниципальных услуг» (с последующими изменениями) – (Собрание законодательства РФ, 02.08.2010, № 31, ст. 4179);</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Федеральным законом РФ от 02.05.2006 № 59-ФЗ «О порядке рассмотрения обращений граждан Российской Федерации» (с последующими изменениями) - (Собрание законодательства РФ, 08.05.2006, № 19, ст. 2060);</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Федеральным законом РФ от 27.07.2006 № 152-ФЗ «О персональных данных» (с последующими изменениями) – (Собрание законодательства РФ, 31.07.2006, № 31 (1 ч.), ст. 3451);</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xml:space="preserve">- Федеральным законом РФ от 24.11.1995 № 181-ФЗ «О социальной защите </w:t>
      </w:r>
      <w:r w:rsidRPr="0020314C">
        <w:rPr>
          <w:color w:val="000000" w:themeColor="text1"/>
          <w:sz w:val="24"/>
          <w:szCs w:val="24"/>
        </w:rPr>
        <w:lastRenderedPageBreak/>
        <w:t>инвалидов в Российской Федерации» - (Собрание законодательства РФ, 27.11.1995, № 48, ст. 4563);</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Федеральным законом РФ от 06.04.2011 № 63-ФЗ «Об электронной подписи» (с последующими изменениями) – (Собрание законодательства РФ, 11.04.2011, № 15, ст. 2036);</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Постановлением Правительства Российской Федерации от 16.02.2008 № 87 «О составе разделов проектной документации и требованиях к их содержанию» (с последующими изменениями) – (Российская газета от 27 февраля 2008 г. № 41)</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 – (Российская газета, от 08.04.2016 № 75);</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Приказом Министерства строительства и жилищно-коммунального хозяйства Российской Федерации от 19.02.2015 № 117/пр «Об утверждении формы разрешения на строительство и формы разрешения на ввод объекта в эксплуатацию» - (Собрание законодательства РФ, 11.04.2016, № 15, ст. 2084);</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Законом Пензенской области от 14.11.2006 № 1164-ЗПО «Градостроительный устав Пензенской области» (с последующими изменениями) – (Пензенские губернские ведомости № 33 от 22 ноября 2006 г);</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Постановлением Правительства Пензенской области от 20.09.2017 № 455-пП «О направлении документов, необходимых для выдачи разрешения на строительство и разрешения на ввод в эксплуатацию, в электронной форме» (с последующими изменениями) – («Пензенские губернские ведомости», от 27.09.2017, № 69);</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Уставом Камешкирского района Пензенской области;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настоящим Регламентом.</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также на Едином портале, Региональном портале и на официальном сайте Администрации, информационных стендах Администрации, МФЦ.</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Специалисты Администрации обеспечивают размещение и актуализацию перечня нормативных правовых актов, регулирующих предоставление муниципальной услуги, на Едином портале, Региональном портале, на официальном сайте Администрации и информационных стендах Администрации.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Специалисты МФЦ обеспечивают размещение и актуализацию перечня нормативных правовых актов, регулирующих предоставление муниципальной услуги, на информационных стендах МФЦ.</w:t>
      </w:r>
    </w:p>
    <w:p w:rsidR="00DD38D3" w:rsidRPr="0020314C" w:rsidRDefault="00DD38D3" w:rsidP="00DD38D3">
      <w:pPr>
        <w:ind w:firstLine="567"/>
        <w:jc w:val="both"/>
        <w:rPr>
          <w:color w:val="000000" w:themeColor="text1"/>
          <w:sz w:val="24"/>
          <w:szCs w:val="24"/>
        </w:rPr>
      </w:pPr>
    </w:p>
    <w:p w:rsidR="00DD38D3" w:rsidRPr="0020314C" w:rsidRDefault="00DD38D3" w:rsidP="00DD38D3">
      <w:pPr>
        <w:ind w:firstLine="567"/>
        <w:jc w:val="both"/>
        <w:rPr>
          <w:color w:val="000000" w:themeColor="text1"/>
          <w:sz w:val="24"/>
          <w:szCs w:val="24"/>
        </w:rPr>
      </w:pPr>
    </w:p>
    <w:p w:rsidR="00DD38D3" w:rsidRPr="0020314C" w:rsidRDefault="00DD38D3" w:rsidP="00DD38D3">
      <w:pPr>
        <w:ind w:firstLine="567"/>
        <w:jc w:val="center"/>
        <w:rPr>
          <w:b/>
          <w:color w:val="000000" w:themeColor="text1"/>
          <w:sz w:val="24"/>
          <w:szCs w:val="24"/>
        </w:rPr>
      </w:pPr>
      <w:r w:rsidRPr="0020314C">
        <w:rPr>
          <w:b/>
          <w:color w:val="000000" w:themeColor="text1"/>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DD38D3" w:rsidRPr="0020314C" w:rsidRDefault="00DD38D3" w:rsidP="00DD38D3">
      <w:pPr>
        <w:ind w:firstLine="567"/>
        <w:jc w:val="center"/>
        <w:rPr>
          <w:b/>
          <w:color w:val="000000" w:themeColor="text1"/>
          <w:sz w:val="24"/>
          <w:szCs w:val="24"/>
        </w:rPr>
      </w:pP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2.6. Исчерпывающий перечень документов, которые заявитель (представитель заявителя) должен представить самостоятельно:</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2.7. Для получения разрешения на строительство заявитель направляет в Администрацию заявление по форме согласно приложению № 1 к Административному регламенту с приложением необходимых для предоставления муниципальной услуги документов:</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xml:space="preserve">1) согласие всех правообладателей объекта капитального строительства в случае реконструкции такого объекта, за исключением указанных в пункте 6.2 части 7 статьи 51 </w:t>
      </w:r>
      <w:r w:rsidRPr="0020314C">
        <w:rPr>
          <w:color w:val="000000" w:themeColor="text1"/>
          <w:sz w:val="24"/>
          <w:szCs w:val="24"/>
        </w:rPr>
        <w:lastRenderedPageBreak/>
        <w:t>Градостроительного кодекса случаев реконструкции многоквартирного дома;</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2)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3) 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4)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2.8. Для внесения изменений в разрешение на строительство заявитель направляет в Администрацию уведомление по форме согласно приложению № 2 к Административному регламенту (в случаях, указанных в части 21.10 статьи 51 Градостроительного кодекса) с указанием реквизитов:</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1) правоустанавливающих документов на земельные участки в случае, указанном в части 21.5 статьи 51 Градостроительного кодекса;</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2) решения об образовании земельных участков в случаях, предусмотренных частями 21.6 и 21.7 статьи 51 Градостроительного кодекса,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3)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 частью 21.7 статьи 51 Градостроительного кодекса;</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4) решения о предоставлении права пользования недрами и решения о переоформлении лицензии на право пользования недрами в случае, предусмотренном частью 21.9 статьи 51 Градостроительного кодекса.</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2.9. В целях внесения изменений в разрешение на строительство заявитель направляет в Администрацию заявление по форме согласно приложению № 3 к Административному регламенту (кроме заявления о внесении изменений в разрешение на строительство исключительно в связи с продлением срока действия такого разрешения) с приложением документов, предусмотренных пунктом 2.8. Административного регламента (за исключением случаев, указанных в части 21.10 статьи 51 Градостроительного кодекса).</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2.10. В целях внесения изменений в разрешение на строительство исключительно в связи с продлением срока действия такого разрешения заявитель направляет в Администрацию заявление по форме согласно приложению № 4 к Административному регламенту.</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xml:space="preserve">2.11.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w:t>
      </w:r>
      <w:r w:rsidRPr="0020314C">
        <w:rPr>
          <w:color w:val="000000" w:themeColor="text1"/>
          <w:sz w:val="24"/>
          <w:szCs w:val="24"/>
        </w:rPr>
        <w:lastRenderedPageBreak/>
        <w:t>заявитель вправе представить по собственной инициативе</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Необходимыми для предоставления муниципальной услуги документами,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самостоятельно, являются (в случае подачи в Администрацию заявлений, предусмотренных пунктами 2.7, 2.9. Административного регламента):</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1)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Градостроительного кодекса, если иное не установлено частью 7.3 статьи 51 Градостроительного кодекса (в случае, если указанные документы содержатся в Едином государственном реестре недвижимости);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2)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3)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4) результаты инженерных изысканий и следующие материалы, содержащиеся в утвержденной в соответствии с частью 15 статьи 48 Градостроительного кодекса проектной документации (в случае, если указанные документы содержатся в едином государственном реестре заключений):</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а) пояснительная записка;</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xml:space="preserve">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w:t>
      </w:r>
      <w:r w:rsidRPr="0020314C">
        <w:rPr>
          <w:color w:val="000000" w:themeColor="text1"/>
          <w:sz w:val="24"/>
          <w:szCs w:val="24"/>
        </w:rPr>
        <w:lastRenderedPageBreak/>
        <w:t>строительства, реконструкции других объектов капитального строительства);</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5)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12.1 статьи 48 Градостроительного кодекса), если такая проектная документация подлежит экспертизе в соответствии со статьей 49 Градостроительного кодекса, положительное заключение государственной экспертизы проектной документации в случаях, предусмотренных частью 3.4 статьи 49 Градостроительного кодекса,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(в случае, если указанные документы содержатся в едином государственном реестре заключений);</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6) подтверждение соответствия вносимых в проектную документацию изменений требованиям, указанным в части 3.8 статьи 49 Градостроительного кодекса,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3.8 статьи 49 Градостроительного кодекса;</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7) подтверждение соответствия вносимых в проектную документацию изменений требованиям, указанным в части 3.9 статьи 49 Градостроительного кодекса,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Градостроительного кодекса;</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8)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Градостроительного кодекса);</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9)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10)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11) копия договора о развитии застроенной территории или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 за исключением случая принятия решения о самостоятельном осуществлении комплексного развития территории.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xml:space="preserve">2.12. В случае если заявитель самостоятельно не представил документы, указанные в пункте 2.11 Административного регламента, Администрация направляет </w:t>
      </w:r>
      <w:r w:rsidRPr="0020314C">
        <w:rPr>
          <w:color w:val="000000" w:themeColor="text1"/>
          <w:sz w:val="24"/>
          <w:szCs w:val="24"/>
        </w:rPr>
        <w:lastRenderedPageBreak/>
        <w:t>межведомственный запрос о предоставлении таких документов в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участвующие в предоставлении муниципальной услуги, в распоряжении которых находятся указанные документы.</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В случае, если документы, предусмотренные пунктом 2.8. Административного регламента, не представлены заявителем, Администрация запрашивает в рамках межведомственного запроса такие документы или сведения, содержащиеся в них, в соответствующих органах государственной власти или органах местного самоуправления.</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2.13. Неполучение или несвоевременное получение документов, запрошенных в соответствии с пунктом 2.12. Административного регламента, не может являться основанием для отказа в предоставлении муниципальной услуги.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2.14. Документы, указанные в подпунктах 1, 4 и 5 пункта 2.11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2.15 Администрация не вправе требовать от заявителя:</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2)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Администрации,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предусмотренных в части 6 статьи 7 Федерального закона от 27.07.2010 № 210-ФЗ «Об организации предоставления государственных и муниципальных услуг» (далее – Федеральный закон № 210-ФЗ);</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3) представления документов 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указанных в пункте 4 части 1 статьи 7 Федерального закона № 210-ФЗ.</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2.16. Заявитель может подать заявление (уведомление) и (или) документы, необходимые для предоставления муниципальной услуги, следующими способами: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1) лично по местонахождению Администрации;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2) посредством почтовой связи по местонахождению Администрации;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3) в форме электронного документа, подписанного усиленной квалифицированной электронной подписью, посредством Единого портала, Регионального портала, сайта Администрации;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4)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В случае,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 или в случае, предусмотренном в подпункте 3 настоящего пункта, документы, предусмотренные пунктами 2.7-2.11 Административного регламента, представляются в Администрацию в электронной форме и прикрепляются к заявлению (уведомлению), подписанному усиленной квалифицированной электронной подписью заявителя.</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lastRenderedPageBreak/>
        <w:t>2.17. 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Образцы заполнения электронной формы заявления размещаются на Региональном портале.</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При формировании заявления обеспечивается:</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а) возможность копирования и сохранения запроса и иных документов, необходимых для предоставления муниципальной услуги;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б) возможность заполнения одной электронной формы заявления несколькими заявителями (включается, если при обращении за услугой нужен совместный запрос нескольких заявителей);</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в) возможность печати па бумажном носителе копии электронной формы заявления;</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е) возможность вернуться на любой из этапов заполнения электронной формы заявления без потери ранее введенной информации;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DD38D3" w:rsidRPr="0020314C" w:rsidRDefault="00DD38D3" w:rsidP="00DD38D3">
      <w:pPr>
        <w:ind w:firstLine="567"/>
        <w:jc w:val="both"/>
        <w:rPr>
          <w:color w:val="000000" w:themeColor="text1"/>
          <w:sz w:val="24"/>
          <w:szCs w:val="24"/>
        </w:rPr>
      </w:pPr>
    </w:p>
    <w:p w:rsidR="00DD38D3" w:rsidRPr="0020314C" w:rsidRDefault="00DD38D3" w:rsidP="00DD38D3">
      <w:pPr>
        <w:ind w:firstLine="567"/>
        <w:jc w:val="both"/>
        <w:rPr>
          <w:color w:val="000000" w:themeColor="text1"/>
          <w:sz w:val="24"/>
          <w:szCs w:val="24"/>
        </w:rPr>
      </w:pPr>
    </w:p>
    <w:p w:rsidR="00DD38D3" w:rsidRPr="0020314C" w:rsidRDefault="00DD38D3" w:rsidP="00DD38D3">
      <w:pPr>
        <w:jc w:val="center"/>
        <w:rPr>
          <w:b/>
          <w:color w:val="000000" w:themeColor="text1"/>
          <w:sz w:val="24"/>
          <w:szCs w:val="24"/>
        </w:rPr>
      </w:pPr>
      <w:r w:rsidRPr="0020314C">
        <w:rPr>
          <w:b/>
          <w:color w:val="000000" w:themeColor="text1"/>
          <w:sz w:val="24"/>
          <w:szCs w:val="24"/>
        </w:rPr>
        <w:t>Перечень услуг, которые являются необходимыми и обязательными для предоставления муниципальной услуги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2.18. Услуги, которые являются необходимыми и обязательными для предоставления муниципальной услуги, отсутствуют.</w:t>
      </w:r>
    </w:p>
    <w:p w:rsidR="00DD38D3" w:rsidRPr="0020314C" w:rsidRDefault="00DD38D3" w:rsidP="00DD38D3">
      <w:pPr>
        <w:ind w:firstLine="567"/>
        <w:jc w:val="both"/>
        <w:rPr>
          <w:b/>
          <w:bCs/>
          <w:color w:val="000000" w:themeColor="text1"/>
          <w:sz w:val="24"/>
          <w:szCs w:val="24"/>
        </w:rPr>
      </w:pPr>
    </w:p>
    <w:p w:rsidR="00DD38D3" w:rsidRPr="0020314C" w:rsidRDefault="00DD38D3" w:rsidP="00DD38D3">
      <w:pPr>
        <w:ind w:firstLine="567"/>
        <w:jc w:val="both"/>
        <w:rPr>
          <w:b/>
          <w:bCs/>
          <w:color w:val="000000" w:themeColor="text1"/>
          <w:sz w:val="24"/>
          <w:szCs w:val="24"/>
        </w:rPr>
      </w:pPr>
    </w:p>
    <w:p w:rsidR="00DD38D3" w:rsidRPr="0020314C" w:rsidRDefault="00DD38D3" w:rsidP="00DD38D3">
      <w:pPr>
        <w:ind w:firstLine="567"/>
        <w:jc w:val="both"/>
        <w:rPr>
          <w:color w:val="000000" w:themeColor="text1"/>
          <w:sz w:val="24"/>
          <w:szCs w:val="24"/>
        </w:rPr>
      </w:pPr>
      <w:r w:rsidRPr="0020314C">
        <w:rPr>
          <w:b/>
          <w:bCs/>
          <w:color w:val="000000" w:themeColor="text1"/>
          <w:sz w:val="24"/>
          <w:szCs w:val="24"/>
        </w:rPr>
        <w:t>Исчерпывающий перечень оснований для отказа в приеме документов, необходимых для предоставления муниципальной услуги</w:t>
      </w:r>
    </w:p>
    <w:p w:rsidR="00DD38D3" w:rsidRPr="0020314C" w:rsidRDefault="00DD38D3" w:rsidP="00DD38D3">
      <w:pPr>
        <w:rPr>
          <w:color w:val="000000" w:themeColor="text1"/>
          <w:sz w:val="24"/>
          <w:szCs w:val="24"/>
        </w:rPr>
      </w:pPr>
    </w:p>
    <w:p w:rsidR="00DD38D3" w:rsidRPr="0020314C" w:rsidRDefault="00DD38D3" w:rsidP="00DD38D3">
      <w:pPr>
        <w:jc w:val="both"/>
        <w:rPr>
          <w:color w:val="000000" w:themeColor="text1"/>
          <w:sz w:val="24"/>
          <w:szCs w:val="24"/>
        </w:rPr>
      </w:pPr>
      <w:r w:rsidRPr="0020314C">
        <w:rPr>
          <w:color w:val="000000" w:themeColor="text1"/>
          <w:sz w:val="24"/>
          <w:szCs w:val="24"/>
        </w:rPr>
        <w:t> 2.19. Основания для отказа в приеме заявления (уведомления) и (или) документов, необходимых для предоставления муниципальной услуги, отсутствуют.</w:t>
      </w:r>
    </w:p>
    <w:p w:rsidR="00DD38D3" w:rsidRPr="0020314C" w:rsidRDefault="00DD38D3" w:rsidP="00DD38D3">
      <w:pPr>
        <w:ind w:firstLine="567"/>
        <w:jc w:val="center"/>
        <w:rPr>
          <w:b/>
          <w:color w:val="000000" w:themeColor="text1"/>
          <w:sz w:val="24"/>
          <w:szCs w:val="24"/>
        </w:rPr>
      </w:pPr>
      <w:r w:rsidRPr="0020314C">
        <w:rPr>
          <w:b/>
          <w:color w:val="000000" w:themeColor="text1"/>
          <w:sz w:val="24"/>
          <w:szCs w:val="24"/>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w:t>
      </w:r>
    </w:p>
    <w:p w:rsidR="00DD38D3" w:rsidRPr="0020314C" w:rsidRDefault="00DD38D3" w:rsidP="00DD38D3">
      <w:pPr>
        <w:ind w:firstLine="567"/>
        <w:jc w:val="both"/>
        <w:rPr>
          <w:bCs/>
          <w:color w:val="000000" w:themeColor="text1"/>
          <w:sz w:val="24"/>
          <w:szCs w:val="24"/>
        </w:rPr>
      </w:pPr>
      <w:r w:rsidRPr="0020314C">
        <w:rPr>
          <w:bCs/>
          <w:color w:val="000000" w:themeColor="text1"/>
          <w:sz w:val="24"/>
          <w:szCs w:val="24"/>
        </w:rPr>
        <w:t>2.20. Основаниями для отказа в выдаче разрешения на строительство являются:</w:t>
      </w:r>
    </w:p>
    <w:p w:rsidR="00DD38D3" w:rsidRPr="0020314C" w:rsidRDefault="00DD38D3" w:rsidP="00DD38D3">
      <w:pPr>
        <w:ind w:firstLine="567"/>
        <w:jc w:val="both"/>
        <w:rPr>
          <w:bCs/>
          <w:color w:val="000000" w:themeColor="text1"/>
          <w:sz w:val="24"/>
          <w:szCs w:val="24"/>
        </w:rPr>
      </w:pPr>
      <w:r w:rsidRPr="0020314C">
        <w:rPr>
          <w:bCs/>
          <w:color w:val="000000" w:themeColor="text1"/>
          <w:sz w:val="24"/>
          <w:szCs w:val="24"/>
        </w:rPr>
        <w:t xml:space="preserve">- отсутствие документов, предусмотренные пунктами 2.7, 2.11 Административного регламента, если они не должны быть получены Администрацией в рамках </w:t>
      </w:r>
      <w:r w:rsidRPr="0020314C">
        <w:rPr>
          <w:bCs/>
          <w:color w:val="000000" w:themeColor="text1"/>
          <w:sz w:val="24"/>
          <w:szCs w:val="24"/>
        </w:rPr>
        <w:lastRenderedPageBreak/>
        <w:t>межведомственного взаимодействия;</w:t>
      </w:r>
    </w:p>
    <w:p w:rsidR="00DD38D3" w:rsidRPr="0020314C" w:rsidRDefault="00DD38D3" w:rsidP="00DD38D3">
      <w:pPr>
        <w:ind w:firstLine="567"/>
        <w:jc w:val="both"/>
        <w:rPr>
          <w:bCs/>
          <w:color w:val="000000" w:themeColor="text1"/>
          <w:sz w:val="24"/>
          <w:szCs w:val="24"/>
        </w:rPr>
      </w:pPr>
      <w:r w:rsidRPr="0020314C">
        <w:rPr>
          <w:bCs/>
          <w:color w:val="000000" w:themeColor="text1"/>
          <w:sz w:val="24"/>
          <w:szCs w:val="24"/>
        </w:rPr>
        <w:t>- несоответствие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 на дату выдачи разрешения на строительство;</w:t>
      </w:r>
    </w:p>
    <w:p w:rsidR="00DD38D3" w:rsidRPr="0020314C" w:rsidRDefault="00DD38D3" w:rsidP="00DD38D3">
      <w:pPr>
        <w:ind w:firstLine="567"/>
        <w:jc w:val="both"/>
        <w:rPr>
          <w:bCs/>
          <w:color w:val="000000" w:themeColor="text1"/>
          <w:sz w:val="24"/>
          <w:szCs w:val="24"/>
        </w:rPr>
      </w:pPr>
      <w:r w:rsidRPr="0020314C">
        <w:rPr>
          <w:bCs/>
          <w:color w:val="000000" w:themeColor="text1"/>
          <w:sz w:val="24"/>
          <w:szCs w:val="24"/>
        </w:rPr>
        <w:t>- 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 в случае выдачи заявителю разрешения на отклонение от предельных параметров разрешенного строительства, реконструкции;</w:t>
      </w:r>
    </w:p>
    <w:p w:rsidR="00DD38D3" w:rsidRPr="0020314C" w:rsidRDefault="00DD38D3" w:rsidP="00DD38D3">
      <w:pPr>
        <w:ind w:firstLine="567"/>
        <w:jc w:val="both"/>
        <w:rPr>
          <w:bCs/>
          <w:color w:val="000000" w:themeColor="text1"/>
          <w:sz w:val="24"/>
          <w:szCs w:val="24"/>
        </w:rPr>
      </w:pPr>
      <w:r w:rsidRPr="0020314C">
        <w:rPr>
          <w:bCs/>
          <w:color w:val="000000" w:themeColor="text1"/>
          <w:sz w:val="24"/>
          <w:szCs w:val="24"/>
        </w:rPr>
        <w:t>- отсутствие документации по планировке территории, утвержденной в соответствии с договором о развитии застроенной территории или договором о комплексном развитии территории (за исключением случая принятия решения о самостоятельном осуществлении комплексного развития территории)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w:t>
      </w:r>
    </w:p>
    <w:p w:rsidR="00DD38D3" w:rsidRPr="0020314C" w:rsidRDefault="00DD38D3" w:rsidP="00DD38D3">
      <w:pPr>
        <w:ind w:firstLine="567"/>
        <w:jc w:val="both"/>
        <w:rPr>
          <w:bCs/>
          <w:color w:val="000000" w:themeColor="text1"/>
          <w:sz w:val="24"/>
          <w:szCs w:val="24"/>
        </w:rPr>
      </w:pPr>
      <w:r w:rsidRPr="0020314C">
        <w:rPr>
          <w:bCs/>
          <w:color w:val="000000" w:themeColor="text1"/>
          <w:sz w:val="24"/>
          <w:szCs w:val="24"/>
        </w:rPr>
        <w:t>2.21. Основаниями для отказа во внесении изменений в разрешение на строительство являются (в случае подачи заявителем в Администрацию уведомления, предусмотренного пунктом 2.8 Административного регламента):</w:t>
      </w:r>
    </w:p>
    <w:p w:rsidR="00DD38D3" w:rsidRPr="0020314C" w:rsidRDefault="00DD38D3" w:rsidP="00DD38D3">
      <w:pPr>
        <w:ind w:firstLine="567"/>
        <w:jc w:val="both"/>
        <w:rPr>
          <w:bCs/>
          <w:color w:val="000000" w:themeColor="text1"/>
          <w:sz w:val="24"/>
          <w:szCs w:val="24"/>
        </w:rPr>
      </w:pPr>
      <w:r w:rsidRPr="0020314C">
        <w:rPr>
          <w:bCs/>
          <w:color w:val="000000" w:themeColor="text1"/>
          <w:sz w:val="24"/>
          <w:szCs w:val="24"/>
        </w:rPr>
        <w:t>1) отсутствие в уведомлении реквизитов документов, предусмотренных соответственно подпунктами 1 – 4 пункта 2.8 Административного регламента, или отсутствие правоустанавливающего документа на земельный участок, в случае если в Едином государственном реестре прав на недвижимое имущество и сделок с ним не содержатся сведения о правоустанавливающих документах на земельный участок;</w:t>
      </w:r>
    </w:p>
    <w:p w:rsidR="00DD38D3" w:rsidRPr="0020314C" w:rsidRDefault="00DD38D3" w:rsidP="00DD38D3">
      <w:pPr>
        <w:ind w:firstLine="567"/>
        <w:jc w:val="both"/>
        <w:rPr>
          <w:bCs/>
          <w:color w:val="000000" w:themeColor="text1"/>
          <w:sz w:val="24"/>
          <w:szCs w:val="24"/>
        </w:rPr>
      </w:pPr>
      <w:r w:rsidRPr="0020314C">
        <w:rPr>
          <w:bCs/>
          <w:color w:val="000000" w:themeColor="text1"/>
          <w:sz w:val="24"/>
          <w:szCs w:val="24"/>
        </w:rPr>
        <w:t>2) недостоверность сведений, указанных в уведомлении, предусмотренном пунктом 2.8 Административного регламента;</w:t>
      </w:r>
    </w:p>
    <w:p w:rsidR="00DD38D3" w:rsidRPr="0020314C" w:rsidRDefault="00DD38D3" w:rsidP="00DD38D3">
      <w:pPr>
        <w:ind w:firstLine="567"/>
        <w:jc w:val="both"/>
        <w:rPr>
          <w:bCs/>
          <w:color w:val="000000" w:themeColor="text1"/>
          <w:sz w:val="24"/>
          <w:szCs w:val="24"/>
        </w:rPr>
      </w:pPr>
      <w:r w:rsidRPr="0020314C">
        <w:rPr>
          <w:bCs/>
          <w:color w:val="000000" w:themeColor="text1"/>
          <w:sz w:val="24"/>
          <w:szCs w:val="24"/>
        </w:rPr>
        <w:t>3)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частью 21.7 статьи 51 Градостроительного кодекса. При этом градостроительный план земельного участка должен быть выдан не ранее чем за три года до дня направления уведомления, указанного в пункте 2.8 Административного регламента;</w:t>
      </w:r>
    </w:p>
    <w:p w:rsidR="00DD38D3" w:rsidRPr="0020314C" w:rsidRDefault="00DD38D3" w:rsidP="00DD38D3">
      <w:pPr>
        <w:ind w:firstLine="567"/>
        <w:jc w:val="both"/>
        <w:rPr>
          <w:bCs/>
          <w:color w:val="000000" w:themeColor="text1"/>
          <w:sz w:val="24"/>
          <w:szCs w:val="24"/>
        </w:rPr>
      </w:pPr>
      <w:r w:rsidRPr="0020314C">
        <w:rPr>
          <w:bCs/>
          <w:color w:val="000000" w:themeColor="text1"/>
          <w:sz w:val="24"/>
          <w:szCs w:val="24"/>
        </w:rPr>
        <w:t>4)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частью 21.7 Градостроительного кодекса.</w:t>
      </w:r>
    </w:p>
    <w:p w:rsidR="00DD38D3" w:rsidRPr="0020314C" w:rsidRDefault="00DD38D3" w:rsidP="00DD38D3">
      <w:pPr>
        <w:ind w:firstLine="567"/>
        <w:jc w:val="both"/>
        <w:rPr>
          <w:bCs/>
          <w:color w:val="000000" w:themeColor="text1"/>
          <w:sz w:val="24"/>
          <w:szCs w:val="24"/>
        </w:rPr>
      </w:pPr>
      <w:r w:rsidRPr="0020314C">
        <w:rPr>
          <w:bCs/>
          <w:color w:val="000000" w:themeColor="text1"/>
          <w:sz w:val="24"/>
          <w:szCs w:val="24"/>
        </w:rPr>
        <w:t>2.22. Основаниями для отказа во внесении изменений в разрешение на строительство являются (в случае подачи заявителем в Администрацию заявления, предусмотренного пунктом 2.9 Административного регламента):</w:t>
      </w:r>
    </w:p>
    <w:p w:rsidR="00DD38D3" w:rsidRPr="0020314C" w:rsidRDefault="00DD38D3" w:rsidP="00DD38D3">
      <w:pPr>
        <w:ind w:firstLine="567"/>
        <w:jc w:val="both"/>
        <w:rPr>
          <w:bCs/>
          <w:color w:val="000000" w:themeColor="text1"/>
          <w:sz w:val="24"/>
          <w:szCs w:val="24"/>
        </w:rPr>
      </w:pPr>
      <w:r w:rsidRPr="0020314C">
        <w:rPr>
          <w:bCs/>
          <w:color w:val="000000" w:themeColor="text1"/>
          <w:sz w:val="24"/>
          <w:szCs w:val="24"/>
        </w:rPr>
        <w:t xml:space="preserve">1) отсутствие документов, предусмотренных пунктами 2.7, 2.11 Административного регламента, если они не должны быть получены Администрацией в рамках </w:t>
      </w:r>
      <w:r w:rsidRPr="0020314C">
        <w:rPr>
          <w:bCs/>
          <w:color w:val="000000" w:themeColor="text1"/>
          <w:sz w:val="24"/>
          <w:szCs w:val="24"/>
        </w:rPr>
        <w:lastRenderedPageBreak/>
        <w:t>межведомственного взаимодействия;</w:t>
      </w:r>
    </w:p>
    <w:p w:rsidR="00DD38D3" w:rsidRPr="0020314C" w:rsidRDefault="00DD38D3" w:rsidP="00DD38D3">
      <w:pPr>
        <w:ind w:firstLine="567"/>
        <w:jc w:val="both"/>
        <w:rPr>
          <w:bCs/>
          <w:color w:val="000000" w:themeColor="text1"/>
          <w:sz w:val="24"/>
          <w:szCs w:val="24"/>
        </w:rPr>
      </w:pPr>
      <w:r w:rsidRPr="0020314C">
        <w:rPr>
          <w:bCs/>
          <w:color w:val="000000" w:themeColor="text1"/>
          <w:sz w:val="24"/>
          <w:szCs w:val="24"/>
        </w:rPr>
        <w:t>2)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представления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предусмотренного пунктом 2.9 Административного регламента;</w:t>
      </w:r>
    </w:p>
    <w:p w:rsidR="00DD38D3" w:rsidRPr="0020314C" w:rsidRDefault="00DD38D3" w:rsidP="00DD38D3">
      <w:pPr>
        <w:ind w:firstLine="567"/>
        <w:jc w:val="both"/>
        <w:rPr>
          <w:bCs/>
          <w:color w:val="000000" w:themeColor="text1"/>
          <w:sz w:val="24"/>
          <w:szCs w:val="24"/>
        </w:rPr>
      </w:pPr>
      <w:r w:rsidRPr="0020314C">
        <w:rPr>
          <w:bCs/>
          <w:color w:val="000000" w:themeColor="text1"/>
          <w:sz w:val="24"/>
          <w:szCs w:val="24"/>
        </w:rPr>
        <w:t>3)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rsidR="00DD38D3" w:rsidRPr="0020314C" w:rsidRDefault="00DD38D3" w:rsidP="00DD38D3">
      <w:pPr>
        <w:ind w:firstLine="567"/>
        <w:jc w:val="both"/>
        <w:rPr>
          <w:bCs/>
          <w:color w:val="000000" w:themeColor="text1"/>
          <w:sz w:val="24"/>
          <w:szCs w:val="24"/>
        </w:rPr>
      </w:pPr>
      <w:r w:rsidRPr="0020314C">
        <w:rPr>
          <w:bCs/>
          <w:color w:val="000000" w:themeColor="text1"/>
          <w:sz w:val="24"/>
          <w:szCs w:val="24"/>
        </w:rPr>
        <w:t>4)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выдачи заявителю разрешения на отклонение от предельных параметров разрешенного строительства, реконструкции;</w:t>
      </w:r>
    </w:p>
    <w:p w:rsidR="00DD38D3" w:rsidRPr="0020314C" w:rsidRDefault="00DD38D3" w:rsidP="00DD38D3">
      <w:pPr>
        <w:ind w:firstLine="567"/>
        <w:jc w:val="both"/>
        <w:rPr>
          <w:bCs/>
          <w:color w:val="000000" w:themeColor="text1"/>
          <w:sz w:val="24"/>
          <w:szCs w:val="24"/>
        </w:rPr>
      </w:pPr>
      <w:r w:rsidRPr="0020314C">
        <w:rPr>
          <w:bCs/>
          <w:color w:val="000000" w:themeColor="text1"/>
          <w:sz w:val="24"/>
          <w:szCs w:val="24"/>
        </w:rPr>
        <w:t>5)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p w:rsidR="00DD38D3" w:rsidRPr="0020314C" w:rsidRDefault="00DD38D3" w:rsidP="00DD38D3">
      <w:pPr>
        <w:ind w:firstLine="567"/>
        <w:jc w:val="both"/>
        <w:rPr>
          <w:bCs/>
          <w:color w:val="000000" w:themeColor="text1"/>
          <w:sz w:val="24"/>
          <w:szCs w:val="24"/>
        </w:rPr>
      </w:pPr>
      <w:r w:rsidRPr="0020314C">
        <w:rPr>
          <w:bCs/>
          <w:color w:val="000000" w:themeColor="text1"/>
          <w:sz w:val="24"/>
          <w:szCs w:val="24"/>
        </w:rPr>
        <w:t>2.23. Основаниями для отказа во внесении изменений в разрешение на строительство являются (в случае подачи заявителем в Администрацию заявления, предусмотренного пунктом 2.10 Административного регламента):</w:t>
      </w:r>
    </w:p>
    <w:p w:rsidR="00DD38D3" w:rsidRPr="0020314C" w:rsidRDefault="00DD38D3" w:rsidP="00DD38D3">
      <w:pPr>
        <w:ind w:firstLine="567"/>
        <w:jc w:val="both"/>
        <w:rPr>
          <w:bCs/>
          <w:color w:val="000000" w:themeColor="text1"/>
          <w:sz w:val="24"/>
          <w:szCs w:val="24"/>
        </w:rPr>
      </w:pPr>
      <w:r w:rsidRPr="0020314C">
        <w:rPr>
          <w:bCs/>
          <w:color w:val="000000" w:themeColor="text1"/>
          <w:sz w:val="24"/>
          <w:szCs w:val="24"/>
        </w:rPr>
        <w:t>1) наличие у Администрации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части 5 статьи 52 Градостроительного кодекса, в случае если внесение изменений в разрешение на строительство связано с продлением срока действия разрешения на строительство;</w:t>
      </w:r>
    </w:p>
    <w:p w:rsidR="00DD38D3" w:rsidRPr="0020314C" w:rsidRDefault="00DD38D3" w:rsidP="00DD38D3">
      <w:pPr>
        <w:ind w:firstLine="567"/>
        <w:jc w:val="both"/>
        <w:rPr>
          <w:bCs/>
          <w:color w:val="000000" w:themeColor="text1"/>
          <w:sz w:val="24"/>
          <w:szCs w:val="24"/>
        </w:rPr>
      </w:pPr>
      <w:r w:rsidRPr="0020314C">
        <w:rPr>
          <w:bCs/>
          <w:color w:val="000000" w:themeColor="text1"/>
          <w:sz w:val="24"/>
          <w:szCs w:val="24"/>
        </w:rPr>
        <w:t>2)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p w:rsidR="00DD38D3" w:rsidRPr="0020314C" w:rsidRDefault="00DD38D3" w:rsidP="00DD38D3">
      <w:pPr>
        <w:ind w:firstLine="567"/>
        <w:jc w:val="both"/>
        <w:rPr>
          <w:bCs/>
          <w:color w:val="000000" w:themeColor="text1"/>
          <w:sz w:val="24"/>
          <w:szCs w:val="24"/>
        </w:rPr>
      </w:pPr>
      <w:r w:rsidRPr="0020314C">
        <w:rPr>
          <w:bCs/>
          <w:color w:val="000000" w:themeColor="text1"/>
          <w:sz w:val="24"/>
          <w:szCs w:val="24"/>
        </w:rPr>
        <w:t>2.24. Оснований для приостановления предоставления муниципальной услуги не предусмотрено.</w:t>
      </w:r>
    </w:p>
    <w:p w:rsidR="00DD38D3" w:rsidRPr="0020314C" w:rsidRDefault="00DD38D3" w:rsidP="00DD38D3">
      <w:pPr>
        <w:ind w:firstLine="567"/>
        <w:jc w:val="both"/>
        <w:rPr>
          <w:b/>
          <w:bCs/>
          <w:color w:val="000000" w:themeColor="text1"/>
          <w:sz w:val="24"/>
          <w:szCs w:val="24"/>
        </w:rPr>
      </w:pPr>
    </w:p>
    <w:p w:rsidR="00DD38D3" w:rsidRPr="0020314C" w:rsidRDefault="00DD38D3" w:rsidP="00DD38D3">
      <w:pPr>
        <w:ind w:firstLine="567"/>
        <w:jc w:val="center"/>
        <w:rPr>
          <w:b/>
          <w:bCs/>
          <w:color w:val="000000" w:themeColor="text1"/>
          <w:sz w:val="24"/>
          <w:szCs w:val="24"/>
        </w:rPr>
      </w:pPr>
      <w:r w:rsidRPr="0020314C">
        <w:rPr>
          <w:b/>
          <w:bCs/>
          <w:color w:val="000000" w:themeColor="text1"/>
          <w:sz w:val="24"/>
          <w:szCs w:val="24"/>
        </w:rPr>
        <w:t xml:space="preserve">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правовыми актами субъектов Российской Федерации, муниципальными правовыми актами </w:t>
      </w:r>
    </w:p>
    <w:p w:rsidR="00DD38D3" w:rsidRPr="0020314C" w:rsidRDefault="00DD38D3" w:rsidP="00DD38D3">
      <w:pPr>
        <w:ind w:firstLine="567"/>
        <w:jc w:val="center"/>
        <w:rPr>
          <w:b/>
          <w:bCs/>
          <w:color w:val="000000" w:themeColor="text1"/>
          <w:sz w:val="24"/>
          <w:szCs w:val="24"/>
        </w:rPr>
      </w:pPr>
      <w:r w:rsidRPr="0020314C">
        <w:rPr>
          <w:b/>
          <w:bCs/>
          <w:color w:val="000000" w:themeColor="text1"/>
          <w:sz w:val="24"/>
          <w:szCs w:val="24"/>
        </w:rPr>
        <w:t>Камешкирского района Пензенской области</w:t>
      </w:r>
    </w:p>
    <w:p w:rsidR="00DD38D3" w:rsidRPr="0020314C" w:rsidRDefault="00DD38D3" w:rsidP="00DD38D3">
      <w:pPr>
        <w:ind w:firstLine="567"/>
        <w:jc w:val="both"/>
        <w:rPr>
          <w:color w:val="000000" w:themeColor="text1"/>
          <w:sz w:val="24"/>
          <w:szCs w:val="24"/>
        </w:rPr>
      </w:pPr>
      <w:r w:rsidRPr="0020314C">
        <w:rPr>
          <w:b/>
          <w:bCs/>
          <w:color w:val="000000" w:themeColor="text1"/>
          <w:sz w:val="24"/>
          <w:szCs w:val="24"/>
        </w:rPr>
        <w:t> </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2.25. Муниципальная услуга предоставляется бесплатно.</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w:t>
      </w:r>
    </w:p>
    <w:p w:rsidR="00DD38D3" w:rsidRPr="0020314C" w:rsidRDefault="00DD38D3" w:rsidP="00DD38D3">
      <w:pPr>
        <w:ind w:firstLine="567"/>
        <w:jc w:val="center"/>
        <w:rPr>
          <w:b/>
          <w:color w:val="000000" w:themeColor="text1"/>
          <w:sz w:val="24"/>
          <w:szCs w:val="24"/>
        </w:rPr>
      </w:pPr>
      <w:r w:rsidRPr="0020314C">
        <w:rPr>
          <w:b/>
          <w:color w:val="000000" w:themeColor="text1"/>
          <w:sz w:val="24"/>
          <w:szCs w:val="24"/>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DD38D3" w:rsidRPr="0020314C" w:rsidRDefault="00DD38D3" w:rsidP="00DD38D3">
      <w:pPr>
        <w:ind w:firstLine="567"/>
        <w:jc w:val="both"/>
        <w:rPr>
          <w:color w:val="000000" w:themeColor="text1"/>
          <w:sz w:val="24"/>
          <w:szCs w:val="24"/>
        </w:rPr>
      </w:pPr>
      <w:r w:rsidRPr="0020314C">
        <w:rPr>
          <w:b/>
          <w:bCs/>
          <w:color w:val="000000" w:themeColor="text1"/>
          <w:sz w:val="24"/>
          <w:szCs w:val="24"/>
        </w:rPr>
        <w:t> </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2.26.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xml:space="preserve">В целях оптимизации процесса предоставления муниципальной услуги </w:t>
      </w:r>
      <w:r w:rsidRPr="0020314C">
        <w:rPr>
          <w:color w:val="000000" w:themeColor="text1"/>
          <w:sz w:val="24"/>
          <w:szCs w:val="24"/>
        </w:rPr>
        <w:lastRenderedPageBreak/>
        <w:t>осуществляется прием заявителей по предварительной записи.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Запись на прием проводится посредством Единого портала, Регионального портала, по телефону или электронной почте, указанному в соответствии с пунктом 1.11 Административного регламента.</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Заявителю предоставляется возможность записи в любые свободные для приема дату и время в пределах установленного в Администрации графика приема заявителей.</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DD38D3" w:rsidRPr="0020314C" w:rsidRDefault="00DD38D3" w:rsidP="00DD38D3">
      <w:pPr>
        <w:ind w:firstLine="567"/>
        <w:jc w:val="center"/>
        <w:rPr>
          <w:b/>
          <w:color w:val="000000" w:themeColor="text1"/>
          <w:sz w:val="24"/>
          <w:szCs w:val="24"/>
        </w:rPr>
      </w:pPr>
      <w:r w:rsidRPr="0020314C">
        <w:rPr>
          <w:b/>
          <w:color w:val="000000" w:themeColor="text1"/>
          <w:sz w:val="24"/>
          <w:szCs w:val="24"/>
        </w:rPr>
        <w:t>Срок регистрации заявления (уведомления) заявителя о предоставлении муниципальной услуги</w:t>
      </w:r>
    </w:p>
    <w:p w:rsidR="00DD38D3" w:rsidRPr="0020314C" w:rsidRDefault="00DD38D3" w:rsidP="00DD38D3">
      <w:pPr>
        <w:ind w:firstLine="567"/>
        <w:jc w:val="center"/>
        <w:rPr>
          <w:b/>
          <w:color w:val="000000" w:themeColor="text1"/>
          <w:sz w:val="24"/>
          <w:szCs w:val="24"/>
        </w:rPr>
      </w:pP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2.27. Регистрация заявления (уведомления) заявителя о предоставлении муниципальной услуги, в том числе в электронной форме, осуществляется в день его получения.</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Заявления (уведомления)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Регистрация заявления (уведомления) заявителя о предоставлении муниципальной услуги, направленного в форме электронного документа с использованием Единого портала, Регионального портала осуществляется в автоматическом режиме.</w:t>
      </w:r>
    </w:p>
    <w:p w:rsidR="00DD38D3" w:rsidRPr="0020314C" w:rsidRDefault="00DD38D3" w:rsidP="00DD38D3">
      <w:pPr>
        <w:ind w:firstLine="567"/>
        <w:jc w:val="both"/>
        <w:rPr>
          <w:color w:val="000000" w:themeColor="text1"/>
          <w:sz w:val="24"/>
          <w:szCs w:val="24"/>
        </w:rPr>
      </w:pPr>
    </w:p>
    <w:p w:rsidR="00DD38D3" w:rsidRPr="0020314C" w:rsidRDefault="00DD38D3" w:rsidP="00DD38D3">
      <w:pPr>
        <w:ind w:firstLine="567"/>
        <w:jc w:val="center"/>
        <w:rPr>
          <w:b/>
          <w:color w:val="000000" w:themeColor="text1"/>
          <w:sz w:val="24"/>
          <w:szCs w:val="24"/>
        </w:rPr>
      </w:pPr>
      <w:r w:rsidRPr="0020314C">
        <w:rPr>
          <w:b/>
          <w:color w:val="000000" w:themeColor="text1"/>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DD38D3" w:rsidRPr="0020314C" w:rsidRDefault="00DD38D3" w:rsidP="00DD38D3">
      <w:pPr>
        <w:ind w:firstLine="567"/>
        <w:jc w:val="both"/>
        <w:rPr>
          <w:color w:val="000000" w:themeColor="text1"/>
          <w:sz w:val="24"/>
          <w:szCs w:val="24"/>
        </w:rPr>
      </w:pPr>
    </w:p>
    <w:p w:rsidR="00DD38D3" w:rsidRPr="0020314C" w:rsidRDefault="00DD38D3" w:rsidP="00DD38D3">
      <w:pPr>
        <w:ind w:firstLine="567"/>
        <w:jc w:val="both"/>
        <w:rPr>
          <w:color w:val="000000" w:themeColor="text1"/>
          <w:sz w:val="24"/>
          <w:szCs w:val="24"/>
        </w:rPr>
      </w:pPr>
      <w:r w:rsidRPr="0020314C">
        <w:rPr>
          <w:color w:val="000000" w:themeColor="text1"/>
          <w:sz w:val="24"/>
          <w:szCs w:val="24"/>
        </w:rPr>
        <w:t>2.28.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2.29. Предоставление муниципальной услуги осуществляется в специально выделенных для этой цели помещениях.</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2.30. Помещения, в которых осуществляется предоставление муниципальной услуги, оборудуются:</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информационными стендами, содержащими визуальную и текстовую информацию;</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стульями и столами для возможности оформления документов.</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2.31. Количество мест ожидания определяется исходя из фактической нагрузки и возможностей для их размещения в здании.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Места ожидания должны соответствовать комфортным условиям для заявителей и оптимальным условиям работы специалистов.</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2.32. Места для заполнения документов оборудуются стульями, столами (стойками) и обеспечиваются бланками заявлений и образцами их заполнения.</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2.33. Кабинеты приема заявителей должны иметь информационные таблички (вывески) с указанием:</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номера кабинета;</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фамилии, имени, отчества (при наличии) и должности специалиста.</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lastRenderedPageBreak/>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При организации рабочих мест следует предусмотреть возможность беспрепятственного входа (выхода) специалистов из помещения.</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текст административного регламента;</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краткое описание порядка предоставления муниципальной услуги;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перечень документов, необходимых для предоставления муниципальной услуги;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образцы заявлений;</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порядок досудебного (внесудебного) обжалования решений и действий (бездействия) органа, предоставляющего муниципальную услугу, а также их должностных лиц и муниципальных служащих;</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справочная информация.</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2.34.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2.35.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2.36. На каждой стоянке (остановке) транспортных средств,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а также инвалидами III группы в порядке, установленном Правительством Российской Федерации. Указанные места для парковки не должны занимать иные транспортные средства, за исключением случаев, предусмотренных правилами дорожного движения.</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2.37. 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w:t>
      </w:r>
      <w:r w:rsidRPr="0020314C">
        <w:rPr>
          <w:color w:val="000000" w:themeColor="text1"/>
          <w:sz w:val="24"/>
          <w:szCs w:val="24"/>
        </w:rPr>
        <w:lastRenderedPageBreak/>
        <w:t>знаками, выполненными рельефно-точечным шрифтом Брайля, допуск сурдопереводчика и тифлосурдопереводчика.</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Специалисты Администрации, МФЦ оказывают помощь инвалидам в преодолении барьеров, мешающих получению ими услуг наравне с другими лицами.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Рабочее место специалиста Администрации,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Специалисты Администрации, МФЦ обеспечиваются личными нагрудными карточками (бейджами) с указанием фамилии, имени, отчества (при наличии) и должности.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w:t>
      </w:r>
    </w:p>
    <w:p w:rsidR="00DD38D3" w:rsidRPr="0020314C" w:rsidRDefault="00DD38D3" w:rsidP="00DD38D3">
      <w:pPr>
        <w:ind w:firstLine="567"/>
        <w:jc w:val="both"/>
        <w:rPr>
          <w:b/>
          <w:bCs/>
          <w:color w:val="000000" w:themeColor="text1"/>
          <w:sz w:val="24"/>
          <w:szCs w:val="24"/>
        </w:rPr>
      </w:pPr>
      <w:r w:rsidRPr="0020314C">
        <w:rPr>
          <w:b/>
          <w:bCs/>
          <w:color w:val="000000" w:themeColor="text1"/>
          <w:sz w:val="24"/>
          <w:szCs w:val="24"/>
        </w:rPr>
        <w:t>Показатели доступности и качества муниципальной услуги</w:t>
      </w:r>
    </w:p>
    <w:p w:rsidR="00DD38D3" w:rsidRPr="0020314C" w:rsidRDefault="00DD38D3" w:rsidP="00DD38D3">
      <w:pPr>
        <w:ind w:firstLine="567"/>
        <w:jc w:val="both"/>
        <w:rPr>
          <w:color w:val="000000" w:themeColor="text1"/>
          <w:sz w:val="24"/>
          <w:szCs w:val="24"/>
        </w:rPr>
      </w:pPr>
    </w:p>
    <w:p w:rsidR="00DD38D3" w:rsidRPr="0020314C" w:rsidRDefault="00DD38D3" w:rsidP="00DD38D3">
      <w:pPr>
        <w:ind w:firstLine="567"/>
        <w:jc w:val="both"/>
        <w:rPr>
          <w:color w:val="000000" w:themeColor="text1"/>
          <w:sz w:val="24"/>
          <w:szCs w:val="24"/>
        </w:rPr>
      </w:pPr>
      <w:r w:rsidRPr="0020314C">
        <w:rPr>
          <w:color w:val="000000" w:themeColor="text1"/>
          <w:sz w:val="24"/>
          <w:szCs w:val="24"/>
        </w:rPr>
        <w:t>2.38. Показатели доступности и качества предоставления муниципальной услуги.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2.38.1. Показателями доступности предоставления муниципальной услуги являются:</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транспортная доступность к месту предоставления муниципальной услуги;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обеспечение беспрепятственного доступа лиц к помещениям, в которых предоставляется муниципальная услуга;</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размещение информации о порядке предоставления муниципальной услуги на информационных стендах Администрации, МФЦ;</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размещение информации о порядке предоставления муниципальной услуги в средствах массовой информации.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2.38.2. Показателями качества предоставления муниципальной услуги являются отсутствие:</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очередей при приеме и выдаче документов заявителям (их представителям);</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нарушений сроков предоставления муниципальной услуги;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w:t>
      </w:r>
    </w:p>
    <w:p w:rsidR="00DD38D3" w:rsidRPr="0020314C" w:rsidRDefault="00DD38D3" w:rsidP="00DD38D3">
      <w:pPr>
        <w:ind w:firstLine="567"/>
        <w:jc w:val="center"/>
        <w:rPr>
          <w:b/>
          <w:color w:val="000000" w:themeColor="text1"/>
          <w:sz w:val="24"/>
          <w:szCs w:val="24"/>
        </w:rPr>
      </w:pPr>
      <w:r w:rsidRPr="0020314C">
        <w:rPr>
          <w:b/>
          <w:color w:val="000000" w:themeColor="text1"/>
          <w:sz w:val="24"/>
          <w:szCs w:val="24"/>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DD38D3" w:rsidRPr="0020314C" w:rsidRDefault="00DD38D3" w:rsidP="00DD38D3">
      <w:pPr>
        <w:ind w:firstLine="567"/>
        <w:jc w:val="center"/>
        <w:rPr>
          <w:b/>
          <w:color w:val="000000" w:themeColor="text1"/>
          <w:sz w:val="24"/>
          <w:szCs w:val="24"/>
        </w:rPr>
      </w:pPr>
    </w:p>
    <w:p w:rsidR="00DD38D3" w:rsidRPr="0020314C" w:rsidRDefault="00DD38D3" w:rsidP="00DD38D3">
      <w:pPr>
        <w:ind w:firstLine="567"/>
        <w:jc w:val="both"/>
        <w:outlineLvl w:val="1"/>
        <w:rPr>
          <w:bCs/>
          <w:color w:val="000000" w:themeColor="text1"/>
          <w:sz w:val="24"/>
          <w:szCs w:val="24"/>
        </w:rPr>
      </w:pPr>
      <w:r w:rsidRPr="0020314C">
        <w:rPr>
          <w:bCs/>
          <w:color w:val="000000" w:themeColor="text1"/>
          <w:sz w:val="24"/>
          <w:szCs w:val="24"/>
        </w:rPr>
        <w:t> 2.39. Для получения муниципальной услуги заявителю (представителю заявителя)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DD38D3" w:rsidRPr="0020314C" w:rsidRDefault="00DD38D3" w:rsidP="00DD38D3">
      <w:pPr>
        <w:ind w:firstLine="567"/>
        <w:jc w:val="both"/>
        <w:outlineLvl w:val="1"/>
        <w:rPr>
          <w:bCs/>
          <w:color w:val="000000" w:themeColor="text1"/>
          <w:sz w:val="24"/>
          <w:szCs w:val="24"/>
        </w:rPr>
      </w:pPr>
      <w:r w:rsidRPr="0020314C">
        <w:rPr>
          <w:bCs/>
          <w:color w:val="000000" w:themeColor="text1"/>
          <w:sz w:val="24"/>
          <w:szCs w:val="24"/>
        </w:rPr>
        <w:t>В МФЦ осуществляются прием и выдача документов только при личном обращении заявителя (представителя заявителя).</w:t>
      </w:r>
    </w:p>
    <w:p w:rsidR="00DD38D3" w:rsidRPr="0020314C" w:rsidRDefault="00DD38D3" w:rsidP="00DD38D3">
      <w:pPr>
        <w:ind w:firstLine="567"/>
        <w:jc w:val="both"/>
        <w:outlineLvl w:val="1"/>
        <w:rPr>
          <w:bCs/>
          <w:color w:val="000000" w:themeColor="text1"/>
          <w:sz w:val="24"/>
          <w:szCs w:val="24"/>
        </w:rPr>
      </w:pPr>
      <w:r w:rsidRPr="0020314C">
        <w:rPr>
          <w:bCs/>
          <w:color w:val="000000" w:themeColor="text1"/>
          <w:sz w:val="24"/>
          <w:szCs w:val="24"/>
        </w:rPr>
        <w:t>Предоставление муниципальной услуги в МФЦ осуществляется по принципу «одного окна» после однократного обращения заявителя (представителя заявителя) с соответствующим заявлением.</w:t>
      </w:r>
    </w:p>
    <w:p w:rsidR="00DD38D3" w:rsidRPr="0020314C" w:rsidRDefault="00DD38D3" w:rsidP="00DD38D3">
      <w:pPr>
        <w:ind w:firstLine="567"/>
        <w:jc w:val="both"/>
        <w:outlineLvl w:val="1"/>
        <w:rPr>
          <w:bCs/>
          <w:color w:val="000000" w:themeColor="text1"/>
          <w:sz w:val="24"/>
          <w:szCs w:val="24"/>
        </w:rPr>
      </w:pPr>
      <w:r w:rsidRPr="0020314C">
        <w:rPr>
          <w:bCs/>
          <w:color w:val="000000" w:themeColor="text1"/>
          <w:sz w:val="24"/>
          <w:szCs w:val="24"/>
        </w:rPr>
        <w:t xml:space="preserve">2.40. В случае подачи заявления на предоставление муниципальной услуги в МФЦ </w:t>
      </w:r>
      <w:r w:rsidRPr="0020314C">
        <w:rPr>
          <w:bCs/>
          <w:color w:val="000000" w:themeColor="text1"/>
          <w:sz w:val="24"/>
          <w:szCs w:val="24"/>
        </w:rPr>
        <w:lastRenderedPageBreak/>
        <w:t>непосредственное предоставление муниципальной услуги осуществляется Администрацией.</w:t>
      </w:r>
    </w:p>
    <w:p w:rsidR="00DD38D3" w:rsidRPr="0020314C" w:rsidRDefault="00DD38D3" w:rsidP="00DD38D3">
      <w:pPr>
        <w:ind w:firstLine="567"/>
        <w:jc w:val="both"/>
        <w:outlineLvl w:val="1"/>
        <w:rPr>
          <w:bCs/>
          <w:color w:val="000000" w:themeColor="text1"/>
          <w:sz w:val="24"/>
          <w:szCs w:val="24"/>
        </w:rPr>
      </w:pPr>
      <w:r w:rsidRPr="0020314C">
        <w:rPr>
          <w:bCs/>
          <w:color w:val="000000" w:themeColor="text1"/>
          <w:sz w:val="24"/>
          <w:szCs w:val="24"/>
        </w:rPr>
        <w:t>При обращении заявителя в МФЦ обеспечивается передача заявления в Администрацию в порядке и сроки, установленные соглашением о взаимодействии между МФЦ и Администрацией, при личном обращении заявителя.</w:t>
      </w:r>
    </w:p>
    <w:p w:rsidR="00DD38D3" w:rsidRPr="0020314C" w:rsidRDefault="00DD38D3" w:rsidP="00DD38D3">
      <w:pPr>
        <w:ind w:firstLine="567"/>
        <w:jc w:val="both"/>
        <w:outlineLvl w:val="1"/>
        <w:rPr>
          <w:bCs/>
          <w:color w:val="000000" w:themeColor="text1"/>
          <w:sz w:val="24"/>
          <w:szCs w:val="24"/>
        </w:rPr>
      </w:pPr>
      <w:r w:rsidRPr="0020314C">
        <w:rPr>
          <w:bCs/>
          <w:color w:val="000000" w:themeColor="text1"/>
          <w:sz w:val="24"/>
          <w:szCs w:val="24"/>
        </w:rPr>
        <w:t>Администрация обязана представить в полном объеме предусмотренную Административным регламентом информацию МФЦ для ее размещения в месте, отведенном для информирования заявителей.</w:t>
      </w:r>
    </w:p>
    <w:p w:rsidR="00DD38D3" w:rsidRPr="0020314C" w:rsidRDefault="00DD38D3" w:rsidP="00DD38D3">
      <w:pPr>
        <w:ind w:firstLine="567"/>
        <w:jc w:val="both"/>
        <w:outlineLvl w:val="1"/>
        <w:rPr>
          <w:bCs/>
          <w:color w:val="000000" w:themeColor="text1"/>
          <w:sz w:val="24"/>
          <w:szCs w:val="24"/>
        </w:rPr>
      </w:pPr>
      <w:r w:rsidRPr="0020314C">
        <w:rPr>
          <w:bCs/>
          <w:color w:val="000000" w:themeColor="text1"/>
          <w:sz w:val="24"/>
          <w:szCs w:val="24"/>
        </w:rPr>
        <w:t>2.41. При предоставлении муниципальной услуги в электронной форме заявителю (представителю заявителя) посредством Регионального портала обеспечивается:</w:t>
      </w:r>
    </w:p>
    <w:p w:rsidR="00DD38D3" w:rsidRPr="0020314C" w:rsidRDefault="00DD38D3" w:rsidP="00DD38D3">
      <w:pPr>
        <w:ind w:firstLine="567"/>
        <w:jc w:val="both"/>
        <w:outlineLvl w:val="1"/>
        <w:rPr>
          <w:bCs/>
          <w:color w:val="000000" w:themeColor="text1"/>
          <w:sz w:val="24"/>
          <w:szCs w:val="24"/>
        </w:rPr>
      </w:pPr>
      <w:r w:rsidRPr="0020314C">
        <w:rPr>
          <w:bCs/>
          <w:color w:val="000000" w:themeColor="text1"/>
          <w:sz w:val="24"/>
          <w:szCs w:val="24"/>
        </w:rPr>
        <w:t>1) получение информации о порядке и сроках предоставления муниципальной услуги;</w:t>
      </w:r>
    </w:p>
    <w:p w:rsidR="00DD38D3" w:rsidRPr="0020314C" w:rsidRDefault="00DD38D3" w:rsidP="00DD38D3">
      <w:pPr>
        <w:ind w:firstLine="567"/>
        <w:jc w:val="both"/>
        <w:outlineLvl w:val="1"/>
        <w:rPr>
          <w:bCs/>
          <w:color w:val="000000" w:themeColor="text1"/>
          <w:sz w:val="24"/>
          <w:szCs w:val="24"/>
        </w:rPr>
      </w:pPr>
      <w:r w:rsidRPr="0020314C">
        <w:rPr>
          <w:bCs/>
          <w:color w:val="000000" w:themeColor="text1"/>
          <w:sz w:val="24"/>
          <w:szCs w:val="24"/>
        </w:rPr>
        <w:t>2)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DD38D3" w:rsidRPr="0020314C" w:rsidRDefault="00DD38D3" w:rsidP="00DD38D3">
      <w:pPr>
        <w:ind w:firstLine="567"/>
        <w:jc w:val="both"/>
        <w:outlineLvl w:val="1"/>
        <w:rPr>
          <w:bCs/>
          <w:color w:val="000000" w:themeColor="text1"/>
          <w:sz w:val="24"/>
          <w:szCs w:val="24"/>
        </w:rPr>
      </w:pPr>
    </w:p>
    <w:p w:rsidR="00DD38D3" w:rsidRPr="0020314C" w:rsidRDefault="00DD38D3" w:rsidP="00DD38D3">
      <w:pPr>
        <w:ind w:firstLine="567"/>
        <w:jc w:val="center"/>
        <w:outlineLvl w:val="1"/>
        <w:rPr>
          <w:b/>
          <w:bCs/>
          <w:color w:val="000000" w:themeColor="text1"/>
          <w:sz w:val="24"/>
          <w:szCs w:val="24"/>
        </w:rPr>
      </w:pPr>
      <w:r w:rsidRPr="0020314C">
        <w:rPr>
          <w:b/>
          <w:bCs/>
          <w:color w:val="000000" w:themeColor="text1"/>
          <w:sz w:val="24"/>
          <w:szCs w:val="24"/>
        </w:rPr>
        <w:t>Раздел 3</w:t>
      </w:r>
    </w:p>
    <w:p w:rsidR="00DD38D3" w:rsidRPr="0020314C" w:rsidRDefault="00DD38D3" w:rsidP="00DD38D3">
      <w:pPr>
        <w:ind w:firstLine="567"/>
        <w:jc w:val="center"/>
        <w:rPr>
          <w:b/>
          <w:color w:val="000000" w:themeColor="text1"/>
          <w:sz w:val="24"/>
          <w:szCs w:val="24"/>
        </w:rPr>
      </w:pPr>
      <w:r w:rsidRPr="0020314C">
        <w:rPr>
          <w:b/>
          <w:color w:val="000000" w:themeColor="text1"/>
          <w:sz w:val="24"/>
          <w:szCs w:val="24"/>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DD38D3" w:rsidRPr="0020314C" w:rsidRDefault="00DD38D3" w:rsidP="00DD38D3">
      <w:pPr>
        <w:ind w:firstLine="567"/>
        <w:jc w:val="center"/>
        <w:rPr>
          <w:b/>
          <w:color w:val="000000" w:themeColor="text1"/>
          <w:sz w:val="24"/>
          <w:szCs w:val="24"/>
        </w:rPr>
      </w:pPr>
    </w:p>
    <w:p w:rsidR="00DD38D3" w:rsidRPr="0020314C" w:rsidRDefault="00DD38D3" w:rsidP="00DD38D3">
      <w:pPr>
        <w:ind w:firstLine="567"/>
        <w:rPr>
          <w:color w:val="000000" w:themeColor="text1"/>
          <w:sz w:val="24"/>
          <w:szCs w:val="24"/>
        </w:rPr>
      </w:pPr>
      <w:r w:rsidRPr="0020314C">
        <w:rPr>
          <w:color w:val="000000" w:themeColor="text1"/>
          <w:sz w:val="24"/>
          <w:szCs w:val="24"/>
        </w:rPr>
        <w:t>3.1. Предоставление муниципальной услуги включает в себя следующие административные процедуры:</w:t>
      </w:r>
    </w:p>
    <w:p w:rsidR="00DD38D3" w:rsidRPr="0020314C" w:rsidRDefault="00DD38D3" w:rsidP="00DD38D3">
      <w:pPr>
        <w:ind w:firstLine="567"/>
        <w:rPr>
          <w:color w:val="000000" w:themeColor="text1"/>
          <w:sz w:val="24"/>
          <w:szCs w:val="24"/>
        </w:rPr>
      </w:pPr>
      <w:r w:rsidRPr="0020314C">
        <w:rPr>
          <w:color w:val="000000" w:themeColor="text1"/>
          <w:sz w:val="24"/>
          <w:szCs w:val="24"/>
        </w:rPr>
        <w:t>- прием и регистрация заявления (уведомления) и (или) документов, необходимых для предоставления муниципальной услуги;</w:t>
      </w:r>
    </w:p>
    <w:p w:rsidR="00DD38D3" w:rsidRPr="0020314C" w:rsidRDefault="00DD38D3" w:rsidP="00DD38D3">
      <w:pPr>
        <w:ind w:firstLine="567"/>
        <w:rPr>
          <w:color w:val="000000" w:themeColor="text1"/>
          <w:sz w:val="24"/>
          <w:szCs w:val="24"/>
        </w:rPr>
      </w:pPr>
      <w:r w:rsidRPr="0020314C">
        <w:rPr>
          <w:color w:val="000000" w:themeColor="text1"/>
          <w:sz w:val="24"/>
          <w:szCs w:val="24"/>
        </w:rPr>
        <w:t>- формирование и направление межведомственных запросов;</w:t>
      </w:r>
    </w:p>
    <w:p w:rsidR="00DD38D3" w:rsidRPr="0020314C" w:rsidRDefault="00DD38D3" w:rsidP="00DD38D3">
      <w:pPr>
        <w:ind w:firstLine="567"/>
        <w:rPr>
          <w:color w:val="000000" w:themeColor="text1"/>
          <w:sz w:val="24"/>
          <w:szCs w:val="24"/>
        </w:rPr>
      </w:pPr>
      <w:r w:rsidRPr="0020314C">
        <w:rPr>
          <w:color w:val="000000" w:themeColor="text1"/>
          <w:sz w:val="24"/>
          <w:szCs w:val="24"/>
        </w:rPr>
        <w:t>- рассмотрение заявления (уведомления) и принятие решения;</w:t>
      </w:r>
    </w:p>
    <w:p w:rsidR="00DD38D3" w:rsidRPr="0020314C" w:rsidRDefault="00DD38D3" w:rsidP="00DD38D3">
      <w:pPr>
        <w:ind w:firstLine="567"/>
        <w:rPr>
          <w:color w:val="000000" w:themeColor="text1"/>
          <w:sz w:val="24"/>
          <w:szCs w:val="24"/>
        </w:rPr>
      </w:pPr>
      <w:r w:rsidRPr="0020314C">
        <w:rPr>
          <w:color w:val="000000" w:themeColor="text1"/>
          <w:sz w:val="24"/>
          <w:szCs w:val="24"/>
        </w:rPr>
        <w:t>- выдача результата предоставления муниципальной услуги заявителю.</w:t>
      </w:r>
    </w:p>
    <w:p w:rsidR="00DD38D3" w:rsidRPr="0020314C" w:rsidRDefault="00DD38D3" w:rsidP="00DD38D3">
      <w:pPr>
        <w:ind w:firstLine="567"/>
        <w:rPr>
          <w:color w:val="000000" w:themeColor="text1"/>
          <w:sz w:val="24"/>
          <w:szCs w:val="24"/>
        </w:rPr>
      </w:pPr>
    </w:p>
    <w:p w:rsidR="00DD38D3" w:rsidRPr="0020314C" w:rsidRDefault="00DD38D3" w:rsidP="00DD38D3">
      <w:pPr>
        <w:ind w:firstLine="567"/>
        <w:jc w:val="center"/>
        <w:rPr>
          <w:b/>
          <w:bCs/>
          <w:color w:val="000000" w:themeColor="text1"/>
          <w:sz w:val="24"/>
          <w:szCs w:val="24"/>
        </w:rPr>
      </w:pPr>
    </w:p>
    <w:p w:rsidR="00DD38D3" w:rsidRPr="0020314C" w:rsidRDefault="00DD38D3" w:rsidP="00DD38D3">
      <w:pPr>
        <w:ind w:firstLine="567"/>
        <w:jc w:val="center"/>
        <w:rPr>
          <w:color w:val="000000" w:themeColor="text1"/>
          <w:sz w:val="24"/>
          <w:szCs w:val="24"/>
        </w:rPr>
      </w:pPr>
      <w:r w:rsidRPr="0020314C">
        <w:rPr>
          <w:b/>
          <w:bCs/>
          <w:color w:val="000000" w:themeColor="text1"/>
          <w:sz w:val="24"/>
          <w:szCs w:val="24"/>
        </w:rPr>
        <w:t>Прием и регистрация заявления (уведомления)</w:t>
      </w:r>
      <w:r w:rsidRPr="0020314C">
        <w:rPr>
          <w:color w:val="000000" w:themeColor="text1"/>
          <w:sz w:val="24"/>
          <w:szCs w:val="24"/>
        </w:rPr>
        <w:t> </w:t>
      </w:r>
      <w:r w:rsidRPr="0020314C">
        <w:rPr>
          <w:b/>
          <w:bCs/>
          <w:color w:val="000000" w:themeColor="text1"/>
          <w:sz w:val="24"/>
          <w:szCs w:val="24"/>
        </w:rPr>
        <w:t>и (или) документов необходимых для предоставления муниципальной услуги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3.2. Основанием для начала административной процедуры является поступление в Администрацию заявления (уведомления) и (или) документов, необходимых для предоставления муниципальной услуги.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3.3. При приеме заявления (уведомления) сотрудник администрации, ответственный за прием и регистрацию документов по предоставлению муниципальной услуги: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проверяет правильность заполнения заявления (уведомления);</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проверяет документ, удостоверяющий личность заявителя, и (или) доверенность от его представителя;</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осуществляет сверку сведений, указанных заявителем в заявлении (уведомлении), со сведениями, содержащимися в паспорте и других представленных документах.</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Срок выполнения указанных действий устанавливается до 15 минут.</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xml:space="preserve">3.4. При личном представлении заявления (уведомления) в Администрацию заявители имеют право представления заявления (уведомления) и (или) документов, указанных в пунктах 2.7, 2.11 Административного регламента (в случае подачи в Администрацию заявлений, предусмотренных пунктами 2.7, 2.9 Административного регламента) или пункте 2.10 Административного регламента (в случае подачи в Администрацию заявления, предусмотренного пунктом 2.10 Административного регламента), или пункте 2.8 Административного регламента (в случае подачи в </w:t>
      </w:r>
      <w:r w:rsidRPr="0020314C">
        <w:rPr>
          <w:color w:val="000000" w:themeColor="text1"/>
          <w:sz w:val="24"/>
          <w:szCs w:val="24"/>
        </w:rPr>
        <w:lastRenderedPageBreak/>
        <w:t>Администрацию уведомления, предусмотренного пунктом 2.8 Административного регламента), в заранее установленное время (по предварительной записи).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3.5. В случае если вышеуказанные заявление (уведомление) и (или) документы представлены в Администрацию посредством почтового отправления, расписка в получении таких заявления (уведомления) и (или) документов направляется сотрудником администрации, ответственным за прием и регистрацию документов по предоставлению муниципальной услуги по указанному в заявлении (уведомлении) почтовому адресу в течение рабочего дня, следующего за днем получения Администрацией заявления (уведомления).</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3.6. При получении посредством Единого портала, Регионального портала, сайта Администрации заявления (уведомления) и (или) документов, указанных в пунктах 2.7, 2.11 Административного регламента (в случае подачи в Администрацию заявлений, предусмотренных пунктами 2.7, 2.9 Административного регламента) или пункте 2.10 Административного регламента (в случае подачи в Администрацию заявления, предусмотренного пунктом 2.10 Административного регламента), или пункте 2.8 Административного регламента (в случае подачи в Администрацию уведомления, предусмотренного пунктом 2.8 Административного регламента), в электронной форме в автоматическом режиме осуществляется форматно-логический контроль заявления (уведомления), проверка действительности усиленных квалифицированных электронных подписей, которыми подписаны указанные заявление (уведомление) и (или) документы.</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Заявителю в автоматическом режиме направляется уведомление о приеме его заявления (уведомления) с указанием присвоенного в электронной форме уникального номера, по которому на Едином портале, Региональном портале, сайте Администрации заявителю будет представлена информация о ходе его рассмотрения.</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После принятия заявления (уведомления) о предоставлении муниципальной услуги статус запроса заявителя в личном кабинете заявителя (представителя заявителя) на Едином портале, Региональном портале, сайте Администрации сменяется до статуса «принято».</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3.7. Критерием для приема и регистрации заявления (уведомления) и (или) документов, необходимых для предоставления муниципальной услуги, является поступление таких заявления (уведомления) и (или) документов в Администрацию.</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3.8. Результатом административной процедуры является регистрация в системе документооборота заявления (уведомления) и (или) документов, указанных в пунктах 2.7, 12.11 Административного регламента (в случае подачи в Администрацию заявлений, предусмотренных пунктами 2.7, 2.9 Регламента) или пункте 2.10 Административного регламента (в случае подачи в Администрацию заявления, предусмотренного пунктом 2.10 Административного регламента), или пункте 2.8 Административного регламента (в случае подачи в Администрацию уведомления, предусмотренного пунктом 2.8 Административного регламента), а также уведомление заявителя (представителя заявителя) о принятии заявления (уведомления) к рассмотрению.</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Зарегистрированные в течение рабочего дня заявление (уведомление) и (или) документы, указанные в пунктах 2.7, 2.11 Административного регламента (в случае подачи в Администрацию заявлений, предусмотренных пунктами 2.7, 2.9 Регламента) или пункте 2.10 Регламента (в случае подачи в Администрацию заявления, предусмотренного пунктом 2.10 Административного регламента), или пункте 2.8 Административного регламента (в случае подачи в Администрацию уведомления, предусмотренного пунктом 2.8 Административного регламента), передаются специалисту, ответственному за предоставление муниципальной услуги.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xml:space="preserve">Способом фиксации результата выполнения административной процедуры является регистрация заявления (уведомления) и (или) документов, указанных в пунктах 2.7, 2.11 Административного регламента (в случае подачи в Администрацию заявлений, предусмотренных пунктами 2.7, 2.9 Административного регламента) или пункте 2.10 Административного регламента (в случае подачи в Администрацию заявления, </w:t>
      </w:r>
      <w:r w:rsidRPr="0020314C">
        <w:rPr>
          <w:color w:val="000000" w:themeColor="text1"/>
          <w:sz w:val="24"/>
          <w:szCs w:val="24"/>
        </w:rPr>
        <w:lastRenderedPageBreak/>
        <w:t>предусмотренного пунктом 2.10 Административного регламента), или пункте 2.8 Административного регламента (в случае подачи в Администрацию уведомления, предусмотренного пунктом 2.8 Административного регламента), в системе документооборота Администрации.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3.9. Максимальный срок выполнения указанного административного действия не должен превышать 1 рабочего дня со дня поступления заявления в Администрацию.</w:t>
      </w:r>
    </w:p>
    <w:p w:rsidR="00DD38D3" w:rsidRPr="0020314C" w:rsidRDefault="00DD38D3" w:rsidP="00DD38D3">
      <w:pPr>
        <w:ind w:firstLine="567"/>
        <w:jc w:val="both"/>
        <w:rPr>
          <w:color w:val="000000" w:themeColor="text1"/>
          <w:sz w:val="24"/>
          <w:szCs w:val="24"/>
        </w:rPr>
      </w:pPr>
    </w:p>
    <w:p w:rsidR="00DD38D3" w:rsidRPr="0020314C" w:rsidRDefault="00DD38D3" w:rsidP="00DD38D3">
      <w:pPr>
        <w:ind w:firstLine="567"/>
        <w:jc w:val="both"/>
        <w:rPr>
          <w:color w:val="000000" w:themeColor="text1"/>
          <w:sz w:val="24"/>
          <w:szCs w:val="24"/>
        </w:rPr>
      </w:pPr>
      <w:r w:rsidRPr="0020314C">
        <w:rPr>
          <w:b/>
          <w:bCs/>
          <w:color w:val="000000" w:themeColor="text1"/>
          <w:sz w:val="24"/>
          <w:szCs w:val="24"/>
        </w:rPr>
        <w:t>Формирование и направление межведомственных запросов</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3.10. Основанием для начала административной процедуры является отсутствие в качестве приложения к заявлению (уведомлению) документов, подлежащих запросу в рамках межведомственного взаимодействия в соответствии с пунктом 2.12 Административного регламента.</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3.11. Специалист, ответственный за предоставление муниципальной услуги, осуществляет направление межведомственных запросов.</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Специалист, ответственный за предоставление муниципальной услуги, проверяя представленные документы, в случае внесения изменений в разрешение на строительство в связи с продлением срока действия такого разрешения, устанавливает наличие у Администрации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части 5 статьи 52 Градостроительного кодекса. В этом случае специалист, ответственный за предоставление муниципальной услуги, запрашивает такую информацию в соответствующих органе государственной власти или органе местного самоуправления,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3.12. Целью направления межведомственных запросов является выявление оснований, которые могут повлечь нарушение условий оказания муниципальной услуги.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3.13.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В случае отсутствия технической возможности межведомственные запросы направляются на бумажном носителе.</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3.14. Критерием принятия решения о формировании и направлении межведомственных запросов - отсутствие документов, подлежащих запросу в рамках межведомственного взаимодействия в соответствии с пунктом 2.12 Административного регламента.</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3.15. Результатом административной процедуры является получение запрашиваемых документов и (или) информации.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Способом фиксации результата выполнения административной процедуры является регистрация полученных в рамках межведомственного взаимодействия в соответствии с пунктом 2.12 Административного регламента документов и (или) информации в системе документооборота Администрации.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xml:space="preserve">3.16. Максимальный срок выполнения указанной административной процедуры не должен превышать 2 рабочих дней, следующих за днем регистрации заявления </w:t>
      </w:r>
      <w:r w:rsidRPr="0020314C">
        <w:rPr>
          <w:color w:val="000000" w:themeColor="text1"/>
          <w:sz w:val="24"/>
          <w:szCs w:val="24"/>
        </w:rPr>
        <w:lastRenderedPageBreak/>
        <w:t>(уведомления) в Администрации.</w:t>
      </w:r>
    </w:p>
    <w:p w:rsidR="00DD38D3" w:rsidRPr="0020314C" w:rsidRDefault="00DD38D3" w:rsidP="00DD38D3">
      <w:pPr>
        <w:ind w:firstLine="567"/>
        <w:jc w:val="both"/>
        <w:rPr>
          <w:color w:val="000000" w:themeColor="text1"/>
          <w:sz w:val="24"/>
          <w:szCs w:val="24"/>
        </w:rPr>
      </w:pPr>
    </w:p>
    <w:p w:rsidR="00DD38D3" w:rsidRPr="0020314C" w:rsidRDefault="00DD38D3" w:rsidP="00DD38D3">
      <w:pPr>
        <w:ind w:firstLine="567"/>
        <w:jc w:val="both"/>
        <w:rPr>
          <w:color w:val="000000" w:themeColor="text1"/>
          <w:sz w:val="24"/>
          <w:szCs w:val="24"/>
        </w:rPr>
      </w:pPr>
      <w:r w:rsidRPr="0020314C">
        <w:rPr>
          <w:b/>
          <w:bCs/>
          <w:color w:val="000000" w:themeColor="text1"/>
          <w:sz w:val="24"/>
          <w:szCs w:val="24"/>
        </w:rPr>
        <w:t>Рассмотрение заявления (уведомления) и принятие решения</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w:t>
      </w:r>
    </w:p>
    <w:p w:rsidR="00DD38D3" w:rsidRPr="0020314C" w:rsidRDefault="00DD38D3" w:rsidP="00DD38D3">
      <w:pPr>
        <w:ind w:firstLine="567"/>
        <w:jc w:val="both"/>
        <w:rPr>
          <w:bCs/>
          <w:color w:val="000000" w:themeColor="text1"/>
          <w:sz w:val="24"/>
          <w:szCs w:val="24"/>
        </w:rPr>
      </w:pPr>
      <w:r w:rsidRPr="0020314C">
        <w:rPr>
          <w:bCs/>
          <w:color w:val="000000" w:themeColor="text1"/>
          <w:sz w:val="24"/>
          <w:szCs w:val="24"/>
        </w:rPr>
        <w:t>3.17. Основанием для начала административной процедуры является поступление заявления (уведомления) и документов, необходимых для предоставления муниципальной услуги, специалисту, ответственному за предоставление муниципальной услуги.</w:t>
      </w:r>
    </w:p>
    <w:p w:rsidR="00DD38D3" w:rsidRPr="0020314C" w:rsidRDefault="00DD38D3" w:rsidP="00DD38D3">
      <w:pPr>
        <w:ind w:firstLine="567"/>
        <w:jc w:val="both"/>
        <w:rPr>
          <w:bCs/>
          <w:color w:val="000000" w:themeColor="text1"/>
          <w:sz w:val="24"/>
          <w:szCs w:val="24"/>
        </w:rPr>
      </w:pPr>
      <w:r w:rsidRPr="0020314C">
        <w:rPr>
          <w:bCs/>
          <w:color w:val="000000" w:themeColor="text1"/>
          <w:sz w:val="24"/>
          <w:szCs w:val="24"/>
        </w:rPr>
        <w:t>3.18. Специалистом, ответственным за предоставление муниципальной услуги, в рамках рассмотрения заявления (уведомления) и прилагаемых к заявлению (уведомлению) документов, осуществляется проверка таких документов на предмет наличия (отсутствия) оснований для выдачи результата предоставления муниципальной услуги.</w:t>
      </w:r>
    </w:p>
    <w:p w:rsidR="00DD38D3" w:rsidRPr="0020314C" w:rsidRDefault="00DD38D3" w:rsidP="00DD38D3">
      <w:pPr>
        <w:ind w:firstLine="567"/>
        <w:jc w:val="both"/>
        <w:rPr>
          <w:bCs/>
          <w:color w:val="000000" w:themeColor="text1"/>
          <w:sz w:val="24"/>
          <w:szCs w:val="24"/>
        </w:rPr>
      </w:pPr>
      <w:r w:rsidRPr="0020314C">
        <w:rPr>
          <w:bCs/>
          <w:color w:val="000000" w:themeColor="text1"/>
          <w:sz w:val="24"/>
          <w:szCs w:val="24"/>
        </w:rPr>
        <w:t>Специалист, ответственный за предоставление муниципальной услуги:</w:t>
      </w:r>
    </w:p>
    <w:p w:rsidR="00DD38D3" w:rsidRPr="0020314C" w:rsidRDefault="00DD38D3" w:rsidP="00DD38D3">
      <w:pPr>
        <w:ind w:firstLine="567"/>
        <w:jc w:val="both"/>
        <w:rPr>
          <w:bCs/>
          <w:color w:val="000000" w:themeColor="text1"/>
          <w:sz w:val="24"/>
          <w:szCs w:val="24"/>
        </w:rPr>
      </w:pPr>
      <w:r w:rsidRPr="0020314C">
        <w:rPr>
          <w:bCs/>
          <w:color w:val="000000" w:themeColor="text1"/>
          <w:sz w:val="24"/>
          <w:szCs w:val="24"/>
        </w:rPr>
        <w:t>- осуществляет проверку наличия оснований для отказа в предоставлении муниципальной услуги, указанных в пункте 2.20 Административного регламента (в случае подачи заявления о выдаче разрешения на строительство) или пункте 2.21 Административного регламента (в случае подачи заявителем в Администрацию уведомления, предусмотренного пунктом 2.8 Административного регламента), или пункте 2.22 Административного регламента (в случае подачи заявителем в Администрацию заявления, предусмотренного пунктом 2.9 Административного регламента), или пункте 2.23 Административного регламента (в случае подачи заявителем в Администрацию заявления, предусмотренного пунктом 2.10 Административного регламента);</w:t>
      </w:r>
    </w:p>
    <w:p w:rsidR="00DD38D3" w:rsidRPr="0020314C" w:rsidRDefault="00DD38D3" w:rsidP="00DD38D3">
      <w:pPr>
        <w:ind w:firstLine="567"/>
        <w:jc w:val="both"/>
        <w:rPr>
          <w:bCs/>
          <w:color w:val="000000" w:themeColor="text1"/>
          <w:sz w:val="24"/>
          <w:szCs w:val="24"/>
        </w:rPr>
      </w:pPr>
      <w:r w:rsidRPr="0020314C">
        <w:rPr>
          <w:bCs/>
          <w:color w:val="000000" w:themeColor="text1"/>
          <w:sz w:val="24"/>
          <w:szCs w:val="24"/>
        </w:rPr>
        <w:t>- в случае наличия оснований для отказа в предоставлении муниципальной услуги подготавливает проект письма об отказе в предоставлении муниципальной услуги;</w:t>
      </w:r>
    </w:p>
    <w:p w:rsidR="00DD38D3" w:rsidRPr="0020314C" w:rsidRDefault="00DD38D3" w:rsidP="00DD38D3">
      <w:pPr>
        <w:ind w:firstLine="567"/>
        <w:jc w:val="both"/>
        <w:rPr>
          <w:bCs/>
          <w:color w:val="000000" w:themeColor="text1"/>
          <w:sz w:val="24"/>
          <w:szCs w:val="24"/>
        </w:rPr>
      </w:pPr>
      <w:r w:rsidRPr="0020314C">
        <w:rPr>
          <w:bCs/>
          <w:color w:val="000000" w:themeColor="text1"/>
          <w:sz w:val="24"/>
          <w:szCs w:val="24"/>
        </w:rPr>
        <w:t>- в случае отсутствия оснований для отказа в предоставлении муниципальной услуги осуществляет подготовку проекта разрешения на строительство по форме, утвержденной приказом Министерства строительства и жилищно-коммунального хозяйства Российской Федерации от 19.02.2015 № 117/пр «Об утверждении формы разрешения на строительство и формы разрешения на ввод объекта в эксплуатацию», (проекта решения о внесении изменений в разрешение на строительство) и проводит процедуры внутреннего согласования проекта разрешения на строительство (проекта решения о внесении изменений в разрешение на строительство);</w:t>
      </w:r>
    </w:p>
    <w:p w:rsidR="00DD38D3" w:rsidRPr="0020314C" w:rsidRDefault="00DD38D3" w:rsidP="00DD38D3">
      <w:pPr>
        <w:ind w:firstLine="567"/>
        <w:jc w:val="both"/>
        <w:rPr>
          <w:bCs/>
          <w:color w:val="000000" w:themeColor="text1"/>
          <w:sz w:val="24"/>
          <w:szCs w:val="24"/>
        </w:rPr>
      </w:pPr>
      <w:r w:rsidRPr="0020314C">
        <w:rPr>
          <w:bCs/>
          <w:color w:val="000000" w:themeColor="text1"/>
          <w:sz w:val="24"/>
          <w:szCs w:val="24"/>
        </w:rPr>
        <w:t>- передает подготовленный проект разрешения на строительство (проект решения о внесении изменений в разрешение на строительство) или письма об отказе в предоставлении муниципальной услуги на подпись Главе Администрации.</w:t>
      </w:r>
    </w:p>
    <w:p w:rsidR="00DD38D3" w:rsidRPr="0020314C" w:rsidRDefault="00DD38D3" w:rsidP="00DD38D3">
      <w:pPr>
        <w:ind w:firstLine="567"/>
        <w:jc w:val="both"/>
        <w:rPr>
          <w:bCs/>
          <w:color w:val="000000" w:themeColor="text1"/>
          <w:sz w:val="24"/>
          <w:szCs w:val="24"/>
        </w:rPr>
      </w:pPr>
      <w:r w:rsidRPr="0020314C">
        <w:rPr>
          <w:bCs/>
          <w:color w:val="000000" w:themeColor="text1"/>
          <w:sz w:val="24"/>
          <w:szCs w:val="24"/>
        </w:rPr>
        <w:t>3.19. Критерием принятия решения о предоставлении или об отказе в предоставлении муниципальной услуги являются наличие или отсутствие оснований, указанных в пункте 2.20 Административного регламента (в случае подачи заявления о выдаче разрешения на строительство) или пункте 2.21 Регламента (в случае подачи заявителем в Администрацию уведомления, предусмотренного пунктом 2.8 Административного регламента), или пункте 2.22 Регламента (в случае подачи заявителем в Администрацию заявления, предусмотренного пунктом 2.9 Административного регламента), или пункте 2.23 Административного регламента (в случае подачи заявителем в Администрацию заявления, предусмотренного пунктом 2.10 Административного регламента).</w:t>
      </w:r>
    </w:p>
    <w:p w:rsidR="00DD38D3" w:rsidRPr="0020314C" w:rsidRDefault="00DD38D3" w:rsidP="00DD38D3">
      <w:pPr>
        <w:ind w:firstLine="567"/>
        <w:jc w:val="both"/>
        <w:rPr>
          <w:bCs/>
          <w:color w:val="000000" w:themeColor="text1"/>
          <w:sz w:val="24"/>
          <w:szCs w:val="24"/>
        </w:rPr>
      </w:pPr>
      <w:r w:rsidRPr="0020314C">
        <w:rPr>
          <w:bCs/>
          <w:color w:val="000000" w:themeColor="text1"/>
          <w:sz w:val="24"/>
          <w:szCs w:val="24"/>
        </w:rPr>
        <w:t>3.20. Результатом административной процедуры является подписанное разрешение на строительство (решение о внесении изменений в разрешение на строительство) или письмо об отказе в предоставлении муниципальной услуги.</w:t>
      </w:r>
    </w:p>
    <w:p w:rsidR="00DD38D3" w:rsidRPr="0020314C" w:rsidRDefault="00DD38D3" w:rsidP="00DD38D3">
      <w:pPr>
        <w:ind w:firstLine="567"/>
        <w:jc w:val="both"/>
        <w:rPr>
          <w:bCs/>
          <w:color w:val="000000" w:themeColor="text1"/>
          <w:sz w:val="24"/>
          <w:szCs w:val="24"/>
        </w:rPr>
      </w:pPr>
      <w:r w:rsidRPr="0020314C">
        <w:rPr>
          <w:bCs/>
          <w:color w:val="000000" w:themeColor="text1"/>
          <w:sz w:val="24"/>
          <w:szCs w:val="24"/>
        </w:rPr>
        <w:t>Способом фиксации административной процедуры является регистрация подписанного разрешения на строительство (решения о внесении изменений в разрешение на строительство) или письма об отказе в предоставлении муниципальной услуги в Журнале регистрации выданных разрешений на строительство, реконструкцию объектов капитального строительства (приложение № 5 к Административному регламенту).</w:t>
      </w:r>
    </w:p>
    <w:p w:rsidR="00DD38D3" w:rsidRPr="0020314C" w:rsidRDefault="00DD38D3" w:rsidP="00DD38D3">
      <w:pPr>
        <w:ind w:firstLine="567"/>
        <w:jc w:val="both"/>
        <w:rPr>
          <w:bCs/>
          <w:color w:val="000000" w:themeColor="text1"/>
          <w:sz w:val="24"/>
          <w:szCs w:val="24"/>
        </w:rPr>
      </w:pPr>
      <w:r w:rsidRPr="0020314C">
        <w:rPr>
          <w:bCs/>
          <w:color w:val="000000" w:themeColor="text1"/>
          <w:sz w:val="24"/>
          <w:szCs w:val="24"/>
        </w:rPr>
        <w:t xml:space="preserve">3.21. Максимальный срок выполнения указанной административной процедуры не </w:t>
      </w:r>
      <w:r w:rsidRPr="0020314C">
        <w:rPr>
          <w:bCs/>
          <w:color w:val="000000" w:themeColor="text1"/>
          <w:sz w:val="24"/>
          <w:szCs w:val="24"/>
        </w:rPr>
        <w:lastRenderedPageBreak/>
        <w:t>должен превышать 3 рабочих дней, следующих за днем регистрации заявления (уведомления) в Администрации.</w:t>
      </w:r>
    </w:p>
    <w:p w:rsidR="00DD38D3" w:rsidRPr="0020314C" w:rsidRDefault="00DD38D3" w:rsidP="00DD38D3">
      <w:pPr>
        <w:ind w:firstLine="567"/>
        <w:jc w:val="both"/>
        <w:rPr>
          <w:b/>
          <w:bCs/>
          <w:color w:val="000000" w:themeColor="text1"/>
          <w:sz w:val="24"/>
          <w:szCs w:val="24"/>
        </w:rPr>
      </w:pPr>
    </w:p>
    <w:p w:rsidR="00DD38D3" w:rsidRPr="0020314C" w:rsidRDefault="00DD38D3" w:rsidP="00DD38D3">
      <w:pPr>
        <w:ind w:firstLine="567"/>
        <w:jc w:val="center"/>
        <w:rPr>
          <w:b/>
          <w:color w:val="000000" w:themeColor="text1"/>
          <w:sz w:val="24"/>
          <w:szCs w:val="24"/>
        </w:rPr>
      </w:pPr>
      <w:r w:rsidRPr="0020314C">
        <w:rPr>
          <w:b/>
          <w:color w:val="000000" w:themeColor="text1"/>
          <w:sz w:val="24"/>
          <w:szCs w:val="24"/>
        </w:rPr>
        <w:t>Выдача результата предоставления муниципальной услуги заявителю</w:t>
      </w:r>
    </w:p>
    <w:p w:rsidR="00DD38D3" w:rsidRPr="0020314C" w:rsidRDefault="00DD38D3" w:rsidP="00DD38D3">
      <w:pPr>
        <w:ind w:firstLine="567"/>
        <w:jc w:val="center"/>
        <w:rPr>
          <w:b/>
          <w:color w:val="000000" w:themeColor="text1"/>
          <w:sz w:val="24"/>
          <w:szCs w:val="24"/>
        </w:rPr>
      </w:pP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3.22. Основанием для начала административной процедуры является подписанное Главой Администрации и зарегистрированное разрешение на строительство (решение о внесении изменений в разрешение на строительство) или письмо об отказе в предоставлении муниципальной услуги.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3.23. Результат предоставления муниципальной услуги направляется заявителю одним из способов, указанных в заявлении.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В случае, когда заявитель получает результат предоставления муниципальной услуги в виде документа на бумажном носителе непосредственно при личном обращении в Администрацию, специалист, ответственный за предоставление муниципальной услуги, в течение одного рабочего дня извещает заявителя о необходимости получения результата предоставления муниципальной услуги с указанием времени и места получения по телефону или в электронной форме и делает соответствующую отметку в Журнале регистрации выданных разрешений на строительство, реконструкцию объектов капитального строительства.</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3.24. Критерием выдачи результата предоставления муниципальной услуги является подписанное Главой Администрации и зарегистрированное разрешение на строительство (решение о внесении изменений в разрешение на строительство) или письмо об отказе в предоставлении муниципальной услуги.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3.25. Результатом административной процедуры является выдача (направление) заявителю результата предоставления муниципальной услуги.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Способом фиксации административной процедуры является отметка о выдаче результата предоставления муниципальной услуги в Журнале регистрации выданных разрешений на строительство, реконструкцию объектов капитального строительства или в системе документооборота Администрации.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3.26. Максимальный срок выполнения указанной административной процедуры 1 рабочий день, следующий за днем окончания административной процедуры по рассмотрению заявления (уведомления) и принятию решения.</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3.27. Администрация ведет реестр выданных разрешений на строительство.</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Реестр выданных разрешений на строительство размещается на сайте Администрации.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Специалист, ответственный за предоставление муниципальной услуги, в течение одного рабочего дня, следующего за днем выдачи разрешения на строительство, вносит соответствующие данные в реестр выданных разрешений на строительство.</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3.28. Специалист, ответственный за предоставление муниципальной услуги, в течение 3 дней со дня выдачи разрешения на строительство направляет копию такого разрешения в Управление государственной инспекции в жилищной, строительной сферах и по надзору за техническим состоянием самоходных машин и других видов техники Пензенской области.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Специалист, ответственный за предоставление муниципальной услуги, в течение 3 рабочих дней со дня выдачи разрешения на строительство, в случаях, предусмотренных пунктом 9 части 7 статьи 51 Градостроительного кодекса,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целях строительства, реконструкции которого выдано разрешение на строительство.</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xml:space="preserve">Специалист, ответственный за предоставление муниципальной услуги, в течение </w:t>
      </w:r>
      <w:r w:rsidRPr="0020314C">
        <w:rPr>
          <w:color w:val="000000" w:themeColor="text1"/>
          <w:sz w:val="24"/>
          <w:szCs w:val="24"/>
        </w:rPr>
        <w:lastRenderedPageBreak/>
        <w:t>пяти рабочих дней со дня принятия решения о внесении изменений в разрешение на строительство уведомляет о таком решении: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Управление государственной инспекции в жилищной, строительной сферах и по надзору за техническим состоянием самоходных машин и других видов техники Пензенской области;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орган регистрации прав;</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застройщика.</w:t>
      </w:r>
    </w:p>
    <w:p w:rsidR="00DD38D3" w:rsidRPr="0020314C" w:rsidRDefault="00DD38D3" w:rsidP="00DD38D3">
      <w:pPr>
        <w:ind w:firstLine="567"/>
        <w:jc w:val="both"/>
        <w:rPr>
          <w:color w:val="000000" w:themeColor="text1"/>
          <w:sz w:val="24"/>
          <w:szCs w:val="24"/>
        </w:rPr>
      </w:pPr>
    </w:p>
    <w:p w:rsidR="00DD38D3" w:rsidRPr="0020314C" w:rsidRDefault="00DD38D3" w:rsidP="00DD38D3">
      <w:pPr>
        <w:ind w:firstLine="567"/>
        <w:jc w:val="both"/>
        <w:rPr>
          <w:color w:val="000000" w:themeColor="text1"/>
          <w:sz w:val="24"/>
          <w:szCs w:val="24"/>
        </w:rPr>
      </w:pPr>
    </w:p>
    <w:p w:rsidR="00DD38D3" w:rsidRPr="0020314C" w:rsidRDefault="00DD38D3" w:rsidP="00DD38D3">
      <w:pPr>
        <w:ind w:firstLine="567"/>
        <w:jc w:val="center"/>
        <w:rPr>
          <w:b/>
          <w:bCs/>
          <w:color w:val="000000" w:themeColor="text1"/>
          <w:sz w:val="24"/>
          <w:szCs w:val="24"/>
        </w:rPr>
      </w:pPr>
      <w:r w:rsidRPr="0020314C">
        <w:rPr>
          <w:b/>
          <w:bCs/>
          <w:color w:val="000000" w:themeColor="text1"/>
          <w:sz w:val="24"/>
          <w:szCs w:val="24"/>
        </w:rPr>
        <w:t>Исправление допущенных опечаток и ошибок в выданных в результате предоставления муниципальной услуги документах</w:t>
      </w:r>
    </w:p>
    <w:p w:rsidR="00DD38D3" w:rsidRPr="0020314C" w:rsidRDefault="00DD38D3" w:rsidP="00DD38D3">
      <w:pPr>
        <w:ind w:firstLine="567"/>
        <w:jc w:val="center"/>
        <w:rPr>
          <w:color w:val="000000" w:themeColor="text1"/>
          <w:sz w:val="24"/>
          <w:szCs w:val="24"/>
        </w:rPr>
      </w:pP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3.29.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3.30. При обращении об исправлении технической ошибки заявитель представляет:</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заявление об исправлении технической ошибки;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документы, подтверждающие наличие в выданном в результате предоставления муниципальной услуги документе технической ошибки.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3.31. 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специалисту Администрации, ответственному за предоставление муниципальной услуги (далее - ответственный исполнитель), в установленном порядке.</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3.32.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внесения изменений в выданный в результате предоставления муниципальной услуги документ.</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3.33. Ответственный исполнитель передает подготовленный в результате предоставления муниципальной услуги документ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Глава Администрации подписывает подготовленный в результате предоставления муниципальной услуги документ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xml:space="preserve">3.34. Максимальный срок выполнения действия по исправлению технической ошибки в выданном в результате предоставления муниципальной услуги документе либо </w:t>
      </w:r>
      <w:r w:rsidRPr="0020314C">
        <w:rPr>
          <w:color w:val="000000" w:themeColor="text1"/>
          <w:sz w:val="24"/>
          <w:szCs w:val="24"/>
        </w:rPr>
        <w:lastRenderedPageBreak/>
        <w:t>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3.35.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1) в случае наличия технической ошибки в выданном в результате предоставления муниципальной услуги документе – документ с внесенными изменениями;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3.36.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1) в случае наличия технической ошибки в выданном в результате предоставления муниципальной услуги документе – документ с внесенными изменениями;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2)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DD38D3" w:rsidRPr="0020314C" w:rsidRDefault="00DD38D3" w:rsidP="00DD38D3">
      <w:pPr>
        <w:ind w:firstLine="567"/>
        <w:jc w:val="both"/>
        <w:rPr>
          <w:color w:val="000000" w:themeColor="text1"/>
          <w:sz w:val="24"/>
          <w:szCs w:val="24"/>
        </w:rPr>
      </w:pPr>
    </w:p>
    <w:p w:rsidR="00DD38D3" w:rsidRPr="0020314C" w:rsidRDefault="00DD38D3" w:rsidP="00DD38D3">
      <w:pPr>
        <w:ind w:firstLine="567"/>
        <w:jc w:val="both"/>
        <w:rPr>
          <w:color w:val="000000" w:themeColor="text1"/>
          <w:sz w:val="24"/>
          <w:szCs w:val="24"/>
        </w:rPr>
      </w:pPr>
      <w:r w:rsidRPr="0020314C">
        <w:rPr>
          <w:b/>
          <w:bCs/>
          <w:color w:val="000000" w:themeColor="text1"/>
          <w:sz w:val="24"/>
          <w:szCs w:val="24"/>
        </w:rPr>
        <w:t>Особенности предоставления муниципальной услуги в МФЦ</w:t>
      </w:r>
    </w:p>
    <w:p w:rsidR="00DD38D3" w:rsidRPr="0020314C" w:rsidRDefault="00DD38D3" w:rsidP="00DD38D3">
      <w:pPr>
        <w:ind w:firstLine="567"/>
        <w:jc w:val="both"/>
        <w:rPr>
          <w:color w:val="000000" w:themeColor="text1"/>
          <w:sz w:val="24"/>
          <w:szCs w:val="24"/>
        </w:rPr>
      </w:pPr>
      <w:r w:rsidRPr="0020314C">
        <w:rPr>
          <w:b/>
          <w:bCs/>
          <w:color w:val="000000" w:themeColor="text1"/>
          <w:sz w:val="24"/>
          <w:szCs w:val="24"/>
        </w:rPr>
        <w:t> </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3.37. Заявление может быть подано через МФЦ в соответствии с соглашением о взаимодействии, заключенным между МФЦ и Администрацией, предоставляющей муниципальную услугу, со дня вступления в силу соглашения о взаимодействии.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3.38. В случае если муниципальная услуга оказывается на базе МФЦ, специалист МФЦ:</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принимает от заявителя заявление, регистрирует заявление в соответствии с документооборотом МФЦ;</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проверяет правильность заполнения заявления;</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проверяет комплектность представленных заявителем документов;</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выдает расписку о принятии заявления и указанием срока получения результата муниципальной услуги.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3.39. В случае если при подаче заявления специалистом МФЦ обнаружено несоответствие заявления требованиям Административного регламента, специалист МФЦ возвращает заявителю заявление для приведения в соответствие с указанными требованиями с разъяснением причин возврата.</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3.40. Передача заявления из МФЦ в Администрацию осуществляется не позднее одного рабочего дня, следующего за днем регистрации заявления в МФЦ.</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3.41. Передача документов заявителя из МФЦ в Администрацию осуществляется специалистом, ответственным за доставку документов МФЦ, в закрытом конверте под подпись специалисту Администрации, ответственному за прием документов заявителя, в сопроводительной ведомости.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3.42. В срок получения результата специалист МФЦ, ответственный за доставку документов, получает в Администрации результат предоставления муниципальной услуги под подпись.</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3.43. Полученные специалистом МФЦ документы регистрируется в установленном МФЦ порядке.</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3.44. Специалисты МФЦ уведомляют с использованием средств телефонной или почтовой связи заявителя о готовности документа, содержащего сведения о результате предоставления муниципальной услуги.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xml:space="preserve">3.45. Заявитель может получить результат предоставления муниципальной услуги </w:t>
      </w:r>
      <w:r w:rsidRPr="0020314C">
        <w:rPr>
          <w:color w:val="000000" w:themeColor="text1"/>
          <w:sz w:val="24"/>
          <w:szCs w:val="24"/>
        </w:rPr>
        <w:lastRenderedPageBreak/>
        <w:t>лично, обратившись в МФЦ после предъявления документов, удостоверяющих его личность.</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От имени заявителя документ, содержащий сведения о результате предоставления муниципальной услуги, могут получить уполномоченные в соответствии с действующим законодательством лица.</w:t>
      </w:r>
    </w:p>
    <w:p w:rsidR="00DD38D3" w:rsidRPr="0020314C" w:rsidRDefault="00DD38D3" w:rsidP="00DD38D3">
      <w:pPr>
        <w:ind w:firstLine="567"/>
        <w:jc w:val="both"/>
        <w:rPr>
          <w:color w:val="000000" w:themeColor="text1"/>
          <w:sz w:val="24"/>
          <w:szCs w:val="24"/>
        </w:rPr>
      </w:pPr>
    </w:p>
    <w:p w:rsidR="00DD38D3" w:rsidRPr="0020314C" w:rsidRDefault="00DD38D3" w:rsidP="00DD38D3">
      <w:pPr>
        <w:ind w:firstLine="567"/>
        <w:jc w:val="center"/>
        <w:rPr>
          <w:b/>
          <w:color w:val="000000" w:themeColor="text1"/>
          <w:sz w:val="24"/>
          <w:szCs w:val="24"/>
        </w:rPr>
      </w:pPr>
      <w:r w:rsidRPr="0020314C">
        <w:rPr>
          <w:b/>
          <w:color w:val="000000" w:themeColor="text1"/>
          <w:sz w:val="24"/>
          <w:szCs w:val="24"/>
        </w:rPr>
        <w:t>Раздел 4</w:t>
      </w:r>
    </w:p>
    <w:p w:rsidR="00DD38D3" w:rsidRPr="0020314C" w:rsidRDefault="00DD38D3" w:rsidP="00DD38D3">
      <w:pPr>
        <w:ind w:firstLine="567"/>
        <w:jc w:val="center"/>
        <w:rPr>
          <w:b/>
          <w:color w:val="000000" w:themeColor="text1"/>
          <w:sz w:val="24"/>
          <w:szCs w:val="24"/>
        </w:rPr>
      </w:pPr>
      <w:r w:rsidRPr="0020314C">
        <w:rPr>
          <w:b/>
          <w:color w:val="000000" w:themeColor="text1"/>
          <w:sz w:val="24"/>
          <w:szCs w:val="24"/>
        </w:rPr>
        <w:t>ФОРМЫ КОНТРОЛЯ ЗА ИСПОЛНЕНИЕМ АДМИНИСТРАТИВНОГО РЕГЛАМЕНТА</w:t>
      </w:r>
    </w:p>
    <w:p w:rsidR="00DD38D3" w:rsidRPr="0020314C" w:rsidRDefault="00DD38D3" w:rsidP="00DD38D3">
      <w:pPr>
        <w:ind w:firstLine="567"/>
        <w:jc w:val="both"/>
        <w:rPr>
          <w:color w:val="000000" w:themeColor="text1"/>
          <w:sz w:val="24"/>
          <w:szCs w:val="24"/>
        </w:rPr>
      </w:pPr>
      <w:r w:rsidRPr="0020314C">
        <w:rPr>
          <w:b/>
          <w:bCs/>
          <w:color w:val="000000" w:themeColor="text1"/>
          <w:sz w:val="24"/>
          <w:szCs w:val="24"/>
        </w:rPr>
        <w:t> </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4.2. В Администрации проводятся плановые и внеплановые проверки полноты и качества исполнения муниципальной услуги.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Периодичность осуществления проверок определяется главой Администрации.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Плановые и внеплановые проверки проводятся на основании распоряжений Администрации.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4.5. Ответственные исполнители несут персональную ответственность за:</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4.5.1. Соответствие результатов рассмотрения документов требованиям законодательства Российской Федерации;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4.5.2. Соблюдение сроков выполнения административных процедур при предоставлении муниципальной услуги.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w:t>
      </w:r>
    </w:p>
    <w:p w:rsidR="00DD38D3" w:rsidRPr="0020314C" w:rsidRDefault="00DD38D3" w:rsidP="00DD38D3">
      <w:pPr>
        <w:ind w:firstLine="567"/>
        <w:jc w:val="center"/>
        <w:rPr>
          <w:b/>
          <w:color w:val="000000" w:themeColor="text1"/>
          <w:sz w:val="24"/>
          <w:szCs w:val="24"/>
        </w:rPr>
      </w:pPr>
      <w:r w:rsidRPr="0020314C">
        <w:rPr>
          <w:b/>
          <w:color w:val="000000" w:themeColor="text1"/>
          <w:sz w:val="24"/>
          <w:szCs w:val="24"/>
        </w:rPr>
        <w:t>V.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DD38D3" w:rsidRPr="0020314C" w:rsidRDefault="00DD38D3" w:rsidP="00DD38D3">
      <w:pPr>
        <w:ind w:firstLine="567"/>
        <w:jc w:val="center"/>
        <w:rPr>
          <w:b/>
          <w:color w:val="000000" w:themeColor="text1"/>
          <w:sz w:val="24"/>
          <w:szCs w:val="24"/>
        </w:rPr>
      </w:pPr>
    </w:p>
    <w:p w:rsidR="00DD38D3" w:rsidRPr="0020314C" w:rsidRDefault="00DD38D3" w:rsidP="00DD38D3">
      <w:pPr>
        <w:ind w:firstLine="567"/>
        <w:jc w:val="center"/>
        <w:rPr>
          <w:b/>
          <w:color w:val="000000" w:themeColor="text1"/>
          <w:sz w:val="24"/>
          <w:szCs w:val="24"/>
        </w:rPr>
      </w:pPr>
      <w:r w:rsidRPr="0020314C">
        <w:rPr>
          <w:b/>
          <w:color w:val="000000" w:themeColor="text1"/>
          <w:sz w:val="24"/>
          <w:szCs w:val="24"/>
        </w:rPr>
        <w:lastRenderedPageBreak/>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DD38D3" w:rsidRPr="0020314C" w:rsidRDefault="00DD38D3" w:rsidP="00DD38D3">
      <w:pPr>
        <w:ind w:firstLine="567"/>
        <w:jc w:val="both"/>
        <w:rPr>
          <w:color w:val="000000" w:themeColor="text1"/>
          <w:sz w:val="24"/>
          <w:szCs w:val="24"/>
        </w:rPr>
      </w:pPr>
    </w:p>
    <w:p w:rsidR="00DD38D3" w:rsidRPr="0020314C" w:rsidRDefault="00DD38D3" w:rsidP="00DD38D3">
      <w:pPr>
        <w:ind w:firstLine="567"/>
        <w:jc w:val="both"/>
        <w:rPr>
          <w:color w:val="000000" w:themeColor="text1"/>
          <w:sz w:val="24"/>
          <w:szCs w:val="24"/>
        </w:rPr>
      </w:pPr>
      <w:r w:rsidRPr="0020314C">
        <w:rPr>
          <w:color w:val="000000" w:themeColor="text1"/>
          <w:sz w:val="24"/>
          <w:szCs w:val="24"/>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 210-ФЗ, и в порядке, предусмотренном главой 2.1 Федерального закона № 210-ФЗ.</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Заявитель имеет право на получение исчерпывающей информации и документов, необходимых для обоснования и рассмотрения жалобы.</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5.4.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w:t>
      </w:r>
    </w:p>
    <w:p w:rsidR="00DD38D3" w:rsidRPr="0020314C" w:rsidRDefault="00DD38D3" w:rsidP="00DD38D3">
      <w:pPr>
        <w:ind w:firstLine="567"/>
        <w:jc w:val="center"/>
        <w:rPr>
          <w:b/>
          <w:color w:val="000000" w:themeColor="text1"/>
          <w:sz w:val="24"/>
          <w:szCs w:val="24"/>
        </w:rPr>
      </w:pPr>
      <w:r w:rsidRPr="0020314C">
        <w:rPr>
          <w:b/>
          <w:color w:val="000000" w:themeColor="text1"/>
          <w:sz w:val="24"/>
          <w:szCs w:val="24"/>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DD38D3" w:rsidRPr="0020314C" w:rsidRDefault="00DD38D3" w:rsidP="00DD38D3">
      <w:pPr>
        <w:ind w:firstLine="567"/>
        <w:jc w:val="both"/>
        <w:rPr>
          <w:bCs/>
          <w:color w:val="000000" w:themeColor="text1"/>
          <w:sz w:val="24"/>
          <w:szCs w:val="24"/>
        </w:rPr>
      </w:pPr>
      <w:r w:rsidRPr="0020314C">
        <w:rPr>
          <w:b/>
          <w:bCs/>
          <w:color w:val="000000" w:themeColor="text1"/>
          <w:sz w:val="24"/>
          <w:szCs w:val="24"/>
        </w:rPr>
        <w:t> 5</w:t>
      </w:r>
      <w:r w:rsidRPr="0020314C">
        <w:rPr>
          <w:bCs/>
          <w:color w:val="000000" w:themeColor="text1"/>
          <w:sz w:val="24"/>
          <w:szCs w:val="24"/>
        </w:rPr>
        <w:t>.6.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DD38D3" w:rsidRPr="0020314C" w:rsidRDefault="00DD38D3" w:rsidP="00DD38D3">
      <w:pPr>
        <w:ind w:firstLine="567"/>
        <w:jc w:val="both"/>
        <w:rPr>
          <w:bCs/>
          <w:color w:val="000000" w:themeColor="text1"/>
          <w:sz w:val="24"/>
          <w:szCs w:val="24"/>
        </w:rPr>
      </w:pPr>
      <w:r w:rsidRPr="0020314C">
        <w:rPr>
          <w:bCs/>
          <w:color w:val="000000" w:themeColor="text1"/>
          <w:sz w:val="24"/>
          <w:szCs w:val="24"/>
        </w:rPr>
        <w:t>5.7. Жалоба на решения и действия (бездействие) должностных лиц, муниципальных служащих Администрации подается главе Администрации.</w:t>
      </w:r>
    </w:p>
    <w:p w:rsidR="00DD38D3" w:rsidRPr="0020314C" w:rsidRDefault="00DD38D3" w:rsidP="00DD38D3">
      <w:pPr>
        <w:ind w:firstLine="567"/>
        <w:jc w:val="both"/>
        <w:rPr>
          <w:bCs/>
          <w:color w:val="000000" w:themeColor="text1"/>
          <w:sz w:val="24"/>
          <w:szCs w:val="24"/>
        </w:rPr>
      </w:pPr>
      <w:r w:rsidRPr="0020314C">
        <w:rPr>
          <w:bCs/>
          <w:color w:val="000000" w:themeColor="text1"/>
          <w:sz w:val="24"/>
          <w:szCs w:val="24"/>
        </w:rPr>
        <w:t>5.8. Жалоба на решения и действия (бездействие) главы Администрации подается главе Администрации.</w:t>
      </w:r>
    </w:p>
    <w:p w:rsidR="00DD38D3" w:rsidRPr="0020314C" w:rsidRDefault="00DD38D3" w:rsidP="00DD38D3">
      <w:pPr>
        <w:ind w:firstLine="567"/>
        <w:jc w:val="both"/>
        <w:rPr>
          <w:bCs/>
          <w:color w:val="000000" w:themeColor="text1"/>
          <w:sz w:val="24"/>
          <w:szCs w:val="24"/>
        </w:rPr>
      </w:pPr>
      <w:r w:rsidRPr="0020314C">
        <w:rPr>
          <w:bCs/>
          <w:color w:val="000000" w:themeColor="text1"/>
          <w:sz w:val="24"/>
          <w:szCs w:val="24"/>
        </w:rPr>
        <w:t>5.9. Жалоба на решения и действия (бездействие) сотрудников МФЦ подается руководителю МФЦ.</w:t>
      </w:r>
    </w:p>
    <w:p w:rsidR="00DD38D3" w:rsidRPr="0020314C" w:rsidRDefault="00DD38D3" w:rsidP="00DD38D3">
      <w:pPr>
        <w:ind w:firstLine="567"/>
        <w:jc w:val="both"/>
        <w:rPr>
          <w:color w:val="000000" w:themeColor="text1"/>
          <w:sz w:val="24"/>
          <w:szCs w:val="24"/>
        </w:rPr>
      </w:pPr>
      <w:r w:rsidRPr="0020314C">
        <w:rPr>
          <w:bCs/>
          <w:color w:val="000000" w:themeColor="text1"/>
          <w:sz w:val="24"/>
          <w:szCs w:val="24"/>
        </w:rPr>
        <w:t>5.10. Жалоба на решения и действия (бездействие) МФЦ подается руководителю МФЦ.</w:t>
      </w:r>
    </w:p>
    <w:p w:rsidR="00DD38D3" w:rsidRPr="0020314C" w:rsidRDefault="00DD38D3" w:rsidP="00DD38D3">
      <w:pPr>
        <w:ind w:firstLine="567"/>
        <w:jc w:val="both"/>
        <w:rPr>
          <w:bCs/>
          <w:color w:val="000000" w:themeColor="text1"/>
          <w:sz w:val="24"/>
          <w:szCs w:val="24"/>
        </w:rPr>
      </w:pPr>
      <w:r w:rsidRPr="0020314C">
        <w:rPr>
          <w:bCs/>
          <w:color w:val="000000" w:themeColor="text1"/>
          <w:sz w:val="24"/>
          <w:szCs w:val="24"/>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w:t>
      </w:r>
    </w:p>
    <w:p w:rsidR="00DD38D3" w:rsidRPr="0020314C" w:rsidRDefault="00DD38D3" w:rsidP="00DD38D3">
      <w:pPr>
        <w:ind w:firstLine="567"/>
        <w:jc w:val="center"/>
        <w:rPr>
          <w:color w:val="000000" w:themeColor="text1"/>
          <w:sz w:val="24"/>
          <w:szCs w:val="24"/>
        </w:rPr>
      </w:pPr>
      <w:r w:rsidRPr="0020314C">
        <w:rPr>
          <w:b/>
          <w:bCs/>
          <w:color w:val="000000" w:themeColor="text1"/>
          <w:sz w:val="24"/>
          <w:szCs w:val="24"/>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lastRenderedPageBreak/>
        <w:t>5.10.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Федеральный закон № 210-ФЗ;</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 постановление Администрации «Об утверждении порядка подачи и рассмотрения жалоб на решения и действия (бездействие) органов местного самоуправления Камешкирского района Пензенской области и их должностных лиц, муниципальных служащих и порядка подачи и рассмотрения жалоб на решения и действия (бездействие) многофункционального центра и его работников при предоставлении муниципальных услуг».</w:t>
      </w:r>
    </w:p>
    <w:p w:rsidR="00DD38D3" w:rsidRPr="0020314C" w:rsidRDefault="00DD38D3" w:rsidP="00DD38D3">
      <w:pPr>
        <w:ind w:firstLine="567"/>
        <w:jc w:val="both"/>
        <w:rPr>
          <w:color w:val="000000" w:themeColor="text1"/>
          <w:sz w:val="24"/>
          <w:szCs w:val="24"/>
        </w:rPr>
      </w:pPr>
      <w:r w:rsidRPr="0020314C">
        <w:rPr>
          <w:color w:val="000000" w:themeColor="text1"/>
          <w:sz w:val="24"/>
          <w:szCs w:val="24"/>
        </w:rPr>
        <w:t>5.11. Особенности подачи и рассмотрения жалоб на решения и действия (бездействие) Администрации и её должностных лиц, муниципальных служащих, а также на решения и действия (бездействие) МФЦ, работников МФЦ устанавливаются муниципальными правовыми актами Камешкирского района Пензенской области в соответствии со статьей 11.2 Федерального закона № 210-ФЗ.</w:t>
      </w:r>
    </w:p>
    <w:p w:rsidR="00DD38D3" w:rsidRPr="002E679D" w:rsidRDefault="00DD38D3" w:rsidP="00DD38D3">
      <w:pPr>
        <w:ind w:firstLine="567"/>
        <w:jc w:val="both"/>
        <w:rPr>
          <w:color w:val="FF0000"/>
          <w:sz w:val="28"/>
          <w:szCs w:val="28"/>
        </w:rPr>
      </w:pPr>
    </w:p>
    <w:p w:rsidR="00DD38D3" w:rsidRPr="002E679D" w:rsidRDefault="00DD38D3" w:rsidP="00DD38D3">
      <w:pPr>
        <w:ind w:firstLine="567"/>
        <w:jc w:val="both"/>
        <w:rPr>
          <w:color w:val="000000"/>
          <w:sz w:val="28"/>
          <w:szCs w:val="28"/>
        </w:rPr>
      </w:pPr>
      <w:r w:rsidRPr="002E679D">
        <w:rPr>
          <w:color w:val="000000"/>
          <w:sz w:val="28"/>
          <w:szCs w:val="28"/>
        </w:rPr>
        <w:t> </w:t>
      </w:r>
    </w:p>
    <w:p w:rsidR="00DD38D3" w:rsidRPr="002E679D" w:rsidRDefault="00DD38D3" w:rsidP="00DD38D3">
      <w:pPr>
        <w:ind w:firstLine="567"/>
        <w:jc w:val="both"/>
        <w:rPr>
          <w:color w:val="000000"/>
          <w:sz w:val="28"/>
          <w:szCs w:val="28"/>
        </w:rPr>
        <w:sectPr w:rsidR="00DD38D3" w:rsidRPr="002E679D" w:rsidSect="00D30100">
          <w:pgSz w:w="11906" w:h="16838"/>
          <w:pgMar w:top="1134" w:right="851" w:bottom="907" w:left="1701" w:header="709" w:footer="709" w:gutter="0"/>
          <w:pgBorders w:offsetFrom="page">
            <w:top w:val="pushPinNote1" w:sz="31" w:space="24" w:color="auto"/>
            <w:left w:val="pushPinNote1" w:sz="31" w:space="24" w:color="auto"/>
            <w:bottom w:val="pushPinNote1" w:sz="31" w:space="24" w:color="auto"/>
            <w:right w:val="pushPinNote1" w:sz="31" w:space="24" w:color="auto"/>
          </w:pgBorders>
          <w:cols w:space="708"/>
          <w:docGrid w:linePitch="360"/>
        </w:sectPr>
      </w:pPr>
    </w:p>
    <w:p w:rsidR="00DD38D3" w:rsidRPr="002E679D" w:rsidRDefault="00DD38D3" w:rsidP="00DD38D3">
      <w:pPr>
        <w:ind w:firstLine="567"/>
        <w:jc w:val="both"/>
        <w:rPr>
          <w:color w:val="000000"/>
          <w:sz w:val="28"/>
          <w:szCs w:val="28"/>
        </w:rPr>
      </w:pPr>
    </w:p>
    <w:p w:rsidR="00DD38D3" w:rsidRPr="0020314C" w:rsidRDefault="00DD38D3" w:rsidP="00DD38D3">
      <w:pPr>
        <w:ind w:firstLine="567"/>
        <w:jc w:val="right"/>
        <w:rPr>
          <w:color w:val="000000"/>
          <w:sz w:val="24"/>
          <w:szCs w:val="24"/>
        </w:rPr>
      </w:pPr>
      <w:r w:rsidRPr="0020314C">
        <w:rPr>
          <w:color w:val="000000"/>
          <w:sz w:val="24"/>
          <w:szCs w:val="24"/>
        </w:rPr>
        <w:t> Приложение № 1</w:t>
      </w:r>
    </w:p>
    <w:p w:rsidR="00DD38D3" w:rsidRPr="0020314C" w:rsidRDefault="00DD38D3" w:rsidP="00DD38D3">
      <w:pPr>
        <w:ind w:firstLine="567"/>
        <w:jc w:val="right"/>
        <w:rPr>
          <w:color w:val="000000"/>
          <w:sz w:val="24"/>
          <w:szCs w:val="24"/>
        </w:rPr>
      </w:pPr>
      <w:r w:rsidRPr="0020314C">
        <w:rPr>
          <w:color w:val="000000"/>
          <w:sz w:val="24"/>
          <w:szCs w:val="24"/>
        </w:rPr>
        <w:t>к Административному регламенту</w:t>
      </w:r>
    </w:p>
    <w:p w:rsidR="00DD38D3" w:rsidRPr="0020314C" w:rsidRDefault="00DD38D3" w:rsidP="00DD38D3">
      <w:pPr>
        <w:ind w:firstLine="567"/>
        <w:jc w:val="right"/>
        <w:rPr>
          <w:color w:val="000000"/>
          <w:sz w:val="24"/>
          <w:szCs w:val="24"/>
        </w:rPr>
      </w:pPr>
      <w:r w:rsidRPr="0020314C">
        <w:rPr>
          <w:color w:val="000000"/>
          <w:sz w:val="24"/>
          <w:szCs w:val="24"/>
        </w:rPr>
        <w:t> </w:t>
      </w:r>
    </w:p>
    <w:p w:rsidR="00DD38D3" w:rsidRPr="0020314C" w:rsidRDefault="00DD38D3" w:rsidP="00DD38D3">
      <w:pPr>
        <w:ind w:firstLine="567"/>
        <w:jc w:val="right"/>
        <w:rPr>
          <w:color w:val="000000"/>
          <w:sz w:val="24"/>
          <w:szCs w:val="24"/>
        </w:rPr>
      </w:pPr>
      <w:r w:rsidRPr="0020314C">
        <w:rPr>
          <w:color w:val="000000"/>
          <w:sz w:val="24"/>
          <w:szCs w:val="24"/>
        </w:rPr>
        <w:t>Главе администрации</w:t>
      </w:r>
    </w:p>
    <w:p w:rsidR="00DD38D3" w:rsidRPr="0020314C" w:rsidRDefault="00DD38D3" w:rsidP="00DD38D3">
      <w:pPr>
        <w:ind w:firstLine="567"/>
        <w:jc w:val="right"/>
        <w:rPr>
          <w:color w:val="000000"/>
          <w:sz w:val="24"/>
          <w:szCs w:val="24"/>
        </w:rPr>
      </w:pPr>
      <w:r w:rsidRPr="0020314C">
        <w:rPr>
          <w:color w:val="000000"/>
          <w:sz w:val="24"/>
          <w:szCs w:val="24"/>
        </w:rPr>
        <w:t>Камешкирского района</w:t>
      </w:r>
    </w:p>
    <w:p w:rsidR="00DD38D3" w:rsidRPr="0020314C" w:rsidRDefault="00DD38D3" w:rsidP="00DD38D3">
      <w:pPr>
        <w:ind w:firstLine="567"/>
        <w:jc w:val="right"/>
        <w:rPr>
          <w:color w:val="000000"/>
          <w:sz w:val="24"/>
          <w:szCs w:val="24"/>
        </w:rPr>
      </w:pPr>
      <w:r w:rsidRPr="0020314C">
        <w:rPr>
          <w:color w:val="000000"/>
          <w:sz w:val="24"/>
          <w:szCs w:val="24"/>
        </w:rPr>
        <w:t>Пензенской области</w:t>
      </w:r>
    </w:p>
    <w:p w:rsidR="00DD38D3" w:rsidRPr="0020314C" w:rsidRDefault="00DD38D3" w:rsidP="00DD38D3">
      <w:pPr>
        <w:ind w:firstLine="567"/>
        <w:jc w:val="right"/>
        <w:rPr>
          <w:color w:val="000000"/>
          <w:sz w:val="24"/>
          <w:szCs w:val="24"/>
        </w:rPr>
      </w:pPr>
      <w:r w:rsidRPr="0020314C">
        <w:rPr>
          <w:color w:val="000000"/>
          <w:sz w:val="24"/>
          <w:szCs w:val="24"/>
        </w:rPr>
        <w:t> </w:t>
      </w:r>
    </w:p>
    <w:p w:rsidR="00DD38D3" w:rsidRPr="0020314C" w:rsidRDefault="00DD38D3" w:rsidP="00DD38D3">
      <w:pPr>
        <w:ind w:firstLine="567"/>
        <w:jc w:val="both"/>
        <w:rPr>
          <w:color w:val="000000"/>
          <w:sz w:val="24"/>
          <w:szCs w:val="24"/>
        </w:rPr>
      </w:pPr>
      <w:r w:rsidRPr="0020314C">
        <w:rPr>
          <w:color w:val="000000"/>
          <w:sz w:val="24"/>
          <w:szCs w:val="24"/>
        </w:rPr>
        <w:t> от кого:_________________________________________________________</w:t>
      </w:r>
    </w:p>
    <w:p w:rsidR="00DD38D3" w:rsidRPr="0020314C" w:rsidRDefault="00DD38D3" w:rsidP="00DD38D3">
      <w:pPr>
        <w:ind w:firstLine="567"/>
        <w:jc w:val="both"/>
        <w:rPr>
          <w:color w:val="000000"/>
          <w:sz w:val="24"/>
          <w:szCs w:val="24"/>
        </w:rPr>
      </w:pPr>
      <w:r w:rsidRPr="0020314C">
        <w:rPr>
          <w:color w:val="000000"/>
          <w:sz w:val="24"/>
          <w:szCs w:val="24"/>
        </w:rPr>
        <w:t>(фамилия, имя, отчество (последнее – при наличии) застройщика – физического лица, наименование застройщика - юридического лица, органа государственной власти, органа местного самоуправления)</w:t>
      </w:r>
    </w:p>
    <w:p w:rsidR="00DD38D3" w:rsidRPr="0020314C" w:rsidRDefault="00DD38D3" w:rsidP="00DD38D3">
      <w:pPr>
        <w:ind w:firstLine="567"/>
        <w:jc w:val="both"/>
        <w:rPr>
          <w:color w:val="000000"/>
          <w:sz w:val="24"/>
          <w:szCs w:val="24"/>
        </w:rPr>
      </w:pPr>
      <w:r w:rsidRPr="0020314C">
        <w:rPr>
          <w:color w:val="000000"/>
          <w:sz w:val="24"/>
          <w:szCs w:val="24"/>
        </w:rPr>
        <w:t xml:space="preserve"> _______________________________________________________________</w:t>
      </w:r>
    </w:p>
    <w:p w:rsidR="00DD38D3" w:rsidRPr="0020314C" w:rsidRDefault="00DD38D3" w:rsidP="00DD38D3">
      <w:pPr>
        <w:ind w:firstLine="567"/>
        <w:jc w:val="both"/>
        <w:rPr>
          <w:color w:val="000000"/>
          <w:sz w:val="24"/>
          <w:szCs w:val="24"/>
        </w:rPr>
      </w:pPr>
      <w:r w:rsidRPr="0020314C">
        <w:rPr>
          <w:color w:val="000000"/>
          <w:sz w:val="24"/>
          <w:szCs w:val="24"/>
        </w:rPr>
        <w:t>(адрес места нахождения; адрес электронной почты;</w:t>
      </w:r>
    </w:p>
    <w:p w:rsidR="00DD38D3" w:rsidRPr="0020314C" w:rsidRDefault="00DD38D3" w:rsidP="00DD38D3">
      <w:pPr>
        <w:ind w:firstLine="567"/>
        <w:jc w:val="both"/>
        <w:rPr>
          <w:color w:val="000000"/>
          <w:sz w:val="24"/>
          <w:szCs w:val="24"/>
        </w:rPr>
      </w:pPr>
      <w:r w:rsidRPr="0020314C">
        <w:rPr>
          <w:color w:val="000000"/>
          <w:sz w:val="24"/>
          <w:szCs w:val="24"/>
        </w:rPr>
        <w:t xml:space="preserve"> _______________________________________________________________</w:t>
      </w:r>
    </w:p>
    <w:p w:rsidR="00DD38D3" w:rsidRPr="0020314C" w:rsidRDefault="00DD38D3" w:rsidP="00DD38D3">
      <w:pPr>
        <w:ind w:firstLine="567"/>
        <w:jc w:val="both"/>
        <w:rPr>
          <w:color w:val="000000"/>
          <w:sz w:val="24"/>
          <w:szCs w:val="24"/>
        </w:rPr>
      </w:pPr>
      <w:r w:rsidRPr="0020314C">
        <w:rPr>
          <w:color w:val="000000"/>
          <w:sz w:val="24"/>
          <w:szCs w:val="24"/>
        </w:rPr>
        <w:t>должность, фамилия, имя, отчество (последнее - при наличии) руководителя застройщика; телефон)</w:t>
      </w:r>
    </w:p>
    <w:p w:rsidR="00DD38D3" w:rsidRPr="0020314C" w:rsidRDefault="00DD38D3" w:rsidP="00DD38D3">
      <w:pPr>
        <w:ind w:firstLine="567"/>
        <w:jc w:val="both"/>
        <w:rPr>
          <w:color w:val="000000"/>
          <w:sz w:val="24"/>
          <w:szCs w:val="24"/>
        </w:rPr>
      </w:pPr>
      <w:r w:rsidRPr="0020314C">
        <w:rPr>
          <w:color w:val="000000"/>
          <w:sz w:val="24"/>
          <w:szCs w:val="24"/>
        </w:rPr>
        <w:t> </w:t>
      </w:r>
    </w:p>
    <w:p w:rsidR="00DD38D3" w:rsidRPr="0020314C" w:rsidRDefault="00DD38D3" w:rsidP="00DD38D3">
      <w:pPr>
        <w:ind w:firstLine="567"/>
        <w:jc w:val="center"/>
        <w:rPr>
          <w:color w:val="000000"/>
          <w:sz w:val="24"/>
          <w:szCs w:val="24"/>
        </w:rPr>
      </w:pPr>
      <w:r w:rsidRPr="0020314C">
        <w:rPr>
          <w:b/>
          <w:bCs/>
          <w:color w:val="000000"/>
          <w:sz w:val="24"/>
          <w:szCs w:val="24"/>
        </w:rPr>
        <w:t>Заявление о выдаче разрешения на строительство</w:t>
      </w:r>
    </w:p>
    <w:p w:rsidR="00DD38D3" w:rsidRPr="0020314C" w:rsidRDefault="00DD38D3" w:rsidP="00DD38D3">
      <w:pPr>
        <w:ind w:firstLine="567"/>
        <w:jc w:val="both"/>
        <w:rPr>
          <w:color w:val="000000"/>
          <w:sz w:val="24"/>
          <w:szCs w:val="24"/>
        </w:rPr>
      </w:pPr>
      <w:r w:rsidRPr="0020314C">
        <w:rPr>
          <w:color w:val="000000"/>
          <w:sz w:val="24"/>
          <w:szCs w:val="24"/>
        </w:rPr>
        <w:t> </w:t>
      </w:r>
    </w:p>
    <w:tbl>
      <w:tblPr>
        <w:tblW w:w="5000" w:type="pct"/>
        <w:jc w:val="center"/>
        <w:tblCellMar>
          <w:left w:w="0" w:type="dxa"/>
          <w:right w:w="0" w:type="dxa"/>
        </w:tblCellMar>
        <w:tblLook w:val="04A0" w:firstRow="1" w:lastRow="0" w:firstColumn="1" w:lastColumn="0" w:noHBand="0" w:noVBand="1"/>
      </w:tblPr>
      <w:tblGrid>
        <w:gridCol w:w="4"/>
        <w:gridCol w:w="14308"/>
        <w:gridCol w:w="254"/>
        <w:gridCol w:w="4"/>
      </w:tblGrid>
      <w:tr w:rsidR="00DD38D3" w:rsidRPr="0020314C" w:rsidTr="0020314C">
        <w:trPr>
          <w:jc w:val="center"/>
        </w:trPr>
        <w:tc>
          <w:tcPr>
            <w:tcW w:w="1" w:type="pct"/>
            <w:tcBorders>
              <w:top w:val="single" w:sz="6" w:space="0" w:color="000000"/>
            </w:tcBorders>
            <w:hideMark/>
          </w:tcPr>
          <w:p w:rsidR="00DD38D3" w:rsidRPr="0020314C" w:rsidRDefault="00DD38D3" w:rsidP="0020314C">
            <w:pPr>
              <w:rPr>
                <w:sz w:val="24"/>
                <w:szCs w:val="24"/>
              </w:rPr>
            </w:pPr>
          </w:p>
        </w:tc>
        <w:tc>
          <w:tcPr>
            <w:tcW w:w="4942" w:type="pct"/>
            <w:shd w:val="clear" w:color="auto" w:fill="FFFFFF"/>
            <w:tcMar>
              <w:top w:w="0" w:type="dxa"/>
              <w:left w:w="108" w:type="dxa"/>
              <w:bottom w:w="0" w:type="dxa"/>
              <w:right w:w="108" w:type="dxa"/>
            </w:tcMar>
            <w:hideMark/>
          </w:tcPr>
          <w:p w:rsidR="00DD38D3" w:rsidRPr="0020314C" w:rsidRDefault="00DD38D3" w:rsidP="0020314C">
            <w:pPr>
              <w:ind w:firstLine="567"/>
              <w:jc w:val="both"/>
              <w:rPr>
                <w:color w:val="000000"/>
                <w:sz w:val="24"/>
                <w:szCs w:val="24"/>
              </w:rPr>
            </w:pPr>
            <w:bookmarkStart w:id="33" w:name="_Hlk526443158"/>
            <w:r w:rsidRPr="0020314C">
              <w:rPr>
                <w:sz w:val="24"/>
                <w:szCs w:val="24"/>
              </w:rPr>
              <w:t> </w:t>
            </w:r>
            <w:bookmarkEnd w:id="33"/>
            <w:r w:rsidRPr="0020314C">
              <w:rPr>
                <w:color w:val="000000"/>
                <w:sz w:val="24"/>
                <w:szCs w:val="24"/>
              </w:rPr>
              <w:t>В соответствии со статьей 51 Градостроительного кодекса Российской Федерации прошу выдать разрешение на:</w:t>
            </w:r>
          </w:p>
          <w:tbl>
            <w:tblPr>
              <w:tblW w:w="13167" w:type="dxa"/>
              <w:jc w:val="center"/>
              <w:tblCellMar>
                <w:left w:w="0" w:type="dxa"/>
                <w:right w:w="0" w:type="dxa"/>
              </w:tblCellMar>
              <w:tblLook w:val="04A0" w:firstRow="1" w:lastRow="0" w:firstColumn="1" w:lastColumn="0" w:noHBand="0" w:noVBand="1"/>
            </w:tblPr>
            <w:tblGrid>
              <w:gridCol w:w="293"/>
              <w:gridCol w:w="13529"/>
              <w:gridCol w:w="254"/>
            </w:tblGrid>
            <w:tr w:rsidR="00DD38D3" w:rsidRPr="0020314C" w:rsidTr="0020314C">
              <w:trPr>
                <w:jc w:val="center"/>
              </w:trPr>
              <w:tc>
                <w:tcPr>
                  <w:tcW w:w="0" w:type="auto"/>
                  <w:vMerge w:val="restart"/>
                  <w:tcBorders>
                    <w:top w:val="single" w:sz="6" w:space="0" w:color="000000"/>
                    <w:left w:val="single" w:sz="6" w:space="0" w:color="000000"/>
                    <w:right w:val="single" w:sz="6" w:space="0" w:color="000000"/>
                  </w:tcBorders>
                  <w:tcMar>
                    <w:top w:w="0" w:type="dxa"/>
                    <w:left w:w="108" w:type="dxa"/>
                    <w:bottom w:w="0" w:type="dxa"/>
                    <w:right w:w="108" w:type="dxa"/>
                  </w:tcMar>
                  <w:hideMark/>
                </w:tcPr>
                <w:p w:rsidR="00DD38D3" w:rsidRPr="0020314C" w:rsidRDefault="00DD38D3" w:rsidP="0020314C">
                  <w:pPr>
                    <w:jc w:val="both"/>
                    <w:rPr>
                      <w:sz w:val="24"/>
                      <w:szCs w:val="24"/>
                    </w:rPr>
                  </w:pPr>
                  <w:r w:rsidRPr="0020314C">
                    <w:rPr>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D38D3" w:rsidRPr="0020314C" w:rsidRDefault="00DD38D3" w:rsidP="0020314C">
                  <w:pPr>
                    <w:jc w:val="both"/>
                    <w:rPr>
                      <w:sz w:val="24"/>
                      <w:szCs w:val="24"/>
                    </w:rPr>
                  </w:pPr>
                  <w:r w:rsidRPr="0020314C">
                    <w:rPr>
                      <w:sz w:val="24"/>
                      <w:szCs w:val="24"/>
                    </w:rPr>
                    <w:t>Строительство объекта капитального строительства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D38D3" w:rsidRPr="0020314C" w:rsidRDefault="00DD38D3" w:rsidP="0020314C">
                  <w:pPr>
                    <w:jc w:val="both"/>
                    <w:rPr>
                      <w:sz w:val="24"/>
                      <w:szCs w:val="24"/>
                    </w:rPr>
                  </w:pPr>
                  <w:r w:rsidRPr="0020314C">
                    <w:rPr>
                      <w:sz w:val="24"/>
                      <w:szCs w:val="24"/>
                    </w:rPr>
                    <w:t> </w:t>
                  </w:r>
                </w:p>
              </w:tc>
            </w:tr>
            <w:tr w:rsidR="00DD38D3" w:rsidRPr="0020314C" w:rsidTr="0020314C">
              <w:trPr>
                <w:jc w:val="center"/>
              </w:trPr>
              <w:tc>
                <w:tcPr>
                  <w:tcW w:w="0" w:type="auto"/>
                  <w:vMerge/>
                  <w:tcBorders>
                    <w:top w:val="single" w:sz="6" w:space="0" w:color="000000"/>
                    <w:left w:val="single" w:sz="6" w:space="0" w:color="000000"/>
                    <w:right w:val="single" w:sz="6" w:space="0" w:color="000000"/>
                  </w:tcBorders>
                  <w:vAlign w:val="center"/>
                  <w:hideMark/>
                </w:tcPr>
                <w:p w:rsidR="00DD38D3" w:rsidRPr="0020314C" w:rsidRDefault="00DD38D3" w:rsidP="0020314C">
                  <w:pPr>
                    <w:rPr>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D38D3" w:rsidRPr="0020314C" w:rsidRDefault="00DD38D3" w:rsidP="0020314C">
                  <w:pPr>
                    <w:jc w:val="both"/>
                    <w:rPr>
                      <w:sz w:val="24"/>
                      <w:szCs w:val="24"/>
                    </w:rPr>
                  </w:pPr>
                  <w:r w:rsidRPr="0020314C">
                    <w:rPr>
                      <w:sz w:val="24"/>
                      <w:szCs w:val="24"/>
                    </w:rPr>
                    <w:t>Реконструкцию объекта капитального строительства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D38D3" w:rsidRPr="0020314C" w:rsidRDefault="00DD38D3" w:rsidP="0020314C">
                  <w:pPr>
                    <w:jc w:val="both"/>
                    <w:rPr>
                      <w:sz w:val="24"/>
                      <w:szCs w:val="24"/>
                    </w:rPr>
                  </w:pPr>
                  <w:r w:rsidRPr="0020314C">
                    <w:rPr>
                      <w:sz w:val="24"/>
                      <w:szCs w:val="24"/>
                    </w:rPr>
                    <w:t> </w:t>
                  </w:r>
                </w:p>
              </w:tc>
            </w:tr>
            <w:tr w:rsidR="00DD38D3" w:rsidRPr="0020314C" w:rsidTr="0020314C">
              <w:trPr>
                <w:jc w:val="center"/>
              </w:trPr>
              <w:tc>
                <w:tcPr>
                  <w:tcW w:w="0" w:type="auto"/>
                  <w:vMerge/>
                  <w:tcBorders>
                    <w:top w:val="single" w:sz="6" w:space="0" w:color="000000"/>
                    <w:left w:val="single" w:sz="6" w:space="0" w:color="000000"/>
                    <w:right w:val="single" w:sz="6" w:space="0" w:color="000000"/>
                  </w:tcBorders>
                  <w:vAlign w:val="center"/>
                  <w:hideMark/>
                </w:tcPr>
                <w:p w:rsidR="00DD38D3" w:rsidRPr="0020314C" w:rsidRDefault="00DD38D3" w:rsidP="0020314C">
                  <w:pPr>
                    <w:rPr>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D38D3" w:rsidRPr="0020314C" w:rsidRDefault="00DD38D3" w:rsidP="0020314C">
                  <w:pPr>
                    <w:jc w:val="both"/>
                    <w:rPr>
                      <w:sz w:val="24"/>
                      <w:szCs w:val="24"/>
                    </w:rPr>
                  </w:pPr>
                  <w:r w:rsidRPr="0020314C">
                    <w:rPr>
                      <w:sz w:val="24"/>
                      <w:szCs w:val="24"/>
                    </w:rPr>
                    <w:t>Строительство линейного объекта (объекта капитального строительства, входящего в состав линейного объекта)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D38D3" w:rsidRPr="0020314C" w:rsidRDefault="00DD38D3" w:rsidP="0020314C">
                  <w:pPr>
                    <w:jc w:val="both"/>
                    <w:rPr>
                      <w:sz w:val="24"/>
                      <w:szCs w:val="24"/>
                    </w:rPr>
                  </w:pPr>
                  <w:r w:rsidRPr="0020314C">
                    <w:rPr>
                      <w:sz w:val="24"/>
                      <w:szCs w:val="24"/>
                    </w:rPr>
                    <w:t> </w:t>
                  </w:r>
                </w:p>
              </w:tc>
            </w:tr>
            <w:tr w:rsidR="00DD38D3" w:rsidRPr="0020314C" w:rsidTr="0020314C">
              <w:trPr>
                <w:jc w:val="center"/>
              </w:trPr>
              <w:tc>
                <w:tcPr>
                  <w:tcW w:w="0" w:type="auto"/>
                  <w:vMerge/>
                  <w:tcBorders>
                    <w:top w:val="single" w:sz="6" w:space="0" w:color="000000"/>
                    <w:left w:val="single" w:sz="6" w:space="0" w:color="000000"/>
                    <w:right w:val="single" w:sz="6" w:space="0" w:color="000000"/>
                  </w:tcBorders>
                  <w:vAlign w:val="center"/>
                  <w:hideMark/>
                </w:tcPr>
                <w:p w:rsidR="00DD38D3" w:rsidRPr="0020314C" w:rsidRDefault="00DD38D3" w:rsidP="0020314C">
                  <w:pPr>
                    <w:rPr>
                      <w:sz w:val="24"/>
                      <w:szCs w:val="24"/>
                    </w:rPr>
                  </w:pPr>
                </w:p>
              </w:tc>
              <w:tc>
                <w:tcPr>
                  <w:tcW w:w="0" w:type="auto"/>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DD38D3" w:rsidRPr="0020314C" w:rsidRDefault="00DD38D3" w:rsidP="0020314C">
                  <w:pPr>
                    <w:jc w:val="both"/>
                    <w:rPr>
                      <w:sz w:val="24"/>
                      <w:szCs w:val="24"/>
                    </w:rPr>
                  </w:pPr>
                  <w:r w:rsidRPr="0020314C">
                    <w:rPr>
                      <w:sz w:val="24"/>
                      <w:szCs w:val="24"/>
                    </w:rPr>
                    <w:t>Реконструкцию линейного объекта (объекта капитального строительства, входящего в состав линейного объекта)</w:t>
                  </w:r>
                </w:p>
              </w:tc>
              <w:tc>
                <w:tcPr>
                  <w:tcW w:w="0" w:type="auto"/>
                  <w:tcBorders>
                    <w:top w:val="single" w:sz="6" w:space="0" w:color="000000"/>
                    <w:left w:val="single" w:sz="6" w:space="0" w:color="000000"/>
                    <w:right w:val="single" w:sz="6" w:space="0" w:color="000000"/>
                  </w:tcBorders>
                  <w:shd w:val="clear" w:color="auto" w:fill="FFFFFF"/>
                  <w:tcMar>
                    <w:top w:w="0" w:type="dxa"/>
                    <w:left w:w="108" w:type="dxa"/>
                    <w:bottom w:w="0" w:type="dxa"/>
                    <w:right w:w="108" w:type="dxa"/>
                  </w:tcMar>
                  <w:hideMark/>
                </w:tcPr>
                <w:p w:rsidR="00DD38D3" w:rsidRPr="0020314C" w:rsidRDefault="00DD38D3" w:rsidP="0020314C">
                  <w:pPr>
                    <w:jc w:val="both"/>
                    <w:rPr>
                      <w:sz w:val="24"/>
                      <w:szCs w:val="24"/>
                    </w:rPr>
                  </w:pPr>
                  <w:r w:rsidRPr="0020314C">
                    <w:rPr>
                      <w:sz w:val="24"/>
                      <w:szCs w:val="24"/>
                    </w:rPr>
                    <w:t> </w:t>
                  </w:r>
                </w:p>
              </w:tc>
            </w:tr>
            <w:tr w:rsidR="00DD38D3" w:rsidRPr="0020314C" w:rsidTr="0020314C">
              <w:trPr>
                <w:jc w:val="center"/>
              </w:trPr>
              <w:tc>
                <w:tcPr>
                  <w:tcW w:w="0" w:type="auto"/>
                  <w:vMerge/>
                  <w:tcBorders>
                    <w:top w:val="single" w:sz="6" w:space="0" w:color="000000"/>
                    <w:left w:val="single" w:sz="6" w:space="0" w:color="000000"/>
                    <w:right w:val="single" w:sz="6" w:space="0" w:color="000000"/>
                  </w:tcBorders>
                  <w:vAlign w:val="center"/>
                  <w:hideMark/>
                </w:tcPr>
                <w:p w:rsidR="00DD38D3" w:rsidRPr="0020314C" w:rsidRDefault="00DD38D3" w:rsidP="0020314C">
                  <w:pPr>
                    <w:rPr>
                      <w:sz w:val="24"/>
                      <w:szCs w:val="24"/>
                    </w:rPr>
                  </w:pPr>
                </w:p>
              </w:tc>
              <w:tc>
                <w:tcPr>
                  <w:tcW w:w="0" w:type="auto"/>
                  <w:gridSpan w:val="2"/>
                  <w:tcBorders>
                    <w:top w:val="single" w:sz="6" w:space="0" w:color="000000"/>
                    <w:bottom w:val="single" w:sz="6" w:space="0" w:color="000000"/>
                    <w:right w:val="single" w:sz="6" w:space="0" w:color="000000"/>
                  </w:tcBorders>
                  <w:tcMar>
                    <w:top w:w="0" w:type="dxa"/>
                    <w:left w:w="108" w:type="dxa"/>
                    <w:bottom w:w="0" w:type="dxa"/>
                    <w:right w:w="108" w:type="dxa"/>
                  </w:tcMar>
                  <w:hideMark/>
                </w:tcPr>
                <w:p w:rsidR="00DD38D3" w:rsidRPr="0020314C" w:rsidRDefault="00DD38D3" w:rsidP="0020314C">
                  <w:pPr>
                    <w:jc w:val="both"/>
                    <w:rPr>
                      <w:sz w:val="24"/>
                      <w:szCs w:val="24"/>
                    </w:rPr>
                  </w:pPr>
                  <w:r w:rsidRPr="0020314C">
                    <w:rPr>
                      <w:i/>
                      <w:iCs/>
                      <w:sz w:val="24"/>
                      <w:szCs w:val="24"/>
                    </w:rPr>
                    <w:t>(Указывается один из перечисленных видов строительства (реконструкции), на который оформляется разрешение на строительство)</w:t>
                  </w:r>
                </w:p>
              </w:tc>
            </w:tr>
            <w:tr w:rsidR="00DD38D3" w:rsidRPr="0020314C" w:rsidTr="0020314C">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20314C" w:rsidRDefault="00DD38D3" w:rsidP="0020314C">
                  <w:pPr>
                    <w:jc w:val="both"/>
                    <w:rPr>
                      <w:sz w:val="24"/>
                      <w:szCs w:val="24"/>
                    </w:rPr>
                  </w:pPr>
                  <w:r w:rsidRPr="0020314C">
                    <w:rPr>
                      <w:sz w:val="24"/>
                      <w:szCs w:val="24"/>
                    </w:rPr>
                    <w:t>2</w:t>
                  </w:r>
                </w:p>
              </w:tc>
              <w:tc>
                <w:tcPr>
                  <w:tcW w:w="0" w:type="auto"/>
                  <w:tcBorders>
                    <w:top w:val="single" w:sz="6" w:space="0" w:color="000000"/>
                    <w:bottom w:val="single" w:sz="6" w:space="0" w:color="000000"/>
                    <w:right w:val="single" w:sz="6" w:space="0" w:color="000000"/>
                  </w:tcBorders>
                  <w:tcMar>
                    <w:top w:w="0" w:type="dxa"/>
                    <w:left w:w="108" w:type="dxa"/>
                    <w:bottom w:w="0" w:type="dxa"/>
                    <w:right w:w="108" w:type="dxa"/>
                  </w:tcMar>
                  <w:hideMark/>
                </w:tcPr>
                <w:p w:rsidR="00DD38D3" w:rsidRPr="0020314C" w:rsidRDefault="00DD38D3" w:rsidP="0020314C">
                  <w:pPr>
                    <w:jc w:val="both"/>
                    <w:rPr>
                      <w:sz w:val="24"/>
                      <w:szCs w:val="24"/>
                    </w:rPr>
                  </w:pPr>
                  <w:r w:rsidRPr="0020314C">
                    <w:rPr>
                      <w:sz w:val="24"/>
                      <w:szCs w:val="24"/>
                    </w:rPr>
                    <w:t>Наименование объекта капитального строительства (этапа) в соответствии с проектной документацией</w:t>
                  </w:r>
                </w:p>
                <w:p w:rsidR="00DD38D3" w:rsidRPr="0020314C" w:rsidRDefault="00DD38D3" w:rsidP="0020314C">
                  <w:pPr>
                    <w:jc w:val="both"/>
                    <w:rPr>
                      <w:sz w:val="24"/>
                      <w:szCs w:val="24"/>
                    </w:rPr>
                  </w:pPr>
                  <w:r w:rsidRPr="0020314C">
                    <w:rPr>
                      <w:i/>
                      <w:iCs/>
                      <w:sz w:val="24"/>
                      <w:szCs w:val="24"/>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0" w:type="auto"/>
                  <w:tcBorders>
                    <w:top w:val="single" w:sz="6" w:space="0" w:color="000000"/>
                    <w:bottom w:val="single" w:sz="6" w:space="0" w:color="000000"/>
                    <w:right w:val="single" w:sz="6" w:space="0" w:color="000000"/>
                  </w:tcBorders>
                  <w:tcMar>
                    <w:top w:w="0" w:type="dxa"/>
                    <w:left w:w="108" w:type="dxa"/>
                    <w:bottom w:w="0" w:type="dxa"/>
                    <w:right w:w="108" w:type="dxa"/>
                  </w:tcMar>
                  <w:hideMark/>
                </w:tcPr>
                <w:p w:rsidR="00DD38D3" w:rsidRPr="0020314C" w:rsidRDefault="00DD38D3" w:rsidP="0020314C">
                  <w:pPr>
                    <w:jc w:val="both"/>
                    <w:rPr>
                      <w:sz w:val="24"/>
                      <w:szCs w:val="24"/>
                    </w:rPr>
                  </w:pPr>
                  <w:r w:rsidRPr="0020314C">
                    <w:rPr>
                      <w:sz w:val="24"/>
                      <w:szCs w:val="24"/>
                    </w:rPr>
                    <w:t> </w:t>
                  </w:r>
                </w:p>
              </w:tc>
            </w:tr>
            <w:tr w:rsidR="00DD38D3" w:rsidRPr="0020314C" w:rsidTr="0020314C">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20314C" w:rsidRDefault="00DD38D3" w:rsidP="0020314C">
                  <w:pPr>
                    <w:jc w:val="both"/>
                    <w:rPr>
                      <w:sz w:val="24"/>
                      <w:szCs w:val="24"/>
                    </w:rPr>
                  </w:pPr>
                  <w:r w:rsidRPr="0020314C">
                    <w:rPr>
                      <w:sz w:val="24"/>
                      <w:szCs w:val="24"/>
                    </w:rPr>
                    <w:t>3</w:t>
                  </w:r>
                </w:p>
              </w:tc>
              <w:tc>
                <w:tcPr>
                  <w:tcW w:w="0" w:type="auto"/>
                  <w:tcBorders>
                    <w:top w:val="single" w:sz="6" w:space="0" w:color="000000"/>
                    <w:left w:val="single" w:sz="6" w:space="0" w:color="000000"/>
                    <w:right w:val="single" w:sz="6" w:space="0" w:color="000000"/>
                  </w:tcBorders>
                  <w:tcMar>
                    <w:top w:w="0" w:type="dxa"/>
                    <w:left w:w="108" w:type="dxa"/>
                    <w:bottom w:w="0" w:type="dxa"/>
                    <w:right w:w="108" w:type="dxa"/>
                  </w:tcMar>
                  <w:hideMark/>
                </w:tcPr>
                <w:p w:rsidR="00DD38D3" w:rsidRPr="0020314C" w:rsidRDefault="00DD38D3" w:rsidP="0020314C">
                  <w:pPr>
                    <w:jc w:val="both"/>
                    <w:rPr>
                      <w:sz w:val="24"/>
                      <w:szCs w:val="24"/>
                    </w:rPr>
                  </w:pPr>
                  <w:r w:rsidRPr="0020314C">
                    <w:rPr>
                      <w:sz w:val="24"/>
                      <w:szCs w:val="24"/>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w:t>
                  </w:r>
                </w:p>
                <w:p w:rsidR="00DD38D3" w:rsidRPr="0020314C" w:rsidRDefault="00DD38D3" w:rsidP="0020314C">
                  <w:pPr>
                    <w:jc w:val="both"/>
                    <w:rPr>
                      <w:sz w:val="24"/>
                      <w:szCs w:val="24"/>
                    </w:rPr>
                  </w:pPr>
                  <w:r w:rsidRPr="0020314C">
                    <w:rPr>
                      <w:i/>
                      <w:iCs/>
                      <w:sz w:val="24"/>
                      <w:szCs w:val="24"/>
                    </w:rPr>
                    <w:t>(Заполнение не является обязательным при выдаче разрешения на строительство (реконструкцию) линейного объекта)</w:t>
                  </w:r>
                </w:p>
              </w:tc>
              <w:tc>
                <w:tcPr>
                  <w:tcW w:w="0" w:type="auto"/>
                  <w:tcBorders>
                    <w:top w:val="single" w:sz="6" w:space="0" w:color="000000"/>
                    <w:left w:val="single" w:sz="6" w:space="0" w:color="000000"/>
                    <w:right w:val="single" w:sz="6" w:space="0" w:color="000000"/>
                  </w:tcBorders>
                  <w:tcMar>
                    <w:top w:w="0" w:type="dxa"/>
                    <w:left w:w="108" w:type="dxa"/>
                    <w:bottom w:w="0" w:type="dxa"/>
                    <w:right w:w="108" w:type="dxa"/>
                  </w:tcMar>
                  <w:hideMark/>
                </w:tcPr>
                <w:p w:rsidR="00DD38D3" w:rsidRPr="0020314C" w:rsidRDefault="00DD38D3" w:rsidP="0020314C">
                  <w:pPr>
                    <w:jc w:val="both"/>
                    <w:rPr>
                      <w:sz w:val="24"/>
                      <w:szCs w:val="24"/>
                    </w:rPr>
                  </w:pPr>
                  <w:r w:rsidRPr="0020314C">
                    <w:rPr>
                      <w:sz w:val="24"/>
                      <w:szCs w:val="24"/>
                    </w:rPr>
                    <w:t> </w:t>
                  </w:r>
                </w:p>
              </w:tc>
            </w:tr>
            <w:tr w:rsidR="00DD38D3" w:rsidRPr="0020314C" w:rsidTr="0020314C">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20314C" w:rsidRDefault="00DD38D3" w:rsidP="0020314C">
                  <w:pPr>
                    <w:jc w:val="both"/>
                    <w:rPr>
                      <w:sz w:val="24"/>
                      <w:szCs w:val="24"/>
                    </w:rPr>
                  </w:pPr>
                  <w:r w:rsidRPr="0020314C">
                    <w:rPr>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20314C" w:rsidRDefault="00DD38D3" w:rsidP="0020314C">
                  <w:pPr>
                    <w:jc w:val="both"/>
                    <w:rPr>
                      <w:sz w:val="24"/>
                      <w:szCs w:val="24"/>
                    </w:rPr>
                  </w:pPr>
                  <w:r w:rsidRPr="0020314C">
                    <w:rPr>
                      <w:sz w:val="24"/>
                      <w:szCs w:val="24"/>
                    </w:rPr>
                    <w:t>Адрес (местоположение) объекта:</w:t>
                  </w:r>
                </w:p>
                <w:p w:rsidR="00DD38D3" w:rsidRPr="0020314C" w:rsidRDefault="00DD38D3" w:rsidP="0020314C">
                  <w:pPr>
                    <w:jc w:val="both"/>
                    <w:rPr>
                      <w:sz w:val="24"/>
                      <w:szCs w:val="24"/>
                    </w:rPr>
                  </w:pPr>
                  <w:r w:rsidRPr="0020314C">
                    <w:rPr>
                      <w:i/>
                      <w:iCs/>
                      <w:sz w:val="24"/>
                      <w:szCs w:val="24"/>
                    </w:rPr>
                    <w:t>(Указывается адрес объекта капитального строительства, а при наличии –</w:t>
                  </w:r>
                  <w:r w:rsidRPr="0020314C">
                    <w:rPr>
                      <w:i/>
                      <w:iCs/>
                      <w:sz w:val="24"/>
                      <w:szCs w:val="24"/>
                    </w:rPr>
                    <w:lastRenderedPageBreak/>
                    <w:t>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описание местоположения в виде наименований субъекта Российской Федерации и муниципального образования)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20314C" w:rsidRDefault="00DD38D3" w:rsidP="0020314C">
                  <w:pPr>
                    <w:jc w:val="both"/>
                    <w:rPr>
                      <w:sz w:val="24"/>
                      <w:szCs w:val="24"/>
                    </w:rPr>
                  </w:pPr>
                  <w:r w:rsidRPr="0020314C">
                    <w:rPr>
                      <w:sz w:val="24"/>
                      <w:szCs w:val="24"/>
                    </w:rPr>
                    <w:lastRenderedPageBreak/>
                    <w:t> </w:t>
                  </w:r>
                </w:p>
              </w:tc>
            </w:tr>
          </w:tbl>
          <w:p w:rsidR="00DD38D3" w:rsidRPr="0020314C" w:rsidRDefault="00DD38D3" w:rsidP="0020314C">
            <w:pPr>
              <w:ind w:firstLine="567"/>
              <w:jc w:val="both"/>
              <w:rPr>
                <w:color w:val="000000"/>
                <w:sz w:val="24"/>
                <w:szCs w:val="24"/>
              </w:rPr>
            </w:pPr>
            <w:r w:rsidRPr="0020314C">
              <w:rPr>
                <w:color w:val="000000"/>
                <w:sz w:val="24"/>
                <w:szCs w:val="24"/>
              </w:rPr>
              <w:lastRenderedPageBreak/>
              <w:t> </w:t>
            </w:r>
          </w:p>
          <w:p w:rsidR="00DD38D3" w:rsidRPr="0020314C" w:rsidRDefault="00DD38D3" w:rsidP="0020314C">
            <w:pPr>
              <w:ind w:firstLine="567"/>
              <w:jc w:val="both"/>
              <w:rPr>
                <w:color w:val="000000"/>
                <w:sz w:val="24"/>
                <w:szCs w:val="24"/>
              </w:rPr>
            </w:pPr>
            <w:r w:rsidRPr="0020314C">
              <w:rPr>
                <w:color w:val="000000"/>
                <w:sz w:val="24"/>
                <w:szCs w:val="24"/>
              </w:rPr>
              <w:t>При этом сообщаю, что строительство/реконструкция объекта капитального строительства будет осуществляться на основании следующих документов:</w:t>
            </w:r>
          </w:p>
          <w:tbl>
            <w:tblPr>
              <w:tblW w:w="13167" w:type="dxa"/>
              <w:jc w:val="center"/>
              <w:tblCellMar>
                <w:left w:w="0" w:type="dxa"/>
                <w:right w:w="0" w:type="dxa"/>
              </w:tblCellMar>
              <w:tblLook w:val="04A0" w:firstRow="1" w:lastRow="0" w:firstColumn="1" w:lastColumn="0" w:noHBand="0" w:noVBand="1"/>
            </w:tblPr>
            <w:tblGrid>
              <w:gridCol w:w="368"/>
              <w:gridCol w:w="11000"/>
              <w:gridCol w:w="1417"/>
              <w:gridCol w:w="1291"/>
            </w:tblGrid>
            <w:tr w:rsidR="00DD38D3" w:rsidRPr="0020314C" w:rsidTr="0020314C">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D38D3" w:rsidRPr="0020314C" w:rsidRDefault="00DD38D3" w:rsidP="0020314C">
                  <w:pPr>
                    <w:jc w:val="both"/>
                    <w:rPr>
                      <w:sz w:val="24"/>
                      <w:szCs w:val="24"/>
                    </w:rPr>
                  </w:pPr>
                  <w:r w:rsidRPr="0020314C">
                    <w:rPr>
                      <w:sz w:val="24"/>
                      <w:szCs w:val="24"/>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DD38D3" w:rsidRPr="0020314C" w:rsidRDefault="00DD38D3" w:rsidP="0020314C">
                  <w:pPr>
                    <w:jc w:val="both"/>
                    <w:rPr>
                      <w:sz w:val="24"/>
                      <w:szCs w:val="24"/>
                    </w:rPr>
                  </w:pPr>
                  <w:r w:rsidRPr="0020314C">
                    <w:rPr>
                      <w:sz w:val="24"/>
                      <w:szCs w:val="24"/>
                    </w:rPr>
                    <w:t>Наименование документа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DD38D3" w:rsidRPr="0020314C" w:rsidRDefault="00DD38D3" w:rsidP="0020314C">
                  <w:pPr>
                    <w:jc w:val="both"/>
                    <w:rPr>
                      <w:sz w:val="24"/>
                      <w:szCs w:val="24"/>
                    </w:rPr>
                  </w:pPr>
                  <w:r w:rsidRPr="0020314C">
                    <w:rPr>
                      <w:sz w:val="24"/>
                      <w:szCs w:val="24"/>
                    </w:rPr>
                    <w:t>Номер документа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DD38D3" w:rsidRPr="0020314C" w:rsidRDefault="00DD38D3" w:rsidP="0020314C">
                  <w:pPr>
                    <w:jc w:val="both"/>
                    <w:rPr>
                      <w:sz w:val="24"/>
                      <w:szCs w:val="24"/>
                    </w:rPr>
                  </w:pPr>
                  <w:r w:rsidRPr="0020314C">
                    <w:rPr>
                      <w:sz w:val="24"/>
                      <w:szCs w:val="24"/>
                    </w:rPr>
                    <w:t>Дата документа</w:t>
                  </w:r>
                </w:p>
              </w:tc>
            </w:tr>
            <w:tr w:rsidR="00DD38D3" w:rsidRPr="0020314C" w:rsidTr="0020314C">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D38D3" w:rsidRPr="0020314C" w:rsidRDefault="00DD38D3" w:rsidP="0020314C">
                  <w:pPr>
                    <w:jc w:val="both"/>
                    <w:rPr>
                      <w:sz w:val="24"/>
                      <w:szCs w:val="24"/>
                    </w:rPr>
                  </w:pPr>
                  <w:r w:rsidRPr="0020314C">
                    <w:rPr>
                      <w:sz w:val="24"/>
                      <w:szCs w:val="24"/>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D38D3" w:rsidRPr="0020314C" w:rsidRDefault="00DD38D3" w:rsidP="0020314C">
                  <w:pPr>
                    <w:jc w:val="both"/>
                    <w:rPr>
                      <w:sz w:val="24"/>
                      <w:szCs w:val="24"/>
                    </w:rPr>
                  </w:pPr>
                  <w:r w:rsidRPr="0020314C">
                    <w:rPr>
                      <w:sz w:val="24"/>
                      <w:szCs w:val="24"/>
                    </w:rPr>
                    <w:t>Правоустанавливающие документы на земельный участок</w:t>
                  </w:r>
                </w:p>
                <w:p w:rsidR="00DD38D3" w:rsidRPr="0020314C" w:rsidRDefault="00DD38D3" w:rsidP="0020314C">
                  <w:pPr>
                    <w:jc w:val="both"/>
                    <w:rPr>
                      <w:sz w:val="24"/>
                      <w:szCs w:val="24"/>
                    </w:rPr>
                  </w:pPr>
                  <w:r w:rsidRPr="0020314C">
                    <w:rPr>
                      <w:i/>
                      <w:iCs/>
                      <w:sz w:val="24"/>
                      <w:szCs w:val="24"/>
                    </w:rPr>
                    <w:t>(Не обязательно для предоставления, если сведения имеются в Едином государственном реестре недвижимости)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D38D3" w:rsidRPr="0020314C" w:rsidRDefault="00DD38D3" w:rsidP="0020314C">
                  <w:pPr>
                    <w:jc w:val="both"/>
                    <w:rPr>
                      <w:sz w:val="24"/>
                      <w:szCs w:val="24"/>
                    </w:rPr>
                  </w:pPr>
                  <w:r w:rsidRPr="0020314C">
                    <w:rPr>
                      <w:sz w:val="24"/>
                      <w:szCs w:val="24"/>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D38D3" w:rsidRPr="0020314C" w:rsidRDefault="00DD38D3" w:rsidP="0020314C">
                  <w:pPr>
                    <w:jc w:val="both"/>
                    <w:rPr>
                      <w:sz w:val="24"/>
                      <w:szCs w:val="24"/>
                    </w:rPr>
                  </w:pPr>
                  <w:r w:rsidRPr="0020314C">
                    <w:rPr>
                      <w:sz w:val="24"/>
                      <w:szCs w:val="24"/>
                    </w:rPr>
                    <w:t> </w:t>
                  </w:r>
                </w:p>
              </w:tc>
            </w:tr>
            <w:tr w:rsidR="00DD38D3" w:rsidRPr="0020314C" w:rsidTr="0020314C">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D38D3" w:rsidRPr="0020314C" w:rsidRDefault="00DD38D3" w:rsidP="0020314C">
                  <w:pPr>
                    <w:jc w:val="both"/>
                    <w:rPr>
                      <w:sz w:val="24"/>
                      <w:szCs w:val="24"/>
                    </w:rPr>
                  </w:pPr>
                  <w:r w:rsidRPr="0020314C">
                    <w:rPr>
                      <w:sz w:val="24"/>
                      <w:szCs w:val="24"/>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D38D3" w:rsidRPr="0020314C" w:rsidRDefault="00DD38D3" w:rsidP="0020314C">
                  <w:pPr>
                    <w:jc w:val="both"/>
                    <w:rPr>
                      <w:sz w:val="24"/>
                      <w:szCs w:val="24"/>
                    </w:rPr>
                  </w:pPr>
                  <w:r w:rsidRPr="0020314C">
                    <w:rPr>
                      <w:sz w:val="24"/>
                      <w:szCs w:val="24"/>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w:t>
                  </w:r>
                  <w:r w:rsidRPr="0020314C">
                    <w:rPr>
                      <w:sz w:val="24"/>
                      <w:szCs w:val="24"/>
                    </w:rPr>
                    <w:br/>
                  </w:r>
                  <w:r w:rsidRPr="0020314C">
                    <w:rPr>
                      <w:i/>
                      <w:iCs/>
                      <w:sz w:val="24"/>
                      <w:szCs w:val="24"/>
                    </w:rPr>
                    <w:t>(Не обязательно для предоставления)</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D38D3" w:rsidRPr="0020314C" w:rsidRDefault="00DD38D3" w:rsidP="0020314C">
                  <w:pPr>
                    <w:jc w:val="both"/>
                    <w:rPr>
                      <w:sz w:val="24"/>
                      <w:szCs w:val="24"/>
                    </w:rPr>
                  </w:pPr>
                  <w:r w:rsidRPr="0020314C">
                    <w:rPr>
                      <w:sz w:val="24"/>
                      <w:szCs w:val="24"/>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D38D3" w:rsidRPr="0020314C" w:rsidRDefault="00DD38D3" w:rsidP="0020314C">
                  <w:pPr>
                    <w:jc w:val="both"/>
                    <w:rPr>
                      <w:sz w:val="24"/>
                      <w:szCs w:val="24"/>
                    </w:rPr>
                  </w:pPr>
                  <w:r w:rsidRPr="0020314C">
                    <w:rPr>
                      <w:sz w:val="24"/>
                      <w:szCs w:val="24"/>
                    </w:rPr>
                    <w:t> </w:t>
                  </w:r>
                </w:p>
                <w:p w:rsidR="00DD38D3" w:rsidRPr="0020314C" w:rsidRDefault="00DD38D3" w:rsidP="0020314C">
                  <w:pPr>
                    <w:jc w:val="both"/>
                    <w:rPr>
                      <w:sz w:val="24"/>
                      <w:szCs w:val="24"/>
                    </w:rPr>
                  </w:pPr>
                  <w:r w:rsidRPr="0020314C">
                    <w:rPr>
                      <w:sz w:val="24"/>
                      <w:szCs w:val="24"/>
                    </w:rPr>
                    <w:t> </w:t>
                  </w:r>
                </w:p>
                <w:p w:rsidR="00DD38D3" w:rsidRPr="0020314C" w:rsidRDefault="00DD38D3" w:rsidP="0020314C">
                  <w:pPr>
                    <w:jc w:val="both"/>
                    <w:rPr>
                      <w:sz w:val="24"/>
                      <w:szCs w:val="24"/>
                    </w:rPr>
                  </w:pPr>
                  <w:r w:rsidRPr="0020314C">
                    <w:rPr>
                      <w:sz w:val="24"/>
                      <w:szCs w:val="24"/>
                    </w:rPr>
                    <w:t> </w:t>
                  </w:r>
                </w:p>
              </w:tc>
            </w:tr>
          </w:tbl>
          <w:p w:rsidR="00DD38D3" w:rsidRPr="0020314C" w:rsidRDefault="00DD38D3" w:rsidP="0020314C">
            <w:pPr>
              <w:jc w:val="both"/>
              <w:rPr>
                <w:sz w:val="24"/>
                <w:szCs w:val="24"/>
              </w:rPr>
            </w:pPr>
          </w:p>
          <w:p w:rsidR="00DD38D3" w:rsidRPr="0020314C" w:rsidRDefault="00DD38D3" w:rsidP="0020314C">
            <w:pPr>
              <w:jc w:val="both"/>
              <w:rPr>
                <w:sz w:val="24"/>
                <w:szCs w:val="24"/>
              </w:rPr>
            </w:pPr>
            <w:r w:rsidRPr="0020314C">
              <w:rPr>
                <w:sz w:val="24"/>
                <w:szCs w:val="24"/>
              </w:rPr>
              <w:t>Приложение:</w:t>
            </w:r>
          </w:p>
        </w:tc>
        <w:tc>
          <w:tcPr>
            <w:tcW w:w="56" w:type="pct"/>
            <w:tcBorders>
              <w:bottom w:val="single" w:sz="6" w:space="0" w:color="000000"/>
            </w:tcBorders>
            <w:shd w:val="clear" w:color="auto" w:fill="FFFFFF"/>
            <w:tcMar>
              <w:top w:w="0" w:type="dxa"/>
              <w:left w:w="108" w:type="dxa"/>
              <w:bottom w:w="0" w:type="dxa"/>
              <w:right w:w="108" w:type="dxa"/>
            </w:tcMar>
            <w:hideMark/>
          </w:tcPr>
          <w:p w:rsidR="00DD38D3" w:rsidRPr="0020314C" w:rsidRDefault="00DD38D3" w:rsidP="0020314C">
            <w:pPr>
              <w:jc w:val="both"/>
              <w:rPr>
                <w:sz w:val="24"/>
                <w:szCs w:val="24"/>
              </w:rPr>
            </w:pPr>
            <w:r w:rsidRPr="0020314C">
              <w:rPr>
                <w:sz w:val="24"/>
                <w:szCs w:val="24"/>
              </w:rPr>
              <w:lastRenderedPageBreak/>
              <w:t> </w:t>
            </w:r>
          </w:p>
        </w:tc>
        <w:tc>
          <w:tcPr>
            <w:tcW w:w="1" w:type="pct"/>
            <w:tcBorders>
              <w:top w:val="single" w:sz="6" w:space="0" w:color="000000"/>
            </w:tcBorders>
            <w:hideMark/>
          </w:tcPr>
          <w:p w:rsidR="00DD38D3" w:rsidRPr="0020314C" w:rsidRDefault="00DD38D3" w:rsidP="0020314C">
            <w:pPr>
              <w:rPr>
                <w:sz w:val="24"/>
                <w:szCs w:val="24"/>
              </w:rPr>
            </w:pPr>
          </w:p>
        </w:tc>
      </w:tr>
    </w:tbl>
    <w:p w:rsidR="00DD38D3" w:rsidRPr="0020314C" w:rsidRDefault="00DD38D3" w:rsidP="00DD38D3">
      <w:pPr>
        <w:ind w:firstLine="567"/>
        <w:jc w:val="both"/>
        <w:rPr>
          <w:color w:val="000000"/>
          <w:sz w:val="24"/>
          <w:szCs w:val="24"/>
        </w:rPr>
      </w:pPr>
      <w:r w:rsidRPr="0020314C">
        <w:rPr>
          <w:i/>
          <w:iCs/>
          <w:color w:val="000000"/>
          <w:sz w:val="24"/>
          <w:szCs w:val="24"/>
        </w:rPr>
        <w:lastRenderedPageBreak/>
        <w:t>(документы, которые представил заявитель)</w:t>
      </w:r>
    </w:p>
    <w:p w:rsidR="00DD38D3" w:rsidRPr="0020314C" w:rsidRDefault="00DD38D3" w:rsidP="00DD38D3">
      <w:pPr>
        <w:ind w:firstLine="567"/>
        <w:jc w:val="both"/>
        <w:rPr>
          <w:color w:val="000000"/>
          <w:sz w:val="24"/>
          <w:szCs w:val="24"/>
        </w:rPr>
      </w:pPr>
    </w:p>
    <w:p w:rsidR="00DD38D3" w:rsidRPr="0020314C" w:rsidRDefault="00DD38D3" w:rsidP="00DD38D3">
      <w:pPr>
        <w:ind w:firstLine="567"/>
        <w:jc w:val="both"/>
        <w:rPr>
          <w:color w:val="000000"/>
          <w:sz w:val="24"/>
          <w:szCs w:val="24"/>
        </w:rPr>
      </w:pPr>
      <w:r w:rsidRPr="0020314C">
        <w:rPr>
          <w:color w:val="000000"/>
          <w:sz w:val="24"/>
          <w:szCs w:val="24"/>
        </w:rPr>
        <w:t> </w:t>
      </w:r>
    </w:p>
    <w:p w:rsidR="00DD38D3" w:rsidRPr="0020314C" w:rsidRDefault="00DD38D3" w:rsidP="00DD38D3">
      <w:pPr>
        <w:ind w:firstLine="567"/>
        <w:jc w:val="both"/>
        <w:rPr>
          <w:color w:val="000000"/>
          <w:sz w:val="24"/>
          <w:szCs w:val="24"/>
        </w:rPr>
      </w:pPr>
      <w:r w:rsidRPr="0020314C">
        <w:rPr>
          <w:color w:val="000000"/>
          <w:sz w:val="24"/>
          <w:szCs w:val="24"/>
        </w:rPr>
        <w:t>Информацию о ходе предоставления муниципальной услуги</w:t>
      </w:r>
    </w:p>
    <w:p w:rsidR="00DD38D3" w:rsidRPr="0020314C" w:rsidRDefault="00DD38D3" w:rsidP="00DD38D3">
      <w:pPr>
        <w:ind w:firstLine="567"/>
        <w:jc w:val="both"/>
        <w:rPr>
          <w:color w:val="000000"/>
          <w:sz w:val="24"/>
          <w:szCs w:val="24"/>
        </w:rPr>
      </w:pPr>
      <w:r w:rsidRPr="0020314C">
        <w:rPr>
          <w:color w:val="000000"/>
          <w:sz w:val="24"/>
          <w:szCs w:val="24"/>
        </w:rPr>
        <w:t>прошу направить________________________________________(указать способ направления)</w:t>
      </w:r>
    </w:p>
    <w:p w:rsidR="00DD38D3" w:rsidRPr="0020314C" w:rsidRDefault="00DD38D3" w:rsidP="00DD38D3">
      <w:pPr>
        <w:ind w:firstLine="567"/>
        <w:jc w:val="both"/>
        <w:rPr>
          <w:color w:val="000000"/>
          <w:sz w:val="24"/>
          <w:szCs w:val="24"/>
        </w:rPr>
      </w:pPr>
      <w:r w:rsidRPr="0020314C">
        <w:rPr>
          <w:color w:val="000000"/>
          <w:sz w:val="24"/>
          <w:szCs w:val="24"/>
        </w:rPr>
        <w:t xml:space="preserve"> </w:t>
      </w:r>
    </w:p>
    <w:p w:rsidR="00DD38D3" w:rsidRPr="0020314C" w:rsidRDefault="00DD38D3" w:rsidP="00DD38D3">
      <w:pPr>
        <w:ind w:firstLine="567"/>
        <w:jc w:val="both"/>
        <w:rPr>
          <w:color w:val="000000"/>
          <w:sz w:val="24"/>
          <w:szCs w:val="24"/>
        </w:rPr>
      </w:pPr>
      <w:r w:rsidRPr="0020314C">
        <w:rPr>
          <w:color w:val="000000"/>
          <w:sz w:val="24"/>
          <w:szCs w:val="24"/>
        </w:rPr>
        <w:t>Результат предоставления муниципальной услуги (сообщения, уведомления) прошу (нужное отметить в квадрате):</w:t>
      </w:r>
    </w:p>
    <w:p w:rsidR="00DD38D3" w:rsidRPr="0020314C" w:rsidRDefault="00DD38D3" w:rsidP="00DD38D3">
      <w:pPr>
        <w:ind w:firstLine="567"/>
        <w:jc w:val="both"/>
        <w:rPr>
          <w:color w:val="000000"/>
          <w:sz w:val="24"/>
          <w:szCs w:val="24"/>
        </w:rPr>
      </w:pPr>
      <w:r w:rsidRPr="0020314C">
        <w:rPr>
          <w:color w:val="000000"/>
          <w:sz w:val="24"/>
          <w:szCs w:val="24"/>
        </w:rPr>
        <w:t xml:space="preserve"> </w:t>
      </w:r>
    </w:p>
    <w:p w:rsidR="00DD38D3" w:rsidRPr="0020314C" w:rsidRDefault="00DD38D3" w:rsidP="00DD38D3">
      <w:pPr>
        <w:ind w:firstLine="567"/>
        <w:jc w:val="both"/>
        <w:rPr>
          <w:color w:val="000000"/>
          <w:sz w:val="24"/>
          <w:szCs w:val="24"/>
        </w:rPr>
      </w:pPr>
      <w:r w:rsidRPr="0020314C">
        <w:rPr>
          <w:color w:val="000000"/>
          <w:sz w:val="24"/>
          <w:szCs w:val="24"/>
        </w:rPr>
        <w:t xml:space="preserve"> </w:t>
      </w:r>
      <w:r w:rsidRPr="0020314C">
        <w:rPr>
          <w:color w:val="000000"/>
          <w:sz w:val="24"/>
          <w:szCs w:val="24"/>
        </w:rPr>
        <w:tab/>
        <w:t>направить в форме электронного документа, подписанного усиленной квалифицированной подписью Главы администрации Камешкирского района Пензенской области, посредством Единого портала, Регионального портала, сайта Администрации (в случае обращения заявителя посредством Единого портала, Регионального портала, сайта Администрации)</w:t>
      </w:r>
    </w:p>
    <w:p w:rsidR="00DD38D3" w:rsidRPr="0020314C" w:rsidRDefault="00DD38D3" w:rsidP="00DD38D3">
      <w:pPr>
        <w:ind w:firstLine="567"/>
        <w:jc w:val="both"/>
        <w:rPr>
          <w:color w:val="000000"/>
          <w:sz w:val="24"/>
          <w:szCs w:val="24"/>
        </w:rPr>
      </w:pPr>
      <w:r w:rsidRPr="0020314C">
        <w:rPr>
          <w:color w:val="000000"/>
          <w:sz w:val="24"/>
          <w:szCs w:val="24"/>
        </w:rPr>
        <w:t xml:space="preserve"> </w:t>
      </w:r>
      <w:r w:rsidRPr="0020314C">
        <w:rPr>
          <w:color w:val="000000"/>
          <w:sz w:val="24"/>
          <w:szCs w:val="24"/>
        </w:rPr>
        <w:tab/>
        <w:t>выдать на бумажном носителе непосредственно при личном обращении заявителя в Администрацию</w:t>
      </w:r>
    </w:p>
    <w:p w:rsidR="00DD38D3" w:rsidRPr="0020314C" w:rsidRDefault="00DD38D3" w:rsidP="00DD38D3">
      <w:pPr>
        <w:ind w:firstLine="567"/>
        <w:jc w:val="both"/>
        <w:rPr>
          <w:color w:val="000000"/>
          <w:sz w:val="24"/>
          <w:szCs w:val="24"/>
        </w:rPr>
      </w:pPr>
      <w:r w:rsidRPr="0020314C">
        <w:rPr>
          <w:color w:val="000000"/>
          <w:sz w:val="24"/>
          <w:szCs w:val="24"/>
        </w:rPr>
        <w:t xml:space="preserve"> </w:t>
      </w:r>
      <w:r w:rsidRPr="0020314C">
        <w:rPr>
          <w:color w:val="000000"/>
          <w:sz w:val="24"/>
          <w:szCs w:val="24"/>
        </w:rPr>
        <w:tab/>
        <w:t>выдать на бумажном носителе через МФЦ (в случае обращения заявителя через МФЦ)</w:t>
      </w:r>
    </w:p>
    <w:p w:rsidR="00DD38D3" w:rsidRPr="0020314C" w:rsidRDefault="00DD38D3" w:rsidP="00DD38D3">
      <w:pPr>
        <w:ind w:firstLine="567"/>
        <w:jc w:val="both"/>
        <w:rPr>
          <w:color w:val="000000"/>
          <w:sz w:val="24"/>
          <w:szCs w:val="24"/>
        </w:rPr>
      </w:pPr>
      <w:r w:rsidRPr="0020314C">
        <w:rPr>
          <w:color w:val="000000"/>
          <w:sz w:val="24"/>
          <w:szCs w:val="24"/>
        </w:rPr>
        <w:t xml:space="preserve"> </w:t>
      </w:r>
      <w:r w:rsidRPr="0020314C">
        <w:rPr>
          <w:color w:val="000000"/>
          <w:sz w:val="24"/>
          <w:szCs w:val="24"/>
        </w:rPr>
        <w:tab/>
        <w:t>направить на бумажном носителе посредством почтового отправления</w:t>
      </w:r>
    </w:p>
    <w:p w:rsidR="00DD38D3" w:rsidRPr="0020314C" w:rsidRDefault="00DD38D3" w:rsidP="00DD38D3">
      <w:pPr>
        <w:ind w:firstLine="567"/>
        <w:jc w:val="both"/>
        <w:rPr>
          <w:color w:val="000000"/>
          <w:sz w:val="24"/>
          <w:szCs w:val="24"/>
        </w:rPr>
      </w:pPr>
      <w:r w:rsidRPr="0020314C">
        <w:rPr>
          <w:color w:val="000000"/>
          <w:sz w:val="24"/>
          <w:szCs w:val="24"/>
        </w:rPr>
        <w:t xml:space="preserve"> </w:t>
      </w:r>
    </w:p>
    <w:p w:rsidR="00DD38D3" w:rsidRPr="0020314C" w:rsidRDefault="00DD38D3" w:rsidP="00DD38D3">
      <w:pPr>
        <w:ind w:firstLine="567"/>
        <w:jc w:val="both"/>
        <w:rPr>
          <w:color w:val="000000"/>
          <w:sz w:val="24"/>
          <w:szCs w:val="24"/>
        </w:rPr>
      </w:pPr>
      <w:r w:rsidRPr="0020314C">
        <w:rPr>
          <w:color w:val="000000"/>
          <w:sz w:val="24"/>
          <w:szCs w:val="24"/>
        </w:rPr>
        <w:t>Дата __________________________________________________</w:t>
      </w:r>
    </w:p>
    <w:p w:rsidR="00DD38D3" w:rsidRPr="0020314C" w:rsidRDefault="00DD38D3" w:rsidP="00DD38D3">
      <w:pPr>
        <w:ind w:firstLine="567"/>
        <w:jc w:val="both"/>
        <w:rPr>
          <w:color w:val="000000"/>
          <w:sz w:val="24"/>
          <w:szCs w:val="24"/>
        </w:rPr>
      </w:pPr>
      <w:r w:rsidRPr="0020314C">
        <w:rPr>
          <w:color w:val="000000"/>
          <w:sz w:val="24"/>
          <w:szCs w:val="24"/>
        </w:rPr>
        <w:t>(подпись заявителя) (расшифровка подписи)</w:t>
      </w:r>
    </w:p>
    <w:p w:rsidR="00DD38D3" w:rsidRPr="0020314C" w:rsidRDefault="00DD38D3" w:rsidP="00DD38D3">
      <w:pPr>
        <w:ind w:firstLine="567"/>
        <w:jc w:val="both"/>
        <w:rPr>
          <w:color w:val="000000"/>
          <w:sz w:val="24"/>
          <w:szCs w:val="24"/>
        </w:rPr>
      </w:pPr>
      <w:r w:rsidRPr="0020314C">
        <w:rPr>
          <w:color w:val="000000"/>
          <w:sz w:val="24"/>
          <w:szCs w:val="24"/>
        </w:rPr>
        <w:lastRenderedPageBreak/>
        <w:t xml:space="preserve"> </w:t>
      </w:r>
    </w:p>
    <w:p w:rsidR="00DD38D3" w:rsidRPr="0020314C" w:rsidRDefault="00DD38D3" w:rsidP="00DD38D3">
      <w:pPr>
        <w:ind w:firstLine="567"/>
        <w:jc w:val="both"/>
        <w:rPr>
          <w:color w:val="000000"/>
          <w:sz w:val="24"/>
          <w:szCs w:val="24"/>
        </w:rPr>
      </w:pPr>
      <w:r w:rsidRPr="0020314C">
        <w:rPr>
          <w:color w:val="000000"/>
          <w:sz w:val="24"/>
          <w:szCs w:val="24"/>
        </w:rPr>
        <w:t>Подпись должностного лица, уполномоченного на прием документов</w:t>
      </w:r>
    </w:p>
    <w:p w:rsidR="00DD38D3" w:rsidRPr="0020314C" w:rsidRDefault="00DD38D3" w:rsidP="00DD38D3">
      <w:pPr>
        <w:ind w:firstLine="567"/>
        <w:jc w:val="both"/>
        <w:rPr>
          <w:color w:val="000000"/>
          <w:sz w:val="24"/>
          <w:szCs w:val="24"/>
        </w:rPr>
      </w:pPr>
      <w:r w:rsidRPr="0020314C">
        <w:rPr>
          <w:color w:val="000000"/>
          <w:sz w:val="24"/>
          <w:szCs w:val="24"/>
        </w:rPr>
        <w:t>___________ (ФИО) Дата _____________ вх. № ________</w:t>
      </w:r>
    </w:p>
    <w:p w:rsidR="00DD38D3" w:rsidRPr="0020314C" w:rsidRDefault="00DD38D3" w:rsidP="00DD38D3">
      <w:pPr>
        <w:ind w:firstLine="567"/>
        <w:jc w:val="right"/>
        <w:rPr>
          <w:color w:val="000000"/>
          <w:sz w:val="24"/>
          <w:szCs w:val="24"/>
        </w:rPr>
        <w:sectPr w:rsidR="00DD38D3" w:rsidRPr="0020314C" w:rsidSect="00D30100">
          <w:pgSz w:w="16838" w:h="11906" w:orient="landscape"/>
          <w:pgMar w:top="1701" w:right="1134" w:bottom="851" w:left="1134" w:header="709" w:footer="709" w:gutter="0"/>
          <w:pgBorders w:offsetFrom="page">
            <w:top w:val="pushPinNote1" w:sz="31" w:space="24" w:color="auto"/>
            <w:left w:val="pushPinNote1" w:sz="31" w:space="24" w:color="auto"/>
            <w:bottom w:val="pushPinNote1" w:sz="31" w:space="24" w:color="auto"/>
            <w:right w:val="pushPinNote1" w:sz="31" w:space="24" w:color="auto"/>
          </w:pgBorders>
          <w:cols w:space="708"/>
          <w:docGrid w:linePitch="360"/>
        </w:sectPr>
      </w:pPr>
    </w:p>
    <w:p w:rsidR="00DD38D3" w:rsidRPr="0020314C" w:rsidRDefault="00DD38D3" w:rsidP="00DD38D3">
      <w:pPr>
        <w:ind w:firstLine="567"/>
        <w:jc w:val="right"/>
        <w:rPr>
          <w:color w:val="000000"/>
          <w:sz w:val="24"/>
          <w:szCs w:val="24"/>
        </w:rPr>
      </w:pPr>
    </w:p>
    <w:p w:rsidR="00DD38D3" w:rsidRPr="0020314C" w:rsidRDefault="00DD38D3" w:rsidP="00DD38D3">
      <w:pPr>
        <w:ind w:firstLine="567"/>
        <w:jc w:val="right"/>
        <w:rPr>
          <w:color w:val="000000"/>
          <w:sz w:val="24"/>
          <w:szCs w:val="24"/>
        </w:rPr>
      </w:pPr>
    </w:p>
    <w:p w:rsidR="00DD38D3" w:rsidRPr="0020314C" w:rsidRDefault="00DD38D3" w:rsidP="00DD38D3">
      <w:pPr>
        <w:ind w:firstLine="567"/>
        <w:jc w:val="right"/>
        <w:rPr>
          <w:color w:val="000000"/>
          <w:sz w:val="24"/>
          <w:szCs w:val="24"/>
        </w:rPr>
      </w:pPr>
    </w:p>
    <w:p w:rsidR="00DD38D3" w:rsidRPr="0020314C" w:rsidRDefault="00DD38D3" w:rsidP="00DD38D3">
      <w:pPr>
        <w:ind w:firstLine="567"/>
        <w:jc w:val="right"/>
        <w:rPr>
          <w:color w:val="000000"/>
          <w:sz w:val="24"/>
          <w:szCs w:val="24"/>
        </w:rPr>
      </w:pPr>
    </w:p>
    <w:p w:rsidR="00DD38D3" w:rsidRPr="0020314C" w:rsidRDefault="00DD38D3" w:rsidP="00DD38D3">
      <w:pPr>
        <w:ind w:firstLine="567"/>
        <w:jc w:val="right"/>
        <w:rPr>
          <w:color w:val="000000"/>
          <w:sz w:val="24"/>
          <w:szCs w:val="24"/>
        </w:rPr>
      </w:pPr>
      <w:r w:rsidRPr="0020314C">
        <w:rPr>
          <w:color w:val="000000"/>
          <w:sz w:val="24"/>
          <w:szCs w:val="24"/>
        </w:rPr>
        <w:t>Приложение № 2</w:t>
      </w:r>
    </w:p>
    <w:p w:rsidR="00DD38D3" w:rsidRPr="0020314C" w:rsidRDefault="00DD38D3" w:rsidP="00DD38D3">
      <w:pPr>
        <w:ind w:firstLine="567"/>
        <w:jc w:val="right"/>
        <w:rPr>
          <w:color w:val="000000"/>
          <w:sz w:val="24"/>
          <w:szCs w:val="24"/>
        </w:rPr>
      </w:pPr>
      <w:r w:rsidRPr="0020314C">
        <w:rPr>
          <w:color w:val="000000"/>
          <w:sz w:val="24"/>
          <w:szCs w:val="24"/>
        </w:rPr>
        <w:t>к Административному регламенту</w:t>
      </w:r>
    </w:p>
    <w:p w:rsidR="00DD38D3" w:rsidRPr="0020314C" w:rsidRDefault="00DD38D3" w:rsidP="00DD38D3">
      <w:pPr>
        <w:ind w:firstLine="567"/>
        <w:jc w:val="right"/>
        <w:rPr>
          <w:color w:val="000000"/>
          <w:sz w:val="24"/>
          <w:szCs w:val="24"/>
        </w:rPr>
      </w:pPr>
      <w:r w:rsidRPr="0020314C">
        <w:rPr>
          <w:color w:val="000000"/>
          <w:sz w:val="24"/>
          <w:szCs w:val="24"/>
        </w:rPr>
        <w:t> </w:t>
      </w:r>
    </w:p>
    <w:p w:rsidR="00DD38D3" w:rsidRPr="0020314C" w:rsidRDefault="00DD38D3" w:rsidP="00DD38D3">
      <w:pPr>
        <w:ind w:firstLine="567"/>
        <w:jc w:val="right"/>
        <w:rPr>
          <w:color w:val="000000"/>
          <w:sz w:val="24"/>
          <w:szCs w:val="24"/>
        </w:rPr>
      </w:pPr>
      <w:r w:rsidRPr="0020314C">
        <w:rPr>
          <w:color w:val="000000"/>
          <w:sz w:val="24"/>
          <w:szCs w:val="24"/>
        </w:rPr>
        <w:t>Главе администрации</w:t>
      </w:r>
    </w:p>
    <w:p w:rsidR="00DD38D3" w:rsidRPr="0020314C" w:rsidRDefault="00DD38D3" w:rsidP="00DD38D3">
      <w:pPr>
        <w:ind w:firstLine="567"/>
        <w:jc w:val="right"/>
        <w:rPr>
          <w:color w:val="000000"/>
          <w:sz w:val="24"/>
          <w:szCs w:val="24"/>
        </w:rPr>
      </w:pPr>
      <w:r w:rsidRPr="0020314C">
        <w:rPr>
          <w:color w:val="000000"/>
          <w:sz w:val="24"/>
          <w:szCs w:val="24"/>
        </w:rPr>
        <w:t>Камешкирского  района</w:t>
      </w:r>
    </w:p>
    <w:p w:rsidR="00DD38D3" w:rsidRPr="0020314C" w:rsidRDefault="00DD38D3" w:rsidP="00DD38D3">
      <w:pPr>
        <w:ind w:firstLine="567"/>
        <w:jc w:val="right"/>
        <w:rPr>
          <w:color w:val="000000"/>
          <w:sz w:val="24"/>
          <w:szCs w:val="24"/>
        </w:rPr>
      </w:pPr>
      <w:r w:rsidRPr="0020314C">
        <w:rPr>
          <w:color w:val="000000"/>
          <w:sz w:val="24"/>
          <w:szCs w:val="24"/>
        </w:rPr>
        <w:t>Пензенской области</w:t>
      </w:r>
    </w:p>
    <w:p w:rsidR="00DD38D3" w:rsidRPr="0020314C" w:rsidRDefault="00DD38D3" w:rsidP="00DD38D3">
      <w:pPr>
        <w:pBdr>
          <w:top w:val="single" w:sz="6" w:space="1" w:color="000000"/>
        </w:pBdr>
        <w:rPr>
          <w:color w:val="000000"/>
          <w:sz w:val="24"/>
          <w:szCs w:val="24"/>
        </w:rPr>
      </w:pPr>
      <w:r w:rsidRPr="0020314C">
        <w:rPr>
          <w:color w:val="000000"/>
          <w:sz w:val="24"/>
          <w:szCs w:val="24"/>
        </w:rPr>
        <w:t xml:space="preserve">                   от кого:</w:t>
      </w:r>
    </w:p>
    <w:p w:rsidR="00DD38D3" w:rsidRPr="0020314C" w:rsidRDefault="00DD38D3" w:rsidP="00DD38D3">
      <w:pPr>
        <w:pBdr>
          <w:top w:val="single" w:sz="6" w:space="1" w:color="000000"/>
        </w:pBdr>
        <w:jc w:val="right"/>
        <w:rPr>
          <w:color w:val="000000"/>
          <w:sz w:val="24"/>
          <w:szCs w:val="24"/>
        </w:rPr>
      </w:pPr>
      <w:r w:rsidRPr="0020314C">
        <w:rPr>
          <w:color w:val="000000"/>
          <w:sz w:val="24"/>
          <w:szCs w:val="24"/>
        </w:rPr>
        <w:t>(фамилия, имя, отчество (последнее – при наличии) застройщика – физического лица, наименование застройщика - юридического лица, органа государственной власти, органа местного самоуправления)</w:t>
      </w:r>
    </w:p>
    <w:p w:rsidR="00DD38D3" w:rsidRPr="0020314C" w:rsidRDefault="00DD38D3" w:rsidP="00DD38D3">
      <w:pPr>
        <w:pBdr>
          <w:top w:val="single" w:sz="6" w:space="1" w:color="000000"/>
        </w:pBdr>
        <w:jc w:val="right"/>
        <w:rPr>
          <w:color w:val="000000"/>
          <w:sz w:val="24"/>
          <w:szCs w:val="24"/>
        </w:rPr>
      </w:pPr>
      <w:r w:rsidRPr="0020314C">
        <w:rPr>
          <w:color w:val="000000"/>
          <w:sz w:val="24"/>
          <w:szCs w:val="24"/>
        </w:rPr>
        <w:t xml:space="preserve">___________________________________________________ </w:t>
      </w:r>
    </w:p>
    <w:p w:rsidR="00DD38D3" w:rsidRPr="0020314C" w:rsidRDefault="00DD38D3" w:rsidP="00DD38D3">
      <w:pPr>
        <w:pBdr>
          <w:top w:val="single" w:sz="6" w:space="1" w:color="000000"/>
        </w:pBdr>
        <w:jc w:val="right"/>
        <w:rPr>
          <w:color w:val="000000"/>
          <w:sz w:val="24"/>
          <w:szCs w:val="24"/>
        </w:rPr>
      </w:pPr>
      <w:r w:rsidRPr="0020314C">
        <w:rPr>
          <w:color w:val="000000"/>
          <w:sz w:val="24"/>
          <w:szCs w:val="24"/>
        </w:rPr>
        <w:t>(адрес места нахождения; адрес электронной почты;</w:t>
      </w:r>
    </w:p>
    <w:p w:rsidR="00DD38D3" w:rsidRPr="0020314C" w:rsidRDefault="00DD38D3" w:rsidP="00DD38D3">
      <w:pPr>
        <w:pBdr>
          <w:top w:val="single" w:sz="6" w:space="1" w:color="000000"/>
        </w:pBdr>
        <w:jc w:val="right"/>
        <w:rPr>
          <w:color w:val="000000"/>
          <w:sz w:val="24"/>
          <w:szCs w:val="24"/>
        </w:rPr>
      </w:pPr>
      <w:r w:rsidRPr="0020314C">
        <w:rPr>
          <w:color w:val="000000"/>
          <w:sz w:val="24"/>
          <w:szCs w:val="24"/>
        </w:rPr>
        <w:t xml:space="preserve"> </w:t>
      </w:r>
    </w:p>
    <w:p w:rsidR="00DD38D3" w:rsidRPr="0020314C" w:rsidRDefault="00DD38D3" w:rsidP="00DD38D3">
      <w:pPr>
        <w:pBdr>
          <w:top w:val="single" w:sz="6" w:space="1" w:color="000000"/>
        </w:pBdr>
        <w:jc w:val="right"/>
        <w:rPr>
          <w:color w:val="000000"/>
          <w:sz w:val="24"/>
          <w:szCs w:val="24"/>
        </w:rPr>
      </w:pPr>
      <w:r w:rsidRPr="0020314C">
        <w:rPr>
          <w:color w:val="000000"/>
          <w:sz w:val="24"/>
          <w:szCs w:val="24"/>
        </w:rPr>
        <w:t>должность, фамилия, имя, отчество (последнее - при наличии) руководителя застройщика; телефон)</w:t>
      </w:r>
    </w:p>
    <w:p w:rsidR="00DD38D3" w:rsidRPr="0020314C" w:rsidRDefault="00DD38D3" w:rsidP="00DD38D3">
      <w:pPr>
        <w:ind w:firstLine="567"/>
        <w:jc w:val="right"/>
        <w:rPr>
          <w:color w:val="000000"/>
          <w:sz w:val="24"/>
          <w:szCs w:val="24"/>
        </w:rPr>
      </w:pPr>
      <w:r w:rsidRPr="0020314C">
        <w:rPr>
          <w:color w:val="000000"/>
          <w:sz w:val="24"/>
          <w:szCs w:val="24"/>
        </w:rPr>
        <w:t> </w:t>
      </w:r>
    </w:p>
    <w:p w:rsidR="00DD38D3" w:rsidRPr="0020314C" w:rsidRDefault="00DD38D3" w:rsidP="00DD38D3">
      <w:pPr>
        <w:ind w:firstLine="567"/>
        <w:jc w:val="center"/>
        <w:rPr>
          <w:color w:val="000000"/>
          <w:sz w:val="24"/>
          <w:szCs w:val="24"/>
        </w:rPr>
      </w:pPr>
      <w:r w:rsidRPr="0020314C">
        <w:rPr>
          <w:b/>
          <w:bCs/>
          <w:color w:val="000000"/>
          <w:sz w:val="24"/>
          <w:szCs w:val="24"/>
        </w:rPr>
        <w:t>Уведомление о переходе прав на земельный участок, права пользования недрами, об образовании земельного участка, в целях внесения изменений в разрешение на строительство</w:t>
      </w:r>
    </w:p>
    <w:p w:rsidR="00DD38D3" w:rsidRPr="0020314C" w:rsidRDefault="00DD38D3" w:rsidP="00DD38D3">
      <w:pPr>
        <w:ind w:firstLine="567"/>
        <w:jc w:val="both"/>
        <w:rPr>
          <w:color w:val="000000"/>
          <w:sz w:val="24"/>
          <w:szCs w:val="24"/>
        </w:rPr>
      </w:pPr>
      <w:r w:rsidRPr="0020314C">
        <w:rPr>
          <w:color w:val="000000"/>
          <w:sz w:val="24"/>
          <w:szCs w:val="24"/>
        </w:rPr>
        <w:t> </w:t>
      </w:r>
    </w:p>
    <w:p w:rsidR="00DD38D3" w:rsidRPr="0020314C" w:rsidRDefault="00DD38D3" w:rsidP="00DD38D3">
      <w:pPr>
        <w:ind w:firstLine="567"/>
        <w:jc w:val="both"/>
        <w:rPr>
          <w:color w:val="000000"/>
          <w:sz w:val="24"/>
          <w:szCs w:val="24"/>
        </w:rPr>
      </w:pPr>
      <w:r w:rsidRPr="0020314C">
        <w:rPr>
          <w:color w:val="000000"/>
          <w:sz w:val="24"/>
          <w:szCs w:val="24"/>
        </w:rPr>
        <w:t>В соответствии со статьей 51 Градостроительного кодекса Российской Федерации прошу внести изменения в разрешение на строительство № _____________________, выданное ____________________________________________________«___» __________г.</w:t>
      </w:r>
    </w:p>
    <w:p w:rsidR="00DD38D3" w:rsidRPr="0020314C" w:rsidRDefault="00DD38D3" w:rsidP="00DD38D3">
      <w:pPr>
        <w:ind w:firstLine="567"/>
        <w:jc w:val="both"/>
        <w:rPr>
          <w:color w:val="000000"/>
          <w:sz w:val="24"/>
          <w:szCs w:val="24"/>
        </w:rPr>
      </w:pPr>
      <w:bookmarkStart w:id="34" w:name="_Hlk526773827"/>
      <w:r w:rsidRPr="0020314C">
        <w:rPr>
          <w:color w:val="000000"/>
          <w:sz w:val="24"/>
          <w:szCs w:val="24"/>
        </w:rPr>
        <w:t>(орган, выдавший разрешение) (дата выдачи разрешения)</w:t>
      </w:r>
      <w:bookmarkEnd w:id="34"/>
    </w:p>
    <w:p w:rsidR="00DD38D3" w:rsidRPr="0020314C" w:rsidRDefault="00DD38D3" w:rsidP="00DD38D3">
      <w:pPr>
        <w:ind w:firstLine="567"/>
        <w:jc w:val="both"/>
        <w:rPr>
          <w:color w:val="000000"/>
          <w:sz w:val="24"/>
          <w:szCs w:val="24"/>
        </w:rPr>
      </w:pPr>
      <w:r w:rsidRPr="0020314C">
        <w:rPr>
          <w:color w:val="000000"/>
          <w:sz w:val="24"/>
          <w:szCs w:val="24"/>
        </w:rPr>
        <w:t> </w:t>
      </w:r>
    </w:p>
    <w:p w:rsidR="00DD38D3" w:rsidRPr="0020314C" w:rsidRDefault="00DD38D3" w:rsidP="00DD38D3">
      <w:pPr>
        <w:ind w:firstLine="567"/>
        <w:jc w:val="both"/>
        <w:rPr>
          <w:color w:val="000000"/>
          <w:sz w:val="24"/>
          <w:szCs w:val="24"/>
        </w:rPr>
      </w:pPr>
      <w:r w:rsidRPr="0020314C">
        <w:rPr>
          <w:color w:val="000000"/>
          <w:sz w:val="24"/>
          <w:szCs w:val="24"/>
        </w:rPr>
        <w:t>По следующим основаниям*:</w:t>
      </w:r>
    </w:p>
    <w:p w:rsidR="00DD38D3" w:rsidRPr="0020314C" w:rsidRDefault="00DD38D3" w:rsidP="00DD38D3">
      <w:pPr>
        <w:ind w:firstLine="567"/>
        <w:jc w:val="both"/>
        <w:rPr>
          <w:color w:val="000000"/>
          <w:sz w:val="24"/>
          <w:szCs w:val="24"/>
        </w:rPr>
      </w:pPr>
      <w:r w:rsidRPr="0020314C">
        <w:rPr>
          <w:color w:val="000000"/>
          <w:sz w:val="24"/>
          <w:szCs w:val="24"/>
        </w:rPr>
        <w:t>1. Образование земельного участка путем объединения земельных участков, в отношении которых или одного из которых выдано разрешение на строительство</w:t>
      </w:r>
    </w:p>
    <w:p w:rsidR="00DD38D3" w:rsidRPr="0020314C" w:rsidRDefault="00DD38D3" w:rsidP="00DD38D3">
      <w:pPr>
        <w:ind w:firstLine="567"/>
        <w:jc w:val="both"/>
        <w:rPr>
          <w:color w:val="000000"/>
          <w:sz w:val="24"/>
          <w:szCs w:val="24"/>
        </w:rPr>
      </w:pPr>
      <w:r w:rsidRPr="0020314C">
        <w:rPr>
          <w:color w:val="000000"/>
          <w:sz w:val="24"/>
          <w:szCs w:val="24"/>
        </w:rPr>
        <w:t>Реквизиты правоустанавливающих документов на земельный участок:</w:t>
      </w:r>
    </w:p>
    <w:p w:rsidR="00DD38D3" w:rsidRPr="0020314C" w:rsidRDefault="00DD38D3" w:rsidP="00DD38D3">
      <w:pPr>
        <w:ind w:firstLine="567"/>
        <w:jc w:val="both"/>
        <w:rPr>
          <w:color w:val="000000"/>
          <w:sz w:val="24"/>
          <w:szCs w:val="24"/>
        </w:rPr>
      </w:pPr>
      <w:r w:rsidRPr="0020314C">
        <w:rPr>
          <w:color w:val="000000"/>
          <w:sz w:val="24"/>
          <w:szCs w:val="24"/>
        </w:rPr>
        <w:t>_______________________________________________________________________________</w:t>
      </w:r>
    </w:p>
    <w:p w:rsidR="00DD38D3" w:rsidRPr="0020314C" w:rsidRDefault="00DD38D3" w:rsidP="00DD38D3">
      <w:pPr>
        <w:ind w:firstLine="567"/>
        <w:jc w:val="both"/>
        <w:rPr>
          <w:color w:val="000000"/>
          <w:sz w:val="24"/>
          <w:szCs w:val="24"/>
        </w:rPr>
      </w:pPr>
      <w:r w:rsidRPr="0020314C">
        <w:rPr>
          <w:color w:val="000000"/>
          <w:sz w:val="24"/>
          <w:szCs w:val="24"/>
        </w:rPr>
        <w:t>(номер и дата выдачи, кадастровый номер образованного земельного участка)</w:t>
      </w:r>
    </w:p>
    <w:p w:rsidR="00DD38D3" w:rsidRPr="0020314C" w:rsidRDefault="00DD38D3" w:rsidP="00DD38D3">
      <w:pPr>
        <w:ind w:firstLine="567"/>
        <w:jc w:val="both"/>
        <w:rPr>
          <w:color w:val="000000"/>
          <w:sz w:val="24"/>
          <w:szCs w:val="24"/>
        </w:rPr>
      </w:pPr>
      <w:r w:rsidRPr="0020314C">
        <w:rPr>
          <w:color w:val="000000"/>
          <w:sz w:val="24"/>
          <w:szCs w:val="24"/>
        </w:rPr>
        <w:t> </w:t>
      </w:r>
    </w:p>
    <w:p w:rsidR="00DD38D3" w:rsidRPr="0020314C" w:rsidRDefault="00DD38D3" w:rsidP="00DD38D3">
      <w:pPr>
        <w:ind w:firstLine="567"/>
        <w:jc w:val="both"/>
        <w:rPr>
          <w:color w:val="000000"/>
          <w:sz w:val="24"/>
          <w:szCs w:val="24"/>
        </w:rPr>
      </w:pPr>
      <w:r w:rsidRPr="0020314C">
        <w:rPr>
          <w:color w:val="000000"/>
          <w:sz w:val="24"/>
          <w:szCs w:val="24"/>
        </w:rPr>
        <w:t>Реквизиты решения об образовании земельных участков путем объединения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 ____.</w:t>
      </w:r>
    </w:p>
    <w:p w:rsidR="00DD38D3" w:rsidRPr="0020314C" w:rsidRDefault="00DD38D3" w:rsidP="00DD38D3">
      <w:pPr>
        <w:ind w:firstLine="567"/>
        <w:jc w:val="both"/>
        <w:rPr>
          <w:color w:val="000000"/>
          <w:sz w:val="24"/>
          <w:szCs w:val="24"/>
        </w:rPr>
      </w:pPr>
      <w:r w:rsidRPr="0020314C">
        <w:rPr>
          <w:color w:val="000000"/>
          <w:sz w:val="24"/>
          <w:szCs w:val="24"/>
        </w:rPr>
        <w:t>(дата и номер решения, принявшее решение орган)</w:t>
      </w:r>
    </w:p>
    <w:p w:rsidR="00DD38D3" w:rsidRPr="0020314C" w:rsidRDefault="00DD38D3" w:rsidP="00DD38D3">
      <w:pPr>
        <w:ind w:firstLine="567"/>
        <w:jc w:val="both"/>
        <w:rPr>
          <w:color w:val="000000"/>
          <w:sz w:val="24"/>
          <w:szCs w:val="24"/>
        </w:rPr>
      </w:pPr>
      <w:r w:rsidRPr="0020314C">
        <w:rPr>
          <w:color w:val="000000"/>
          <w:sz w:val="24"/>
          <w:szCs w:val="24"/>
        </w:rPr>
        <w:t> </w:t>
      </w:r>
    </w:p>
    <w:p w:rsidR="00DD38D3" w:rsidRPr="0020314C" w:rsidRDefault="00DD38D3" w:rsidP="00DD38D3">
      <w:pPr>
        <w:ind w:firstLine="567"/>
        <w:jc w:val="both"/>
        <w:rPr>
          <w:color w:val="000000"/>
          <w:sz w:val="24"/>
          <w:szCs w:val="24"/>
        </w:rPr>
      </w:pPr>
      <w:r w:rsidRPr="0020314C">
        <w:rPr>
          <w:color w:val="000000"/>
          <w:sz w:val="24"/>
          <w:szCs w:val="24"/>
        </w:rPr>
        <w:t>2. Образование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w:t>
      </w:r>
    </w:p>
    <w:p w:rsidR="00DD38D3" w:rsidRPr="0020314C" w:rsidRDefault="00DD38D3" w:rsidP="00DD38D3">
      <w:pPr>
        <w:ind w:firstLine="567"/>
        <w:jc w:val="both"/>
        <w:rPr>
          <w:color w:val="000000"/>
          <w:sz w:val="24"/>
          <w:szCs w:val="24"/>
        </w:rPr>
      </w:pPr>
      <w:r w:rsidRPr="0020314C">
        <w:rPr>
          <w:color w:val="000000"/>
          <w:sz w:val="24"/>
          <w:szCs w:val="24"/>
        </w:rPr>
        <w:t>Реквизиты правоустанавливающих документов на земельный участок:</w:t>
      </w:r>
    </w:p>
    <w:p w:rsidR="00DD38D3" w:rsidRPr="0020314C" w:rsidRDefault="00DD38D3" w:rsidP="00DD38D3">
      <w:pPr>
        <w:ind w:firstLine="567"/>
        <w:jc w:val="both"/>
        <w:rPr>
          <w:color w:val="000000"/>
          <w:sz w:val="24"/>
          <w:szCs w:val="24"/>
        </w:rPr>
      </w:pPr>
      <w:r w:rsidRPr="0020314C">
        <w:rPr>
          <w:color w:val="000000"/>
          <w:sz w:val="24"/>
          <w:szCs w:val="24"/>
        </w:rPr>
        <w:t>________________________________________________________________________________ (номер и дата выдачи, кадастровый номер образованного земельного участка)</w:t>
      </w:r>
    </w:p>
    <w:p w:rsidR="00DD38D3" w:rsidRPr="0020314C" w:rsidRDefault="00DD38D3" w:rsidP="00DD38D3">
      <w:pPr>
        <w:ind w:firstLine="567"/>
        <w:jc w:val="both"/>
        <w:rPr>
          <w:color w:val="000000"/>
          <w:sz w:val="24"/>
          <w:szCs w:val="24"/>
        </w:rPr>
      </w:pPr>
      <w:r w:rsidRPr="0020314C">
        <w:rPr>
          <w:color w:val="000000"/>
          <w:sz w:val="24"/>
          <w:szCs w:val="24"/>
        </w:rPr>
        <w:t> </w:t>
      </w:r>
    </w:p>
    <w:p w:rsidR="00DD38D3" w:rsidRPr="0020314C" w:rsidRDefault="00DD38D3" w:rsidP="00DD38D3">
      <w:pPr>
        <w:ind w:firstLine="567"/>
        <w:jc w:val="both"/>
        <w:rPr>
          <w:color w:val="000000"/>
          <w:sz w:val="24"/>
          <w:szCs w:val="24"/>
        </w:rPr>
      </w:pPr>
      <w:r w:rsidRPr="0020314C">
        <w:rPr>
          <w:color w:val="000000"/>
          <w:sz w:val="24"/>
          <w:szCs w:val="24"/>
        </w:rPr>
        <w:t>Реквизиты градостроительного плана земельного участка:_______________________</w:t>
      </w:r>
      <w:r w:rsidRPr="0020314C">
        <w:rPr>
          <w:color w:val="000000"/>
          <w:sz w:val="24"/>
          <w:szCs w:val="24"/>
        </w:rPr>
        <w:lastRenderedPageBreak/>
        <w:t>___</w:t>
      </w:r>
      <w:r w:rsidRPr="0020314C">
        <w:rPr>
          <w:color w:val="000000"/>
          <w:sz w:val="24"/>
          <w:szCs w:val="24"/>
        </w:rPr>
        <w:br/>
        <w:t>________________________________________________________________________________</w:t>
      </w:r>
    </w:p>
    <w:p w:rsidR="00DD38D3" w:rsidRPr="0020314C" w:rsidRDefault="00DD38D3" w:rsidP="00DD38D3">
      <w:pPr>
        <w:ind w:firstLine="567"/>
        <w:jc w:val="both"/>
        <w:rPr>
          <w:color w:val="000000"/>
          <w:sz w:val="24"/>
          <w:szCs w:val="24"/>
        </w:rPr>
      </w:pPr>
      <w:r w:rsidRPr="0020314C">
        <w:rPr>
          <w:color w:val="000000"/>
          <w:sz w:val="24"/>
          <w:szCs w:val="24"/>
        </w:rPr>
        <w:t>(номер и дата выдачи, орган, выдавший ГПЗУ)</w:t>
      </w:r>
    </w:p>
    <w:p w:rsidR="00DD38D3" w:rsidRPr="0020314C" w:rsidRDefault="00DD38D3" w:rsidP="00DD38D3">
      <w:pPr>
        <w:ind w:firstLine="567"/>
        <w:jc w:val="both"/>
        <w:rPr>
          <w:color w:val="000000"/>
          <w:sz w:val="24"/>
          <w:szCs w:val="24"/>
        </w:rPr>
      </w:pPr>
      <w:r w:rsidRPr="0020314C">
        <w:rPr>
          <w:color w:val="000000"/>
          <w:sz w:val="24"/>
          <w:szCs w:val="24"/>
        </w:rPr>
        <w:t>Реквизиты решения об образовании земельных участков путем раздела, перераспределения земельных участков или выдела из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 ______</w:t>
      </w:r>
      <w:r w:rsidRPr="0020314C">
        <w:rPr>
          <w:color w:val="000000"/>
          <w:sz w:val="24"/>
          <w:szCs w:val="24"/>
        </w:rPr>
        <w:br/>
        <w:t>____________________________________________________________________________.</w:t>
      </w:r>
    </w:p>
    <w:p w:rsidR="00DD38D3" w:rsidRPr="0020314C" w:rsidRDefault="00DD38D3" w:rsidP="00DD38D3">
      <w:pPr>
        <w:ind w:firstLine="567"/>
        <w:jc w:val="both"/>
        <w:rPr>
          <w:color w:val="000000"/>
          <w:sz w:val="24"/>
          <w:szCs w:val="24"/>
        </w:rPr>
      </w:pPr>
      <w:r w:rsidRPr="0020314C">
        <w:rPr>
          <w:color w:val="000000"/>
          <w:sz w:val="24"/>
          <w:szCs w:val="24"/>
        </w:rPr>
        <w:t>(дата и номер решения, принявшее решение орган)</w:t>
      </w:r>
    </w:p>
    <w:p w:rsidR="00DD38D3" w:rsidRPr="0020314C" w:rsidRDefault="00DD38D3" w:rsidP="00DD38D3">
      <w:pPr>
        <w:ind w:firstLine="567"/>
        <w:jc w:val="both"/>
        <w:rPr>
          <w:color w:val="000000"/>
          <w:sz w:val="24"/>
          <w:szCs w:val="24"/>
        </w:rPr>
      </w:pPr>
      <w:r w:rsidRPr="0020314C">
        <w:rPr>
          <w:color w:val="000000"/>
          <w:sz w:val="24"/>
          <w:szCs w:val="24"/>
        </w:rPr>
        <w:t> </w:t>
      </w:r>
    </w:p>
    <w:p w:rsidR="00DD38D3" w:rsidRPr="0020314C" w:rsidRDefault="00DD38D3" w:rsidP="00DD38D3">
      <w:pPr>
        <w:ind w:firstLine="567"/>
        <w:jc w:val="both"/>
        <w:rPr>
          <w:color w:val="000000"/>
          <w:sz w:val="24"/>
          <w:szCs w:val="24"/>
        </w:rPr>
      </w:pPr>
      <w:r w:rsidRPr="0020314C">
        <w:rPr>
          <w:color w:val="000000"/>
          <w:sz w:val="24"/>
          <w:szCs w:val="24"/>
        </w:rPr>
        <w:t>3. Приобретение физическим или юридическим лицом права пользования недрами, прав на земельный участок, в отношении которого прежнему правообладателю земельного участка выдано разрешение на строительство</w:t>
      </w:r>
    </w:p>
    <w:p w:rsidR="00DD38D3" w:rsidRPr="0020314C" w:rsidRDefault="00DD38D3" w:rsidP="00DD38D3">
      <w:pPr>
        <w:ind w:firstLine="567"/>
        <w:jc w:val="both"/>
        <w:rPr>
          <w:color w:val="000000"/>
          <w:sz w:val="24"/>
          <w:szCs w:val="24"/>
        </w:rPr>
      </w:pPr>
      <w:r w:rsidRPr="0020314C">
        <w:rPr>
          <w:color w:val="000000"/>
          <w:sz w:val="24"/>
          <w:szCs w:val="24"/>
        </w:rPr>
        <w:t>Реквизиты правоустанавливающих документов на земельный участок:_________________________________________________________________________</w:t>
      </w:r>
      <w:r w:rsidRPr="0020314C">
        <w:rPr>
          <w:color w:val="000000"/>
          <w:sz w:val="24"/>
          <w:szCs w:val="24"/>
        </w:rPr>
        <w:br/>
        <w:t>____________________________________________________________________________.</w:t>
      </w:r>
    </w:p>
    <w:p w:rsidR="00DD38D3" w:rsidRPr="0020314C" w:rsidRDefault="00DD38D3" w:rsidP="00DD38D3">
      <w:pPr>
        <w:ind w:firstLine="567"/>
        <w:jc w:val="both"/>
        <w:rPr>
          <w:color w:val="000000"/>
          <w:sz w:val="24"/>
          <w:szCs w:val="24"/>
        </w:rPr>
      </w:pPr>
      <w:r w:rsidRPr="0020314C">
        <w:rPr>
          <w:color w:val="000000"/>
          <w:sz w:val="24"/>
          <w:szCs w:val="24"/>
        </w:rPr>
        <w:t>(номер и дата выдачи, кадастровый номер образованного земельного участка)</w:t>
      </w:r>
    </w:p>
    <w:p w:rsidR="00DD38D3" w:rsidRPr="0020314C" w:rsidRDefault="00DD38D3" w:rsidP="00DD38D3">
      <w:pPr>
        <w:ind w:firstLine="567"/>
        <w:jc w:val="both"/>
        <w:rPr>
          <w:color w:val="000000"/>
          <w:sz w:val="24"/>
          <w:szCs w:val="24"/>
        </w:rPr>
      </w:pPr>
      <w:r w:rsidRPr="0020314C">
        <w:rPr>
          <w:color w:val="000000"/>
          <w:sz w:val="24"/>
          <w:szCs w:val="24"/>
        </w:rPr>
        <w:t>Реквизиты правоустанавливающих документов на земельный участок:__________________</w:t>
      </w:r>
      <w:r w:rsidRPr="0020314C">
        <w:rPr>
          <w:color w:val="000000"/>
          <w:sz w:val="24"/>
          <w:szCs w:val="24"/>
        </w:rPr>
        <w:br/>
        <w:t>___________________________________________________________________________.</w:t>
      </w:r>
    </w:p>
    <w:p w:rsidR="00DD38D3" w:rsidRPr="0020314C" w:rsidRDefault="00DD38D3" w:rsidP="00DD38D3">
      <w:pPr>
        <w:ind w:firstLine="567"/>
        <w:jc w:val="both"/>
        <w:rPr>
          <w:color w:val="000000"/>
          <w:sz w:val="24"/>
          <w:szCs w:val="24"/>
        </w:rPr>
      </w:pPr>
      <w:r w:rsidRPr="0020314C">
        <w:rPr>
          <w:color w:val="000000"/>
          <w:sz w:val="24"/>
          <w:szCs w:val="24"/>
        </w:rPr>
        <w:t>(номер и дата выдачи, кадастровый номер образованного земельного участка)</w:t>
      </w:r>
    </w:p>
    <w:p w:rsidR="00DD38D3" w:rsidRPr="0020314C" w:rsidRDefault="00DD38D3" w:rsidP="00DD38D3">
      <w:pPr>
        <w:ind w:firstLine="567"/>
        <w:jc w:val="both"/>
        <w:rPr>
          <w:color w:val="000000"/>
          <w:sz w:val="24"/>
          <w:szCs w:val="24"/>
        </w:rPr>
      </w:pPr>
      <w:r w:rsidRPr="0020314C">
        <w:rPr>
          <w:color w:val="000000"/>
          <w:sz w:val="24"/>
          <w:szCs w:val="24"/>
        </w:rPr>
        <w:t> </w:t>
      </w:r>
    </w:p>
    <w:p w:rsidR="00DD38D3" w:rsidRPr="0020314C" w:rsidRDefault="00DD38D3" w:rsidP="00DD38D3">
      <w:pPr>
        <w:ind w:firstLine="567"/>
        <w:jc w:val="both"/>
        <w:rPr>
          <w:color w:val="000000"/>
          <w:sz w:val="24"/>
          <w:szCs w:val="24"/>
        </w:rPr>
      </w:pPr>
      <w:r w:rsidRPr="0020314C">
        <w:rPr>
          <w:color w:val="000000"/>
          <w:sz w:val="24"/>
          <w:szCs w:val="24"/>
        </w:rPr>
        <w:t>Реквизиты решения о предоставления права пользования недрами и решения о переоформлении лицензии на право пользования недрами: _______________________________________________________________________________.</w:t>
      </w:r>
    </w:p>
    <w:p w:rsidR="00DD38D3" w:rsidRPr="0020314C" w:rsidRDefault="00DD38D3" w:rsidP="00DD38D3">
      <w:pPr>
        <w:ind w:firstLine="567"/>
        <w:jc w:val="both"/>
        <w:rPr>
          <w:color w:val="000000"/>
          <w:sz w:val="24"/>
          <w:szCs w:val="24"/>
        </w:rPr>
      </w:pPr>
      <w:r w:rsidRPr="0020314C">
        <w:rPr>
          <w:color w:val="000000"/>
          <w:sz w:val="24"/>
          <w:szCs w:val="24"/>
        </w:rPr>
        <w:t> </w:t>
      </w:r>
    </w:p>
    <w:p w:rsidR="00DD38D3" w:rsidRPr="0020314C" w:rsidRDefault="00DD38D3" w:rsidP="00DD38D3">
      <w:pPr>
        <w:rPr>
          <w:color w:val="000000"/>
          <w:sz w:val="24"/>
          <w:szCs w:val="24"/>
        </w:rPr>
      </w:pPr>
      <w:r w:rsidRPr="0020314C">
        <w:rPr>
          <w:color w:val="000000"/>
          <w:sz w:val="24"/>
          <w:szCs w:val="24"/>
        </w:rPr>
        <w:t>Приложение:             </w:t>
      </w:r>
    </w:p>
    <w:p w:rsidR="00DD38D3" w:rsidRPr="0020314C" w:rsidRDefault="00DD38D3" w:rsidP="00DD38D3">
      <w:pPr>
        <w:ind w:firstLine="567"/>
        <w:jc w:val="both"/>
        <w:rPr>
          <w:color w:val="000000"/>
          <w:sz w:val="24"/>
          <w:szCs w:val="24"/>
        </w:rPr>
      </w:pPr>
      <w:r w:rsidRPr="0020314C">
        <w:rPr>
          <w:color w:val="000000"/>
          <w:sz w:val="24"/>
          <w:szCs w:val="24"/>
        </w:rPr>
        <w:t>(документы, которые представил заявитель)</w:t>
      </w:r>
    </w:p>
    <w:p w:rsidR="00DD38D3" w:rsidRPr="0020314C" w:rsidRDefault="00DD38D3" w:rsidP="00DD38D3">
      <w:pPr>
        <w:ind w:firstLine="567"/>
        <w:jc w:val="both"/>
        <w:rPr>
          <w:color w:val="000000"/>
          <w:sz w:val="24"/>
          <w:szCs w:val="24"/>
        </w:rPr>
      </w:pPr>
      <w:r w:rsidRPr="0020314C">
        <w:rPr>
          <w:color w:val="000000"/>
          <w:sz w:val="24"/>
          <w:szCs w:val="24"/>
        </w:rPr>
        <w:t> </w:t>
      </w:r>
    </w:p>
    <w:p w:rsidR="00DD38D3" w:rsidRPr="0020314C" w:rsidRDefault="00DD38D3" w:rsidP="00DD38D3">
      <w:pPr>
        <w:ind w:firstLine="567"/>
        <w:jc w:val="both"/>
        <w:rPr>
          <w:color w:val="000000"/>
          <w:sz w:val="24"/>
          <w:szCs w:val="24"/>
        </w:rPr>
      </w:pPr>
      <w:r w:rsidRPr="0020314C">
        <w:rPr>
          <w:color w:val="000000"/>
          <w:sz w:val="24"/>
          <w:szCs w:val="24"/>
        </w:rPr>
        <w:t xml:space="preserve"> Информацию о ходе предоставления муниципальной услуги прошу направить(указать способ направления)______________________________________________________</w:t>
      </w:r>
    </w:p>
    <w:p w:rsidR="00DD38D3" w:rsidRPr="0020314C" w:rsidRDefault="00DD38D3" w:rsidP="00DD38D3">
      <w:pPr>
        <w:ind w:firstLine="567"/>
        <w:jc w:val="both"/>
        <w:rPr>
          <w:color w:val="000000"/>
          <w:sz w:val="24"/>
          <w:szCs w:val="24"/>
        </w:rPr>
      </w:pPr>
      <w:r w:rsidRPr="0020314C">
        <w:rPr>
          <w:color w:val="000000"/>
          <w:sz w:val="24"/>
          <w:szCs w:val="24"/>
        </w:rPr>
        <w:t> </w:t>
      </w:r>
    </w:p>
    <w:p w:rsidR="00DD38D3" w:rsidRPr="0020314C" w:rsidRDefault="00DD38D3" w:rsidP="00DD38D3">
      <w:pPr>
        <w:ind w:firstLine="567"/>
        <w:jc w:val="both"/>
        <w:rPr>
          <w:color w:val="000000"/>
          <w:sz w:val="24"/>
          <w:szCs w:val="24"/>
        </w:rPr>
      </w:pPr>
      <w:r w:rsidRPr="0020314C">
        <w:rPr>
          <w:color w:val="000000"/>
          <w:sz w:val="24"/>
          <w:szCs w:val="24"/>
        </w:rPr>
        <w:t>Результат предоставления муниципальной услуги</w:t>
      </w:r>
    </w:p>
    <w:p w:rsidR="00DD38D3" w:rsidRPr="0020314C" w:rsidRDefault="00DD38D3" w:rsidP="00DD38D3">
      <w:pPr>
        <w:ind w:firstLine="567"/>
        <w:jc w:val="both"/>
        <w:rPr>
          <w:color w:val="000000"/>
          <w:sz w:val="24"/>
          <w:szCs w:val="24"/>
        </w:rPr>
      </w:pPr>
      <w:r w:rsidRPr="0020314C">
        <w:rPr>
          <w:color w:val="000000"/>
          <w:sz w:val="24"/>
          <w:szCs w:val="24"/>
        </w:rPr>
        <w:t>(сообщения, уведомления) прошу (нужное отметить в квадрате):</w:t>
      </w:r>
    </w:p>
    <w:p w:rsidR="00DD38D3" w:rsidRPr="0020314C" w:rsidRDefault="00DD38D3" w:rsidP="00DD38D3">
      <w:pPr>
        <w:ind w:firstLine="567"/>
        <w:jc w:val="both"/>
        <w:rPr>
          <w:color w:val="000000"/>
          <w:sz w:val="24"/>
          <w:szCs w:val="24"/>
        </w:rPr>
      </w:pPr>
      <w:r w:rsidRPr="0020314C">
        <w:rPr>
          <w:color w:val="000000"/>
          <w:sz w:val="24"/>
          <w:szCs w:val="24"/>
        </w:rPr>
        <w:t>  </w:t>
      </w:r>
    </w:p>
    <w:p w:rsidR="00DD38D3" w:rsidRPr="0020314C" w:rsidRDefault="00DD38D3" w:rsidP="00DD38D3">
      <w:pPr>
        <w:ind w:firstLine="567"/>
        <w:jc w:val="both"/>
        <w:rPr>
          <w:color w:val="000000"/>
          <w:sz w:val="24"/>
          <w:szCs w:val="24"/>
        </w:rPr>
      </w:pPr>
      <w:r w:rsidRPr="0020314C">
        <w:rPr>
          <w:color w:val="000000"/>
          <w:sz w:val="24"/>
          <w:szCs w:val="24"/>
        </w:rPr>
        <w:t xml:space="preserve"> </w:t>
      </w:r>
      <w:r w:rsidRPr="0020314C">
        <w:rPr>
          <w:color w:val="000000"/>
          <w:sz w:val="24"/>
          <w:szCs w:val="24"/>
        </w:rPr>
        <w:tab/>
        <w:t>-направить в форме электронного документа, подписанного усиленной квалифицированной подписью Главы администрации Камешкирского района Пензенской области, _________________________________________________</w:t>
      </w:r>
    </w:p>
    <w:p w:rsidR="00DD38D3" w:rsidRPr="0020314C" w:rsidRDefault="00DD38D3" w:rsidP="00DD38D3">
      <w:pPr>
        <w:ind w:firstLine="567"/>
        <w:jc w:val="both"/>
        <w:rPr>
          <w:color w:val="000000"/>
          <w:sz w:val="24"/>
          <w:szCs w:val="24"/>
        </w:rPr>
      </w:pPr>
      <w:r w:rsidRPr="0020314C">
        <w:rPr>
          <w:color w:val="000000"/>
          <w:sz w:val="24"/>
          <w:szCs w:val="24"/>
        </w:rPr>
        <w:t>-посредством Единого портала, Регионального портала, сайта Администрации (в случае обращения заявителя посредством Единого портала, Регионального портала, сайта Администрации)____________________________</w:t>
      </w:r>
    </w:p>
    <w:p w:rsidR="00DD38D3" w:rsidRPr="0020314C" w:rsidRDefault="00DD38D3" w:rsidP="00DD38D3">
      <w:pPr>
        <w:ind w:firstLine="567"/>
        <w:jc w:val="both"/>
        <w:rPr>
          <w:color w:val="000000"/>
          <w:sz w:val="24"/>
          <w:szCs w:val="24"/>
        </w:rPr>
      </w:pPr>
      <w:r w:rsidRPr="0020314C">
        <w:rPr>
          <w:color w:val="000000"/>
          <w:sz w:val="24"/>
          <w:szCs w:val="24"/>
        </w:rPr>
        <w:t xml:space="preserve"> -выдать на бумажном носителе непосредственно при личном обращении заявителя в Администрацию____________________________________________</w:t>
      </w:r>
    </w:p>
    <w:p w:rsidR="00DD38D3" w:rsidRPr="0020314C" w:rsidRDefault="00DD38D3" w:rsidP="00DD38D3">
      <w:pPr>
        <w:ind w:firstLine="567"/>
        <w:jc w:val="both"/>
        <w:rPr>
          <w:color w:val="000000"/>
          <w:sz w:val="24"/>
          <w:szCs w:val="24"/>
        </w:rPr>
      </w:pPr>
      <w:r w:rsidRPr="0020314C">
        <w:rPr>
          <w:color w:val="000000"/>
          <w:sz w:val="24"/>
          <w:szCs w:val="24"/>
        </w:rPr>
        <w:t xml:space="preserve"> </w:t>
      </w:r>
      <w:r w:rsidRPr="0020314C">
        <w:rPr>
          <w:color w:val="000000"/>
          <w:sz w:val="24"/>
          <w:szCs w:val="24"/>
        </w:rPr>
        <w:tab/>
        <w:t>-выдать на бумажном носителе через МФЦ (в случае обращения заявителя через МФЦ)</w:t>
      </w:r>
    </w:p>
    <w:p w:rsidR="00DD38D3" w:rsidRPr="0020314C" w:rsidRDefault="00DD38D3" w:rsidP="00DD38D3">
      <w:pPr>
        <w:ind w:firstLine="567"/>
        <w:jc w:val="both"/>
        <w:rPr>
          <w:color w:val="000000"/>
          <w:sz w:val="24"/>
          <w:szCs w:val="24"/>
        </w:rPr>
      </w:pPr>
      <w:r w:rsidRPr="0020314C">
        <w:rPr>
          <w:color w:val="000000"/>
          <w:sz w:val="24"/>
          <w:szCs w:val="24"/>
        </w:rPr>
        <w:t xml:space="preserve"> -направить на бумажном носителе посредством почтового отправления</w:t>
      </w:r>
    </w:p>
    <w:p w:rsidR="00DD38D3" w:rsidRPr="0020314C" w:rsidRDefault="00DD38D3" w:rsidP="00DD38D3">
      <w:pPr>
        <w:ind w:firstLine="567"/>
        <w:jc w:val="both"/>
        <w:rPr>
          <w:color w:val="000000"/>
          <w:sz w:val="24"/>
          <w:szCs w:val="24"/>
        </w:rPr>
      </w:pPr>
      <w:r w:rsidRPr="0020314C">
        <w:rPr>
          <w:color w:val="000000"/>
          <w:sz w:val="24"/>
          <w:szCs w:val="24"/>
        </w:rPr>
        <w:t>_________________________________________________________________</w:t>
      </w:r>
    </w:p>
    <w:p w:rsidR="00DD38D3" w:rsidRPr="0020314C" w:rsidRDefault="00DD38D3" w:rsidP="00DD38D3">
      <w:pPr>
        <w:ind w:firstLine="567"/>
        <w:jc w:val="both"/>
        <w:rPr>
          <w:color w:val="000000"/>
          <w:sz w:val="24"/>
          <w:szCs w:val="24"/>
        </w:rPr>
      </w:pPr>
    </w:p>
    <w:p w:rsidR="00DD38D3" w:rsidRPr="0020314C" w:rsidRDefault="00DD38D3" w:rsidP="00DD38D3">
      <w:pPr>
        <w:ind w:firstLine="567"/>
        <w:jc w:val="both"/>
        <w:rPr>
          <w:color w:val="000000"/>
          <w:sz w:val="24"/>
          <w:szCs w:val="24"/>
        </w:rPr>
      </w:pPr>
    </w:p>
    <w:p w:rsidR="00DD38D3" w:rsidRPr="0020314C" w:rsidRDefault="00DD38D3" w:rsidP="00DD38D3">
      <w:pPr>
        <w:ind w:firstLine="567"/>
        <w:jc w:val="both"/>
        <w:rPr>
          <w:color w:val="000000"/>
          <w:sz w:val="24"/>
          <w:szCs w:val="24"/>
        </w:rPr>
      </w:pPr>
      <w:r w:rsidRPr="0020314C">
        <w:rPr>
          <w:color w:val="000000"/>
          <w:sz w:val="24"/>
          <w:szCs w:val="24"/>
        </w:rPr>
        <w:t>Дата ___________________________________________________________________________</w:t>
      </w:r>
    </w:p>
    <w:p w:rsidR="00DD38D3" w:rsidRPr="0020314C" w:rsidRDefault="00DD38D3" w:rsidP="00DD38D3">
      <w:pPr>
        <w:ind w:firstLine="567"/>
        <w:jc w:val="both"/>
        <w:rPr>
          <w:color w:val="000000"/>
          <w:sz w:val="24"/>
          <w:szCs w:val="24"/>
        </w:rPr>
      </w:pPr>
      <w:r w:rsidRPr="0020314C">
        <w:rPr>
          <w:color w:val="000000"/>
          <w:sz w:val="24"/>
          <w:szCs w:val="24"/>
        </w:rPr>
        <w:t>(подпись заявителя) (расшифровка подписи)</w:t>
      </w:r>
    </w:p>
    <w:p w:rsidR="00DD38D3" w:rsidRPr="0020314C" w:rsidRDefault="00DD38D3" w:rsidP="00DD38D3">
      <w:pPr>
        <w:ind w:firstLine="567"/>
        <w:jc w:val="both"/>
        <w:rPr>
          <w:color w:val="000000"/>
          <w:sz w:val="24"/>
          <w:szCs w:val="24"/>
        </w:rPr>
      </w:pPr>
      <w:r w:rsidRPr="0020314C">
        <w:rPr>
          <w:color w:val="000000"/>
          <w:sz w:val="24"/>
          <w:szCs w:val="24"/>
        </w:rPr>
        <w:t> </w:t>
      </w:r>
    </w:p>
    <w:p w:rsidR="00DD38D3" w:rsidRPr="0020314C" w:rsidRDefault="00DD38D3" w:rsidP="00DD38D3">
      <w:pPr>
        <w:ind w:firstLine="567"/>
        <w:jc w:val="both"/>
        <w:rPr>
          <w:color w:val="000000"/>
          <w:sz w:val="24"/>
          <w:szCs w:val="24"/>
        </w:rPr>
      </w:pPr>
      <w:r w:rsidRPr="0020314C">
        <w:rPr>
          <w:color w:val="000000"/>
          <w:sz w:val="24"/>
          <w:szCs w:val="24"/>
        </w:rPr>
        <w:t>Подпись должностного лица, уполномоченного на прием документов</w:t>
      </w:r>
    </w:p>
    <w:p w:rsidR="00DD38D3" w:rsidRPr="0020314C" w:rsidRDefault="00DD38D3" w:rsidP="00DD38D3">
      <w:pPr>
        <w:ind w:firstLine="567"/>
        <w:jc w:val="both"/>
        <w:rPr>
          <w:color w:val="000000"/>
          <w:sz w:val="24"/>
          <w:szCs w:val="24"/>
        </w:rPr>
      </w:pPr>
      <w:r w:rsidRPr="0020314C">
        <w:rPr>
          <w:color w:val="000000"/>
          <w:sz w:val="24"/>
          <w:szCs w:val="24"/>
        </w:rPr>
        <w:t>___________ (ФИО) Дата _____________ вх. № ________</w:t>
      </w:r>
    </w:p>
    <w:p w:rsidR="00DD38D3" w:rsidRPr="0020314C" w:rsidRDefault="00DD38D3" w:rsidP="00DD38D3">
      <w:pPr>
        <w:ind w:firstLine="567"/>
        <w:jc w:val="both"/>
        <w:rPr>
          <w:color w:val="000000"/>
          <w:sz w:val="24"/>
          <w:szCs w:val="24"/>
        </w:rPr>
      </w:pPr>
      <w:r w:rsidRPr="0020314C">
        <w:rPr>
          <w:color w:val="000000"/>
          <w:sz w:val="24"/>
          <w:szCs w:val="24"/>
        </w:rPr>
        <w:t> </w:t>
      </w:r>
    </w:p>
    <w:p w:rsidR="00DD38D3" w:rsidRPr="0020314C" w:rsidRDefault="00DD38D3" w:rsidP="00DD38D3">
      <w:pPr>
        <w:ind w:firstLine="567"/>
        <w:jc w:val="both"/>
        <w:rPr>
          <w:i/>
          <w:iCs/>
          <w:color w:val="000000"/>
          <w:sz w:val="24"/>
          <w:szCs w:val="24"/>
        </w:rPr>
      </w:pPr>
      <w:r w:rsidRPr="0020314C">
        <w:rPr>
          <w:i/>
          <w:iCs/>
          <w:color w:val="000000"/>
          <w:sz w:val="24"/>
          <w:szCs w:val="24"/>
        </w:rPr>
        <w:t>*</w:t>
      </w:r>
      <w:r w:rsidRPr="0020314C">
        <w:rPr>
          <w:sz w:val="24"/>
          <w:szCs w:val="24"/>
        </w:rPr>
        <w:t xml:space="preserve"> </w:t>
      </w:r>
      <w:r w:rsidRPr="0020314C">
        <w:rPr>
          <w:i/>
          <w:iCs/>
          <w:color w:val="000000"/>
          <w:sz w:val="24"/>
          <w:szCs w:val="24"/>
        </w:rPr>
        <w:t>Заполняются те пункты уведомления, внесение изменений которых требуется в разрешение на строительство</w:t>
      </w:r>
    </w:p>
    <w:p w:rsidR="00DD38D3" w:rsidRPr="002E679D" w:rsidRDefault="00DD38D3" w:rsidP="00DD38D3">
      <w:pPr>
        <w:ind w:firstLine="567"/>
        <w:jc w:val="both"/>
        <w:rPr>
          <w:i/>
          <w:iCs/>
          <w:color w:val="000000"/>
          <w:sz w:val="28"/>
          <w:szCs w:val="28"/>
        </w:rPr>
      </w:pPr>
    </w:p>
    <w:p w:rsidR="00DD38D3" w:rsidRPr="002E679D" w:rsidRDefault="00DD38D3" w:rsidP="00DD38D3">
      <w:pPr>
        <w:ind w:firstLine="567"/>
        <w:jc w:val="both"/>
        <w:rPr>
          <w:i/>
          <w:iCs/>
          <w:color w:val="000000"/>
          <w:sz w:val="28"/>
          <w:szCs w:val="28"/>
        </w:rPr>
      </w:pPr>
    </w:p>
    <w:p w:rsidR="00DD38D3" w:rsidRPr="002E679D" w:rsidRDefault="00DD38D3" w:rsidP="00DD38D3">
      <w:pPr>
        <w:ind w:firstLine="567"/>
        <w:jc w:val="both"/>
        <w:rPr>
          <w:i/>
          <w:iCs/>
          <w:color w:val="000000"/>
          <w:sz w:val="28"/>
          <w:szCs w:val="28"/>
        </w:rPr>
      </w:pPr>
    </w:p>
    <w:p w:rsidR="00DD38D3" w:rsidRPr="002E679D" w:rsidRDefault="00DD38D3" w:rsidP="00DD38D3">
      <w:pPr>
        <w:ind w:firstLine="567"/>
        <w:jc w:val="both"/>
        <w:rPr>
          <w:i/>
          <w:iCs/>
          <w:color w:val="000000"/>
          <w:sz w:val="28"/>
          <w:szCs w:val="28"/>
        </w:rPr>
      </w:pPr>
    </w:p>
    <w:p w:rsidR="00DD38D3" w:rsidRPr="002E679D" w:rsidRDefault="00DD38D3" w:rsidP="00DD38D3">
      <w:pPr>
        <w:ind w:firstLine="567"/>
        <w:jc w:val="both"/>
        <w:rPr>
          <w:i/>
          <w:iCs/>
          <w:color w:val="000000"/>
          <w:sz w:val="28"/>
          <w:szCs w:val="28"/>
        </w:rPr>
      </w:pPr>
    </w:p>
    <w:p w:rsidR="00DD38D3" w:rsidRPr="002E679D" w:rsidRDefault="00DD38D3" w:rsidP="00DD38D3">
      <w:pPr>
        <w:ind w:firstLine="567"/>
        <w:jc w:val="both"/>
        <w:rPr>
          <w:i/>
          <w:iCs/>
          <w:color w:val="000000"/>
          <w:sz w:val="28"/>
          <w:szCs w:val="28"/>
        </w:rPr>
      </w:pPr>
    </w:p>
    <w:p w:rsidR="00DD38D3" w:rsidRPr="002E679D" w:rsidRDefault="00DD38D3" w:rsidP="00DD38D3">
      <w:pPr>
        <w:ind w:firstLine="567"/>
        <w:jc w:val="both"/>
        <w:rPr>
          <w:i/>
          <w:iCs/>
          <w:color w:val="000000"/>
          <w:sz w:val="28"/>
          <w:szCs w:val="28"/>
        </w:rPr>
      </w:pPr>
    </w:p>
    <w:p w:rsidR="00DD38D3" w:rsidRPr="002E679D" w:rsidRDefault="00DD38D3" w:rsidP="00DD38D3">
      <w:pPr>
        <w:ind w:firstLine="567"/>
        <w:jc w:val="both"/>
        <w:rPr>
          <w:i/>
          <w:iCs/>
          <w:color w:val="000000"/>
          <w:sz w:val="28"/>
          <w:szCs w:val="28"/>
        </w:rPr>
      </w:pPr>
    </w:p>
    <w:p w:rsidR="00DD38D3" w:rsidRPr="002E679D" w:rsidRDefault="00DD38D3" w:rsidP="00DD38D3">
      <w:pPr>
        <w:ind w:firstLine="567"/>
        <w:jc w:val="both"/>
        <w:rPr>
          <w:i/>
          <w:iCs/>
          <w:color w:val="000000"/>
          <w:sz w:val="28"/>
          <w:szCs w:val="28"/>
        </w:rPr>
      </w:pPr>
    </w:p>
    <w:p w:rsidR="00DD38D3" w:rsidRPr="002E679D" w:rsidRDefault="00DD38D3" w:rsidP="00DD38D3">
      <w:pPr>
        <w:ind w:firstLine="567"/>
        <w:jc w:val="both"/>
        <w:rPr>
          <w:color w:val="000000"/>
          <w:sz w:val="28"/>
          <w:szCs w:val="28"/>
        </w:rPr>
      </w:pPr>
    </w:p>
    <w:p w:rsidR="00DD38D3" w:rsidRPr="002E679D" w:rsidRDefault="00DD38D3" w:rsidP="00DD38D3">
      <w:pPr>
        <w:ind w:firstLine="567"/>
        <w:jc w:val="both"/>
        <w:rPr>
          <w:color w:val="000000"/>
          <w:sz w:val="28"/>
          <w:szCs w:val="28"/>
        </w:rPr>
      </w:pPr>
      <w:r w:rsidRPr="002E679D">
        <w:rPr>
          <w:color w:val="000000"/>
          <w:sz w:val="28"/>
          <w:szCs w:val="28"/>
        </w:rPr>
        <w:t> </w:t>
      </w:r>
    </w:p>
    <w:p w:rsidR="00DD38D3" w:rsidRPr="002E679D" w:rsidRDefault="00DD38D3" w:rsidP="00DD38D3">
      <w:pPr>
        <w:ind w:firstLine="567"/>
        <w:jc w:val="right"/>
        <w:rPr>
          <w:color w:val="000000"/>
          <w:sz w:val="28"/>
          <w:szCs w:val="28"/>
        </w:rPr>
        <w:sectPr w:rsidR="00DD38D3" w:rsidRPr="002E679D" w:rsidSect="00D30100">
          <w:pgSz w:w="11906" w:h="16838"/>
          <w:pgMar w:top="1134" w:right="850" w:bottom="1134" w:left="1701" w:header="708" w:footer="708" w:gutter="0"/>
          <w:pgBorders w:offsetFrom="page">
            <w:top w:val="pushPinNote1" w:sz="31" w:space="24" w:color="auto"/>
            <w:left w:val="pushPinNote1" w:sz="31" w:space="24" w:color="auto"/>
            <w:bottom w:val="pushPinNote1" w:sz="31" w:space="24" w:color="auto"/>
            <w:right w:val="pushPinNote1" w:sz="31" w:space="24" w:color="auto"/>
          </w:pgBorders>
          <w:cols w:space="708"/>
          <w:docGrid w:linePitch="360"/>
        </w:sectPr>
      </w:pPr>
    </w:p>
    <w:p w:rsidR="00DD38D3" w:rsidRPr="0020314C" w:rsidRDefault="00DD38D3" w:rsidP="00DD38D3">
      <w:pPr>
        <w:ind w:firstLine="567"/>
        <w:jc w:val="right"/>
        <w:rPr>
          <w:color w:val="000000"/>
          <w:sz w:val="24"/>
          <w:szCs w:val="24"/>
        </w:rPr>
      </w:pPr>
      <w:r w:rsidRPr="0020314C">
        <w:rPr>
          <w:color w:val="000000"/>
          <w:sz w:val="24"/>
          <w:szCs w:val="24"/>
        </w:rPr>
        <w:lastRenderedPageBreak/>
        <w:t>Приложение № 3</w:t>
      </w:r>
    </w:p>
    <w:p w:rsidR="00DD38D3" w:rsidRPr="0020314C" w:rsidRDefault="00DD38D3" w:rsidP="00DD38D3">
      <w:pPr>
        <w:ind w:firstLine="567"/>
        <w:jc w:val="right"/>
        <w:rPr>
          <w:color w:val="000000"/>
          <w:sz w:val="24"/>
          <w:szCs w:val="24"/>
        </w:rPr>
      </w:pPr>
      <w:r w:rsidRPr="0020314C">
        <w:rPr>
          <w:color w:val="000000"/>
          <w:sz w:val="24"/>
          <w:szCs w:val="24"/>
        </w:rPr>
        <w:t>к Административному регламенту</w:t>
      </w:r>
    </w:p>
    <w:p w:rsidR="00DD38D3" w:rsidRPr="0020314C" w:rsidRDefault="00DD38D3" w:rsidP="00DD38D3">
      <w:pPr>
        <w:ind w:firstLine="567"/>
        <w:jc w:val="right"/>
        <w:rPr>
          <w:color w:val="000000"/>
          <w:sz w:val="24"/>
          <w:szCs w:val="24"/>
        </w:rPr>
      </w:pPr>
      <w:r w:rsidRPr="0020314C">
        <w:rPr>
          <w:color w:val="000000"/>
          <w:sz w:val="24"/>
          <w:szCs w:val="24"/>
        </w:rPr>
        <w:t> </w:t>
      </w:r>
    </w:p>
    <w:p w:rsidR="00DD38D3" w:rsidRPr="0020314C" w:rsidRDefault="00DD38D3" w:rsidP="00DD38D3">
      <w:pPr>
        <w:ind w:firstLine="567"/>
        <w:jc w:val="right"/>
        <w:rPr>
          <w:color w:val="000000"/>
          <w:sz w:val="24"/>
          <w:szCs w:val="24"/>
        </w:rPr>
      </w:pPr>
      <w:r w:rsidRPr="0020314C">
        <w:rPr>
          <w:color w:val="000000"/>
          <w:sz w:val="24"/>
          <w:szCs w:val="24"/>
        </w:rPr>
        <w:t>Главе администрации</w:t>
      </w:r>
    </w:p>
    <w:p w:rsidR="00DD38D3" w:rsidRPr="0020314C" w:rsidRDefault="00DD38D3" w:rsidP="00DD38D3">
      <w:pPr>
        <w:ind w:firstLine="567"/>
        <w:jc w:val="right"/>
        <w:rPr>
          <w:color w:val="000000"/>
          <w:sz w:val="24"/>
          <w:szCs w:val="24"/>
        </w:rPr>
      </w:pPr>
      <w:r w:rsidRPr="0020314C">
        <w:rPr>
          <w:color w:val="000000"/>
          <w:sz w:val="24"/>
          <w:szCs w:val="24"/>
        </w:rPr>
        <w:t>Камешкирского  района</w:t>
      </w:r>
    </w:p>
    <w:p w:rsidR="00DD38D3" w:rsidRPr="0020314C" w:rsidRDefault="00DD38D3" w:rsidP="00DD38D3">
      <w:pPr>
        <w:ind w:firstLine="567"/>
        <w:jc w:val="right"/>
        <w:rPr>
          <w:color w:val="000000"/>
          <w:sz w:val="24"/>
          <w:szCs w:val="24"/>
        </w:rPr>
      </w:pPr>
      <w:r w:rsidRPr="0020314C">
        <w:rPr>
          <w:color w:val="000000"/>
          <w:sz w:val="24"/>
          <w:szCs w:val="24"/>
        </w:rPr>
        <w:t>Пензенской области</w:t>
      </w:r>
    </w:p>
    <w:p w:rsidR="00DD38D3" w:rsidRPr="0020314C" w:rsidRDefault="00DD38D3" w:rsidP="00DD38D3">
      <w:pPr>
        <w:ind w:firstLine="567"/>
        <w:jc w:val="right"/>
        <w:rPr>
          <w:color w:val="000000"/>
          <w:sz w:val="24"/>
          <w:szCs w:val="24"/>
        </w:rPr>
      </w:pPr>
      <w:r w:rsidRPr="0020314C">
        <w:rPr>
          <w:color w:val="000000"/>
          <w:sz w:val="24"/>
          <w:szCs w:val="24"/>
        </w:rPr>
        <w:t> </w:t>
      </w:r>
    </w:p>
    <w:p w:rsidR="00DD38D3" w:rsidRPr="0020314C" w:rsidRDefault="00DD38D3" w:rsidP="00DD38D3">
      <w:pPr>
        <w:ind w:firstLine="567"/>
        <w:jc w:val="right"/>
        <w:rPr>
          <w:color w:val="000000"/>
          <w:sz w:val="24"/>
          <w:szCs w:val="24"/>
        </w:rPr>
      </w:pPr>
      <w:r w:rsidRPr="0020314C">
        <w:rPr>
          <w:color w:val="000000"/>
          <w:sz w:val="24"/>
          <w:szCs w:val="24"/>
        </w:rPr>
        <w:t>от кого:</w:t>
      </w:r>
    </w:p>
    <w:p w:rsidR="00DD38D3" w:rsidRPr="0020314C" w:rsidRDefault="00DD38D3" w:rsidP="00DD38D3">
      <w:pPr>
        <w:pBdr>
          <w:top w:val="single" w:sz="6" w:space="1" w:color="000000"/>
        </w:pBdr>
        <w:ind w:firstLine="567"/>
        <w:jc w:val="right"/>
        <w:rPr>
          <w:color w:val="000000"/>
          <w:sz w:val="24"/>
          <w:szCs w:val="24"/>
        </w:rPr>
      </w:pPr>
      <w:r w:rsidRPr="0020314C">
        <w:rPr>
          <w:color w:val="000000"/>
          <w:sz w:val="24"/>
          <w:szCs w:val="24"/>
        </w:rPr>
        <w:t>(фамилия, имя, отчество (последнее – при наличии) застройщика – физического лица, наименование застройщика - юридического лица, органа государственной власти, органа местного самоуправления)</w:t>
      </w:r>
    </w:p>
    <w:p w:rsidR="00DD38D3" w:rsidRPr="0020314C" w:rsidRDefault="00DD38D3" w:rsidP="00DD38D3">
      <w:pPr>
        <w:ind w:firstLine="567"/>
        <w:jc w:val="right"/>
        <w:rPr>
          <w:color w:val="000000"/>
          <w:sz w:val="24"/>
          <w:szCs w:val="24"/>
        </w:rPr>
      </w:pPr>
      <w:r w:rsidRPr="0020314C">
        <w:rPr>
          <w:color w:val="000000"/>
          <w:sz w:val="24"/>
          <w:szCs w:val="24"/>
        </w:rPr>
        <w:t> </w:t>
      </w:r>
    </w:p>
    <w:p w:rsidR="00DD38D3" w:rsidRPr="0020314C" w:rsidRDefault="00DD38D3" w:rsidP="00DD38D3">
      <w:pPr>
        <w:pBdr>
          <w:top w:val="single" w:sz="6" w:space="1" w:color="000000"/>
        </w:pBdr>
        <w:ind w:firstLine="567"/>
        <w:jc w:val="right"/>
        <w:rPr>
          <w:color w:val="000000"/>
          <w:sz w:val="24"/>
          <w:szCs w:val="24"/>
        </w:rPr>
      </w:pPr>
      <w:r w:rsidRPr="0020314C">
        <w:rPr>
          <w:color w:val="000000"/>
          <w:sz w:val="24"/>
          <w:szCs w:val="24"/>
        </w:rPr>
        <w:t>(адрес места нахождения; адрес электронной почты;</w:t>
      </w:r>
    </w:p>
    <w:p w:rsidR="00DD38D3" w:rsidRPr="0020314C" w:rsidRDefault="00DD38D3" w:rsidP="00DD38D3">
      <w:pPr>
        <w:ind w:firstLine="567"/>
        <w:jc w:val="right"/>
        <w:rPr>
          <w:color w:val="000000"/>
          <w:sz w:val="24"/>
          <w:szCs w:val="24"/>
        </w:rPr>
      </w:pPr>
      <w:r w:rsidRPr="0020314C">
        <w:rPr>
          <w:color w:val="000000"/>
          <w:sz w:val="24"/>
          <w:szCs w:val="24"/>
        </w:rPr>
        <w:t> </w:t>
      </w:r>
    </w:p>
    <w:p w:rsidR="00DD38D3" w:rsidRPr="0020314C" w:rsidRDefault="00DD38D3" w:rsidP="00DD38D3">
      <w:pPr>
        <w:pBdr>
          <w:top w:val="single" w:sz="6" w:space="1" w:color="000000"/>
        </w:pBdr>
        <w:ind w:firstLine="567"/>
        <w:jc w:val="right"/>
        <w:rPr>
          <w:color w:val="000000"/>
          <w:sz w:val="24"/>
          <w:szCs w:val="24"/>
        </w:rPr>
      </w:pPr>
      <w:r w:rsidRPr="0020314C">
        <w:rPr>
          <w:color w:val="000000"/>
          <w:sz w:val="24"/>
          <w:szCs w:val="24"/>
        </w:rPr>
        <w:t>должность, фамилия, имя, отчество (последнее - при наличии) руководителя застройщика; телефон)</w:t>
      </w:r>
    </w:p>
    <w:p w:rsidR="00DD38D3" w:rsidRPr="0020314C" w:rsidRDefault="00DD38D3" w:rsidP="00DD38D3">
      <w:pPr>
        <w:ind w:firstLine="567"/>
        <w:jc w:val="both"/>
        <w:rPr>
          <w:color w:val="000000"/>
          <w:sz w:val="24"/>
          <w:szCs w:val="24"/>
        </w:rPr>
      </w:pPr>
      <w:r w:rsidRPr="0020314C">
        <w:rPr>
          <w:color w:val="000000"/>
          <w:sz w:val="24"/>
          <w:szCs w:val="24"/>
        </w:rPr>
        <w:t> </w:t>
      </w:r>
    </w:p>
    <w:p w:rsidR="00DD38D3" w:rsidRPr="0020314C" w:rsidRDefault="00DD38D3" w:rsidP="00DD38D3">
      <w:pPr>
        <w:ind w:firstLine="567"/>
        <w:jc w:val="center"/>
        <w:rPr>
          <w:color w:val="000000"/>
          <w:sz w:val="24"/>
          <w:szCs w:val="24"/>
        </w:rPr>
      </w:pPr>
      <w:r w:rsidRPr="0020314C">
        <w:rPr>
          <w:b/>
          <w:bCs/>
          <w:color w:val="000000"/>
          <w:sz w:val="24"/>
          <w:szCs w:val="24"/>
        </w:rPr>
        <w:t>Заявление о внесении изменений в разрешение на строительство</w:t>
      </w:r>
    </w:p>
    <w:p w:rsidR="00DD38D3" w:rsidRPr="0020314C" w:rsidRDefault="00DD38D3" w:rsidP="00DD38D3">
      <w:pPr>
        <w:ind w:firstLine="567"/>
        <w:jc w:val="both"/>
        <w:rPr>
          <w:color w:val="000000"/>
          <w:sz w:val="24"/>
          <w:szCs w:val="24"/>
        </w:rPr>
      </w:pPr>
      <w:r w:rsidRPr="0020314C">
        <w:rPr>
          <w:color w:val="000000"/>
          <w:sz w:val="24"/>
          <w:szCs w:val="24"/>
        </w:rPr>
        <w:t> </w:t>
      </w:r>
    </w:p>
    <w:p w:rsidR="00DD38D3" w:rsidRPr="0020314C" w:rsidRDefault="00DD38D3" w:rsidP="00DD38D3">
      <w:pPr>
        <w:ind w:firstLine="567"/>
        <w:jc w:val="both"/>
        <w:rPr>
          <w:color w:val="000000"/>
          <w:sz w:val="24"/>
          <w:szCs w:val="24"/>
        </w:rPr>
      </w:pPr>
      <w:r w:rsidRPr="0020314C">
        <w:rPr>
          <w:color w:val="000000"/>
          <w:sz w:val="24"/>
          <w:szCs w:val="24"/>
        </w:rPr>
        <w:t>В соответствии со статьей 51 Градостроительного кодекса Российской Федерации прошу внести изменения в разрешение на строительство № ___________________________________, выданное «____» ________________ _______г. __________________________________________________ __________________________</w:t>
      </w:r>
    </w:p>
    <w:p w:rsidR="00DD38D3" w:rsidRPr="0020314C" w:rsidRDefault="00DD38D3" w:rsidP="00DD38D3">
      <w:pPr>
        <w:ind w:firstLine="567"/>
        <w:jc w:val="both"/>
        <w:rPr>
          <w:color w:val="000000"/>
          <w:sz w:val="24"/>
          <w:szCs w:val="24"/>
        </w:rPr>
      </w:pPr>
      <w:r w:rsidRPr="0020314C">
        <w:rPr>
          <w:i/>
          <w:iCs/>
          <w:color w:val="000000"/>
          <w:sz w:val="24"/>
          <w:szCs w:val="24"/>
        </w:rPr>
        <w:t>(номер и дата выдачи, орган, выдавший разрешение)</w:t>
      </w:r>
    </w:p>
    <w:p w:rsidR="00DD38D3" w:rsidRPr="0020314C" w:rsidRDefault="00DD38D3" w:rsidP="00DD38D3">
      <w:pPr>
        <w:ind w:firstLine="567"/>
        <w:jc w:val="both"/>
        <w:rPr>
          <w:color w:val="000000"/>
          <w:sz w:val="24"/>
          <w:szCs w:val="24"/>
        </w:rPr>
      </w:pPr>
      <w:r w:rsidRPr="0020314C">
        <w:rPr>
          <w:color w:val="000000"/>
          <w:sz w:val="24"/>
          <w:szCs w:val="24"/>
        </w:rPr>
        <w:t> </w:t>
      </w:r>
    </w:p>
    <w:tbl>
      <w:tblPr>
        <w:tblW w:w="13167" w:type="dxa"/>
        <w:jc w:val="center"/>
        <w:tblCellMar>
          <w:left w:w="0" w:type="dxa"/>
          <w:right w:w="0" w:type="dxa"/>
        </w:tblCellMar>
        <w:tblLook w:val="04A0" w:firstRow="1" w:lastRow="0" w:firstColumn="1" w:lastColumn="0" w:noHBand="0" w:noVBand="1"/>
      </w:tblPr>
      <w:tblGrid>
        <w:gridCol w:w="297"/>
        <w:gridCol w:w="14233"/>
        <w:gridCol w:w="256"/>
      </w:tblGrid>
      <w:tr w:rsidR="00DD38D3" w:rsidRPr="0020314C" w:rsidTr="0020314C">
        <w:trPr>
          <w:jc w:val="center"/>
        </w:trPr>
        <w:tc>
          <w:tcPr>
            <w:tcW w:w="0" w:type="auto"/>
            <w:vMerge w:val="restart"/>
            <w:tcBorders>
              <w:top w:val="single" w:sz="6" w:space="0" w:color="000000"/>
              <w:left w:val="single" w:sz="6" w:space="0" w:color="000000"/>
              <w:right w:val="single" w:sz="6" w:space="0" w:color="000000"/>
            </w:tcBorders>
            <w:tcMar>
              <w:top w:w="0" w:type="dxa"/>
              <w:left w:w="108" w:type="dxa"/>
              <w:bottom w:w="0" w:type="dxa"/>
              <w:right w:w="108" w:type="dxa"/>
            </w:tcMar>
            <w:hideMark/>
          </w:tcPr>
          <w:p w:rsidR="00DD38D3" w:rsidRPr="0020314C" w:rsidRDefault="00DD38D3" w:rsidP="0020314C">
            <w:pPr>
              <w:jc w:val="both"/>
              <w:rPr>
                <w:sz w:val="24"/>
                <w:szCs w:val="24"/>
              </w:rPr>
            </w:pPr>
            <w:r w:rsidRPr="0020314C">
              <w:rPr>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D38D3" w:rsidRPr="0020314C" w:rsidRDefault="00DD38D3" w:rsidP="0020314C">
            <w:pPr>
              <w:jc w:val="both"/>
              <w:rPr>
                <w:sz w:val="24"/>
                <w:szCs w:val="24"/>
              </w:rPr>
            </w:pPr>
            <w:r w:rsidRPr="0020314C">
              <w:rPr>
                <w:sz w:val="24"/>
                <w:szCs w:val="24"/>
              </w:rPr>
              <w:t>Строительство объекта капитального строительства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D38D3" w:rsidRPr="0020314C" w:rsidRDefault="00DD38D3" w:rsidP="0020314C">
            <w:pPr>
              <w:jc w:val="both"/>
              <w:rPr>
                <w:sz w:val="24"/>
                <w:szCs w:val="24"/>
              </w:rPr>
            </w:pPr>
            <w:r w:rsidRPr="0020314C">
              <w:rPr>
                <w:sz w:val="24"/>
                <w:szCs w:val="24"/>
              </w:rPr>
              <w:t> </w:t>
            </w:r>
          </w:p>
        </w:tc>
      </w:tr>
      <w:tr w:rsidR="00DD38D3" w:rsidRPr="0020314C" w:rsidTr="0020314C">
        <w:trPr>
          <w:jc w:val="center"/>
        </w:trPr>
        <w:tc>
          <w:tcPr>
            <w:tcW w:w="0" w:type="auto"/>
            <w:vMerge/>
            <w:tcBorders>
              <w:top w:val="single" w:sz="6" w:space="0" w:color="000000"/>
              <w:left w:val="single" w:sz="6" w:space="0" w:color="000000"/>
              <w:right w:val="single" w:sz="6" w:space="0" w:color="000000"/>
            </w:tcBorders>
            <w:vAlign w:val="center"/>
            <w:hideMark/>
          </w:tcPr>
          <w:p w:rsidR="00DD38D3" w:rsidRPr="0020314C" w:rsidRDefault="00DD38D3" w:rsidP="0020314C">
            <w:pPr>
              <w:rPr>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D38D3" w:rsidRPr="0020314C" w:rsidRDefault="00DD38D3" w:rsidP="0020314C">
            <w:pPr>
              <w:jc w:val="both"/>
              <w:rPr>
                <w:sz w:val="24"/>
                <w:szCs w:val="24"/>
              </w:rPr>
            </w:pPr>
            <w:r w:rsidRPr="0020314C">
              <w:rPr>
                <w:sz w:val="24"/>
                <w:szCs w:val="24"/>
              </w:rPr>
              <w:t>Реконструкцию объекта капитального строительства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D38D3" w:rsidRPr="0020314C" w:rsidRDefault="00DD38D3" w:rsidP="0020314C">
            <w:pPr>
              <w:jc w:val="both"/>
              <w:rPr>
                <w:sz w:val="24"/>
                <w:szCs w:val="24"/>
              </w:rPr>
            </w:pPr>
            <w:r w:rsidRPr="0020314C">
              <w:rPr>
                <w:sz w:val="24"/>
                <w:szCs w:val="24"/>
              </w:rPr>
              <w:t> </w:t>
            </w:r>
          </w:p>
        </w:tc>
      </w:tr>
      <w:tr w:rsidR="00DD38D3" w:rsidRPr="0020314C" w:rsidTr="0020314C">
        <w:trPr>
          <w:jc w:val="center"/>
        </w:trPr>
        <w:tc>
          <w:tcPr>
            <w:tcW w:w="0" w:type="auto"/>
            <w:vMerge/>
            <w:tcBorders>
              <w:top w:val="single" w:sz="6" w:space="0" w:color="000000"/>
              <w:left w:val="single" w:sz="6" w:space="0" w:color="000000"/>
              <w:right w:val="single" w:sz="6" w:space="0" w:color="000000"/>
            </w:tcBorders>
            <w:vAlign w:val="center"/>
            <w:hideMark/>
          </w:tcPr>
          <w:p w:rsidR="00DD38D3" w:rsidRPr="0020314C" w:rsidRDefault="00DD38D3" w:rsidP="0020314C">
            <w:pPr>
              <w:rPr>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D38D3" w:rsidRPr="0020314C" w:rsidRDefault="00DD38D3" w:rsidP="0020314C">
            <w:pPr>
              <w:jc w:val="both"/>
              <w:rPr>
                <w:sz w:val="24"/>
                <w:szCs w:val="24"/>
              </w:rPr>
            </w:pPr>
            <w:r w:rsidRPr="0020314C">
              <w:rPr>
                <w:sz w:val="24"/>
                <w:szCs w:val="24"/>
              </w:rPr>
              <w:t>Строительство линейного объекта (объекта капитального строительства, входящего в состав линейного объекта)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D38D3" w:rsidRPr="0020314C" w:rsidRDefault="00DD38D3" w:rsidP="0020314C">
            <w:pPr>
              <w:jc w:val="both"/>
              <w:rPr>
                <w:sz w:val="24"/>
                <w:szCs w:val="24"/>
              </w:rPr>
            </w:pPr>
            <w:r w:rsidRPr="0020314C">
              <w:rPr>
                <w:sz w:val="24"/>
                <w:szCs w:val="24"/>
              </w:rPr>
              <w:t> </w:t>
            </w:r>
          </w:p>
        </w:tc>
      </w:tr>
      <w:tr w:rsidR="00DD38D3" w:rsidRPr="0020314C" w:rsidTr="0020314C">
        <w:trPr>
          <w:jc w:val="center"/>
        </w:trPr>
        <w:tc>
          <w:tcPr>
            <w:tcW w:w="0" w:type="auto"/>
            <w:vMerge/>
            <w:tcBorders>
              <w:top w:val="single" w:sz="6" w:space="0" w:color="000000"/>
              <w:left w:val="single" w:sz="6" w:space="0" w:color="000000"/>
              <w:right w:val="single" w:sz="6" w:space="0" w:color="000000"/>
            </w:tcBorders>
            <w:vAlign w:val="center"/>
            <w:hideMark/>
          </w:tcPr>
          <w:p w:rsidR="00DD38D3" w:rsidRPr="0020314C" w:rsidRDefault="00DD38D3" w:rsidP="0020314C">
            <w:pPr>
              <w:rPr>
                <w:sz w:val="24"/>
                <w:szCs w:val="24"/>
              </w:rPr>
            </w:pPr>
          </w:p>
        </w:tc>
        <w:tc>
          <w:tcPr>
            <w:tcW w:w="0" w:type="auto"/>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DD38D3" w:rsidRPr="0020314C" w:rsidRDefault="00DD38D3" w:rsidP="0020314C">
            <w:pPr>
              <w:jc w:val="both"/>
              <w:rPr>
                <w:sz w:val="24"/>
                <w:szCs w:val="24"/>
              </w:rPr>
            </w:pPr>
            <w:r w:rsidRPr="0020314C">
              <w:rPr>
                <w:sz w:val="24"/>
                <w:szCs w:val="24"/>
              </w:rPr>
              <w:t>Реконструкцию линейного объекта (объекта капитального строительства, входящего в состав линейного объекта)</w:t>
            </w:r>
          </w:p>
        </w:tc>
        <w:tc>
          <w:tcPr>
            <w:tcW w:w="0" w:type="auto"/>
            <w:tcBorders>
              <w:top w:val="single" w:sz="6" w:space="0" w:color="000000"/>
              <w:left w:val="single" w:sz="6" w:space="0" w:color="000000"/>
              <w:right w:val="single" w:sz="6" w:space="0" w:color="000000"/>
            </w:tcBorders>
            <w:shd w:val="clear" w:color="auto" w:fill="FFFFFF"/>
            <w:tcMar>
              <w:top w:w="0" w:type="dxa"/>
              <w:left w:w="108" w:type="dxa"/>
              <w:bottom w:w="0" w:type="dxa"/>
              <w:right w:w="108" w:type="dxa"/>
            </w:tcMar>
            <w:hideMark/>
          </w:tcPr>
          <w:p w:rsidR="00DD38D3" w:rsidRPr="0020314C" w:rsidRDefault="00DD38D3" w:rsidP="0020314C">
            <w:pPr>
              <w:jc w:val="both"/>
              <w:rPr>
                <w:sz w:val="24"/>
                <w:szCs w:val="24"/>
              </w:rPr>
            </w:pPr>
            <w:r w:rsidRPr="0020314C">
              <w:rPr>
                <w:sz w:val="24"/>
                <w:szCs w:val="24"/>
              </w:rPr>
              <w:t> </w:t>
            </w:r>
          </w:p>
        </w:tc>
      </w:tr>
      <w:tr w:rsidR="00DD38D3" w:rsidRPr="0020314C" w:rsidTr="0020314C">
        <w:trPr>
          <w:jc w:val="center"/>
        </w:trPr>
        <w:tc>
          <w:tcPr>
            <w:tcW w:w="0" w:type="auto"/>
            <w:vMerge/>
            <w:tcBorders>
              <w:top w:val="single" w:sz="6" w:space="0" w:color="000000"/>
              <w:left w:val="single" w:sz="6" w:space="0" w:color="000000"/>
              <w:right w:val="single" w:sz="6" w:space="0" w:color="000000"/>
            </w:tcBorders>
            <w:vAlign w:val="center"/>
            <w:hideMark/>
          </w:tcPr>
          <w:p w:rsidR="00DD38D3" w:rsidRPr="0020314C" w:rsidRDefault="00DD38D3" w:rsidP="0020314C">
            <w:pPr>
              <w:rPr>
                <w:sz w:val="24"/>
                <w:szCs w:val="24"/>
              </w:rPr>
            </w:pPr>
          </w:p>
        </w:tc>
        <w:tc>
          <w:tcPr>
            <w:tcW w:w="0" w:type="auto"/>
            <w:gridSpan w:val="2"/>
            <w:tcBorders>
              <w:top w:val="single" w:sz="6" w:space="0" w:color="000000"/>
              <w:bottom w:val="single" w:sz="6" w:space="0" w:color="000000"/>
              <w:right w:val="single" w:sz="6" w:space="0" w:color="000000"/>
            </w:tcBorders>
            <w:tcMar>
              <w:top w:w="0" w:type="dxa"/>
              <w:left w:w="108" w:type="dxa"/>
              <w:bottom w:w="0" w:type="dxa"/>
              <w:right w:w="108" w:type="dxa"/>
            </w:tcMar>
            <w:hideMark/>
          </w:tcPr>
          <w:p w:rsidR="00DD38D3" w:rsidRPr="0020314C" w:rsidRDefault="00DD38D3" w:rsidP="0020314C">
            <w:pPr>
              <w:jc w:val="both"/>
              <w:rPr>
                <w:sz w:val="24"/>
                <w:szCs w:val="24"/>
              </w:rPr>
            </w:pPr>
            <w:r w:rsidRPr="0020314C">
              <w:rPr>
                <w:sz w:val="24"/>
                <w:szCs w:val="24"/>
              </w:rPr>
              <w:t>(</w:t>
            </w:r>
            <w:r w:rsidRPr="0020314C">
              <w:rPr>
                <w:i/>
                <w:iCs/>
                <w:sz w:val="24"/>
                <w:szCs w:val="24"/>
              </w:rPr>
              <w:t>Указывается один из перечисленных видов строительства (реконструкции), на который оформляется разрешение на строительство)</w:t>
            </w:r>
          </w:p>
        </w:tc>
      </w:tr>
      <w:tr w:rsidR="00DD38D3" w:rsidRPr="0020314C" w:rsidTr="0020314C">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20314C" w:rsidRDefault="00DD38D3" w:rsidP="0020314C">
            <w:pPr>
              <w:jc w:val="both"/>
              <w:rPr>
                <w:sz w:val="24"/>
                <w:szCs w:val="24"/>
              </w:rPr>
            </w:pPr>
            <w:r w:rsidRPr="0020314C">
              <w:rPr>
                <w:sz w:val="24"/>
                <w:szCs w:val="24"/>
              </w:rPr>
              <w:t>2</w:t>
            </w:r>
          </w:p>
        </w:tc>
        <w:tc>
          <w:tcPr>
            <w:tcW w:w="0" w:type="auto"/>
            <w:tcBorders>
              <w:top w:val="single" w:sz="6" w:space="0" w:color="000000"/>
              <w:bottom w:val="single" w:sz="6" w:space="0" w:color="000000"/>
              <w:right w:val="single" w:sz="6" w:space="0" w:color="000000"/>
            </w:tcBorders>
            <w:tcMar>
              <w:top w:w="0" w:type="dxa"/>
              <w:left w:w="108" w:type="dxa"/>
              <w:bottom w:w="0" w:type="dxa"/>
              <w:right w:w="108" w:type="dxa"/>
            </w:tcMar>
            <w:hideMark/>
          </w:tcPr>
          <w:p w:rsidR="00DD38D3" w:rsidRPr="0020314C" w:rsidRDefault="00DD38D3" w:rsidP="0020314C">
            <w:pPr>
              <w:jc w:val="both"/>
              <w:rPr>
                <w:sz w:val="24"/>
                <w:szCs w:val="24"/>
              </w:rPr>
            </w:pPr>
            <w:r w:rsidRPr="0020314C">
              <w:rPr>
                <w:sz w:val="24"/>
                <w:szCs w:val="24"/>
              </w:rPr>
              <w:t>Наименование объекта капитального строительства (этапа) в соответствии с проектной документацией</w:t>
            </w:r>
          </w:p>
          <w:p w:rsidR="00DD38D3" w:rsidRPr="0020314C" w:rsidRDefault="00DD38D3" w:rsidP="0020314C">
            <w:pPr>
              <w:jc w:val="both"/>
              <w:rPr>
                <w:sz w:val="24"/>
                <w:szCs w:val="24"/>
              </w:rPr>
            </w:pPr>
            <w:r w:rsidRPr="0020314C">
              <w:rPr>
                <w:i/>
                <w:iCs/>
                <w:sz w:val="24"/>
                <w:szCs w:val="24"/>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0" w:type="auto"/>
            <w:tcBorders>
              <w:top w:val="single" w:sz="6" w:space="0" w:color="000000"/>
              <w:bottom w:val="single" w:sz="6" w:space="0" w:color="000000"/>
              <w:right w:val="single" w:sz="6" w:space="0" w:color="000000"/>
            </w:tcBorders>
            <w:tcMar>
              <w:top w:w="0" w:type="dxa"/>
              <w:left w:w="108" w:type="dxa"/>
              <w:bottom w:w="0" w:type="dxa"/>
              <w:right w:w="108" w:type="dxa"/>
            </w:tcMar>
            <w:hideMark/>
          </w:tcPr>
          <w:p w:rsidR="00DD38D3" w:rsidRPr="0020314C" w:rsidRDefault="00DD38D3" w:rsidP="0020314C">
            <w:pPr>
              <w:jc w:val="both"/>
              <w:rPr>
                <w:sz w:val="24"/>
                <w:szCs w:val="24"/>
              </w:rPr>
            </w:pPr>
            <w:r w:rsidRPr="0020314C">
              <w:rPr>
                <w:sz w:val="24"/>
                <w:szCs w:val="24"/>
              </w:rPr>
              <w:t> </w:t>
            </w:r>
          </w:p>
        </w:tc>
      </w:tr>
      <w:tr w:rsidR="00DD38D3" w:rsidRPr="0020314C" w:rsidTr="0020314C">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20314C" w:rsidRDefault="00DD38D3" w:rsidP="0020314C">
            <w:pPr>
              <w:jc w:val="both"/>
              <w:rPr>
                <w:sz w:val="24"/>
                <w:szCs w:val="24"/>
              </w:rPr>
            </w:pPr>
            <w:r w:rsidRPr="0020314C">
              <w:rPr>
                <w:sz w:val="24"/>
                <w:szCs w:val="24"/>
              </w:rPr>
              <w:t>3</w:t>
            </w:r>
          </w:p>
        </w:tc>
        <w:tc>
          <w:tcPr>
            <w:tcW w:w="0" w:type="auto"/>
            <w:tcBorders>
              <w:top w:val="single" w:sz="6" w:space="0" w:color="000000"/>
              <w:left w:val="single" w:sz="6" w:space="0" w:color="000000"/>
              <w:right w:val="single" w:sz="6" w:space="0" w:color="000000"/>
            </w:tcBorders>
            <w:tcMar>
              <w:top w:w="0" w:type="dxa"/>
              <w:left w:w="108" w:type="dxa"/>
              <w:bottom w:w="0" w:type="dxa"/>
              <w:right w:w="108" w:type="dxa"/>
            </w:tcMar>
            <w:hideMark/>
          </w:tcPr>
          <w:p w:rsidR="00DD38D3" w:rsidRPr="0020314C" w:rsidRDefault="00DD38D3" w:rsidP="0020314C">
            <w:pPr>
              <w:jc w:val="both"/>
              <w:rPr>
                <w:sz w:val="24"/>
                <w:szCs w:val="24"/>
              </w:rPr>
            </w:pPr>
            <w:r w:rsidRPr="0020314C">
              <w:rPr>
                <w:sz w:val="24"/>
                <w:szCs w:val="24"/>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w:t>
            </w:r>
          </w:p>
          <w:p w:rsidR="00DD38D3" w:rsidRPr="0020314C" w:rsidRDefault="00DD38D3" w:rsidP="0020314C">
            <w:pPr>
              <w:jc w:val="both"/>
              <w:rPr>
                <w:sz w:val="24"/>
                <w:szCs w:val="24"/>
              </w:rPr>
            </w:pPr>
            <w:r w:rsidRPr="0020314C">
              <w:rPr>
                <w:i/>
                <w:iCs/>
                <w:sz w:val="24"/>
                <w:szCs w:val="24"/>
              </w:rPr>
              <w:t>(Заполнение не является обязательным при выдаче разрешения на строительство (реконструкцию) линейного объекта)</w:t>
            </w:r>
          </w:p>
        </w:tc>
        <w:tc>
          <w:tcPr>
            <w:tcW w:w="0" w:type="auto"/>
            <w:tcBorders>
              <w:top w:val="single" w:sz="6" w:space="0" w:color="000000"/>
              <w:left w:val="single" w:sz="6" w:space="0" w:color="000000"/>
              <w:right w:val="single" w:sz="6" w:space="0" w:color="000000"/>
            </w:tcBorders>
            <w:tcMar>
              <w:top w:w="0" w:type="dxa"/>
              <w:left w:w="108" w:type="dxa"/>
              <w:bottom w:w="0" w:type="dxa"/>
              <w:right w:w="108" w:type="dxa"/>
            </w:tcMar>
            <w:hideMark/>
          </w:tcPr>
          <w:p w:rsidR="00DD38D3" w:rsidRPr="0020314C" w:rsidRDefault="00DD38D3" w:rsidP="0020314C">
            <w:pPr>
              <w:jc w:val="both"/>
              <w:rPr>
                <w:sz w:val="24"/>
                <w:szCs w:val="24"/>
              </w:rPr>
            </w:pPr>
            <w:r w:rsidRPr="0020314C">
              <w:rPr>
                <w:sz w:val="24"/>
                <w:szCs w:val="24"/>
              </w:rPr>
              <w:t> </w:t>
            </w:r>
          </w:p>
        </w:tc>
      </w:tr>
      <w:tr w:rsidR="00DD38D3" w:rsidRPr="0020314C" w:rsidTr="0020314C">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20314C" w:rsidRDefault="00DD38D3" w:rsidP="0020314C">
            <w:pPr>
              <w:jc w:val="both"/>
              <w:rPr>
                <w:sz w:val="24"/>
                <w:szCs w:val="24"/>
              </w:rPr>
            </w:pPr>
            <w:r w:rsidRPr="0020314C">
              <w:rPr>
                <w:sz w:val="24"/>
                <w:szCs w:val="24"/>
              </w:rPr>
              <w:lastRenderedPageBreak/>
              <w:t>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20314C" w:rsidRDefault="00DD38D3" w:rsidP="0020314C">
            <w:pPr>
              <w:jc w:val="both"/>
              <w:rPr>
                <w:sz w:val="24"/>
                <w:szCs w:val="24"/>
              </w:rPr>
            </w:pPr>
            <w:r w:rsidRPr="0020314C">
              <w:rPr>
                <w:sz w:val="24"/>
                <w:szCs w:val="24"/>
              </w:rPr>
              <w:t>Адрес (местоположение) объекта:</w:t>
            </w:r>
          </w:p>
          <w:p w:rsidR="00DD38D3" w:rsidRPr="0020314C" w:rsidRDefault="00DD38D3" w:rsidP="0020314C">
            <w:pPr>
              <w:jc w:val="both"/>
              <w:rPr>
                <w:sz w:val="24"/>
                <w:szCs w:val="24"/>
              </w:rPr>
            </w:pPr>
            <w:r w:rsidRPr="0020314C">
              <w:rPr>
                <w:i/>
                <w:iCs/>
                <w:sz w:val="24"/>
                <w:szCs w:val="24"/>
              </w:rPr>
              <w:t>(Указывается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описание местоположения в виде наименований субъекта Российской Федерации и муниципального образования)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20314C" w:rsidRDefault="00DD38D3" w:rsidP="0020314C">
            <w:pPr>
              <w:jc w:val="both"/>
              <w:rPr>
                <w:sz w:val="24"/>
                <w:szCs w:val="24"/>
              </w:rPr>
            </w:pPr>
            <w:r w:rsidRPr="0020314C">
              <w:rPr>
                <w:sz w:val="24"/>
                <w:szCs w:val="24"/>
              </w:rPr>
              <w:t> </w:t>
            </w:r>
          </w:p>
        </w:tc>
      </w:tr>
    </w:tbl>
    <w:p w:rsidR="00DD38D3" w:rsidRPr="0020314C" w:rsidRDefault="00DD38D3" w:rsidP="00DD38D3">
      <w:pPr>
        <w:ind w:firstLine="567"/>
        <w:jc w:val="both"/>
        <w:rPr>
          <w:color w:val="000000"/>
          <w:sz w:val="24"/>
          <w:szCs w:val="24"/>
        </w:rPr>
      </w:pPr>
      <w:r w:rsidRPr="0020314C">
        <w:rPr>
          <w:color w:val="000000"/>
          <w:sz w:val="24"/>
          <w:szCs w:val="24"/>
        </w:rPr>
        <w:t> </w:t>
      </w:r>
    </w:p>
    <w:p w:rsidR="00DD38D3" w:rsidRPr="0020314C" w:rsidRDefault="00DD38D3" w:rsidP="00DD38D3">
      <w:pPr>
        <w:ind w:firstLine="567"/>
        <w:jc w:val="both"/>
        <w:rPr>
          <w:color w:val="000000"/>
          <w:sz w:val="24"/>
          <w:szCs w:val="24"/>
        </w:rPr>
      </w:pPr>
      <w:r w:rsidRPr="0020314C">
        <w:rPr>
          <w:color w:val="000000"/>
          <w:sz w:val="24"/>
          <w:szCs w:val="24"/>
        </w:rPr>
        <w:t>При этом сообщаю, что строительство/реконструкция объекта капитального строительства будет осуществляться на основании следующих документов:</w:t>
      </w:r>
    </w:p>
    <w:tbl>
      <w:tblPr>
        <w:tblW w:w="13167" w:type="dxa"/>
        <w:jc w:val="center"/>
        <w:tblCellMar>
          <w:left w:w="0" w:type="dxa"/>
          <w:right w:w="0" w:type="dxa"/>
        </w:tblCellMar>
        <w:tblLook w:val="04A0" w:firstRow="1" w:lastRow="0" w:firstColumn="1" w:lastColumn="0" w:noHBand="0" w:noVBand="1"/>
      </w:tblPr>
      <w:tblGrid>
        <w:gridCol w:w="377"/>
        <w:gridCol w:w="11580"/>
        <w:gridCol w:w="1481"/>
        <w:gridCol w:w="1348"/>
      </w:tblGrid>
      <w:tr w:rsidR="00DD38D3" w:rsidRPr="0020314C" w:rsidTr="0020314C">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20314C" w:rsidRDefault="00DD38D3" w:rsidP="0020314C">
            <w:pPr>
              <w:jc w:val="both"/>
              <w:rPr>
                <w:sz w:val="24"/>
                <w:szCs w:val="24"/>
              </w:rPr>
            </w:pPr>
            <w:r w:rsidRPr="0020314C">
              <w:rPr>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20314C" w:rsidRDefault="00DD38D3" w:rsidP="0020314C">
            <w:pPr>
              <w:jc w:val="both"/>
              <w:rPr>
                <w:sz w:val="24"/>
                <w:szCs w:val="24"/>
              </w:rPr>
            </w:pPr>
            <w:r w:rsidRPr="0020314C">
              <w:rPr>
                <w:sz w:val="24"/>
                <w:szCs w:val="24"/>
              </w:rPr>
              <w:t>Наименование документа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20314C" w:rsidRDefault="00DD38D3" w:rsidP="0020314C">
            <w:pPr>
              <w:jc w:val="both"/>
              <w:rPr>
                <w:sz w:val="24"/>
                <w:szCs w:val="24"/>
              </w:rPr>
            </w:pPr>
            <w:r w:rsidRPr="0020314C">
              <w:rPr>
                <w:sz w:val="24"/>
                <w:szCs w:val="24"/>
              </w:rPr>
              <w:t>Номер документа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20314C" w:rsidRDefault="00DD38D3" w:rsidP="0020314C">
            <w:pPr>
              <w:jc w:val="both"/>
              <w:rPr>
                <w:sz w:val="24"/>
                <w:szCs w:val="24"/>
              </w:rPr>
            </w:pPr>
            <w:r w:rsidRPr="0020314C">
              <w:rPr>
                <w:sz w:val="24"/>
                <w:szCs w:val="24"/>
              </w:rPr>
              <w:t>Дата документа</w:t>
            </w:r>
          </w:p>
        </w:tc>
      </w:tr>
      <w:tr w:rsidR="00DD38D3" w:rsidRPr="0020314C" w:rsidTr="0020314C">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20314C" w:rsidRDefault="00DD38D3" w:rsidP="0020314C">
            <w:pPr>
              <w:jc w:val="both"/>
              <w:rPr>
                <w:sz w:val="24"/>
                <w:szCs w:val="24"/>
              </w:rPr>
            </w:pPr>
            <w:r w:rsidRPr="0020314C">
              <w:rPr>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D38D3" w:rsidRPr="0020314C" w:rsidRDefault="00DD38D3" w:rsidP="0020314C">
            <w:pPr>
              <w:jc w:val="both"/>
              <w:rPr>
                <w:sz w:val="24"/>
                <w:szCs w:val="24"/>
              </w:rPr>
            </w:pPr>
            <w:r w:rsidRPr="0020314C">
              <w:rPr>
                <w:sz w:val="24"/>
                <w:szCs w:val="24"/>
              </w:rPr>
              <w:t>Правоустанавливающие документы на земельный участок</w:t>
            </w:r>
            <w:r w:rsidRPr="0020314C">
              <w:rPr>
                <w:sz w:val="24"/>
                <w:szCs w:val="24"/>
              </w:rPr>
              <w:br/>
            </w:r>
            <w:r w:rsidRPr="0020314C">
              <w:rPr>
                <w:i/>
                <w:iCs/>
                <w:sz w:val="24"/>
                <w:szCs w:val="24"/>
              </w:rPr>
              <w:t>(Не обязательно для предоставления, если сведения имеются в Едином государственном реестре недвижимости)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20314C" w:rsidRDefault="00DD38D3" w:rsidP="0020314C">
            <w:pPr>
              <w:jc w:val="both"/>
              <w:rPr>
                <w:sz w:val="24"/>
                <w:szCs w:val="24"/>
              </w:rPr>
            </w:pPr>
            <w:r w:rsidRPr="0020314C">
              <w:rPr>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20314C" w:rsidRDefault="00DD38D3" w:rsidP="0020314C">
            <w:pPr>
              <w:jc w:val="both"/>
              <w:rPr>
                <w:sz w:val="24"/>
                <w:szCs w:val="24"/>
              </w:rPr>
            </w:pPr>
            <w:r w:rsidRPr="0020314C">
              <w:rPr>
                <w:sz w:val="24"/>
                <w:szCs w:val="24"/>
              </w:rPr>
              <w:t> </w:t>
            </w:r>
          </w:p>
        </w:tc>
      </w:tr>
      <w:tr w:rsidR="00DD38D3" w:rsidRPr="0020314C" w:rsidTr="0020314C">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20314C" w:rsidRDefault="00DD38D3" w:rsidP="0020314C">
            <w:pPr>
              <w:jc w:val="both"/>
              <w:rPr>
                <w:sz w:val="24"/>
                <w:szCs w:val="24"/>
              </w:rPr>
            </w:pPr>
            <w:r w:rsidRPr="0020314C">
              <w:rPr>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D38D3" w:rsidRPr="0020314C" w:rsidRDefault="00DD38D3" w:rsidP="0020314C">
            <w:pPr>
              <w:jc w:val="both"/>
              <w:rPr>
                <w:sz w:val="24"/>
                <w:szCs w:val="24"/>
              </w:rPr>
            </w:pPr>
            <w:r w:rsidRPr="0020314C">
              <w:rPr>
                <w:sz w:val="24"/>
                <w:szCs w:val="24"/>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w:t>
            </w:r>
            <w:r w:rsidRPr="0020314C">
              <w:rPr>
                <w:sz w:val="24"/>
                <w:szCs w:val="24"/>
              </w:rPr>
              <w:br/>
            </w:r>
            <w:r w:rsidRPr="0020314C">
              <w:rPr>
                <w:i/>
                <w:iCs/>
                <w:sz w:val="24"/>
                <w:szCs w:val="24"/>
              </w:rPr>
              <w:t>(Не обязательно для предоставления)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20314C" w:rsidRDefault="00DD38D3" w:rsidP="0020314C">
            <w:pPr>
              <w:jc w:val="both"/>
              <w:rPr>
                <w:sz w:val="24"/>
                <w:szCs w:val="24"/>
              </w:rPr>
            </w:pPr>
            <w:r w:rsidRPr="0020314C">
              <w:rPr>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20314C" w:rsidRDefault="00DD38D3" w:rsidP="0020314C">
            <w:pPr>
              <w:jc w:val="both"/>
              <w:rPr>
                <w:sz w:val="24"/>
                <w:szCs w:val="24"/>
              </w:rPr>
            </w:pPr>
            <w:r w:rsidRPr="0020314C">
              <w:rPr>
                <w:sz w:val="24"/>
                <w:szCs w:val="24"/>
              </w:rPr>
              <w:t> </w:t>
            </w:r>
          </w:p>
        </w:tc>
      </w:tr>
    </w:tbl>
    <w:p w:rsidR="00DD38D3" w:rsidRPr="0020314C" w:rsidRDefault="00DD38D3" w:rsidP="00DD38D3">
      <w:pPr>
        <w:ind w:firstLine="567"/>
        <w:jc w:val="both"/>
        <w:rPr>
          <w:color w:val="000000"/>
          <w:sz w:val="24"/>
          <w:szCs w:val="24"/>
        </w:rPr>
      </w:pPr>
      <w:r w:rsidRPr="0020314C">
        <w:rPr>
          <w:color w:val="000000"/>
          <w:sz w:val="24"/>
          <w:szCs w:val="24"/>
        </w:rPr>
        <w:t> </w:t>
      </w:r>
    </w:p>
    <w:p w:rsidR="00DD38D3" w:rsidRPr="0020314C" w:rsidRDefault="00DD38D3" w:rsidP="00DD38D3">
      <w:pPr>
        <w:rPr>
          <w:color w:val="000000"/>
          <w:sz w:val="24"/>
          <w:szCs w:val="24"/>
        </w:rPr>
      </w:pPr>
      <w:r w:rsidRPr="0020314C">
        <w:rPr>
          <w:color w:val="000000"/>
          <w:sz w:val="24"/>
          <w:szCs w:val="24"/>
        </w:rPr>
        <w:t>Приложения:             </w:t>
      </w:r>
    </w:p>
    <w:p w:rsidR="00DD38D3" w:rsidRPr="0020314C" w:rsidRDefault="00DD38D3" w:rsidP="00DD38D3">
      <w:pPr>
        <w:ind w:firstLine="567"/>
        <w:jc w:val="both"/>
        <w:rPr>
          <w:color w:val="000000"/>
          <w:sz w:val="24"/>
          <w:szCs w:val="24"/>
        </w:rPr>
      </w:pPr>
      <w:r w:rsidRPr="0020314C">
        <w:rPr>
          <w:i/>
          <w:iCs/>
          <w:color w:val="000000"/>
          <w:sz w:val="24"/>
          <w:szCs w:val="24"/>
        </w:rPr>
        <w:t>(документы, которые представил заявитель)</w:t>
      </w:r>
    </w:p>
    <w:p w:rsidR="00DD38D3" w:rsidRPr="0020314C" w:rsidRDefault="00DD38D3" w:rsidP="00DD38D3">
      <w:pPr>
        <w:ind w:firstLine="567"/>
        <w:jc w:val="both"/>
        <w:rPr>
          <w:color w:val="000000"/>
          <w:sz w:val="24"/>
          <w:szCs w:val="24"/>
        </w:rPr>
      </w:pPr>
      <w:r w:rsidRPr="0020314C">
        <w:rPr>
          <w:color w:val="000000"/>
          <w:sz w:val="24"/>
          <w:szCs w:val="24"/>
        </w:rPr>
        <w:t> </w:t>
      </w:r>
    </w:p>
    <w:p w:rsidR="00DD38D3" w:rsidRPr="0020314C" w:rsidRDefault="00DD38D3" w:rsidP="00DD38D3">
      <w:pPr>
        <w:ind w:firstLine="567"/>
        <w:jc w:val="both"/>
        <w:rPr>
          <w:color w:val="000000"/>
          <w:sz w:val="24"/>
          <w:szCs w:val="24"/>
        </w:rPr>
      </w:pPr>
      <w:r w:rsidRPr="0020314C">
        <w:rPr>
          <w:color w:val="000000"/>
          <w:sz w:val="24"/>
          <w:szCs w:val="24"/>
        </w:rPr>
        <w:t> </w:t>
      </w:r>
    </w:p>
    <w:p w:rsidR="00DD38D3" w:rsidRPr="0020314C" w:rsidRDefault="00DD38D3" w:rsidP="00DD38D3">
      <w:pPr>
        <w:ind w:firstLine="567"/>
        <w:jc w:val="both"/>
        <w:rPr>
          <w:color w:val="000000"/>
          <w:sz w:val="24"/>
          <w:szCs w:val="24"/>
        </w:rPr>
      </w:pPr>
      <w:r w:rsidRPr="0020314C">
        <w:rPr>
          <w:color w:val="000000"/>
          <w:sz w:val="24"/>
          <w:szCs w:val="24"/>
        </w:rPr>
        <w:t>Информацию о ходе предоставления муниципальной услуги прошу направить</w:t>
      </w:r>
    </w:p>
    <w:p w:rsidR="00DD38D3" w:rsidRPr="0020314C" w:rsidRDefault="00DD38D3" w:rsidP="00DD38D3">
      <w:pPr>
        <w:ind w:firstLine="567"/>
        <w:jc w:val="both"/>
        <w:rPr>
          <w:color w:val="000000"/>
          <w:sz w:val="24"/>
          <w:szCs w:val="24"/>
        </w:rPr>
      </w:pPr>
      <w:r w:rsidRPr="0020314C">
        <w:rPr>
          <w:color w:val="000000"/>
          <w:sz w:val="24"/>
          <w:szCs w:val="24"/>
        </w:rPr>
        <w:t>(указать способ направления) _____________________________________________</w:t>
      </w:r>
    </w:p>
    <w:p w:rsidR="00DD38D3" w:rsidRPr="0020314C" w:rsidRDefault="00DD38D3" w:rsidP="00DD38D3">
      <w:pPr>
        <w:ind w:firstLine="567"/>
        <w:jc w:val="both"/>
        <w:rPr>
          <w:color w:val="000000"/>
          <w:sz w:val="24"/>
          <w:szCs w:val="24"/>
        </w:rPr>
      </w:pPr>
      <w:r w:rsidRPr="0020314C">
        <w:rPr>
          <w:color w:val="000000"/>
          <w:sz w:val="24"/>
          <w:szCs w:val="24"/>
        </w:rPr>
        <w:t> </w:t>
      </w:r>
    </w:p>
    <w:p w:rsidR="00DD38D3" w:rsidRPr="0020314C" w:rsidRDefault="00DD38D3" w:rsidP="00DD38D3">
      <w:pPr>
        <w:ind w:firstLine="567"/>
        <w:jc w:val="both"/>
        <w:rPr>
          <w:color w:val="000000"/>
          <w:sz w:val="24"/>
          <w:szCs w:val="24"/>
        </w:rPr>
      </w:pPr>
      <w:r w:rsidRPr="0020314C">
        <w:rPr>
          <w:color w:val="000000"/>
          <w:sz w:val="24"/>
          <w:szCs w:val="24"/>
        </w:rPr>
        <w:t>Результат предоставления муниципальной услуги</w:t>
      </w:r>
    </w:p>
    <w:p w:rsidR="00DD38D3" w:rsidRPr="0020314C" w:rsidRDefault="00DD38D3" w:rsidP="00DD38D3">
      <w:pPr>
        <w:ind w:firstLine="567"/>
        <w:jc w:val="both"/>
        <w:rPr>
          <w:color w:val="000000"/>
          <w:sz w:val="24"/>
          <w:szCs w:val="24"/>
        </w:rPr>
      </w:pPr>
      <w:r w:rsidRPr="0020314C">
        <w:rPr>
          <w:color w:val="000000"/>
          <w:sz w:val="24"/>
          <w:szCs w:val="24"/>
        </w:rPr>
        <w:t>(сообщения, уведомления) прошу (нужное отметить в квадрате):</w:t>
      </w:r>
    </w:p>
    <w:p w:rsidR="00DD38D3" w:rsidRPr="0020314C" w:rsidRDefault="00DD38D3" w:rsidP="00DD38D3">
      <w:pPr>
        <w:ind w:firstLine="567"/>
        <w:jc w:val="both"/>
        <w:rPr>
          <w:color w:val="000000"/>
          <w:sz w:val="24"/>
          <w:szCs w:val="24"/>
        </w:rPr>
      </w:pPr>
      <w:r w:rsidRPr="0020314C">
        <w:rPr>
          <w:color w:val="000000"/>
          <w:sz w:val="24"/>
          <w:szCs w:val="24"/>
        </w:rPr>
        <w:t> </w:t>
      </w:r>
    </w:p>
    <w:tbl>
      <w:tblPr>
        <w:tblW w:w="13167" w:type="dxa"/>
        <w:jc w:val="center"/>
        <w:tblCellMar>
          <w:left w:w="0" w:type="dxa"/>
          <w:right w:w="0" w:type="dxa"/>
        </w:tblCellMar>
        <w:tblLook w:val="04A0" w:firstRow="1" w:lastRow="0" w:firstColumn="1" w:lastColumn="0" w:noHBand="0" w:noVBand="1"/>
      </w:tblPr>
      <w:tblGrid>
        <w:gridCol w:w="243"/>
        <w:gridCol w:w="14543"/>
      </w:tblGrid>
      <w:tr w:rsidR="00DD38D3" w:rsidRPr="0020314C" w:rsidTr="0020314C">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20314C" w:rsidRDefault="00DD38D3" w:rsidP="0020314C">
            <w:pPr>
              <w:jc w:val="both"/>
              <w:rPr>
                <w:sz w:val="24"/>
                <w:szCs w:val="24"/>
              </w:rPr>
            </w:pPr>
            <w:r w:rsidRPr="0020314C">
              <w:rPr>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20314C" w:rsidRDefault="00DD38D3" w:rsidP="0020314C">
            <w:pPr>
              <w:jc w:val="both"/>
              <w:rPr>
                <w:sz w:val="24"/>
                <w:szCs w:val="24"/>
              </w:rPr>
            </w:pPr>
            <w:r w:rsidRPr="0020314C">
              <w:rPr>
                <w:sz w:val="24"/>
                <w:szCs w:val="24"/>
              </w:rPr>
              <w:t>направить в форме электронного документа, подписанного усиленной квалифицированной подписью Главы администрации Камешкирского района Пензенской области, посредством Единого портала, Регионального портала, сайта Администрации (в случае обращения заявителя посредством Единого портала, Регионального портала, сайта Администрации)</w:t>
            </w:r>
          </w:p>
        </w:tc>
      </w:tr>
      <w:tr w:rsidR="00DD38D3" w:rsidRPr="0020314C" w:rsidTr="0020314C">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20314C" w:rsidRDefault="00DD38D3" w:rsidP="0020314C">
            <w:pPr>
              <w:jc w:val="both"/>
              <w:rPr>
                <w:sz w:val="24"/>
                <w:szCs w:val="24"/>
              </w:rPr>
            </w:pPr>
            <w:r w:rsidRPr="0020314C">
              <w:rPr>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20314C" w:rsidRDefault="00DD38D3" w:rsidP="0020314C">
            <w:pPr>
              <w:jc w:val="both"/>
              <w:rPr>
                <w:sz w:val="24"/>
                <w:szCs w:val="24"/>
              </w:rPr>
            </w:pPr>
            <w:r w:rsidRPr="0020314C">
              <w:rPr>
                <w:sz w:val="24"/>
                <w:szCs w:val="24"/>
              </w:rPr>
              <w:t>выдать на бумажном носителе непосредственно при личном обращении заявителя в Администрацию</w:t>
            </w:r>
          </w:p>
        </w:tc>
      </w:tr>
      <w:tr w:rsidR="00DD38D3" w:rsidRPr="0020314C" w:rsidTr="0020314C">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20314C" w:rsidRDefault="00DD38D3" w:rsidP="0020314C">
            <w:pPr>
              <w:jc w:val="both"/>
              <w:rPr>
                <w:sz w:val="24"/>
                <w:szCs w:val="24"/>
              </w:rPr>
            </w:pPr>
            <w:r w:rsidRPr="0020314C">
              <w:rPr>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20314C" w:rsidRDefault="00DD38D3" w:rsidP="0020314C">
            <w:pPr>
              <w:jc w:val="both"/>
              <w:rPr>
                <w:sz w:val="24"/>
                <w:szCs w:val="24"/>
              </w:rPr>
            </w:pPr>
            <w:r w:rsidRPr="0020314C">
              <w:rPr>
                <w:sz w:val="24"/>
                <w:szCs w:val="24"/>
              </w:rPr>
              <w:t>выдать на бумажном носителе через МФЦ (в случае обращения заявителя через МФЦ)</w:t>
            </w:r>
          </w:p>
        </w:tc>
      </w:tr>
      <w:tr w:rsidR="00DD38D3" w:rsidRPr="0020314C" w:rsidTr="0020314C">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20314C" w:rsidRDefault="00DD38D3" w:rsidP="0020314C">
            <w:pPr>
              <w:jc w:val="both"/>
              <w:rPr>
                <w:sz w:val="24"/>
                <w:szCs w:val="24"/>
              </w:rPr>
            </w:pPr>
            <w:r w:rsidRPr="0020314C">
              <w:rPr>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20314C" w:rsidRDefault="00DD38D3" w:rsidP="0020314C">
            <w:pPr>
              <w:jc w:val="both"/>
              <w:rPr>
                <w:sz w:val="24"/>
                <w:szCs w:val="24"/>
              </w:rPr>
            </w:pPr>
            <w:r w:rsidRPr="0020314C">
              <w:rPr>
                <w:sz w:val="24"/>
                <w:szCs w:val="24"/>
              </w:rPr>
              <w:t>направить на бумажном носителе посредством почтового отправления</w:t>
            </w:r>
          </w:p>
        </w:tc>
      </w:tr>
    </w:tbl>
    <w:p w:rsidR="00DD38D3" w:rsidRPr="0020314C" w:rsidRDefault="00DD38D3" w:rsidP="00DD38D3">
      <w:pPr>
        <w:ind w:firstLine="567"/>
        <w:jc w:val="both"/>
        <w:rPr>
          <w:color w:val="000000"/>
          <w:sz w:val="24"/>
          <w:szCs w:val="24"/>
        </w:rPr>
      </w:pPr>
      <w:r w:rsidRPr="0020314C">
        <w:rPr>
          <w:color w:val="000000"/>
          <w:sz w:val="24"/>
          <w:szCs w:val="24"/>
        </w:rPr>
        <w:lastRenderedPageBreak/>
        <w:t> </w:t>
      </w:r>
    </w:p>
    <w:p w:rsidR="00DD38D3" w:rsidRPr="0020314C" w:rsidRDefault="00DD38D3" w:rsidP="00DD38D3">
      <w:pPr>
        <w:ind w:firstLine="567"/>
        <w:jc w:val="both"/>
        <w:rPr>
          <w:color w:val="000000"/>
          <w:sz w:val="24"/>
          <w:szCs w:val="24"/>
        </w:rPr>
      </w:pPr>
      <w:r w:rsidRPr="0020314C">
        <w:rPr>
          <w:color w:val="000000"/>
          <w:sz w:val="24"/>
          <w:szCs w:val="24"/>
        </w:rPr>
        <w:t>Дата _____________ /_ _________________</w:t>
      </w:r>
    </w:p>
    <w:p w:rsidR="00DD38D3" w:rsidRPr="0020314C" w:rsidRDefault="00DD38D3" w:rsidP="00DD38D3">
      <w:pPr>
        <w:ind w:firstLine="567"/>
        <w:jc w:val="both"/>
        <w:rPr>
          <w:color w:val="000000"/>
          <w:sz w:val="24"/>
          <w:szCs w:val="24"/>
        </w:rPr>
      </w:pPr>
      <w:r w:rsidRPr="0020314C">
        <w:rPr>
          <w:color w:val="000000"/>
          <w:sz w:val="24"/>
          <w:szCs w:val="24"/>
        </w:rPr>
        <w:t>(подпись заявителя) (расшифровка подписи)</w:t>
      </w:r>
    </w:p>
    <w:p w:rsidR="00DD38D3" w:rsidRPr="0020314C" w:rsidRDefault="00DD38D3" w:rsidP="00DD38D3">
      <w:pPr>
        <w:ind w:firstLine="567"/>
        <w:jc w:val="both"/>
        <w:rPr>
          <w:color w:val="000000"/>
          <w:sz w:val="24"/>
          <w:szCs w:val="24"/>
        </w:rPr>
      </w:pPr>
      <w:r w:rsidRPr="0020314C">
        <w:rPr>
          <w:color w:val="000000"/>
          <w:sz w:val="24"/>
          <w:szCs w:val="24"/>
        </w:rPr>
        <w:t> </w:t>
      </w:r>
    </w:p>
    <w:p w:rsidR="00DD38D3" w:rsidRPr="0020314C" w:rsidRDefault="00DD38D3" w:rsidP="00DD38D3">
      <w:pPr>
        <w:ind w:firstLine="567"/>
        <w:jc w:val="both"/>
        <w:rPr>
          <w:color w:val="000000"/>
          <w:sz w:val="24"/>
          <w:szCs w:val="24"/>
        </w:rPr>
      </w:pPr>
      <w:r w:rsidRPr="0020314C">
        <w:rPr>
          <w:color w:val="000000"/>
          <w:sz w:val="24"/>
          <w:szCs w:val="24"/>
        </w:rPr>
        <w:t>Подпись должностного лица, уполномоченного на прием документов</w:t>
      </w:r>
    </w:p>
    <w:p w:rsidR="00DD38D3" w:rsidRPr="0020314C" w:rsidRDefault="00DD38D3" w:rsidP="00DD38D3">
      <w:pPr>
        <w:ind w:firstLine="567"/>
        <w:jc w:val="both"/>
        <w:rPr>
          <w:color w:val="000000"/>
          <w:sz w:val="24"/>
          <w:szCs w:val="24"/>
        </w:rPr>
      </w:pPr>
      <w:r w:rsidRPr="0020314C">
        <w:rPr>
          <w:color w:val="000000"/>
          <w:sz w:val="24"/>
          <w:szCs w:val="24"/>
        </w:rPr>
        <w:t>________________________________</w:t>
      </w:r>
    </w:p>
    <w:p w:rsidR="00DD38D3" w:rsidRPr="0020314C" w:rsidRDefault="00DD38D3" w:rsidP="00DD38D3">
      <w:pPr>
        <w:ind w:firstLine="567"/>
        <w:jc w:val="both"/>
        <w:rPr>
          <w:color w:val="000000"/>
          <w:sz w:val="24"/>
          <w:szCs w:val="24"/>
        </w:rPr>
      </w:pPr>
      <w:r w:rsidRPr="0020314C">
        <w:rPr>
          <w:color w:val="000000"/>
          <w:sz w:val="24"/>
          <w:szCs w:val="24"/>
        </w:rPr>
        <w:t>/ФИО/</w:t>
      </w:r>
    </w:p>
    <w:p w:rsidR="00DD38D3" w:rsidRPr="0020314C" w:rsidRDefault="00DD38D3" w:rsidP="00DD38D3">
      <w:pPr>
        <w:ind w:firstLine="567"/>
        <w:jc w:val="both"/>
        <w:rPr>
          <w:color w:val="000000"/>
          <w:sz w:val="24"/>
          <w:szCs w:val="24"/>
        </w:rPr>
      </w:pPr>
      <w:r w:rsidRPr="0020314C">
        <w:rPr>
          <w:color w:val="000000"/>
          <w:sz w:val="24"/>
          <w:szCs w:val="24"/>
        </w:rPr>
        <w:t>Дата _____________ вх. № ________</w:t>
      </w:r>
    </w:p>
    <w:p w:rsidR="00DD38D3" w:rsidRPr="002E679D" w:rsidRDefault="00DD38D3" w:rsidP="00DD38D3">
      <w:pPr>
        <w:ind w:firstLine="567"/>
        <w:jc w:val="both"/>
        <w:rPr>
          <w:color w:val="000000"/>
          <w:sz w:val="28"/>
          <w:szCs w:val="28"/>
        </w:rPr>
      </w:pPr>
    </w:p>
    <w:p w:rsidR="00DD38D3" w:rsidRPr="002E679D" w:rsidRDefault="00DD38D3" w:rsidP="00DD38D3">
      <w:pPr>
        <w:ind w:firstLine="567"/>
        <w:jc w:val="both"/>
        <w:rPr>
          <w:color w:val="000000"/>
          <w:sz w:val="28"/>
          <w:szCs w:val="28"/>
        </w:rPr>
      </w:pPr>
    </w:p>
    <w:p w:rsidR="00DD38D3" w:rsidRPr="002E679D" w:rsidRDefault="00DD38D3" w:rsidP="00DD38D3">
      <w:pPr>
        <w:ind w:firstLine="567"/>
        <w:jc w:val="both"/>
        <w:rPr>
          <w:color w:val="000000"/>
          <w:sz w:val="28"/>
          <w:szCs w:val="28"/>
        </w:rPr>
      </w:pPr>
    </w:p>
    <w:p w:rsidR="00DD38D3" w:rsidRPr="002E679D" w:rsidRDefault="00DD38D3" w:rsidP="00DD38D3">
      <w:pPr>
        <w:ind w:firstLine="567"/>
        <w:jc w:val="both"/>
        <w:rPr>
          <w:color w:val="000000"/>
          <w:sz w:val="28"/>
          <w:szCs w:val="28"/>
        </w:rPr>
      </w:pPr>
    </w:p>
    <w:p w:rsidR="00DD38D3" w:rsidRPr="002E679D" w:rsidRDefault="00DD38D3" w:rsidP="00DD38D3">
      <w:pPr>
        <w:ind w:firstLine="567"/>
        <w:jc w:val="both"/>
        <w:rPr>
          <w:color w:val="000000"/>
          <w:sz w:val="28"/>
          <w:szCs w:val="28"/>
        </w:rPr>
      </w:pPr>
    </w:p>
    <w:p w:rsidR="00DD38D3" w:rsidRPr="002E679D" w:rsidRDefault="00DD38D3" w:rsidP="00DD38D3">
      <w:pPr>
        <w:ind w:firstLine="567"/>
        <w:jc w:val="both"/>
        <w:rPr>
          <w:color w:val="000000"/>
          <w:sz w:val="28"/>
          <w:szCs w:val="28"/>
        </w:rPr>
      </w:pPr>
    </w:p>
    <w:p w:rsidR="00DD38D3" w:rsidRPr="002E679D" w:rsidRDefault="00DD38D3" w:rsidP="00DD38D3">
      <w:pPr>
        <w:ind w:firstLine="567"/>
        <w:jc w:val="both"/>
        <w:rPr>
          <w:color w:val="000000"/>
          <w:sz w:val="28"/>
          <w:szCs w:val="28"/>
        </w:rPr>
      </w:pPr>
    </w:p>
    <w:p w:rsidR="00DD38D3" w:rsidRPr="002E679D" w:rsidRDefault="00DD38D3" w:rsidP="00DD38D3">
      <w:pPr>
        <w:ind w:firstLine="567"/>
        <w:jc w:val="both"/>
        <w:rPr>
          <w:color w:val="000000"/>
          <w:sz w:val="28"/>
          <w:szCs w:val="28"/>
        </w:rPr>
      </w:pPr>
    </w:p>
    <w:p w:rsidR="00DD38D3" w:rsidRPr="002E679D" w:rsidRDefault="00DD38D3" w:rsidP="00DD38D3">
      <w:pPr>
        <w:jc w:val="both"/>
        <w:rPr>
          <w:color w:val="000000"/>
          <w:sz w:val="28"/>
          <w:szCs w:val="28"/>
        </w:rPr>
        <w:sectPr w:rsidR="00DD38D3" w:rsidRPr="002E679D" w:rsidSect="00D30100">
          <w:pgSz w:w="16838" w:h="11906" w:orient="landscape"/>
          <w:pgMar w:top="1701" w:right="1134" w:bottom="851" w:left="1134" w:header="709" w:footer="709" w:gutter="0"/>
          <w:pgBorders w:offsetFrom="page">
            <w:top w:val="pushPinNote1" w:sz="31" w:space="24" w:color="auto"/>
            <w:left w:val="pushPinNote1" w:sz="31" w:space="24" w:color="auto"/>
            <w:bottom w:val="pushPinNote1" w:sz="31" w:space="24" w:color="auto"/>
            <w:right w:val="pushPinNote1" w:sz="31" w:space="24" w:color="auto"/>
          </w:pgBorders>
          <w:cols w:space="708"/>
          <w:docGrid w:linePitch="360"/>
        </w:sectPr>
      </w:pPr>
    </w:p>
    <w:p w:rsidR="00DD38D3" w:rsidRPr="002E679D" w:rsidRDefault="00DD38D3" w:rsidP="00DD38D3">
      <w:pPr>
        <w:jc w:val="both"/>
        <w:rPr>
          <w:color w:val="000000"/>
          <w:sz w:val="28"/>
          <w:szCs w:val="28"/>
        </w:rPr>
      </w:pPr>
    </w:p>
    <w:p w:rsidR="00DD38D3" w:rsidRPr="008C5F5E" w:rsidRDefault="00DD38D3" w:rsidP="00DD38D3">
      <w:pPr>
        <w:ind w:firstLine="567"/>
        <w:jc w:val="both"/>
        <w:rPr>
          <w:color w:val="000000"/>
          <w:sz w:val="24"/>
          <w:szCs w:val="24"/>
        </w:rPr>
      </w:pPr>
      <w:r w:rsidRPr="002E679D">
        <w:rPr>
          <w:color w:val="000000"/>
          <w:sz w:val="28"/>
          <w:szCs w:val="28"/>
        </w:rPr>
        <w:t> </w:t>
      </w:r>
    </w:p>
    <w:p w:rsidR="00DD38D3" w:rsidRPr="008C5F5E" w:rsidRDefault="00DD38D3" w:rsidP="00DD38D3">
      <w:pPr>
        <w:ind w:firstLine="567"/>
        <w:jc w:val="right"/>
        <w:rPr>
          <w:color w:val="000000"/>
          <w:sz w:val="24"/>
          <w:szCs w:val="24"/>
        </w:rPr>
      </w:pPr>
      <w:r w:rsidRPr="008C5F5E">
        <w:rPr>
          <w:color w:val="000000"/>
          <w:sz w:val="24"/>
          <w:szCs w:val="24"/>
        </w:rPr>
        <w:t>Приложение № 4</w:t>
      </w:r>
    </w:p>
    <w:p w:rsidR="00DD38D3" w:rsidRPr="008C5F5E" w:rsidRDefault="00DD38D3" w:rsidP="00DD38D3">
      <w:pPr>
        <w:ind w:firstLine="567"/>
        <w:jc w:val="right"/>
        <w:rPr>
          <w:color w:val="000000"/>
          <w:sz w:val="24"/>
          <w:szCs w:val="24"/>
        </w:rPr>
      </w:pPr>
      <w:r w:rsidRPr="008C5F5E">
        <w:rPr>
          <w:color w:val="000000"/>
          <w:sz w:val="24"/>
          <w:szCs w:val="24"/>
        </w:rPr>
        <w:t>к Административному регламенту</w:t>
      </w:r>
    </w:p>
    <w:p w:rsidR="00DD38D3" w:rsidRPr="008C5F5E" w:rsidRDefault="00DD38D3" w:rsidP="00DD38D3">
      <w:pPr>
        <w:ind w:firstLine="567"/>
        <w:jc w:val="right"/>
        <w:rPr>
          <w:color w:val="000000"/>
          <w:sz w:val="24"/>
          <w:szCs w:val="24"/>
        </w:rPr>
      </w:pPr>
      <w:r w:rsidRPr="008C5F5E">
        <w:rPr>
          <w:color w:val="000000"/>
          <w:sz w:val="24"/>
          <w:szCs w:val="24"/>
        </w:rPr>
        <w:t> </w:t>
      </w:r>
    </w:p>
    <w:p w:rsidR="00DD38D3" w:rsidRPr="008C5F5E" w:rsidRDefault="00DD38D3" w:rsidP="00DD38D3">
      <w:pPr>
        <w:ind w:firstLine="567"/>
        <w:jc w:val="right"/>
        <w:rPr>
          <w:color w:val="000000"/>
          <w:sz w:val="24"/>
          <w:szCs w:val="24"/>
        </w:rPr>
      </w:pPr>
      <w:r w:rsidRPr="008C5F5E">
        <w:rPr>
          <w:color w:val="000000"/>
          <w:sz w:val="24"/>
          <w:szCs w:val="24"/>
        </w:rPr>
        <w:t>Главе администрации</w:t>
      </w:r>
    </w:p>
    <w:p w:rsidR="00DD38D3" w:rsidRPr="008C5F5E" w:rsidRDefault="00DD38D3" w:rsidP="00DD38D3">
      <w:pPr>
        <w:ind w:firstLine="567"/>
        <w:jc w:val="right"/>
        <w:rPr>
          <w:color w:val="000000"/>
          <w:sz w:val="24"/>
          <w:szCs w:val="24"/>
        </w:rPr>
      </w:pPr>
      <w:r w:rsidRPr="008C5F5E">
        <w:rPr>
          <w:color w:val="000000"/>
          <w:sz w:val="24"/>
          <w:szCs w:val="24"/>
        </w:rPr>
        <w:t>Камешкирского района</w:t>
      </w:r>
    </w:p>
    <w:p w:rsidR="00DD38D3" w:rsidRPr="008C5F5E" w:rsidRDefault="00DD38D3" w:rsidP="00DD38D3">
      <w:pPr>
        <w:ind w:firstLine="567"/>
        <w:jc w:val="right"/>
        <w:rPr>
          <w:color w:val="000000"/>
          <w:sz w:val="24"/>
          <w:szCs w:val="24"/>
        </w:rPr>
      </w:pPr>
      <w:r w:rsidRPr="008C5F5E">
        <w:rPr>
          <w:color w:val="000000"/>
          <w:sz w:val="24"/>
          <w:szCs w:val="24"/>
        </w:rPr>
        <w:t>Пензенской области</w:t>
      </w:r>
    </w:p>
    <w:p w:rsidR="00DD38D3" w:rsidRPr="008C5F5E" w:rsidRDefault="00DD38D3" w:rsidP="00DD38D3">
      <w:pPr>
        <w:ind w:firstLine="567"/>
        <w:jc w:val="right"/>
        <w:rPr>
          <w:color w:val="000000"/>
          <w:sz w:val="24"/>
          <w:szCs w:val="24"/>
        </w:rPr>
      </w:pPr>
      <w:r w:rsidRPr="008C5F5E">
        <w:rPr>
          <w:color w:val="000000"/>
          <w:sz w:val="24"/>
          <w:szCs w:val="24"/>
        </w:rPr>
        <w:t> </w:t>
      </w:r>
    </w:p>
    <w:p w:rsidR="00DD38D3" w:rsidRPr="008C5F5E" w:rsidRDefault="00DD38D3" w:rsidP="00DD38D3">
      <w:pPr>
        <w:ind w:firstLine="567"/>
        <w:jc w:val="right"/>
        <w:rPr>
          <w:color w:val="000000"/>
          <w:sz w:val="24"/>
          <w:szCs w:val="24"/>
        </w:rPr>
      </w:pPr>
      <w:r w:rsidRPr="008C5F5E">
        <w:rPr>
          <w:color w:val="000000"/>
          <w:sz w:val="24"/>
          <w:szCs w:val="24"/>
        </w:rPr>
        <w:t>от кого:</w:t>
      </w:r>
    </w:p>
    <w:p w:rsidR="00DD38D3" w:rsidRPr="008C5F5E" w:rsidRDefault="00DD38D3" w:rsidP="00DD38D3">
      <w:pPr>
        <w:pBdr>
          <w:top w:val="single" w:sz="6" w:space="1" w:color="000000"/>
        </w:pBdr>
        <w:ind w:firstLine="567"/>
        <w:jc w:val="right"/>
        <w:rPr>
          <w:color w:val="000000"/>
          <w:sz w:val="24"/>
          <w:szCs w:val="24"/>
        </w:rPr>
      </w:pPr>
      <w:r w:rsidRPr="008C5F5E">
        <w:rPr>
          <w:color w:val="000000"/>
          <w:sz w:val="24"/>
          <w:szCs w:val="24"/>
        </w:rPr>
        <w:t>(фамилия, имя, отчество (последнее – при наличии) застройщика – физического лица, наименование застройщика - юридического лица, органа государственной власти, органа местного самоуправления)</w:t>
      </w:r>
    </w:p>
    <w:p w:rsidR="00DD38D3" w:rsidRPr="008C5F5E" w:rsidRDefault="00DD38D3" w:rsidP="00DD38D3">
      <w:pPr>
        <w:ind w:firstLine="567"/>
        <w:jc w:val="right"/>
        <w:rPr>
          <w:color w:val="000000"/>
          <w:sz w:val="24"/>
          <w:szCs w:val="24"/>
        </w:rPr>
      </w:pPr>
      <w:r w:rsidRPr="008C5F5E">
        <w:rPr>
          <w:color w:val="000000"/>
          <w:sz w:val="24"/>
          <w:szCs w:val="24"/>
        </w:rPr>
        <w:t> </w:t>
      </w:r>
    </w:p>
    <w:p w:rsidR="00DD38D3" w:rsidRPr="008C5F5E" w:rsidRDefault="00DD38D3" w:rsidP="00DD38D3">
      <w:pPr>
        <w:pBdr>
          <w:top w:val="single" w:sz="6" w:space="1" w:color="000000"/>
        </w:pBdr>
        <w:ind w:firstLine="567"/>
        <w:jc w:val="right"/>
        <w:rPr>
          <w:color w:val="000000"/>
          <w:sz w:val="24"/>
          <w:szCs w:val="24"/>
        </w:rPr>
      </w:pPr>
      <w:r w:rsidRPr="008C5F5E">
        <w:rPr>
          <w:color w:val="000000"/>
          <w:sz w:val="24"/>
          <w:szCs w:val="24"/>
        </w:rPr>
        <w:t>(адрес места нахождения; адрес электронной почты;</w:t>
      </w:r>
    </w:p>
    <w:p w:rsidR="00DD38D3" w:rsidRPr="008C5F5E" w:rsidRDefault="00DD38D3" w:rsidP="00DD38D3">
      <w:pPr>
        <w:ind w:firstLine="567"/>
        <w:jc w:val="right"/>
        <w:rPr>
          <w:color w:val="000000"/>
          <w:sz w:val="24"/>
          <w:szCs w:val="24"/>
        </w:rPr>
      </w:pPr>
      <w:r w:rsidRPr="008C5F5E">
        <w:rPr>
          <w:color w:val="000000"/>
          <w:sz w:val="24"/>
          <w:szCs w:val="24"/>
        </w:rPr>
        <w:t> </w:t>
      </w:r>
    </w:p>
    <w:p w:rsidR="00DD38D3" w:rsidRPr="008C5F5E" w:rsidRDefault="00DD38D3" w:rsidP="00DD38D3">
      <w:pPr>
        <w:pBdr>
          <w:top w:val="single" w:sz="6" w:space="1" w:color="000000"/>
        </w:pBdr>
        <w:ind w:firstLine="567"/>
        <w:jc w:val="right"/>
        <w:rPr>
          <w:color w:val="000000"/>
          <w:sz w:val="24"/>
          <w:szCs w:val="24"/>
        </w:rPr>
      </w:pPr>
      <w:r w:rsidRPr="008C5F5E">
        <w:rPr>
          <w:color w:val="000000"/>
          <w:sz w:val="24"/>
          <w:szCs w:val="24"/>
        </w:rPr>
        <w:t>должность, фамилия, имя, отчество (последнее - при наличии) руководителя застройщика; телефон)</w:t>
      </w:r>
    </w:p>
    <w:p w:rsidR="00DD38D3" w:rsidRPr="008C5F5E" w:rsidRDefault="00DD38D3" w:rsidP="00DD38D3">
      <w:pPr>
        <w:ind w:firstLine="567"/>
        <w:jc w:val="right"/>
        <w:rPr>
          <w:color w:val="000000"/>
          <w:sz w:val="24"/>
          <w:szCs w:val="24"/>
        </w:rPr>
      </w:pPr>
      <w:r w:rsidRPr="008C5F5E">
        <w:rPr>
          <w:color w:val="000000"/>
          <w:sz w:val="24"/>
          <w:szCs w:val="24"/>
        </w:rPr>
        <w:t> </w:t>
      </w:r>
    </w:p>
    <w:p w:rsidR="00DD38D3" w:rsidRPr="008C5F5E" w:rsidRDefault="00DD38D3" w:rsidP="00DD38D3">
      <w:pPr>
        <w:ind w:firstLine="567"/>
        <w:jc w:val="center"/>
        <w:rPr>
          <w:color w:val="000000"/>
          <w:sz w:val="24"/>
          <w:szCs w:val="24"/>
        </w:rPr>
      </w:pPr>
      <w:r w:rsidRPr="008C5F5E">
        <w:rPr>
          <w:b/>
          <w:bCs/>
          <w:color w:val="000000"/>
          <w:sz w:val="24"/>
          <w:szCs w:val="24"/>
        </w:rPr>
        <w:t>Заявление о внесении изменений в разрешение на строительство</w:t>
      </w:r>
      <w:r w:rsidRPr="008C5F5E">
        <w:rPr>
          <w:color w:val="000000"/>
          <w:sz w:val="24"/>
          <w:szCs w:val="24"/>
        </w:rPr>
        <w:t> </w:t>
      </w:r>
      <w:r w:rsidRPr="008C5F5E">
        <w:rPr>
          <w:b/>
          <w:bCs/>
          <w:color w:val="000000"/>
          <w:sz w:val="24"/>
          <w:szCs w:val="24"/>
        </w:rPr>
        <w:t>в связи с необходимостью продления срока действия разрешения на строительство</w:t>
      </w:r>
    </w:p>
    <w:p w:rsidR="00DD38D3" w:rsidRPr="008C5F5E" w:rsidRDefault="00DD38D3" w:rsidP="00DD38D3">
      <w:pPr>
        <w:ind w:firstLine="567"/>
        <w:jc w:val="both"/>
        <w:rPr>
          <w:color w:val="000000"/>
          <w:sz w:val="24"/>
          <w:szCs w:val="24"/>
        </w:rPr>
      </w:pPr>
      <w:r w:rsidRPr="008C5F5E">
        <w:rPr>
          <w:color w:val="000000"/>
          <w:sz w:val="24"/>
          <w:szCs w:val="24"/>
        </w:rPr>
        <w:t> </w:t>
      </w:r>
    </w:p>
    <w:p w:rsidR="00DD38D3" w:rsidRPr="008C5F5E" w:rsidRDefault="00DD38D3" w:rsidP="00DD38D3">
      <w:pPr>
        <w:ind w:firstLine="567"/>
        <w:jc w:val="both"/>
        <w:rPr>
          <w:color w:val="000000"/>
          <w:sz w:val="24"/>
          <w:szCs w:val="24"/>
        </w:rPr>
      </w:pPr>
      <w:r w:rsidRPr="008C5F5E">
        <w:rPr>
          <w:color w:val="000000"/>
          <w:sz w:val="24"/>
          <w:szCs w:val="24"/>
        </w:rPr>
        <w:t>В соответствии со статьей 51 Градостроительного кодекса Российской Федерации прошу продлить срок действия разрешения на строительство № ___________________________________, выданное «____» ________________ _______г.</w:t>
      </w:r>
      <w:r w:rsidRPr="008C5F5E">
        <w:rPr>
          <w:color w:val="000000"/>
          <w:sz w:val="24"/>
          <w:szCs w:val="24"/>
        </w:rPr>
        <w:br/>
        <w:t>_____________________________________________________________________________</w:t>
      </w:r>
    </w:p>
    <w:p w:rsidR="00DD38D3" w:rsidRPr="008C5F5E" w:rsidRDefault="00DD38D3" w:rsidP="00DD38D3">
      <w:pPr>
        <w:ind w:firstLine="567"/>
        <w:jc w:val="both"/>
        <w:rPr>
          <w:color w:val="000000"/>
          <w:sz w:val="24"/>
          <w:szCs w:val="24"/>
        </w:rPr>
      </w:pPr>
      <w:r w:rsidRPr="008C5F5E">
        <w:rPr>
          <w:i/>
          <w:iCs/>
          <w:color w:val="000000"/>
          <w:sz w:val="24"/>
          <w:szCs w:val="24"/>
        </w:rPr>
        <w:t>(номер и дата выдачи, орган, выдавший разрешение)</w:t>
      </w:r>
    </w:p>
    <w:p w:rsidR="00DD38D3" w:rsidRPr="008C5F5E" w:rsidRDefault="00DD38D3" w:rsidP="00DD38D3">
      <w:pPr>
        <w:ind w:firstLine="567"/>
        <w:jc w:val="both"/>
        <w:rPr>
          <w:color w:val="000000"/>
          <w:sz w:val="24"/>
          <w:szCs w:val="24"/>
        </w:rPr>
      </w:pPr>
      <w:r w:rsidRPr="008C5F5E">
        <w:rPr>
          <w:color w:val="000000"/>
          <w:sz w:val="24"/>
          <w:szCs w:val="24"/>
        </w:rPr>
        <w:t>сроком на _____________________________________________ месяца (ев)</w:t>
      </w:r>
      <w:r w:rsidRPr="008C5F5E">
        <w:rPr>
          <w:color w:val="000000"/>
          <w:sz w:val="24"/>
          <w:szCs w:val="24"/>
        </w:rPr>
        <w:sym w:font="Symbol" w:char="F02A"/>
      </w:r>
      <w:r w:rsidRPr="008C5F5E">
        <w:rPr>
          <w:color w:val="000000"/>
          <w:sz w:val="24"/>
          <w:szCs w:val="24"/>
        </w:rPr>
        <w:t>.</w:t>
      </w:r>
    </w:p>
    <w:p w:rsidR="00DD38D3" w:rsidRPr="008C5F5E" w:rsidRDefault="00DD38D3" w:rsidP="00DD38D3">
      <w:pPr>
        <w:ind w:firstLine="567"/>
        <w:jc w:val="both"/>
        <w:rPr>
          <w:color w:val="000000"/>
          <w:sz w:val="24"/>
          <w:szCs w:val="24"/>
        </w:rPr>
      </w:pPr>
      <w:r w:rsidRPr="008C5F5E">
        <w:rPr>
          <w:i/>
          <w:iCs/>
          <w:color w:val="000000"/>
          <w:sz w:val="24"/>
          <w:szCs w:val="24"/>
        </w:rPr>
        <w:sym w:font="Symbol" w:char="F02A"/>
      </w:r>
      <w:r w:rsidRPr="008C5F5E">
        <w:rPr>
          <w:i/>
          <w:iCs/>
          <w:color w:val="000000"/>
          <w:sz w:val="24"/>
          <w:szCs w:val="24"/>
        </w:rPr>
        <w:t> в соответствии с разделом проектной документации объекта капитального строительства «Проект организации строительства», разработанный на основании технического задания застройщика, в части увеличения сроков строительства объекта капитального строительства.</w:t>
      </w:r>
    </w:p>
    <w:p w:rsidR="00DD38D3" w:rsidRPr="008C5F5E" w:rsidRDefault="00DD38D3" w:rsidP="00DD38D3">
      <w:pPr>
        <w:ind w:firstLine="567"/>
        <w:jc w:val="both"/>
        <w:rPr>
          <w:color w:val="000000"/>
          <w:sz w:val="24"/>
          <w:szCs w:val="24"/>
        </w:rPr>
      </w:pPr>
      <w:r w:rsidRPr="008C5F5E">
        <w:rPr>
          <w:color w:val="000000"/>
          <w:sz w:val="24"/>
          <w:szCs w:val="24"/>
        </w:rPr>
        <w:t> </w:t>
      </w:r>
    </w:p>
    <w:p w:rsidR="00DD38D3" w:rsidRPr="008C5F5E" w:rsidRDefault="00DD38D3" w:rsidP="00DD38D3">
      <w:pPr>
        <w:ind w:firstLine="567"/>
        <w:jc w:val="both"/>
        <w:rPr>
          <w:color w:val="000000"/>
          <w:sz w:val="24"/>
          <w:szCs w:val="24"/>
        </w:rPr>
      </w:pPr>
      <w:r w:rsidRPr="008C5F5E">
        <w:rPr>
          <w:color w:val="000000"/>
          <w:sz w:val="24"/>
          <w:szCs w:val="24"/>
        </w:rPr>
        <w:t>Информацию о ходе предоставления муниципальной услуги прошу направить</w:t>
      </w:r>
    </w:p>
    <w:p w:rsidR="00DD38D3" w:rsidRPr="008C5F5E" w:rsidRDefault="00DD38D3" w:rsidP="00DD38D3">
      <w:pPr>
        <w:ind w:firstLine="567"/>
        <w:jc w:val="both"/>
        <w:rPr>
          <w:color w:val="000000"/>
          <w:sz w:val="24"/>
          <w:szCs w:val="24"/>
        </w:rPr>
      </w:pPr>
      <w:r w:rsidRPr="008C5F5E">
        <w:rPr>
          <w:color w:val="000000"/>
          <w:sz w:val="24"/>
          <w:szCs w:val="24"/>
        </w:rPr>
        <w:t>(указать способ направления) ________________________</w:t>
      </w:r>
    </w:p>
    <w:p w:rsidR="00DD38D3" w:rsidRPr="008C5F5E" w:rsidRDefault="00DD38D3" w:rsidP="00DD38D3">
      <w:pPr>
        <w:ind w:firstLine="567"/>
        <w:jc w:val="both"/>
        <w:rPr>
          <w:color w:val="000000"/>
          <w:sz w:val="24"/>
          <w:szCs w:val="24"/>
        </w:rPr>
      </w:pPr>
      <w:r w:rsidRPr="008C5F5E">
        <w:rPr>
          <w:color w:val="000000"/>
          <w:sz w:val="24"/>
          <w:szCs w:val="24"/>
        </w:rPr>
        <w:t> </w:t>
      </w:r>
    </w:p>
    <w:p w:rsidR="00DD38D3" w:rsidRPr="008C5F5E" w:rsidRDefault="00DD38D3" w:rsidP="00DD38D3">
      <w:pPr>
        <w:ind w:firstLine="567"/>
        <w:jc w:val="both"/>
        <w:rPr>
          <w:color w:val="000000"/>
          <w:sz w:val="24"/>
          <w:szCs w:val="24"/>
        </w:rPr>
      </w:pPr>
      <w:r w:rsidRPr="008C5F5E">
        <w:rPr>
          <w:color w:val="000000"/>
          <w:sz w:val="24"/>
          <w:szCs w:val="24"/>
        </w:rPr>
        <w:t>Результат предоставления муниципальной услуги</w:t>
      </w:r>
    </w:p>
    <w:p w:rsidR="00DD38D3" w:rsidRPr="008C5F5E" w:rsidRDefault="00DD38D3" w:rsidP="00DD38D3">
      <w:pPr>
        <w:ind w:firstLine="567"/>
        <w:jc w:val="both"/>
        <w:rPr>
          <w:color w:val="000000"/>
          <w:sz w:val="24"/>
          <w:szCs w:val="24"/>
        </w:rPr>
      </w:pPr>
      <w:r w:rsidRPr="008C5F5E">
        <w:rPr>
          <w:color w:val="000000"/>
          <w:sz w:val="24"/>
          <w:szCs w:val="24"/>
        </w:rPr>
        <w:lastRenderedPageBreak/>
        <w:t>(сообщения, уведомления) прошу (нужное отметить в квадрате):</w:t>
      </w:r>
    </w:p>
    <w:tbl>
      <w:tblPr>
        <w:tblW w:w="13167" w:type="dxa"/>
        <w:jc w:val="center"/>
        <w:tblCellMar>
          <w:left w:w="0" w:type="dxa"/>
          <w:right w:w="0" w:type="dxa"/>
        </w:tblCellMar>
        <w:tblLook w:val="04A0" w:firstRow="1" w:lastRow="0" w:firstColumn="1" w:lastColumn="0" w:noHBand="0" w:noVBand="1"/>
      </w:tblPr>
      <w:tblGrid>
        <w:gridCol w:w="243"/>
        <w:gridCol w:w="14543"/>
      </w:tblGrid>
      <w:tr w:rsidR="00DD38D3" w:rsidRPr="008C5F5E" w:rsidTr="0020314C">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8C5F5E" w:rsidRDefault="00DD38D3" w:rsidP="0020314C">
            <w:pPr>
              <w:jc w:val="both"/>
              <w:rPr>
                <w:sz w:val="24"/>
                <w:szCs w:val="24"/>
              </w:rPr>
            </w:pPr>
            <w:r w:rsidRPr="008C5F5E">
              <w:rPr>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8C5F5E" w:rsidRDefault="00DD38D3" w:rsidP="0020314C">
            <w:pPr>
              <w:jc w:val="both"/>
              <w:rPr>
                <w:sz w:val="24"/>
                <w:szCs w:val="24"/>
              </w:rPr>
            </w:pPr>
            <w:r w:rsidRPr="008C5F5E">
              <w:rPr>
                <w:sz w:val="24"/>
                <w:szCs w:val="24"/>
              </w:rPr>
              <w:t>направить в форме электронного документа, подписанного усиленной квалифицированной подписью Главы администрации Камешкирского Пензенской области, посредством Единого портала, Регионального портала, сайта Администрации (в случае обращения заявителя посредством Единого портала, Регионального портала, сайта Администрации)</w:t>
            </w:r>
          </w:p>
        </w:tc>
      </w:tr>
      <w:tr w:rsidR="00DD38D3" w:rsidRPr="008C5F5E" w:rsidTr="0020314C">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8C5F5E" w:rsidRDefault="00DD38D3" w:rsidP="0020314C">
            <w:pPr>
              <w:jc w:val="both"/>
              <w:rPr>
                <w:sz w:val="24"/>
                <w:szCs w:val="24"/>
              </w:rPr>
            </w:pPr>
            <w:r w:rsidRPr="008C5F5E">
              <w:rPr>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8C5F5E" w:rsidRDefault="00DD38D3" w:rsidP="0020314C">
            <w:pPr>
              <w:jc w:val="both"/>
              <w:rPr>
                <w:sz w:val="24"/>
                <w:szCs w:val="24"/>
              </w:rPr>
            </w:pPr>
            <w:r w:rsidRPr="008C5F5E">
              <w:rPr>
                <w:sz w:val="24"/>
                <w:szCs w:val="24"/>
              </w:rPr>
              <w:t>выдать на бумажном носителе непосредственно при личном обращении заявителя в Администрацию</w:t>
            </w:r>
          </w:p>
        </w:tc>
      </w:tr>
      <w:tr w:rsidR="00DD38D3" w:rsidRPr="008C5F5E" w:rsidTr="0020314C">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8C5F5E" w:rsidRDefault="00DD38D3" w:rsidP="0020314C">
            <w:pPr>
              <w:jc w:val="both"/>
              <w:rPr>
                <w:sz w:val="24"/>
                <w:szCs w:val="24"/>
              </w:rPr>
            </w:pPr>
            <w:r w:rsidRPr="008C5F5E">
              <w:rPr>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8C5F5E" w:rsidRDefault="00DD38D3" w:rsidP="0020314C">
            <w:pPr>
              <w:jc w:val="both"/>
              <w:rPr>
                <w:sz w:val="24"/>
                <w:szCs w:val="24"/>
              </w:rPr>
            </w:pPr>
            <w:r w:rsidRPr="008C5F5E">
              <w:rPr>
                <w:sz w:val="24"/>
                <w:szCs w:val="24"/>
              </w:rPr>
              <w:t>выдать на бумажном носителе через МФЦ (в случае обращения заявителя через МФЦ)</w:t>
            </w:r>
          </w:p>
        </w:tc>
      </w:tr>
      <w:tr w:rsidR="00DD38D3" w:rsidRPr="008C5F5E" w:rsidTr="0020314C">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8C5F5E" w:rsidRDefault="00DD38D3" w:rsidP="0020314C">
            <w:pPr>
              <w:jc w:val="both"/>
              <w:rPr>
                <w:sz w:val="24"/>
                <w:szCs w:val="24"/>
              </w:rPr>
            </w:pPr>
            <w:r w:rsidRPr="008C5F5E">
              <w:rPr>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8C5F5E" w:rsidRDefault="00DD38D3" w:rsidP="0020314C">
            <w:pPr>
              <w:jc w:val="both"/>
              <w:rPr>
                <w:sz w:val="24"/>
                <w:szCs w:val="24"/>
              </w:rPr>
            </w:pPr>
            <w:r w:rsidRPr="008C5F5E">
              <w:rPr>
                <w:sz w:val="24"/>
                <w:szCs w:val="24"/>
              </w:rPr>
              <w:t>направить на бумажном носителе посредством почтового отправления</w:t>
            </w:r>
          </w:p>
        </w:tc>
      </w:tr>
    </w:tbl>
    <w:p w:rsidR="00DD38D3" w:rsidRPr="008C5F5E" w:rsidRDefault="00DD38D3" w:rsidP="00DD38D3">
      <w:pPr>
        <w:ind w:firstLine="567"/>
        <w:jc w:val="both"/>
        <w:rPr>
          <w:color w:val="000000"/>
          <w:sz w:val="24"/>
          <w:szCs w:val="24"/>
        </w:rPr>
      </w:pPr>
      <w:r w:rsidRPr="008C5F5E">
        <w:rPr>
          <w:color w:val="000000"/>
          <w:sz w:val="24"/>
          <w:szCs w:val="24"/>
        </w:rPr>
        <w:t> </w:t>
      </w:r>
    </w:p>
    <w:p w:rsidR="00DD38D3" w:rsidRPr="008C5F5E" w:rsidRDefault="00DD38D3" w:rsidP="00DD38D3">
      <w:pPr>
        <w:ind w:firstLine="567"/>
        <w:jc w:val="both"/>
        <w:rPr>
          <w:color w:val="000000"/>
          <w:sz w:val="24"/>
          <w:szCs w:val="24"/>
        </w:rPr>
      </w:pPr>
      <w:r w:rsidRPr="008C5F5E">
        <w:rPr>
          <w:color w:val="000000"/>
          <w:sz w:val="24"/>
          <w:szCs w:val="24"/>
        </w:rPr>
        <w:t>Дата _____________ /_ _________________</w:t>
      </w:r>
    </w:p>
    <w:p w:rsidR="00DD38D3" w:rsidRPr="008C5F5E" w:rsidRDefault="00DD38D3" w:rsidP="00DD38D3">
      <w:pPr>
        <w:ind w:firstLine="567"/>
        <w:jc w:val="both"/>
        <w:rPr>
          <w:color w:val="000000"/>
          <w:sz w:val="24"/>
          <w:szCs w:val="24"/>
        </w:rPr>
      </w:pPr>
      <w:r w:rsidRPr="008C5F5E">
        <w:rPr>
          <w:color w:val="000000"/>
          <w:sz w:val="24"/>
          <w:szCs w:val="24"/>
        </w:rPr>
        <w:t>(подпись заявителя) (расшифровка подписи)</w:t>
      </w:r>
    </w:p>
    <w:p w:rsidR="00DD38D3" w:rsidRPr="008C5F5E" w:rsidRDefault="00DD38D3" w:rsidP="00DD38D3">
      <w:pPr>
        <w:ind w:firstLine="567"/>
        <w:jc w:val="both"/>
        <w:rPr>
          <w:color w:val="000000"/>
          <w:sz w:val="24"/>
          <w:szCs w:val="24"/>
        </w:rPr>
      </w:pPr>
      <w:r w:rsidRPr="008C5F5E">
        <w:rPr>
          <w:color w:val="000000"/>
          <w:sz w:val="24"/>
          <w:szCs w:val="24"/>
        </w:rPr>
        <w:t> </w:t>
      </w:r>
    </w:p>
    <w:p w:rsidR="00DD38D3" w:rsidRPr="008C5F5E" w:rsidRDefault="00DD38D3" w:rsidP="00DD38D3">
      <w:pPr>
        <w:ind w:firstLine="567"/>
        <w:jc w:val="both"/>
        <w:rPr>
          <w:color w:val="000000"/>
          <w:sz w:val="24"/>
          <w:szCs w:val="24"/>
        </w:rPr>
      </w:pPr>
      <w:r w:rsidRPr="008C5F5E">
        <w:rPr>
          <w:color w:val="000000"/>
          <w:sz w:val="24"/>
          <w:szCs w:val="24"/>
        </w:rPr>
        <w:t>Подпись должностного лица, уполномоченного на прием документов</w:t>
      </w:r>
    </w:p>
    <w:p w:rsidR="00DD38D3" w:rsidRPr="002E679D" w:rsidRDefault="00DD38D3" w:rsidP="00DD38D3">
      <w:pPr>
        <w:ind w:firstLine="567"/>
        <w:jc w:val="both"/>
        <w:rPr>
          <w:color w:val="000000"/>
          <w:sz w:val="28"/>
          <w:szCs w:val="28"/>
        </w:rPr>
        <w:sectPr w:rsidR="00DD38D3" w:rsidRPr="002E679D" w:rsidSect="00D30100">
          <w:pgSz w:w="16838" w:h="11906" w:orient="landscape"/>
          <w:pgMar w:top="1701" w:right="1134" w:bottom="851" w:left="1134" w:header="709" w:footer="709" w:gutter="0"/>
          <w:pgBorders w:offsetFrom="page">
            <w:top w:val="pushPinNote1" w:sz="31" w:space="24" w:color="auto"/>
            <w:left w:val="pushPinNote1" w:sz="31" w:space="24" w:color="auto"/>
            <w:bottom w:val="pushPinNote1" w:sz="31" w:space="24" w:color="auto"/>
            <w:right w:val="pushPinNote1" w:sz="31" w:space="24" w:color="auto"/>
          </w:pgBorders>
          <w:cols w:space="708"/>
          <w:docGrid w:linePitch="360"/>
        </w:sectPr>
      </w:pPr>
      <w:r w:rsidRPr="008C5F5E">
        <w:rPr>
          <w:color w:val="000000"/>
          <w:sz w:val="24"/>
          <w:szCs w:val="24"/>
        </w:rPr>
        <w:t>__________________________ Дата _____________ вх. № ________»</w:t>
      </w:r>
      <w:r w:rsidRPr="002E679D">
        <w:rPr>
          <w:color w:val="000000"/>
          <w:sz w:val="28"/>
          <w:szCs w:val="28"/>
        </w:rPr>
        <w:t>.</w:t>
      </w:r>
    </w:p>
    <w:p w:rsidR="00DD38D3" w:rsidRPr="002E679D" w:rsidRDefault="008C5F5E" w:rsidP="00DD38D3">
      <w:pPr>
        <w:rPr>
          <w:sz w:val="28"/>
          <w:szCs w:val="28"/>
        </w:rPr>
      </w:pPr>
      <w:r>
        <w:rPr>
          <w:noProof/>
          <w:sz w:val="28"/>
        </w:rPr>
        <w:lastRenderedPageBreak/>
        <w:drawing>
          <wp:anchor distT="0" distB="0" distL="114300" distR="114300" simplePos="0" relativeHeight="251673600" behindDoc="0" locked="0" layoutInCell="1" allowOverlap="1" wp14:anchorId="5DCE4D83" wp14:editId="4E807268">
            <wp:simplePos x="0" y="0"/>
            <wp:positionH relativeFrom="column">
              <wp:posOffset>2752090</wp:posOffset>
            </wp:positionH>
            <wp:positionV relativeFrom="paragraph">
              <wp:posOffset>136525</wp:posOffset>
            </wp:positionV>
            <wp:extent cx="864235" cy="1059180"/>
            <wp:effectExtent l="0" t="0" r="0" b="7620"/>
            <wp:wrapSquare wrapText="right"/>
            <wp:docPr id="7" name="Рисунок 7" descr="ГербКамешкир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Камешкирскогорайон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4235" cy="1059180"/>
                    </a:xfrm>
                    <a:prstGeom prst="rect">
                      <a:avLst/>
                    </a:prstGeom>
                    <a:noFill/>
                  </pic:spPr>
                </pic:pic>
              </a:graphicData>
            </a:graphic>
            <wp14:sizeRelH relativeFrom="page">
              <wp14:pctWidth>0</wp14:pctWidth>
            </wp14:sizeRelH>
            <wp14:sizeRelV relativeFrom="page">
              <wp14:pctHeight>0</wp14:pctHeight>
            </wp14:sizeRelV>
          </wp:anchor>
        </w:drawing>
      </w:r>
    </w:p>
    <w:p w:rsidR="00DD38D3" w:rsidRDefault="00DD38D3" w:rsidP="00DD38D3">
      <w:pPr>
        <w:spacing w:before="100" w:beforeAutospacing="1" w:after="100" w:afterAutospacing="1"/>
        <w:jc w:val="center"/>
        <w:outlineLvl w:val="1"/>
        <w:rPr>
          <w:b/>
          <w:bCs/>
          <w:sz w:val="32"/>
          <w:szCs w:val="32"/>
        </w:rPr>
      </w:pPr>
    </w:p>
    <w:p w:rsidR="00DD38D3" w:rsidRDefault="00DD38D3" w:rsidP="00DD38D3">
      <w:pPr>
        <w:spacing w:before="100" w:beforeAutospacing="1" w:after="100" w:afterAutospacing="1"/>
        <w:outlineLvl w:val="1"/>
        <w:rPr>
          <w:b/>
          <w:bCs/>
          <w:sz w:val="32"/>
          <w:szCs w:val="32"/>
        </w:rPr>
      </w:pPr>
    </w:p>
    <w:tbl>
      <w:tblPr>
        <w:tblpPr w:leftFromText="180" w:rightFromText="180" w:vertAnchor="text" w:horzAnchor="margin" w:tblpY="843"/>
        <w:tblW w:w="9606" w:type="dxa"/>
        <w:tblLayout w:type="fixed"/>
        <w:tblCellMar>
          <w:left w:w="0" w:type="dxa"/>
          <w:right w:w="0" w:type="dxa"/>
        </w:tblCellMar>
        <w:tblLook w:val="01E0" w:firstRow="1" w:lastRow="1" w:firstColumn="1" w:lastColumn="1" w:noHBand="0" w:noVBand="0"/>
      </w:tblPr>
      <w:tblGrid>
        <w:gridCol w:w="9606"/>
      </w:tblGrid>
      <w:tr w:rsidR="00DD38D3" w:rsidRPr="00651EAB" w:rsidTr="0020314C">
        <w:tc>
          <w:tcPr>
            <w:tcW w:w="9606" w:type="dxa"/>
          </w:tcPr>
          <w:p w:rsidR="00DD38D3" w:rsidRPr="00651EAB" w:rsidRDefault="00DD38D3" w:rsidP="008C5F5E">
            <w:pPr>
              <w:jc w:val="center"/>
              <w:rPr>
                <w:b/>
                <w:sz w:val="36"/>
                <w:szCs w:val="36"/>
              </w:rPr>
            </w:pPr>
            <w:r w:rsidRPr="00651EAB">
              <w:rPr>
                <w:b/>
                <w:sz w:val="36"/>
                <w:szCs w:val="36"/>
              </w:rPr>
              <w:t>АДМИНИСТРАЦИЯ</w:t>
            </w:r>
          </w:p>
          <w:p w:rsidR="00DD38D3" w:rsidRPr="00651EAB" w:rsidRDefault="00DD38D3" w:rsidP="008C5F5E">
            <w:pPr>
              <w:jc w:val="center"/>
              <w:rPr>
                <w:b/>
                <w:sz w:val="36"/>
              </w:rPr>
            </w:pPr>
            <w:r w:rsidRPr="00651EAB">
              <w:rPr>
                <w:b/>
                <w:sz w:val="36"/>
                <w:szCs w:val="36"/>
              </w:rPr>
              <w:t>КАМЕШКИРСКОГО РАЙОН</w:t>
            </w:r>
            <w:r>
              <w:rPr>
                <w:b/>
                <w:sz w:val="36"/>
                <w:szCs w:val="36"/>
              </w:rPr>
              <w:t>А</w:t>
            </w:r>
            <w:r w:rsidRPr="00651EAB">
              <w:rPr>
                <w:b/>
                <w:sz w:val="36"/>
                <w:szCs w:val="36"/>
              </w:rPr>
              <w:t xml:space="preserve"> ПЕНЗЕНСКОЙ ОБЛАСТИ</w:t>
            </w:r>
          </w:p>
        </w:tc>
      </w:tr>
      <w:tr w:rsidR="00DD38D3" w:rsidRPr="00651EAB" w:rsidTr="0020314C">
        <w:trPr>
          <w:trHeight w:val="397"/>
        </w:trPr>
        <w:tc>
          <w:tcPr>
            <w:tcW w:w="9606" w:type="dxa"/>
          </w:tcPr>
          <w:p w:rsidR="00DD38D3" w:rsidRPr="00651EAB" w:rsidRDefault="00DD38D3" w:rsidP="008C5F5E">
            <w:pPr>
              <w:jc w:val="center"/>
              <w:rPr>
                <w:sz w:val="24"/>
              </w:rPr>
            </w:pPr>
          </w:p>
        </w:tc>
      </w:tr>
      <w:tr w:rsidR="00DD38D3" w:rsidRPr="00651EAB" w:rsidTr="0020314C">
        <w:tc>
          <w:tcPr>
            <w:tcW w:w="9606" w:type="dxa"/>
          </w:tcPr>
          <w:p w:rsidR="00DD38D3" w:rsidRPr="00651EAB" w:rsidRDefault="00DD38D3" w:rsidP="008C5F5E">
            <w:pPr>
              <w:keepNext/>
              <w:jc w:val="center"/>
              <w:outlineLvl w:val="2"/>
              <w:rPr>
                <w:b/>
                <w:sz w:val="40"/>
              </w:rPr>
            </w:pPr>
            <w:r w:rsidRPr="00651EAB">
              <w:rPr>
                <w:b/>
                <w:sz w:val="28"/>
              </w:rPr>
              <w:t>ПОСТАНОВЛЕНИЕ</w:t>
            </w:r>
          </w:p>
        </w:tc>
      </w:tr>
    </w:tbl>
    <w:p w:rsidR="00DD38D3" w:rsidRPr="00651EAB" w:rsidRDefault="00DD38D3" w:rsidP="008C5F5E">
      <w:pPr>
        <w:tabs>
          <w:tab w:val="left" w:pos="1080"/>
        </w:tabs>
        <w:autoSpaceDE w:val="0"/>
        <w:autoSpaceDN w:val="0"/>
        <w:adjustRightInd w:val="0"/>
        <w:jc w:val="center"/>
        <w:rPr>
          <w:b/>
          <w:bCs/>
          <w:sz w:val="28"/>
          <w:szCs w:val="28"/>
        </w:rPr>
      </w:pPr>
    </w:p>
    <w:p w:rsidR="00DD38D3" w:rsidRPr="00651EAB" w:rsidRDefault="00DD38D3" w:rsidP="008C5F5E">
      <w:pPr>
        <w:tabs>
          <w:tab w:val="left" w:pos="1080"/>
        </w:tabs>
        <w:autoSpaceDE w:val="0"/>
        <w:autoSpaceDN w:val="0"/>
        <w:adjustRightInd w:val="0"/>
        <w:jc w:val="center"/>
        <w:rPr>
          <w:b/>
          <w:bCs/>
          <w:sz w:val="28"/>
          <w:szCs w:val="28"/>
        </w:rPr>
      </w:pPr>
    </w:p>
    <w:p w:rsidR="00DD38D3" w:rsidRPr="00651EAB" w:rsidRDefault="00DD38D3" w:rsidP="008C5F5E">
      <w:pPr>
        <w:autoSpaceDE w:val="0"/>
        <w:autoSpaceDN w:val="0"/>
        <w:adjustRightInd w:val="0"/>
        <w:jc w:val="center"/>
        <w:rPr>
          <w:b/>
          <w:bCs/>
          <w:sz w:val="28"/>
          <w:szCs w:val="28"/>
        </w:rPr>
      </w:pPr>
    </w:p>
    <w:p w:rsidR="00DD38D3" w:rsidRPr="00651EAB" w:rsidRDefault="00DD38D3" w:rsidP="008C5F5E">
      <w:pPr>
        <w:jc w:val="center"/>
      </w:pPr>
    </w:p>
    <w:p w:rsidR="00DD38D3" w:rsidRPr="00651EAB" w:rsidRDefault="00DD38D3" w:rsidP="008C5F5E">
      <w:pPr>
        <w:jc w:val="center"/>
      </w:pPr>
    </w:p>
    <w:p w:rsidR="00DD38D3" w:rsidRPr="00651EAB" w:rsidRDefault="00DD38D3" w:rsidP="008C5F5E">
      <w:pPr>
        <w:jc w:val="center"/>
        <w:rPr>
          <w:b/>
          <w:sz w:val="24"/>
          <w:szCs w:val="24"/>
        </w:rPr>
      </w:pPr>
    </w:p>
    <w:p w:rsidR="008C5F5E" w:rsidRDefault="008C5F5E" w:rsidP="008C5F5E">
      <w:pPr>
        <w:spacing w:after="40" w:line="259" w:lineRule="auto"/>
        <w:ind w:left="41"/>
        <w:jc w:val="center"/>
        <w:rPr>
          <w:b/>
          <w:sz w:val="28"/>
          <w:szCs w:val="28"/>
        </w:rPr>
      </w:pPr>
    </w:p>
    <w:p w:rsidR="008C5F5E" w:rsidRDefault="008C5F5E" w:rsidP="008C5F5E">
      <w:pPr>
        <w:spacing w:after="40" w:line="259" w:lineRule="auto"/>
        <w:ind w:left="41"/>
        <w:jc w:val="center"/>
        <w:rPr>
          <w:b/>
          <w:sz w:val="28"/>
          <w:szCs w:val="28"/>
        </w:rPr>
      </w:pPr>
    </w:p>
    <w:p w:rsidR="008C5F5E" w:rsidRDefault="008C5F5E" w:rsidP="008C5F5E">
      <w:pPr>
        <w:spacing w:after="40" w:line="259" w:lineRule="auto"/>
        <w:ind w:left="41"/>
        <w:jc w:val="center"/>
        <w:rPr>
          <w:b/>
          <w:sz w:val="28"/>
          <w:szCs w:val="28"/>
        </w:rPr>
      </w:pPr>
    </w:p>
    <w:p w:rsidR="008C5F5E" w:rsidRDefault="008C5F5E" w:rsidP="008C5F5E">
      <w:pPr>
        <w:spacing w:after="40" w:line="259" w:lineRule="auto"/>
        <w:ind w:left="41"/>
        <w:jc w:val="center"/>
        <w:rPr>
          <w:b/>
          <w:sz w:val="28"/>
          <w:szCs w:val="28"/>
        </w:rPr>
      </w:pPr>
    </w:p>
    <w:tbl>
      <w:tblPr>
        <w:tblpPr w:leftFromText="180" w:rightFromText="180" w:vertAnchor="text" w:horzAnchor="page" w:tblpX="4141" w:tblpYSpec="bottom"/>
        <w:tblW w:w="0" w:type="auto"/>
        <w:tblLayout w:type="fixed"/>
        <w:tblCellMar>
          <w:left w:w="0" w:type="dxa"/>
          <w:right w:w="0" w:type="dxa"/>
        </w:tblCellMar>
        <w:tblLook w:val="0000" w:firstRow="0" w:lastRow="0" w:firstColumn="0" w:lastColumn="0" w:noHBand="0" w:noVBand="0"/>
      </w:tblPr>
      <w:tblGrid>
        <w:gridCol w:w="284"/>
        <w:gridCol w:w="2835"/>
        <w:gridCol w:w="397"/>
        <w:gridCol w:w="1276"/>
      </w:tblGrid>
      <w:tr w:rsidR="008C5F5E" w:rsidRPr="00651EAB" w:rsidTr="008C5F5E">
        <w:tc>
          <w:tcPr>
            <w:tcW w:w="284" w:type="dxa"/>
            <w:vAlign w:val="bottom"/>
          </w:tcPr>
          <w:p w:rsidR="008C5F5E" w:rsidRPr="00651EAB" w:rsidRDefault="008C5F5E" w:rsidP="008C5F5E">
            <w:pPr>
              <w:jc w:val="center"/>
              <w:rPr>
                <w:sz w:val="28"/>
                <w:szCs w:val="28"/>
              </w:rPr>
            </w:pPr>
            <w:r w:rsidRPr="00651EAB">
              <w:rPr>
                <w:sz w:val="28"/>
                <w:szCs w:val="28"/>
              </w:rPr>
              <w:t>от</w:t>
            </w:r>
          </w:p>
        </w:tc>
        <w:tc>
          <w:tcPr>
            <w:tcW w:w="2835" w:type="dxa"/>
            <w:tcBorders>
              <w:top w:val="nil"/>
              <w:left w:val="nil"/>
              <w:bottom w:val="single" w:sz="6" w:space="0" w:color="auto"/>
              <w:right w:val="nil"/>
            </w:tcBorders>
          </w:tcPr>
          <w:p w:rsidR="008C5F5E" w:rsidRPr="00651EAB" w:rsidRDefault="008C5F5E" w:rsidP="008C5F5E">
            <w:pPr>
              <w:jc w:val="center"/>
              <w:rPr>
                <w:sz w:val="28"/>
                <w:szCs w:val="28"/>
              </w:rPr>
            </w:pPr>
            <w:r>
              <w:rPr>
                <w:sz w:val="28"/>
                <w:szCs w:val="28"/>
              </w:rPr>
              <w:t>21.01.2021</w:t>
            </w:r>
          </w:p>
        </w:tc>
        <w:tc>
          <w:tcPr>
            <w:tcW w:w="397" w:type="dxa"/>
          </w:tcPr>
          <w:p w:rsidR="008C5F5E" w:rsidRPr="00651EAB" w:rsidRDefault="008C5F5E" w:rsidP="008C5F5E">
            <w:pPr>
              <w:jc w:val="center"/>
              <w:rPr>
                <w:sz w:val="28"/>
                <w:szCs w:val="28"/>
              </w:rPr>
            </w:pPr>
          </w:p>
        </w:tc>
        <w:tc>
          <w:tcPr>
            <w:tcW w:w="1276" w:type="dxa"/>
            <w:tcBorders>
              <w:top w:val="nil"/>
              <w:left w:val="nil"/>
              <w:bottom w:val="single" w:sz="6" w:space="0" w:color="auto"/>
              <w:right w:val="nil"/>
            </w:tcBorders>
          </w:tcPr>
          <w:p w:rsidR="008C5F5E" w:rsidRPr="00651EAB" w:rsidRDefault="008C5F5E" w:rsidP="008C5F5E">
            <w:pPr>
              <w:autoSpaceDE w:val="0"/>
              <w:autoSpaceDN w:val="0"/>
              <w:adjustRightInd w:val="0"/>
              <w:ind w:left="15"/>
              <w:jc w:val="center"/>
              <w:rPr>
                <w:bCs/>
                <w:color w:val="000000"/>
                <w:sz w:val="28"/>
                <w:szCs w:val="28"/>
              </w:rPr>
            </w:pPr>
            <w:r w:rsidRPr="00651EAB">
              <w:rPr>
                <w:bCs/>
                <w:color w:val="000000"/>
                <w:sz w:val="28"/>
                <w:szCs w:val="28"/>
              </w:rPr>
              <w:t>№</w:t>
            </w:r>
            <w:r>
              <w:rPr>
                <w:bCs/>
                <w:color w:val="000000"/>
                <w:sz w:val="28"/>
                <w:szCs w:val="28"/>
              </w:rPr>
              <w:t>12</w:t>
            </w:r>
          </w:p>
        </w:tc>
      </w:tr>
      <w:tr w:rsidR="008C5F5E" w:rsidRPr="00651EAB" w:rsidTr="008C5F5E">
        <w:tc>
          <w:tcPr>
            <w:tcW w:w="4792" w:type="dxa"/>
            <w:gridSpan w:val="4"/>
          </w:tcPr>
          <w:p w:rsidR="008C5F5E" w:rsidRPr="00651EAB" w:rsidRDefault="008C5F5E" w:rsidP="008C5F5E">
            <w:pPr>
              <w:jc w:val="center"/>
              <w:rPr>
                <w:sz w:val="28"/>
                <w:szCs w:val="28"/>
              </w:rPr>
            </w:pPr>
          </w:p>
          <w:p w:rsidR="008C5F5E" w:rsidRPr="00651EAB" w:rsidRDefault="008C5F5E" w:rsidP="008C5F5E">
            <w:pPr>
              <w:jc w:val="center"/>
              <w:rPr>
                <w:sz w:val="28"/>
                <w:szCs w:val="28"/>
              </w:rPr>
            </w:pPr>
            <w:r w:rsidRPr="00651EAB">
              <w:rPr>
                <w:sz w:val="28"/>
                <w:szCs w:val="28"/>
              </w:rPr>
              <w:t>с. Р.</w:t>
            </w:r>
            <w:r>
              <w:rPr>
                <w:sz w:val="28"/>
                <w:szCs w:val="28"/>
              </w:rPr>
              <w:t xml:space="preserve"> </w:t>
            </w:r>
            <w:r w:rsidRPr="00651EAB">
              <w:rPr>
                <w:sz w:val="28"/>
                <w:szCs w:val="28"/>
              </w:rPr>
              <w:t>Камешкир</w:t>
            </w:r>
          </w:p>
        </w:tc>
      </w:tr>
    </w:tbl>
    <w:p w:rsidR="008C5F5E" w:rsidRDefault="008C5F5E" w:rsidP="00DD38D3">
      <w:pPr>
        <w:spacing w:after="40" w:line="259" w:lineRule="auto"/>
        <w:ind w:left="41"/>
        <w:jc w:val="center"/>
        <w:rPr>
          <w:b/>
          <w:sz w:val="28"/>
          <w:szCs w:val="28"/>
        </w:rPr>
      </w:pPr>
    </w:p>
    <w:p w:rsidR="008C5F5E" w:rsidRDefault="008C5F5E" w:rsidP="00DD38D3">
      <w:pPr>
        <w:spacing w:after="40" w:line="259" w:lineRule="auto"/>
        <w:ind w:left="41"/>
        <w:jc w:val="center"/>
        <w:rPr>
          <w:b/>
          <w:sz w:val="28"/>
          <w:szCs w:val="28"/>
        </w:rPr>
      </w:pPr>
    </w:p>
    <w:p w:rsidR="008C5F5E" w:rsidRDefault="008C5F5E" w:rsidP="00DD38D3">
      <w:pPr>
        <w:spacing w:after="40" w:line="259" w:lineRule="auto"/>
        <w:ind w:left="41"/>
        <w:jc w:val="center"/>
        <w:rPr>
          <w:b/>
          <w:sz w:val="28"/>
          <w:szCs w:val="28"/>
        </w:rPr>
      </w:pPr>
    </w:p>
    <w:p w:rsidR="00DD38D3" w:rsidRPr="008C5F5E" w:rsidRDefault="00DD38D3" w:rsidP="00DD38D3">
      <w:pPr>
        <w:spacing w:after="40" w:line="259" w:lineRule="auto"/>
        <w:ind w:left="41"/>
        <w:jc w:val="center"/>
        <w:rPr>
          <w:sz w:val="24"/>
          <w:szCs w:val="24"/>
        </w:rPr>
      </w:pPr>
      <w:r w:rsidRPr="008C5F5E">
        <w:rPr>
          <w:b/>
          <w:sz w:val="24"/>
          <w:szCs w:val="24"/>
        </w:rPr>
        <w:t>О ВНЕСЕНИИ ИЗМЕНЕНИЙ В ПОЛОЖЕНИЕ ОБ ОТНЕСЕНИИ МУНИЦИПАЛЬНЫХ БЮДЖЕТНЫХ И КАЗЕННЫХ УЧРЕЖДЕНИЙ (ОРГАНИЗАЦИЙ) КУЛЬТУРЫ И ИСКУССТВА, ФУНКЦИИ И ПОЛНОМОЧИЯ УЧРЕДИТЕЛЯ В ОТНОШЕНИИ КОТОРЫХ ОСУЩЕСТВЛЯЕТ АДМИНИСТРАЦИЯ КАМЕШКИРСКОГО РАЙОНА ПЕНЗЕНСКОЙ ОБЛАСТИ, К ГРУППЕ ПО ОПЛАТЕ ТРУДА РУКОВОДИТЕЛЕЙ</w:t>
      </w:r>
    </w:p>
    <w:p w:rsidR="00DD38D3" w:rsidRPr="008C5F5E" w:rsidRDefault="00DD38D3" w:rsidP="00DD38D3">
      <w:pPr>
        <w:spacing w:before="100" w:beforeAutospacing="1" w:after="100" w:afterAutospacing="1"/>
        <w:jc w:val="both"/>
        <w:rPr>
          <w:sz w:val="24"/>
          <w:szCs w:val="24"/>
        </w:rPr>
      </w:pPr>
      <w:r w:rsidRPr="008C5F5E">
        <w:rPr>
          <w:sz w:val="24"/>
          <w:szCs w:val="24"/>
        </w:rPr>
        <w:t xml:space="preserve">   В соответствии с постановлением Правительства Пензенской области от 23.12.2008 N 915-пП "Об утверждении Положения о системе оплаты труда работников государственных бюджетных и казенных учреждений культуры, искусства и архива Пензенской области" (с последующими изменениями), на основании </w:t>
      </w:r>
      <w:hyperlink r:id="rId82" w:history="1">
        <w:r w:rsidRPr="008C5F5E">
          <w:rPr>
            <w:color w:val="000000" w:themeColor="text1"/>
            <w:sz w:val="24"/>
            <w:szCs w:val="24"/>
          </w:rPr>
          <w:t>приказа Минкультуры Пензенской области от 22.08.2018 N 15-03/89</w:t>
        </w:r>
      </w:hyperlink>
      <w:r w:rsidRPr="008C5F5E">
        <w:rPr>
          <w:color w:val="000000" w:themeColor="text1"/>
          <w:sz w:val="24"/>
          <w:szCs w:val="24"/>
        </w:rPr>
        <w:t xml:space="preserve"> </w:t>
      </w:r>
      <w:r w:rsidRPr="008C5F5E">
        <w:rPr>
          <w:sz w:val="24"/>
          <w:szCs w:val="24"/>
        </w:rPr>
        <w:t>«Об утверждении Положения об отнесении государственных бюджетных и казенных учреждений (организаций) культуры и искусства, функции и полномочия учредителя в отношении которых осуществляет Министерство культуры и туризма Пензенской области, к группе по оплате труда руководителей», Устава Камешкирского района Пензенской области, администрация Камешкирского района Пензенской области</w:t>
      </w:r>
    </w:p>
    <w:p w:rsidR="00DD38D3" w:rsidRPr="008C5F5E" w:rsidRDefault="00DD38D3" w:rsidP="00DD38D3">
      <w:pPr>
        <w:spacing w:before="100" w:beforeAutospacing="1" w:after="100" w:afterAutospacing="1"/>
        <w:jc w:val="center"/>
        <w:rPr>
          <w:sz w:val="24"/>
          <w:szCs w:val="24"/>
        </w:rPr>
      </w:pPr>
      <w:r w:rsidRPr="008C5F5E">
        <w:rPr>
          <w:sz w:val="24"/>
          <w:szCs w:val="24"/>
        </w:rPr>
        <w:t>ПОСТАНОВЛЯЕТ:</w:t>
      </w:r>
    </w:p>
    <w:p w:rsidR="00DD38D3" w:rsidRPr="008C5F5E" w:rsidRDefault="00DD38D3" w:rsidP="00DD38D3">
      <w:pPr>
        <w:spacing w:before="100" w:beforeAutospacing="1" w:after="100" w:afterAutospacing="1"/>
        <w:jc w:val="both"/>
        <w:rPr>
          <w:sz w:val="24"/>
          <w:szCs w:val="24"/>
        </w:rPr>
      </w:pPr>
      <w:r w:rsidRPr="008C5F5E">
        <w:rPr>
          <w:sz w:val="24"/>
          <w:szCs w:val="24"/>
        </w:rPr>
        <w:br/>
      </w:r>
      <w:r w:rsidRPr="008C5F5E">
        <w:rPr>
          <w:sz w:val="24"/>
          <w:szCs w:val="24"/>
        </w:rPr>
        <w:lastRenderedPageBreak/>
        <w:t>1. Внести в Положение об отнесении муниципальных бюджетных и казенных учреждений (организаций) культуры и искусства, функции и полномочия учредителя в отношении которых осуществляет администрация Камешкирского района Пензенской области, к группе по оплате труда руководителей, утвержденное постановлением администрации Камешкирского района от 21.01.2020 г. №11 (далее-Положение)  следующие изменения, а именно:</w:t>
      </w:r>
    </w:p>
    <w:p w:rsidR="00DD38D3" w:rsidRPr="008C5F5E" w:rsidRDefault="00DD38D3" w:rsidP="00DD38D3">
      <w:pPr>
        <w:pStyle w:val="a4"/>
        <w:widowControl/>
        <w:numPr>
          <w:ilvl w:val="1"/>
          <w:numId w:val="5"/>
        </w:numPr>
        <w:spacing w:before="100" w:beforeAutospacing="1" w:after="100" w:afterAutospacing="1"/>
        <w:rPr>
          <w:sz w:val="24"/>
          <w:szCs w:val="24"/>
        </w:rPr>
      </w:pPr>
      <w:r w:rsidRPr="008C5F5E">
        <w:rPr>
          <w:sz w:val="24"/>
          <w:szCs w:val="24"/>
        </w:rPr>
        <w:t>пункт 10 Положения изложить в следующей редакции:</w:t>
      </w:r>
    </w:p>
    <w:p w:rsidR="00DD38D3" w:rsidRPr="008C5F5E" w:rsidRDefault="00DD38D3" w:rsidP="00DD38D3">
      <w:pPr>
        <w:spacing w:before="100" w:beforeAutospacing="1" w:after="100" w:afterAutospacing="1"/>
        <w:outlineLvl w:val="1"/>
        <w:rPr>
          <w:b/>
          <w:bCs/>
          <w:sz w:val="24"/>
          <w:szCs w:val="24"/>
        </w:rPr>
      </w:pPr>
      <w:r w:rsidRPr="008C5F5E">
        <w:rPr>
          <w:sz w:val="24"/>
          <w:szCs w:val="24"/>
        </w:rPr>
        <w:t>«10.  Для установления должностных окладов руководителям Учреждений используются следующие повышающие коэффициенты, соответствующие группе по оплате труда руководителей:</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143"/>
        <w:gridCol w:w="3187"/>
      </w:tblGrid>
      <w:tr w:rsidR="00DD38D3" w:rsidRPr="008C5F5E" w:rsidTr="0020314C">
        <w:trPr>
          <w:tblCellSpacing w:w="15" w:type="dxa"/>
        </w:trPr>
        <w:tc>
          <w:tcPr>
            <w:tcW w:w="60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D38D3" w:rsidRPr="008C5F5E" w:rsidRDefault="00DD38D3" w:rsidP="0020314C">
            <w:pPr>
              <w:spacing w:before="100" w:beforeAutospacing="1" w:after="100" w:afterAutospacing="1"/>
              <w:jc w:val="center"/>
              <w:rPr>
                <w:sz w:val="24"/>
                <w:szCs w:val="24"/>
              </w:rPr>
            </w:pPr>
            <w:r w:rsidRPr="008C5F5E">
              <w:rPr>
                <w:sz w:val="24"/>
                <w:szCs w:val="24"/>
              </w:rPr>
              <w:t xml:space="preserve">Группы по оплате труда руководителей муниципальных библиотек </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D38D3" w:rsidRPr="008C5F5E" w:rsidRDefault="00DD38D3" w:rsidP="0020314C">
            <w:pPr>
              <w:spacing w:before="100" w:beforeAutospacing="1" w:after="100" w:afterAutospacing="1"/>
              <w:jc w:val="center"/>
              <w:rPr>
                <w:sz w:val="24"/>
                <w:szCs w:val="24"/>
              </w:rPr>
            </w:pPr>
            <w:r w:rsidRPr="008C5F5E">
              <w:rPr>
                <w:sz w:val="24"/>
                <w:szCs w:val="24"/>
              </w:rPr>
              <w:t xml:space="preserve">Повышающие коэффициенты </w:t>
            </w:r>
          </w:p>
        </w:tc>
      </w:tr>
      <w:tr w:rsidR="00DD38D3" w:rsidRPr="008C5F5E" w:rsidTr="0020314C">
        <w:trPr>
          <w:tblCellSpacing w:w="15" w:type="dxa"/>
        </w:trPr>
        <w:tc>
          <w:tcPr>
            <w:tcW w:w="60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D38D3" w:rsidRPr="008C5F5E" w:rsidRDefault="00DD38D3" w:rsidP="0020314C">
            <w:pPr>
              <w:spacing w:before="100" w:beforeAutospacing="1" w:after="100" w:afterAutospacing="1"/>
              <w:jc w:val="center"/>
              <w:rPr>
                <w:sz w:val="24"/>
                <w:szCs w:val="24"/>
              </w:rPr>
            </w:pPr>
            <w:r w:rsidRPr="008C5F5E">
              <w:rPr>
                <w:sz w:val="24"/>
                <w:szCs w:val="24"/>
              </w:rPr>
              <w:t xml:space="preserve">1 группа </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D38D3" w:rsidRPr="008C5F5E" w:rsidRDefault="00DD38D3" w:rsidP="0020314C">
            <w:pPr>
              <w:spacing w:before="100" w:beforeAutospacing="1" w:after="100" w:afterAutospacing="1"/>
              <w:jc w:val="center"/>
              <w:rPr>
                <w:sz w:val="24"/>
                <w:szCs w:val="24"/>
              </w:rPr>
            </w:pPr>
            <w:r w:rsidRPr="008C5F5E">
              <w:rPr>
                <w:sz w:val="24"/>
                <w:szCs w:val="24"/>
              </w:rPr>
              <w:t>2,0</w:t>
            </w:r>
          </w:p>
        </w:tc>
      </w:tr>
      <w:tr w:rsidR="00DD38D3" w:rsidRPr="008C5F5E" w:rsidTr="0020314C">
        <w:trPr>
          <w:tblCellSpacing w:w="15" w:type="dxa"/>
        </w:trPr>
        <w:tc>
          <w:tcPr>
            <w:tcW w:w="60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D38D3" w:rsidRPr="008C5F5E" w:rsidRDefault="00DD38D3" w:rsidP="0020314C">
            <w:pPr>
              <w:spacing w:before="100" w:beforeAutospacing="1" w:after="100" w:afterAutospacing="1"/>
              <w:jc w:val="center"/>
              <w:rPr>
                <w:sz w:val="24"/>
                <w:szCs w:val="24"/>
              </w:rPr>
            </w:pPr>
            <w:r w:rsidRPr="008C5F5E">
              <w:rPr>
                <w:sz w:val="24"/>
                <w:szCs w:val="24"/>
              </w:rPr>
              <w:t xml:space="preserve">2 группа </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D38D3" w:rsidRPr="008C5F5E" w:rsidRDefault="00DD38D3" w:rsidP="0020314C">
            <w:pPr>
              <w:spacing w:before="100" w:beforeAutospacing="1" w:after="100" w:afterAutospacing="1"/>
              <w:jc w:val="center"/>
              <w:rPr>
                <w:sz w:val="24"/>
                <w:szCs w:val="24"/>
              </w:rPr>
            </w:pPr>
            <w:r w:rsidRPr="008C5F5E">
              <w:rPr>
                <w:sz w:val="24"/>
                <w:szCs w:val="24"/>
              </w:rPr>
              <w:t xml:space="preserve">1,8 </w:t>
            </w:r>
          </w:p>
        </w:tc>
      </w:tr>
      <w:tr w:rsidR="00DD38D3" w:rsidRPr="008C5F5E" w:rsidTr="0020314C">
        <w:trPr>
          <w:tblCellSpacing w:w="15" w:type="dxa"/>
        </w:trPr>
        <w:tc>
          <w:tcPr>
            <w:tcW w:w="60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D38D3" w:rsidRPr="008C5F5E" w:rsidRDefault="00DD38D3" w:rsidP="0020314C">
            <w:pPr>
              <w:spacing w:before="100" w:beforeAutospacing="1" w:after="100" w:afterAutospacing="1"/>
              <w:jc w:val="center"/>
              <w:rPr>
                <w:sz w:val="24"/>
                <w:szCs w:val="24"/>
              </w:rPr>
            </w:pPr>
            <w:r w:rsidRPr="008C5F5E">
              <w:rPr>
                <w:sz w:val="24"/>
                <w:szCs w:val="24"/>
              </w:rPr>
              <w:t xml:space="preserve">3 группа </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D38D3" w:rsidRPr="008C5F5E" w:rsidRDefault="00DD38D3" w:rsidP="0020314C">
            <w:pPr>
              <w:spacing w:before="100" w:beforeAutospacing="1" w:after="100" w:afterAutospacing="1"/>
              <w:jc w:val="center"/>
              <w:rPr>
                <w:sz w:val="24"/>
                <w:szCs w:val="24"/>
              </w:rPr>
            </w:pPr>
            <w:r w:rsidRPr="008C5F5E">
              <w:rPr>
                <w:sz w:val="24"/>
                <w:szCs w:val="24"/>
              </w:rPr>
              <w:t xml:space="preserve">1,5 </w:t>
            </w:r>
          </w:p>
        </w:tc>
      </w:tr>
      <w:tr w:rsidR="00DD38D3" w:rsidRPr="008C5F5E" w:rsidTr="0020314C">
        <w:trPr>
          <w:tblCellSpacing w:w="15" w:type="dxa"/>
        </w:trPr>
        <w:tc>
          <w:tcPr>
            <w:tcW w:w="60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D38D3" w:rsidRPr="008C5F5E" w:rsidRDefault="00DD38D3" w:rsidP="0020314C">
            <w:pPr>
              <w:spacing w:before="100" w:beforeAutospacing="1" w:after="100" w:afterAutospacing="1"/>
              <w:jc w:val="center"/>
              <w:rPr>
                <w:sz w:val="24"/>
                <w:szCs w:val="24"/>
              </w:rPr>
            </w:pPr>
            <w:r w:rsidRPr="008C5F5E">
              <w:rPr>
                <w:sz w:val="24"/>
                <w:szCs w:val="24"/>
              </w:rPr>
              <w:t xml:space="preserve">4 группа </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D38D3" w:rsidRPr="008C5F5E" w:rsidRDefault="00DD38D3" w:rsidP="0020314C">
            <w:pPr>
              <w:spacing w:before="100" w:beforeAutospacing="1" w:after="100" w:afterAutospacing="1"/>
              <w:jc w:val="center"/>
              <w:rPr>
                <w:sz w:val="24"/>
                <w:szCs w:val="24"/>
              </w:rPr>
            </w:pPr>
            <w:r w:rsidRPr="008C5F5E">
              <w:rPr>
                <w:sz w:val="24"/>
                <w:szCs w:val="24"/>
              </w:rPr>
              <w:t xml:space="preserve">1,2 </w:t>
            </w:r>
          </w:p>
        </w:tc>
      </w:tr>
    </w:tbl>
    <w:p w:rsidR="00DD38D3" w:rsidRPr="008C5F5E" w:rsidRDefault="00DD38D3" w:rsidP="00DD38D3">
      <w:pPr>
        <w:rPr>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143"/>
        <w:gridCol w:w="3187"/>
      </w:tblGrid>
      <w:tr w:rsidR="00DD38D3" w:rsidRPr="008C5F5E" w:rsidTr="0020314C">
        <w:trPr>
          <w:tblCellSpacing w:w="15" w:type="dxa"/>
        </w:trPr>
        <w:tc>
          <w:tcPr>
            <w:tcW w:w="60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D38D3" w:rsidRPr="008C5F5E" w:rsidRDefault="00DD38D3" w:rsidP="0020314C">
            <w:pPr>
              <w:spacing w:before="100" w:beforeAutospacing="1" w:after="100" w:afterAutospacing="1"/>
              <w:jc w:val="center"/>
              <w:rPr>
                <w:sz w:val="24"/>
                <w:szCs w:val="24"/>
              </w:rPr>
            </w:pPr>
            <w:r w:rsidRPr="008C5F5E">
              <w:rPr>
                <w:sz w:val="24"/>
                <w:szCs w:val="24"/>
              </w:rPr>
              <w:t xml:space="preserve">Группы по оплате труда руководителей муниципальных учреждений клубного типа </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D38D3" w:rsidRPr="008C5F5E" w:rsidRDefault="00DD38D3" w:rsidP="0020314C">
            <w:pPr>
              <w:spacing w:before="100" w:beforeAutospacing="1" w:after="100" w:afterAutospacing="1"/>
              <w:jc w:val="center"/>
              <w:rPr>
                <w:sz w:val="24"/>
                <w:szCs w:val="24"/>
              </w:rPr>
            </w:pPr>
            <w:r w:rsidRPr="008C5F5E">
              <w:rPr>
                <w:sz w:val="24"/>
                <w:szCs w:val="24"/>
              </w:rPr>
              <w:t xml:space="preserve">Повышающие коэффициенты </w:t>
            </w:r>
          </w:p>
        </w:tc>
      </w:tr>
      <w:tr w:rsidR="00DD38D3" w:rsidRPr="008C5F5E" w:rsidTr="0020314C">
        <w:trPr>
          <w:tblCellSpacing w:w="15" w:type="dxa"/>
        </w:trPr>
        <w:tc>
          <w:tcPr>
            <w:tcW w:w="60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D38D3" w:rsidRPr="008C5F5E" w:rsidRDefault="00DD38D3" w:rsidP="0020314C">
            <w:pPr>
              <w:spacing w:before="100" w:beforeAutospacing="1" w:after="100" w:afterAutospacing="1"/>
              <w:jc w:val="center"/>
              <w:rPr>
                <w:sz w:val="24"/>
                <w:szCs w:val="24"/>
              </w:rPr>
            </w:pPr>
            <w:r w:rsidRPr="008C5F5E">
              <w:rPr>
                <w:sz w:val="24"/>
                <w:szCs w:val="24"/>
              </w:rPr>
              <w:t xml:space="preserve">1 группа </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D38D3" w:rsidRPr="008C5F5E" w:rsidRDefault="00DD38D3" w:rsidP="0020314C">
            <w:pPr>
              <w:spacing w:before="100" w:beforeAutospacing="1" w:after="100" w:afterAutospacing="1"/>
              <w:jc w:val="center"/>
              <w:rPr>
                <w:sz w:val="24"/>
                <w:szCs w:val="24"/>
              </w:rPr>
            </w:pPr>
            <w:r w:rsidRPr="008C5F5E">
              <w:rPr>
                <w:sz w:val="24"/>
                <w:szCs w:val="24"/>
              </w:rPr>
              <w:t>2,0</w:t>
            </w:r>
          </w:p>
        </w:tc>
      </w:tr>
      <w:tr w:rsidR="00DD38D3" w:rsidRPr="008C5F5E" w:rsidTr="0020314C">
        <w:trPr>
          <w:tblCellSpacing w:w="15" w:type="dxa"/>
        </w:trPr>
        <w:tc>
          <w:tcPr>
            <w:tcW w:w="60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D38D3" w:rsidRPr="008C5F5E" w:rsidRDefault="00DD38D3" w:rsidP="0020314C">
            <w:pPr>
              <w:spacing w:before="100" w:beforeAutospacing="1" w:after="100" w:afterAutospacing="1"/>
              <w:jc w:val="center"/>
              <w:rPr>
                <w:sz w:val="24"/>
                <w:szCs w:val="24"/>
              </w:rPr>
            </w:pPr>
            <w:r w:rsidRPr="008C5F5E">
              <w:rPr>
                <w:sz w:val="24"/>
                <w:szCs w:val="24"/>
              </w:rPr>
              <w:t xml:space="preserve">2 группа </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D38D3" w:rsidRPr="008C5F5E" w:rsidRDefault="00DD38D3" w:rsidP="0020314C">
            <w:pPr>
              <w:spacing w:before="100" w:beforeAutospacing="1" w:after="100" w:afterAutospacing="1"/>
              <w:jc w:val="center"/>
              <w:rPr>
                <w:sz w:val="24"/>
                <w:szCs w:val="24"/>
              </w:rPr>
            </w:pPr>
            <w:r w:rsidRPr="008C5F5E">
              <w:rPr>
                <w:sz w:val="24"/>
                <w:szCs w:val="24"/>
              </w:rPr>
              <w:t xml:space="preserve">1,8 </w:t>
            </w:r>
          </w:p>
        </w:tc>
      </w:tr>
      <w:tr w:rsidR="00DD38D3" w:rsidRPr="008C5F5E" w:rsidTr="0020314C">
        <w:trPr>
          <w:tblCellSpacing w:w="15" w:type="dxa"/>
        </w:trPr>
        <w:tc>
          <w:tcPr>
            <w:tcW w:w="60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D38D3" w:rsidRPr="008C5F5E" w:rsidRDefault="00DD38D3" w:rsidP="0020314C">
            <w:pPr>
              <w:spacing w:before="100" w:beforeAutospacing="1" w:after="100" w:afterAutospacing="1"/>
              <w:jc w:val="center"/>
              <w:rPr>
                <w:sz w:val="24"/>
                <w:szCs w:val="24"/>
              </w:rPr>
            </w:pPr>
            <w:r w:rsidRPr="008C5F5E">
              <w:rPr>
                <w:sz w:val="24"/>
                <w:szCs w:val="24"/>
              </w:rPr>
              <w:t xml:space="preserve">3 группа </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D38D3" w:rsidRPr="008C5F5E" w:rsidRDefault="00DD38D3" w:rsidP="0020314C">
            <w:pPr>
              <w:spacing w:before="100" w:beforeAutospacing="1" w:after="100" w:afterAutospacing="1"/>
              <w:jc w:val="center"/>
              <w:rPr>
                <w:sz w:val="24"/>
                <w:szCs w:val="24"/>
              </w:rPr>
            </w:pPr>
            <w:r w:rsidRPr="008C5F5E">
              <w:rPr>
                <w:sz w:val="24"/>
                <w:szCs w:val="24"/>
              </w:rPr>
              <w:t xml:space="preserve">1,5 </w:t>
            </w:r>
          </w:p>
        </w:tc>
      </w:tr>
      <w:tr w:rsidR="00DD38D3" w:rsidRPr="008C5F5E" w:rsidTr="0020314C">
        <w:trPr>
          <w:tblCellSpacing w:w="15" w:type="dxa"/>
        </w:trPr>
        <w:tc>
          <w:tcPr>
            <w:tcW w:w="60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D38D3" w:rsidRPr="008C5F5E" w:rsidRDefault="00DD38D3" w:rsidP="0020314C">
            <w:pPr>
              <w:spacing w:before="100" w:beforeAutospacing="1" w:after="100" w:afterAutospacing="1"/>
              <w:jc w:val="center"/>
              <w:rPr>
                <w:sz w:val="24"/>
                <w:szCs w:val="24"/>
              </w:rPr>
            </w:pPr>
            <w:r w:rsidRPr="008C5F5E">
              <w:rPr>
                <w:sz w:val="24"/>
                <w:szCs w:val="24"/>
              </w:rPr>
              <w:t xml:space="preserve">4 группа </w:t>
            </w:r>
          </w:p>
        </w:tc>
        <w:tc>
          <w:tcPr>
            <w:tcW w:w="31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DD38D3" w:rsidRPr="008C5F5E" w:rsidRDefault="00DD38D3" w:rsidP="0020314C">
            <w:pPr>
              <w:spacing w:before="100" w:beforeAutospacing="1" w:after="100" w:afterAutospacing="1"/>
              <w:jc w:val="center"/>
              <w:rPr>
                <w:sz w:val="24"/>
                <w:szCs w:val="24"/>
              </w:rPr>
            </w:pPr>
            <w:r w:rsidRPr="008C5F5E">
              <w:rPr>
                <w:sz w:val="24"/>
                <w:szCs w:val="24"/>
              </w:rPr>
              <w:t xml:space="preserve">1,2 </w:t>
            </w:r>
          </w:p>
        </w:tc>
      </w:tr>
    </w:tbl>
    <w:p w:rsidR="00DD38D3" w:rsidRPr="008C5F5E" w:rsidRDefault="00DD38D3" w:rsidP="00DD38D3">
      <w:pPr>
        <w:pStyle w:val="a4"/>
        <w:spacing w:before="100" w:beforeAutospacing="1" w:after="100" w:afterAutospacing="1"/>
        <w:ind w:left="420"/>
        <w:rPr>
          <w:sz w:val="24"/>
          <w:szCs w:val="24"/>
        </w:rPr>
      </w:pPr>
      <w:r w:rsidRPr="008C5F5E">
        <w:rPr>
          <w:sz w:val="24"/>
          <w:szCs w:val="24"/>
        </w:rPr>
        <w:t>2. Настоящее постановление вступает в силу на следующий день после дня его официального опубликования, и распространяется на правоотношения возникшие с 01.01.2021.</w:t>
      </w:r>
      <w:r w:rsidRPr="008C5F5E">
        <w:rPr>
          <w:sz w:val="24"/>
          <w:szCs w:val="24"/>
        </w:rPr>
        <w:br/>
        <w:t>3. Опубликовать настоящее постановление в информационном бюллетене «Камешкирский вестник»</w:t>
      </w:r>
      <w:r w:rsidRPr="008C5F5E">
        <w:rPr>
          <w:sz w:val="24"/>
          <w:szCs w:val="24"/>
        </w:rPr>
        <w:br/>
        <w:t>4. Контроль за исполнением настоящего постановления возложить на заместителя главы администрации Камешкирского района Пензенской области.</w:t>
      </w:r>
    </w:p>
    <w:p w:rsidR="00DD38D3" w:rsidRPr="008C5F5E" w:rsidRDefault="00DD38D3" w:rsidP="00DD38D3">
      <w:pPr>
        <w:spacing w:before="100" w:beforeAutospacing="1" w:after="100" w:afterAutospacing="1"/>
        <w:jc w:val="center"/>
        <w:outlineLvl w:val="1"/>
        <w:rPr>
          <w:b/>
          <w:bCs/>
          <w:sz w:val="24"/>
          <w:szCs w:val="24"/>
        </w:rPr>
      </w:pPr>
    </w:p>
    <w:p w:rsidR="00DD38D3" w:rsidRPr="008C5F5E" w:rsidRDefault="00DD38D3" w:rsidP="00DD38D3">
      <w:pPr>
        <w:spacing w:before="100" w:beforeAutospacing="1" w:after="100" w:afterAutospacing="1"/>
        <w:jc w:val="center"/>
        <w:outlineLvl w:val="1"/>
        <w:rPr>
          <w:b/>
          <w:bCs/>
          <w:sz w:val="24"/>
          <w:szCs w:val="24"/>
        </w:rPr>
      </w:pPr>
    </w:p>
    <w:p w:rsidR="00DD38D3" w:rsidRPr="008C5F5E" w:rsidRDefault="00DD38D3" w:rsidP="00DD38D3">
      <w:pPr>
        <w:outlineLvl w:val="1"/>
        <w:rPr>
          <w:bCs/>
          <w:sz w:val="24"/>
          <w:szCs w:val="24"/>
        </w:rPr>
      </w:pPr>
      <w:r w:rsidRPr="008C5F5E">
        <w:rPr>
          <w:bCs/>
          <w:sz w:val="24"/>
          <w:szCs w:val="24"/>
        </w:rPr>
        <w:t>Глава администрации</w:t>
      </w:r>
    </w:p>
    <w:p w:rsidR="00DD38D3" w:rsidRPr="008C5F5E" w:rsidRDefault="00DD38D3" w:rsidP="00DD38D3">
      <w:pPr>
        <w:outlineLvl w:val="1"/>
        <w:rPr>
          <w:bCs/>
          <w:sz w:val="24"/>
          <w:szCs w:val="24"/>
        </w:rPr>
      </w:pPr>
      <w:r w:rsidRPr="008C5F5E">
        <w:rPr>
          <w:bCs/>
          <w:sz w:val="24"/>
          <w:szCs w:val="24"/>
        </w:rPr>
        <w:t xml:space="preserve">Камешкирского района </w:t>
      </w:r>
    </w:p>
    <w:p w:rsidR="00DD38D3" w:rsidRPr="008C5F5E" w:rsidRDefault="00DD38D3" w:rsidP="00DD38D3">
      <w:pPr>
        <w:outlineLvl w:val="1"/>
        <w:rPr>
          <w:bCs/>
          <w:sz w:val="24"/>
          <w:szCs w:val="24"/>
        </w:rPr>
      </w:pPr>
      <w:r w:rsidRPr="008C5F5E">
        <w:rPr>
          <w:bCs/>
          <w:sz w:val="24"/>
          <w:szCs w:val="24"/>
        </w:rPr>
        <w:t>Пензенской области                                                                      П.А. Мигин</w:t>
      </w:r>
    </w:p>
    <w:p w:rsidR="00DD38D3" w:rsidRPr="008C5F5E" w:rsidRDefault="00DD38D3" w:rsidP="00DD38D3">
      <w:pPr>
        <w:spacing w:before="100" w:beforeAutospacing="1" w:after="100" w:afterAutospacing="1"/>
        <w:jc w:val="center"/>
        <w:outlineLvl w:val="1"/>
        <w:rPr>
          <w:bCs/>
          <w:sz w:val="24"/>
          <w:szCs w:val="24"/>
        </w:rPr>
      </w:pPr>
    </w:p>
    <w:p w:rsidR="00291584" w:rsidRPr="00DB013E" w:rsidRDefault="00291584" w:rsidP="00291584">
      <w:pPr>
        <w:autoSpaceDE w:val="0"/>
        <w:autoSpaceDN w:val="0"/>
        <w:adjustRightInd w:val="0"/>
        <w:ind w:left="4536"/>
        <w:jc w:val="center"/>
        <w:rPr>
          <w:sz w:val="24"/>
          <w:szCs w:val="24"/>
        </w:rPr>
      </w:pPr>
      <w:r w:rsidRPr="00DB013E">
        <w:rPr>
          <w:sz w:val="24"/>
          <w:szCs w:val="24"/>
        </w:rPr>
        <w:t xml:space="preserve">                                                                                                                                                                                                                   </w:t>
      </w:r>
    </w:p>
    <w:p w:rsidR="00291584" w:rsidRPr="00DB013E" w:rsidRDefault="00291584" w:rsidP="00291584">
      <w:pPr>
        <w:autoSpaceDE w:val="0"/>
        <w:autoSpaceDN w:val="0"/>
        <w:adjustRightInd w:val="0"/>
        <w:ind w:left="4536"/>
        <w:jc w:val="center"/>
        <w:rPr>
          <w:sz w:val="24"/>
          <w:szCs w:val="24"/>
        </w:rPr>
      </w:pPr>
    </w:p>
    <w:p w:rsidR="00291584" w:rsidRPr="00DB013E" w:rsidRDefault="00291584" w:rsidP="00291584">
      <w:pPr>
        <w:autoSpaceDE w:val="0"/>
        <w:autoSpaceDN w:val="0"/>
        <w:adjustRightInd w:val="0"/>
        <w:ind w:left="4536"/>
        <w:jc w:val="center"/>
        <w:rPr>
          <w:sz w:val="24"/>
          <w:szCs w:val="24"/>
        </w:rPr>
      </w:pPr>
    </w:p>
    <w:p w:rsidR="00291584" w:rsidRPr="00DB013E" w:rsidRDefault="00291584" w:rsidP="00291584">
      <w:pPr>
        <w:autoSpaceDE w:val="0"/>
        <w:autoSpaceDN w:val="0"/>
        <w:adjustRightInd w:val="0"/>
        <w:ind w:left="4536"/>
        <w:jc w:val="center"/>
        <w:rPr>
          <w:sz w:val="24"/>
          <w:szCs w:val="24"/>
        </w:rPr>
      </w:pPr>
    </w:p>
    <w:p w:rsidR="00291584" w:rsidRPr="00DB013E" w:rsidRDefault="00D30100" w:rsidP="00291584">
      <w:pPr>
        <w:autoSpaceDE w:val="0"/>
        <w:autoSpaceDN w:val="0"/>
        <w:adjustRightInd w:val="0"/>
        <w:ind w:firstLine="540"/>
        <w:jc w:val="both"/>
        <w:rPr>
          <w:sz w:val="24"/>
          <w:szCs w:val="24"/>
        </w:rPr>
      </w:pPr>
      <w:r>
        <w:rPr>
          <w:noProof/>
          <w:sz w:val="24"/>
          <w:szCs w:val="24"/>
        </w:rPr>
        <w:lastRenderedPageBreak/>
        <w:drawing>
          <wp:anchor distT="0" distB="0" distL="114300" distR="114300" simplePos="0" relativeHeight="251679744" behindDoc="0" locked="0" layoutInCell="1" allowOverlap="1" wp14:anchorId="30B1D520" wp14:editId="314A0232">
            <wp:simplePos x="0" y="0"/>
            <wp:positionH relativeFrom="column">
              <wp:posOffset>2821305</wp:posOffset>
            </wp:positionH>
            <wp:positionV relativeFrom="paragraph">
              <wp:posOffset>-273685</wp:posOffset>
            </wp:positionV>
            <wp:extent cx="864235" cy="1059180"/>
            <wp:effectExtent l="0" t="0" r="0" b="7620"/>
            <wp:wrapSquare wrapText="right"/>
            <wp:docPr id="11" name="Рисунок 11" descr="ГербКамешкир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Камешкирскогорайона"/>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864235" cy="1059180"/>
                    </a:xfrm>
                    <a:prstGeom prst="rect">
                      <a:avLst/>
                    </a:prstGeom>
                    <a:noFill/>
                  </pic:spPr>
                </pic:pic>
              </a:graphicData>
            </a:graphic>
            <wp14:sizeRelH relativeFrom="page">
              <wp14:pctWidth>0</wp14:pctWidth>
            </wp14:sizeRelH>
            <wp14:sizeRelV relativeFrom="page">
              <wp14:pctHeight>0</wp14:pctHeight>
            </wp14:sizeRelV>
          </wp:anchor>
        </w:drawing>
      </w:r>
    </w:p>
    <w:p w:rsidR="00291584" w:rsidRPr="00DB013E" w:rsidRDefault="00291584" w:rsidP="00291584">
      <w:pPr>
        <w:autoSpaceDE w:val="0"/>
        <w:autoSpaceDN w:val="0"/>
        <w:adjustRightInd w:val="0"/>
        <w:ind w:firstLine="540"/>
        <w:jc w:val="both"/>
        <w:rPr>
          <w:sz w:val="24"/>
          <w:szCs w:val="24"/>
        </w:rPr>
      </w:pPr>
    </w:p>
    <w:tbl>
      <w:tblPr>
        <w:tblpPr w:leftFromText="180" w:rightFromText="180" w:vertAnchor="text" w:horzAnchor="margin" w:tblpY="8"/>
        <w:tblW w:w="9606" w:type="dxa"/>
        <w:tblLayout w:type="fixed"/>
        <w:tblCellMar>
          <w:left w:w="0" w:type="dxa"/>
          <w:right w:w="0" w:type="dxa"/>
        </w:tblCellMar>
        <w:tblLook w:val="01E0" w:firstRow="1" w:lastRow="1" w:firstColumn="1" w:lastColumn="1" w:noHBand="0" w:noVBand="0"/>
      </w:tblPr>
      <w:tblGrid>
        <w:gridCol w:w="9606"/>
      </w:tblGrid>
      <w:tr w:rsidR="00291584" w:rsidRPr="00DB013E" w:rsidTr="00C9339F">
        <w:tc>
          <w:tcPr>
            <w:tcW w:w="9606" w:type="dxa"/>
          </w:tcPr>
          <w:p w:rsidR="00D30100" w:rsidRDefault="00D30100" w:rsidP="00C9339F">
            <w:pPr>
              <w:jc w:val="center"/>
              <w:rPr>
                <w:b/>
                <w:bCs/>
                <w:sz w:val="24"/>
                <w:szCs w:val="24"/>
              </w:rPr>
            </w:pPr>
          </w:p>
          <w:p w:rsidR="00D30100" w:rsidRDefault="00D30100" w:rsidP="00C9339F">
            <w:pPr>
              <w:jc w:val="center"/>
              <w:rPr>
                <w:b/>
                <w:bCs/>
                <w:sz w:val="24"/>
                <w:szCs w:val="24"/>
              </w:rPr>
            </w:pPr>
          </w:p>
          <w:p w:rsidR="00D30100" w:rsidRDefault="00D30100" w:rsidP="00C9339F">
            <w:pPr>
              <w:jc w:val="center"/>
              <w:rPr>
                <w:b/>
                <w:bCs/>
                <w:sz w:val="24"/>
                <w:szCs w:val="24"/>
              </w:rPr>
            </w:pPr>
          </w:p>
          <w:p w:rsidR="00291584" w:rsidRPr="00DB013E" w:rsidRDefault="00291584" w:rsidP="00C9339F">
            <w:pPr>
              <w:jc w:val="center"/>
              <w:rPr>
                <w:b/>
                <w:bCs/>
                <w:sz w:val="24"/>
                <w:szCs w:val="24"/>
              </w:rPr>
            </w:pPr>
            <w:r w:rsidRPr="00DB013E">
              <w:rPr>
                <w:b/>
                <w:bCs/>
                <w:sz w:val="24"/>
                <w:szCs w:val="24"/>
              </w:rPr>
              <w:t>АДМИНИСТРАЦИЯ</w:t>
            </w:r>
          </w:p>
        </w:tc>
      </w:tr>
      <w:tr w:rsidR="00291584" w:rsidRPr="00DB013E" w:rsidTr="00C9339F">
        <w:trPr>
          <w:trHeight w:hRule="exact" w:val="397"/>
        </w:trPr>
        <w:tc>
          <w:tcPr>
            <w:tcW w:w="9606" w:type="dxa"/>
          </w:tcPr>
          <w:p w:rsidR="00291584" w:rsidRPr="00DB013E" w:rsidRDefault="00291584" w:rsidP="00C9339F">
            <w:pPr>
              <w:jc w:val="center"/>
              <w:rPr>
                <w:b/>
                <w:bCs/>
                <w:sz w:val="24"/>
                <w:szCs w:val="24"/>
              </w:rPr>
            </w:pPr>
            <w:r w:rsidRPr="00DB013E">
              <w:rPr>
                <w:b/>
                <w:bCs/>
                <w:sz w:val="24"/>
                <w:szCs w:val="24"/>
              </w:rPr>
              <w:t>КАМЕШКИРСКОГО РАЙОНА ПЕНЗЕНСКОЙ ОБЛАСТИ</w:t>
            </w:r>
          </w:p>
        </w:tc>
      </w:tr>
      <w:tr w:rsidR="00291584" w:rsidRPr="00DB013E" w:rsidTr="00C9339F">
        <w:trPr>
          <w:trHeight w:val="314"/>
        </w:trPr>
        <w:tc>
          <w:tcPr>
            <w:tcW w:w="9606" w:type="dxa"/>
          </w:tcPr>
          <w:p w:rsidR="00291584" w:rsidRPr="00DB013E" w:rsidRDefault="00291584" w:rsidP="00C9339F">
            <w:pPr>
              <w:pStyle w:val="3"/>
              <w:rPr>
                <w:sz w:val="24"/>
                <w:szCs w:val="24"/>
              </w:rPr>
            </w:pPr>
          </w:p>
        </w:tc>
      </w:tr>
      <w:tr w:rsidR="00291584" w:rsidRPr="00DB013E" w:rsidTr="00C9339F">
        <w:trPr>
          <w:trHeight w:hRule="exact" w:val="548"/>
        </w:trPr>
        <w:tc>
          <w:tcPr>
            <w:tcW w:w="9606" w:type="dxa"/>
            <w:vAlign w:val="center"/>
          </w:tcPr>
          <w:p w:rsidR="00291584" w:rsidRPr="00DB013E" w:rsidRDefault="00291584" w:rsidP="00D30100">
            <w:pPr>
              <w:pStyle w:val="3"/>
              <w:jc w:val="center"/>
              <w:rPr>
                <w:sz w:val="24"/>
                <w:szCs w:val="24"/>
              </w:rPr>
            </w:pPr>
            <w:r w:rsidRPr="00D30100">
              <w:rPr>
                <w:color w:val="000000" w:themeColor="text1"/>
                <w:sz w:val="24"/>
                <w:szCs w:val="24"/>
              </w:rPr>
              <w:t>ПОСТАНОВЛЕНИЕ</w:t>
            </w:r>
          </w:p>
        </w:tc>
      </w:tr>
      <w:tr w:rsidR="00291584" w:rsidRPr="00DB013E" w:rsidTr="00C9339F">
        <w:trPr>
          <w:trHeight w:hRule="exact" w:val="212"/>
        </w:trPr>
        <w:tc>
          <w:tcPr>
            <w:tcW w:w="9606" w:type="dxa"/>
            <w:vAlign w:val="center"/>
          </w:tcPr>
          <w:p w:rsidR="00291584" w:rsidRPr="00DB013E" w:rsidRDefault="00291584" w:rsidP="00C9339F">
            <w:pPr>
              <w:pStyle w:val="3"/>
              <w:rPr>
                <w:sz w:val="24"/>
                <w:szCs w:val="24"/>
              </w:rPr>
            </w:pPr>
          </w:p>
        </w:tc>
      </w:tr>
    </w:tbl>
    <w:p w:rsidR="00291584" w:rsidRPr="00DB013E" w:rsidRDefault="00291584" w:rsidP="00291584">
      <w:pPr>
        <w:jc w:val="both"/>
        <w:rPr>
          <w:sz w:val="24"/>
          <w:szCs w:val="24"/>
        </w:rPr>
      </w:pPr>
    </w:p>
    <w:tbl>
      <w:tblPr>
        <w:tblpPr w:leftFromText="180" w:rightFromText="180" w:vertAnchor="text" w:horzAnchor="page" w:tblpX="4126" w:tblpY="-62"/>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291584" w:rsidRPr="00DB013E" w:rsidTr="00C9339F">
        <w:tc>
          <w:tcPr>
            <w:tcW w:w="284" w:type="dxa"/>
            <w:vAlign w:val="bottom"/>
          </w:tcPr>
          <w:p w:rsidR="00291584" w:rsidRPr="00DB013E" w:rsidRDefault="00291584" w:rsidP="00C9339F">
            <w:pPr>
              <w:rPr>
                <w:sz w:val="24"/>
                <w:szCs w:val="24"/>
              </w:rPr>
            </w:pPr>
            <w:r w:rsidRPr="00DB013E">
              <w:rPr>
                <w:sz w:val="24"/>
                <w:szCs w:val="24"/>
              </w:rPr>
              <w:t>от</w:t>
            </w:r>
          </w:p>
        </w:tc>
        <w:tc>
          <w:tcPr>
            <w:tcW w:w="2835" w:type="dxa"/>
            <w:tcBorders>
              <w:bottom w:val="single" w:sz="6" w:space="0" w:color="auto"/>
            </w:tcBorders>
          </w:tcPr>
          <w:p w:rsidR="00291584" w:rsidRPr="00DB013E" w:rsidRDefault="00291584" w:rsidP="00C9339F">
            <w:pPr>
              <w:rPr>
                <w:b/>
                <w:sz w:val="24"/>
                <w:szCs w:val="24"/>
              </w:rPr>
            </w:pPr>
            <w:r w:rsidRPr="00DB013E">
              <w:rPr>
                <w:sz w:val="24"/>
                <w:szCs w:val="24"/>
              </w:rPr>
              <w:t xml:space="preserve">        </w:t>
            </w:r>
            <w:r w:rsidRPr="00DB013E">
              <w:rPr>
                <w:b/>
                <w:sz w:val="24"/>
                <w:szCs w:val="24"/>
              </w:rPr>
              <w:t>21.01.2021г</w:t>
            </w:r>
          </w:p>
        </w:tc>
        <w:tc>
          <w:tcPr>
            <w:tcW w:w="397" w:type="dxa"/>
            <w:vAlign w:val="bottom"/>
          </w:tcPr>
          <w:p w:rsidR="00291584" w:rsidRPr="00DB013E" w:rsidRDefault="00291584" w:rsidP="00C9339F">
            <w:pPr>
              <w:rPr>
                <w:sz w:val="24"/>
                <w:szCs w:val="24"/>
              </w:rPr>
            </w:pPr>
            <w:r w:rsidRPr="00DB013E">
              <w:rPr>
                <w:sz w:val="24"/>
                <w:szCs w:val="24"/>
              </w:rPr>
              <w:t>№</w:t>
            </w:r>
          </w:p>
        </w:tc>
        <w:tc>
          <w:tcPr>
            <w:tcW w:w="1134" w:type="dxa"/>
            <w:tcBorders>
              <w:bottom w:val="single" w:sz="6" w:space="0" w:color="auto"/>
            </w:tcBorders>
          </w:tcPr>
          <w:p w:rsidR="00291584" w:rsidRPr="00DB013E" w:rsidRDefault="00291584" w:rsidP="00C9339F">
            <w:pPr>
              <w:jc w:val="center"/>
              <w:rPr>
                <w:b/>
                <w:sz w:val="24"/>
                <w:szCs w:val="24"/>
              </w:rPr>
            </w:pPr>
            <w:r w:rsidRPr="00DB013E">
              <w:rPr>
                <w:b/>
                <w:sz w:val="24"/>
                <w:szCs w:val="24"/>
              </w:rPr>
              <w:t>14</w:t>
            </w:r>
          </w:p>
        </w:tc>
      </w:tr>
      <w:tr w:rsidR="00291584" w:rsidRPr="00DB013E" w:rsidTr="00C9339F">
        <w:tc>
          <w:tcPr>
            <w:tcW w:w="4650" w:type="dxa"/>
            <w:gridSpan w:val="4"/>
          </w:tcPr>
          <w:p w:rsidR="00291584" w:rsidRPr="00DB013E" w:rsidRDefault="00291584" w:rsidP="00C9339F">
            <w:pPr>
              <w:rPr>
                <w:sz w:val="24"/>
                <w:szCs w:val="24"/>
              </w:rPr>
            </w:pPr>
          </w:p>
          <w:p w:rsidR="00291584" w:rsidRPr="00DB013E" w:rsidRDefault="00291584" w:rsidP="00C9339F">
            <w:pPr>
              <w:jc w:val="center"/>
              <w:rPr>
                <w:sz w:val="24"/>
                <w:szCs w:val="24"/>
              </w:rPr>
            </w:pPr>
            <w:r w:rsidRPr="00DB013E">
              <w:rPr>
                <w:sz w:val="24"/>
                <w:szCs w:val="24"/>
              </w:rPr>
              <w:t>с.Р.Камешкир</w:t>
            </w:r>
          </w:p>
        </w:tc>
      </w:tr>
    </w:tbl>
    <w:p w:rsidR="00291584" w:rsidRPr="00DB013E" w:rsidRDefault="00291584" w:rsidP="00291584">
      <w:pPr>
        <w:autoSpaceDE w:val="0"/>
        <w:autoSpaceDN w:val="0"/>
        <w:adjustRightInd w:val="0"/>
        <w:ind w:firstLine="540"/>
        <w:jc w:val="center"/>
        <w:rPr>
          <w:b/>
          <w:bCs/>
          <w:sz w:val="24"/>
          <w:szCs w:val="24"/>
        </w:rPr>
      </w:pPr>
      <w:r w:rsidRPr="00DB013E">
        <w:rPr>
          <w:b/>
          <w:bCs/>
          <w:sz w:val="24"/>
          <w:szCs w:val="24"/>
        </w:rPr>
        <w:t>О внесении изменений в постановление администрации Камешкирского района от 01.11.2013 г. № 335 « Об утверждении муниципальной программы «Развитие территорий, социальной и инженерной инфраструктуры, обеспечение транспортных услуг  Камешкирского района Пензенской области»</w:t>
      </w:r>
    </w:p>
    <w:p w:rsidR="00291584" w:rsidRPr="00DB013E" w:rsidRDefault="00291584" w:rsidP="00291584">
      <w:pPr>
        <w:autoSpaceDE w:val="0"/>
        <w:autoSpaceDN w:val="0"/>
        <w:adjustRightInd w:val="0"/>
        <w:ind w:firstLine="540"/>
        <w:jc w:val="both"/>
        <w:rPr>
          <w:sz w:val="24"/>
          <w:szCs w:val="24"/>
        </w:rPr>
      </w:pPr>
      <w:r w:rsidRPr="00DB013E">
        <w:rPr>
          <w:sz w:val="24"/>
          <w:szCs w:val="24"/>
        </w:rPr>
        <w:t xml:space="preserve"> </w:t>
      </w:r>
    </w:p>
    <w:p w:rsidR="00291584" w:rsidRPr="00DB013E" w:rsidRDefault="00291584" w:rsidP="00291584">
      <w:pPr>
        <w:autoSpaceDE w:val="0"/>
        <w:autoSpaceDN w:val="0"/>
        <w:adjustRightInd w:val="0"/>
        <w:ind w:firstLine="540"/>
        <w:jc w:val="both"/>
        <w:rPr>
          <w:sz w:val="24"/>
          <w:szCs w:val="24"/>
        </w:rPr>
      </w:pPr>
    </w:p>
    <w:p w:rsidR="00291584" w:rsidRPr="00DB013E" w:rsidRDefault="00291584" w:rsidP="00291584">
      <w:pPr>
        <w:ind w:firstLine="720"/>
        <w:jc w:val="both"/>
        <w:rPr>
          <w:sz w:val="24"/>
          <w:szCs w:val="24"/>
        </w:rPr>
      </w:pPr>
      <w:r w:rsidRPr="00DB013E">
        <w:rPr>
          <w:sz w:val="24"/>
          <w:szCs w:val="24"/>
        </w:rPr>
        <w:t>В связи с уточнением объемов финансирования, руководствуясь         Уставом Камешкирского района Пензенской области, администрация Камешкирского района  Пензенской области</w:t>
      </w:r>
    </w:p>
    <w:p w:rsidR="00291584" w:rsidRPr="00DB013E" w:rsidRDefault="00291584" w:rsidP="00291584">
      <w:pPr>
        <w:autoSpaceDE w:val="0"/>
        <w:autoSpaceDN w:val="0"/>
        <w:adjustRightInd w:val="0"/>
        <w:ind w:firstLine="540"/>
        <w:jc w:val="center"/>
        <w:rPr>
          <w:b/>
          <w:bCs/>
          <w:sz w:val="24"/>
          <w:szCs w:val="24"/>
        </w:rPr>
      </w:pPr>
    </w:p>
    <w:p w:rsidR="00291584" w:rsidRPr="00DB013E" w:rsidRDefault="00291584" w:rsidP="00291584">
      <w:pPr>
        <w:autoSpaceDE w:val="0"/>
        <w:autoSpaceDN w:val="0"/>
        <w:adjustRightInd w:val="0"/>
        <w:ind w:firstLine="540"/>
        <w:jc w:val="center"/>
        <w:rPr>
          <w:b/>
          <w:bCs/>
          <w:sz w:val="24"/>
          <w:szCs w:val="24"/>
        </w:rPr>
      </w:pPr>
      <w:r w:rsidRPr="00DB013E">
        <w:rPr>
          <w:b/>
          <w:bCs/>
          <w:sz w:val="24"/>
          <w:szCs w:val="24"/>
        </w:rPr>
        <w:t>постановляет:</w:t>
      </w:r>
    </w:p>
    <w:p w:rsidR="00291584" w:rsidRPr="00DB013E" w:rsidRDefault="00291584" w:rsidP="00E3482C">
      <w:pPr>
        <w:widowControl/>
        <w:numPr>
          <w:ilvl w:val="0"/>
          <w:numId w:val="34"/>
        </w:numPr>
        <w:autoSpaceDE w:val="0"/>
        <w:autoSpaceDN w:val="0"/>
        <w:adjustRightInd w:val="0"/>
        <w:jc w:val="both"/>
        <w:rPr>
          <w:sz w:val="24"/>
          <w:szCs w:val="24"/>
        </w:rPr>
      </w:pPr>
      <w:r w:rsidRPr="00DB013E">
        <w:rPr>
          <w:sz w:val="24"/>
          <w:szCs w:val="24"/>
        </w:rPr>
        <w:t>Внести изменения в постановление администрации Камешкирского района от 01.11.13 г. № 335 «Об утверждении муниципальной программы «Развитие территорий, социальной и инженерной инфраструктуры, обеспечение транспортных услуг  Камешкирского района Пензенской области», а именно:</w:t>
      </w:r>
    </w:p>
    <w:p w:rsidR="00291584" w:rsidRPr="00DB013E" w:rsidRDefault="00291584" w:rsidP="00291584">
      <w:pPr>
        <w:autoSpaceDE w:val="0"/>
        <w:autoSpaceDN w:val="0"/>
        <w:spacing w:before="240"/>
        <w:ind w:left="450"/>
        <w:jc w:val="both"/>
        <w:rPr>
          <w:rFonts w:eastAsia="Calibri"/>
          <w:sz w:val="24"/>
          <w:szCs w:val="24"/>
        </w:rPr>
      </w:pPr>
      <w:r w:rsidRPr="00DB013E">
        <w:rPr>
          <w:rFonts w:eastAsia="Calibri"/>
          <w:sz w:val="24"/>
          <w:szCs w:val="24"/>
        </w:rPr>
        <w:t xml:space="preserve">1.1. Позицию «Объемы бюджетных ассигнований муниципальной программы» изложить в следующей редакции:                                                       </w:t>
      </w:r>
    </w:p>
    <w:p w:rsidR="00291584" w:rsidRPr="00DB013E" w:rsidRDefault="00291584" w:rsidP="00291584">
      <w:pPr>
        <w:ind w:firstLine="567"/>
        <w:jc w:val="both"/>
        <w:rPr>
          <w:sz w:val="24"/>
          <w:szCs w:val="24"/>
        </w:rPr>
      </w:pPr>
      <w:r w:rsidRPr="00DB013E">
        <w:rPr>
          <w:sz w:val="24"/>
          <w:szCs w:val="24"/>
        </w:rPr>
        <w:t xml:space="preserve">Общий объем финансирования составит – </w:t>
      </w:r>
      <w:r w:rsidRPr="00DB013E">
        <w:rPr>
          <w:b/>
          <w:sz w:val="24"/>
          <w:szCs w:val="24"/>
        </w:rPr>
        <w:t>192 502,52тыс. рублей</w:t>
      </w:r>
      <w:r w:rsidRPr="00DB013E">
        <w:rPr>
          <w:sz w:val="24"/>
          <w:szCs w:val="24"/>
        </w:rPr>
        <w:t>,</w:t>
      </w:r>
    </w:p>
    <w:p w:rsidR="00291584" w:rsidRPr="00DB013E" w:rsidRDefault="00291584" w:rsidP="00291584">
      <w:pPr>
        <w:ind w:firstLine="567"/>
        <w:jc w:val="both"/>
        <w:rPr>
          <w:sz w:val="24"/>
          <w:szCs w:val="24"/>
        </w:rPr>
      </w:pPr>
      <w:r w:rsidRPr="00DB013E">
        <w:rPr>
          <w:sz w:val="24"/>
          <w:szCs w:val="24"/>
        </w:rPr>
        <w:t>всего  по годам реализации:</w:t>
      </w:r>
    </w:p>
    <w:p w:rsidR="00291584" w:rsidRPr="00DB013E" w:rsidRDefault="00291584" w:rsidP="00291584">
      <w:pPr>
        <w:autoSpaceDE w:val="0"/>
        <w:autoSpaceDN w:val="0"/>
        <w:adjustRightInd w:val="0"/>
        <w:ind w:firstLine="567"/>
        <w:jc w:val="both"/>
        <w:rPr>
          <w:sz w:val="24"/>
          <w:szCs w:val="24"/>
        </w:rPr>
      </w:pPr>
      <w:r w:rsidRPr="00DB013E">
        <w:rPr>
          <w:sz w:val="24"/>
          <w:szCs w:val="24"/>
        </w:rPr>
        <w:t>2014 год –   2 736,30   тыс. рублей;</w:t>
      </w:r>
    </w:p>
    <w:p w:rsidR="00291584" w:rsidRPr="00DB013E" w:rsidRDefault="00291584" w:rsidP="00291584">
      <w:pPr>
        <w:autoSpaceDE w:val="0"/>
        <w:autoSpaceDN w:val="0"/>
        <w:adjustRightInd w:val="0"/>
        <w:ind w:firstLine="567"/>
        <w:jc w:val="both"/>
        <w:rPr>
          <w:sz w:val="24"/>
          <w:szCs w:val="24"/>
        </w:rPr>
      </w:pPr>
      <w:r w:rsidRPr="00DB013E">
        <w:rPr>
          <w:sz w:val="24"/>
          <w:szCs w:val="24"/>
        </w:rPr>
        <w:t>2015 год –   3 896,14   тыс. рублей;</w:t>
      </w:r>
    </w:p>
    <w:p w:rsidR="00291584" w:rsidRPr="00DB013E" w:rsidRDefault="00291584" w:rsidP="00291584">
      <w:pPr>
        <w:autoSpaceDE w:val="0"/>
        <w:autoSpaceDN w:val="0"/>
        <w:adjustRightInd w:val="0"/>
        <w:ind w:firstLine="567"/>
        <w:jc w:val="both"/>
        <w:rPr>
          <w:sz w:val="24"/>
          <w:szCs w:val="24"/>
        </w:rPr>
      </w:pPr>
      <w:r w:rsidRPr="00DB013E">
        <w:rPr>
          <w:sz w:val="24"/>
          <w:szCs w:val="24"/>
        </w:rPr>
        <w:t>2016 год -    5 630,722 тыс. рублей;</w:t>
      </w:r>
    </w:p>
    <w:p w:rsidR="00291584" w:rsidRPr="00DB013E" w:rsidRDefault="00291584" w:rsidP="00291584">
      <w:pPr>
        <w:autoSpaceDE w:val="0"/>
        <w:autoSpaceDN w:val="0"/>
        <w:adjustRightInd w:val="0"/>
        <w:ind w:firstLine="567"/>
        <w:jc w:val="both"/>
        <w:rPr>
          <w:sz w:val="24"/>
          <w:szCs w:val="24"/>
        </w:rPr>
      </w:pPr>
      <w:r w:rsidRPr="00DB013E">
        <w:rPr>
          <w:sz w:val="24"/>
          <w:szCs w:val="24"/>
        </w:rPr>
        <w:t>2017 год -  12 309,315 тыс. рублей;</w:t>
      </w:r>
    </w:p>
    <w:p w:rsidR="00291584" w:rsidRPr="00DB013E" w:rsidRDefault="00291584" w:rsidP="00291584">
      <w:pPr>
        <w:autoSpaceDE w:val="0"/>
        <w:autoSpaceDN w:val="0"/>
        <w:adjustRightInd w:val="0"/>
        <w:ind w:firstLine="567"/>
        <w:jc w:val="both"/>
        <w:rPr>
          <w:sz w:val="24"/>
          <w:szCs w:val="24"/>
        </w:rPr>
      </w:pPr>
      <w:r w:rsidRPr="00DB013E">
        <w:rPr>
          <w:sz w:val="24"/>
          <w:szCs w:val="24"/>
        </w:rPr>
        <w:t>2018 год -  27 111,005 тыс. рублей;</w:t>
      </w:r>
    </w:p>
    <w:p w:rsidR="00291584" w:rsidRPr="00DB013E" w:rsidRDefault="00291584" w:rsidP="00291584">
      <w:pPr>
        <w:autoSpaceDE w:val="0"/>
        <w:autoSpaceDN w:val="0"/>
        <w:adjustRightInd w:val="0"/>
        <w:ind w:firstLine="567"/>
        <w:jc w:val="both"/>
        <w:rPr>
          <w:sz w:val="24"/>
          <w:szCs w:val="24"/>
        </w:rPr>
      </w:pPr>
      <w:r w:rsidRPr="00DB013E">
        <w:rPr>
          <w:sz w:val="24"/>
          <w:szCs w:val="24"/>
        </w:rPr>
        <w:t>2019 год -  27 484,33   тыс. рублей;</w:t>
      </w:r>
    </w:p>
    <w:p w:rsidR="00291584" w:rsidRPr="00DB013E" w:rsidRDefault="00291584" w:rsidP="00291584">
      <w:pPr>
        <w:autoSpaceDE w:val="0"/>
        <w:autoSpaceDN w:val="0"/>
        <w:adjustRightInd w:val="0"/>
        <w:ind w:firstLine="567"/>
        <w:jc w:val="both"/>
        <w:rPr>
          <w:sz w:val="24"/>
          <w:szCs w:val="24"/>
        </w:rPr>
      </w:pPr>
      <w:r w:rsidRPr="00DB013E">
        <w:rPr>
          <w:sz w:val="24"/>
          <w:szCs w:val="24"/>
        </w:rPr>
        <w:t>2020 год -  30 883,208 тыс. рублей;</w:t>
      </w:r>
    </w:p>
    <w:p w:rsidR="00291584" w:rsidRPr="00DB013E" w:rsidRDefault="00291584" w:rsidP="00291584">
      <w:pPr>
        <w:autoSpaceDE w:val="0"/>
        <w:autoSpaceDN w:val="0"/>
        <w:adjustRightInd w:val="0"/>
        <w:ind w:firstLine="567"/>
        <w:jc w:val="both"/>
        <w:rPr>
          <w:sz w:val="24"/>
          <w:szCs w:val="24"/>
        </w:rPr>
      </w:pPr>
      <w:r w:rsidRPr="00DB013E">
        <w:rPr>
          <w:sz w:val="24"/>
          <w:szCs w:val="24"/>
        </w:rPr>
        <w:t>2021 год -    29134,5    тыс. рублей;</w:t>
      </w:r>
    </w:p>
    <w:p w:rsidR="00291584" w:rsidRPr="00DB013E" w:rsidRDefault="00291584" w:rsidP="00291584">
      <w:pPr>
        <w:autoSpaceDE w:val="0"/>
        <w:autoSpaceDN w:val="0"/>
        <w:adjustRightInd w:val="0"/>
        <w:ind w:firstLine="567"/>
        <w:jc w:val="both"/>
        <w:rPr>
          <w:sz w:val="24"/>
          <w:szCs w:val="24"/>
        </w:rPr>
      </w:pPr>
      <w:r w:rsidRPr="00DB013E">
        <w:rPr>
          <w:sz w:val="24"/>
          <w:szCs w:val="24"/>
        </w:rPr>
        <w:t>2022 год -    28 056,0    тыс. рублей;</w:t>
      </w:r>
    </w:p>
    <w:p w:rsidR="00291584" w:rsidRPr="00DB013E" w:rsidRDefault="00291584" w:rsidP="00291584">
      <w:pPr>
        <w:autoSpaceDE w:val="0"/>
        <w:autoSpaceDN w:val="0"/>
        <w:adjustRightInd w:val="0"/>
        <w:ind w:firstLine="567"/>
        <w:jc w:val="both"/>
        <w:rPr>
          <w:sz w:val="24"/>
          <w:szCs w:val="24"/>
        </w:rPr>
      </w:pPr>
      <w:r w:rsidRPr="00DB013E">
        <w:rPr>
          <w:sz w:val="24"/>
          <w:szCs w:val="24"/>
        </w:rPr>
        <w:t>2023 год -    25 261,0    тыс. рублей;</w:t>
      </w:r>
    </w:p>
    <w:p w:rsidR="00291584" w:rsidRPr="00DB013E" w:rsidRDefault="00291584" w:rsidP="00291584">
      <w:pPr>
        <w:autoSpaceDE w:val="0"/>
        <w:autoSpaceDN w:val="0"/>
        <w:adjustRightInd w:val="0"/>
        <w:ind w:firstLine="567"/>
        <w:jc w:val="both"/>
        <w:rPr>
          <w:color w:val="FF0000"/>
          <w:sz w:val="24"/>
          <w:szCs w:val="24"/>
        </w:rPr>
      </w:pPr>
      <w:r w:rsidRPr="00DB013E">
        <w:rPr>
          <w:sz w:val="24"/>
          <w:szCs w:val="24"/>
        </w:rPr>
        <w:t>2024 год –</w:t>
      </w:r>
      <w:r w:rsidRPr="00DB013E">
        <w:rPr>
          <w:color w:val="FF0000"/>
          <w:sz w:val="24"/>
          <w:szCs w:val="24"/>
        </w:rPr>
        <w:t xml:space="preserve">  </w:t>
      </w:r>
    </w:p>
    <w:p w:rsidR="00291584" w:rsidRPr="00DB013E" w:rsidRDefault="00291584" w:rsidP="00291584">
      <w:pPr>
        <w:jc w:val="both"/>
        <w:rPr>
          <w:sz w:val="24"/>
          <w:szCs w:val="24"/>
        </w:rPr>
      </w:pPr>
      <w:r w:rsidRPr="00DB013E">
        <w:rPr>
          <w:sz w:val="24"/>
          <w:szCs w:val="24"/>
        </w:rPr>
        <w:t>Объемы финансирования подлежат корректировке в соответствии с утвержденным бюджетом в том числе:</w:t>
      </w:r>
    </w:p>
    <w:p w:rsidR="00291584" w:rsidRPr="00DB013E" w:rsidRDefault="00291584" w:rsidP="00291584">
      <w:pPr>
        <w:autoSpaceDE w:val="0"/>
        <w:autoSpaceDN w:val="0"/>
        <w:jc w:val="both"/>
        <w:rPr>
          <w:sz w:val="24"/>
          <w:szCs w:val="24"/>
        </w:rPr>
      </w:pPr>
      <w:r w:rsidRPr="00DB013E">
        <w:rPr>
          <w:sz w:val="24"/>
          <w:szCs w:val="24"/>
        </w:rPr>
        <w:t xml:space="preserve">а) </w:t>
      </w:r>
      <w:r w:rsidRPr="00DB013E">
        <w:rPr>
          <w:b/>
          <w:sz w:val="24"/>
          <w:szCs w:val="24"/>
        </w:rPr>
        <w:t>по подпрограмме 1</w:t>
      </w:r>
      <w:r w:rsidRPr="00DB013E">
        <w:rPr>
          <w:sz w:val="24"/>
          <w:szCs w:val="24"/>
        </w:rPr>
        <w:t xml:space="preserve">: «Модернизация и развитие территориальной сети автомобильных дорог Камешкирского района  Пензенской области» </w:t>
      </w:r>
    </w:p>
    <w:p w:rsidR="00291584" w:rsidRPr="00DB013E" w:rsidRDefault="00291584" w:rsidP="00291584">
      <w:pPr>
        <w:autoSpaceDE w:val="0"/>
        <w:autoSpaceDN w:val="0"/>
        <w:jc w:val="center"/>
        <w:rPr>
          <w:b/>
          <w:sz w:val="24"/>
          <w:szCs w:val="24"/>
        </w:rPr>
      </w:pPr>
      <w:r w:rsidRPr="00DB013E">
        <w:rPr>
          <w:sz w:val="24"/>
          <w:szCs w:val="24"/>
        </w:rPr>
        <w:t xml:space="preserve">Общий объем финансирования составит- </w:t>
      </w:r>
      <w:r w:rsidRPr="00DB013E">
        <w:rPr>
          <w:b/>
          <w:sz w:val="24"/>
          <w:szCs w:val="24"/>
        </w:rPr>
        <w:t>157 042,763 тыс. рублей,</w:t>
      </w:r>
    </w:p>
    <w:p w:rsidR="00291584" w:rsidRPr="00DB013E" w:rsidRDefault="00291584" w:rsidP="00291584">
      <w:pPr>
        <w:jc w:val="both"/>
        <w:rPr>
          <w:sz w:val="24"/>
          <w:szCs w:val="24"/>
        </w:rPr>
      </w:pPr>
      <w:r w:rsidRPr="00DB013E">
        <w:rPr>
          <w:sz w:val="24"/>
          <w:szCs w:val="24"/>
        </w:rPr>
        <w:lastRenderedPageBreak/>
        <w:t xml:space="preserve"> в том числе по годам реализации:</w:t>
      </w:r>
    </w:p>
    <w:p w:rsidR="00291584" w:rsidRPr="00DB013E" w:rsidRDefault="00291584" w:rsidP="00291584">
      <w:pPr>
        <w:autoSpaceDE w:val="0"/>
        <w:autoSpaceDN w:val="0"/>
        <w:adjustRightInd w:val="0"/>
        <w:jc w:val="both"/>
        <w:rPr>
          <w:sz w:val="24"/>
          <w:szCs w:val="24"/>
        </w:rPr>
      </w:pPr>
      <w:r w:rsidRPr="00DB013E">
        <w:rPr>
          <w:sz w:val="24"/>
          <w:szCs w:val="24"/>
        </w:rPr>
        <w:t>2014 год  -   1 784,20   тыс. рублей</w:t>
      </w:r>
    </w:p>
    <w:p w:rsidR="00291584" w:rsidRPr="00DB013E" w:rsidRDefault="00291584" w:rsidP="00291584">
      <w:pPr>
        <w:autoSpaceDE w:val="0"/>
        <w:autoSpaceDN w:val="0"/>
        <w:adjustRightInd w:val="0"/>
        <w:jc w:val="both"/>
        <w:rPr>
          <w:sz w:val="24"/>
          <w:szCs w:val="24"/>
        </w:rPr>
      </w:pPr>
      <w:r w:rsidRPr="00DB013E">
        <w:rPr>
          <w:sz w:val="24"/>
          <w:szCs w:val="24"/>
        </w:rPr>
        <w:t>2015 год  -   1 860,94   тыс. рублей</w:t>
      </w:r>
    </w:p>
    <w:p w:rsidR="00291584" w:rsidRPr="00DB013E" w:rsidRDefault="00291584" w:rsidP="00291584">
      <w:pPr>
        <w:autoSpaceDE w:val="0"/>
        <w:autoSpaceDN w:val="0"/>
        <w:adjustRightInd w:val="0"/>
        <w:jc w:val="both"/>
        <w:rPr>
          <w:sz w:val="24"/>
          <w:szCs w:val="24"/>
        </w:rPr>
      </w:pPr>
      <w:r w:rsidRPr="00DB013E">
        <w:rPr>
          <w:sz w:val="24"/>
          <w:szCs w:val="24"/>
        </w:rPr>
        <w:t>2016 год  -   5 630,722 тыс. рублей</w:t>
      </w:r>
    </w:p>
    <w:p w:rsidR="00291584" w:rsidRPr="00DB013E" w:rsidRDefault="00291584" w:rsidP="00291584">
      <w:pPr>
        <w:autoSpaceDE w:val="0"/>
        <w:autoSpaceDN w:val="0"/>
        <w:adjustRightInd w:val="0"/>
        <w:jc w:val="both"/>
        <w:rPr>
          <w:sz w:val="24"/>
          <w:szCs w:val="24"/>
        </w:rPr>
      </w:pPr>
      <w:r w:rsidRPr="00DB013E">
        <w:rPr>
          <w:sz w:val="24"/>
          <w:szCs w:val="24"/>
        </w:rPr>
        <w:t xml:space="preserve">2017 год  -   7 908,585 тыс. рублей </w:t>
      </w:r>
    </w:p>
    <w:p w:rsidR="00291584" w:rsidRPr="00DB013E" w:rsidRDefault="00291584" w:rsidP="00291584">
      <w:pPr>
        <w:autoSpaceDE w:val="0"/>
        <w:autoSpaceDN w:val="0"/>
        <w:adjustRightInd w:val="0"/>
        <w:jc w:val="both"/>
        <w:rPr>
          <w:sz w:val="24"/>
          <w:szCs w:val="24"/>
        </w:rPr>
      </w:pPr>
      <w:r w:rsidRPr="00DB013E">
        <w:rPr>
          <w:sz w:val="24"/>
          <w:szCs w:val="24"/>
        </w:rPr>
        <w:t xml:space="preserve">2018 год  - 20 639,08   тыс. рублей </w:t>
      </w:r>
    </w:p>
    <w:p w:rsidR="00291584" w:rsidRPr="00DB013E" w:rsidRDefault="00291584" w:rsidP="00291584">
      <w:pPr>
        <w:autoSpaceDE w:val="0"/>
        <w:autoSpaceDN w:val="0"/>
        <w:adjustRightInd w:val="0"/>
        <w:jc w:val="both"/>
        <w:rPr>
          <w:sz w:val="24"/>
          <w:szCs w:val="24"/>
        </w:rPr>
      </w:pPr>
      <w:r w:rsidRPr="00DB013E">
        <w:rPr>
          <w:sz w:val="24"/>
          <w:szCs w:val="24"/>
        </w:rPr>
        <w:t>2019 год -  17 600,06   тыс. рублей;</w:t>
      </w:r>
    </w:p>
    <w:p w:rsidR="00291584" w:rsidRPr="00DB013E" w:rsidRDefault="00291584" w:rsidP="00291584">
      <w:pPr>
        <w:autoSpaceDE w:val="0"/>
        <w:autoSpaceDN w:val="0"/>
        <w:adjustRightInd w:val="0"/>
        <w:jc w:val="both"/>
        <w:rPr>
          <w:sz w:val="24"/>
          <w:szCs w:val="24"/>
        </w:rPr>
      </w:pPr>
      <w:r w:rsidRPr="00DB013E">
        <w:rPr>
          <w:sz w:val="24"/>
          <w:szCs w:val="24"/>
        </w:rPr>
        <w:t>2020 год -  25 359,176 тыс. рублей;</w:t>
      </w:r>
    </w:p>
    <w:p w:rsidR="00291584" w:rsidRPr="00DB013E" w:rsidRDefault="00291584" w:rsidP="00291584">
      <w:pPr>
        <w:autoSpaceDE w:val="0"/>
        <w:autoSpaceDN w:val="0"/>
        <w:adjustRightInd w:val="0"/>
        <w:jc w:val="both"/>
        <w:rPr>
          <w:sz w:val="24"/>
          <w:szCs w:val="24"/>
        </w:rPr>
      </w:pPr>
      <w:r w:rsidRPr="00DB013E">
        <w:rPr>
          <w:sz w:val="24"/>
          <w:szCs w:val="24"/>
        </w:rPr>
        <w:t>2021 год -   22 943,0    тыс. рублей;</w:t>
      </w:r>
    </w:p>
    <w:p w:rsidR="00291584" w:rsidRPr="00DB013E" w:rsidRDefault="00291584" w:rsidP="00291584">
      <w:pPr>
        <w:autoSpaceDE w:val="0"/>
        <w:autoSpaceDN w:val="0"/>
        <w:adjustRightInd w:val="0"/>
        <w:jc w:val="both"/>
        <w:rPr>
          <w:sz w:val="24"/>
          <w:szCs w:val="24"/>
        </w:rPr>
      </w:pPr>
      <w:r w:rsidRPr="00DB013E">
        <w:rPr>
          <w:sz w:val="24"/>
          <w:szCs w:val="24"/>
        </w:rPr>
        <w:t>2022 год -   28 056,0    тыс. рублей;</w:t>
      </w:r>
    </w:p>
    <w:p w:rsidR="00291584" w:rsidRPr="00DB013E" w:rsidRDefault="00291584" w:rsidP="00291584">
      <w:pPr>
        <w:autoSpaceDE w:val="0"/>
        <w:autoSpaceDN w:val="0"/>
        <w:adjustRightInd w:val="0"/>
        <w:jc w:val="both"/>
        <w:rPr>
          <w:sz w:val="24"/>
          <w:szCs w:val="24"/>
        </w:rPr>
      </w:pPr>
      <w:r w:rsidRPr="00DB013E">
        <w:rPr>
          <w:sz w:val="24"/>
          <w:szCs w:val="24"/>
        </w:rPr>
        <w:t>2023 год -   25 261,0    тыс. рублей;</w:t>
      </w:r>
    </w:p>
    <w:p w:rsidR="00291584" w:rsidRPr="00DB013E" w:rsidRDefault="00291584" w:rsidP="00291584">
      <w:pPr>
        <w:autoSpaceDE w:val="0"/>
        <w:autoSpaceDN w:val="0"/>
        <w:jc w:val="both"/>
        <w:rPr>
          <w:sz w:val="24"/>
          <w:szCs w:val="24"/>
          <w:lang w:eastAsia="ar-SA"/>
        </w:rPr>
      </w:pPr>
      <w:r w:rsidRPr="00DB013E">
        <w:rPr>
          <w:sz w:val="24"/>
          <w:szCs w:val="24"/>
        </w:rPr>
        <w:t xml:space="preserve">2024 год -   </w:t>
      </w:r>
    </w:p>
    <w:p w:rsidR="00291584" w:rsidRPr="00DB013E" w:rsidRDefault="00291584" w:rsidP="00291584">
      <w:pPr>
        <w:autoSpaceDE w:val="0"/>
        <w:autoSpaceDN w:val="0"/>
        <w:jc w:val="both"/>
        <w:rPr>
          <w:sz w:val="24"/>
          <w:szCs w:val="24"/>
          <w:lang w:eastAsia="ar-SA"/>
        </w:rPr>
      </w:pPr>
      <w:r w:rsidRPr="00DB013E">
        <w:rPr>
          <w:sz w:val="24"/>
          <w:szCs w:val="24"/>
          <w:lang w:eastAsia="ar-SA"/>
        </w:rPr>
        <w:t xml:space="preserve">б) </w:t>
      </w:r>
      <w:r w:rsidRPr="00DB013E">
        <w:rPr>
          <w:b/>
          <w:sz w:val="24"/>
          <w:szCs w:val="24"/>
          <w:lang w:eastAsia="ar-SA"/>
        </w:rPr>
        <w:t>по подпрограмме 2</w:t>
      </w:r>
      <w:r w:rsidRPr="00DB013E">
        <w:rPr>
          <w:sz w:val="24"/>
          <w:szCs w:val="24"/>
          <w:lang w:eastAsia="ar-SA"/>
        </w:rPr>
        <w:t>: «Улучшение качества автотранспортных перевозок в</w:t>
      </w:r>
    </w:p>
    <w:p w:rsidR="00291584" w:rsidRPr="00DB013E" w:rsidRDefault="00291584" w:rsidP="00291584">
      <w:pPr>
        <w:shd w:val="clear" w:color="auto" w:fill="FFFFFF"/>
        <w:suppressAutoHyphens/>
        <w:autoSpaceDE w:val="0"/>
        <w:ind w:left="1276" w:hanging="1276"/>
        <w:jc w:val="both"/>
        <w:rPr>
          <w:sz w:val="24"/>
          <w:szCs w:val="24"/>
          <w:lang w:eastAsia="ar-SA"/>
        </w:rPr>
      </w:pPr>
      <w:r w:rsidRPr="00DB013E">
        <w:rPr>
          <w:sz w:val="24"/>
          <w:szCs w:val="24"/>
          <w:lang w:eastAsia="ar-SA"/>
        </w:rPr>
        <w:t>Камешкирском  районе Пензенской области»,</w:t>
      </w:r>
    </w:p>
    <w:p w:rsidR="00291584" w:rsidRPr="00DB013E" w:rsidRDefault="00291584" w:rsidP="00291584">
      <w:pPr>
        <w:shd w:val="clear" w:color="auto" w:fill="FFFFFF"/>
        <w:suppressAutoHyphens/>
        <w:autoSpaceDE w:val="0"/>
        <w:ind w:left="1276" w:hanging="1276"/>
        <w:jc w:val="both"/>
        <w:rPr>
          <w:sz w:val="24"/>
          <w:szCs w:val="24"/>
          <w:lang w:eastAsia="ar-SA"/>
        </w:rPr>
      </w:pPr>
      <w:r w:rsidRPr="00DB013E">
        <w:rPr>
          <w:sz w:val="24"/>
          <w:szCs w:val="24"/>
          <w:lang w:eastAsia="ar-SA"/>
        </w:rPr>
        <w:t>объемы бюджетных ассигнований подпрограммы, изложить в следующей</w:t>
      </w:r>
    </w:p>
    <w:p w:rsidR="00291584" w:rsidRPr="00DB013E" w:rsidRDefault="00291584" w:rsidP="00291584">
      <w:pPr>
        <w:shd w:val="clear" w:color="auto" w:fill="FFFFFF"/>
        <w:suppressAutoHyphens/>
        <w:autoSpaceDE w:val="0"/>
        <w:ind w:left="1276" w:hanging="1276"/>
        <w:jc w:val="both"/>
        <w:rPr>
          <w:sz w:val="24"/>
          <w:szCs w:val="24"/>
          <w:lang w:eastAsia="ar-SA"/>
        </w:rPr>
      </w:pPr>
      <w:r w:rsidRPr="00DB013E">
        <w:rPr>
          <w:sz w:val="24"/>
          <w:szCs w:val="24"/>
          <w:lang w:eastAsia="ar-SA"/>
        </w:rPr>
        <w:t xml:space="preserve">редакции: Общий объем финансирования составит- </w:t>
      </w:r>
      <w:r w:rsidRPr="00DB013E">
        <w:rPr>
          <w:b/>
          <w:sz w:val="24"/>
          <w:szCs w:val="24"/>
          <w:lang w:eastAsia="ar-SA"/>
        </w:rPr>
        <w:t>830,0 тыс. рублей</w:t>
      </w:r>
      <w:r w:rsidRPr="00DB013E">
        <w:rPr>
          <w:sz w:val="24"/>
          <w:szCs w:val="24"/>
          <w:lang w:eastAsia="ar-SA"/>
        </w:rPr>
        <w:t xml:space="preserve">, </w:t>
      </w:r>
    </w:p>
    <w:p w:rsidR="00291584" w:rsidRPr="00DB013E" w:rsidRDefault="00291584" w:rsidP="00291584">
      <w:pPr>
        <w:shd w:val="clear" w:color="auto" w:fill="FFFFFF"/>
        <w:suppressAutoHyphens/>
        <w:autoSpaceDE w:val="0"/>
        <w:ind w:left="1276" w:hanging="1276"/>
        <w:jc w:val="both"/>
        <w:rPr>
          <w:sz w:val="24"/>
          <w:szCs w:val="24"/>
          <w:lang w:eastAsia="ar-SA"/>
        </w:rPr>
      </w:pPr>
      <w:r w:rsidRPr="00DB013E">
        <w:rPr>
          <w:sz w:val="24"/>
          <w:szCs w:val="24"/>
          <w:lang w:eastAsia="ar-SA"/>
        </w:rPr>
        <w:t>в том числе по годам:</w:t>
      </w:r>
    </w:p>
    <w:p w:rsidR="00291584" w:rsidRPr="00DB013E" w:rsidRDefault="00291584" w:rsidP="00291584">
      <w:pPr>
        <w:rPr>
          <w:sz w:val="24"/>
          <w:szCs w:val="24"/>
        </w:rPr>
      </w:pPr>
      <w:r w:rsidRPr="00DB013E">
        <w:rPr>
          <w:sz w:val="24"/>
          <w:szCs w:val="24"/>
        </w:rPr>
        <w:t>2014 год  - 400,0 тыс. рублей;</w:t>
      </w:r>
    </w:p>
    <w:p w:rsidR="00291584" w:rsidRPr="00DB013E" w:rsidRDefault="00291584" w:rsidP="00291584">
      <w:pPr>
        <w:rPr>
          <w:sz w:val="24"/>
          <w:szCs w:val="24"/>
        </w:rPr>
      </w:pPr>
      <w:r w:rsidRPr="00DB013E">
        <w:rPr>
          <w:sz w:val="24"/>
          <w:szCs w:val="24"/>
        </w:rPr>
        <w:t>2015 год  - 198,0 тыс. рублей;</w:t>
      </w:r>
    </w:p>
    <w:p w:rsidR="00291584" w:rsidRPr="00DB013E" w:rsidRDefault="00291584" w:rsidP="00291584">
      <w:pPr>
        <w:rPr>
          <w:sz w:val="24"/>
          <w:szCs w:val="24"/>
        </w:rPr>
      </w:pPr>
      <w:r w:rsidRPr="00DB013E">
        <w:rPr>
          <w:sz w:val="24"/>
          <w:szCs w:val="24"/>
        </w:rPr>
        <w:t>2016 год  - 0</w:t>
      </w:r>
    </w:p>
    <w:p w:rsidR="00291584" w:rsidRPr="00DB013E" w:rsidRDefault="00291584" w:rsidP="00291584">
      <w:pPr>
        <w:rPr>
          <w:sz w:val="24"/>
          <w:szCs w:val="24"/>
        </w:rPr>
      </w:pPr>
      <w:r w:rsidRPr="00DB013E">
        <w:rPr>
          <w:sz w:val="24"/>
          <w:szCs w:val="24"/>
        </w:rPr>
        <w:t>2017 год  - 0</w:t>
      </w:r>
    </w:p>
    <w:p w:rsidR="00291584" w:rsidRPr="00DB013E" w:rsidRDefault="00291584" w:rsidP="00291584">
      <w:pPr>
        <w:rPr>
          <w:sz w:val="24"/>
          <w:szCs w:val="24"/>
        </w:rPr>
      </w:pPr>
      <w:r w:rsidRPr="00DB013E">
        <w:rPr>
          <w:sz w:val="24"/>
          <w:szCs w:val="24"/>
        </w:rPr>
        <w:t>2018 год  - 0</w:t>
      </w:r>
    </w:p>
    <w:p w:rsidR="00291584" w:rsidRPr="00DB013E" w:rsidRDefault="00291584" w:rsidP="00291584">
      <w:pPr>
        <w:rPr>
          <w:sz w:val="24"/>
          <w:szCs w:val="24"/>
        </w:rPr>
      </w:pPr>
      <w:r w:rsidRPr="00DB013E">
        <w:rPr>
          <w:sz w:val="24"/>
          <w:szCs w:val="24"/>
        </w:rPr>
        <w:t>2019 год  - 0</w:t>
      </w:r>
    </w:p>
    <w:p w:rsidR="00291584" w:rsidRPr="00DB013E" w:rsidRDefault="00291584" w:rsidP="00291584">
      <w:pPr>
        <w:rPr>
          <w:sz w:val="24"/>
          <w:szCs w:val="24"/>
        </w:rPr>
      </w:pPr>
      <w:r w:rsidRPr="00DB013E">
        <w:rPr>
          <w:sz w:val="24"/>
          <w:szCs w:val="24"/>
        </w:rPr>
        <w:t>2020 год  - 0</w:t>
      </w:r>
    </w:p>
    <w:p w:rsidR="00291584" w:rsidRPr="00DB013E" w:rsidRDefault="00291584" w:rsidP="00291584">
      <w:pPr>
        <w:rPr>
          <w:sz w:val="24"/>
          <w:szCs w:val="24"/>
        </w:rPr>
      </w:pPr>
      <w:r w:rsidRPr="00DB013E">
        <w:rPr>
          <w:sz w:val="24"/>
          <w:szCs w:val="24"/>
        </w:rPr>
        <w:t>2021 год – 232,0тыс.рублей;</w:t>
      </w:r>
    </w:p>
    <w:p w:rsidR="00291584" w:rsidRPr="00DB013E" w:rsidRDefault="00291584" w:rsidP="00291584">
      <w:pPr>
        <w:rPr>
          <w:sz w:val="24"/>
          <w:szCs w:val="24"/>
        </w:rPr>
      </w:pPr>
      <w:r w:rsidRPr="00DB013E">
        <w:rPr>
          <w:sz w:val="24"/>
          <w:szCs w:val="24"/>
        </w:rPr>
        <w:t xml:space="preserve">2022 год – 0 </w:t>
      </w:r>
    </w:p>
    <w:p w:rsidR="00291584" w:rsidRPr="00DB013E" w:rsidRDefault="00291584" w:rsidP="00291584">
      <w:pPr>
        <w:rPr>
          <w:sz w:val="24"/>
          <w:szCs w:val="24"/>
        </w:rPr>
      </w:pPr>
      <w:r w:rsidRPr="00DB013E">
        <w:rPr>
          <w:sz w:val="24"/>
          <w:szCs w:val="24"/>
        </w:rPr>
        <w:t xml:space="preserve">в) </w:t>
      </w:r>
      <w:r w:rsidRPr="00DB013E">
        <w:rPr>
          <w:b/>
          <w:sz w:val="24"/>
          <w:szCs w:val="24"/>
        </w:rPr>
        <w:t>по</w:t>
      </w:r>
      <w:r w:rsidRPr="00DB013E">
        <w:rPr>
          <w:b/>
          <w:bCs/>
          <w:sz w:val="24"/>
          <w:szCs w:val="24"/>
        </w:rPr>
        <w:t xml:space="preserve"> </w:t>
      </w:r>
      <w:r w:rsidRPr="00DB013E">
        <w:rPr>
          <w:b/>
          <w:sz w:val="24"/>
          <w:szCs w:val="24"/>
        </w:rPr>
        <w:t>подпрограмме 3</w:t>
      </w:r>
      <w:r w:rsidRPr="00DB013E">
        <w:rPr>
          <w:sz w:val="24"/>
          <w:szCs w:val="24"/>
        </w:rPr>
        <w:t>:  «Ремонт (капитальный ремонт) объектов собственности в Камешкирском  районе Пензенской области» объемы бюджетных ассигнований подпрограммы, изложить в следующей редакции:</w:t>
      </w:r>
    </w:p>
    <w:p w:rsidR="00291584" w:rsidRPr="00DB013E" w:rsidRDefault="00291584" w:rsidP="00291584">
      <w:pPr>
        <w:autoSpaceDE w:val="0"/>
        <w:autoSpaceDN w:val="0"/>
        <w:adjustRightInd w:val="0"/>
        <w:jc w:val="both"/>
        <w:rPr>
          <w:sz w:val="24"/>
          <w:szCs w:val="24"/>
        </w:rPr>
      </w:pPr>
      <w:r w:rsidRPr="00DB013E">
        <w:rPr>
          <w:sz w:val="24"/>
          <w:szCs w:val="24"/>
        </w:rPr>
        <w:t xml:space="preserve"> Общий объем финансирования составит – </w:t>
      </w:r>
      <w:r w:rsidRPr="00DB013E">
        <w:rPr>
          <w:b/>
          <w:sz w:val="24"/>
          <w:szCs w:val="24"/>
        </w:rPr>
        <w:t>34 629,757 тыс. рублей,</w:t>
      </w:r>
    </w:p>
    <w:p w:rsidR="00291584" w:rsidRPr="00DB013E" w:rsidRDefault="00291584" w:rsidP="00291584">
      <w:pPr>
        <w:autoSpaceDE w:val="0"/>
        <w:autoSpaceDN w:val="0"/>
        <w:adjustRightInd w:val="0"/>
        <w:jc w:val="both"/>
        <w:rPr>
          <w:sz w:val="24"/>
          <w:szCs w:val="24"/>
        </w:rPr>
      </w:pPr>
      <w:r w:rsidRPr="00DB013E">
        <w:rPr>
          <w:sz w:val="24"/>
          <w:szCs w:val="24"/>
        </w:rPr>
        <w:t>в том числе  по годам реализации:</w:t>
      </w:r>
    </w:p>
    <w:p w:rsidR="00291584" w:rsidRPr="00DB013E" w:rsidRDefault="00291584" w:rsidP="00291584">
      <w:pPr>
        <w:autoSpaceDE w:val="0"/>
        <w:autoSpaceDN w:val="0"/>
        <w:adjustRightInd w:val="0"/>
        <w:jc w:val="both"/>
        <w:rPr>
          <w:sz w:val="24"/>
          <w:szCs w:val="24"/>
        </w:rPr>
      </w:pPr>
      <w:r w:rsidRPr="00DB013E">
        <w:rPr>
          <w:sz w:val="24"/>
          <w:szCs w:val="24"/>
        </w:rPr>
        <w:t>2014 год –    552,1     тыс. рублей;</w:t>
      </w:r>
    </w:p>
    <w:p w:rsidR="00291584" w:rsidRPr="00DB013E" w:rsidRDefault="00291584" w:rsidP="00291584">
      <w:pPr>
        <w:autoSpaceDE w:val="0"/>
        <w:autoSpaceDN w:val="0"/>
        <w:adjustRightInd w:val="0"/>
        <w:jc w:val="both"/>
        <w:rPr>
          <w:sz w:val="24"/>
          <w:szCs w:val="24"/>
        </w:rPr>
      </w:pPr>
      <w:r w:rsidRPr="00DB013E">
        <w:rPr>
          <w:sz w:val="24"/>
          <w:szCs w:val="24"/>
        </w:rPr>
        <w:t>2015 год – 1 837,2     тыс. рублей;</w:t>
      </w:r>
    </w:p>
    <w:p w:rsidR="00291584" w:rsidRPr="00DB013E" w:rsidRDefault="00291584" w:rsidP="00291584">
      <w:pPr>
        <w:autoSpaceDE w:val="0"/>
        <w:autoSpaceDN w:val="0"/>
        <w:adjustRightInd w:val="0"/>
        <w:rPr>
          <w:sz w:val="24"/>
          <w:szCs w:val="24"/>
        </w:rPr>
      </w:pPr>
      <w:r w:rsidRPr="00DB013E">
        <w:rPr>
          <w:sz w:val="24"/>
          <w:szCs w:val="24"/>
        </w:rPr>
        <w:t>2016 год –          0         тыс. рублей;</w:t>
      </w:r>
    </w:p>
    <w:p w:rsidR="00291584" w:rsidRPr="00DB013E" w:rsidRDefault="00291584" w:rsidP="00291584">
      <w:pPr>
        <w:autoSpaceDE w:val="0"/>
        <w:autoSpaceDN w:val="0"/>
        <w:adjustRightInd w:val="0"/>
        <w:rPr>
          <w:sz w:val="24"/>
          <w:szCs w:val="24"/>
        </w:rPr>
      </w:pPr>
      <w:r w:rsidRPr="00DB013E">
        <w:rPr>
          <w:sz w:val="24"/>
          <w:szCs w:val="24"/>
        </w:rPr>
        <w:t>2017 год –  4 400,730   тыс. рублей;</w:t>
      </w:r>
    </w:p>
    <w:p w:rsidR="00291584" w:rsidRPr="00DB013E" w:rsidRDefault="00291584" w:rsidP="00291584">
      <w:pPr>
        <w:autoSpaceDE w:val="0"/>
        <w:autoSpaceDN w:val="0"/>
        <w:adjustRightInd w:val="0"/>
        <w:rPr>
          <w:sz w:val="24"/>
          <w:szCs w:val="24"/>
        </w:rPr>
      </w:pPr>
      <w:r w:rsidRPr="00DB013E">
        <w:rPr>
          <w:sz w:val="24"/>
          <w:szCs w:val="24"/>
        </w:rPr>
        <w:t>2018 год -   6 471,925   тыс. рублей;</w:t>
      </w:r>
    </w:p>
    <w:p w:rsidR="00291584" w:rsidRPr="00DB013E" w:rsidRDefault="00291584" w:rsidP="00291584">
      <w:pPr>
        <w:autoSpaceDE w:val="0"/>
        <w:autoSpaceDN w:val="0"/>
        <w:adjustRightInd w:val="0"/>
        <w:rPr>
          <w:sz w:val="24"/>
          <w:szCs w:val="24"/>
        </w:rPr>
      </w:pPr>
      <w:r w:rsidRPr="00DB013E">
        <w:rPr>
          <w:sz w:val="24"/>
          <w:szCs w:val="24"/>
        </w:rPr>
        <w:t>2019 год –   9 884,27    тыс. рублей;</w:t>
      </w:r>
    </w:p>
    <w:p w:rsidR="00291584" w:rsidRPr="00DB013E" w:rsidRDefault="00291584" w:rsidP="00291584">
      <w:pPr>
        <w:rPr>
          <w:sz w:val="24"/>
          <w:szCs w:val="24"/>
        </w:rPr>
      </w:pPr>
      <w:r w:rsidRPr="00DB013E">
        <w:rPr>
          <w:sz w:val="24"/>
          <w:szCs w:val="24"/>
        </w:rPr>
        <w:t>2020 год –   5524,032   тыс. рублей;</w:t>
      </w:r>
    </w:p>
    <w:p w:rsidR="00291584" w:rsidRPr="00DB013E" w:rsidRDefault="00291584" w:rsidP="00291584">
      <w:pPr>
        <w:autoSpaceDE w:val="0"/>
        <w:autoSpaceDN w:val="0"/>
        <w:adjustRightInd w:val="0"/>
        <w:rPr>
          <w:sz w:val="24"/>
          <w:szCs w:val="24"/>
        </w:rPr>
      </w:pPr>
      <w:r w:rsidRPr="00DB013E">
        <w:rPr>
          <w:sz w:val="24"/>
          <w:szCs w:val="24"/>
        </w:rPr>
        <w:t>2021 год –    5959,5      тыс. рублей;</w:t>
      </w:r>
    </w:p>
    <w:p w:rsidR="00291584" w:rsidRPr="00DB013E" w:rsidRDefault="00291584" w:rsidP="00291584">
      <w:pPr>
        <w:autoSpaceDE w:val="0"/>
        <w:autoSpaceDN w:val="0"/>
        <w:adjustRightInd w:val="0"/>
        <w:rPr>
          <w:sz w:val="24"/>
          <w:szCs w:val="24"/>
        </w:rPr>
      </w:pPr>
      <w:r w:rsidRPr="00DB013E">
        <w:rPr>
          <w:sz w:val="24"/>
          <w:szCs w:val="24"/>
        </w:rPr>
        <w:t>2022 год –           0        тыс. рублей;</w:t>
      </w:r>
    </w:p>
    <w:p w:rsidR="00291584" w:rsidRPr="00DB013E" w:rsidRDefault="00291584" w:rsidP="00291584">
      <w:pPr>
        <w:autoSpaceDE w:val="0"/>
        <w:autoSpaceDN w:val="0"/>
        <w:adjustRightInd w:val="0"/>
        <w:rPr>
          <w:sz w:val="24"/>
          <w:szCs w:val="24"/>
        </w:rPr>
      </w:pPr>
      <w:r w:rsidRPr="00DB013E">
        <w:rPr>
          <w:sz w:val="24"/>
          <w:szCs w:val="24"/>
        </w:rPr>
        <w:t xml:space="preserve">2023 год –           0        тыс. рублей. </w:t>
      </w:r>
    </w:p>
    <w:p w:rsidR="00291584" w:rsidRPr="00DB013E" w:rsidRDefault="00291584" w:rsidP="00291584">
      <w:pPr>
        <w:rPr>
          <w:sz w:val="24"/>
          <w:szCs w:val="24"/>
        </w:rPr>
      </w:pPr>
      <w:r w:rsidRPr="00DB013E">
        <w:rPr>
          <w:sz w:val="24"/>
          <w:szCs w:val="24"/>
        </w:rPr>
        <w:t xml:space="preserve">2024 год –     </w:t>
      </w:r>
    </w:p>
    <w:p w:rsidR="00291584" w:rsidRPr="00DB013E" w:rsidRDefault="00291584" w:rsidP="00291584">
      <w:pPr>
        <w:ind w:left="284" w:firstLine="142"/>
        <w:rPr>
          <w:sz w:val="24"/>
          <w:szCs w:val="24"/>
        </w:rPr>
      </w:pPr>
      <w:r w:rsidRPr="00DB013E">
        <w:rPr>
          <w:sz w:val="24"/>
          <w:szCs w:val="24"/>
        </w:rPr>
        <w:t xml:space="preserve">  3. Приложения №1, №3, №4 №5, №6.1, №7.1, №8.1, №9.1, №10.1,№11, №12,№17 к   муниципальной программе «Развитие территорий, социальной и инженерной инфраструктуры, обеспечение транспортных услуг Камешкирского района Пензенской области » изложить в редакции согласно приложениям №1,  №3, №4 №5, №6.1, №7.1, №8.1, №9.1, №10.1,№11,№12,№17 к настоящему постановлению.</w:t>
      </w:r>
    </w:p>
    <w:p w:rsidR="00291584" w:rsidRPr="00DB013E" w:rsidRDefault="00291584" w:rsidP="00291584">
      <w:pPr>
        <w:shd w:val="clear" w:color="auto" w:fill="FFFFFF"/>
        <w:tabs>
          <w:tab w:val="left" w:pos="1387"/>
        </w:tabs>
        <w:suppressAutoHyphens/>
        <w:autoSpaceDE w:val="0"/>
        <w:spacing w:line="322" w:lineRule="exact"/>
        <w:ind w:left="284" w:right="518" w:firstLine="142"/>
        <w:jc w:val="both"/>
        <w:rPr>
          <w:sz w:val="24"/>
          <w:szCs w:val="24"/>
        </w:rPr>
      </w:pPr>
      <w:r w:rsidRPr="00DB013E">
        <w:rPr>
          <w:spacing w:val="-2"/>
          <w:sz w:val="24"/>
          <w:szCs w:val="24"/>
        </w:rPr>
        <w:t xml:space="preserve">   4.Опубликовать настоящее постановление в информационном </w:t>
      </w:r>
      <w:r w:rsidRPr="00DB013E">
        <w:rPr>
          <w:sz w:val="24"/>
          <w:szCs w:val="24"/>
        </w:rPr>
        <w:t>бюллетене «Камешкирский вестник»</w:t>
      </w:r>
    </w:p>
    <w:p w:rsidR="00291584" w:rsidRPr="00DB013E" w:rsidRDefault="00291584" w:rsidP="00291584">
      <w:pPr>
        <w:shd w:val="clear" w:color="auto" w:fill="FFFFFF"/>
        <w:tabs>
          <w:tab w:val="left" w:pos="1387"/>
        </w:tabs>
        <w:suppressAutoHyphens/>
        <w:autoSpaceDE w:val="0"/>
        <w:spacing w:line="322" w:lineRule="exact"/>
        <w:ind w:left="284" w:right="-5" w:firstLine="142"/>
        <w:jc w:val="both"/>
        <w:rPr>
          <w:sz w:val="24"/>
          <w:szCs w:val="24"/>
        </w:rPr>
      </w:pPr>
      <w:r w:rsidRPr="00DB013E">
        <w:rPr>
          <w:spacing w:val="-2"/>
          <w:sz w:val="24"/>
          <w:szCs w:val="24"/>
        </w:rPr>
        <w:t xml:space="preserve">   5.Настоящее постановление вступает в силу на следующий  день после дня  его </w:t>
      </w:r>
      <w:r w:rsidRPr="00DB013E">
        <w:rPr>
          <w:sz w:val="24"/>
          <w:szCs w:val="24"/>
        </w:rPr>
        <w:t>официального опубликования.</w:t>
      </w:r>
    </w:p>
    <w:p w:rsidR="00291584" w:rsidRPr="00DB013E" w:rsidRDefault="00291584" w:rsidP="00291584">
      <w:pPr>
        <w:autoSpaceDE w:val="0"/>
        <w:autoSpaceDN w:val="0"/>
        <w:adjustRightInd w:val="0"/>
        <w:ind w:left="284" w:firstLine="142"/>
        <w:jc w:val="both"/>
        <w:rPr>
          <w:sz w:val="24"/>
          <w:szCs w:val="24"/>
        </w:rPr>
      </w:pPr>
      <w:r w:rsidRPr="00DB013E">
        <w:rPr>
          <w:sz w:val="24"/>
          <w:szCs w:val="24"/>
        </w:rPr>
        <w:t xml:space="preserve">   6.Контроль за исполнением настоящего постановления возложить на заместителя </w:t>
      </w:r>
      <w:r w:rsidRPr="00DB013E">
        <w:rPr>
          <w:sz w:val="24"/>
          <w:szCs w:val="24"/>
        </w:rPr>
        <w:lastRenderedPageBreak/>
        <w:t>Главы администрации Камешкирского района Пензенской области по вопросам ЖКХ и экономики.</w:t>
      </w:r>
      <w:r w:rsidRPr="00DB013E">
        <w:rPr>
          <w:spacing w:val="-2"/>
          <w:sz w:val="24"/>
          <w:szCs w:val="24"/>
        </w:rPr>
        <w:t xml:space="preserve">      </w:t>
      </w:r>
    </w:p>
    <w:p w:rsidR="00291584" w:rsidRPr="00DB013E" w:rsidRDefault="00291584" w:rsidP="00291584">
      <w:pPr>
        <w:autoSpaceDE w:val="0"/>
        <w:autoSpaceDN w:val="0"/>
        <w:adjustRightInd w:val="0"/>
        <w:jc w:val="both"/>
        <w:rPr>
          <w:sz w:val="24"/>
          <w:szCs w:val="24"/>
        </w:rPr>
      </w:pPr>
    </w:p>
    <w:p w:rsidR="00291584" w:rsidRPr="00DB013E" w:rsidRDefault="00291584" w:rsidP="00291584">
      <w:pPr>
        <w:autoSpaceDE w:val="0"/>
        <w:autoSpaceDN w:val="0"/>
        <w:adjustRightInd w:val="0"/>
        <w:jc w:val="both"/>
        <w:rPr>
          <w:sz w:val="24"/>
          <w:szCs w:val="24"/>
        </w:rPr>
      </w:pPr>
    </w:p>
    <w:p w:rsidR="00291584" w:rsidRPr="00DB013E" w:rsidRDefault="00291584" w:rsidP="00291584">
      <w:pPr>
        <w:autoSpaceDE w:val="0"/>
        <w:autoSpaceDN w:val="0"/>
        <w:adjustRightInd w:val="0"/>
        <w:jc w:val="both"/>
        <w:rPr>
          <w:sz w:val="24"/>
          <w:szCs w:val="24"/>
        </w:rPr>
      </w:pPr>
      <w:r w:rsidRPr="00DB013E">
        <w:rPr>
          <w:sz w:val="24"/>
          <w:szCs w:val="24"/>
        </w:rPr>
        <w:t>Глава  администрации</w:t>
      </w:r>
    </w:p>
    <w:p w:rsidR="00291584" w:rsidRPr="00DB013E" w:rsidRDefault="00291584" w:rsidP="00291584">
      <w:pPr>
        <w:autoSpaceDE w:val="0"/>
        <w:autoSpaceDN w:val="0"/>
        <w:adjustRightInd w:val="0"/>
        <w:jc w:val="both"/>
        <w:rPr>
          <w:sz w:val="24"/>
          <w:szCs w:val="24"/>
        </w:rPr>
      </w:pPr>
      <w:r w:rsidRPr="00DB013E">
        <w:rPr>
          <w:sz w:val="24"/>
          <w:szCs w:val="24"/>
        </w:rPr>
        <w:t>Камешкирского района</w:t>
      </w:r>
      <w:r w:rsidRPr="00DB013E">
        <w:rPr>
          <w:sz w:val="24"/>
          <w:szCs w:val="24"/>
        </w:rPr>
        <w:tab/>
      </w:r>
      <w:r w:rsidRPr="00DB013E">
        <w:rPr>
          <w:sz w:val="24"/>
          <w:szCs w:val="24"/>
        </w:rPr>
        <w:tab/>
      </w:r>
      <w:r w:rsidRPr="00DB013E">
        <w:rPr>
          <w:sz w:val="24"/>
          <w:szCs w:val="24"/>
        </w:rPr>
        <w:tab/>
        <w:t xml:space="preserve">                                            П.А.Мигин</w:t>
      </w:r>
    </w:p>
    <w:p w:rsidR="00291584" w:rsidRPr="00DB013E" w:rsidRDefault="00291584" w:rsidP="00291584">
      <w:pPr>
        <w:autoSpaceDE w:val="0"/>
        <w:autoSpaceDN w:val="0"/>
        <w:rPr>
          <w:b/>
          <w:bCs/>
          <w:sz w:val="24"/>
          <w:szCs w:val="24"/>
        </w:rPr>
      </w:pPr>
    </w:p>
    <w:p w:rsidR="00291584" w:rsidRPr="00DB013E" w:rsidRDefault="00291584" w:rsidP="00291584">
      <w:pPr>
        <w:autoSpaceDE w:val="0"/>
        <w:autoSpaceDN w:val="0"/>
        <w:rPr>
          <w:b/>
          <w:bCs/>
          <w:sz w:val="24"/>
          <w:szCs w:val="24"/>
        </w:rPr>
      </w:pPr>
    </w:p>
    <w:p w:rsidR="00291584" w:rsidRPr="00DB013E" w:rsidRDefault="00291584" w:rsidP="00291584">
      <w:pPr>
        <w:autoSpaceDE w:val="0"/>
        <w:autoSpaceDN w:val="0"/>
        <w:rPr>
          <w:b/>
          <w:bCs/>
          <w:sz w:val="24"/>
          <w:szCs w:val="24"/>
        </w:rPr>
      </w:pPr>
    </w:p>
    <w:p w:rsidR="00291584" w:rsidRPr="00DB013E" w:rsidRDefault="00291584" w:rsidP="00291584">
      <w:pPr>
        <w:autoSpaceDE w:val="0"/>
        <w:autoSpaceDN w:val="0"/>
        <w:jc w:val="right"/>
        <w:rPr>
          <w:bCs/>
          <w:sz w:val="24"/>
          <w:szCs w:val="24"/>
        </w:rPr>
      </w:pPr>
      <w:r w:rsidRPr="00DB013E">
        <w:rPr>
          <w:bCs/>
          <w:sz w:val="24"/>
          <w:szCs w:val="24"/>
        </w:rPr>
        <w:t>Приложение 1</w:t>
      </w:r>
    </w:p>
    <w:p w:rsidR="00291584" w:rsidRPr="00DB013E" w:rsidRDefault="00291584" w:rsidP="00291584">
      <w:pPr>
        <w:autoSpaceDE w:val="0"/>
        <w:autoSpaceDN w:val="0"/>
        <w:jc w:val="center"/>
        <w:rPr>
          <w:b/>
          <w:bCs/>
          <w:sz w:val="24"/>
          <w:szCs w:val="24"/>
        </w:rPr>
      </w:pPr>
      <w:r w:rsidRPr="00DB013E">
        <w:rPr>
          <w:b/>
          <w:bCs/>
          <w:sz w:val="24"/>
          <w:szCs w:val="24"/>
        </w:rPr>
        <w:t>ПАСПОРТ</w:t>
      </w:r>
    </w:p>
    <w:p w:rsidR="00291584" w:rsidRPr="00DB013E" w:rsidRDefault="00291584" w:rsidP="00291584">
      <w:pPr>
        <w:autoSpaceDE w:val="0"/>
        <w:autoSpaceDN w:val="0"/>
        <w:jc w:val="center"/>
        <w:rPr>
          <w:b/>
          <w:bCs/>
          <w:sz w:val="24"/>
          <w:szCs w:val="24"/>
        </w:rPr>
      </w:pPr>
      <w:r w:rsidRPr="00DB013E">
        <w:rPr>
          <w:b/>
          <w:bCs/>
          <w:sz w:val="24"/>
          <w:szCs w:val="24"/>
        </w:rPr>
        <w:t xml:space="preserve">МУНИЦИПАЛЬНОЙ ПРОГРАММЫ  КАМЕШКИРСКОГО РАЙОНА </w:t>
      </w:r>
    </w:p>
    <w:p w:rsidR="00291584" w:rsidRPr="00DB013E" w:rsidRDefault="00291584" w:rsidP="00291584">
      <w:pPr>
        <w:autoSpaceDE w:val="0"/>
        <w:autoSpaceDN w:val="0"/>
        <w:adjustRightInd w:val="0"/>
        <w:jc w:val="center"/>
        <w:rPr>
          <w:sz w:val="24"/>
          <w:szCs w:val="24"/>
        </w:rPr>
      </w:pPr>
      <w:r w:rsidRPr="00DB013E">
        <w:rPr>
          <w:b/>
          <w:bCs/>
          <w:sz w:val="24"/>
          <w:szCs w:val="24"/>
        </w:rPr>
        <w:t>ПЕНЗЕНСКОЙ ОБЛАСТИ</w:t>
      </w:r>
    </w:p>
    <w:p w:rsidR="00291584" w:rsidRPr="00DB013E" w:rsidRDefault="00291584" w:rsidP="00291584">
      <w:pPr>
        <w:autoSpaceDE w:val="0"/>
        <w:autoSpaceDN w:val="0"/>
        <w:adjustRightInd w:val="0"/>
        <w:jc w:val="center"/>
        <w:rPr>
          <w:b/>
          <w:bCs/>
          <w:sz w:val="24"/>
          <w:szCs w:val="24"/>
        </w:rPr>
      </w:pPr>
      <w:r w:rsidRPr="00DB013E">
        <w:rPr>
          <w:b/>
          <w:bCs/>
          <w:sz w:val="24"/>
          <w:szCs w:val="24"/>
        </w:rPr>
        <w:t xml:space="preserve"> «Развитие территорий, социальной и инженерной инфраструктуры, обеспечение транспортных услуг  </w:t>
      </w:r>
    </w:p>
    <w:p w:rsidR="00291584" w:rsidRPr="00DB013E" w:rsidRDefault="00291584" w:rsidP="00291584">
      <w:pPr>
        <w:autoSpaceDE w:val="0"/>
        <w:autoSpaceDN w:val="0"/>
        <w:adjustRightInd w:val="0"/>
        <w:jc w:val="center"/>
        <w:rPr>
          <w:b/>
          <w:bCs/>
          <w:sz w:val="24"/>
          <w:szCs w:val="24"/>
        </w:rPr>
      </w:pPr>
      <w:r w:rsidRPr="00DB013E">
        <w:rPr>
          <w:b/>
          <w:bCs/>
          <w:sz w:val="24"/>
          <w:szCs w:val="24"/>
        </w:rPr>
        <w:t>Камешкирского района Пензенской области»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855"/>
        <w:gridCol w:w="5339"/>
      </w:tblGrid>
      <w:tr w:rsidR="00291584" w:rsidRPr="00DB013E" w:rsidTr="00C9339F">
        <w:tc>
          <w:tcPr>
            <w:tcW w:w="3855"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Наименование муниципальной программы</w:t>
            </w:r>
          </w:p>
        </w:tc>
        <w:tc>
          <w:tcPr>
            <w:tcW w:w="5339"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«Развитие территорий, социальной и инженерной инфраструктуры, обеспечение транспортных услуг  Камешкирского района Пензенской области»</w:t>
            </w:r>
          </w:p>
        </w:tc>
      </w:tr>
      <w:tr w:rsidR="00291584" w:rsidRPr="00DB013E" w:rsidTr="00C9339F">
        <w:tc>
          <w:tcPr>
            <w:tcW w:w="3855"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Ответственный исполнитель муниципальной программы</w:t>
            </w:r>
          </w:p>
        </w:tc>
        <w:tc>
          <w:tcPr>
            <w:tcW w:w="5339"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Администрация Камешкирского района Пензенской области</w:t>
            </w:r>
          </w:p>
        </w:tc>
      </w:tr>
      <w:tr w:rsidR="00291584" w:rsidRPr="00DB013E" w:rsidTr="00C9339F">
        <w:tc>
          <w:tcPr>
            <w:tcW w:w="3855"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Соисполнители муниципальной программы</w:t>
            </w:r>
          </w:p>
        </w:tc>
        <w:tc>
          <w:tcPr>
            <w:tcW w:w="5339"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r w:rsidRPr="00DB013E">
              <w:rPr>
                <w:sz w:val="24"/>
                <w:szCs w:val="24"/>
              </w:rPr>
              <w:t xml:space="preserve">Администрация Камешкирского района Пензенской области, отдел архитектуры, строительства и ЖКХ администрации Камешкирского района Пензенской области, отдел экономики, развития сельского хозяйства и продовольствия администрации Камешкирского района, отдел  образования Камешкирского района, администрации сельских поселений Камешкирского района, </w:t>
            </w:r>
          </w:p>
          <w:p w:rsidR="00291584" w:rsidRPr="00DB013E" w:rsidRDefault="00291584" w:rsidP="00C9339F">
            <w:pPr>
              <w:autoSpaceDE w:val="0"/>
              <w:autoSpaceDN w:val="0"/>
              <w:jc w:val="both"/>
              <w:rPr>
                <w:sz w:val="24"/>
                <w:szCs w:val="24"/>
              </w:rPr>
            </w:pPr>
            <w:r w:rsidRPr="00DB013E">
              <w:rPr>
                <w:sz w:val="24"/>
                <w:szCs w:val="24"/>
              </w:rPr>
              <w:t>(по согласованию)</w:t>
            </w:r>
          </w:p>
        </w:tc>
      </w:tr>
      <w:tr w:rsidR="00291584" w:rsidRPr="00DB013E" w:rsidTr="00C9339F">
        <w:tc>
          <w:tcPr>
            <w:tcW w:w="3855"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Подпрограммы муниципальной программы</w:t>
            </w:r>
          </w:p>
        </w:tc>
        <w:tc>
          <w:tcPr>
            <w:tcW w:w="5339"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r w:rsidRPr="00DB013E">
              <w:rPr>
                <w:b/>
                <w:bCs/>
                <w:sz w:val="24"/>
                <w:szCs w:val="24"/>
              </w:rPr>
              <w:t>Подпрограмма1</w:t>
            </w:r>
            <w:r w:rsidRPr="00DB013E">
              <w:rPr>
                <w:sz w:val="24"/>
                <w:szCs w:val="24"/>
              </w:rPr>
              <w:t xml:space="preserve">  «Модернизация и развитие территориальной сети автомобильных дорог Камешкирского района Пензенской области». </w:t>
            </w:r>
          </w:p>
          <w:p w:rsidR="00291584" w:rsidRPr="00DB013E" w:rsidRDefault="00291584" w:rsidP="00C9339F">
            <w:pPr>
              <w:autoSpaceDE w:val="0"/>
              <w:autoSpaceDN w:val="0"/>
              <w:jc w:val="both"/>
              <w:rPr>
                <w:sz w:val="24"/>
                <w:szCs w:val="24"/>
              </w:rPr>
            </w:pPr>
            <w:r w:rsidRPr="00DB013E">
              <w:rPr>
                <w:b/>
                <w:bCs/>
                <w:sz w:val="24"/>
                <w:szCs w:val="24"/>
              </w:rPr>
              <w:t>Подпрограмма2</w:t>
            </w:r>
            <w:r w:rsidRPr="00DB013E">
              <w:rPr>
                <w:sz w:val="24"/>
                <w:szCs w:val="24"/>
              </w:rPr>
              <w:t xml:space="preserve">  «Улучшение качества автотранспортных перевозок в Камешкирском  районе Пензенской области ».</w:t>
            </w:r>
          </w:p>
          <w:p w:rsidR="00291584" w:rsidRPr="00DB013E" w:rsidRDefault="00291584" w:rsidP="00C9339F">
            <w:pPr>
              <w:autoSpaceDE w:val="0"/>
              <w:autoSpaceDN w:val="0"/>
              <w:jc w:val="both"/>
              <w:rPr>
                <w:sz w:val="24"/>
                <w:szCs w:val="24"/>
              </w:rPr>
            </w:pPr>
            <w:r w:rsidRPr="00DB013E">
              <w:rPr>
                <w:b/>
                <w:bCs/>
                <w:sz w:val="24"/>
                <w:szCs w:val="24"/>
              </w:rPr>
              <w:t>Подпрограмма3</w:t>
            </w:r>
            <w:r w:rsidRPr="00DB013E">
              <w:rPr>
                <w:sz w:val="24"/>
                <w:szCs w:val="24"/>
              </w:rPr>
              <w:t xml:space="preserve">  «Ремонт (капитальный ремонт) объектов собственности в Камешкирском  районе Пензенской области »</w:t>
            </w:r>
          </w:p>
        </w:tc>
      </w:tr>
      <w:tr w:rsidR="00291584" w:rsidRPr="00DB013E" w:rsidTr="00C9339F">
        <w:tc>
          <w:tcPr>
            <w:tcW w:w="3855"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Цели муниципальной программы</w:t>
            </w:r>
          </w:p>
        </w:tc>
        <w:tc>
          <w:tcPr>
            <w:tcW w:w="5339"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r w:rsidRPr="00DB013E">
              <w:rPr>
                <w:sz w:val="24"/>
                <w:szCs w:val="24"/>
              </w:rPr>
              <w:t>- развитие территориальной сети автомобильных дорог и транспортного комплекса Камешкирского района Пензенской области;</w:t>
            </w:r>
          </w:p>
          <w:p w:rsidR="00291584" w:rsidRPr="00DB013E" w:rsidRDefault="00291584" w:rsidP="00C9339F">
            <w:pPr>
              <w:autoSpaceDE w:val="0"/>
              <w:autoSpaceDN w:val="0"/>
              <w:jc w:val="both"/>
              <w:rPr>
                <w:sz w:val="24"/>
                <w:szCs w:val="24"/>
              </w:rPr>
            </w:pPr>
            <w:r w:rsidRPr="00DB013E">
              <w:rPr>
                <w:sz w:val="24"/>
                <w:szCs w:val="24"/>
              </w:rPr>
              <w:t>- проведение единой муниципальной политики в сфере архитектуры, строительства,  на территории Камешкирского района Пензенской области;</w:t>
            </w:r>
          </w:p>
          <w:p w:rsidR="00291584" w:rsidRPr="00DB013E" w:rsidRDefault="00291584" w:rsidP="00C9339F">
            <w:pPr>
              <w:autoSpaceDE w:val="0"/>
              <w:autoSpaceDN w:val="0"/>
              <w:jc w:val="both"/>
              <w:rPr>
                <w:sz w:val="24"/>
                <w:szCs w:val="24"/>
              </w:rPr>
            </w:pPr>
            <w:r w:rsidRPr="00DB013E">
              <w:rPr>
                <w:sz w:val="24"/>
                <w:szCs w:val="24"/>
              </w:rPr>
              <w:t xml:space="preserve">- организация ремонта (капитального ремонта) </w:t>
            </w:r>
            <w:r w:rsidRPr="00DB013E">
              <w:rPr>
                <w:sz w:val="24"/>
                <w:szCs w:val="24"/>
              </w:rPr>
              <w:lastRenderedPageBreak/>
              <w:t>объектов социально-культурного назначения, имеющих районное значение;</w:t>
            </w:r>
          </w:p>
          <w:p w:rsidR="00291584" w:rsidRPr="00DB013E" w:rsidRDefault="00291584" w:rsidP="00C9339F">
            <w:pPr>
              <w:autoSpaceDE w:val="0"/>
              <w:autoSpaceDN w:val="0"/>
              <w:jc w:val="both"/>
              <w:rPr>
                <w:sz w:val="24"/>
                <w:szCs w:val="24"/>
              </w:rPr>
            </w:pPr>
            <w:r w:rsidRPr="00DB013E">
              <w:rPr>
                <w:sz w:val="24"/>
                <w:szCs w:val="24"/>
              </w:rPr>
              <w:t xml:space="preserve">-повышение уровня и качества жизни населения Камешкирского района Пензенской области на основе повышения уровня развития социальной инфраструктуры и инженерного обустройства населенных пунктов. </w:t>
            </w:r>
          </w:p>
          <w:p w:rsidR="00291584" w:rsidRPr="00DB013E" w:rsidRDefault="00291584" w:rsidP="00C9339F">
            <w:pPr>
              <w:autoSpaceDE w:val="0"/>
              <w:autoSpaceDN w:val="0"/>
              <w:jc w:val="both"/>
              <w:rPr>
                <w:sz w:val="24"/>
                <w:szCs w:val="24"/>
              </w:rPr>
            </w:pPr>
            <w:r w:rsidRPr="00DB013E">
              <w:rPr>
                <w:sz w:val="24"/>
                <w:szCs w:val="24"/>
              </w:rPr>
              <w:t>- повышение уровня безопасности зданий и территории, приведение санитарного и технического состояния зданий, инженерных коммуникаций и территории к нормативным требованиям.</w:t>
            </w:r>
          </w:p>
        </w:tc>
      </w:tr>
      <w:tr w:rsidR="00291584" w:rsidRPr="00DB013E" w:rsidTr="00C9339F">
        <w:tc>
          <w:tcPr>
            <w:tcW w:w="3855"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lastRenderedPageBreak/>
              <w:t>Задачи муниципальной  программы</w:t>
            </w:r>
          </w:p>
        </w:tc>
        <w:tc>
          <w:tcPr>
            <w:tcW w:w="5339"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 содержание и сохранность автомобильных дорог и искусственных сооружений на них;</w:t>
            </w:r>
          </w:p>
          <w:p w:rsidR="00291584" w:rsidRPr="00DB013E" w:rsidRDefault="00291584" w:rsidP="00C9339F">
            <w:pPr>
              <w:autoSpaceDE w:val="0"/>
              <w:autoSpaceDN w:val="0"/>
              <w:rPr>
                <w:sz w:val="24"/>
                <w:szCs w:val="24"/>
              </w:rPr>
            </w:pPr>
            <w:r w:rsidRPr="00DB013E">
              <w:rPr>
                <w:sz w:val="24"/>
                <w:szCs w:val="24"/>
              </w:rPr>
              <w:t>- ремонт автомобильных дорог и искусственных сооружений на них;</w:t>
            </w:r>
          </w:p>
          <w:p w:rsidR="00291584" w:rsidRPr="00DB013E" w:rsidRDefault="00291584" w:rsidP="00C9339F">
            <w:pPr>
              <w:autoSpaceDE w:val="0"/>
              <w:autoSpaceDN w:val="0"/>
              <w:rPr>
                <w:sz w:val="24"/>
                <w:szCs w:val="24"/>
              </w:rPr>
            </w:pPr>
            <w:r w:rsidRPr="00DB013E">
              <w:rPr>
                <w:sz w:val="24"/>
                <w:szCs w:val="24"/>
              </w:rPr>
              <w:t>- капитальный ремонт автомобильных дорог и искусственных сооружений на них;</w:t>
            </w:r>
          </w:p>
          <w:p w:rsidR="00291584" w:rsidRPr="00DB013E" w:rsidRDefault="00291584" w:rsidP="00C9339F">
            <w:pPr>
              <w:autoSpaceDE w:val="0"/>
              <w:autoSpaceDN w:val="0"/>
              <w:rPr>
                <w:sz w:val="24"/>
                <w:szCs w:val="24"/>
              </w:rPr>
            </w:pPr>
            <w:r w:rsidRPr="00DB013E">
              <w:rPr>
                <w:sz w:val="24"/>
                <w:szCs w:val="24"/>
              </w:rPr>
              <w:t>- реализация единой муниципальной политики в области архитектуры, строительства на территории Камешкирского района Пензенской области;</w:t>
            </w:r>
          </w:p>
          <w:p w:rsidR="00291584" w:rsidRPr="00DB013E" w:rsidRDefault="00291584" w:rsidP="00C9339F">
            <w:pPr>
              <w:autoSpaceDE w:val="0"/>
              <w:autoSpaceDN w:val="0"/>
              <w:rPr>
                <w:sz w:val="24"/>
                <w:szCs w:val="24"/>
              </w:rPr>
            </w:pPr>
            <w:r w:rsidRPr="00DB013E">
              <w:rPr>
                <w:sz w:val="24"/>
                <w:szCs w:val="24"/>
              </w:rPr>
              <w:t>- подготовка проектно-сметной документации по объектам капитального строительства и капитального ремонта объектов социально-культурного назначения;</w:t>
            </w:r>
          </w:p>
          <w:p w:rsidR="00291584" w:rsidRPr="00DB013E" w:rsidRDefault="00291584" w:rsidP="00C9339F">
            <w:pPr>
              <w:autoSpaceDE w:val="0"/>
              <w:autoSpaceDN w:val="0"/>
              <w:rPr>
                <w:sz w:val="24"/>
                <w:szCs w:val="24"/>
              </w:rPr>
            </w:pPr>
            <w:r w:rsidRPr="00DB013E">
              <w:rPr>
                <w:sz w:val="24"/>
                <w:szCs w:val="24"/>
              </w:rPr>
              <w:t>- контроль за проведением капитального ремонта объектов социально-культурного назначения;</w:t>
            </w:r>
          </w:p>
          <w:p w:rsidR="00291584" w:rsidRPr="00DB013E" w:rsidRDefault="00291584" w:rsidP="00C9339F">
            <w:pPr>
              <w:autoSpaceDE w:val="0"/>
              <w:autoSpaceDN w:val="0"/>
              <w:rPr>
                <w:sz w:val="24"/>
                <w:szCs w:val="24"/>
              </w:rPr>
            </w:pPr>
            <w:r w:rsidRPr="00DB013E">
              <w:rPr>
                <w:sz w:val="24"/>
                <w:szCs w:val="24"/>
              </w:rPr>
              <w:t>- сохранение и развитие материально-технической базы учреждений образования, жилищно-коммунального хозяйства</w:t>
            </w:r>
          </w:p>
          <w:p w:rsidR="00291584" w:rsidRPr="00DB013E" w:rsidRDefault="00291584" w:rsidP="00C9339F">
            <w:pPr>
              <w:autoSpaceDE w:val="0"/>
              <w:autoSpaceDN w:val="0"/>
              <w:rPr>
                <w:sz w:val="24"/>
                <w:szCs w:val="24"/>
              </w:rPr>
            </w:pPr>
            <w:r w:rsidRPr="00DB013E">
              <w:rPr>
                <w:sz w:val="24"/>
                <w:szCs w:val="24"/>
              </w:rPr>
              <w:t>- устранение неисправностей изношенных конструктивных элементов помещений, их восстановление и замена; уменьшение уровня износа коммуникаций с целью улучшения уровня их эксплуатационных характеристик, создание безопасных условий нахождения на территории общеобразовательных учреждений,  жилищно-коммунального хозяйства;</w:t>
            </w:r>
          </w:p>
          <w:p w:rsidR="00291584" w:rsidRPr="00DB013E" w:rsidRDefault="00291584" w:rsidP="00C9339F">
            <w:pPr>
              <w:autoSpaceDE w:val="0"/>
              <w:autoSpaceDN w:val="0"/>
              <w:rPr>
                <w:sz w:val="24"/>
                <w:szCs w:val="24"/>
              </w:rPr>
            </w:pPr>
            <w:r w:rsidRPr="00DB013E">
              <w:rPr>
                <w:sz w:val="24"/>
                <w:szCs w:val="24"/>
              </w:rPr>
              <w:t>- проектирование и строительство (реконструкция)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p>
          <w:p w:rsidR="00291584" w:rsidRPr="00DB013E" w:rsidRDefault="00291584" w:rsidP="00C9339F">
            <w:pPr>
              <w:autoSpaceDE w:val="0"/>
              <w:autoSpaceDN w:val="0"/>
              <w:rPr>
                <w:sz w:val="24"/>
                <w:szCs w:val="24"/>
              </w:rPr>
            </w:pPr>
            <w:r w:rsidRPr="00DB013E">
              <w:rPr>
                <w:sz w:val="24"/>
                <w:szCs w:val="24"/>
              </w:rPr>
              <w:t>- проведение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p w:rsidR="00291584" w:rsidRPr="00DB013E" w:rsidRDefault="00291584" w:rsidP="00C9339F">
            <w:pPr>
              <w:autoSpaceDE w:val="0"/>
              <w:autoSpaceDN w:val="0"/>
              <w:rPr>
                <w:sz w:val="24"/>
                <w:szCs w:val="24"/>
              </w:rPr>
            </w:pPr>
            <w:r w:rsidRPr="00DB013E">
              <w:rPr>
                <w:sz w:val="24"/>
                <w:szCs w:val="24"/>
              </w:rPr>
              <w:t>ремонт и (капитальный ремонт) автомобильных дорог общего пользования населенных пунктов.</w:t>
            </w:r>
          </w:p>
        </w:tc>
      </w:tr>
      <w:tr w:rsidR="00291584" w:rsidRPr="00DB013E" w:rsidTr="00C9339F">
        <w:tc>
          <w:tcPr>
            <w:tcW w:w="3855"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lastRenderedPageBreak/>
              <w:t>Целевые показатели муниципальной программы</w:t>
            </w:r>
          </w:p>
        </w:tc>
        <w:tc>
          <w:tcPr>
            <w:tcW w:w="5339"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 содержание существующей сети автомобильных дорог;</w:t>
            </w:r>
          </w:p>
          <w:p w:rsidR="00291584" w:rsidRPr="00DB013E" w:rsidRDefault="00291584" w:rsidP="00C9339F">
            <w:pPr>
              <w:autoSpaceDE w:val="0"/>
              <w:autoSpaceDN w:val="0"/>
              <w:rPr>
                <w:sz w:val="24"/>
                <w:szCs w:val="24"/>
              </w:rPr>
            </w:pPr>
            <w:r w:rsidRPr="00DB013E">
              <w:rPr>
                <w:sz w:val="24"/>
                <w:szCs w:val="24"/>
              </w:rPr>
              <w:t>- ремонт и (капитальный ремонт) автомобильных дорог;</w:t>
            </w:r>
          </w:p>
          <w:p w:rsidR="00291584" w:rsidRPr="00DB013E" w:rsidRDefault="00291584" w:rsidP="00C9339F">
            <w:pPr>
              <w:autoSpaceDE w:val="0"/>
              <w:autoSpaceDN w:val="0"/>
              <w:rPr>
                <w:sz w:val="24"/>
                <w:szCs w:val="24"/>
              </w:rPr>
            </w:pPr>
            <w:r w:rsidRPr="00DB013E">
              <w:rPr>
                <w:sz w:val="24"/>
                <w:szCs w:val="24"/>
              </w:rPr>
              <w:t>- строительство и реконструкция автомобильных дорог;</w:t>
            </w:r>
          </w:p>
          <w:p w:rsidR="00291584" w:rsidRPr="00DB013E" w:rsidRDefault="00291584" w:rsidP="00C9339F">
            <w:pPr>
              <w:autoSpaceDE w:val="0"/>
              <w:autoSpaceDN w:val="0"/>
              <w:rPr>
                <w:sz w:val="24"/>
                <w:szCs w:val="24"/>
              </w:rPr>
            </w:pPr>
            <w:r w:rsidRPr="00DB013E">
              <w:rPr>
                <w:sz w:val="24"/>
                <w:szCs w:val="24"/>
              </w:rPr>
              <w:t>- контроль за соблюдением органами местного самоуправления законодательства о градостроительной деятельности;</w:t>
            </w:r>
          </w:p>
          <w:p w:rsidR="00291584" w:rsidRPr="00DB013E" w:rsidRDefault="00291584" w:rsidP="00C9339F">
            <w:pPr>
              <w:autoSpaceDE w:val="0"/>
              <w:autoSpaceDN w:val="0"/>
              <w:rPr>
                <w:sz w:val="24"/>
                <w:szCs w:val="24"/>
              </w:rPr>
            </w:pPr>
            <w:r w:rsidRPr="00DB013E">
              <w:rPr>
                <w:sz w:val="24"/>
                <w:szCs w:val="24"/>
              </w:rPr>
              <w:t>- количество введенных в эксплуатацию объектов;</w:t>
            </w:r>
          </w:p>
          <w:p w:rsidR="00291584" w:rsidRPr="00DB013E" w:rsidRDefault="00291584" w:rsidP="00C9339F">
            <w:pPr>
              <w:autoSpaceDE w:val="0"/>
              <w:autoSpaceDN w:val="0"/>
              <w:rPr>
                <w:sz w:val="24"/>
                <w:szCs w:val="24"/>
              </w:rPr>
            </w:pPr>
            <w:r w:rsidRPr="00DB013E">
              <w:rPr>
                <w:sz w:val="24"/>
                <w:szCs w:val="24"/>
              </w:rPr>
              <w:t>- количество от реконструированных объектов;</w:t>
            </w:r>
          </w:p>
          <w:p w:rsidR="00291584" w:rsidRPr="00DB013E" w:rsidRDefault="00291584" w:rsidP="00C9339F">
            <w:pPr>
              <w:autoSpaceDE w:val="0"/>
              <w:autoSpaceDN w:val="0"/>
              <w:rPr>
                <w:sz w:val="24"/>
                <w:szCs w:val="24"/>
              </w:rPr>
            </w:pPr>
            <w:r w:rsidRPr="00DB013E">
              <w:rPr>
                <w:sz w:val="24"/>
                <w:szCs w:val="24"/>
              </w:rPr>
              <w:t>- количество отремонтированных объектов;</w:t>
            </w:r>
          </w:p>
          <w:p w:rsidR="00291584" w:rsidRPr="00DB013E" w:rsidRDefault="00291584" w:rsidP="00C9339F">
            <w:pPr>
              <w:autoSpaceDE w:val="0"/>
              <w:autoSpaceDN w:val="0"/>
              <w:rPr>
                <w:sz w:val="24"/>
                <w:szCs w:val="24"/>
              </w:rPr>
            </w:pPr>
            <w:r w:rsidRPr="00DB013E">
              <w:rPr>
                <w:sz w:val="24"/>
                <w:szCs w:val="24"/>
              </w:rPr>
              <w:t xml:space="preserve">- количество проектно-сметной документации по объектам капитального строительства и капитального ремонта. </w:t>
            </w:r>
          </w:p>
        </w:tc>
      </w:tr>
      <w:tr w:rsidR="00291584" w:rsidRPr="00DB013E" w:rsidTr="00C9339F">
        <w:tc>
          <w:tcPr>
            <w:tcW w:w="3855"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Этапы и сроки реализации муниципальной программы</w:t>
            </w:r>
          </w:p>
        </w:tc>
        <w:tc>
          <w:tcPr>
            <w:tcW w:w="5339"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2014-2024 годы (без разбивки на этапы)</w:t>
            </w:r>
          </w:p>
        </w:tc>
      </w:tr>
      <w:tr w:rsidR="00291584" w:rsidRPr="00DB013E" w:rsidTr="00C9339F">
        <w:tc>
          <w:tcPr>
            <w:tcW w:w="3855"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Объемы бюджетных ассигнований муниципальной программы</w:t>
            </w:r>
          </w:p>
        </w:tc>
        <w:tc>
          <w:tcPr>
            <w:tcW w:w="5339"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 xml:space="preserve">Общий объем финансирования составит – </w:t>
            </w:r>
          </w:p>
          <w:p w:rsidR="00291584" w:rsidRPr="00DB013E" w:rsidRDefault="00291584" w:rsidP="00C9339F">
            <w:pPr>
              <w:jc w:val="center"/>
              <w:rPr>
                <w:b/>
                <w:sz w:val="24"/>
                <w:szCs w:val="24"/>
              </w:rPr>
            </w:pPr>
            <w:r w:rsidRPr="00DB013E">
              <w:rPr>
                <w:b/>
                <w:sz w:val="24"/>
                <w:szCs w:val="24"/>
              </w:rPr>
              <w:t>192 502,52тыс. рублей,</w:t>
            </w:r>
          </w:p>
          <w:p w:rsidR="00291584" w:rsidRPr="00DB013E" w:rsidRDefault="00291584" w:rsidP="00C9339F">
            <w:pPr>
              <w:jc w:val="both"/>
              <w:rPr>
                <w:sz w:val="24"/>
                <w:szCs w:val="24"/>
              </w:rPr>
            </w:pPr>
            <w:r w:rsidRPr="00DB013E">
              <w:rPr>
                <w:sz w:val="24"/>
                <w:szCs w:val="24"/>
              </w:rPr>
              <w:t>всего  по годам реализации:</w:t>
            </w:r>
          </w:p>
          <w:p w:rsidR="00291584" w:rsidRPr="00DB013E" w:rsidRDefault="00291584" w:rsidP="00C9339F">
            <w:pPr>
              <w:autoSpaceDE w:val="0"/>
              <w:autoSpaceDN w:val="0"/>
              <w:adjustRightInd w:val="0"/>
              <w:jc w:val="both"/>
              <w:rPr>
                <w:sz w:val="24"/>
                <w:szCs w:val="24"/>
              </w:rPr>
            </w:pPr>
            <w:r w:rsidRPr="00DB013E">
              <w:rPr>
                <w:sz w:val="24"/>
                <w:szCs w:val="24"/>
              </w:rPr>
              <w:t>2014 год –   2 736,30  тыс. рублей;</w:t>
            </w:r>
          </w:p>
          <w:p w:rsidR="00291584" w:rsidRPr="00DB013E" w:rsidRDefault="00291584" w:rsidP="00C9339F">
            <w:pPr>
              <w:autoSpaceDE w:val="0"/>
              <w:autoSpaceDN w:val="0"/>
              <w:adjustRightInd w:val="0"/>
              <w:jc w:val="both"/>
              <w:rPr>
                <w:sz w:val="24"/>
                <w:szCs w:val="24"/>
              </w:rPr>
            </w:pPr>
            <w:r w:rsidRPr="00DB013E">
              <w:rPr>
                <w:sz w:val="24"/>
                <w:szCs w:val="24"/>
              </w:rPr>
              <w:t>2015 год –   3 896,14  тыс. рублей;</w:t>
            </w:r>
          </w:p>
          <w:p w:rsidR="00291584" w:rsidRPr="00DB013E" w:rsidRDefault="00291584" w:rsidP="00C9339F">
            <w:pPr>
              <w:autoSpaceDE w:val="0"/>
              <w:autoSpaceDN w:val="0"/>
              <w:adjustRightInd w:val="0"/>
              <w:jc w:val="both"/>
              <w:rPr>
                <w:sz w:val="24"/>
                <w:szCs w:val="24"/>
              </w:rPr>
            </w:pPr>
            <w:r w:rsidRPr="00DB013E">
              <w:rPr>
                <w:sz w:val="24"/>
                <w:szCs w:val="24"/>
              </w:rPr>
              <w:t>2016 год -    5 630,722тыс. рублей;</w:t>
            </w:r>
          </w:p>
          <w:p w:rsidR="00291584" w:rsidRPr="00DB013E" w:rsidRDefault="00291584" w:rsidP="00C9339F">
            <w:pPr>
              <w:autoSpaceDE w:val="0"/>
              <w:autoSpaceDN w:val="0"/>
              <w:adjustRightInd w:val="0"/>
              <w:jc w:val="both"/>
              <w:rPr>
                <w:sz w:val="24"/>
                <w:szCs w:val="24"/>
              </w:rPr>
            </w:pPr>
            <w:r w:rsidRPr="00DB013E">
              <w:rPr>
                <w:sz w:val="24"/>
                <w:szCs w:val="24"/>
              </w:rPr>
              <w:t>2017 год -  12 309,315тыс. рублей;</w:t>
            </w:r>
          </w:p>
          <w:p w:rsidR="00291584" w:rsidRPr="00DB013E" w:rsidRDefault="00291584" w:rsidP="00C9339F">
            <w:pPr>
              <w:autoSpaceDE w:val="0"/>
              <w:autoSpaceDN w:val="0"/>
              <w:adjustRightInd w:val="0"/>
              <w:jc w:val="both"/>
              <w:rPr>
                <w:sz w:val="24"/>
                <w:szCs w:val="24"/>
              </w:rPr>
            </w:pPr>
            <w:r w:rsidRPr="00DB013E">
              <w:rPr>
                <w:sz w:val="24"/>
                <w:szCs w:val="24"/>
              </w:rPr>
              <w:t>2018 год -  27 111,005тыс. рублей;</w:t>
            </w:r>
          </w:p>
          <w:p w:rsidR="00291584" w:rsidRPr="00DB013E" w:rsidRDefault="00291584" w:rsidP="00C9339F">
            <w:pPr>
              <w:autoSpaceDE w:val="0"/>
              <w:autoSpaceDN w:val="0"/>
              <w:adjustRightInd w:val="0"/>
              <w:jc w:val="both"/>
              <w:rPr>
                <w:sz w:val="24"/>
                <w:szCs w:val="24"/>
              </w:rPr>
            </w:pPr>
            <w:r w:rsidRPr="00DB013E">
              <w:rPr>
                <w:sz w:val="24"/>
                <w:szCs w:val="24"/>
              </w:rPr>
              <w:t>2019 год -  27 484,33  тыс. рублей;</w:t>
            </w:r>
          </w:p>
          <w:p w:rsidR="00291584" w:rsidRPr="00DB013E" w:rsidRDefault="00291584" w:rsidP="00C9339F">
            <w:pPr>
              <w:autoSpaceDE w:val="0"/>
              <w:autoSpaceDN w:val="0"/>
              <w:adjustRightInd w:val="0"/>
              <w:jc w:val="both"/>
              <w:rPr>
                <w:sz w:val="24"/>
                <w:szCs w:val="24"/>
              </w:rPr>
            </w:pPr>
            <w:r w:rsidRPr="00DB013E">
              <w:rPr>
                <w:sz w:val="24"/>
                <w:szCs w:val="24"/>
              </w:rPr>
              <w:t>2020 год -  30 883,208тыс. рублей;</w:t>
            </w:r>
          </w:p>
          <w:p w:rsidR="00291584" w:rsidRPr="00DB013E" w:rsidRDefault="00291584" w:rsidP="00C9339F">
            <w:pPr>
              <w:autoSpaceDE w:val="0"/>
              <w:autoSpaceDN w:val="0"/>
              <w:adjustRightInd w:val="0"/>
              <w:jc w:val="both"/>
              <w:rPr>
                <w:sz w:val="24"/>
                <w:szCs w:val="24"/>
              </w:rPr>
            </w:pPr>
            <w:r w:rsidRPr="00DB013E">
              <w:rPr>
                <w:sz w:val="24"/>
                <w:szCs w:val="24"/>
              </w:rPr>
              <w:t>2021 год -    29 134,5   тыс. рублей;</w:t>
            </w:r>
          </w:p>
          <w:p w:rsidR="00291584" w:rsidRPr="00DB013E" w:rsidRDefault="00291584" w:rsidP="00C9339F">
            <w:pPr>
              <w:autoSpaceDE w:val="0"/>
              <w:autoSpaceDN w:val="0"/>
              <w:adjustRightInd w:val="0"/>
              <w:jc w:val="both"/>
              <w:rPr>
                <w:sz w:val="24"/>
                <w:szCs w:val="24"/>
              </w:rPr>
            </w:pPr>
            <w:r w:rsidRPr="00DB013E">
              <w:rPr>
                <w:sz w:val="24"/>
                <w:szCs w:val="24"/>
              </w:rPr>
              <w:t>2022 год -    28 056,0   тыс. рублей;</w:t>
            </w:r>
          </w:p>
          <w:p w:rsidR="00291584" w:rsidRPr="00DB013E" w:rsidRDefault="00291584" w:rsidP="00C9339F">
            <w:pPr>
              <w:autoSpaceDE w:val="0"/>
              <w:autoSpaceDN w:val="0"/>
              <w:adjustRightInd w:val="0"/>
              <w:jc w:val="both"/>
              <w:rPr>
                <w:sz w:val="24"/>
                <w:szCs w:val="24"/>
              </w:rPr>
            </w:pPr>
            <w:r w:rsidRPr="00DB013E">
              <w:rPr>
                <w:sz w:val="24"/>
                <w:szCs w:val="24"/>
              </w:rPr>
              <w:t>2023 год -    25 261,0   тыс. рублей;</w:t>
            </w:r>
          </w:p>
          <w:p w:rsidR="00291584" w:rsidRPr="00DB013E" w:rsidRDefault="00291584" w:rsidP="00C9339F">
            <w:pPr>
              <w:autoSpaceDE w:val="0"/>
              <w:autoSpaceDN w:val="0"/>
              <w:adjustRightInd w:val="0"/>
              <w:jc w:val="both"/>
              <w:rPr>
                <w:sz w:val="24"/>
                <w:szCs w:val="24"/>
              </w:rPr>
            </w:pPr>
            <w:r w:rsidRPr="00DB013E">
              <w:rPr>
                <w:sz w:val="24"/>
                <w:szCs w:val="24"/>
              </w:rPr>
              <w:t xml:space="preserve">2024 год -    </w:t>
            </w:r>
          </w:p>
          <w:p w:rsidR="00291584" w:rsidRPr="00DB013E" w:rsidRDefault="00291584" w:rsidP="00C9339F">
            <w:pPr>
              <w:autoSpaceDE w:val="0"/>
              <w:autoSpaceDN w:val="0"/>
              <w:rPr>
                <w:sz w:val="24"/>
                <w:szCs w:val="24"/>
              </w:rPr>
            </w:pPr>
            <w:r w:rsidRPr="00DB013E">
              <w:rPr>
                <w:sz w:val="24"/>
                <w:szCs w:val="24"/>
              </w:rPr>
              <w:t>Объемы финансирования подлежат корректировке в соответствии с утвержденным бюджетом</w:t>
            </w:r>
          </w:p>
        </w:tc>
      </w:tr>
      <w:tr w:rsidR="00291584" w:rsidRPr="00DB013E" w:rsidTr="00C9339F">
        <w:tc>
          <w:tcPr>
            <w:tcW w:w="3855"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Ожидаемые результаты реализации муниципальной программы</w:t>
            </w:r>
          </w:p>
        </w:tc>
        <w:tc>
          <w:tcPr>
            <w:tcW w:w="5339"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r w:rsidRPr="00DB013E">
              <w:rPr>
                <w:sz w:val="24"/>
                <w:szCs w:val="24"/>
              </w:rPr>
              <w:t xml:space="preserve">-сохранение существующей сети автомобильных дорог и ее модернизации (ремонта, капитального ремонта), </w:t>
            </w:r>
          </w:p>
          <w:p w:rsidR="00291584" w:rsidRPr="00DB013E" w:rsidRDefault="00291584" w:rsidP="00C9339F">
            <w:pPr>
              <w:autoSpaceDE w:val="0"/>
              <w:autoSpaceDN w:val="0"/>
              <w:jc w:val="both"/>
              <w:rPr>
                <w:sz w:val="24"/>
                <w:szCs w:val="24"/>
              </w:rPr>
            </w:pPr>
            <w:r w:rsidRPr="00DB013E">
              <w:rPr>
                <w:sz w:val="24"/>
                <w:szCs w:val="24"/>
              </w:rPr>
              <w:t>- реализация единой муниципальной политики в области архитектуры, строительства, коммунального хозяйства на территории Камешкирского района Пензенской области;</w:t>
            </w:r>
          </w:p>
          <w:p w:rsidR="00291584" w:rsidRPr="00DB013E" w:rsidRDefault="00291584" w:rsidP="00C9339F">
            <w:pPr>
              <w:autoSpaceDE w:val="0"/>
              <w:autoSpaceDN w:val="0"/>
              <w:jc w:val="both"/>
              <w:rPr>
                <w:sz w:val="24"/>
                <w:szCs w:val="24"/>
              </w:rPr>
            </w:pPr>
            <w:r w:rsidRPr="00DB013E">
              <w:rPr>
                <w:sz w:val="24"/>
                <w:szCs w:val="24"/>
              </w:rPr>
              <w:t>-достижение транспортного баланса между транспортными потребностями населения, предприятий, организаций и располагаемыми возможностями транспортной отрасли региона по удовлетворению этих потребностей;</w:t>
            </w:r>
          </w:p>
          <w:p w:rsidR="00291584" w:rsidRPr="00DB013E" w:rsidRDefault="00291584" w:rsidP="00C9339F">
            <w:pPr>
              <w:autoSpaceDE w:val="0"/>
              <w:autoSpaceDN w:val="0"/>
              <w:jc w:val="both"/>
              <w:rPr>
                <w:sz w:val="24"/>
                <w:szCs w:val="24"/>
              </w:rPr>
            </w:pPr>
            <w:r w:rsidRPr="00DB013E">
              <w:rPr>
                <w:sz w:val="24"/>
                <w:szCs w:val="24"/>
              </w:rPr>
              <w:t>- повышение эффективности, качества обслуживания населения;</w:t>
            </w:r>
          </w:p>
          <w:p w:rsidR="00291584" w:rsidRPr="00DB013E" w:rsidRDefault="00291584" w:rsidP="00C9339F">
            <w:pPr>
              <w:autoSpaceDE w:val="0"/>
              <w:autoSpaceDN w:val="0"/>
              <w:jc w:val="both"/>
              <w:rPr>
                <w:sz w:val="24"/>
                <w:szCs w:val="24"/>
              </w:rPr>
            </w:pPr>
            <w:r w:rsidRPr="00DB013E">
              <w:rPr>
                <w:sz w:val="24"/>
                <w:szCs w:val="24"/>
              </w:rPr>
              <w:t xml:space="preserve">- сохранение и развитие материально-технической базы учреждений образования, здравоохранения, </w:t>
            </w:r>
            <w:r w:rsidRPr="00DB013E">
              <w:rPr>
                <w:sz w:val="24"/>
                <w:szCs w:val="24"/>
              </w:rPr>
              <w:lastRenderedPageBreak/>
              <w:t>физической культуры и спорта, культуры, жилищно-коммунального хозяйства.</w:t>
            </w:r>
          </w:p>
        </w:tc>
      </w:tr>
    </w:tbl>
    <w:p w:rsidR="00291584" w:rsidRPr="00DB013E" w:rsidRDefault="00291584" w:rsidP="00291584">
      <w:pPr>
        <w:autoSpaceDE w:val="0"/>
        <w:autoSpaceDN w:val="0"/>
        <w:rPr>
          <w:sz w:val="24"/>
          <w:szCs w:val="24"/>
        </w:rPr>
      </w:pPr>
    </w:p>
    <w:p w:rsidR="00291584" w:rsidRPr="00DB013E" w:rsidRDefault="00291584" w:rsidP="00291584">
      <w:pPr>
        <w:autoSpaceDE w:val="0"/>
        <w:autoSpaceDN w:val="0"/>
        <w:rPr>
          <w:sz w:val="24"/>
          <w:szCs w:val="24"/>
        </w:rPr>
      </w:pPr>
    </w:p>
    <w:p w:rsidR="00291584" w:rsidRPr="00DB013E" w:rsidRDefault="00291584" w:rsidP="00291584">
      <w:pPr>
        <w:autoSpaceDE w:val="0"/>
        <w:autoSpaceDN w:val="0"/>
        <w:rPr>
          <w:sz w:val="24"/>
          <w:szCs w:val="24"/>
        </w:rPr>
      </w:pPr>
    </w:p>
    <w:p w:rsidR="00291584" w:rsidRPr="00DB013E" w:rsidRDefault="00291584" w:rsidP="00291584">
      <w:pPr>
        <w:autoSpaceDE w:val="0"/>
        <w:autoSpaceDN w:val="0"/>
        <w:rPr>
          <w:sz w:val="24"/>
          <w:szCs w:val="24"/>
        </w:rPr>
      </w:pPr>
    </w:p>
    <w:p w:rsidR="00291584" w:rsidRPr="00DB013E" w:rsidRDefault="00291584" w:rsidP="00291584">
      <w:pPr>
        <w:autoSpaceDE w:val="0"/>
        <w:autoSpaceDN w:val="0"/>
        <w:jc w:val="center"/>
        <w:rPr>
          <w:b/>
          <w:bCs/>
          <w:sz w:val="24"/>
          <w:szCs w:val="24"/>
        </w:rPr>
      </w:pPr>
      <w:bookmarkStart w:id="35" w:name="P328"/>
      <w:bookmarkEnd w:id="35"/>
    </w:p>
    <w:p w:rsidR="00291584" w:rsidRPr="00DB013E" w:rsidRDefault="00291584" w:rsidP="00291584">
      <w:pPr>
        <w:autoSpaceDE w:val="0"/>
        <w:autoSpaceDN w:val="0"/>
        <w:jc w:val="center"/>
        <w:rPr>
          <w:b/>
          <w:bCs/>
          <w:sz w:val="24"/>
          <w:szCs w:val="24"/>
        </w:rPr>
      </w:pPr>
      <w:r w:rsidRPr="00DB013E">
        <w:rPr>
          <w:b/>
          <w:bCs/>
          <w:sz w:val="24"/>
          <w:szCs w:val="24"/>
        </w:rPr>
        <w:t>Подпрограмма 1</w:t>
      </w:r>
    </w:p>
    <w:p w:rsidR="00291584" w:rsidRPr="00DB013E" w:rsidRDefault="00291584" w:rsidP="00291584">
      <w:pPr>
        <w:autoSpaceDE w:val="0"/>
        <w:autoSpaceDN w:val="0"/>
        <w:jc w:val="center"/>
        <w:rPr>
          <w:b/>
          <w:bCs/>
          <w:sz w:val="24"/>
          <w:szCs w:val="24"/>
        </w:rPr>
      </w:pPr>
      <w:r w:rsidRPr="00DB013E">
        <w:rPr>
          <w:b/>
          <w:bCs/>
          <w:sz w:val="24"/>
          <w:szCs w:val="24"/>
        </w:rPr>
        <w:t xml:space="preserve"> «Модернизация и развитие территориальной сети автомобильных дорог Камешкирского района Пензенской области »</w:t>
      </w:r>
    </w:p>
    <w:p w:rsidR="00291584" w:rsidRPr="00DB013E" w:rsidRDefault="00291584" w:rsidP="00291584">
      <w:pPr>
        <w:autoSpaceDE w:val="0"/>
        <w:autoSpaceDN w:val="0"/>
        <w:rPr>
          <w:b/>
          <w:bCs/>
          <w:sz w:val="24"/>
          <w:szCs w:val="24"/>
        </w:rPr>
      </w:pPr>
    </w:p>
    <w:p w:rsidR="00291584" w:rsidRPr="00DB013E" w:rsidRDefault="00291584" w:rsidP="00291584">
      <w:pPr>
        <w:autoSpaceDE w:val="0"/>
        <w:autoSpaceDN w:val="0"/>
        <w:jc w:val="center"/>
        <w:rPr>
          <w:b/>
          <w:bCs/>
          <w:sz w:val="24"/>
          <w:szCs w:val="24"/>
        </w:rPr>
      </w:pPr>
      <w:r w:rsidRPr="00DB013E">
        <w:rPr>
          <w:b/>
          <w:bCs/>
          <w:sz w:val="24"/>
          <w:szCs w:val="24"/>
        </w:rPr>
        <w:t>ПАСПОРТ</w:t>
      </w:r>
    </w:p>
    <w:p w:rsidR="00291584" w:rsidRPr="00DB013E" w:rsidRDefault="00291584" w:rsidP="00291584">
      <w:pPr>
        <w:autoSpaceDE w:val="0"/>
        <w:autoSpaceDN w:val="0"/>
        <w:jc w:val="center"/>
        <w:rPr>
          <w:b/>
          <w:bCs/>
          <w:sz w:val="24"/>
          <w:szCs w:val="24"/>
        </w:rPr>
      </w:pPr>
      <w:r w:rsidRPr="00DB013E">
        <w:rPr>
          <w:b/>
          <w:bCs/>
          <w:sz w:val="24"/>
          <w:szCs w:val="24"/>
        </w:rPr>
        <w:t>Подпрограммы 1 «Модернизация и развитие территориальной сети автомобильных дорог Камешкирского района Пензенской области»</w:t>
      </w:r>
    </w:p>
    <w:p w:rsidR="00291584" w:rsidRPr="00DB013E" w:rsidRDefault="00291584" w:rsidP="00291584">
      <w:pPr>
        <w:autoSpaceDE w:val="0"/>
        <w:autoSpaceDN w:val="0"/>
        <w:jc w:val="center"/>
        <w:rPr>
          <w:b/>
          <w:bCs/>
          <w:sz w:val="24"/>
          <w:szCs w:val="24"/>
        </w:rPr>
      </w:pPr>
    </w:p>
    <w:p w:rsidR="00291584" w:rsidRPr="00DB013E" w:rsidRDefault="00291584" w:rsidP="00291584">
      <w:pPr>
        <w:autoSpaceDE w:val="0"/>
        <w:autoSpaceDN w:val="0"/>
        <w:jc w:val="center"/>
        <w:rPr>
          <w:b/>
          <w:bCs/>
          <w:sz w:val="24"/>
          <w:szCs w:val="24"/>
        </w:rPr>
      </w:pPr>
      <w:r w:rsidRPr="00DB013E">
        <w:rPr>
          <w:b/>
          <w:bCs/>
          <w:sz w:val="24"/>
          <w:szCs w:val="24"/>
        </w:rPr>
        <w:t xml:space="preserve">муниципальной программы «Развитие территорий, социальной и инженерной инфраструктуры, обеспечение транспортных услуг  Камешкирского района Пензенской области» </w:t>
      </w:r>
    </w:p>
    <w:p w:rsidR="00291584" w:rsidRPr="00DB013E" w:rsidRDefault="00291584" w:rsidP="00291584">
      <w:pPr>
        <w:autoSpaceDE w:val="0"/>
        <w:autoSpaceDN w:val="0"/>
        <w:jc w:val="both"/>
        <w:rPr>
          <w:sz w:val="24"/>
          <w:szCs w:val="24"/>
        </w:rPr>
      </w:pPr>
    </w:p>
    <w:p w:rsidR="00291584" w:rsidRPr="00DB013E" w:rsidRDefault="00291584" w:rsidP="00291584">
      <w:pPr>
        <w:autoSpaceDE w:val="0"/>
        <w:autoSpaceDN w:val="0"/>
        <w:jc w:val="both"/>
        <w:rPr>
          <w:sz w:val="24"/>
          <w:szCs w:val="24"/>
        </w:rPr>
      </w:pPr>
    </w:p>
    <w:p w:rsidR="00291584" w:rsidRPr="00DB013E" w:rsidRDefault="00291584" w:rsidP="00291584">
      <w:pPr>
        <w:autoSpaceDE w:val="0"/>
        <w:autoSpaceDN w:val="0"/>
        <w:jc w:val="both"/>
        <w:rPr>
          <w:sz w:val="24"/>
          <w:szCs w:val="24"/>
        </w:rPr>
      </w:pPr>
    </w:p>
    <w:tbl>
      <w:tblPr>
        <w:tblW w:w="0" w:type="auto"/>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45"/>
        <w:gridCol w:w="6379"/>
      </w:tblGrid>
      <w:tr w:rsidR="00291584" w:rsidRPr="00DB013E" w:rsidTr="00C9339F">
        <w:trPr>
          <w:trHeight w:val="753"/>
        </w:trPr>
        <w:tc>
          <w:tcPr>
            <w:tcW w:w="3545"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Наименование подпрограммы</w:t>
            </w:r>
          </w:p>
        </w:tc>
        <w:tc>
          <w:tcPr>
            <w:tcW w:w="6379"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r w:rsidRPr="00DB013E">
              <w:rPr>
                <w:sz w:val="24"/>
                <w:szCs w:val="24"/>
              </w:rPr>
              <w:t>«Модернизация и развитие территориальной сети автомобильных дорог Камешкирского района Пензенской области »</w:t>
            </w:r>
          </w:p>
        </w:tc>
      </w:tr>
      <w:tr w:rsidR="00291584" w:rsidRPr="00DB013E" w:rsidTr="00C9339F">
        <w:tc>
          <w:tcPr>
            <w:tcW w:w="3545"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Ответственный исполнитель подпрограммы</w:t>
            </w:r>
          </w:p>
        </w:tc>
        <w:tc>
          <w:tcPr>
            <w:tcW w:w="6379"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both"/>
              <w:rPr>
                <w:sz w:val="24"/>
                <w:szCs w:val="24"/>
              </w:rPr>
            </w:pPr>
            <w:r w:rsidRPr="00DB013E">
              <w:rPr>
                <w:sz w:val="24"/>
                <w:szCs w:val="24"/>
              </w:rPr>
              <w:t>Администрация Камешкирского района Пензенской области</w:t>
            </w:r>
          </w:p>
        </w:tc>
      </w:tr>
      <w:tr w:rsidR="00291584" w:rsidRPr="00DB013E" w:rsidTr="00C9339F">
        <w:trPr>
          <w:trHeight w:val="727"/>
        </w:trPr>
        <w:tc>
          <w:tcPr>
            <w:tcW w:w="3545"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Соисполнитель подпрограммы</w:t>
            </w:r>
          </w:p>
        </w:tc>
        <w:tc>
          <w:tcPr>
            <w:tcW w:w="6379"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both"/>
              <w:rPr>
                <w:sz w:val="24"/>
                <w:szCs w:val="24"/>
              </w:rPr>
            </w:pPr>
            <w:r w:rsidRPr="00DB013E">
              <w:rPr>
                <w:sz w:val="24"/>
                <w:szCs w:val="24"/>
              </w:rPr>
              <w:t xml:space="preserve"> Отдел архитектуры, строительства и ЖКХ администрации Камешкирского района Пензенской области</w:t>
            </w:r>
          </w:p>
        </w:tc>
      </w:tr>
      <w:tr w:rsidR="00291584" w:rsidRPr="00DB013E" w:rsidTr="00C9339F">
        <w:tc>
          <w:tcPr>
            <w:tcW w:w="3545"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Цели подпрограммы</w:t>
            </w:r>
          </w:p>
        </w:tc>
        <w:tc>
          <w:tcPr>
            <w:tcW w:w="6379"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ind w:firstLine="540"/>
              <w:jc w:val="both"/>
              <w:rPr>
                <w:sz w:val="24"/>
                <w:szCs w:val="24"/>
              </w:rPr>
            </w:pPr>
            <w:r w:rsidRPr="00DB013E">
              <w:rPr>
                <w:sz w:val="24"/>
                <w:szCs w:val="24"/>
              </w:rPr>
              <w:t>Развитие территориальной сети автомобильных дорог Камешкирского района Пензенской области.</w:t>
            </w:r>
          </w:p>
        </w:tc>
      </w:tr>
      <w:tr w:rsidR="00291584" w:rsidRPr="00DB013E" w:rsidTr="00C9339F">
        <w:tc>
          <w:tcPr>
            <w:tcW w:w="3545"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Задачи подпрограммы</w:t>
            </w:r>
          </w:p>
        </w:tc>
        <w:tc>
          <w:tcPr>
            <w:tcW w:w="6379"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both"/>
              <w:rPr>
                <w:sz w:val="24"/>
                <w:szCs w:val="24"/>
              </w:rPr>
            </w:pPr>
            <w:r w:rsidRPr="00DB013E">
              <w:rPr>
                <w:sz w:val="24"/>
                <w:szCs w:val="24"/>
              </w:rPr>
              <w:t>- содержание и сохранность автомобильных дорог и искусственных сооружений на них;</w:t>
            </w:r>
          </w:p>
          <w:p w:rsidR="00291584" w:rsidRPr="00DB013E" w:rsidRDefault="00291584" w:rsidP="00C9339F">
            <w:pPr>
              <w:autoSpaceDE w:val="0"/>
              <w:autoSpaceDN w:val="0"/>
              <w:adjustRightInd w:val="0"/>
              <w:jc w:val="both"/>
              <w:rPr>
                <w:sz w:val="24"/>
                <w:szCs w:val="24"/>
              </w:rPr>
            </w:pPr>
            <w:r w:rsidRPr="00DB013E">
              <w:rPr>
                <w:sz w:val="24"/>
                <w:szCs w:val="24"/>
              </w:rPr>
              <w:t>- капитальный ремонт и ремонт автомобильных дорог и искусственных сооружений на них;</w:t>
            </w:r>
          </w:p>
          <w:p w:rsidR="00291584" w:rsidRPr="00DB013E" w:rsidRDefault="00291584" w:rsidP="00C9339F">
            <w:pPr>
              <w:autoSpaceDE w:val="0"/>
              <w:autoSpaceDN w:val="0"/>
              <w:adjustRightInd w:val="0"/>
              <w:jc w:val="both"/>
              <w:rPr>
                <w:sz w:val="24"/>
                <w:szCs w:val="24"/>
              </w:rPr>
            </w:pPr>
            <w:r w:rsidRPr="00DB013E">
              <w:rPr>
                <w:sz w:val="24"/>
                <w:szCs w:val="24"/>
              </w:rPr>
              <w:t>- строительство и реконструкция автомобильных дорог и искусственных сооружений на них;</w:t>
            </w:r>
          </w:p>
          <w:p w:rsidR="00291584" w:rsidRPr="00DB013E" w:rsidRDefault="00291584" w:rsidP="00C9339F">
            <w:pPr>
              <w:autoSpaceDE w:val="0"/>
              <w:autoSpaceDN w:val="0"/>
              <w:adjustRightInd w:val="0"/>
              <w:jc w:val="both"/>
              <w:rPr>
                <w:sz w:val="24"/>
                <w:szCs w:val="24"/>
              </w:rPr>
            </w:pPr>
            <w:r w:rsidRPr="00DB013E">
              <w:rPr>
                <w:sz w:val="24"/>
                <w:szCs w:val="24"/>
              </w:rPr>
              <w:t>- проектирование и строительство (реконструкция)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p>
          <w:p w:rsidR="00291584" w:rsidRPr="00DB013E" w:rsidRDefault="00291584" w:rsidP="00C9339F">
            <w:pPr>
              <w:autoSpaceDE w:val="0"/>
              <w:autoSpaceDN w:val="0"/>
              <w:adjustRightInd w:val="0"/>
              <w:jc w:val="both"/>
              <w:rPr>
                <w:sz w:val="24"/>
                <w:szCs w:val="24"/>
              </w:rPr>
            </w:pPr>
            <w:r w:rsidRPr="00DB013E">
              <w:rPr>
                <w:sz w:val="24"/>
                <w:szCs w:val="24"/>
              </w:rPr>
              <w:t>- капитальный ремонт и ремонт автомобильных дорог общего пользования.</w:t>
            </w:r>
          </w:p>
        </w:tc>
      </w:tr>
      <w:tr w:rsidR="00291584" w:rsidRPr="00DB013E" w:rsidTr="00C9339F">
        <w:tc>
          <w:tcPr>
            <w:tcW w:w="3545"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Целевые показатели подпрограммы</w:t>
            </w:r>
          </w:p>
        </w:tc>
        <w:tc>
          <w:tcPr>
            <w:tcW w:w="6379"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both"/>
              <w:rPr>
                <w:sz w:val="24"/>
                <w:szCs w:val="24"/>
              </w:rPr>
            </w:pPr>
            <w:r w:rsidRPr="00DB013E">
              <w:rPr>
                <w:sz w:val="24"/>
                <w:szCs w:val="24"/>
              </w:rPr>
              <w:t>- содержание существующей сети автомобильных дорог;</w:t>
            </w:r>
          </w:p>
          <w:p w:rsidR="00291584" w:rsidRPr="00DB013E" w:rsidRDefault="00291584" w:rsidP="00C9339F">
            <w:pPr>
              <w:autoSpaceDE w:val="0"/>
              <w:autoSpaceDN w:val="0"/>
              <w:adjustRightInd w:val="0"/>
              <w:jc w:val="both"/>
              <w:rPr>
                <w:sz w:val="24"/>
                <w:szCs w:val="24"/>
              </w:rPr>
            </w:pPr>
            <w:r w:rsidRPr="00DB013E">
              <w:rPr>
                <w:sz w:val="24"/>
                <w:szCs w:val="24"/>
              </w:rPr>
              <w:t>- капитальный ремонт и ремонт автомобильных дорог и искусственных сооружений на них;</w:t>
            </w:r>
          </w:p>
          <w:p w:rsidR="00291584" w:rsidRPr="00DB013E" w:rsidRDefault="00291584" w:rsidP="00C9339F">
            <w:pPr>
              <w:autoSpaceDE w:val="0"/>
              <w:autoSpaceDN w:val="0"/>
              <w:adjustRightInd w:val="0"/>
              <w:jc w:val="both"/>
              <w:rPr>
                <w:sz w:val="24"/>
                <w:szCs w:val="24"/>
              </w:rPr>
            </w:pPr>
            <w:r w:rsidRPr="00DB013E">
              <w:rPr>
                <w:sz w:val="24"/>
                <w:szCs w:val="24"/>
              </w:rPr>
              <w:lastRenderedPageBreak/>
              <w:t>- строительство и реконструкция автомобильных дорог и искусственных сооружений на них.</w:t>
            </w:r>
          </w:p>
        </w:tc>
      </w:tr>
      <w:tr w:rsidR="00291584" w:rsidRPr="00DB013E" w:rsidTr="00C9339F">
        <w:tc>
          <w:tcPr>
            <w:tcW w:w="3545"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lastRenderedPageBreak/>
              <w:t>Этапы и сроки реализации подпрограммы</w:t>
            </w:r>
          </w:p>
        </w:tc>
        <w:tc>
          <w:tcPr>
            <w:tcW w:w="6379"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both"/>
              <w:rPr>
                <w:sz w:val="24"/>
                <w:szCs w:val="24"/>
              </w:rPr>
            </w:pPr>
            <w:r w:rsidRPr="00DB013E">
              <w:rPr>
                <w:sz w:val="24"/>
                <w:szCs w:val="24"/>
              </w:rPr>
              <w:t>2014-2024 годы (без разбивки на этапы)</w:t>
            </w:r>
          </w:p>
        </w:tc>
      </w:tr>
      <w:tr w:rsidR="00291584" w:rsidRPr="00DB013E" w:rsidTr="00C9339F">
        <w:tc>
          <w:tcPr>
            <w:tcW w:w="3545"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Объемы бюджетных ассигнований подпрограммы</w:t>
            </w:r>
          </w:p>
        </w:tc>
        <w:tc>
          <w:tcPr>
            <w:tcW w:w="6379"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r w:rsidRPr="00DB013E">
              <w:rPr>
                <w:sz w:val="24"/>
                <w:szCs w:val="24"/>
              </w:rPr>
              <w:t>Общий объем финансирования составит-</w:t>
            </w:r>
            <w:r w:rsidRPr="00DB013E">
              <w:rPr>
                <w:b/>
                <w:sz w:val="24"/>
                <w:szCs w:val="24"/>
              </w:rPr>
              <w:t xml:space="preserve"> 157 042,763 тыс. рублей</w:t>
            </w:r>
          </w:p>
          <w:p w:rsidR="00291584" w:rsidRPr="00DB013E" w:rsidRDefault="00291584" w:rsidP="00C9339F">
            <w:pPr>
              <w:jc w:val="both"/>
              <w:rPr>
                <w:sz w:val="24"/>
                <w:szCs w:val="24"/>
              </w:rPr>
            </w:pPr>
            <w:r w:rsidRPr="00DB013E">
              <w:rPr>
                <w:sz w:val="24"/>
                <w:szCs w:val="24"/>
              </w:rPr>
              <w:t xml:space="preserve"> в том числе по годам реализации:</w:t>
            </w:r>
          </w:p>
          <w:p w:rsidR="00291584" w:rsidRPr="00DB013E" w:rsidRDefault="00291584" w:rsidP="00C9339F">
            <w:pPr>
              <w:autoSpaceDE w:val="0"/>
              <w:autoSpaceDN w:val="0"/>
              <w:adjustRightInd w:val="0"/>
              <w:jc w:val="both"/>
              <w:rPr>
                <w:sz w:val="24"/>
                <w:szCs w:val="24"/>
              </w:rPr>
            </w:pPr>
            <w:r w:rsidRPr="00DB013E">
              <w:rPr>
                <w:sz w:val="24"/>
                <w:szCs w:val="24"/>
              </w:rPr>
              <w:t>2014 год  -   1 784,20    тыс. рублей</w:t>
            </w:r>
          </w:p>
          <w:p w:rsidR="00291584" w:rsidRPr="00DB013E" w:rsidRDefault="00291584" w:rsidP="00C9339F">
            <w:pPr>
              <w:autoSpaceDE w:val="0"/>
              <w:autoSpaceDN w:val="0"/>
              <w:adjustRightInd w:val="0"/>
              <w:jc w:val="both"/>
              <w:rPr>
                <w:sz w:val="24"/>
                <w:szCs w:val="24"/>
              </w:rPr>
            </w:pPr>
            <w:r w:rsidRPr="00DB013E">
              <w:rPr>
                <w:sz w:val="24"/>
                <w:szCs w:val="24"/>
              </w:rPr>
              <w:t>2015 год  -   1 860,94    тыс. рублей</w:t>
            </w:r>
          </w:p>
          <w:p w:rsidR="00291584" w:rsidRPr="00DB013E" w:rsidRDefault="00291584" w:rsidP="00C9339F">
            <w:pPr>
              <w:autoSpaceDE w:val="0"/>
              <w:autoSpaceDN w:val="0"/>
              <w:adjustRightInd w:val="0"/>
              <w:jc w:val="both"/>
              <w:rPr>
                <w:sz w:val="24"/>
                <w:szCs w:val="24"/>
              </w:rPr>
            </w:pPr>
            <w:r w:rsidRPr="00DB013E">
              <w:rPr>
                <w:sz w:val="24"/>
                <w:szCs w:val="24"/>
              </w:rPr>
              <w:t>2016 год  -   5 630,722  тыс. рублей</w:t>
            </w:r>
          </w:p>
          <w:p w:rsidR="00291584" w:rsidRPr="00DB013E" w:rsidRDefault="00291584" w:rsidP="00C9339F">
            <w:pPr>
              <w:autoSpaceDE w:val="0"/>
              <w:autoSpaceDN w:val="0"/>
              <w:adjustRightInd w:val="0"/>
              <w:jc w:val="both"/>
              <w:rPr>
                <w:sz w:val="24"/>
                <w:szCs w:val="24"/>
              </w:rPr>
            </w:pPr>
            <w:r w:rsidRPr="00DB013E">
              <w:rPr>
                <w:sz w:val="24"/>
                <w:szCs w:val="24"/>
              </w:rPr>
              <w:t xml:space="preserve">2017 год  -   7 908,585  тыс. рублей </w:t>
            </w:r>
          </w:p>
          <w:p w:rsidR="00291584" w:rsidRPr="00DB013E" w:rsidRDefault="00291584" w:rsidP="00C9339F">
            <w:pPr>
              <w:autoSpaceDE w:val="0"/>
              <w:autoSpaceDN w:val="0"/>
              <w:adjustRightInd w:val="0"/>
              <w:jc w:val="both"/>
              <w:rPr>
                <w:sz w:val="24"/>
                <w:szCs w:val="24"/>
              </w:rPr>
            </w:pPr>
            <w:r w:rsidRPr="00DB013E">
              <w:rPr>
                <w:sz w:val="24"/>
                <w:szCs w:val="24"/>
              </w:rPr>
              <w:t xml:space="preserve">2018 год  - 20 639,08    тыс. рублей </w:t>
            </w:r>
          </w:p>
          <w:p w:rsidR="00291584" w:rsidRPr="00DB013E" w:rsidRDefault="00291584" w:rsidP="00C9339F">
            <w:pPr>
              <w:autoSpaceDE w:val="0"/>
              <w:autoSpaceDN w:val="0"/>
              <w:adjustRightInd w:val="0"/>
              <w:jc w:val="both"/>
              <w:rPr>
                <w:sz w:val="24"/>
                <w:szCs w:val="24"/>
              </w:rPr>
            </w:pPr>
            <w:r w:rsidRPr="00DB013E">
              <w:rPr>
                <w:sz w:val="24"/>
                <w:szCs w:val="24"/>
              </w:rPr>
              <w:t>2019 год -  17 600,06    тыс. рублей;</w:t>
            </w:r>
          </w:p>
          <w:p w:rsidR="00291584" w:rsidRPr="00DB013E" w:rsidRDefault="00291584" w:rsidP="00C9339F">
            <w:pPr>
              <w:autoSpaceDE w:val="0"/>
              <w:autoSpaceDN w:val="0"/>
              <w:adjustRightInd w:val="0"/>
              <w:jc w:val="both"/>
              <w:rPr>
                <w:sz w:val="24"/>
                <w:szCs w:val="24"/>
              </w:rPr>
            </w:pPr>
            <w:r w:rsidRPr="00DB013E">
              <w:rPr>
                <w:sz w:val="24"/>
                <w:szCs w:val="24"/>
              </w:rPr>
              <w:t>2020 год -   25 359,176 тыс. рублей;</w:t>
            </w:r>
          </w:p>
          <w:p w:rsidR="00291584" w:rsidRPr="00DB013E" w:rsidRDefault="00291584" w:rsidP="00C9339F">
            <w:pPr>
              <w:autoSpaceDE w:val="0"/>
              <w:autoSpaceDN w:val="0"/>
              <w:adjustRightInd w:val="0"/>
              <w:jc w:val="both"/>
              <w:rPr>
                <w:sz w:val="24"/>
                <w:szCs w:val="24"/>
              </w:rPr>
            </w:pPr>
            <w:r w:rsidRPr="00DB013E">
              <w:rPr>
                <w:sz w:val="24"/>
                <w:szCs w:val="24"/>
              </w:rPr>
              <w:t>2021 год -   22 943,0      тыс. рублей;</w:t>
            </w:r>
          </w:p>
          <w:p w:rsidR="00291584" w:rsidRPr="00DB013E" w:rsidRDefault="00291584" w:rsidP="00C9339F">
            <w:pPr>
              <w:autoSpaceDE w:val="0"/>
              <w:autoSpaceDN w:val="0"/>
              <w:adjustRightInd w:val="0"/>
              <w:jc w:val="both"/>
              <w:rPr>
                <w:sz w:val="24"/>
                <w:szCs w:val="24"/>
              </w:rPr>
            </w:pPr>
            <w:r w:rsidRPr="00DB013E">
              <w:rPr>
                <w:sz w:val="24"/>
                <w:szCs w:val="24"/>
              </w:rPr>
              <w:t>2022 год -   28 056,0      тыс. рублей;</w:t>
            </w:r>
          </w:p>
          <w:p w:rsidR="00291584" w:rsidRPr="00DB013E" w:rsidRDefault="00291584" w:rsidP="00C9339F">
            <w:pPr>
              <w:autoSpaceDE w:val="0"/>
              <w:autoSpaceDN w:val="0"/>
              <w:adjustRightInd w:val="0"/>
              <w:jc w:val="both"/>
              <w:rPr>
                <w:sz w:val="24"/>
                <w:szCs w:val="24"/>
              </w:rPr>
            </w:pPr>
            <w:r w:rsidRPr="00DB013E">
              <w:rPr>
                <w:sz w:val="24"/>
                <w:szCs w:val="24"/>
              </w:rPr>
              <w:t>2023 год -   25 261,0      тыс. рублей;</w:t>
            </w:r>
          </w:p>
          <w:p w:rsidR="00291584" w:rsidRPr="00DB013E" w:rsidRDefault="00291584" w:rsidP="00C9339F">
            <w:pPr>
              <w:autoSpaceDE w:val="0"/>
              <w:autoSpaceDN w:val="0"/>
              <w:adjustRightInd w:val="0"/>
              <w:jc w:val="both"/>
              <w:rPr>
                <w:sz w:val="24"/>
                <w:szCs w:val="24"/>
              </w:rPr>
            </w:pPr>
            <w:r w:rsidRPr="00DB013E">
              <w:rPr>
                <w:sz w:val="24"/>
                <w:szCs w:val="24"/>
              </w:rPr>
              <w:t xml:space="preserve">2024 год -   </w:t>
            </w:r>
          </w:p>
        </w:tc>
      </w:tr>
      <w:tr w:rsidR="00291584" w:rsidRPr="00DB013E" w:rsidTr="00C9339F">
        <w:tc>
          <w:tcPr>
            <w:tcW w:w="3545"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Ожидаемые результаты реализации подпрограммы</w:t>
            </w:r>
          </w:p>
        </w:tc>
        <w:tc>
          <w:tcPr>
            <w:tcW w:w="6379"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-сохранность автомобильных дорог и искусственных сооружений на них;</w:t>
            </w:r>
          </w:p>
          <w:p w:rsidR="00291584" w:rsidRPr="00DB013E" w:rsidRDefault="00291584" w:rsidP="00C9339F">
            <w:pPr>
              <w:autoSpaceDE w:val="0"/>
              <w:autoSpaceDN w:val="0"/>
              <w:rPr>
                <w:sz w:val="24"/>
                <w:szCs w:val="24"/>
              </w:rPr>
            </w:pPr>
            <w:r w:rsidRPr="00DB013E">
              <w:rPr>
                <w:sz w:val="24"/>
                <w:szCs w:val="24"/>
              </w:rPr>
              <w:t>-ремонт автомобильных дорог и искусственных сооружений на них;</w:t>
            </w:r>
          </w:p>
          <w:p w:rsidR="00291584" w:rsidRPr="00DB013E" w:rsidRDefault="00291584" w:rsidP="00C9339F">
            <w:pPr>
              <w:autoSpaceDE w:val="0"/>
              <w:autoSpaceDN w:val="0"/>
              <w:rPr>
                <w:sz w:val="24"/>
                <w:szCs w:val="24"/>
              </w:rPr>
            </w:pPr>
            <w:r w:rsidRPr="00DB013E">
              <w:rPr>
                <w:sz w:val="24"/>
                <w:szCs w:val="24"/>
              </w:rPr>
              <w:t>- проектирование (реконструкция)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p>
          <w:p w:rsidR="00291584" w:rsidRPr="00DB013E" w:rsidRDefault="00291584" w:rsidP="00C9339F">
            <w:pPr>
              <w:autoSpaceDE w:val="0"/>
              <w:autoSpaceDN w:val="0"/>
              <w:rPr>
                <w:sz w:val="24"/>
                <w:szCs w:val="24"/>
              </w:rPr>
            </w:pPr>
            <w:r w:rsidRPr="00DB013E">
              <w:rPr>
                <w:sz w:val="24"/>
                <w:szCs w:val="24"/>
              </w:rPr>
              <w:t>-ремонт автомобильных дорог общего пользования населенных пунктов.</w:t>
            </w:r>
          </w:p>
        </w:tc>
      </w:tr>
    </w:tbl>
    <w:p w:rsidR="00291584" w:rsidRPr="00DB013E" w:rsidRDefault="00291584" w:rsidP="00291584">
      <w:pPr>
        <w:rPr>
          <w:sz w:val="24"/>
          <w:szCs w:val="24"/>
        </w:rPr>
      </w:pPr>
    </w:p>
    <w:p w:rsidR="00291584" w:rsidRPr="00DB013E" w:rsidRDefault="00291584" w:rsidP="00291584">
      <w:pPr>
        <w:autoSpaceDE w:val="0"/>
        <w:autoSpaceDN w:val="0"/>
        <w:jc w:val="center"/>
        <w:rPr>
          <w:rFonts w:eastAsia="Calibri"/>
          <w:b/>
          <w:bCs/>
          <w:sz w:val="24"/>
          <w:szCs w:val="24"/>
        </w:rPr>
      </w:pPr>
    </w:p>
    <w:p w:rsidR="00291584" w:rsidRPr="00DB013E" w:rsidRDefault="00291584" w:rsidP="00291584">
      <w:pPr>
        <w:autoSpaceDE w:val="0"/>
        <w:autoSpaceDN w:val="0"/>
        <w:jc w:val="center"/>
        <w:rPr>
          <w:rFonts w:eastAsia="Calibri"/>
          <w:b/>
          <w:bCs/>
          <w:sz w:val="24"/>
          <w:szCs w:val="24"/>
        </w:rPr>
      </w:pPr>
      <w:r w:rsidRPr="00DB013E">
        <w:rPr>
          <w:rFonts w:eastAsia="Calibri"/>
          <w:b/>
          <w:bCs/>
          <w:sz w:val="24"/>
          <w:szCs w:val="24"/>
        </w:rPr>
        <w:t>Подпрограмма 2</w:t>
      </w:r>
    </w:p>
    <w:p w:rsidR="00291584" w:rsidRPr="00DB013E" w:rsidRDefault="00291584" w:rsidP="00291584">
      <w:pPr>
        <w:autoSpaceDE w:val="0"/>
        <w:autoSpaceDN w:val="0"/>
        <w:jc w:val="center"/>
        <w:rPr>
          <w:rFonts w:eastAsia="Calibri"/>
          <w:b/>
          <w:bCs/>
          <w:sz w:val="24"/>
          <w:szCs w:val="24"/>
        </w:rPr>
      </w:pPr>
      <w:r w:rsidRPr="00DB013E">
        <w:rPr>
          <w:rFonts w:eastAsia="Calibri"/>
          <w:b/>
          <w:bCs/>
          <w:sz w:val="24"/>
          <w:szCs w:val="24"/>
        </w:rPr>
        <w:t xml:space="preserve"> «Улучшение качества автотранспортных перевозок</w:t>
      </w:r>
    </w:p>
    <w:p w:rsidR="00291584" w:rsidRPr="00DB013E" w:rsidRDefault="00291584" w:rsidP="00291584">
      <w:pPr>
        <w:autoSpaceDE w:val="0"/>
        <w:autoSpaceDN w:val="0"/>
        <w:jc w:val="center"/>
        <w:rPr>
          <w:rFonts w:eastAsia="Calibri"/>
          <w:b/>
          <w:bCs/>
          <w:sz w:val="24"/>
          <w:szCs w:val="24"/>
        </w:rPr>
      </w:pPr>
      <w:r w:rsidRPr="00DB013E">
        <w:rPr>
          <w:rFonts w:eastAsia="Calibri"/>
          <w:b/>
          <w:bCs/>
          <w:sz w:val="24"/>
          <w:szCs w:val="24"/>
        </w:rPr>
        <w:t>в Камешкирском  районе Пензенской области»</w:t>
      </w:r>
    </w:p>
    <w:p w:rsidR="00291584" w:rsidRPr="00DB013E" w:rsidRDefault="00291584" w:rsidP="00291584">
      <w:pPr>
        <w:autoSpaceDE w:val="0"/>
        <w:autoSpaceDN w:val="0"/>
        <w:jc w:val="center"/>
        <w:rPr>
          <w:rFonts w:eastAsia="Calibri"/>
          <w:b/>
          <w:bCs/>
          <w:sz w:val="24"/>
          <w:szCs w:val="24"/>
        </w:rPr>
      </w:pPr>
    </w:p>
    <w:p w:rsidR="00291584" w:rsidRPr="00DB013E" w:rsidRDefault="00291584" w:rsidP="00291584">
      <w:pPr>
        <w:autoSpaceDE w:val="0"/>
        <w:autoSpaceDN w:val="0"/>
        <w:jc w:val="center"/>
        <w:rPr>
          <w:rFonts w:eastAsia="Calibri"/>
          <w:b/>
          <w:bCs/>
          <w:sz w:val="24"/>
          <w:szCs w:val="24"/>
        </w:rPr>
      </w:pPr>
      <w:r w:rsidRPr="00DB013E">
        <w:rPr>
          <w:rFonts w:eastAsia="Calibri"/>
          <w:b/>
          <w:bCs/>
          <w:sz w:val="24"/>
          <w:szCs w:val="24"/>
        </w:rPr>
        <w:t>ПАСПОРТ</w:t>
      </w:r>
    </w:p>
    <w:p w:rsidR="00291584" w:rsidRPr="00DB013E" w:rsidRDefault="00291584" w:rsidP="00291584">
      <w:pPr>
        <w:autoSpaceDE w:val="0"/>
        <w:autoSpaceDN w:val="0"/>
        <w:jc w:val="center"/>
        <w:rPr>
          <w:rFonts w:eastAsia="Calibri"/>
          <w:b/>
          <w:bCs/>
          <w:sz w:val="24"/>
          <w:szCs w:val="24"/>
        </w:rPr>
      </w:pPr>
      <w:r w:rsidRPr="00DB013E">
        <w:rPr>
          <w:rFonts w:eastAsia="Calibri"/>
          <w:b/>
          <w:bCs/>
          <w:sz w:val="24"/>
          <w:szCs w:val="24"/>
        </w:rPr>
        <w:t>Подпрограммы2 «Улучшение качества автотранспортных перевозок в Камешкирском  районе Пензенской области»</w:t>
      </w:r>
    </w:p>
    <w:p w:rsidR="00291584" w:rsidRPr="00DB013E" w:rsidRDefault="00291584" w:rsidP="00291584">
      <w:pPr>
        <w:autoSpaceDE w:val="0"/>
        <w:autoSpaceDN w:val="0"/>
        <w:jc w:val="center"/>
        <w:rPr>
          <w:rFonts w:eastAsia="Calibri"/>
          <w:b/>
          <w:bCs/>
          <w:sz w:val="24"/>
          <w:szCs w:val="24"/>
        </w:rPr>
      </w:pPr>
    </w:p>
    <w:p w:rsidR="00291584" w:rsidRPr="00DB013E" w:rsidRDefault="00291584" w:rsidP="00291584">
      <w:pPr>
        <w:autoSpaceDE w:val="0"/>
        <w:autoSpaceDN w:val="0"/>
        <w:jc w:val="center"/>
        <w:rPr>
          <w:rFonts w:eastAsia="Calibri"/>
          <w:b/>
          <w:bCs/>
          <w:sz w:val="24"/>
          <w:szCs w:val="24"/>
        </w:rPr>
      </w:pPr>
      <w:r w:rsidRPr="00DB013E">
        <w:rPr>
          <w:rFonts w:eastAsia="Calibri"/>
          <w:b/>
          <w:bCs/>
          <w:sz w:val="24"/>
          <w:szCs w:val="24"/>
        </w:rPr>
        <w:t>муниципальной программы «Развитие территорий, социальной и инженерной инфраструктуры, обеспечение транспортных услуг  Камешкирского района Пензенской области»</w:t>
      </w:r>
    </w:p>
    <w:tbl>
      <w:tblPr>
        <w:tblW w:w="969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62"/>
        <w:gridCol w:w="6237"/>
      </w:tblGrid>
      <w:tr w:rsidR="00291584" w:rsidRPr="00DB013E" w:rsidTr="00C9339F">
        <w:tc>
          <w:tcPr>
            <w:tcW w:w="3462" w:type="dxa"/>
          </w:tcPr>
          <w:p w:rsidR="00291584" w:rsidRPr="00DB013E" w:rsidRDefault="00291584" w:rsidP="00C9339F">
            <w:pPr>
              <w:autoSpaceDE w:val="0"/>
              <w:autoSpaceDN w:val="0"/>
              <w:rPr>
                <w:rFonts w:eastAsia="Calibri"/>
                <w:sz w:val="24"/>
                <w:szCs w:val="24"/>
              </w:rPr>
            </w:pPr>
            <w:r w:rsidRPr="00DB013E">
              <w:rPr>
                <w:rFonts w:eastAsia="Calibri"/>
                <w:sz w:val="24"/>
                <w:szCs w:val="24"/>
              </w:rPr>
              <w:t>Наименование подпрограммы</w:t>
            </w:r>
          </w:p>
        </w:tc>
        <w:tc>
          <w:tcPr>
            <w:tcW w:w="6237" w:type="dxa"/>
          </w:tcPr>
          <w:p w:rsidR="00291584" w:rsidRPr="00DB013E" w:rsidRDefault="00291584" w:rsidP="00C9339F">
            <w:pPr>
              <w:autoSpaceDE w:val="0"/>
              <w:autoSpaceDN w:val="0"/>
              <w:adjustRightInd w:val="0"/>
              <w:jc w:val="both"/>
              <w:rPr>
                <w:rFonts w:eastAsia="Calibri"/>
                <w:sz w:val="24"/>
                <w:szCs w:val="24"/>
              </w:rPr>
            </w:pPr>
            <w:r w:rsidRPr="00DB013E">
              <w:rPr>
                <w:rFonts w:eastAsia="Calibri"/>
                <w:sz w:val="24"/>
                <w:szCs w:val="24"/>
              </w:rPr>
              <w:t>«Улучшение качества автотранспортных перевозок в Камешкирском  районе Пензенской области »</w:t>
            </w:r>
          </w:p>
        </w:tc>
      </w:tr>
      <w:tr w:rsidR="00291584" w:rsidRPr="00DB013E" w:rsidTr="00C9339F">
        <w:tc>
          <w:tcPr>
            <w:tcW w:w="3462" w:type="dxa"/>
          </w:tcPr>
          <w:p w:rsidR="00291584" w:rsidRPr="00DB013E" w:rsidRDefault="00291584" w:rsidP="00C9339F">
            <w:pPr>
              <w:autoSpaceDE w:val="0"/>
              <w:autoSpaceDN w:val="0"/>
              <w:rPr>
                <w:rFonts w:eastAsia="Calibri"/>
                <w:sz w:val="24"/>
                <w:szCs w:val="24"/>
              </w:rPr>
            </w:pPr>
            <w:r w:rsidRPr="00DB013E">
              <w:rPr>
                <w:rFonts w:eastAsia="Calibri"/>
                <w:sz w:val="24"/>
                <w:szCs w:val="24"/>
              </w:rPr>
              <w:t>Ответственный исполнитель подпрограммы</w:t>
            </w:r>
          </w:p>
        </w:tc>
        <w:tc>
          <w:tcPr>
            <w:tcW w:w="6237" w:type="dxa"/>
          </w:tcPr>
          <w:p w:rsidR="00291584" w:rsidRPr="00DB013E" w:rsidRDefault="00291584" w:rsidP="00C9339F">
            <w:pPr>
              <w:autoSpaceDE w:val="0"/>
              <w:autoSpaceDN w:val="0"/>
              <w:adjustRightInd w:val="0"/>
              <w:jc w:val="both"/>
              <w:rPr>
                <w:rFonts w:eastAsia="Calibri"/>
                <w:sz w:val="24"/>
                <w:szCs w:val="24"/>
              </w:rPr>
            </w:pPr>
            <w:r w:rsidRPr="00DB013E">
              <w:rPr>
                <w:rFonts w:eastAsia="Calibri"/>
                <w:sz w:val="24"/>
                <w:szCs w:val="24"/>
              </w:rPr>
              <w:t>Администрация Камешкирского района Пензенской области</w:t>
            </w:r>
          </w:p>
        </w:tc>
      </w:tr>
      <w:tr w:rsidR="00291584" w:rsidRPr="00DB013E" w:rsidTr="00C9339F">
        <w:tc>
          <w:tcPr>
            <w:tcW w:w="3462" w:type="dxa"/>
          </w:tcPr>
          <w:p w:rsidR="00291584" w:rsidRPr="00DB013E" w:rsidRDefault="00291584" w:rsidP="00C9339F">
            <w:pPr>
              <w:autoSpaceDE w:val="0"/>
              <w:autoSpaceDN w:val="0"/>
              <w:rPr>
                <w:rFonts w:eastAsia="Calibri"/>
                <w:sz w:val="24"/>
                <w:szCs w:val="24"/>
              </w:rPr>
            </w:pPr>
            <w:r w:rsidRPr="00DB013E">
              <w:rPr>
                <w:rFonts w:eastAsia="Calibri"/>
                <w:sz w:val="24"/>
                <w:szCs w:val="24"/>
              </w:rPr>
              <w:t>Соисполнитель подпрограммы</w:t>
            </w:r>
          </w:p>
        </w:tc>
        <w:tc>
          <w:tcPr>
            <w:tcW w:w="6237" w:type="dxa"/>
          </w:tcPr>
          <w:p w:rsidR="00291584" w:rsidRPr="00DB013E" w:rsidRDefault="00291584" w:rsidP="00C9339F">
            <w:pPr>
              <w:autoSpaceDE w:val="0"/>
              <w:autoSpaceDN w:val="0"/>
              <w:adjustRightInd w:val="0"/>
              <w:jc w:val="both"/>
              <w:rPr>
                <w:rFonts w:eastAsia="Calibri"/>
                <w:sz w:val="24"/>
                <w:szCs w:val="24"/>
              </w:rPr>
            </w:pPr>
            <w:r w:rsidRPr="00DB013E">
              <w:rPr>
                <w:rFonts w:eastAsia="Calibri"/>
                <w:sz w:val="24"/>
                <w:szCs w:val="24"/>
              </w:rPr>
              <w:t xml:space="preserve">Отдел экономики, развития сельского хозяйства и </w:t>
            </w:r>
            <w:r w:rsidRPr="00DB013E">
              <w:rPr>
                <w:rFonts w:eastAsia="Calibri"/>
                <w:sz w:val="24"/>
                <w:szCs w:val="24"/>
              </w:rPr>
              <w:lastRenderedPageBreak/>
              <w:t>продовольствия администрации Камешкирского района Пензенской области</w:t>
            </w:r>
          </w:p>
        </w:tc>
      </w:tr>
      <w:tr w:rsidR="00291584" w:rsidRPr="00DB013E" w:rsidTr="00C9339F">
        <w:tc>
          <w:tcPr>
            <w:tcW w:w="3462" w:type="dxa"/>
          </w:tcPr>
          <w:p w:rsidR="00291584" w:rsidRPr="00DB013E" w:rsidRDefault="00291584" w:rsidP="00C9339F">
            <w:pPr>
              <w:autoSpaceDE w:val="0"/>
              <w:autoSpaceDN w:val="0"/>
              <w:rPr>
                <w:rFonts w:eastAsia="Calibri"/>
                <w:sz w:val="24"/>
                <w:szCs w:val="24"/>
              </w:rPr>
            </w:pPr>
            <w:r w:rsidRPr="00DB013E">
              <w:rPr>
                <w:rFonts w:eastAsia="Calibri"/>
                <w:sz w:val="24"/>
                <w:szCs w:val="24"/>
              </w:rPr>
              <w:lastRenderedPageBreak/>
              <w:t>Цели подпрограммы</w:t>
            </w:r>
          </w:p>
        </w:tc>
        <w:tc>
          <w:tcPr>
            <w:tcW w:w="6237" w:type="dxa"/>
          </w:tcPr>
          <w:p w:rsidR="00291584" w:rsidRPr="00DB013E" w:rsidRDefault="00291584" w:rsidP="00C9339F">
            <w:pPr>
              <w:autoSpaceDE w:val="0"/>
              <w:autoSpaceDN w:val="0"/>
              <w:adjustRightInd w:val="0"/>
              <w:jc w:val="both"/>
              <w:rPr>
                <w:rFonts w:eastAsia="Calibri"/>
                <w:sz w:val="24"/>
                <w:szCs w:val="24"/>
                <w:highlight w:val="red"/>
              </w:rPr>
            </w:pPr>
            <w:r w:rsidRPr="00DB013E">
              <w:rPr>
                <w:rFonts w:eastAsia="Calibri"/>
                <w:sz w:val="24"/>
                <w:szCs w:val="24"/>
              </w:rPr>
              <w:t xml:space="preserve"> - создание условий для предоставления транспортных услуг населению и организация качественного обслуживания населения в границах муниципального образования «Камешкирский район» Пензенской области</w:t>
            </w:r>
          </w:p>
        </w:tc>
      </w:tr>
      <w:tr w:rsidR="00291584" w:rsidRPr="00DB013E" w:rsidTr="00C9339F">
        <w:trPr>
          <w:trHeight w:val="1220"/>
        </w:trPr>
        <w:tc>
          <w:tcPr>
            <w:tcW w:w="3462" w:type="dxa"/>
          </w:tcPr>
          <w:p w:rsidR="00291584" w:rsidRPr="00DB013E" w:rsidRDefault="00291584" w:rsidP="00C9339F">
            <w:pPr>
              <w:autoSpaceDE w:val="0"/>
              <w:autoSpaceDN w:val="0"/>
              <w:rPr>
                <w:rFonts w:eastAsia="Calibri"/>
                <w:sz w:val="24"/>
                <w:szCs w:val="24"/>
              </w:rPr>
            </w:pPr>
            <w:r w:rsidRPr="00DB013E">
              <w:rPr>
                <w:rFonts w:eastAsia="Calibri"/>
                <w:sz w:val="24"/>
                <w:szCs w:val="24"/>
              </w:rPr>
              <w:t>Задачи подпрограммы</w:t>
            </w:r>
          </w:p>
        </w:tc>
        <w:tc>
          <w:tcPr>
            <w:tcW w:w="6237" w:type="dxa"/>
          </w:tcPr>
          <w:p w:rsidR="00291584" w:rsidRPr="00DB013E" w:rsidRDefault="00291584" w:rsidP="00C9339F">
            <w:pPr>
              <w:autoSpaceDE w:val="0"/>
              <w:autoSpaceDN w:val="0"/>
              <w:adjustRightInd w:val="0"/>
              <w:jc w:val="both"/>
              <w:rPr>
                <w:rFonts w:eastAsia="Calibri"/>
                <w:sz w:val="24"/>
                <w:szCs w:val="24"/>
              </w:rPr>
            </w:pPr>
            <w:r w:rsidRPr="00DB013E">
              <w:rPr>
                <w:rFonts w:eastAsia="Calibri"/>
                <w:sz w:val="24"/>
                <w:szCs w:val="24"/>
              </w:rPr>
              <w:t>- обеспечение спроса населения Камешкирского района Пензенской области в автотранспортных перевозках</w:t>
            </w:r>
            <w:r w:rsidRPr="00DB013E">
              <w:rPr>
                <w:rFonts w:eastAsia="Calibri"/>
                <w:sz w:val="24"/>
                <w:szCs w:val="24"/>
                <w:lang w:eastAsia="ar-SA"/>
              </w:rPr>
              <w:t xml:space="preserve"> пассажиров на маршрутах перевозок автомобильным транспортом в муниципальном сообщении</w:t>
            </w:r>
            <w:r w:rsidRPr="00DB013E">
              <w:rPr>
                <w:rFonts w:eastAsia="Calibri"/>
                <w:sz w:val="24"/>
                <w:szCs w:val="24"/>
              </w:rPr>
              <w:t>;</w:t>
            </w:r>
          </w:p>
        </w:tc>
      </w:tr>
      <w:tr w:rsidR="00291584" w:rsidRPr="00DB013E" w:rsidTr="00C9339F">
        <w:tc>
          <w:tcPr>
            <w:tcW w:w="3462" w:type="dxa"/>
          </w:tcPr>
          <w:p w:rsidR="00291584" w:rsidRPr="00DB013E" w:rsidRDefault="00291584" w:rsidP="00C9339F">
            <w:pPr>
              <w:autoSpaceDE w:val="0"/>
              <w:autoSpaceDN w:val="0"/>
              <w:rPr>
                <w:rFonts w:eastAsia="Calibri"/>
                <w:sz w:val="24"/>
                <w:szCs w:val="24"/>
              </w:rPr>
            </w:pPr>
            <w:r w:rsidRPr="00DB013E">
              <w:rPr>
                <w:rFonts w:eastAsia="Calibri"/>
                <w:sz w:val="24"/>
                <w:szCs w:val="24"/>
              </w:rPr>
              <w:t>Целевые показатели подпрограммы</w:t>
            </w:r>
          </w:p>
        </w:tc>
        <w:tc>
          <w:tcPr>
            <w:tcW w:w="6237" w:type="dxa"/>
          </w:tcPr>
          <w:p w:rsidR="00291584" w:rsidRPr="00DB013E" w:rsidRDefault="00291584" w:rsidP="00C9339F">
            <w:pPr>
              <w:autoSpaceDE w:val="0"/>
              <w:autoSpaceDN w:val="0"/>
              <w:adjustRightInd w:val="0"/>
              <w:jc w:val="both"/>
              <w:rPr>
                <w:rFonts w:eastAsia="Calibri"/>
                <w:sz w:val="24"/>
                <w:szCs w:val="24"/>
              </w:rPr>
            </w:pPr>
            <w:r w:rsidRPr="00DB013E">
              <w:rPr>
                <w:rFonts w:eastAsia="Calibri"/>
                <w:sz w:val="24"/>
                <w:szCs w:val="24"/>
              </w:rPr>
              <w:t>- коэффициент регулярности транспортного сообщения;</w:t>
            </w:r>
          </w:p>
          <w:p w:rsidR="00291584" w:rsidRPr="00DB013E" w:rsidRDefault="00291584" w:rsidP="00C9339F">
            <w:pPr>
              <w:autoSpaceDE w:val="0"/>
              <w:autoSpaceDN w:val="0"/>
              <w:adjustRightInd w:val="0"/>
              <w:jc w:val="both"/>
              <w:rPr>
                <w:rFonts w:eastAsia="Calibri"/>
                <w:sz w:val="24"/>
                <w:szCs w:val="24"/>
              </w:rPr>
            </w:pPr>
            <w:r w:rsidRPr="00DB013E">
              <w:rPr>
                <w:rFonts w:eastAsia="Calibri"/>
                <w:sz w:val="24"/>
                <w:szCs w:val="24"/>
              </w:rPr>
              <w:t>- доля населенных пунктов Камешкирского района Пензенской области охваченных автобусным сообщением.</w:t>
            </w:r>
          </w:p>
        </w:tc>
      </w:tr>
      <w:tr w:rsidR="00291584" w:rsidRPr="00DB013E" w:rsidTr="00C9339F">
        <w:tc>
          <w:tcPr>
            <w:tcW w:w="3462" w:type="dxa"/>
          </w:tcPr>
          <w:p w:rsidR="00291584" w:rsidRPr="00DB013E" w:rsidRDefault="00291584" w:rsidP="00C9339F">
            <w:pPr>
              <w:autoSpaceDE w:val="0"/>
              <w:autoSpaceDN w:val="0"/>
              <w:rPr>
                <w:rFonts w:eastAsia="Calibri"/>
                <w:sz w:val="24"/>
                <w:szCs w:val="24"/>
              </w:rPr>
            </w:pPr>
            <w:r w:rsidRPr="00DB013E">
              <w:rPr>
                <w:rFonts w:eastAsia="Calibri"/>
                <w:sz w:val="24"/>
                <w:szCs w:val="24"/>
              </w:rPr>
              <w:t>Этапы и сроки реализации подпрограммы</w:t>
            </w:r>
          </w:p>
        </w:tc>
        <w:tc>
          <w:tcPr>
            <w:tcW w:w="6237" w:type="dxa"/>
          </w:tcPr>
          <w:p w:rsidR="00291584" w:rsidRPr="00DB013E" w:rsidRDefault="00291584" w:rsidP="00C9339F">
            <w:pPr>
              <w:autoSpaceDE w:val="0"/>
              <w:autoSpaceDN w:val="0"/>
              <w:adjustRightInd w:val="0"/>
              <w:jc w:val="both"/>
              <w:rPr>
                <w:rFonts w:eastAsia="Calibri"/>
                <w:sz w:val="24"/>
                <w:szCs w:val="24"/>
              </w:rPr>
            </w:pPr>
            <w:r w:rsidRPr="00DB013E">
              <w:rPr>
                <w:rFonts w:eastAsia="Calibri"/>
                <w:sz w:val="24"/>
                <w:szCs w:val="24"/>
              </w:rPr>
              <w:t>2014-2024 годы</w:t>
            </w:r>
          </w:p>
        </w:tc>
      </w:tr>
      <w:tr w:rsidR="00291584" w:rsidRPr="00DB013E" w:rsidTr="00C9339F">
        <w:tc>
          <w:tcPr>
            <w:tcW w:w="3462" w:type="dxa"/>
          </w:tcPr>
          <w:p w:rsidR="00291584" w:rsidRPr="00DB013E" w:rsidRDefault="00291584" w:rsidP="00C9339F">
            <w:pPr>
              <w:autoSpaceDE w:val="0"/>
              <w:autoSpaceDN w:val="0"/>
              <w:rPr>
                <w:rFonts w:eastAsia="Calibri"/>
                <w:sz w:val="24"/>
                <w:szCs w:val="24"/>
              </w:rPr>
            </w:pPr>
            <w:r w:rsidRPr="00DB013E">
              <w:rPr>
                <w:rFonts w:eastAsia="Calibri"/>
                <w:sz w:val="24"/>
                <w:szCs w:val="24"/>
              </w:rPr>
              <w:t>Объемы бюджетных ассигнований подпрограммы</w:t>
            </w:r>
          </w:p>
        </w:tc>
        <w:tc>
          <w:tcPr>
            <w:tcW w:w="6237" w:type="dxa"/>
          </w:tcPr>
          <w:p w:rsidR="00291584" w:rsidRPr="00DB013E" w:rsidRDefault="00291584" w:rsidP="00C9339F">
            <w:pPr>
              <w:autoSpaceDE w:val="0"/>
              <w:autoSpaceDN w:val="0"/>
              <w:adjustRightInd w:val="0"/>
              <w:rPr>
                <w:sz w:val="24"/>
                <w:szCs w:val="24"/>
              </w:rPr>
            </w:pPr>
            <w:r w:rsidRPr="00DB013E">
              <w:rPr>
                <w:rFonts w:eastAsia="Calibri"/>
                <w:sz w:val="24"/>
                <w:szCs w:val="24"/>
              </w:rPr>
              <w:t>Общий объем финансирования составит -</w:t>
            </w:r>
            <w:r w:rsidRPr="00DB013E">
              <w:rPr>
                <w:rFonts w:eastAsia="Calibri"/>
                <w:b/>
                <w:sz w:val="24"/>
                <w:szCs w:val="24"/>
              </w:rPr>
              <w:t>830,0тыс.рублей</w:t>
            </w:r>
            <w:r w:rsidRPr="00DB013E">
              <w:rPr>
                <w:rFonts w:eastAsia="Calibri"/>
                <w:sz w:val="24"/>
                <w:szCs w:val="24"/>
              </w:rPr>
              <w:t>,</w:t>
            </w:r>
            <w:r w:rsidRPr="00DB013E">
              <w:rPr>
                <w:sz w:val="24"/>
                <w:szCs w:val="24"/>
              </w:rPr>
              <w:t xml:space="preserve"> </w:t>
            </w:r>
          </w:p>
          <w:p w:rsidR="00291584" w:rsidRPr="00DB013E" w:rsidRDefault="00291584" w:rsidP="00C9339F">
            <w:pPr>
              <w:autoSpaceDE w:val="0"/>
              <w:autoSpaceDN w:val="0"/>
              <w:adjustRightInd w:val="0"/>
              <w:rPr>
                <w:rFonts w:eastAsia="Calibri"/>
                <w:sz w:val="24"/>
                <w:szCs w:val="24"/>
              </w:rPr>
            </w:pPr>
            <w:r w:rsidRPr="00DB013E">
              <w:rPr>
                <w:sz w:val="24"/>
                <w:szCs w:val="24"/>
              </w:rPr>
              <w:t>в том числе по годам реализации:</w:t>
            </w:r>
          </w:p>
          <w:p w:rsidR="00291584" w:rsidRPr="00DB013E" w:rsidRDefault="00291584" w:rsidP="00C9339F">
            <w:pPr>
              <w:autoSpaceDE w:val="0"/>
              <w:autoSpaceDN w:val="0"/>
              <w:adjustRightInd w:val="0"/>
              <w:jc w:val="both"/>
              <w:rPr>
                <w:rFonts w:eastAsia="Calibri"/>
                <w:sz w:val="24"/>
                <w:szCs w:val="24"/>
              </w:rPr>
            </w:pPr>
            <w:r w:rsidRPr="00DB013E">
              <w:rPr>
                <w:rFonts w:eastAsia="Calibri"/>
                <w:sz w:val="24"/>
                <w:szCs w:val="24"/>
              </w:rPr>
              <w:t>2014 год  - 400,0 тыс. рублей;</w:t>
            </w:r>
          </w:p>
          <w:p w:rsidR="00291584" w:rsidRPr="00DB013E" w:rsidRDefault="00291584" w:rsidP="00C9339F">
            <w:pPr>
              <w:autoSpaceDE w:val="0"/>
              <w:autoSpaceDN w:val="0"/>
              <w:adjustRightInd w:val="0"/>
              <w:jc w:val="both"/>
              <w:rPr>
                <w:rFonts w:eastAsia="Calibri"/>
                <w:sz w:val="24"/>
                <w:szCs w:val="24"/>
              </w:rPr>
            </w:pPr>
            <w:r w:rsidRPr="00DB013E">
              <w:rPr>
                <w:rFonts w:eastAsia="Calibri"/>
                <w:sz w:val="24"/>
                <w:szCs w:val="24"/>
              </w:rPr>
              <w:t>2015 год  - 198,0 тыс. рублей;</w:t>
            </w:r>
          </w:p>
          <w:p w:rsidR="00291584" w:rsidRPr="00DB013E" w:rsidRDefault="00291584" w:rsidP="00C9339F">
            <w:pPr>
              <w:autoSpaceDE w:val="0"/>
              <w:autoSpaceDN w:val="0"/>
              <w:adjustRightInd w:val="0"/>
              <w:jc w:val="both"/>
              <w:rPr>
                <w:rFonts w:eastAsia="Calibri"/>
                <w:sz w:val="24"/>
                <w:szCs w:val="24"/>
              </w:rPr>
            </w:pPr>
            <w:r w:rsidRPr="00DB013E">
              <w:rPr>
                <w:rFonts w:eastAsia="Calibri"/>
                <w:sz w:val="24"/>
                <w:szCs w:val="24"/>
              </w:rPr>
              <w:t>2016 год  - 0</w:t>
            </w:r>
          </w:p>
          <w:p w:rsidR="00291584" w:rsidRPr="00DB013E" w:rsidRDefault="00291584" w:rsidP="00C9339F">
            <w:pPr>
              <w:autoSpaceDE w:val="0"/>
              <w:autoSpaceDN w:val="0"/>
              <w:adjustRightInd w:val="0"/>
              <w:jc w:val="both"/>
              <w:rPr>
                <w:rFonts w:eastAsia="Calibri"/>
                <w:sz w:val="24"/>
                <w:szCs w:val="24"/>
              </w:rPr>
            </w:pPr>
            <w:r w:rsidRPr="00DB013E">
              <w:rPr>
                <w:rFonts w:eastAsia="Calibri"/>
                <w:sz w:val="24"/>
                <w:szCs w:val="24"/>
              </w:rPr>
              <w:t>2017 год  - 0</w:t>
            </w:r>
          </w:p>
          <w:p w:rsidR="00291584" w:rsidRPr="00DB013E" w:rsidRDefault="00291584" w:rsidP="00C9339F">
            <w:pPr>
              <w:autoSpaceDE w:val="0"/>
              <w:autoSpaceDN w:val="0"/>
              <w:adjustRightInd w:val="0"/>
              <w:jc w:val="both"/>
              <w:rPr>
                <w:rFonts w:eastAsia="Calibri"/>
                <w:sz w:val="24"/>
                <w:szCs w:val="24"/>
              </w:rPr>
            </w:pPr>
            <w:r w:rsidRPr="00DB013E">
              <w:rPr>
                <w:rFonts w:eastAsia="Calibri"/>
                <w:sz w:val="24"/>
                <w:szCs w:val="24"/>
              </w:rPr>
              <w:t>2018 год  - 0</w:t>
            </w:r>
          </w:p>
          <w:p w:rsidR="00291584" w:rsidRPr="00DB013E" w:rsidRDefault="00291584" w:rsidP="00C9339F">
            <w:pPr>
              <w:autoSpaceDE w:val="0"/>
              <w:autoSpaceDN w:val="0"/>
              <w:adjustRightInd w:val="0"/>
              <w:jc w:val="both"/>
              <w:rPr>
                <w:rFonts w:eastAsia="Calibri"/>
                <w:sz w:val="24"/>
                <w:szCs w:val="24"/>
              </w:rPr>
            </w:pPr>
            <w:r w:rsidRPr="00DB013E">
              <w:rPr>
                <w:rFonts w:eastAsia="Calibri"/>
                <w:sz w:val="24"/>
                <w:szCs w:val="24"/>
              </w:rPr>
              <w:t>2019 год  - 0</w:t>
            </w:r>
          </w:p>
          <w:p w:rsidR="00291584" w:rsidRPr="00DB013E" w:rsidRDefault="00291584" w:rsidP="00C9339F">
            <w:pPr>
              <w:autoSpaceDE w:val="0"/>
              <w:autoSpaceDN w:val="0"/>
              <w:adjustRightInd w:val="0"/>
              <w:jc w:val="both"/>
              <w:rPr>
                <w:rFonts w:eastAsia="Calibri"/>
                <w:sz w:val="24"/>
                <w:szCs w:val="24"/>
              </w:rPr>
            </w:pPr>
            <w:r w:rsidRPr="00DB013E">
              <w:rPr>
                <w:rFonts w:eastAsia="Calibri"/>
                <w:sz w:val="24"/>
                <w:szCs w:val="24"/>
              </w:rPr>
              <w:t>2020 год  - 0</w:t>
            </w:r>
          </w:p>
          <w:p w:rsidR="00291584" w:rsidRPr="00DB013E" w:rsidRDefault="00291584" w:rsidP="00C9339F">
            <w:pPr>
              <w:autoSpaceDE w:val="0"/>
              <w:autoSpaceDN w:val="0"/>
              <w:adjustRightInd w:val="0"/>
              <w:rPr>
                <w:sz w:val="24"/>
                <w:szCs w:val="24"/>
              </w:rPr>
            </w:pPr>
            <w:r w:rsidRPr="00DB013E">
              <w:rPr>
                <w:sz w:val="24"/>
                <w:szCs w:val="24"/>
              </w:rPr>
              <w:t>2021 год – 232,0 тыс.рублей;</w:t>
            </w:r>
          </w:p>
          <w:p w:rsidR="00291584" w:rsidRPr="00DB013E" w:rsidRDefault="00291584" w:rsidP="00C9339F">
            <w:pPr>
              <w:autoSpaceDE w:val="0"/>
              <w:autoSpaceDN w:val="0"/>
              <w:adjustRightInd w:val="0"/>
              <w:rPr>
                <w:sz w:val="24"/>
                <w:szCs w:val="24"/>
              </w:rPr>
            </w:pPr>
            <w:r w:rsidRPr="00DB013E">
              <w:rPr>
                <w:sz w:val="24"/>
                <w:szCs w:val="24"/>
              </w:rPr>
              <w:t xml:space="preserve">2022 год – 0 </w:t>
            </w:r>
          </w:p>
        </w:tc>
      </w:tr>
    </w:tbl>
    <w:p w:rsidR="00291584" w:rsidRPr="00DB013E" w:rsidRDefault="00291584" w:rsidP="00291584">
      <w:pPr>
        <w:jc w:val="center"/>
        <w:rPr>
          <w:b/>
          <w:bCs/>
          <w:sz w:val="24"/>
          <w:szCs w:val="24"/>
        </w:rPr>
      </w:pPr>
    </w:p>
    <w:p w:rsidR="00291584" w:rsidRPr="00DB013E" w:rsidRDefault="00291584" w:rsidP="00291584">
      <w:pPr>
        <w:jc w:val="center"/>
        <w:rPr>
          <w:b/>
          <w:bCs/>
          <w:sz w:val="24"/>
          <w:szCs w:val="24"/>
        </w:rPr>
      </w:pPr>
    </w:p>
    <w:p w:rsidR="00291584" w:rsidRPr="00DB013E" w:rsidRDefault="00291584" w:rsidP="00291584">
      <w:pPr>
        <w:jc w:val="center"/>
        <w:rPr>
          <w:b/>
          <w:bCs/>
          <w:sz w:val="24"/>
          <w:szCs w:val="24"/>
        </w:rPr>
      </w:pPr>
      <w:r w:rsidRPr="00DB013E">
        <w:rPr>
          <w:b/>
          <w:bCs/>
          <w:sz w:val="24"/>
          <w:szCs w:val="24"/>
        </w:rPr>
        <w:t>Подпрограмма 3</w:t>
      </w:r>
    </w:p>
    <w:p w:rsidR="00291584" w:rsidRPr="00DB013E" w:rsidRDefault="00291584" w:rsidP="00291584">
      <w:pPr>
        <w:autoSpaceDE w:val="0"/>
        <w:autoSpaceDN w:val="0"/>
        <w:adjustRightInd w:val="0"/>
        <w:jc w:val="center"/>
        <w:outlineLvl w:val="1"/>
        <w:rPr>
          <w:b/>
          <w:bCs/>
          <w:sz w:val="24"/>
          <w:szCs w:val="24"/>
        </w:rPr>
      </w:pPr>
      <w:r w:rsidRPr="00DB013E">
        <w:rPr>
          <w:b/>
          <w:bCs/>
          <w:sz w:val="24"/>
          <w:szCs w:val="24"/>
        </w:rPr>
        <w:t xml:space="preserve">«Ремонт (капитальный ремонт) объектов собственности Камешкирского района Пензенской области годы»  </w:t>
      </w:r>
    </w:p>
    <w:p w:rsidR="00291584" w:rsidRPr="00DB013E" w:rsidRDefault="00291584" w:rsidP="00291584">
      <w:pPr>
        <w:autoSpaceDE w:val="0"/>
        <w:autoSpaceDN w:val="0"/>
        <w:adjustRightInd w:val="0"/>
        <w:jc w:val="center"/>
        <w:outlineLvl w:val="1"/>
        <w:rPr>
          <w:b/>
          <w:bCs/>
          <w:sz w:val="24"/>
          <w:szCs w:val="24"/>
        </w:rPr>
      </w:pPr>
      <w:r w:rsidRPr="00DB013E">
        <w:rPr>
          <w:b/>
          <w:bCs/>
          <w:sz w:val="24"/>
          <w:szCs w:val="24"/>
        </w:rPr>
        <w:t>ПАСПОРТ</w:t>
      </w:r>
    </w:p>
    <w:p w:rsidR="00291584" w:rsidRPr="00DB013E" w:rsidRDefault="00291584" w:rsidP="00291584">
      <w:pPr>
        <w:jc w:val="center"/>
        <w:rPr>
          <w:b/>
          <w:bCs/>
          <w:sz w:val="24"/>
          <w:szCs w:val="24"/>
        </w:rPr>
      </w:pPr>
      <w:r w:rsidRPr="00DB013E">
        <w:rPr>
          <w:b/>
          <w:bCs/>
          <w:sz w:val="24"/>
          <w:szCs w:val="24"/>
        </w:rPr>
        <w:t xml:space="preserve">подпрограммы «Ремонт (капитальный ремонт) объектов собственности Камешкирского района Пензенской области »  </w:t>
      </w:r>
    </w:p>
    <w:p w:rsidR="00291584" w:rsidRPr="00DB013E" w:rsidRDefault="00291584" w:rsidP="00291584">
      <w:pPr>
        <w:jc w:val="center"/>
        <w:rPr>
          <w:b/>
          <w:bCs/>
          <w:sz w:val="24"/>
          <w:szCs w:val="24"/>
        </w:rPr>
      </w:pPr>
      <w:r w:rsidRPr="00DB013E">
        <w:rPr>
          <w:b/>
          <w:bCs/>
          <w:sz w:val="24"/>
          <w:szCs w:val="24"/>
        </w:rPr>
        <w:t>муниципальной программы «Развитие территорий, социальной и инженерной инфраструктуры, обеспечение транспортных услуг  Камешкирского района Пензенской области»</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0"/>
        <w:gridCol w:w="7087"/>
      </w:tblGrid>
      <w:tr w:rsidR="00291584" w:rsidRPr="00DB013E" w:rsidTr="00C9339F">
        <w:tc>
          <w:tcPr>
            <w:tcW w:w="266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r w:rsidRPr="00DB013E">
              <w:rPr>
                <w:sz w:val="24"/>
                <w:szCs w:val="24"/>
              </w:rPr>
              <w:t>Наименование подпрограммы</w:t>
            </w:r>
          </w:p>
        </w:tc>
        <w:tc>
          <w:tcPr>
            <w:tcW w:w="708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rPr>
                <w:b/>
                <w:bCs/>
                <w:sz w:val="24"/>
                <w:szCs w:val="24"/>
              </w:rPr>
            </w:pPr>
            <w:r w:rsidRPr="00DB013E">
              <w:rPr>
                <w:sz w:val="24"/>
                <w:szCs w:val="24"/>
              </w:rPr>
              <w:t xml:space="preserve">«Ремонт (капитальный ремонт) объектов собственности Камешкирского района Пензенской области »  </w:t>
            </w:r>
          </w:p>
        </w:tc>
      </w:tr>
      <w:tr w:rsidR="00291584" w:rsidRPr="00DB013E" w:rsidTr="00C9339F">
        <w:tc>
          <w:tcPr>
            <w:tcW w:w="266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r w:rsidRPr="00DB013E">
              <w:rPr>
                <w:sz w:val="24"/>
                <w:szCs w:val="24"/>
              </w:rPr>
              <w:t>Ответственный исполнитель подпрограммы</w:t>
            </w:r>
          </w:p>
        </w:tc>
        <w:tc>
          <w:tcPr>
            <w:tcW w:w="708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r w:rsidRPr="00DB013E">
              <w:rPr>
                <w:sz w:val="24"/>
                <w:szCs w:val="24"/>
              </w:rPr>
              <w:t>Администрация Камешкирского района Пензенской области</w:t>
            </w:r>
          </w:p>
        </w:tc>
      </w:tr>
      <w:tr w:rsidR="00291584" w:rsidRPr="00DB013E" w:rsidTr="00C9339F">
        <w:tc>
          <w:tcPr>
            <w:tcW w:w="266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r w:rsidRPr="00DB013E">
              <w:rPr>
                <w:sz w:val="24"/>
                <w:szCs w:val="24"/>
              </w:rPr>
              <w:t>Соисполнители подпрограммы</w:t>
            </w:r>
          </w:p>
        </w:tc>
        <w:tc>
          <w:tcPr>
            <w:tcW w:w="708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r w:rsidRPr="00DB013E">
              <w:rPr>
                <w:sz w:val="24"/>
                <w:szCs w:val="24"/>
              </w:rPr>
              <w:t xml:space="preserve">Отдел образования Камешкирского района Пензенской области, отдел архитектуры, строительства и ЖКХ. </w:t>
            </w:r>
          </w:p>
        </w:tc>
      </w:tr>
      <w:tr w:rsidR="00291584" w:rsidRPr="00DB013E" w:rsidTr="00C9339F">
        <w:tc>
          <w:tcPr>
            <w:tcW w:w="266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r w:rsidRPr="00DB013E">
              <w:rPr>
                <w:sz w:val="24"/>
                <w:szCs w:val="24"/>
              </w:rPr>
              <w:t>Цель подпрограммы</w:t>
            </w:r>
          </w:p>
        </w:tc>
        <w:tc>
          <w:tcPr>
            <w:tcW w:w="708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r w:rsidRPr="00DB013E">
              <w:rPr>
                <w:sz w:val="24"/>
                <w:szCs w:val="24"/>
              </w:rPr>
              <w:t xml:space="preserve">Повышение уровня безопасности зданий и территории, приведение санитарного и технического состояния зданий, инженерных коммуникаций и территории к нормативным </w:t>
            </w:r>
            <w:r w:rsidRPr="00DB013E">
              <w:rPr>
                <w:sz w:val="24"/>
                <w:szCs w:val="24"/>
              </w:rPr>
              <w:lastRenderedPageBreak/>
              <w:t>требованиям.</w:t>
            </w:r>
          </w:p>
        </w:tc>
      </w:tr>
      <w:tr w:rsidR="00291584" w:rsidRPr="00DB013E" w:rsidTr="00C9339F">
        <w:tc>
          <w:tcPr>
            <w:tcW w:w="266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r w:rsidRPr="00DB013E">
              <w:rPr>
                <w:sz w:val="24"/>
                <w:szCs w:val="24"/>
              </w:rPr>
              <w:lastRenderedPageBreak/>
              <w:t>Задачи подпрограммы</w:t>
            </w:r>
          </w:p>
        </w:tc>
        <w:tc>
          <w:tcPr>
            <w:tcW w:w="708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r w:rsidRPr="00DB013E">
              <w:rPr>
                <w:sz w:val="24"/>
                <w:szCs w:val="24"/>
              </w:rPr>
              <w:t>Устранение неисправностей изношенных конструктивных элементов помещений, их восстановление и замена; уменьшение уровня износа коммуникаций с целью улучшения уровня их эксплуатационных характеристик, создание безопасных условий нахождения на территории образовательных организаций.</w:t>
            </w:r>
          </w:p>
        </w:tc>
      </w:tr>
      <w:tr w:rsidR="00291584" w:rsidRPr="00DB013E" w:rsidTr="00C9339F">
        <w:tc>
          <w:tcPr>
            <w:tcW w:w="266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r w:rsidRPr="00DB013E">
              <w:rPr>
                <w:sz w:val="24"/>
                <w:szCs w:val="24"/>
              </w:rPr>
              <w:t>Целевые показатели подпрограммы</w:t>
            </w:r>
          </w:p>
        </w:tc>
        <w:tc>
          <w:tcPr>
            <w:tcW w:w="708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r w:rsidRPr="00DB013E">
              <w:rPr>
                <w:sz w:val="24"/>
                <w:szCs w:val="24"/>
              </w:rPr>
              <w:t>- количество капитально отремонтированных объектов;</w:t>
            </w:r>
          </w:p>
          <w:p w:rsidR="00291584" w:rsidRPr="00DB013E" w:rsidRDefault="00291584" w:rsidP="00C9339F">
            <w:pPr>
              <w:rPr>
                <w:sz w:val="24"/>
                <w:szCs w:val="24"/>
              </w:rPr>
            </w:pPr>
            <w:r w:rsidRPr="00DB013E">
              <w:rPr>
                <w:sz w:val="24"/>
                <w:szCs w:val="24"/>
              </w:rPr>
              <w:t>- количество отремонтированных наружных инженерных коммуникаций;</w:t>
            </w:r>
          </w:p>
          <w:p w:rsidR="00291584" w:rsidRPr="00DB013E" w:rsidRDefault="00291584" w:rsidP="00C9339F">
            <w:pPr>
              <w:rPr>
                <w:sz w:val="24"/>
                <w:szCs w:val="24"/>
              </w:rPr>
            </w:pPr>
            <w:r w:rsidRPr="00DB013E">
              <w:rPr>
                <w:sz w:val="24"/>
                <w:szCs w:val="24"/>
              </w:rPr>
              <w:t>- изготовление проектно-сметной документации по объектам капитального ремонта</w:t>
            </w:r>
          </w:p>
        </w:tc>
      </w:tr>
      <w:tr w:rsidR="00291584" w:rsidRPr="00DB013E" w:rsidTr="00C9339F">
        <w:tc>
          <w:tcPr>
            <w:tcW w:w="266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r w:rsidRPr="00DB013E">
              <w:rPr>
                <w:sz w:val="24"/>
                <w:szCs w:val="24"/>
              </w:rPr>
              <w:t>Этапы и сроки реализации подпрограммы</w:t>
            </w:r>
          </w:p>
        </w:tc>
        <w:tc>
          <w:tcPr>
            <w:tcW w:w="708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r w:rsidRPr="00DB013E">
              <w:rPr>
                <w:sz w:val="24"/>
                <w:szCs w:val="24"/>
              </w:rPr>
              <w:t>2014-2024 годы (без разбивки на этапы)</w:t>
            </w:r>
          </w:p>
        </w:tc>
      </w:tr>
      <w:tr w:rsidR="00291584" w:rsidRPr="00DB013E" w:rsidTr="00C9339F">
        <w:tc>
          <w:tcPr>
            <w:tcW w:w="266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r w:rsidRPr="00DB013E">
              <w:rPr>
                <w:sz w:val="24"/>
                <w:szCs w:val="24"/>
              </w:rPr>
              <w:t>Объемы бюджетных ассигнований подпрограммы</w:t>
            </w:r>
          </w:p>
        </w:tc>
        <w:tc>
          <w:tcPr>
            <w:tcW w:w="708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both"/>
              <w:rPr>
                <w:sz w:val="24"/>
                <w:szCs w:val="24"/>
              </w:rPr>
            </w:pPr>
            <w:r w:rsidRPr="00DB013E">
              <w:rPr>
                <w:sz w:val="24"/>
                <w:szCs w:val="24"/>
              </w:rPr>
              <w:t xml:space="preserve">Общий объем финансирования составит – </w:t>
            </w:r>
            <w:r w:rsidRPr="00DB013E">
              <w:rPr>
                <w:b/>
                <w:sz w:val="24"/>
                <w:szCs w:val="24"/>
              </w:rPr>
              <w:t>34 629,757 тыс. рублей,</w:t>
            </w:r>
          </w:p>
          <w:p w:rsidR="00291584" w:rsidRPr="00DB013E" w:rsidRDefault="00291584" w:rsidP="00C9339F">
            <w:pPr>
              <w:autoSpaceDE w:val="0"/>
              <w:autoSpaceDN w:val="0"/>
              <w:adjustRightInd w:val="0"/>
              <w:jc w:val="both"/>
              <w:rPr>
                <w:sz w:val="24"/>
                <w:szCs w:val="24"/>
              </w:rPr>
            </w:pPr>
            <w:r w:rsidRPr="00DB013E">
              <w:rPr>
                <w:sz w:val="24"/>
                <w:szCs w:val="24"/>
              </w:rPr>
              <w:t>в том числе  по годам реализации:</w:t>
            </w:r>
          </w:p>
          <w:p w:rsidR="00291584" w:rsidRPr="00DB013E" w:rsidRDefault="00291584" w:rsidP="00C9339F">
            <w:pPr>
              <w:autoSpaceDE w:val="0"/>
              <w:autoSpaceDN w:val="0"/>
              <w:adjustRightInd w:val="0"/>
              <w:jc w:val="both"/>
              <w:rPr>
                <w:sz w:val="24"/>
                <w:szCs w:val="24"/>
              </w:rPr>
            </w:pPr>
            <w:r w:rsidRPr="00DB013E">
              <w:rPr>
                <w:sz w:val="24"/>
                <w:szCs w:val="24"/>
              </w:rPr>
              <w:t>2014 год –    552,1     тыс. рублей;</w:t>
            </w:r>
          </w:p>
          <w:p w:rsidR="00291584" w:rsidRPr="00DB013E" w:rsidRDefault="00291584" w:rsidP="00C9339F">
            <w:pPr>
              <w:autoSpaceDE w:val="0"/>
              <w:autoSpaceDN w:val="0"/>
              <w:adjustRightInd w:val="0"/>
              <w:jc w:val="both"/>
              <w:rPr>
                <w:sz w:val="24"/>
                <w:szCs w:val="24"/>
              </w:rPr>
            </w:pPr>
            <w:r w:rsidRPr="00DB013E">
              <w:rPr>
                <w:sz w:val="24"/>
                <w:szCs w:val="24"/>
              </w:rPr>
              <w:t>2015 год – 1 837,2     тыс. рублей;</w:t>
            </w:r>
          </w:p>
          <w:p w:rsidR="00291584" w:rsidRPr="00DB013E" w:rsidRDefault="00291584" w:rsidP="00C9339F">
            <w:pPr>
              <w:autoSpaceDE w:val="0"/>
              <w:autoSpaceDN w:val="0"/>
              <w:adjustRightInd w:val="0"/>
              <w:rPr>
                <w:sz w:val="24"/>
                <w:szCs w:val="24"/>
              </w:rPr>
            </w:pPr>
            <w:r w:rsidRPr="00DB013E">
              <w:rPr>
                <w:sz w:val="24"/>
                <w:szCs w:val="24"/>
              </w:rPr>
              <w:t>2016 год –         0       тыс. рублей;</w:t>
            </w:r>
          </w:p>
          <w:p w:rsidR="00291584" w:rsidRPr="00DB013E" w:rsidRDefault="00291584" w:rsidP="00C9339F">
            <w:pPr>
              <w:autoSpaceDE w:val="0"/>
              <w:autoSpaceDN w:val="0"/>
              <w:adjustRightInd w:val="0"/>
              <w:rPr>
                <w:sz w:val="24"/>
                <w:szCs w:val="24"/>
              </w:rPr>
            </w:pPr>
            <w:r w:rsidRPr="00DB013E">
              <w:rPr>
                <w:sz w:val="24"/>
                <w:szCs w:val="24"/>
              </w:rPr>
              <w:t>2017 год – 4 400,730 тыс. рублей;</w:t>
            </w:r>
          </w:p>
          <w:p w:rsidR="00291584" w:rsidRPr="00DB013E" w:rsidRDefault="00291584" w:rsidP="00C9339F">
            <w:pPr>
              <w:autoSpaceDE w:val="0"/>
              <w:autoSpaceDN w:val="0"/>
              <w:adjustRightInd w:val="0"/>
              <w:rPr>
                <w:sz w:val="24"/>
                <w:szCs w:val="24"/>
              </w:rPr>
            </w:pPr>
            <w:r w:rsidRPr="00DB013E">
              <w:rPr>
                <w:sz w:val="24"/>
                <w:szCs w:val="24"/>
              </w:rPr>
              <w:t>2018 год -  6 471,925 тыс. рублей;</w:t>
            </w:r>
          </w:p>
          <w:p w:rsidR="00291584" w:rsidRPr="00DB013E" w:rsidRDefault="00291584" w:rsidP="00C9339F">
            <w:pPr>
              <w:autoSpaceDE w:val="0"/>
              <w:autoSpaceDN w:val="0"/>
              <w:adjustRightInd w:val="0"/>
              <w:rPr>
                <w:sz w:val="24"/>
                <w:szCs w:val="24"/>
              </w:rPr>
            </w:pPr>
            <w:r w:rsidRPr="00DB013E">
              <w:rPr>
                <w:sz w:val="24"/>
                <w:szCs w:val="24"/>
              </w:rPr>
              <w:t>2019 год –  9 884,27  тыс. рублей;</w:t>
            </w:r>
          </w:p>
          <w:p w:rsidR="00291584" w:rsidRPr="00DB013E" w:rsidRDefault="00291584" w:rsidP="00C9339F">
            <w:pPr>
              <w:rPr>
                <w:sz w:val="24"/>
                <w:szCs w:val="24"/>
              </w:rPr>
            </w:pPr>
            <w:r w:rsidRPr="00DB013E">
              <w:rPr>
                <w:sz w:val="24"/>
                <w:szCs w:val="24"/>
              </w:rPr>
              <w:t>2020 год –  5 524,032 тыс. рублей;</w:t>
            </w:r>
          </w:p>
          <w:p w:rsidR="00291584" w:rsidRPr="00DB013E" w:rsidRDefault="00291584" w:rsidP="00C9339F">
            <w:pPr>
              <w:autoSpaceDE w:val="0"/>
              <w:autoSpaceDN w:val="0"/>
              <w:adjustRightInd w:val="0"/>
              <w:rPr>
                <w:sz w:val="24"/>
                <w:szCs w:val="24"/>
              </w:rPr>
            </w:pPr>
            <w:r w:rsidRPr="00DB013E">
              <w:rPr>
                <w:sz w:val="24"/>
                <w:szCs w:val="24"/>
              </w:rPr>
              <w:t>2021 год -   5 959,5     тыс. рублей;</w:t>
            </w:r>
          </w:p>
          <w:p w:rsidR="00291584" w:rsidRPr="00DB013E" w:rsidRDefault="00291584" w:rsidP="00C9339F">
            <w:pPr>
              <w:autoSpaceDE w:val="0"/>
              <w:autoSpaceDN w:val="0"/>
              <w:adjustRightInd w:val="0"/>
              <w:rPr>
                <w:sz w:val="24"/>
                <w:szCs w:val="24"/>
              </w:rPr>
            </w:pPr>
            <w:r w:rsidRPr="00DB013E">
              <w:rPr>
                <w:sz w:val="24"/>
                <w:szCs w:val="24"/>
              </w:rPr>
              <w:t>2022 год –          0       тыс. рублей.</w:t>
            </w:r>
          </w:p>
          <w:p w:rsidR="00291584" w:rsidRPr="00DB013E" w:rsidRDefault="00291584" w:rsidP="00C9339F">
            <w:pPr>
              <w:autoSpaceDE w:val="0"/>
              <w:autoSpaceDN w:val="0"/>
              <w:adjustRightInd w:val="0"/>
              <w:rPr>
                <w:sz w:val="24"/>
                <w:szCs w:val="24"/>
              </w:rPr>
            </w:pPr>
            <w:r w:rsidRPr="00DB013E">
              <w:rPr>
                <w:sz w:val="24"/>
                <w:szCs w:val="24"/>
              </w:rPr>
              <w:t xml:space="preserve">2023 год –          0       тыс. рублей. </w:t>
            </w:r>
          </w:p>
          <w:p w:rsidR="00291584" w:rsidRPr="00DB013E" w:rsidRDefault="00291584" w:rsidP="00C9339F">
            <w:pPr>
              <w:autoSpaceDE w:val="0"/>
              <w:autoSpaceDN w:val="0"/>
              <w:adjustRightInd w:val="0"/>
              <w:rPr>
                <w:sz w:val="24"/>
                <w:szCs w:val="24"/>
              </w:rPr>
            </w:pPr>
            <w:r w:rsidRPr="00DB013E">
              <w:rPr>
                <w:sz w:val="24"/>
                <w:szCs w:val="24"/>
              </w:rPr>
              <w:t xml:space="preserve">2024 год –     </w:t>
            </w:r>
          </w:p>
        </w:tc>
      </w:tr>
      <w:tr w:rsidR="00291584" w:rsidRPr="00DB013E" w:rsidTr="00C9339F">
        <w:tc>
          <w:tcPr>
            <w:tcW w:w="266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Ожидаемые результаты реализации подпрограммы</w:t>
            </w:r>
          </w:p>
        </w:tc>
        <w:tc>
          <w:tcPr>
            <w:tcW w:w="708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-приведение санитарного и технического состояния зданий, инженерных коммуникаций и территории к нормативным требованиям.</w:t>
            </w:r>
          </w:p>
        </w:tc>
      </w:tr>
    </w:tbl>
    <w:p w:rsidR="00291584" w:rsidRPr="00DB013E" w:rsidRDefault="00291584" w:rsidP="00291584">
      <w:pPr>
        <w:rPr>
          <w:sz w:val="24"/>
          <w:szCs w:val="24"/>
        </w:rPr>
        <w:sectPr w:rsidR="00291584" w:rsidRPr="00DB013E" w:rsidSect="00D30100">
          <w:pgSz w:w="11906" w:h="16838"/>
          <w:pgMar w:top="1134" w:right="707" w:bottom="1134" w:left="1701" w:header="708" w:footer="708" w:gutter="0"/>
          <w:pgBorders w:offsetFrom="page">
            <w:top w:val="pushPinNote1" w:sz="31" w:space="24" w:color="auto"/>
            <w:left w:val="pushPinNote1" w:sz="31" w:space="24" w:color="auto"/>
            <w:bottom w:val="pushPinNote1" w:sz="31" w:space="24" w:color="auto"/>
            <w:right w:val="pushPinNote1" w:sz="31" w:space="24" w:color="auto"/>
          </w:pgBorders>
          <w:cols w:space="720"/>
        </w:sectPr>
      </w:pPr>
    </w:p>
    <w:p w:rsidR="00291584" w:rsidRPr="00DB013E" w:rsidRDefault="00291584" w:rsidP="00291584">
      <w:pPr>
        <w:jc w:val="right"/>
        <w:rPr>
          <w:sz w:val="24"/>
          <w:szCs w:val="24"/>
        </w:rPr>
      </w:pPr>
      <w:r w:rsidRPr="00DB013E">
        <w:rPr>
          <w:sz w:val="24"/>
          <w:szCs w:val="24"/>
        </w:rPr>
        <w:lastRenderedPageBreak/>
        <w:t xml:space="preserve">          Приложение 3  </w:t>
      </w:r>
    </w:p>
    <w:p w:rsidR="00291584" w:rsidRPr="00DB013E" w:rsidRDefault="00291584" w:rsidP="00291584">
      <w:pPr>
        <w:jc w:val="right"/>
        <w:rPr>
          <w:sz w:val="24"/>
          <w:szCs w:val="24"/>
        </w:rPr>
      </w:pPr>
      <w:r w:rsidRPr="00DB013E">
        <w:rPr>
          <w:sz w:val="24"/>
          <w:szCs w:val="24"/>
        </w:rPr>
        <w:t>Муниципальной программы</w:t>
      </w:r>
    </w:p>
    <w:p w:rsidR="00291584" w:rsidRPr="00DB013E" w:rsidRDefault="00291584" w:rsidP="00291584">
      <w:pPr>
        <w:jc w:val="right"/>
        <w:rPr>
          <w:sz w:val="24"/>
          <w:szCs w:val="24"/>
        </w:rPr>
      </w:pPr>
      <w:r w:rsidRPr="00DB013E">
        <w:rPr>
          <w:sz w:val="24"/>
          <w:szCs w:val="24"/>
        </w:rPr>
        <w:t>Камешкирского района</w:t>
      </w:r>
    </w:p>
    <w:p w:rsidR="00291584" w:rsidRPr="00DB013E" w:rsidRDefault="00291584" w:rsidP="00291584">
      <w:pPr>
        <w:jc w:val="right"/>
        <w:rPr>
          <w:sz w:val="24"/>
          <w:szCs w:val="24"/>
        </w:rPr>
      </w:pPr>
      <w:r w:rsidRPr="00DB013E">
        <w:rPr>
          <w:sz w:val="24"/>
          <w:szCs w:val="24"/>
        </w:rPr>
        <w:t>Пензенской области</w:t>
      </w:r>
    </w:p>
    <w:p w:rsidR="00291584" w:rsidRPr="00DB013E" w:rsidRDefault="00291584" w:rsidP="00291584">
      <w:pPr>
        <w:autoSpaceDE w:val="0"/>
        <w:autoSpaceDN w:val="0"/>
        <w:jc w:val="right"/>
        <w:rPr>
          <w:sz w:val="24"/>
          <w:szCs w:val="24"/>
        </w:rPr>
      </w:pPr>
    </w:p>
    <w:p w:rsidR="00291584" w:rsidRPr="00DB013E" w:rsidRDefault="00291584" w:rsidP="00291584">
      <w:pPr>
        <w:autoSpaceDE w:val="0"/>
        <w:autoSpaceDN w:val="0"/>
        <w:jc w:val="center"/>
        <w:rPr>
          <w:b/>
          <w:bCs/>
          <w:sz w:val="24"/>
          <w:szCs w:val="24"/>
        </w:rPr>
      </w:pPr>
      <w:bookmarkStart w:id="36" w:name="P367"/>
      <w:bookmarkEnd w:id="36"/>
      <w:r w:rsidRPr="00DB013E">
        <w:rPr>
          <w:b/>
          <w:bCs/>
          <w:sz w:val="24"/>
          <w:szCs w:val="24"/>
        </w:rPr>
        <w:t>ПЕРЕЧЕНЬ</w:t>
      </w:r>
    </w:p>
    <w:p w:rsidR="00291584" w:rsidRPr="00DB013E" w:rsidRDefault="00291584" w:rsidP="00291584">
      <w:pPr>
        <w:autoSpaceDE w:val="0"/>
        <w:autoSpaceDN w:val="0"/>
        <w:jc w:val="center"/>
        <w:rPr>
          <w:b/>
          <w:bCs/>
          <w:sz w:val="24"/>
          <w:szCs w:val="24"/>
        </w:rPr>
      </w:pPr>
      <w:r w:rsidRPr="00DB013E">
        <w:rPr>
          <w:b/>
          <w:bCs/>
          <w:sz w:val="24"/>
          <w:szCs w:val="24"/>
        </w:rPr>
        <w:t>целевых показателей муниципальной программы Камешкирского района Пензенской области</w:t>
      </w:r>
    </w:p>
    <w:p w:rsidR="00291584" w:rsidRPr="00DB013E" w:rsidRDefault="00291584" w:rsidP="00291584">
      <w:pPr>
        <w:autoSpaceDE w:val="0"/>
        <w:autoSpaceDN w:val="0"/>
        <w:jc w:val="center"/>
        <w:rPr>
          <w:b/>
          <w:bCs/>
          <w:sz w:val="24"/>
          <w:szCs w:val="24"/>
        </w:rPr>
      </w:pPr>
      <w:r w:rsidRPr="00DB013E">
        <w:rPr>
          <w:b/>
          <w:bCs/>
          <w:sz w:val="24"/>
          <w:szCs w:val="24"/>
        </w:rPr>
        <w:t>«Развитие территорий, социальной и инженерной инфраструктуры, обеспечение транспортных услуг Камешкирского района Пензенской области»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0"/>
        <w:gridCol w:w="2854"/>
        <w:gridCol w:w="142"/>
        <w:gridCol w:w="851"/>
        <w:gridCol w:w="678"/>
        <w:gridCol w:w="33"/>
        <w:gridCol w:w="27"/>
        <w:gridCol w:w="573"/>
        <w:gridCol w:w="106"/>
        <w:gridCol w:w="713"/>
        <w:gridCol w:w="713"/>
        <w:gridCol w:w="850"/>
        <w:gridCol w:w="851"/>
        <w:gridCol w:w="133"/>
        <w:gridCol w:w="11"/>
        <w:gridCol w:w="840"/>
        <w:gridCol w:w="11"/>
        <w:gridCol w:w="981"/>
        <w:gridCol w:w="851"/>
        <w:gridCol w:w="850"/>
        <w:gridCol w:w="992"/>
        <w:gridCol w:w="1152"/>
        <w:gridCol w:w="175"/>
      </w:tblGrid>
      <w:tr w:rsidR="00291584" w:rsidRPr="00DB013E" w:rsidTr="00C9339F">
        <w:trPr>
          <w:gridAfter w:val="1"/>
          <w:wAfter w:w="175" w:type="dxa"/>
        </w:trPr>
        <w:tc>
          <w:tcPr>
            <w:tcW w:w="3606"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Ответственный исполнитель</w:t>
            </w:r>
          </w:p>
        </w:tc>
        <w:tc>
          <w:tcPr>
            <w:tcW w:w="11216" w:type="dxa"/>
            <w:gridSpan w:val="19"/>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Администрация Камешкирского района</w:t>
            </w:r>
          </w:p>
          <w:p w:rsidR="00291584" w:rsidRPr="00DB013E" w:rsidRDefault="00291584" w:rsidP="00C9339F">
            <w:pPr>
              <w:autoSpaceDE w:val="0"/>
              <w:autoSpaceDN w:val="0"/>
              <w:jc w:val="center"/>
              <w:rPr>
                <w:sz w:val="24"/>
                <w:szCs w:val="24"/>
              </w:rPr>
            </w:pPr>
            <w:r w:rsidRPr="00DB013E">
              <w:rPr>
                <w:sz w:val="24"/>
                <w:szCs w:val="24"/>
              </w:rPr>
              <w:t>Пензенской области</w:t>
            </w:r>
          </w:p>
        </w:tc>
      </w:tr>
      <w:tr w:rsidR="00291584" w:rsidRPr="00DB013E" w:rsidTr="00C9339F">
        <w:trPr>
          <w:gridAfter w:val="1"/>
          <w:wAfter w:w="175" w:type="dxa"/>
        </w:trPr>
        <w:tc>
          <w:tcPr>
            <w:tcW w:w="610" w:type="dxa"/>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N п/п</w:t>
            </w:r>
          </w:p>
        </w:tc>
        <w:tc>
          <w:tcPr>
            <w:tcW w:w="2996" w:type="dxa"/>
            <w:gridSpan w:val="2"/>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Наименование целевого показателя</w:t>
            </w:r>
          </w:p>
        </w:tc>
        <w:tc>
          <w:tcPr>
            <w:tcW w:w="851" w:type="dxa"/>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Ед. изм.</w:t>
            </w:r>
          </w:p>
        </w:tc>
        <w:tc>
          <w:tcPr>
            <w:tcW w:w="10365" w:type="dxa"/>
            <w:gridSpan w:val="18"/>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Значения целевых показателей</w:t>
            </w:r>
          </w:p>
        </w:tc>
      </w:tr>
      <w:tr w:rsidR="00291584" w:rsidRPr="00DB013E" w:rsidTr="00C9339F">
        <w:trPr>
          <w:gridAfter w:val="1"/>
          <w:wAfter w:w="175" w:type="dxa"/>
        </w:trPr>
        <w:tc>
          <w:tcPr>
            <w:tcW w:w="610"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996" w:type="dxa"/>
            <w:gridSpan w:val="2"/>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851"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711"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r w:rsidRPr="00DB013E">
              <w:rPr>
                <w:sz w:val="24"/>
                <w:szCs w:val="24"/>
              </w:rPr>
              <w:t>2014г</w:t>
            </w:r>
          </w:p>
        </w:tc>
        <w:tc>
          <w:tcPr>
            <w:tcW w:w="706"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r w:rsidRPr="00DB013E">
              <w:rPr>
                <w:sz w:val="24"/>
                <w:szCs w:val="24"/>
              </w:rPr>
              <w:t>2015г</w:t>
            </w:r>
          </w:p>
        </w:tc>
        <w:tc>
          <w:tcPr>
            <w:tcW w:w="71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2016 г</w:t>
            </w:r>
          </w:p>
        </w:tc>
        <w:tc>
          <w:tcPr>
            <w:tcW w:w="71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2017г</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2018 г.</w:t>
            </w:r>
          </w:p>
        </w:tc>
        <w:tc>
          <w:tcPr>
            <w:tcW w:w="995"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2019г</w:t>
            </w:r>
          </w:p>
        </w:tc>
        <w:tc>
          <w:tcPr>
            <w:tcW w:w="851"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2020г</w:t>
            </w:r>
          </w:p>
          <w:p w:rsidR="00291584" w:rsidRPr="00DB013E" w:rsidRDefault="00291584" w:rsidP="00C9339F">
            <w:pPr>
              <w:autoSpaceDE w:val="0"/>
              <w:autoSpaceDN w:val="0"/>
              <w:jc w:val="center"/>
              <w:rPr>
                <w:sz w:val="24"/>
                <w:szCs w:val="24"/>
              </w:rPr>
            </w:pPr>
          </w:p>
        </w:tc>
        <w:tc>
          <w:tcPr>
            <w:tcW w:w="98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2021г</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2022г</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2023г</w:t>
            </w:r>
          </w:p>
          <w:p w:rsidR="00291584" w:rsidRPr="00DB013E" w:rsidRDefault="00291584" w:rsidP="00C9339F">
            <w:pPr>
              <w:autoSpaceDE w:val="0"/>
              <w:autoSpaceDN w:val="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2024г</w:t>
            </w:r>
          </w:p>
          <w:p w:rsidR="00291584" w:rsidRPr="00DB013E" w:rsidRDefault="00291584" w:rsidP="00C9339F">
            <w:pPr>
              <w:autoSpaceDE w:val="0"/>
              <w:autoSpaceDN w:val="0"/>
              <w:jc w:val="center"/>
              <w:rPr>
                <w:sz w:val="24"/>
                <w:szCs w:val="24"/>
              </w:rPr>
            </w:pPr>
          </w:p>
          <w:p w:rsidR="00291584" w:rsidRPr="00DB013E" w:rsidRDefault="00291584" w:rsidP="00C9339F">
            <w:pPr>
              <w:autoSpaceDE w:val="0"/>
              <w:autoSpaceDN w:val="0"/>
              <w:jc w:val="center"/>
              <w:rPr>
                <w:sz w:val="24"/>
                <w:szCs w:val="24"/>
              </w:rPr>
            </w:pPr>
          </w:p>
        </w:tc>
        <w:tc>
          <w:tcPr>
            <w:tcW w:w="115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 xml:space="preserve">Год завершения действия </w:t>
            </w:r>
          </w:p>
          <w:p w:rsidR="00291584" w:rsidRPr="00DB013E" w:rsidRDefault="00291584" w:rsidP="00C9339F">
            <w:pPr>
              <w:autoSpaceDE w:val="0"/>
              <w:autoSpaceDN w:val="0"/>
              <w:jc w:val="center"/>
              <w:rPr>
                <w:sz w:val="24"/>
                <w:szCs w:val="24"/>
              </w:rPr>
            </w:pPr>
            <w:r w:rsidRPr="00DB013E">
              <w:rPr>
                <w:sz w:val="24"/>
                <w:szCs w:val="24"/>
              </w:rPr>
              <w:t>программы, подпрограммы</w:t>
            </w:r>
          </w:p>
          <w:p w:rsidR="00291584" w:rsidRPr="00DB013E" w:rsidRDefault="00291584" w:rsidP="00C9339F">
            <w:pPr>
              <w:autoSpaceDE w:val="0"/>
              <w:autoSpaceDN w:val="0"/>
              <w:jc w:val="center"/>
              <w:rPr>
                <w:sz w:val="24"/>
                <w:szCs w:val="24"/>
              </w:rPr>
            </w:pPr>
            <w:r w:rsidRPr="00DB013E">
              <w:rPr>
                <w:sz w:val="24"/>
                <w:szCs w:val="24"/>
              </w:rPr>
              <w:t>2024г</w:t>
            </w:r>
          </w:p>
        </w:tc>
      </w:tr>
      <w:tr w:rsidR="00291584" w:rsidRPr="00DB013E" w:rsidTr="00C9339F">
        <w:trPr>
          <w:gridAfter w:val="1"/>
          <w:wAfter w:w="175" w:type="dxa"/>
        </w:trPr>
        <w:tc>
          <w:tcPr>
            <w:tcW w:w="14822" w:type="dxa"/>
            <w:gridSpan w:val="2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b/>
                <w:bCs/>
                <w:sz w:val="24"/>
                <w:szCs w:val="24"/>
              </w:rPr>
            </w:pPr>
            <w:r w:rsidRPr="00DB013E">
              <w:rPr>
                <w:sz w:val="24"/>
                <w:szCs w:val="24"/>
              </w:rPr>
              <w:t xml:space="preserve">Муниципальная программа </w:t>
            </w:r>
            <w:r w:rsidRPr="00DB013E">
              <w:rPr>
                <w:b/>
                <w:bCs/>
                <w:sz w:val="24"/>
                <w:szCs w:val="24"/>
              </w:rPr>
              <w:t>«Развитие территорий, социальной и инженерной инфраструктуры, обеспечение транспортных услуг  Камешкирского района Пензенской области»</w:t>
            </w:r>
          </w:p>
        </w:tc>
      </w:tr>
      <w:tr w:rsidR="00291584" w:rsidRPr="00DB013E" w:rsidTr="00C9339F">
        <w:trPr>
          <w:gridAfter w:val="1"/>
          <w:wAfter w:w="175" w:type="dxa"/>
        </w:trPr>
        <w:tc>
          <w:tcPr>
            <w:tcW w:w="61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r w:rsidRPr="00DB013E">
              <w:rPr>
                <w:sz w:val="24"/>
                <w:szCs w:val="24"/>
              </w:rPr>
              <w:t>1.</w:t>
            </w:r>
          </w:p>
        </w:tc>
        <w:tc>
          <w:tcPr>
            <w:tcW w:w="2996"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rPr>
                <w:sz w:val="24"/>
                <w:szCs w:val="24"/>
              </w:rPr>
            </w:pPr>
            <w:r w:rsidRPr="00DB013E">
              <w:rPr>
                <w:sz w:val="24"/>
                <w:szCs w:val="24"/>
              </w:rPr>
              <w:t>Содержание существующей сети автомобильных дорог</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км.</w:t>
            </w:r>
          </w:p>
        </w:tc>
        <w:tc>
          <w:tcPr>
            <w:tcW w:w="711"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100,3</w:t>
            </w:r>
          </w:p>
          <w:p w:rsidR="00291584" w:rsidRPr="00DB013E" w:rsidRDefault="00291584" w:rsidP="00C9339F">
            <w:pPr>
              <w:autoSpaceDE w:val="0"/>
              <w:autoSpaceDN w:val="0"/>
              <w:adjustRightInd w:val="0"/>
              <w:jc w:val="center"/>
              <w:rPr>
                <w:sz w:val="24"/>
                <w:szCs w:val="24"/>
              </w:rPr>
            </w:pPr>
          </w:p>
        </w:tc>
        <w:tc>
          <w:tcPr>
            <w:tcW w:w="706"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100,3</w:t>
            </w:r>
          </w:p>
        </w:tc>
        <w:tc>
          <w:tcPr>
            <w:tcW w:w="71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98,7</w:t>
            </w:r>
          </w:p>
          <w:p w:rsidR="00291584" w:rsidRPr="00DB013E" w:rsidRDefault="00291584" w:rsidP="00C9339F">
            <w:pPr>
              <w:autoSpaceDE w:val="0"/>
              <w:autoSpaceDN w:val="0"/>
              <w:adjustRightInd w:val="0"/>
              <w:jc w:val="center"/>
              <w:rPr>
                <w:sz w:val="24"/>
                <w:szCs w:val="24"/>
              </w:rPr>
            </w:pPr>
          </w:p>
        </w:tc>
        <w:tc>
          <w:tcPr>
            <w:tcW w:w="71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98,7</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98,7</w:t>
            </w:r>
          </w:p>
          <w:p w:rsidR="00291584" w:rsidRPr="00DB013E" w:rsidRDefault="00291584" w:rsidP="00C9339F">
            <w:pPr>
              <w:autoSpaceDE w:val="0"/>
              <w:autoSpaceDN w:val="0"/>
              <w:adjustRightInd w:val="0"/>
              <w:jc w:val="center"/>
              <w:rPr>
                <w:sz w:val="24"/>
                <w:szCs w:val="24"/>
              </w:rPr>
            </w:pPr>
          </w:p>
        </w:tc>
        <w:tc>
          <w:tcPr>
            <w:tcW w:w="995"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91,7</w:t>
            </w:r>
          </w:p>
          <w:p w:rsidR="00291584" w:rsidRPr="00DB013E" w:rsidRDefault="00291584" w:rsidP="00C9339F">
            <w:pPr>
              <w:autoSpaceDE w:val="0"/>
              <w:autoSpaceDN w:val="0"/>
              <w:adjustRightInd w:val="0"/>
              <w:jc w:val="center"/>
              <w:rPr>
                <w:sz w:val="24"/>
                <w:szCs w:val="24"/>
              </w:rPr>
            </w:pPr>
          </w:p>
        </w:tc>
        <w:tc>
          <w:tcPr>
            <w:tcW w:w="851"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91,7</w:t>
            </w:r>
          </w:p>
          <w:p w:rsidR="00291584" w:rsidRPr="00DB013E" w:rsidRDefault="00291584" w:rsidP="00C9339F">
            <w:pPr>
              <w:autoSpaceDE w:val="0"/>
              <w:autoSpaceDN w:val="0"/>
              <w:adjustRightInd w:val="0"/>
              <w:jc w:val="center"/>
              <w:rPr>
                <w:sz w:val="24"/>
                <w:szCs w:val="24"/>
              </w:rPr>
            </w:pPr>
          </w:p>
        </w:tc>
        <w:tc>
          <w:tcPr>
            <w:tcW w:w="98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91,7</w:t>
            </w:r>
          </w:p>
          <w:p w:rsidR="00291584" w:rsidRPr="00DB013E" w:rsidRDefault="00291584" w:rsidP="00C9339F">
            <w:pPr>
              <w:autoSpaceDE w:val="0"/>
              <w:autoSpaceDN w:val="0"/>
              <w:adjustRightInd w:val="0"/>
              <w:jc w:val="center"/>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91,7</w:t>
            </w:r>
          </w:p>
          <w:p w:rsidR="00291584" w:rsidRPr="00DB013E" w:rsidRDefault="00291584" w:rsidP="00C9339F">
            <w:pPr>
              <w:autoSpaceDE w:val="0"/>
              <w:autoSpaceDN w:val="0"/>
              <w:adjustRightInd w:val="0"/>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91,7</w:t>
            </w:r>
          </w:p>
        </w:tc>
        <w:tc>
          <w:tcPr>
            <w:tcW w:w="992"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91,7</w:t>
            </w:r>
          </w:p>
        </w:tc>
        <w:tc>
          <w:tcPr>
            <w:tcW w:w="1152"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91,7</w:t>
            </w:r>
          </w:p>
        </w:tc>
      </w:tr>
      <w:tr w:rsidR="00291584" w:rsidRPr="00DB013E" w:rsidTr="00C9339F">
        <w:trPr>
          <w:gridAfter w:val="1"/>
          <w:wAfter w:w="175" w:type="dxa"/>
        </w:trPr>
        <w:tc>
          <w:tcPr>
            <w:tcW w:w="61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r w:rsidRPr="00DB013E">
              <w:rPr>
                <w:sz w:val="24"/>
                <w:szCs w:val="24"/>
              </w:rPr>
              <w:t>2.</w:t>
            </w:r>
          </w:p>
        </w:tc>
        <w:tc>
          <w:tcPr>
            <w:tcW w:w="2996"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rPr>
                <w:sz w:val="24"/>
                <w:szCs w:val="24"/>
              </w:rPr>
            </w:pPr>
            <w:r w:rsidRPr="00DB013E">
              <w:rPr>
                <w:sz w:val="24"/>
                <w:szCs w:val="24"/>
              </w:rPr>
              <w:t>Ремонт и (капитальный ремонт) автомобильных дорог и искусственных сооружений на них</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км.</w:t>
            </w:r>
          </w:p>
        </w:tc>
        <w:tc>
          <w:tcPr>
            <w:tcW w:w="711"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5,3</w:t>
            </w:r>
          </w:p>
          <w:p w:rsidR="00291584" w:rsidRPr="00DB013E" w:rsidRDefault="00291584" w:rsidP="00C9339F">
            <w:pPr>
              <w:autoSpaceDE w:val="0"/>
              <w:autoSpaceDN w:val="0"/>
              <w:adjustRightInd w:val="0"/>
              <w:jc w:val="center"/>
              <w:rPr>
                <w:sz w:val="24"/>
                <w:szCs w:val="24"/>
              </w:rPr>
            </w:pPr>
          </w:p>
        </w:tc>
        <w:tc>
          <w:tcPr>
            <w:tcW w:w="706"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right"/>
              <w:rPr>
                <w:sz w:val="24"/>
                <w:szCs w:val="24"/>
              </w:rPr>
            </w:pPr>
          </w:p>
          <w:p w:rsidR="00291584" w:rsidRPr="00DB013E" w:rsidRDefault="00291584" w:rsidP="00C9339F">
            <w:pPr>
              <w:autoSpaceDE w:val="0"/>
              <w:autoSpaceDN w:val="0"/>
              <w:adjustRightInd w:val="0"/>
              <w:jc w:val="center"/>
              <w:rPr>
                <w:b/>
                <w:bCs/>
                <w:sz w:val="24"/>
                <w:szCs w:val="24"/>
              </w:rPr>
            </w:pPr>
            <w:r w:rsidRPr="00DB013E">
              <w:rPr>
                <w:sz w:val="24"/>
                <w:szCs w:val="24"/>
              </w:rPr>
              <w:t>5,3</w:t>
            </w:r>
          </w:p>
          <w:p w:rsidR="00291584" w:rsidRPr="00DB013E" w:rsidRDefault="00291584" w:rsidP="00C9339F">
            <w:pPr>
              <w:autoSpaceDE w:val="0"/>
              <w:autoSpaceDN w:val="0"/>
              <w:adjustRightInd w:val="0"/>
              <w:jc w:val="center"/>
              <w:rPr>
                <w:sz w:val="24"/>
                <w:szCs w:val="24"/>
              </w:rPr>
            </w:pPr>
          </w:p>
        </w:tc>
        <w:tc>
          <w:tcPr>
            <w:tcW w:w="71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2,5</w:t>
            </w:r>
          </w:p>
          <w:p w:rsidR="00291584" w:rsidRPr="00DB013E" w:rsidRDefault="00291584" w:rsidP="00C9339F">
            <w:pPr>
              <w:autoSpaceDE w:val="0"/>
              <w:autoSpaceDN w:val="0"/>
              <w:adjustRightInd w:val="0"/>
              <w:jc w:val="center"/>
              <w:rPr>
                <w:sz w:val="24"/>
                <w:szCs w:val="24"/>
              </w:rPr>
            </w:pPr>
          </w:p>
        </w:tc>
        <w:tc>
          <w:tcPr>
            <w:tcW w:w="71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right"/>
              <w:rPr>
                <w:sz w:val="24"/>
                <w:szCs w:val="24"/>
              </w:rPr>
            </w:pPr>
          </w:p>
          <w:p w:rsidR="00291584" w:rsidRPr="00DB013E" w:rsidRDefault="00291584" w:rsidP="00C9339F">
            <w:pPr>
              <w:autoSpaceDE w:val="0"/>
              <w:autoSpaceDN w:val="0"/>
              <w:adjustRightInd w:val="0"/>
              <w:jc w:val="center"/>
              <w:rPr>
                <w:b/>
                <w:bCs/>
                <w:sz w:val="24"/>
                <w:szCs w:val="24"/>
              </w:rPr>
            </w:pPr>
            <w:r w:rsidRPr="00DB013E">
              <w:rPr>
                <w:sz w:val="24"/>
                <w:szCs w:val="24"/>
              </w:rPr>
              <w:t>2,5</w:t>
            </w:r>
          </w:p>
          <w:p w:rsidR="00291584" w:rsidRPr="00DB013E" w:rsidRDefault="00291584" w:rsidP="00C9339F">
            <w:pPr>
              <w:autoSpaceDE w:val="0"/>
              <w:autoSpaceDN w:val="0"/>
              <w:adjustRightInd w:val="0"/>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2,5</w:t>
            </w:r>
          </w:p>
          <w:p w:rsidR="00291584" w:rsidRPr="00DB013E" w:rsidRDefault="00291584" w:rsidP="00C9339F">
            <w:pPr>
              <w:autoSpaceDE w:val="0"/>
              <w:autoSpaceDN w:val="0"/>
              <w:adjustRightInd w:val="0"/>
              <w:jc w:val="center"/>
              <w:rPr>
                <w:sz w:val="24"/>
                <w:szCs w:val="24"/>
              </w:rPr>
            </w:pPr>
          </w:p>
        </w:tc>
        <w:tc>
          <w:tcPr>
            <w:tcW w:w="995"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2,5</w:t>
            </w:r>
          </w:p>
          <w:p w:rsidR="00291584" w:rsidRPr="00DB013E" w:rsidRDefault="00291584" w:rsidP="00C9339F">
            <w:pPr>
              <w:autoSpaceDE w:val="0"/>
              <w:autoSpaceDN w:val="0"/>
              <w:adjustRightInd w:val="0"/>
              <w:jc w:val="center"/>
              <w:rPr>
                <w:sz w:val="24"/>
                <w:szCs w:val="24"/>
              </w:rPr>
            </w:pPr>
          </w:p>
        </w:tc>
        <w:tc>
          <w:tcPr>
            <w:tcW w:w="851"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3,5</w:t>
            </w:r>
          </w:p>
          <w:p w:rsidR="00291584" w:rsidRPr="00DB013E" w:rsidRDefault="00291584" w:rsidP="00C9339F">
            <w:pPr>
              <w:autoSpaceDE w:val="0"/>
              <w:autoSpaceDN w:val="0"/>
              <w:adjustRightInd w:val="0"/>
              <w:jc w:val="center"/>
              <w:rPr>
                <w:sz w:val="24"/>
                <w:szCs w:val="24"/>
              </w:rPr>
            </w:pPr>
          </w:p>
        </w:tc>
        <w:tc>
          <w:tcPr>
            <w:tcW w:w="98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2,7</w:t>
            </w:r>
          </w:p>
          <w:p w:rsidR="00291584" w:rsidRPr="00DB013E" w:rsidRDefault="00291584" w:rsidP="00C9339F">
            <w:pPr>
              <w:autoSpaceDE w:val="0"/>
              <w:autoSpaceDN w:val="0"/>
              <w:adjustRightInd w:val="0"/>
              <w:jc w:val="center"/>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2,5</w:t>
            </w:r>
          </w:p>
          <w:p w:rsidR="00291584" w:rsidRPr="00DB013E" w:rsidRDefault="00291584" w:rsidP="00C9339F">
            <w:pPr>
              <w:autoSpaceDE w:val="0"/>
              <w:autoSpaceDN w:val="0"/>
              <w:adjustRightInd w:val="0"/>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p w:rsidR="00291584" w:rsidRPr="00DB013E" w:rsidRDefault="00291584" w:rsidP="00C9339F">
            <w:pPr>
              <w:autoSpaceDE w:val="0"/>
              <w:autoSpaceDN w:val="0"/>
              <w:jc w:val="center"/>
              <w:rPr>
                <w:sz w:val="24"/>
                <w:szCs w:val="24"/>
              </w:rPr>
            </w:pPr>
            <w:r w:rsidRPr="00DB013E">
              <w:rPr>
                <w:sz w:val="24"/>
                <w:szCs w:val="24"/>
              </w:rPr>
              <w:t>2,5</w:t>
            </w:r>
          </w:p>
        </w:tc>
        <w:tc>
          <w:tcPr>
            <w:tcW w:w="99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p w:rsidR="00291584" w:rsidRPr="00DB013E" w:rsidRDefault="00291584" w:rsidP="00C9339F">
            <w:pPr>
              <w:autoSpaceDE w:val="0"/>
              <w:autoSpaceDN w:val="0"/>
              <w:jc w:val="center"/>
              <w:rPr>
                <w:sz w:val="24"/>
                <w:szCs w:val="24"/>
              </w:rPr>
            </w:pPr>
            <w:r w:rsidRPr="00DB013E">
              <w:rPr>
                <w:sz w:val="24"/>
                <w:szCs w:val="24"/>
              </w:rPr>
              <w:t>2,5</w:t>
            </w:r>
          </w:p>
        </w:tc>
        <w:tc>
          <w:tcPr>
            <w:tcW w:w="115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p w:rsidR="00291584" w:rsidRPr="00DB013E" w:rsidRDefault="00291584" w:rsidP="00C9339F">
            <w:pPr>
              <w:autoSpaceDE w:val="0"/>
              <w:autoSpaceDN w:val="0"/>
              <w:jc w:val="center"/>
              <w:rPr>
                <w:sz w:val="24"/>
                <w:szCs w:val="24"/>
              </w:rPr>
            </w:pPr>
            <w:r w:rsidRPr="00DB013E">
              <w:rPr>
                <w:sz w:val="24"/>
                <w:szCs w:val="24"/>
              </w:rPr>
              <w:t>2,5</w:t>
            </w:r>
          </w:p>
        </w:tc>
      </w:tr>
      <w:tr w:rsidR="00291584" w:rsidRPr="00DB013E" w:rsidTr="00C9339F">
        <w:trPr>
          <w:gridAfter w:val="1"/>
          <w:wAfter w:w="175" w:type="dxa"/>
        </w:trPr>
        <w:tc>
          <w:tcPr>
            <w:tcW w:w="61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r w:rsidRPr="00DB013E">
              <w:rPr>
                <w:sz w:val="24"/>
                <w:szCs w:val="24"/>
              </w:rPr>
              <w:t>3</w:t>
            </w:r>
          </w:p>
        </w:tc>
        <w:tc>
          <w:tcPr>
            <w:tcW w:w="2996"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rPr>
                <w:sz w:val="24"/>
                <w:szCs w:val="24"/>
              </w:rPr>
            </w:pPr>
            <w:r w:rsidRPr="00DB013E">
              <w:rPr>
                <w:sz w:val="24"/>
                <w:szCs w:val="24"/>
                <w:lang w:eastAsia="ar-SA"/>
              </w:rPr>
              <w:t xml:space="preserve">Проектные работы, экспертиза, технический надзор ремонта </w:t>
            </w:r>
            <w:r w:rsidRPr="00DB013E">
              <w:rPr>
                <w:sz w:val="24"/>
                <w:szCs w:val="24"/>
                <w:lang w:eastAsia="ar-SA"/>
              </w:rPr>
              <w:lastRenderedPageBreak/>
              <w:t>(капитального ремонта) содержания автомобильных дорог и искусственных сооружений, за счёт ассигнований дорожного фонда</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r w:rsidRPr="00DB013E">
              <w:rPr>
                <w:sz w:val="24"/>
                <w:szCs w:val="24"/>
              </w:rPr>
              <w:lastRenderedPageBreak/>
              <w:t>шт</w:t>
            </w:r>
          </w:p>
        </w:tc>
        <w:tc>
          <w:tcPr>
            <w:tcW w:w="711"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r w:rsidRPr="00DB013E">
              <w:rPr>
                <w:sz w:val="24"/>
                <w:szCs w:val="24"/>
              </w:rPr>
              <w:t>7</w:t>
            </w:r>
          </w:p>
        </w:tc>
        <w:tc>
          <w:tcPr>
            <w:tcW w:w="706"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r w:rsidRPr="00DB013E">
              <w:rPr>
                <w:sz w:val="24"/>
                <w:szCs w:val="24"/>
              </w:rPr>
              <w:t>5</w:t>
            </w:r>
          </w:p>
        </w:tc>
        <w:tc>
          <w:tcPr>
            <w:tcW w:w="71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r w:rsidRPr="00DB013E">
              <w:rPr>
                <w:sz w:val="24"/>
                <w:szCs w:val="24"/>
              </w:rPr>
              <w:t>6</w:t>
            </w:r>
          </w:p>
        </w:tc>
        <w:tc>
          <w:tcPr>
            <w:tcW w:w="71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r w:rsidRPr="00DB013E">
              <w:rPr>
                <w:sz w:val="24"/>
                <w:szCs w:val="24"/>
              </w:rPr>
              <w:t>5</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r w:rsidRPr="00DB013E">
              <w:rPr>
                <w:sz w:val="24"/>
                <w:szCs w:val="24"/>
              </w:rPr>
              <w:t>7</w:t>
            </w:r>
          </w:p>
        </w:tc>
        <w:tc>
          <w:tcPr>
            <w:tcW w:w="995"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r w:rsidRPr="00DB013E">
              <w:rPr>
                <w:sz w:val="24"/>
                <w:szCs w:val="24"/>
              </w:rPr>
              <w:t>6</w:t>
            </w:r>
          </w:p>
        </w:tc>
        <w:tc>
          <w:tcPr>
            <w:tcW w:w="851"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r w:rsidRPr="00DB013E">
              <w:rPr>
                <w:sz w:val="24"/>
                <w:szCs w:val="24"/>
              </w:rPr>
              <w:t>12</w:t>
            </w:r>
          </w:p>
        </w:tc>
        <w:tc>
          <w:tcPr>
            <w:tcW w:w="98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r w:rsidRPr="00DB013E">
              <w:rPr>
                <w:sz w:val="24"/>
                <w:szCs w:val="24"/>
              </w:rPr>
              <w:t>9</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r w:rsidRPr="00DB013E">
              <w:rPr>
                <w:sz w:val="24"/>
                <w:szCs w:val="24"/>
              </w:rPr>
              <w:t>6</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6</w:t>
            </w:r>
          </w:p>
        </w:tc>
        <w:tc>
          <w:tcPr>
            <w:tcW w:w="99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6</w:t>
            </w:r>
          </w:p>
        </w:tc>
        <w:tc>
          <w:tcPr>
            <w:tcW w:w="115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6</w:t>
            </w:r>
          </w:p>
        </w:tc>
      </w:tr>
      <w:tr w:rsidR="00291584" w:rsidRPr="00DB013E" w:rsidTr="00C9339F">
        <w:trPr>
          <w:gridAfter w:val="1"/>
          <w:wAfter w:w="175" w:type="dxa"/>
        </w:trPr>
        <w:tc>
          <w:tcPr>
            <w:tcW w:w="61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r w:rsidRPr="00DB013E">
              <w:rPr>
                <w:sz w:val="24"/>
                <w:szCs w:val="24"/>
              </w:rPr>
              <w:lastRenderedPageBreak/>
              <w:t>4.</w:t>
            </w:r>
          </w:p>
        </w:tc>
        <w:tc>
          <w:tcPr>
            <w:tcW w:w="2996"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rPr>
                <w:sz w:val="24"/>
                <w:szCs w:val="24"/>
              </w:rPr>
            </w:pPr>
            <w:r w:rsidRPr="00DB013E">
              <w:rPr>
                <w:sz w:val="24"/>
                <w:szCs w:val="24"/>
              </w:rPr>
              <w:t xml:space="preserve">Коэффициент            </w:t>
            </w:r>
            <w:r w:rsidRPr="00DB013E">
              <w:rPr>
                <w:sz w:val="24"/>
                <w:szCs w:val="24"/>
              </w:rPr>
              <w:br/>
              <w:t xml:space="preserve">регулярности           </w:t>
            </w:r>
            <w:r w:rsidRPr="00DB013E">
              <w:rPr>
                <w:sz w:val="24"/>
                <w:szCs w:val="24"/>
              </w:rPr>
              <w:br/>
              <w:t>транспортного сообщения</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w:t>
            </w:r>
          </w:p>
        </w:tc>
        <w:tc>
          <w:tcPr>
            <w:tcW w:w="711"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w:t>
            </w:r>
          </w:p>
        </w:tc>
        <w:tc>
          <w:tcPr>
            <w:tcW w:w="706"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w:t>
            </w:r>
          </w:p>
        </w:tc>
        <w:tc>
          <w:tcPr>
            <w:tcW w:w="71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w:t>
            </w:r>
          </w:p>
        </w:tc>
        <w:tc>
          <w:tcPr>
            <w:tcW w:w="71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w:t>
            </w:r>
          </w:p>
        </w:tc>
        <w:tc>
          <w:tcPr>
            <w:tcW w:w="995"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w:t>
            </w:r>
          </w:p>
        </w:tc>
        <w:tc>
          <w:tcPr>
            <w:tcW w:w="851"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w:t>
            </w:r>
          </w:p>
        </w:tc>
        <w:tc>
          <w:tcPr>
            <w:tcW w:w="98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p w:rsidR="00291584" w:rsidRPr="00DB013E" w:rsidRDefault="00291584" w:rsidP="00C9339F">
            <w:pPr>
              <w:autoSpaceDE w:val="0"/>
              <w:autoSpaceDN w:val="0"/>
              <w:jc w:val="center"/>
              <w:rPr>
                <w:sz w:val="24"/>
                <w:szCs w:val="24"/>
              </w:rPr>
            </w:pPr>
          </w:p>
          <w:p w:rsidR="00291584" w:rsidRPr="00DB013E" w:rsidRDefault="00291584" w:rsidP="00C9339F">
            <w:pPr>
              <w:autoSpaceDE w:val="0"/>
              <w:autoSpaceDN w:val="0"/>
              <w:jc w:val="center"/>
              <w:rPr>
                <w:sz w:val="24"/>
                <w:szCs w:val="24"/>
              </w:rPr>
            </w:pPr>
            <w:r w:rsidRPr="00DB013E">
              <w:rPr>
                <w:sz w:val="24"/>
                <w:szCs w:val="24"/>
              </w:rPr>
              <w:t>-</w:t>
            </w:r>
          </w:p>
        </w:tc>
        <w:tc>
          <w:tcPr>
            <w:tcW w:w="992" w:type="dxa"/>
            <w:tcBorders>
              <w:top w:val="single" w:sz="4" w:space="0" w:color="auto"/>
              <w:left w:val="single" w:sz="4" w:space="0" w:color="auto"/>
              <w:bottom w:val="single" w:sz="4" w:space="0" w:color="auto"/>
              <w:right w:val="single" w:sz="4" w:space="0" w:color="auto"/>
            </w:tcBorders>
            <w:vAlign w:val="bottom"/>
          </w:tcPr>
          <w:p w:rsidR="00291584" w:rsidRPr="00DB013E" w:rsidRDefault="00291584" w:rsidP="00C9339F">
            <w:pPr>
              <w:autoSpaceDE w:val="0"/>
              <w:autoSpaceDN w:val="0"/>
              <w:jc w:val="center"/>
              <w:rPr>
                <w:sz w:val="24"/>
                <w:szCs w:val="24"/>
              </w:rPr>
            </w:pPr>
          </w:p>
          <w:p w:rsidR="00291584" w:rsidRPr="00DB013E" w:rsidRDefault="00291584" w:rsidP="00C9339F">
            <w:pPr>
              <w:autoSpaceDE w:val="0"/>
              <w:autoSpaceDN w:val="0"/>
              <w:jc w:val="center"/>
              <w:rPr>
                <w:sz w:val="24"/>
                <w:szCs w:val="24"/>
              </w:rPr>
            </w:pPr>
            <w:r w:rsidRPr="00DB013E">
              <w:rPr>
                <w:sz w:val="24"/>
                <w:szCs w:val="24"/>
              </w:rPr>
              <w:t>-</w:t>
            </w:r>
          </w:p>
        </w:tc>
        <w:tc>
          <w:tcPr>
            <w:tcW w:w="1152" w:type="dxa"/>
            <w:tcBorders>
              <w:top w:val="single" w:sz="4" w:space="0" w:color="auto"/>
              <w:left w:val="single" w:sz="4" w:space="0" w:color="auto"/>
              <w:bottom w:val="single" w:sz="4" w:space="0" w:color="auto"/>
              <w:right w:val="single" w:sz="4" w:space="0" w:color="auto"/>
            </w:tcBorders>
            <w:vAlign w:val="bottom"/>
          </w:tcPr>
          <w:p w:rsidR="00291584" w:rsidRPr="00DB013E" w:rsidRDefault="00291584" w:rsidP="00C9339F">
            <w:pPr>
              <w:autoSpaceDE w:val="0"/>
              <w:autoSpaceDN w:val="0"/>
              <w:jc w:val="center"/>
              <w:rPr>
                <w:sz w:val="24"/>
                <w:szCs w:val="24"/>
              </w:rPr>
            </w:pPr>
          </w:p>
          <w:p w:rsidR="00291584" w:rsidRPr="00DB013E" w:rsidRDefault="00291584" w:rsidP="00C9339F">
            <w:pPr>
              <w:autoSpaceDE w:val="0"/>
              <w:autoSpaceDN w:val="0"/>
              <w:jc w:val="center"/>
              <w:rPr>
                <w:sz w:val="24"/>
                <w:szCs w:val="24"/>
              </w:rPr>
            </w:pPr>
            <w:r w:rsidRPr="00DB013E">
              <w:rPr>
                <w:sz w:val="24"/>
                <w:szCs w:val="24"/>
              </w:rPr>
              <w:t>-</w:t>
            </w:r>
          </w:p>
        </w:tc>
      </w:tr>
      <w:tr w:rsidR="00291584" w:rsidRPr="00DB013E" w:rsidTr="00C9339F">
        <w:trPr>
          <w:gridAfter w:val="1"/>
          <w:wAfter w:w="175" w:type="dxa"/>
        </w:trPr>
        <w:tc>
          <w:tcPr>
            <w:tcW w:w="61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r w:rsidRPr="00DB013E">
              <w:rPr>
                <w:sz w:val="24"/>
                <w:szCs w:val="24"/>
              </w:rPr>
              <w:t xml:space="preserve">5. </w:t>
            </w:r>
          </w:p>
        </w:tc>
        <w:tc>
          <w:tcPr>
            <w:tcW w:w="2996"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rPr>
                <w:sz w:val="24"/>
                <w:szCs w:val="24"/>
              </w:rPr>
            </w:pPr>
            <w:r w:rsidRPr="00DB013E">
              <w:rPr>
                <w:sz w:val="24"/>
                <w:szCs w:val="24"/>
              </w:rPr>
              <w:t xml:space="preserve">Подготовка проектно-сметной документации по объектам капитального строительства и ремонту </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шт.</w:t>
            </w:r>
          </w:p>
        </w:tc>
        <w:tc>
          <w:tcPr>
            <w:tcW w:w="711"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0</w:t>
            </w:r>
          </w:p>
        </w:tc>
        <w:tc>
          <w:tcPr>
            <w:tcW w:w="706"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0</w:t>
            </w:r>
          </w:p>
        </w:tc>
        <w:tc>
          <w:tcPr>
            <w:tcW w:w="71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0</w:t>
            </w:r>
          </w:p>
        </w:tc>
        <w:tc>
          <w:tcPr>
            <w:tcW w:w="71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1</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1</w:t>
            </w:r>
          </w:p>
        </w:tc>
        <w:tc>
          <w:tcPr>
            <w:tcW w:w="995"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2</w:t>
            </w:r>
          </w:p>
        </w:tc>
        <w:tc>
          <w:tcPr>
            <w:tcW w:w="851"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1</w:t>
            </w:r>
          </w:p>
        </w:tc>
        <w:tc>
          <w:tcPr>
            <w:tcW w:w="98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1</w:t>
            </w:r>
          </w:p>
          <w:p w:rsidR="00291584" w:rsidRPr="00DB013E" w:rsidRDefault="00291584" w:rsidP="00C9339F">
            <w:pPr>
              <w:autoSpaceDE w:val="0"/>
              <w:autoSpaceDN w:val="0"/>
              <w:adjustRightInd w:val="0"/>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p w:rsidR="00291584" w:rsidRPr="00DB013E" w:rsidRDefault="00291584" w:rsidP="00C9339F">
            <w:pPr>
              <w:autoSpaceDE w:val="0"/>
              <w:autoSpaceDN w:val="0"/>
              <w:jc w:val="center"/>
              <w:rPr>
                <w:sz w:val="24"/>
                <w:szCs w:val="24"/>
              </w:rPr>
            </w:pPr>
          </w:p>
          <w:p w:rsidR="00291584" w:rsidRPr="00DB013E" w:rsidRDefault="00291584" w:rsidP="00C9339F">
            <w:pPr>
              <w:autoSpaceDE w:val="0"/>
              <w:autoSpaceDN w:val="0"/>
              <w:jc w:val="center"/>
              <w:rPr>
                <w:sz w:val="24"/>
                <w:szCs w:val="24"/>
              </w:rPr>
            </w:pPr>
            <w:r w:rsidRPr="00DB013E">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p w:rsidR="00291584" w:rsidRPr="00DB013E" w:rsidRDefault="00291584" w:rsidP="00C9339F">
            <w:pPr>
              <w:autoSpaceDE w:val="0"/>
              <w:autoSpaceDN w:val="0"/>
              <w:jc w:val="center"/>
              <w:rPr>
                <w:sz w:val="24"/>
                <w:szCs w:val="24"/>
              </w:rPr>
            </w:pPr>
          </w:p>
          <w:p w:rsidR="00291584" w:rsidRPr="00DB013E" w:rsidRDefault="00291584" w:rsidP="00C9339F">
            <w:pPr>
              <w:autoSpaceDE w:val="0"/>
              <w:autoSpaceDN w:val="0"/>
              <w:jc w:val="center"/>
              <w:rPr>
                <w:sz w:val="24"/>
                <w:szCs w:val="24"/>
              </w:rPr>
            </w:pPr>
            <w:r w:rsidRPr="00DB013E">
              <w:rPr>
                <w:sz w:val="24"/>
                <w:szCs w:val="24"/>
              </w:rPr>
              <w:t>1</w:t>
            </w:r>
          </w:p>
        </w:tc>
        <w:tc>
          <w:tcPr>
            <w:tcW w:w="115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p w:rsidR="00291584" w:rsidRPr="00DB013E" w:rsidRDefault="00291584" w:rsidP="00C9339F">
            <w:pPr>
              <w:autoSpaceDE w:val="0"/>
              <w:autoSpaceDN w:val="0"/>
              <w:jc w:val="center"/>
              <w:rPr>
                <w:sz w:val="24"/>
                <w:szCs w:val="24"/>
              </w:rPr>
            </w:pPr>
          </w:p>
          <w:p w:rsidR="00291584" w:rsidRPr="00DB013E" w:rsidRDefault="00291584" w:rsidP="00C9339F">
            <w:pPr>
              <w:autoSpaceDE w:val="0"/>
              <w:autoSpaceDN w:val="0"/>
              <w:jc w:val="center"/>
              <w:rPr>
                <w:sz w:val="24"/>
                <w:szCs w:val="24"/>
              </w:rPr>
            </w:pPr>
            <w:r w:rsidRPr="00DB013E">
              <w:rPr>
                <w:sz w:val="24"/>
                <w:szCs w:val="24"/>
              </w:rPr>
              <w:t>1</w:t>
            </w:r>
          </w:p>
        </w:tc>
      </w:tr>
      <w:tr w:rsidR="00291584" w:rsidRPr="00DB013E" w:rsidTr="00C9339F">
        <w:trPr>
          <w:gridAfter w:val="1"/>
          <w:wAfter w:w="175" w:type="dxa"/>
        </w:trPr>
        <w:tc>
          <w:tcPr>
            <w:tcW w:w="61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r w:rsidRPr="00DB013E">
              <w:rPr>
                <w:sz w:val="24"/>
                <w:szCs w:val="24"/>
              </w:rPr>
              <w:t>6.</w:t>
            </w:r>
          </w:p>
        </w:tc>
        <w:tc>
          <w:tcPr>
            <w:tcW w:w="2996"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rPr>
                <w:sz w:val="24"/>
                <w:szCs w:val="24"/>
              </w:rPr>
            </w:pPr>
            <w:r w:rsidRPr="00DB013E">
              <w:rPr>
                <w:sz w:val="24"/>
                <w:szCs w:val="24"/>
              </w:rPr>
              <w:t>Количество отремонтированных объектов</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ind w:hanging="75"/>
              <w:jc w:val="center"/>
              <w:rPr>
                <w:sz w:val="24"/>
                <w:szCs w:val="24"/>
              </w:rPr>
            </w:pPr>
            <w:r w:rsidRPr="00DB013E">
              <w:rPr>
                <w:sz w:val="24"/>
                <w:szCs w:val="24"/>
              </w:rPr>
              <w:t>ед.</w:t>
            </w:r>
          </w:p>
        </w:tc>
        <w:tc>
          <w:tcPr>
            <w:tcW w:w="711"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0</w:t>
            </w:r>
          </w:p>
        </w:tc>
        <w:tc>
          <w:tcPr>
            <w:tcW w:w="706"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0</w:t>
            </w:r>
          </w:p>
        </w:tc>
        <w:tc>
          <w:tcPr>
            <w:tcW w:w="71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0</w:t>
            </w:r>
          </w:p>
        </w:tc>
        <w:tc>
          <w:tcPr>
            <w:tcW w:w="71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1</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1</w:t>
            </w:r>
          </w:p>
        </w:tc>
        <w:tc>
          <w:tcPr>
            <w:tcW w:w="995"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2</w:t>
            </w:r>
          </w:p>
        </w:tc>
        <w:tc>
          <w:tcPr>
            <w:tcW w:w="851"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1</w:t>
            </w:r>
          </w:p>
        </w:tc>
        <w:tc>
          <w:tcPr>
            <w:tcW w:w="98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1</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p w:rsidR="00291584" w:rsidRPr="00DB013E" w:rsidRDefault="00291584" w:rsidP="00C9339F">
            <w:pPr>
              <w:autoSpaceDE w:val="0"/>
              <w:autoSpaceDN w:val="0"/>
              <w:jc w:val="center"/>
              <w:rPr>
                <w:sz w:val="24"/>
                <w:szCs w:val="24"/>
              </w:rPr>
            </w:pPr>
            <w:r w:rsidRPr="00DB013E">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p w:rsidR="00291584" w:rsidRPr="00DB013E" w:rsidRDefault="00291584" w:rsidP="00C9339F">
            <w:pPr>
              <w:autoSpaceDE w:val="0"/>
              <w:autoSpaceDN w:val="0"/>
              <w:jc w:val="center"/>
              <w:rPr>
                <w:sz w:val="24"/>
                <w:szCs w:val="24"/>
              </w:rPr>
            </w:pPr>
            <w:r w:rsidRPr="00DB013E">
              <w:rPr>
                <w:sz w:val="24"/>
                <w:szCs w:val="24"/>
              </w:rPr>
              <w:t>1</w:t>
            </w:r>
          </w:p>
        </w:tc>
        <w:tc>
          <w:tcPr>
            <w:tcW w:w="115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p w:rsidR="00291584" w:rsidRPr="00DB013E" w:rsidRDefault="00291584" w:rsidP="00C9339F">
            <w:pPr>
              <w:autoSpaceDE w:val="0"/>
              <w:autoSpaceDN w:val="0"/>
              <w:jc w:val="center"/>
              <w:rPr>
                <w:sz w:val="24"/>
                <w:szCs w:val="24"/>
              </w:rPr>
            </w:pPr>
            <w:r w:rsidRPr="00DB013E">
              <w:rPr>
                <w:sz w:val="24"/>
                <w:szCs w:val="24"/>
              </w:rPr>
              <w:t>1</w:t>
            </w:r>
          </w:p>
        </w:tc>
      </w:tr>
      <w:tr w:rsidR="00291584" w:rsidRPr="00DB013E" w:rsidTr="00C9339F">
        <w:trPr>
          <w:gridAfter w:val="1"/>
          <w:wAfter w:w="175" w:type="dxa"/>
        </w:trPr>
        <w:tc>
          <w:tcPr>
            <w:tcW w:w="14822" w:type="dxa"/>
            <w:gridSpan w:val="2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b/>
                <w:bCs/>
                <w:sz w:val="24"/>
                <w:szCs w:val="24"/>
              </w:rPr>
            </w:pPr>
            <w:r w:rsidRPr="00DB013E">
              <w:rPr>
                <w:sz w:val="24"/>
                <w:szCs w:val="24"/>
              </w:rPr>
              <w:t xml:space="preserve">Подпрограмма 1 </w:t>
            </w:r>
            <w:r w:rsidRPr="00DB013E">
              <w:rPr>
                <w:b/>
                <w:bCs/>
                <w:sz w:val="24"/>
                <w:szCs w:val="24"/>
              </w:rPr>
              <w:t>«Модернизация и развитие территориальной сети автомобильных дорог  Камешкирского  района Пензенской области»</w:t>
            </w:r>
          </w:p>
        </w:tc>
      </w:tr>
      <w:tr w:rsidR="00291584" w:rsidRPr="00DB013E" w:rsidTr="00C9339F">
        <w:trPr>
          <w:gridAfter w:val="1"/>
          <w:wAfter w:w="175" w:type="dxa"/>
        </w:trPr>
        <w:tc>
          <w:tcPr>
            <w:tcW w:w="61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rPr>
                <w:sz w:val="24"/>
                <w:szCs w:val="24"/>
              </w:rPr>
            </w:pPr>
            <w:r w:rsidRPr="00DB013E">
              <w:rPr>
                <w:sz w:val="24"/>
                <w:szCs w:val="24"/>
              </w:rPr>
              <w:t xml:space="preserve">  1</w:t>
            </w:r>
          </w:p>
        </w:tc>
        <w:tc>
          <w:tcPr>
            <w:tcW w:w="2854"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rPr>
                <w:b/>
                <w:sz w:val="24"/>
                <w:szCs w:val="24"/>
              </w:rPr>
            </w:pPr>
            <w:r w:rsidRPr="00DB013E">
              <w:rPr>
                <w:b/>
                <w:sz w:val="24"/>
                <w:szCs w:val="24"/>
              </w:rPr>
              <w:t>Основное мероприятие:</w:t>
            </w:r>
          </w:p>
          <w:p w:rsidR="00291584" w:rsidRPr="00DB013E" w:rsidRDefault="00291584" w:rsidP="00C9339F">
            <w:pPr>
              <w:autoSpaceDE w:val="0"/>
              <w:autoSpaceDN w:val="0"/>
              <w:adjustRightInd w:val="0"/>
              <w:rPr>
                <w:sz w:val="24"/>
                <w:szCs w:val="24"/>
              </w:rPr>
            </w:pPr>
            <w:r w:rsidRPr="00DB013E">
              <w:rPr>
                <w:sz w:val="24"/>
                <w:szCs w:val="24"/>
              </w:rPr>
              <w:t xml:space="preserve">«Мероприятия дорожного хозяйства на автомобильных дорогах общего пользования местного значения» </w:t>
            </w:r>
          </w:p>
        </w:tc>
        <w:tc>
          <w:tcPr>
            <w:tcW w:w="99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км.</w:t>
            </w:r>
          </w:p>
        </w:tc>
        <w:tc>
          <w:tcPr>
            <w:tcW w:w="678"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100,3</w:t>
            </w:r>
          </w:p>
        </w:tc>
        <w:tc>
          <w:tcPr>
            <w:tcW w:w="633"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100,3</w:t>
            </w:r>
          </w:p>
        </w:tc>
        <w:tc>
          <w:tcPr>
            <w:tcW w:w="819"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98,7</w:t>
            </w:r>
          </w:p>
        </w:tc>
        <w:tc>
          <w:tcPr>
            <w:tcW w:w="71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98,7</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98,7</w:t>
            </w:r>
          </w:p>
        </w:tc>
        <w:tc>
          <w:tcPr>
            <w:tcW w:w="984"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91,7</w:t>
            </w:r>
          </w:p>
        </w:tc>
        <w:tc>
          <w:tcPr>
            <w:tcW w:w="851"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91,7</w:t>
            </w:r>
          </w:p>
        </w:tc>
        <w:tc>
          <w:tcPr>
            <w:tcW w:w="992"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91,7</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91,7</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91,7</w:t>
            </w:r>
          </w:p>
        </w:tc>
        <w:tc>
          <w:tcPr>
            <w:tcW w:w="99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91,7</w:t>
            </w:r>
          </w:p>
        </w:tc>
        <w:tc>
          <w:tcPr>
            <w:tcW w:w="115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p w:rsidR="00291584" w:rsidRPr="00DB013E" w:rsidRDefault="00291584" w:rsidP="00C9339F">
            <w:pPr>
              <w:autoSpaceDE w:val="0"/>
              <w:autoSpaceDN w:val="0"/>
              <w:jc w:val="center"/>
              <w:rPr>
                <w:sz w:val="24"/>
                <w:szCs w:val="24"/>
              </w:rPr>
            </w:pPr>
            <w:r w:rsidRPr="00DB013E">
              <w:rPr>
                <w:sz w:val="24"/>
                <w:szCs w:val="24"/>
              </w:rPr>
              <w:t>91,7</w:t>
            </w:r>
          </w:p>
        </w:tc>
      </w:tr>
      <w:tr w:rsidR="00291584" w:rsidRPr="00DB013E" w:rsidTr="00C9339F">
        <w:trPr>
          <w:gridAfter w:val="1"/>
          <w:wAfter w:w="175" w:type="dxa"/>
        </w:trPr>
        <w:tc>
          <w:tcPr>
            <w:tcW w:w="61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rPr>
                <w:sz w:val="24"/>
                <w:szCs w:val="24"/>
              </w:rPr>
            </w:pPr>
            <w:r w:rsidRPr="00DB013E">
              <w:rPr>
                <w:sz w:val="24"/>
                <w:szCs w:val="24"/>
              </w:rPr>
              <w:t>1.1</w:t>
            </w:r>
          </w:p>
        </w:tc>
        <w:tc>
          <w:tcPr>
            <w:tcW w:w="2854"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rPr>
                <w:sz w:val="24"/>
                <w:szCs w:val="24"/>
              </w:rPr>
            </w:pPr>
            <w:r w:rsidRPr="00DB013E">
              <w:rPr>
                <w:sz w:val="24"/>
                <w:szCs w:val="24"/>
              </w:rPr>
              <w:t>Ремонт  (капитальный ремонт) автомобильных дорог и искусственных сооружений на них.</w:t>
            </w:r>
          </w:p>
        </w:tc>
        <w:tc>
          <w:tcPr>
            <w:tcW w:w="99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tc>
        <w:tc>
          <w:tcPr>
            <w:tcW w:w="678"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5,3</w:t>
            </w:r>
          </w:p>
        </w:tc>
        <w:tc>
          <w:tcPr>
            <w:tcW w:w="633"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5,3</w:t>
            </w:r>
          </w:p>
          <w:p w:rsidR="00291584" w:rsidRPr="00DB013E" w:rsidRDefault="00291584" w:rsidP="00C9339F">
            <w:pPr>
              <w:autoSpaceDE w:val="0"/>
              <w:autoSpaceDN w:val="0"/>
              <w:adjustRightInd w:val="0"/>
              <w:jc w:val="center"/>
              <w:rPr>
                <w:sz w:val="24"/>
                <w:szCs w:val="24"/>
              </w:rPr>
            </w:pPr>
          </w:p>
        </w:tc>
        <w:tc>
          <w:tcPr>
            <w:tcW w:w="819"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2,5</w:t>
            </w:r>
          </w:p>
        </w:tc>
        <w:tc>
          <w:tcPr>
            <w:tcW w:w="71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2,5</w:t>
            </w:r>
          </w:p>
          <w:p w:rsidR="00291584" w:rsidRPr="00DB013E" w:rsidRDefault="00291584" w:rsidP="00C9339F">
            <w:pPr>
              <w:autoSpaceDE w:val="0"/>
              <w:autoSpaceDN w:val="0"/>
              <w:adjustRightInd w:val="0"/>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2,5</w:t>
            </w:r>
          </w:p>
        </w:tc>
        <w:tc>
          <w:tcPr>
            <w:tcW w:w="984"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2,5</w:t>
            </w:r>
          </w:p>
        </w:tc>
        <w:tc>
          <w:tcPr>
            <w:tcW w:w="851"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3,5</w:t>
            </w:r>
          </w:p>
        </w:tc>
        <w:tc>
          <w:tcPr>
            <w:tcW w:w="992"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2,7</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2,5</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2,5</w:t>
            </w:r>
          </w:p>
        </w:tc>
        <w:tc>
          <w:tcPr>
            <w:tcW w:w="99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2,5</w:t>
            </w:r>
          </w:p>
        </w:tc>
        <w:tc>
          <w:tcPr>
            <w:tcW w:w="115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p w:rsidR="00291584" w:rsidRPr="00DB013E" w:rsidRDefault="00291584" w:rsidP="00C9339F">
            <w:pPr>
              <w:autoSpaceDE w:val="0"/>
              <w:autoSpaceDN w:val="0"/>
              <w:jc w:val="center"/>
              <w:rPr>
                <w:sz w:val="24"/>
                <w:szCs w:val="24"/>
              </w:rPr>
            </w:pPr>
          </w:p>
          <w:p w:rsidR="00291584" w:rsidRPr="00DB013E" w:rsidRDefault="00291584" w:rsidP="00C9339F">
            <w:pPr>
              <w:autoSpaceDE w:val="0"/>
              <w:autoSpaceDN w:val="0"/>
              <w:jc w:val="center"/>
              <w:rPr>
                <w:sz w:val="24"/>
                <w:szCs w:val="24"/>
              </w:rPr>
            </w:pPr>
            <w:r w:rsidRPr="00DB013E">
              <w:rPr>
                <w:sz w:val="24"/>
                <w:szCs w:val="24"/>
              </w:rPr>
              <w:t>2,5</w:t>
            </w:r>
          </w:p>
        </w:tc>
      </w:tr>
      <w:tr w:rsidR="00291584" w:rsidRPr="00DB013E" w:rsidTr="00C9339F">
        <w:trPr>
          <w:gridAfter w:val="1"/>
          <w:wAfter w:w="175" w:type="dxa"/>
        </w:trPr>
        <w:tc>
          <w:tcPr>
            <w:tcW w:w="61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rPr>
                <w:sz w:val="24"/>
                <w:szCs w:val="24"/>
              </w:rPr>
            </w:pPr>
            <w:r w:rsidRPr="00DB013E">
              <w:rPr>
                <w:sz w:val="24"/>
                <w:szCs w:val="24"/>
              </w:rPr>
              <w:t>1.2</w:t>
            </w:r>
          </w:p>
        </w:tc>
        <w:tc>
          <w:tcPr>
            <w:tcW w:w="2854"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rPr>
                <w:sz w:val="24"/>
                <w:szCs w:val="24"/>
              </w:rPr>
            </w:pPr>
            <w:r w:rsidRPr="00DB013E">
              <w:rPr>
                <w:sz w:val="24"/>
                <w:szCs w:val="24"/>
              </w:rPr>
              <w:t>Содержание существующей сети автомобильных дорог</w:t>
            </w:r>
          </w:p>
        </w:tc>
        <w:tc>
          <w:tcPr>
            <w:tcW w:w="99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км.</w:t>
            </w:r>
          </w:p>
        </w:tc>
        <w:tc>
          <w:tcPr>
            <w:tcW w:w="678"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100,3</w:t>
            </w:r>
          </w:p>
        </w:tc>
        <w:tc>
          <w:tcPr>
            <w:tcW w:w="633"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100,3</w:t>
            </w:r>
          </w:p>
        </w:tc>
        <w:tc>
          <w:tcPr>
            <w:tcW w:w="819"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98,7</w:t>
            </w:r>
          </w:p>
        </w:tc>
        <w:tc>
          <w:tcPr>
            <w:tcW w:w="71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98,7</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98,7</w:t>
            </w:r>
          </w:p>
        </w:tc>
        <w:tc>
          <w:tcPr>
            <w:tcW w:w="984"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91,7</w:t>
            </w:r>
          </w:p>
        </w:tc>
        <w:tc>
          <w:tcPr>
            <w:tcW w:w="851"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91,7</w:t>
            </w:r>
          </w:p>
        </w:tc>
        <w:tc>
          <w:tcPr>
            <w:tcW w:w="992"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91,7</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91,7</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p w:rsidR="00291584" w:rsidRPr="00DB013E" w:rsidRDefault="00291584" w:rsidP="00C9339F">
            <w:pPr>
              <w:autoSpaceDE w:val="0"/>
              <w:autoSpaceDN w:val="0"/>
              <w:jc w:val="center"/>
              <w:rPr>
                <w:sz w:val="24"/>
                <w:szCs w:val="24"/>
              </w:rPr>
            </w:pPr>
            <w:r w:rsidRPr="00DB013E">
              <w:rPr>
                <w:sz w:val="24"/>
                <w:szCs w:val="24"/>
              </w:rPr>
              <w:t>91,7</w:t>
            </w:r>
          </w:p>
        </w:tc>
        <w:tc>
          <w:tcPr>
            <w:tcW w:w="99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p w:rsidR="00291584" w:rsidRPr="00DB013E" w:rsidRDefault="00291584" w:rsidP="00C9339F">
            <w:pPr>
              <w:autoSpaceDE w:val="0"/>
              <w:autoSpaceDN w:val="0"/>
              <w:jc w:val="center"/>
              <w:rPr>
                <w:sz w:val="24"/>
                <w:szCs w:val="24"/>
              </w:rPr>
            </w:pPr>
            <w:r w:rsidRPr="00DB013E">
              <w:rPr>
                <w:sz w:val="24"/>
                <w:szCs w:val="24"/>
              </w:rPr>
              <w:t>91,7</w:t>
            </w:r>
          </w:p>
        </w:tc>
        <w:tc>
          <w:tcPr>
            <w:tcW w:w="115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p w:rsidR="00291584" w:rsidRPr="00DB013E" w:rsidRDefault="00291584" w:rsidP="00C9339F">
            <w:pPr>
              <w:autoSpaceDE w:val="0"/>
              <w:autoSpaceDN w:val="0"/>
              <w:jc w:val="center"/>
              <w:rPr>
                <w:sz w:val="24"/>
                <w:szCs w:val="24"/>
              </w:rPr>
            </w:pPr>
            <w:r w:rsidRPr="00DB013E">
              <w:rPr>
                <w:sz w:val="24"/>
                <w:szCs w:val="24"/>
              </w:rPr>
              <w:t>91,7</w:t>
            </w:r>
          </w:p>
        </w:tc>
      </w:tr>
      <w:tr w:rsidR="00291584" w:rsidRPr="00DB013E" w:rsidTr="00C9339F">
        <w:trPr>
          <w:gridAfter w:val="1"/>
          <w:wAfter w:w="175" w:type="dxa"/>
        </w:trPr>
        <w:tc>
          <w:tcPr>
            <w:tcW w:w="61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rPr>
                <w:sz w:val="24"/>
                <w:szCs w:val="24"/>
              </w:rPr>
            </w:pPr>
            <w:r w:rsidRPr="00DB013E">
              <w:rPr>
                <w:sz w:val="24"/>
                <w:szCs w:val="24"/>
              </w:rPr>
              <w:lastRenderedPageBreak/>
              <w:t>1.3</w:t>
            </w:r>
          </w:p>
        </w:tc>
        <w:tc>
          <w:tcPr>
            <w:tcW w:w="2854"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rPr>
                <w:sz w:val="24"/>
                <w:szCs w:val="24"/>
              </w:rPr>
            </w:pPr>
            <w:r w:rsidRPr="00DB013E">
              <w:rPr>
                <w:sz w:val="24"/>
                <w:szCs w:val="24"/>
                <w:lang w:eastAsia="ar-SA"/>
              </w:rPr>
              <w:t>Проектные работы, экспертиза, строительный(технический) надзор ремонта (капитального ремонта) содержания автомобильных дорог и искусственных сооружений, за счёт ассигнований дорожного фонда</w:t>
            </w:r>
          </w:p>
        </w:tc>
        <w:tc>
          <w:tcPr>
            <w:tcW w:w="99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r w:rsidRPr="00DB013E">
              <w:rPr>
                <w:sz w:val="24"/>
                <w:szCs w:val="24"/>
              </w:rPr>
              <w:t>шт</w:t>
            </w:r>
          </w:p>
        </w:tc>
        <w:tc>
          <w:tcPr>
            <w:tcW w:w="678"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r w:rsidRPr="00DB013E">
              <w:rPr>
                <w:sz w:val="24"/>
                <w:szCs w:val="24"/>
              </w:rPr>
              <w:t>7</w:t>
            </w:r>
          </w:p>
        </w:tc>
        <w:tc>
          <w:tcPr>
            <w:tcW w:w="633"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r w:rsidRPr="00DB013E">
              <w:rPr>
                <w:sz w:val="24"/>
                <w:szCs w:val="24"/>
              </w:rPr>
              <w:t>5</w:t>
            </w:r>
          </w:p>
        </w:tc>
        <w:tc>
          <w:tcPr>
            <w:tcW w:w="819"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r w:rsidRPr="00DB013E">
              <w:rPr>
                <w:sz w:val="24"/>
                <w:szCs w:val="24"/>
              </w:rPr>
              <w:t>6</w:t>
            </w:r>
          </w:p>
        </w:tc>
        <w:tc>
          <w:tcPr>
            <w:tcW w:w="71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r w:rsidRPr="00DB013E">
              <w:rPr>
                <w:sz w:val="24"/>
                <w:szCs w:val="24"/>
              </w:rPr>
              <w:t>5</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r w:rsidRPr="00DB013E">
              <w:rPr>
                <w:sz w:val="24"/>
                <w:szCs w:val="24"/>
              </w:rPr>
              <w:t>7</w:t>
            </w:r>
          </w:p>
        </w:tc>
        <w:tc>
          <w:tcPr>
            <w:tcW w:w="984"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r w:rsidRPr="00DB013E">
              <w:rPr>
                <w:sz w:val="24"/>
                <w:szCs w:val="24"/>
              </w:rPr>
              <w:t>6</w:t>
            </w:r>
          </w:p>
        </w:tc>
        <w:tc>
          <w:tcPr>
            <w:tcW w:w="851"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r w:rsidRPr="00DB013E">
              <w:rPr>
                <w:sz w:val="24"/>
                <w:szCs w:val="24"/>
              </w:rPr>
              <w:t>12</w:t>
            </w:r>
          </w:p>
        </w:tc>
        <w:tc>
          <w:tcPr>
            <w:tcW w:w="992"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r w:rsidRPr="00DB013E">
              <w:rPr>
                <w:sz w:val="24"/>
                <w:szCs w:val="24"/>
              </w:rPr>
              <w:t>9</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r w:rsidRPr="00DB013E">
              <w:rPr>
                <w:sz w:val="24"/>
                <w:szCs w:val="24"/>
              </w:rPr>
              <w:t>6</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6</w:t>
            </w:r>
          </w:p>
        </w:tc>
        <w:tc>
          <w:tcPr>
            <w:tcW w:w="99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6</w:t>
            </w:r>
          </w:p>
        </w:tc>
        <w:tc>
          <w:tcPr>
            <w:tcW w:w="115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6</w:t>
            </w:r>
          </w:p>
        </w:tc>
      </w:tr>
      <w:tr w:rsidR="00291584" w:rsidRPr="00DB013E" w:rsidTr="00C9339F">
        <w:trPr>
          <w:gridAfter w:val="1"/>
          <w:wAfter w:w="175" w:type="dxa"/>
        </w:trPr>
        <w:tc>
          <w:tcPr>
            <w:tcW w:w="14822" w:type="dxa"/>
            <w:gridSpan w:val="2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b/>
                <w:bCs/>
                <w:sz w:val="24"/>
                <w:szCs w:val="24"/>
              </w:rPr>
            </w:pPr>
            <w:r w:rsidRPr="00DB013E">
              <w:rPr>
                <w:sz w:val="24"/>
                <w:szCs w:val="24"/>
              </w:rPr>
              <w:t>Подпрограмма 2</w:t>
            </w:r>
            <w:r w:rsidRPr="00DB013E">
              <w:rPr>
                <w:b/>
                <w:bCs/>
                <w:sz w:val="24"/>
                <w:szCs w:val="24"/>
              </w:rPr>
              <w:t>«Улучшение качества автотранспортных перевозок в Камешкирском  районе Пензенской области»</w:t>
            </w:r>
          </w:p>
        </w:tc>
      </w:tr>
      <w:tr w:rsidR="00291584" w:rsidRPr="00DB013E" w:rsidTr="00C9339F">
        <w:trPr>
          <w:gridAfter w:val="1"/>
          <w:wAfter w:w="175" w:type="dxa"/>
        </w:trPr>
        <w:tc>
          <w:tcPr>
            <w:tcW w:w="61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rPr>
                <w:sz w:val="24"/>
                <w:szCs w:val="24"/>
              </w:rPr>
            </w:pPr>
            <w:r w:rsidRPr="00DB013E">
              <w:rPr>
                <w:sz w:val="24"/>
                <w:szCs w:val="24"/>
              </w:rPr>
              <w:t xml:space="preserve"> 2</w:t>
            </w:r>
          </w:p>
        </w:tc>
        <w:tc>
          <w:tcPr>
            <w:tcW w:w="2854"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rPr>
                <w:sz w:val="24"/>
                <w:szCs w:val="24"/>
              </w:rPr>
            </w:pPr>
            <w:r w:rsidRPr="00DB013E">
              <w:rPr>
                <w:sz w:val="24"/>
                <w:szCs w:val="24"/>
              </w:rPr>
              <w:t xml:space="preserve">Коэффициент            </w:t>
            </w:r>
            <w:r w:rsidRPr="00DB013E">
              <w:rPr>
                <w:sz w:val="24"/>
                <w:szCs w:val="24"/>
              </w:rPr>
              <w:br/>
              <w:t xml:space="preserve">регулярности           </w:t>
            </w:r>
            <w:r w:rsidRPr="00DB013E">
              <w:rPr>
                <w:sz w:val="24"/>
                <w:szCs w:val="24"/>
              </w:rPr>
              <w:br/>
              <w:t>транспортного сообщения</w:t>
            </w:r>
          </w:p>
        </w:tc>
        <w:tc>
          <w:tcPr>
            <w:tcW w:w="99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w:t>
            </w:r>
          </w:p>
        </w:tc>
        <w:tc>
          <w:tcPr>
            <w:tcW w:w="711"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p w:rsidR="00291584" w:rsidRPr="00DB013E" w:rsidRDefault="00291584" w:rsidP="00C9339F">
            <w:pP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w:t>
            </w:r>
          </w:p>
        </w:tc>
        <w:tc>
          <w:tcPr>
            <w:tcW w:w="600"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p w:rsidR="00291584" w:rsidRPr="00DB013E" w:rsidRDefault="00291584" w:rsidP="00C9339F">
            <w:pP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w:t>
            </w:r>
          </w:p>
        </w:tc>
        <w:tc>
          <w:tcPr>
            <w:tcW w:w="819"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w:t>
            </w:r>
          </w:p>
        </w:tc>
        <w:tc>
          <w:tcPr>
            <w:tcW w:w="71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p w:rsidR="00291584" w:rsidRPr="00DB013E" w:rsidRDefault="00291584" w:rsidP="00C9339F">
            <w:pP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p w:rsidR="00291584" w:rsidRPr="00DB013E" w:rsidRDefault="00291584" w:rsidP="00C9339F">
            <w:pP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w:t>
            </w:r>
          </w:p>
        </w:tc>
        <w:tc>
          <w:tcPr>
            <w:tcW w:w="984"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w:t>
            </w:r>
          </w:p>
        </w:tc>
        <w:tc>
          <w:tcPr>
            <w:tcW w:w="992"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rPr>
                <w:sz w:val="24"/>
                <w:szCs w:val="24"/>
              </w:rPr>
            </w:pPr>
          </w:p>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w:t>
            </w:r>
          </w:p>
        </w:tc>
        <w:tc>
          <w:tcPr>
            <w:tcW w:w="850" w:type="dxa"/>
            <w:tcBorders>
              <w:top w:val="single" w:sz="4" w:space="0" w:color="auto"/>
              <w:left w:val="single" w:sz="4" w:space="0" w:color="auto"/>
              <w:bottom w:val="single" w:sz="4" w:space="0" w:color="auto"/>
              <w:right w:val="single" w:sz="4" w:space="0" w:color="auto"/>
            </w:tcBorders>
            <w:vAlign w:val="bottom"/>
          </w:tcPr>
          <w:p w:rsidR="00291584" w:rsidRPr="00DB013E" w:rsidRDefault="00291584" w:rsidP="00C9339F">
            <w:pPr>
              <w:autoSpaceDE w:val="0"/>
              <w:autoSpaceDN w:val="0"/>
              <w:jc w:val="center"/>
              <w:rPr>
                <w:sz w:val="24"/>
                <w:szCs w:val="24"/>
              </w:rPr>
            </w:pPr>
          </w:p>
          <w:p w:rsidR="00291584" w:rsidRPr="00DB013E" w:rsidRDefault="00291584" w:rsidP="00C9339F">
            <w:pPr>
              <w:autoSpaceDE w:val="0"/>
              <w:autoSpaceDN w:val="0"/>
              <w:jc w:val="center"/>
              <w:rPr>
                <w:sz w:val="24"/>
                <w:szCs w:val="24"/>
              </w:rPr>
            </w:pPr>
            <w:r w:rsidRPr="00DB013E">
              <w:rPr>
                <w:sz w:val="24"/>
                <w:szCs w:val="24"/>
              </w:rPr>
              <w:t>-</w:t>
            </w:r>
          </w:p>
        </w:tc>
        <w:tc>
          <w:tcPr>
            <w:tcW w:w="992" w:type="dxa"/>
            <w:tcBorders>
              <w:top w:val="single" w:sz="4" w:space="0" w:color="auto"/>
              <w:left w:val="single" w:sz="4" w:space="0" w:color="auto"/>
              <w:bottom w:val="single" w:sz="4" w:space="0" w:color="auto"/>
              <w:right w:val="single" w:sz="4" w:space="0" w:color="auto"/>
            </w:tcBorders>
            <w:vAlign w:val="bottom"/>
          </w:tcPr>
          <w:p w:rsidR="00291584" w:rsidRPr="00DB013E" w:rsidRDefault="00291584" w:rsidP="00C9339F">
            <w:pPr>
              <w:autoSpaceDE w:val="0"/>
              <w:autoSpaceDN w:val="0"/>
              <w:jc w:val="center"/>
              <w:rPr>
                <w:sz w:val="24"/>
                <w:szCs w:val="24"/>
              </w:rPr>
            </w:pPr>
          </w:p>
          <w:p w:rsidR="00291584" w:rsidRPr="00DB013E" w:rsidRDefault="00291584" w:rsidP="00C9339F">
            <w:pPr>
              <w:autoSpaceDE w:val="0"/>
              <w:autoSpaceDN w:val="0"/>
              <w:jc w:val="center"/>
              <w:rPr>
                <w:sz w:val="24"/>
                <w:szCs w:val="24"/>
              </w:rPr>
            </w:pPr>
            <w:r w:rsidRPr="00DB013E">
              <w:rPr>
                <w:sz w:val="24"/>
                <w:szCs w:val="24"/>
              </w:rPr>
              <w:t>-</w:t>
            </w:r>
          </w:p>
        </w:tc>
        <w:tc>
          <w:tcPr>
            <w:tcW w:w="1152" w:type="dxa"/>
            <w:tcBorders>
              <w:top w:val="single" w:sz="4" w:space="0" w:color="auto"/>
              <w:left w:val="single" w:sz="4" w:space="0" w:color="auto"/>
              <w:bottom w:val="single" w:sz="4" w:space="0" w:color="auto"/>
              <w:right w:val="single" w:sz="4" w:space="0" w:color="auto"/>
            </w:tcBorders>
            <w:vAlign w:val="bottom"/>
          </w:tcPr>
          <w:p w:rsidR="00291584" w:rsidRPr="00DB013E" w:rsidRDefault="00291584" w:rsidP="00C9339F">
            <w:pPr>
              <w:autoSpaceDE w:val="0"/>
              <w:autoSpaceDN w:val="0"/>
              <w:jc w:val="center"/>
              <w:rPr>
                <w:sz w:val="24"/>
                <w:szCs w:val="24"/>
              </w:rPr>
            </w:pPr>
          </w:p>
          <w:p w:rsidR="00291584" w:rsidRPr="00DB013E" w:rsidRDefault="00291584" w:rsidP="00C9339F">
            <w:pPr>
              <w:autoSpaceDE w:val="0"/>
              <w:autoSpaceDN w:val="0"/>
              <w:jc w:val="center"/>
              <w:rPr>
                <w:sz w:val="24"/>
                <w:szCs w:val="24"/>
              </w:rPr>
            </w:pPr>
            <w:r w:rsidRPr="00DB013E">
              <w:rPr>
                <w:sz w:val="24"/>
                <w:szCs w:val="24"/>
              </w:rPr>
              <w:t>-</w:t>
            </w:r>
          </w:p>
        </w:tc>
      </w:tr>
      <w:tr w:rsidR="00291584" w:rsidRPr="00DB013E" w:rsidTr="00C9339F">
        <w:trPr>
          <w:gridAfter w:val="1"/>
          <w:wAfter w:w="175" w:type="dxa"/>
        </w:trPr>
        <w:tc>
          <w:tcPr>
            <w:tcW w:w="14822" w:type="dxa"/>
            <w:gridSpan w:val="2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outlineLvl w:val="1"/>
              <w:rPr>
                <w:b/>
                <w:bCs/>
                <w:sz w:val="24"/>
                <w:szCs w:val="24"/>
              </w:rPr>
            </w:pPr>
            <w:r w:rsidRPr="00DB013E">
              <w:rPr>
                <w:sz w:val="24"/>
                <w:szCs w:val="24"/>
              </w:rPr>
              <w:t xml:space="preserve">Подпрограмма 3 </w:t>
            </w:r>
            <w:r w:rsidRPr="00DB013E">
              <w:rPr>
                <w:b/>
                <w:bCs/>
                <w:sz w:val="24"/>
                <w:szCs w:val="24"/>
              </w:rPr>
              <w:t xml:space="preserve">«Ремонт (капитальный ремонт) объектов собственности Камешкирского района Пензенской области»  </w:t>
            </w:r>
          </w:p>
        </w:tc>
      </w:tr>
      <w:tr w:rsidR="00291584" w:rsidRPr="00DB013E" w:rsidTr="00C9339F">
        <w:trPr>
          <w:gridAfter w:val="1"/>
          <w:wAfter w:w="175" w:type="dxa"/>
        </w:trPr>
        <w:tc>
          <w:tcPr>
            <w:tcW w:w="61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r w:rsidRPr="00DB013E">
              <w:rPr>
                <w:sz w:val="24"/>
                <w:szCs w:val="24"/>
              </w:rPr>
              <w:t>3</w:t>
            </w:r>
          </w:p>
        </w:tc>
        <w:tc>
          <w:tcPr>
            <w:tcW w:w="2854"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rPr>
                <w:sz w:val="24"/>
                <w:szCs w:val="24"/>
              </w:rPr>
            </w:pPr>
            <w:r w:rsidRPr="00DB013E">
              <w:rPr>
                <w:b/>
                <w:sz w:val="24"/>
                <w:szCs w:val="24"/>
              </w:rPr>
              <w:t>Основное мероприятие:</w:t>
            </w:r>
            <w:r w:rsidRPr="00DB013E">
              <w:rPr>
                <w:sz w:val="24"/>
                <w:szCs w:val="24"/>
              </w:rPr>
              <w:t xml:space="preserve"> «Ремонт (капитальный ремонт) объектов собственности Камешкирского района Пензенской области  2014-2022г»  </w:t>
            </w:r>
          </w:p>
        </w:tc>
        <w:tc>
          <w:tcPr>
            <w:tcW w:w="99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ед.</w:t>
            </w:r>
          </w:p>
        </w:tc>
        <w:tc>
          <w:tcPr>
            <w:tcW w:w="738"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0</w:t>
            </w:r>
          </w:p>
        </w:tc>
        <w:tc>
          <w:tcPr>
            <w:tcW w:w="57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0</w:t>
            </w:r>
          </w:p>
        </w:tc>
        <w:tc>
          <w:tcPr>
            <w:tcW w:w="819"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1</w:t>
            </w:r>
          </w:p>
        </w:tc>
        <w:tc>
          <w:tcPr>
            <w:tcW w:w="71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1</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1</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2</w:t>
            </w:r>
          </w:p>
        </w:tc>
        <w:tc>
          <w:tcPr>
            <w:tcW w:w="984"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2</w:t>
            </w:r>
          </w:p>
        </w:tc>
        <w:tc>
          <w:tcPr>
            <w:tcW w:w="992"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p w:rsidR="00291584" w:rsidRPr="00DB013E" w:rsidRDefault="00291584" w:rsidP="00C9339F">
            <w:pPr>
              <w:autoSpaceDE w:val="0"/>
              <w:autoSpaceDN w:val="0"/>
              <w:jc w:val="center"/>
              <w:rPr>
                <w:sz w:val="24"/>
                <w:szCs w:val="24"/>
              </w:rPr>
            </w:pPr>
            <w:r w:rsidRPr="00DB013E">
              <w:rPr>
                <w:sz w:val="24"/>
                <w:szCs w:val="24"/>
              </w:rPr>
              <w:t>1</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1</w:t>
            </w:r>
          </w:p>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p>
        </w:tc>
        <w:tc>
          <w:tcPr>
            <w:tcW w:w="115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1</w:t>
            </w:r>
          </w:p>
        </w:tc>
      </w:tr>
      <w:tr w:rsidR="00291584" w:rsidRPr="00DB013E" w:rsidTr="00C9339F">
        <w:tc>
          <w:tcPr>
            <w:tcW w:w="61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r w:rsidRPr="00DB013E">
              <w:rPr>
                <w:sz w:val="24"/>
                <w:szCs w:val="24"/>
              </w:rPr>
              <w:t>3.1</w:t>
            </w:r>
          </w:p>
        </w:tc>
        <w:tc>
          <w:tcPr>
            <w:tcW w:w="2854"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rPr>
                <w:sz w:val="24"/>
                <w:szCs w:val="24"/>
              </w:rPr>
            </w:pPr>
            <w:r w:rsidRPr="00DB013E">
              <w:rPr>
                <w:sz w:val="24"/>
                <w:szCs w:val="24"/>
              </w:rPr>
              <w:t>Сохранение и развитие материально-технической базы учреждений Камешкирского района</w:t>
            </w:r>
          </w:p>
        </w:tc>
        <w:tc>
          <w:tcPr>
            <w:tcW w:w="99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ед.</w:t>
            </w:r>
          </w:p>
        </w:tc>
        <w:tc>
          <w:tcPr>
            <w:tcW w:w="738"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r w:rsidRPr="00DB013E">
              <w:rPr>
                <w:sz w:val="24"/>
                <w:szCs w:val="24"/>
              </w:rPr>
              <w:t>0</w:t>
            </w:r>
          </w:p>
        </w:tc>
        <w:tc>
          <w:tcPr>
            <w:tcW w:w="57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r w:rsidRPr="00DB013E">
              <w:rPr>
                <w:sz w:val="24"/>
                <w:szCs w:val="24"/>
              </w:rPr>
              <w:t>0</w:t>
            </w:r>
          </w:p>
        </w:tc>
        <w:tc>
          <w:tcPr>
            <w:tcW w:w="819"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r w:rsidRPr="00DB013E">
              <w:rPr>
                <w:sz w:val="24"/>
                <w:szCs w:val="24"/>
              </w:rPr>
              <w:t>0</w:t>
            </w:r>
          </w:p>
        </w:tc>
        <w:tc>
          <w:tcPr>
            <w:tcW w:w="71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r w:rsidRPr="00DB013E">
              <w:rPr>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r w:rsidRPr="00DB013E">
              <w:rPr>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r w:rsidRPr="00DB013E">
              <w:rPr>
                <w:sz w:val="24"/>
                <w:szCs w:val="24"/>
              </w:rPr>
              <w:t>0</w:t>
            </w:r>
          </w:p>
        </w:tc>
        <w:tc>
          <w:tcPr>
            <w:tcW w:w="984"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r w:rsidRPr="00DB013E">
              <w:rPr>
                <w:sz w:val="24"/>
                <w:szCs w:val="24"/>
              </w:rPr>
              <w:t>1</w:t>
            </w:r>
          </w:p>
        </w:tc>
        <w:tc>
          <w:tcPr>
            <w:tcW w:w="992"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r w:rsidRPr="00DB013E">
              <w:rPr>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tc>
        <w:tc>
          <w:tcPr>
            <w:tcW w:w="1327"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tc>
      </w:tr>
      <w:tr w:rsidR="00291584" w:rsidRPr="00DB013E" w:rsidTr="00C9339F">
        <w:tc>
          <w:tcPr>
            <w:tcW w:w="61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r w:rsidRPr="00DB013E">
              <w:rPr>
                <w:sz w:val="24"/>
                <w:szCs w:val="24"/>
              </w:rPr>
              <w:t>3.2</w:t>
            </w:r>
          </w:p>
        </w:tc>
        <w:tc>
          <w:tcPr>
            <w:tcW w:w="2854"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rPr>
                <w:sz w:val="24"/>
                <w:szCs w:val="24"/>
              </w:rPr>
            </w:pPr>
            <w:r w:rsidRPr="00DB013E">
              <w:rPr>
                <w:sz w:val="24"/>
                <w:szCs w:val="24"/>
              </w:rPr>
              <w:t>Сохранение и развитие материально-технической базы дошкольных и общеобразовательных учреждений Камешкирского района</w:t>
            </w:r>
          </w:p>
        </w:tc>
        <w:tc>
          <w:tcPr>
            <w:tcW w:w="99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ед.</w:t>
            </w:r>
          </w:p>
        </w:tc>
        <w:tc>
          <w:tcPr>
            <w:tcW w:w="738"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0</w:t>
            </w:r>
          </w:p>
        </w:tc>
        <w:tc>
          <w:tcPr>
            <w:tcW w:w="57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0</w:t>
            </w:r>
          </w:p>
        </w:tc>
        <w:tc>
          <w:tcPr>
            <w:tcW w:w="819"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1</w:t>
            </w:r>
          </w:p>
        </w:tc>
        <w:tc>
          <w:tcPr>
            <w:tcW w:w="71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1</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1</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2</w:t>
            </w:r>
          </w:p>
        </w:tc>
        <w:tc>
          <w:tcPr>
            <w:tcW w:w="984"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1</w:t>
            </w:r>
          </w:p>
        </w:tc>
        <w:tc>
          <w:tcPr>
            <w:tcW w:w="992"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1</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p w:rsidR="00291584" w:rsidRPr="00DB013E" w:rsidRDefault="00291584" w:rsidP="00C9339F">
            <w:pPr>
              <w:autoSpaceDE w:val="0"/>
              <w:autoSpaceDN w:val="0"/>
              <w:jc w:val="center"/>
              <w:rPr>
                <w:sz w:val="24"/>
                <w:szCs w:val="24"/>
              </w:rPr>
            </w:pPr>
            <w:r w:rsidRPr="00DB013E">
              <w:rPr>
                <w:sz w:val="24"/>
                <w:szCs w:val="24"/>
              </w:rPr>
              <w:t>1</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1</w:t>
            </w:r>
          </w:p>
        </w:tc>
        <w:tc>
          <w:tcPr>
            <w:tcW w:w="1327"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1</w:t>
            </w:r>
          </w:p>
        </w:tc>
      </w:tr>
      <w:tr w:rsidR="00291584" w:rsidRPr="00DB013E" w:rsidTr="00C9339F">
        <w:tc>
          <w:tcPr>
            <w:tcW w:w="61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r w:rsidRPr="00DB013E">
              <w:rPr>
                <w:sz w:val="24"/>
                <w:szCs w:val="24"/>
              </w:rPr>
              <w:lastRenderedPageBreak/>
              <w:t>3.2.1</w:t>
            </w:r>
          </w:p>
        </w:tc>
        <w:tc>
          <w:tcPr>
            <w:tcW w:w="2854"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rPr>
                <w:sz w:val="24"/>
                <w:szCs w:val="24"/>
              </w:rPr>
            </w:pPr>
            <w:r w:rsidRPr="00DB013E">
              <w:rPr>
                <w:sz w:val="24"/>
                <w:szCs w:val="24"/>
              </w:rPr>
              <w:t>Ремонт (капитальный ремонт) зданий общеобразовательных организаций</w:t>
            </w:r>
          </w:p>
        </w:tc>
        <w:tc>
          <w:tcPr>
            <w:tcW w:w="99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ед.</w:t>
            </w:r>
          </w:p>
        </w:tc>
        <w:tc>
          <w:tcPr>
            <w:tcW w:w="738"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0</w:t>
            </w:r>
          </w:p>
        </w:tc>
        <w:tc>
          <w:tcPr>
            <w:tcW w:w="57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0</w:t>
            </w:r>
          </w:p>
        </w:tc>
        <w:tc>
          <w:tcPr>
            <w:tcW w:w="819"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1</w:t>
            </w:r>
          </w:p>
        </w:tc>
        <w:tc>
          <w:tcPr>
            <w:tcW w:w="71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1</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1</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1</w:t>
            </w:r>
          </w:p>
        </w:tc>
        <w:tc>
          <w:tcPr>
            <w:tcW w:w="984"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1</w:t>
            </w:r>
          </w:p>
        </w:tc>
        <w:tc>
          <w:tcPr>
            <w:tcW w:w="992"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1</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p w:rsidR="00291584" w:rsidRPr="00DB013E" w:rsidRDefault="00291584" w:rsidP="00C9339F">
            <w:pPr>
              <w:autoSpaceDE w:val="0"/>
              <w:autoSpaceDN w:val="0"/>
              <w:jc w:val="center"/>
              <w:rPr>
                <w:sz w:val="24"/>
                <w:szCs w:val="24"/>
              </w:rPr>
            </w:pPr>
            <w:r w:rsidRPr="00DB013E">
              <w:rPr>
                <w:sz w:val="24"/>
                <w:szCs w:val="24"/>
              </w:rPr>
              <w:t>1</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1</w:t>
            </w:r>
          </w:p>
        </w:tc>
        <w:tc>
          <w:tcPr>
            <w:tcW w:w="1327"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1</w:t>
            </w:r>
          </w:p>
        </w:tc>
      </w:tr>
      <w:tr w:rsidR="00291584" w:rsidRPr="00DB013E" w:rsidTr="00C9339F">
        <w:tc>
          <w:tcPr>
            <w:tcW w:w="61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r w:rsidRPr="00DB013E">
              <w:rPr>
                <w:sz w:val="24"/>
                <w:szCs w:val="24"/>
              </w:rPr>
              <w:t>3.2.2</w:t>
            </w:r>
          </w:p>
        </w:tc>
        <w:tc>
          <w:tcPr>
            <w:tcW w:w="2854"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rPr>
                <w:sz w:val="24"/>
                <w:szCs w:val="24"/>
              </w:rPr>
            </w:pPr>
            <w:r w:rsidRPr="00DB013E">
              <w:rPr>
                <w:sz w:val="24"/>
                <w:szCs w:val="24"/>
              </w:rPr>
              <w:t>Ремонт (капитальный ремонт) зданий муниципальных дошкольных образовательных организаций</w:t>
            </w:r>
          </w:p>
        </w:tc>
        <w:tc>
          <w:tcPr>
            <w:tcW w:w="99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ед.</w:t>
            </w:r>
          </w:p>
        </w:tc>
        <w:tc>
          <w:tcPr>
            <w:tcW w:w="738"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0</w:t>
            </w:r>
          </w:p>
        </w:tc>
        <w:tc>
          <w:tcPr>
            <w:tcW w:w="57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0</w:t>
            </w:r>
          </w:p>
        </w:tc>
        <w:tc>
          <w:tcPr>
            <w:tcW w:w="819"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0</w:t>
            </w:r>
          </w:p>
        </w:tc>
        <w:tc>
          <w:tcPr>
            <w:tcW w:w="71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1</w:t>
            </w:r>
          </w:p>
        </w:tc>
        <w:tc>
          <w:tcPr>
            <w:tcW w:w="984"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p w:rsidR="00291584" w:rsidRPr="00DB013E" w:rsidRDefault="00291584" w:rsidP="00C9339F">
            <w:pPr>
              <w:autoSpaceDE w:val="0"/>
              <w:autoSpaceDN w:val="0"/>
              <w:jc w:val="center"/>
              <w:rPr>
                <w:sz w:val="24"/>
                <w:szCs w:val="24"/>
              </w:rPr>
            </w:pPr>
            <w:r w:rsidRPr="00DB013E">
              <w:rPr>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0</w:t>
            </w:r>
          </w:p>
        </w:tc>
        <w:tc>
          <w:tcPr>
            <w:tcW w:w="1327"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1</w:t>
            </w:r>
          </w:p>
        </w:tc>
      </w:tr>
      <w:tr w:rsidR="00291584" w:rsidRPr="00DB013E" w:rsidTr="00C9339F">
        <w:tc>
          <w:tcPr>
            <w:tcW w:w="61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rPr>
                <w:sz w:val="24"/>
                <w:szCs w:val="24"/>
              </w:rPr>
            </w:pPr>
            <w:r w:rsidRPr="00DB013E">
              <w:rPr>
                <w:sz w:val="24"/>
                <w:szCs w:val="24"/>
              </w:rPr>
              <w:t>3.3</w:t>
            </w:r>
          </w:p>
        </w:tc>
        <w:tc>
          <w:tcPr>
            <w:tcW w:w="2854"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rPr>
                <w:sz w:val="24"/>
                <w:szCs w:val="24"/>
              </w:rPr>
            </w:pPr>
            <w:r w:rsidRPr="00DB013E">
              <w:rPr>
                <w:b/>
                <w:bCs/>
                <w:sz w:val="24"/>
                <w:szCs w:val="24"/>
              </w:rPr>
              <w:t>Сохранение и развитие материально-технической базы учреждений  культуры</w:t>
            </w:r>
          </w:p>
        </w:tc>
        <w:tc>
          <w:tcPr>
            <w:tcW w:w="99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ед.</w:t>
            </w:r>
          </w:p>
        </w:tc>
        <w:tc>
          <w:tcPr>
            <w:tcW w:w="738"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0</w:t>
            </w:r>
          </w:p>
        </w:tc>
        <w:tc>
          <w:tcPr>
            <w:tcW w:w="57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0</w:t>
            </w:r>
          </w:p>
        </w:tc>
        <w:tc>
          <w:tcPr>
            <w:tcW w:w="819"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0</w:t>
            </w:r>
          </w:p>
        </w:tc>
        <w:tc>
          <w:tcPr>
            <w:tcW w:w="71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1</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0</w:t>
            </w:r>
          </w:p>
        </w:tc>
        <w:tc>
          <w:tcPr>
            <w:tcW w:w="984"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p w:rsidR="00291584" w:rsidRPr="00DB013E" w:rsidRDefault="00291584" w:rsidP="00C9339F">
            <w:pPr>
              <w:autoSpaceDE w:val="0"/>
              <w:autoSpaceDN w:val="0"/>
              <w:jc w:val="center"/>
              <w:rPr>
                <w:sz w:val="24"/>
                <w:szCs w:val="24"/>
              </w:rPr>
            </w:pPr>
            <w:r w:rsidRPr="00DB013E">
              <w:rPr>
                <w:sz w:val="24"/>
                <w:szCs w:val="24"/>
              </w:rPr>
              <w:t>1</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p w:rsidR="00291584" w:rsidRPr="00DB013E" w:rsidRDefault="00291584" w:rsidP="00C9339F">
            <w:pPr>
              <w:autoSpaceDE w:val="0"/>
              <w:autoSpaceDN w:val="0"/>
              <w:jc w:val="center"/>
              <w:rPr>
                <w:sz w:val="24"/>
                <w:szCs w:val="24"/>
              </w:rPr>
            </w:pPr>
            <w:r w:rsidRPr="00DB013E">
              <w:rPr>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p w:rsidR="00291584" w:rsidRPr="00DB013E" w:rsidRDefault="00291584" w:rsidP="00C9339F">
            <w:pPr>
              <w:autoSpaceDE w:val="0"/>
              <w:autoSpaceDN w:val="0"/>
              <w:jc w:val="center"/>
              <w:rPr>
                <w:sz w:val="24"/>
                <w:szCs w:val="24"/>
              </w:rPr>
            </w:pPr>
            <w:r w:rsidRPr="00DB013E">
              <w:rPr>
                <w:sz w:val="24"/>
                <w:szCs w:val="24"/>
              </w:rPr>
              <w:t>0</w:t>
            </w:r>
          </w:p>
        </w:tc>
        <w:tc>
          <w:tcPr>
            <w:tcW w:w="1327"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r>
      <w:tr w:rsidR="00291584" w:rsidRPr="00DB013E" w:rsidTr="00C9339F">
        <w:tc>
          <w:tcPr>
            <w:tcW w:w="61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rPr>
                <w:sz w:val="24"/>
                <w:szCs w:val="24"/>
              </w:rPr>
            </w:pPr>
            <w:r w:rsidRPr="00DB013E">
              <w:rPr>
                <w:sz w:val="24"/>
                <w:szCs w:val="24"/>
              </w:rPr>
              <w:t>3.3.1</w:t>
            </w:r>
          </w:p>
        </w:tc>
        <w:tc>
          <w:tcPr>
            <w:tcW w:w="2854"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rPr>
                <w:sz w:val="24"/>
                <w:szCs w:val="24"/>
              </w:rPr>
            </w:pPr>
            <w:r w:rsidRPr="00DB013E">
              <w:rPr>
                <w:sz w:val="24"/>
                <w:szCs w:val="24"/>
              </w:rPr>
              <w:t xml:space="preserve">Ремонт зданий учреждения культуры  </w:t>
            </w:r>
          </w:p>
        </w:tc>
        <w:tc>
          <w:tcPr>
            <w:tcW w:w="99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ед.</w:t>
            </w:r>
          </w:p>
        </w:tc>
        <w:tc>
          <w:tcPr>
            <w:tcW w:w="738"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0</w:t>
            </w:r>
          </w:p>
        </w:tc>
        <w:tc>
          <w:tcPr>
            <w:tcW w:w="57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0</w:t>
            </w:r>
          </w:p>
        </w:tc>
        <w:tc>
          <w:tcPr>
            <w:tcW w:w="819"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0</w:t>
            </w:r>
          </w:p>
        </w:tc>
        <w:tc>
          <w:tcPr>
            <w:tcW w:w="71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1</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0</w:t>
            </w:r>
          </w:p>
        </w:tc>
        <w:tc>
          <w:tcPr>
            <w:tcW w:w="984"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p w:rsidR="00291584" w:rsidRPr="00DB013E" w:rsidRDefault="00291584" w:rsidP="00C9339F">
            <w:pPr>
              <w:autoSpaceDE w:val="0"/>
              <w:autoSpaceDN w:val="0"/>
              <w:jc w:val="center"/>
              <w:rPr>
                <w:sz w:val="24"/>
                <w:szCs w:val="24"/>
              </w:rPr>
            </w:pPr>
            <w:r w:rsidRPr="00DB013E">
              <w:rPr>
                <w:sz w:val="24"/>
                <w:szCs w:val="24"/>
              </w:rPr>
              <w:t>1</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p w:rsidR="00291584" w:rsidRPr="00DB013E" w:rsidRDefault="00291584" w:rsidP="00C9339F">
            <w:pPr>
              <w:autoSpaceDE w:val="0"/>
              <w:autoSpaceDN w:val="0"/>
              <w:jc w:val="center"/>
              <w:rPr>
                <w:sz w:val="24"/>
                <w:szCs w:val="24"/>
              </w:rPr>
            </w:pPr>
            <w:r w:rsidRPr="00DB013E">
              <w:rPr>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p w:rsidR="00291584" w:rsidRPr="00DB013E" w:rsidRDefault="00291584" w:rsidP="00C9339F">
            <w:pPr>
              <w:autoSpaceDE w:val="0"/>
              <w:autoSpaceDN w:val="0"/>
              <w:jc w:val="center"/>
              <w:rPr>
                <w:sz w:val="24"/>
                <w:szCs w:val="24"/>
              </w:rPr>
            </w:pPr>
            <w:r w:rsidRPr="00DB013E">
              <w:rPr>
                <w:sz w:val="24"/>
                <w:szCs w:val="24"/>
              </w:rPr>
              <w:t>0</w:t>
            </w:r>
          </w:p>
        </w:tc>
        <w:tc>
          <w:tcPr>
            <w:tcW w:w="1327"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r>
    </w:tbl>
    <w:p w:rsidR="00291584" w:rsidRPr="00DB013E" w:rsidRDefault="00291584" w:rsidP="00291584">
      <w:pPr>
        <w:autoSpaceDE w:val="0"/>
        <w:autoSpaceDN w:val="0"/>
        <w:rPr>
          <w:sz w:val="24"/>
          <w:szCs w:val="24"/>
        </w:rPr>
      </w:pPr>
    </w:p>
    <w:p w:rsidR="00291584" w:rsidRPr="00DB013E" w:rsidRDefault="00291584" w:rsidP="00291584">
      <w:pPr>
        <w:autoSpaceDE w:val="0"/>
        <w:autoSpaceDN w:val="0"/>
        <w:jc w:val="right"/>
        <w:rPr>
          <w:sz w:val="24"/>
          <w:szCs w:val="24"/>
        </w:rPr>
      </w:pPr>
    </w:p>
    <w:p w:rsidR="00291584" w:rsidRPr="00DB013E" w:rsidRDefault="00291584" w:rsidP="00291584">
      <w:pPr>
        <w:autoSpaceDE w:val="0"/>
        <w:autoSpaceDN w:val="0"/>
        <w:jc w:val="right"/>
        <w:rPr>
          <w:sz w:val="24"/>
          <w:szCs w:val="24"/>
        </w:rPr>
      </w:pPr>
    </w:p>
    <w:p w:rsidR="00291584" w:rsidRPr="00DB013E" w:rsidRDefault="00291584" w:rsidP="00291584">
      <w:pPr>
        <w:autoSpaceDE w:val="0"/>
        <w:autoSpaceDN w:val="0"/>
        <w:jc w:val="right"/>
        <w:rPr>
          <w:sz w:val="24"/>
          <w:szCs w:val="24"/>
        </w:rPr>
      </w:pPr>
    </w:p>
    <w:p w:rsidR="00291584" w:rsidRPr="00DB013E" w:rsidRDefault="00291584" w:rsidP="00291584">
      <w:pPr>
        <w:autoSpaceDE w:val="0"/>
        <w:autoSpaceDN w:val="0"/>
        <w:jc w:val="right"/>
        <w:rPr>
          <w:sz w:val="24"/>
          <w:szCs w:val="24"/>
        </w:rPr>
      </w:pPr>
    </w:p>
    <w:p w:rsidR="00291584" w:rsidRPr="00DB013E" w:rsidRDefault="00291584" w:rsidP="00291584">
      <w:pPr>
        <w:autoSpaceDE w:val="0"/>
        <w:autoSpaceDN w:val="0"/>
        <w:jc w:val="right"/>
        <w:rPr>
          <w:sz w:val="24"/>
          <w:szCs w:val="24"/>
        </w:rPr>
      </w:pPr>
    </w:p>
    <w:p w:rsidR="00291584" w:rsidRPr="00DB013E" w:rsidRDefault="00291584" w:rsidP="00291584">
      <w:pPr>
        <w:autoSpaceDE w:val="0"/>
        <w:autoSpaceDN w:val="0"/>
        <w:jc w:val="right"/>
        <w:rPr>
          <w:sz w:val="24"/>
          <w:szCs w:val="24"/>
        </w:rPr>
      </w:pPr>
    </w:p>
    <w:p w:rsidR="00291584" w:rsidRPr="00DB013E" w:rsidRDefault="00291584" w:rsidP="00291584">
      <w:pPr>
        <w:autoSpaceDE w:val="0"/>
        <w:autoSpaceDN w:val="0"/>
        <w:jc w:val="right"/>
        <w:rPr>
          <w:sz w:val="24"/>
          <w:szCs w:val="24"/>
        </w:rPr>
      </w:pPr>
    </w:p>
    <w:p w:rsidR="00291584" w:rsidRPr="00DB013E" w:rsidRDefault="00291584" w:rsidP="00291584">
      <w:pPr>
        <w:autoSpaceDE w:val="0"/>
        <w:autoSpaceDN w:val="0"/>
        <w:jc w:val="right"/>
        <w:rPr>
          <w:sz w:val="24"/>
          <w:szCs w:val="24"/>
        </w:rPr>
      </w:pPr>
    </w:p>
    <w:p w:rsidR="00291584" w:rsidRPr="00DB013E" w:rsidRDefault="00291584" w:rsidP="00291584">
      <w:pPr>
        <w:autoSpaceDE w:val="0"/>
        <w:autoSpaceDN w:val="0"/>
        <w:jc w:val="right"/>
        <w:rPr>
          <w:sz w:val="24"/>
          <w:szCs w:val="24"/>
        </w:rPr>
      </w:pPr>
    </w:p>
    <w:p w:rsidR="00291584" w:rsidRPr="00DB013E" w:rsidRDefault="00291584" w:rsidP="00291584">
      <w:pPr>
        <w:autoSpaceDE w:val="0"/>
        <w:autoSpaceDN w:val="0"/>
        <w:jc w:val="right"/>
        <w:rPr>
          <w:sz w:val="24"/>
          <w:szCs w:val="24"/>
        </w:rPr>
      </w:pPr>
    </w:p>
    <w:p w:rsidR="00291584" w:rsidRPr="00DB013E" w:rsidRDefault="00291584" w:rsidP="00291584">
      <w:pPr>
        <w:autoSpaceDE w:val="0"/>
        <w:autoSpaceDN w:val="0"/>
        <w:jc w:val="right"/>
        <w:rPr>
          <w:sz w:val="24"/>
          <w:szCs w:val="24"/>
        </w:rPr>
      </w:pPr>
    </w:p>
    <w:p w:rsidR="00291584" w:rsidRPr="00DB013E" w:rsidRDefault="00291584" w:rsidP="00291584">
      <w:pPr>
        <w:autoSpaceDE w:val="0"/>
        <w:autoSpaceDN w:val="0"/>
        <w:jc w:val="right"/>
        <w:rPr>
          <w:sz w:val="24"/>
          <w:szCs w:val="24"/>
        </w:rPr>
      </w:pPr>
    </w:p>
    <w:p w:rsidR="00291584" w:rsidRPr="00DB013E" w:rsidRDefault="00291584" w:rsidP="00291584">
      <w:pPr>
        <w:autoSpaceDE w:val="0"/>
        <w:autoSpaceDN w:val="0"/>
        <w:jc w:val="right"/>
        <w:rPr>
          <w:sz w:val="24"/>
          <w:szCs w:val="24"/>
        </w:rPr>
      </w:pPr>
    </w:p>
    <w:p w:rsidR="00291584" w:rsidRPr="00DB013E" w:rsidRDefault="00291584" w:rsidP="00291584">
      <w:pPr>
        <w:autoSpaceDE w:val="0"/>
        <w:autoSpaceDN w:val="0"/>
        <w:jc w:val="right"/>
        <w:rPr>
          <w:sz w:val="24"/>
          <w:szCs w:val="24"/>
        </w:rPr>
      </w:pPr>
    </w:p>
    <w:p w:rsidR="00291584" w:rsidRPr="00DB013E" w:rsidRDefault="00291584" w:rsidP="00291584">
      <w:pPr>
        <w:autoSpaceDE w:val="0"/>
        <w:autoSpaceDN w:val="0"/>
        <w:jc w:val="right"/>
        <w:rPr>
          <w:sz w:val="24"/>
          <w:szCs w:val="24"/>
        </w:rPr>
      </w:pPr>
      <w:r w:rsidRPr="00DB013E">
        <w:rPr>
          <w:sz w:val="24"/>
          <w:szCs w:val="24"/>
        </w:rPr>
        <w:t>Приложение 4</w:t>
      </w:r>
    </w:p>
    <w:p w:rsidR="00291584" w:rsidRPr="00DB013E" w:rsidRDefault="00291584" w:rsidP="00291584">
      <w:pPr>
        <w:autoSpaceDE w:val="0"/>
        <w:autoSpaceDN w:val="0"/>
        <w:jc w:val="right"/>
        <w:rPr>
          <w:sz w:val="24"/>
          <w:szCs w:val="24"/>
        </w:rPr>
      </w:pPr>
      <w:r w:rsidRPr="00DB013E">
        <w:rPr>
          <w:sz w:val="24"/>
          <w:szCs w:val="24"/>
        </w:rPr>
        <w:t>муниципальной программы</w:t>
      </w:r>
    </w:p>
    <w:p w:rsidR="00291584" w:rsidRPr="00DB013E" w:rsidRDefault="00291584" w:rsidP="00291584">
      <w:pPr>
        <w:autoSpaceDE w:val="0"/>
        <w:autoSpaceDN w:val="0"/>
        <w:jc w:val="right"/>
        <w:rPr>
          <w:sz w:val="24"/>
          <w:szCs w:val="24"/>
        </w:rPr>
      </w:pPr>
      <w:r w:rsidRPr="00DB013E">
        <w:rPr>
          <w:sz w:val="24"/>
          <w:szCs w:val="24"/>
        </w:rPr>
        <w:t>Камешкирского района</w:t>
      </w:r>
    </w:p>
    <w:p w:rsidR="00291584" w:rsidRPr="00DB013E" w:rsidRDefault="00291584" w:rsidP="00291584">
      <w:pPr>
        <w:autoSpaceDE w:val="0"/>
        <w:autoSpaceDN w:val="0"/>
        <w:jc w:val="right"/>
        <w:rPr>
          <w:sz w:val="24"/>
          <w:szCs w:val="24"/>
        </w:rPr>
      </w:pPr>
      <w:r w:rsidRPr="00DB013E">
        <w:rPr>
          <w:sz w:val="24"/>
          <w:szCs w:val="24"/>
        </w:rPr>
        <w:t>Пензенской области</w:t>
      </w:r>
    </w:p>
    <w:p w:rsidR="00291584" w:rsidRPr="00DB013E" w:rsidRDefault="00291584" w:rsidP="00291584">
      <w:pPr>
        <w:autoSpaceDE w:val="0"/>
        <w:autoSpaceDN w:val="0"/>
        <w:jc w:val="center"/>
        <w:rPr>
          <w:sz w:val="24"/>
          <w:szCs w:val="24"/>
        </w:rPr>
      </w:pPr>
      <w:bookmarkStart w:id="37" w:name="P477"/>
      <w:bookmarkEnd w:id="37"/>
      <w:r w:rsidRPr="00DB013E">
        <w:rPr>
          <w:sz w:val="24"/>
          <w:szCs w:val="24"/>
        </w:rPr>
        <w:lastRenderedPageBreak/>
        <w:t>СВЕДЕНИЯ</w:t>
      </w:r>
    </w:p>
    <w:p w:rsidR="00291584" w:rsidRPr="00DB013E" w:rsidRDefault="00291584" w:rsidP="00291584">
      <w:pPr>
        <w:autoSpaceDE w:val="0"/>
        <w:autoSpaceDN w:val="0"/>
        <w:jc w:val="center"/>
        <w:rPr>
          <w:sz w:val="24"/>
          <w:szCs w:val="24"/>
        </w:rPr>
      </w:pPr>
      <w:r w:rsidRPr="00DB013E">
        <w:rPr>
          <w:sz w:val="24"/>
          <w:szCs w:val="24"/>
        </w:rPr>
        <w:t>о целевых показателях в разрезе муниципальных образований Пензенской области</w:t>
      </w:r>
    </w:p>
    <w:p w:rsidR="00291584" w:rsidRPr="00DB013E" w:rsidRDefault="00291584" w:rsidP="00291584">
      <w:pPr>
        <w:autoSpaceDE w:val="0"/>
        <w:autoSpaceDN w:val="0"/>
        <w:jc w:val="center"/>
        <w:rPr>
          <w:rFonts w:ascii="Courier New" w:hAnsi="Courier New" w:cs="Courier New"/>
          <w:b/>
          <w:bCs/>
          <w:sz w:val="24"/>
          <w:szCs w:val="24"/>
        </w:rPr>
      </w:pPr>
      <w:r w:rsidRPr="00DB013E">
        <w:rPr>
          <w:rFonts w:ascii="Courier New" w:hAnsi="Courier New" w:cs="Courier New"/>
          <w:b/>
          <w:bCs/>
          <w:sz w:val="24"/>
          <w:szCs w:val="24"/>
        </w:rPr>
        <w:t>Наименование муниципальной программы Камешкирского района Пензенской области:</w:t>
      </w:r>
    </w:p>
    <w:p w:rsidR="00291584" w:rsidRPr="00DB013E" w:rsidRDefault="00291584" w:rsidP="00291584">
      <w:pPr>
        <w:autoSpaceDE w:val="0"/>
        <w:autoSpaceDN w:val="0"/>
        <w:jc w:val="center"/>
        <w:rPr>
          <w:b/>
          <w:bCs/>
          <w:sz w:val="24"/>
          <w:szCs w:val="24"/>
        </w:rPr>
      </w:pPr>
      <w:r w:rsidRPr="00DB013E">
        <w:rPr>
          <w:b/>
          <w:bCs/>
          <w:sz w:val="24"/>
          <w:szCs w:val="24"/>
        </w:rPr>
        <w:t>«Развитие территорий, социальной и инженерной инфраструктуры, обеспечение транспортных услуг  Камешкирского района Пензенской области»</w:t>
      </w:r>
    </w:p>
    <w:p w:rsidR="00291584" w:rsidRPr="00DB013E" w:rsidRDefault="00291584" w:rsidP="00291584">
      <w:pPr>
        <w:autoSpaceDE w:val="0"/>
        <w:autoSpaceDN w:val="0"/>
        <w:rPr>
          <w:bCs/>
          <w:sz w:val="24"/>
          <w:szCs w:val="24"/>
        </w:rPr>
      </w:pPr>
      <w:r w:rsidRPr="00DB013E">
        <w:rPr>
          <w:rFonts w:ascii="Courier New" w:hAnsi="Courier New" w:cs="Courier New"/>
          <w:b/>
          <w:bCs/>
          <w:sz w:val="24"/>
          <w:szCs w:val="24"/>
        </w:rPr>
        <w:t xml:space="preserve">Ответственный исполнитель: </w:t>
      </w:r>
      <w:r w:rsidRPr="00DB013E">
        <w:rPr>
          <w:bCs/>
          <w:sz w:val="24"/>
          <w:szCs w:val="24"/>
        </w:rPr>
        <w:t>Администрация Камешкирского района Пензенской области</w:t>
      </w:r>
    </w:p>
    <w:tbl>
      <w:tblPr>
        <w:tblW w:w="15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3576"/>
        <w:gridCol w:w="711"/>
        <w:gridCol w:w="836"/>
        <w:gridCol w:w="6"/>
        <w:gridCol w:w="703"/>
        <w:gridCol w:w="6"/>
        <w:gridCol w:w="845"/>
        <w:gridCol w:w="6"/>
        <w:gridCol w:w="986"/>
        <w:gridCol w:w="6"/>
        <w:gridCol w:w="844"/>
        <w:gridCol w:w="6"/>
        <w:gridCol w:w="987"/>
        <w:gridCol w:w="6"/>
        <w:gridCol w:w="990"/>
        <w:gridCol w:w="853"/>
        <w:gridCol w:w="705"/>
        <w:gridCol w:w="15"/>
        <w:gridCol w:w="15"/>
        <w:gridCol w:w="14"/>
        <w:gridCol w:w="102"/>
        <w:gridCol w:w="709"/>
        <w:gridCol w:w="15"/>
        <w:gridCol w:w="15"/>
        <w:gridCol w:w="10"/>
        <w:gridCol w:w="106"/>
        <w:gridCol w:w="881"/>
        <w:gridCol w:w="998"/>
      </w:tblGrid>
      <w:tr w:rsidR="00291584" w:rsidRPr="00DB013E" w:rsidTr="00C9339F">
        <w:trPr>
          <w:trHeight w:val="295"/>
        </w:trPr>
        <w:tc>
          <w:tcPr>
            <w:tcW w:w="562" w:type="dxa"/>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N п/п</w:t>
            </w:r>
          </w:p>
        </w:tc>
        <w:tc>
          <w:tcPr>
            <w:tcW w:w="3576" w:type="dxa"/>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i/>
                <w:iCs/>
                <w:sz w:val="24"/>
                <w:szCs w:val="24"/>
              </w:rPr>
            </w:pPr>
            <w:r w:rsidRPr="00DB013E">
              <w:rPr>
                <w:i/>
                <w:iCs/>
                <w:sz w:val="24"/>
                <w:szCs w:val="24"/>
              </w:rPr>
              <w:t>Муниципальные образования</w:t>
            </w:r>
          </w:p>
        </w:tc>
        <w:tc>
          <w:tcPr>
            <w:tcW w:w="711" w:type="dxa"/>
            <w:tcBorders>
              <w:top w:val="single" w:sz="4" w:space="0" w:color="auto"/>
              <w:left w:val="single" w:sz="4" w:space="0" w:color="auto"/>
              <w:bottom w:val="nil"/>
              <w:right w:val="single" w:sz="4" w:space="0" w:color="auto"/>
            </w:tcBorders>
          </w:tcPr>
          <w:p w:rsidR="00291584" w:rsidRPr="00DB013E" w:rsidRDefault="00291584" w:rsidP="00C9339F">
            <w:pPr>
              <w:rPr>
                <w:sz w:val="24"/>
                <w:szCs w:val="24"/>
              </w:rPr>
            </w:pPr>
            <w:r w:rsidRPr="00DB013E">
              <w:rPr>
                <w:sz w:val="24"/>
                <w:szCs w:val="24"/>
              </w:rPr>
              <w:t>Ед.изм.</w:t>
            </w:r>
          </w:p>
        </w:tc>
        <w:tc>
          <w:tcPr>
            <w:tcW w:w="10665" w:type="dxa"/>
            <w:gridSpan w:val="26"/>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r>
      <w:tr w:rsidR="00291584" w:rsidRPr="00DB013E" w:rsidTr="00C9339F">
        <w:tc>
          <w:tcPr>
            <w:tcW w:w="562"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3576"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i/>
                <w:iCs/>
                <w:sz w:val="24"/>
                <w:szCs w:val="24"/>
              </w:rPr>
            </w:pPr>
          </w:p>
        </w:tc>
        <w:tc>
          <w:tcPr>
            <w:tcW w:w="711" w:type="dxa"/>
            <w:tcBorders>
              <w:top w:val="nil"/>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83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2014г</w:t>
            </w:r>
          </w:p>
        </w:tc>
        <w:tc>
          <w:tcPr>
            <w:tcW w:w="709"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2015г</w:t>
            </w:r>
          </w:p>
        </w:tc>
        <w:tc>
          <w:tcPr>
            <w:tcW w:w="851"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2016г</w:t>
            </w:r>
          </w:p>
        </w:tc>
        <w:tc>
          <w:tcPr>
            <w:tcW w:w="992"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2017г</w:t>
            </w:r>
          </w:p>
        </w:tc>
        <w:tc>
          <w:tcPr>
            <w:tcW w:w="850"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2018 г</w:t>
            </w:r>
          </w:p>
        </w:tc>
        <w:tc>
          <w:tcPr>
            <w:tcW w:w="99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2019 г</w:t>
            </w:r>
          </w:p>
        </w:tc>
        <w:tc>
          <w:tcPr>
            <w:tcW w:w="996"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2020г.</w:t>
            </w:r>
          </w:p>
        </w:tc>
        <w:tc>
          <w:tcPr>
            <w:tcW w:w="85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2021г</w:t>
            </w:r>
          </w:p>
        </w:tc>
        <w:tc>
          <w:tcPr>
            <w:tcW w:w="851" w:type="dxa"/>
            <w:gridSpan w:val="5"/>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2022г</w:t>
            </w:r>
          </w:p>
        </w:tc>
        <w:tc>
          <w:tcPr>
            <w:tcW w:w="855" w:type="dxa"/>
            <w:gridSpan w:val="5"/>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2023г</w:t>
            </w:r>
          </w:p>
        </w:tc>
        <w:tc>
          <w:tcPr>
            <w:tcW w:w="88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2024г</w:t>
            </w:r>
          </w:p>
        </w:tc>
        <w:tc>
          <w:tcPr>
            <w:tcW w:w="998"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 xml:space="preserve">Год завершения действия </w:t>
            </w:r>
          </w:p>
          <w:p w:rsidR="00291584" w:rsidRPr="00DB013E" w:rsidRDefault="00291584" w:rsidP="00C9339F">
            <w:pPr>
              <w:autoSpaceDE w:val="0"/>
              <w:autoSpaceDN w:val="0"/>
              <w:jc w:val="center"/>
              <w:rPr>
                <w:sz w:val="24"/>
                <w:szCs w:val="24"/>
              </w:rPr>
            </w:pPr>
            <w:r w:rsidRPr="00DB013E">
              <w:rPr>
                <w:sz w:val="24"/>
                <w:szCs w:val="24"/>
              </w:rPr>
              <w:t>программы, подпрограммы</w:t>
            </w:r>
          </w:p>
          <w:p w:rsidR="00291584" w:rsidRPr="00DB013E" w:rsidRDefault="00291584" w:rsidP="00C9339F">
            <w:pPr>
              <w:autoSpaceDE w:val="0"/>
              <w:autoSpaceDN w:val="0"/>
              <w:jc w:val="center"/>
              <w:rPr>
                <w:sz w:val="24"/>
                <w:szCs w:val="24"/>
              </w:rPr>
            </w:pPr>
            <w:r w:rsidRPr="00DB013E">
              <w:rPr>
                <w:sz w:val="24"/>
                <w:szCs w:val="24"/>
              </w:rPr>
              <w:t>2024г</w:t>
            </w:r>
          </w:p>
        </w:tc>
      </w:tr>
      <w:tr w:rsidR="00291584" w:rsidRPr="00DB013E" w:rsidTr="00C9339F">
        <w:tc>
          <w:tcPr>
            <w:tcW w:w="15514" w:type="dxa"/>
            <w:gridSpan w:val="29"/>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i/>
                <w:iCs/>
                <w:sz w:val="24"/>
                <w:szCs w:val="24"/>
              </w:rPr>
            </w:pPr>
            <w:r w:rsidRPr="00DB013E">
              <w:rPr>
                <w:i/>
                <w:iCs/>
                <w:sz w:val="24"/>
                <w:szCs w:val="24"/>
              </w:rPr>
              <w:t xml:space="preserve">Подпрограмма 1 </w:t>
            </w:r>
            <w:r w:rsidRPr="00DB013E">
              <w:rPr>
                <w:b/>
                <w:bCs/>
                <w:i/>
                <w:iCs/>
                <w:sz w:val="24"/>
                <w:szCs w:val="24"/>
              </w:rPr>
              <w:t>«Модернизация и развитие территориальной сети автомобильных дорог Камешкирского района Пензенской области»</w:t>
            </w:r>
          </w:p>
        </w:tc>
      </w:tr>
      <w:tr w:rsidR="00291584" w:rsidRPr="00DB013E" w:rsidTr="00C9339F">
        <w:tc>
          <w:tcPr>
            <w:tcW w:w="56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1</w:t>
            </w:r>
          </w:p>
        </w:tc>
        <w:tc>
          <w:tcPr>
            <w:tcW w:w="14952" w:type="dxa"/>
            <w:gridSpan w:val="28"/>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iCs/>
                <w:sz w:val="24"/>
                <w:szCs w:val="24"/>
              </w:rPr>
            </w:pPr>
            <w:r w:rsidRPr="00DB013E">
              <w:rPr>
                <w:iCs/>
                <w:sz w:val="24"/>
                <w:szCs w:val="24"/>
              </w:rPr>
              <w:t>Содержание существующей сети автомобильных дорог, км</w:t>
            </w:r>
          </w:p>
        </w:tc>
      </w:tr>
      <w:tr w:rsidR="00291584" w:rsidRPr="00DB013E" w:rsidTr="00C9339F">
        <w:tc>
          <w:tcPr>
            <w:tcW w:w="56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357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i/>
                <w:iCs/>
                <w:sz w:val="24"/>
                <w:szCs w:val="24"/>
              </w:rPr>
            </w:pPr>
            <w:r w:rsidRPr="00DB013E">
              <w:rPr>
                <w:i/>
                <w:iCs/>
                <w:sz w:val="24"/>
                <w:szCs w:val="24"/>
              </w:rPr>
              <w:t>Администрация Камешкирского района Пензенской области</w:t>
            </w:r>
          </w:p>
        </w:tc>
        <w:tc>
          <w:tcPr>
            <w:tcW w:w="71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rPr>
                <w:i/>
                <w:iCs/>
                <w:sz w:val="24"/>
                <w:szCs w:val="24"/>
              </w:rPr>
            </w:pPr>
          </w:p>
          <w:p w:rsidR="00291584" w:rsidRPr="00DB013E" w:rsidRDefault="00291584" w:rsidP="00C9339F">
            <w:pPr>
              <w:autoSpaceDE w:val="0"/>
              <w:autoSpaceDN w:val="0"/>
              <w:jc w:val="center"/>
              <w:rPr>
                <w:i/>
                <w:iCs/>
                <w:sz w:val="24"/>
                <w:szCs w:val="24"/>
              </w:rPr>
            </w:pPr>
            <w:r w:rsidRPr="00DB013E">
              <w:rPr>
                <w:sz w:val="24"/>
                <w:szCs w:val="24"/>
              </w:rPr>
              <w:t>км</w:t>
            </w:r>
          </w:p>
        </w:tc>
        <w:tc>
          <w:tcPr>
            <w:tcW w:w="83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100,3</w:t>
            </w:r>
          </w:p>
        </w:tc>
        <w:tc>
          <w:tcPr>
            <w:tcW w:w="709"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100,3</w:t>
            </w:r>
          </w:p>
        </w:tc>
        <w:tc>
          <w:tcPr>
            <w:tcW w:w="851"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98,7</w:t>
            </w:r>
          </w:p>
        </w:tc>
        <w:tc>
          <w:tcPr>
            <w:tcW w:w="992"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rPr>
                <w:sz w:val="24"/>
                <w:szCs w:val="24"/>
              </w:rPr>
            </w:pPr>
            <w:r w:rsidRPr="00DB013E">
              <w:rPr>
                <w:sz w:val="24"/>
                <w:szCs w:val="24"/>
              </w:rPr>
              <w:t>98,7</w:t>
            </w:r>
          </w:p>
        </w:tc>
        <w:tc>
          <w:tcPr>
            <w:tcW w:w="850"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98,7</w:t>
            </w:r>
          </w:p>
        </w:tc>
        <w:tc>
          <w:tcPr>
            <w:tcW w:w="99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91,7</w:t>
            </w:r>
          </w:p>
        </w:tc>
        <w:tc>
          <w:tcPr>
            <w:tcW w:w="996"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91,7</w:t>
            </w:r>
          </w:p>
        </w:tc>
        <w:tc>
          <w:tcPr>
            <w:tcW w:w="85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91,7</w:t>
            </w:r>
          </w:p>
        </w:tc>
        <w:tc>
          <w:tcPr>
            <w:tcW w:w="720"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91,7</w:t>
            </w:r>
          </w:p>
        </w:tc>
        <w:tc>
          <w:tcPr>
            <w:tcW w:w="840" w:type="dxa"/>
            <w:gridSpan w:val="4"/>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91,7</w:t>
            </w:r>
          </w:p>
        </w:tc>
        <w:tc>
          <w:tcPr>
            <w:tcW w:w="1027" w:type="dxa"/>
            <w:gridSpan w:val="5"/>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p w:rsidR="00291584" w:rsidRPr="00DB013E" w:rsidRDefault="00291584" w:rsidP="00C9339F">
            <w:pPr>
              <w:autoSpaceDE w:val="0"/>
              <w:autoSpaceDN w:val="0"/>
              <w:jc w:val="center"/>
              <w:rPr>
                <w:sz w:val="24"/>
                <w:szCs w:val="24"/>
              </w:rPr>
            </w:pPr>
            <w:r w:rsidRPr="00DB013E">
              <w:rPr>
                <w:sz w:val="24"/>
                <w:szCs w:val="24"/>
              </w:rPr>
              <w:t>91,7</w:t>
            </w:r>
          </w:p>
        </w:tc>
        <w:tc>
          <w:tcPr>
            <w:tcW w:w="998"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91,7</w:t>
            </w:r>
          </w:p>
          <w:p w:rsidR="00291584" w:rsidRPr="00DB013E" w:rsidRDefault="00291584" w:rsidP="00C9339F">
            <w:pPr>
              <w:autoSpaceDE w:val="0"/>
              <w:autoSpaceDN w:val="0"/>
              <w:jc w:val="center"/>
              <w:rPr>
                <w:sz w:val="24"/>
                <w:szCs w:val="24"/>
              </w:rPr>
            </w:pPr>
          </w:p>
        </w:tc>
      </w:tr>
      <w:tr w:rsidR="00291584" w:rsidRPr="00DB013E" w:rsidTr="00C9339F">
        <w:tc>
          <w:tcPr>
            <w:tcW w:w="56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2</w:t>
            </w:r>
          </w:p>
        </w:tc>
        <w:tc>
          <w:tcPr>
            <w:tcW w:w="14952" w:type="dxa"/>
            <w:gridSpan w:val="28"/>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iCs/>
                <w:sz w:val="24"/>
                <w:szCs w:val="24"/>
              </w:rPr>
            </w:pPr>
            <w:r w:rsidRPr="00DB013E">
              <w:rPr>
                <w:iCs/>
                <w:sz w:val="24"/>
                <w:szCs w:val="24"/>
              </w:rPr>
              <w:t>Ремонт и (капитальный ремонт) автомобильных дорог и искусственных сооружений на них, км</w:t>
            </w:r>
          </w:p>
        </w:tc>
      </w:tr>
      <w:tr w:rsidR="00291584" w:rsidRPr="00DB013E" w:rsidTr="00C9339F">
        <w:tc>
          <w:tcPr>
            <w:tcW w:w="56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357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i/>
                <w:iCs/>
                <w:sz w:val="24"/>
                <w:szCs w:val="24"/>
              </w:rPr>
            </w:pPr>
            <w:r w:rsidRPr="00DB013E">
              <w:rPr>
                <w:i/>
                <w:iCs/>
                <w:sz w:val="24"/>
                <w:szCs w:val="24"/>
              </w:rPr>
              <w:t>Администрация Камешкирского района Пензенской области</w:t>
            </w:r>
          </w:p>
        </w:tc>
        <w:tc>
          <w:tcPr>
            <w:tcW w:w="71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rPr>
                <w:i/>
                <w:iCs/>
                <w:sz w:val="24"/>
                <w:szCs w:val="24"/>
              </w:rPr>
            </w:pPr>
          </w:p>
          <w:p w:rsidR="00291584" w:rsidRPr="00DB013E" w:rsidRDefault="00291584" w:rsidP="00C9339F">
            <w:pPr>
              <w:autoSpaceDE w:val="0"/>
              <w:autoSpaceDN w:val="0"/>
              <w:jc w:val="center"/>
              <w:rPr>
                <w:i/>
                <w:iCs/>
                <w:sz w:val="24"/>
                <w:szCs w:val="24"/>
              </w:rPr>
            </w:pPr>
            <w:r w:rsidRPr="00DB013E">
              <w:rPr>
                <w:sz w:val="24"/>
                <w:szCs w:val="24"/>
              </w:rPr>
              <w:t>км</w:t>
            </w:r>
          </w:p>
        </w:tc>
        <w:tc>
          <w:tcPr>
            <w:tcW w:w="83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bCs/>
                <w:sz w:val="24"/>
                <w:szCs w:val="24"/>
              </w:rPr>
            </w:pPr>
          </w:p>
          <w:p w:rsidR="00291584" w:rsidRPr="00DB013E" w:rsidRDefault="00291584" w:rsidP="00C9339F">
            <w:pPr>
              <w:autoSpaceDE w:val="0"/>
              <w:autoSpaceDN w:val="0"/>
              <w:adjustRightInd w:val="0"/>
              <w:jc w:val="center"/>
              <w:rPr>
                <w:bCs/>
                <w:sz w:val="24"/>
                <w:szCs w:val="24"/>
              </w:rPr>
            </w:pPr>
            <w:r w:rsidRPr="00DB013E">
              <w:rPr>
                <w:bCs/>
                <w:sz w:val="24"/>
                <w:szCs w:val="24"/>
              </w:rPr>
              <w:t>5,3</w:t>
            </w:r>
          </w:p>
        </w:tc>
        <w:tc>
          <w:tcPr>
            <w:tcW w:w="709"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rPr>
                <w:bCs/>
                <w:sz w:val="24"/>
                <w:szCs w:val="24"/>
              </w:rPr>
            </w:pPr>
          </w:p>
          <w:p w:rsidR="00291584" w:rsidRPr="00DB013E" w:rsidRDefault="00291584" w:rsidP="00C9339F">
            <w:pPr>
              <w:autoSpaceDE w:val="0"/>
              <w:autoSpaceDN w:val="0"/>
              <w:adjustRightInd w:val="0"/>
              <w:jc w:val="center"/>
              <w:rPr>
                <w:bCs/>
                <w:sz w:val="24"/>
                <w:szCs w:val="24"/>
              </w:rPr>
            </w:pPr>
            <w:r w:rsidRPr="00DB013E">
              <w:rPr>
                <w:bCs/>
                <w:sz w:val="24"/>
                <w:szCs w:val="24"/>
              </w:rPr>
              <w:t>5,3</w:t>
            </w:r>
          </w:p>
        </w:tc>
        <w:tc>
          <w:tcPr>
            <w:tcW w:w="851"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b/>
                <w:bCs/>
                <w:sz w:val="24"/>
                <w:szCs w:val="24"/>
              </w:rPr>
            </w:pPr>
          </w:p>
          <w:p w:rsidR="00291584" w:rsidRPr="00DB013E" w:rsidRDefault="00291584" w:rsidP="00C9339F">
            <w:pPr>
              <w:autoSpaceDE w:val="0"/>
              <w:autoSpaceDN w:val="0"/>
              <w:adjustRightInd w:val="0"/>
              <w:jc w:val="center"/>
              <w:rPr>
                <w:b/>
                <w:bCs/>
                <w:sz w:val="24"/>
                <w:szCs w:val="24"/>
              </w:rPr>
            </w:pPr>
            <w:r w:rsidRPr="00DB013E">
              <w:rPr>
                <w:sz w:val="24"/>
                <w:szCs w:val="24"/>
              </w:rPr>
              <w:t>2,5</w:t>
            </w:r>
          </w:p>
        </w:tc>
        <w:tc>
          <w:tcPr>
            <w:tcW w:w="992"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2,5</w:t>
            </w:r>
          </w:p>
        </w:tc>
        <w:tc>
          <w:tcPr>
            <w:tcW w:w="850"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2,5</w:t>
            </w:r>
          </w:p>
        </w:tc>
        <w:tc>
          <w:tcPr>
            <w:tcW w:w="99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2,5</w:t>
            </w:r>
          </w:p>
        </w:tc>
        <w:tc>
          <w:tcPr>
            <w:tcW w:w="996"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3,5</w:t>
            </w:r>
          </w:p>
        </w:tc>
        <w:tc>
          <w:tcPr>
            <w:tcW w:w="85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2,7</w:t>
            </w:r>
          </w:p>
        </w:tc>
        <w:tc>
          <w:tcPr>
            <w:tcW w:w="735"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2,5</w:t>
            </w:r>
          </w:p>
        </w:tc>
        <w:tc>
          <w:tcPr>
            <w:tcW w:w="840" w:type="dxa"/>
            <w:gridSpan w:val="4"/>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2,5</w:t>
            </w:r>
          </w:p>
        </w:tc>
        <w:tc>
          <w:tcPr>
            <w:tcW w:w="1012" w:type="dxa"/>
            <w:gridSpan w:val="4"/>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p w:rsidR="00291584" w:rsidRPr="00DB013E" w:rsidRDefault="00291584" w:rsidP="00C9339F">
            <w:pPr>
              <w:autoSpaceDE w:val="0"/>
              <w:autoSpaceDN w:val="0"/>
              <w:jc w:val="center"/>
              <w:rPr>
                <w:sz w:val="24"/>
                <w:szCs w:val="24"/>
              </w:rPr>
            </w:pPr>
            <w:r w:rsidRPr="00DB013E">
              <w:rPr>
                <w:sz w:val="24"/>
                <w:szCs w:val="24"/>
              </w:rPr>
              <w:t>2,5</w:t>
            </w:r>
          </w:p>
        </w:tc>
        <w:tc>
          <w:tcPr>
            <w:tcW w:w="998"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p w:rsidR="00291584" w:rsidRPr="00DB013E" w:rsidRDefault="00291584" w:rsidP="00C9339F">
            <w:pPr>
              <w:autoSpaceDE w:val="0"/>
              <w:autoSpaceDN w:val="0"/>
              <w:jc w:val="center"/>
              <w:rPr>
                <w:sz w:val="24"/>
                <w:szCs w:val="24"/>
              </w:rPr>
            </w:pPr>
            <w:r w:rsidRPr="00DB013E">
              <w:rPr>
                <w:sz w:val="24"/>
                <w:szCs w:val="24"/>
              </w:rPr>
              <w:t>2,5</w:t>
            </w:r>
          </w:p>
        </w:tc>
      </w:tr>
      <w:tr w:rsidR="00291584" w:rsidRPr="00DB013E" w:rsidTr="00C9339F">
        <w:tc>
          <w:tcPr>
            <w:tcW w:w="56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3</w:t>
            </w:r>
          </w:p>
        </w:tc>
        <w:tc>
          <w:tcPr>
            <w:tcW w:w="14952" w:type="dxa"/>
            <w:gridSpan w:val="28"/>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lang w:eastAsia="ar-SA"/>
              </w:rPr>
              <w:t>Проектные работы, экспертиза, строительный (технический) надзор ремонта (капитального ремонта) содержания автомобильных дорог и искусственных сооружений, за счёт ассигнований дорожного фонда</w:t>
            </w:r>
          </w:p>
        </w:tc>
      </w:tr>
      <w:tr w:rsidR="00291584" w:rsidRPr="00DB013E" w:rsidTr="00C9339F">
        <w:tc>
          <w:tcPr>
            <w:tcW w:w="56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357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i/>
                <w:iCs/>
                <w:sz w:val="24"/>
                <w:szCs w:val="24"/>
              </w:rPr>
            </w:pPr>
            <w:r w:rsidRPr="00DB013E">
              <w:rPr>
                <w:i/>
                <w:iCs/>
                <w:sz w:val="24"/>
                <w:szCs w:val="24"/>
              </w:rPr>
              <w:t>Администрация Камешкирского района Пензенской области</w:t>
            </w:r>
          </w:p>
        </w:tc>
        <w:tc>
          <w:tcPr>
            <w:tcW w:w="71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rPr>
                <w:iCs/>
                <w:sz w:val="24"/>
                <w:szCs w:val="24"/>
              </w:rPr>
            </w:pPr>
            <w:r w:rsidRPr="00DB013E">
              <w:rPr>
                <w:iCs/>
                <w:sz w:val="24"/>
                <w:szCs w:val="24"/>
              </w:rPr>
              <w:t>шт</w:t>
            </w:r>
          </w:p>
        </w:tc>
        <w:tc>
          <w:tcPr>
            <w:tcW w:w="83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bCs/>
                <w:sz w:val="24"/>
                <w:szCs w:val="24"/>
              </w:rPr>
            </w:pPr>
            <w:r w:rsidRPr="00DB013E">
              <w:rPr>
                <w:bCs/>
                <w:sz w:val="24"/>
                <w:szCs w:val="24"/>
              </w:rPr>
              <w:t>7</w:t>
            </w:r>
          </w:p>
        </w:tc>
        <w:tc>
          <w:tcPr>
            <w:tcW w:w="709"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bCs/>
                <w:sz w:val="24"/>
                <w:szCs w:val="24"/>
              </w:rPr>
            </w:pPr>
            <w:r w:rsidRPr="00DB013E">
              <w:rPr>
                <w:bCs/>
                <w:sz w:val="24"/>
                <w:szCs w:val="24"/>
              </w:rPr>
              <w:t>5</w:t>
            </w:r>
          </w:p>
        </w:tc>
        <w:tc>
          <w:tcPr>
            <w:tcW w:w="851"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bCs/>
                <w:sz w:val="24"/>
                <w:szCs w:val="24"/>
              </w:rPr>
            </w:pPr>
            <w:r w:rsidRPr="00DB013E">
              <w:rPr>
                <w:bCs/>
                <w:sz w:val="24"/>
                <w:szCs w:val="24"/>
              </w:rPr>
              <w:t>6</w:t>
            </w:r>
          </w:p>
        </w:tc>
        <w:tc>
          <w:tcPr>
            <w:tcW w:w="992"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r w:rsidRPr="00DB013E">
              <w:rPr>
                <w:sz w:val="24"/>
                <w:szCs w:val="24"/>
              </w:rPr>
              <w:t>5</w:t>
            </w:r>
          </w:p>
        </w:tc>
        <w:tc>
          <w:tcPr>
            <w:tcW w:w="850"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r w:rsidRPr="00DB013E">
              <w:rPr>
                <w:sz w:val="24"/>
                <w:szCs w:val="24"/>
              </w:rPr>
              <w:t>7</w:t>
            </w:r>
          </w:p>
        </w:tc>
        <w:tc>
          <w:tcPr>
            <w:tcW w:w="99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r w:rsidRPr="00DB013E">
              <w:rPr>
                <w:sz w:val="24"/>
                <w:szCs w:val="24"/>
              </w:rPr>
              <w:t>6</w:t>
            </w:r>
          </w:p>
        </w:tc>
        <w:tc>
          <w:tcPr>
            <w:tcW w:w="996"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r w:rsidRPr="00DB013E">
              <w:rPr>
                <w:sz w:val="24"/>
                <w:szCs w:val="24"/>
              </w:rPr>
              <w:t>12</w:t>
            </w:r>
          </w:p>
        </w:tc>
        <w:tc>
          <w:tcPr>
            <w:tcW w:w="85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r w:rsidRPr="00DB013E">
              <w:rPr>
                <w:sz w:val="24"/>
                <w:szCs w:val="24"/>
              </w:rPr>
              <w:t>9</w:t>
            </w:r>
          </w:p>
        </w:tc>
        <w:tc>
          <w:tcPr>
            <w:tcW w:w="705"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r w:rsidRPr="00DB013E">
              <w:rPr>
                <w:sz w:val="24"/>
                <w:szCs w:val="24"/>
              </w:rPr>
              <w:t>6</w:t>
            </w:r>
          </w:p>
        </w:tc>
        <w:tc>
          <w:tcPr>
            <w:tcW w:w="870" w:type="dxa"/>
            <w:gridSpan w:val="6"/>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r w:rsidRPr="00DB013E">
              <w:rPr>
                <w:sz w:val="24"/>
                <w:szCs w:val="24"/>
              </w:rPr>
              <w:t>6</w:t>
            </w:r>
          </w:p>
        </w:tc>
        <w:tc>
          <w:tcPr>
            <w:tcW w:w="1012" w:type="dxa"/>
            <w:gridSpan w:val="4"/>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6</w:t>
            </w:r>
          </w:p>
        </w:tc>
        <w:tc>
          <w:tcPr>
            <w:tcW w:w="998"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6</w:t>
            </w:r>
          </w:p>
        </w:tc>
      </w:tr>
      <w:tr w:rsidR="00291584" w:rsidRPr="00DB013E" w:rsidTr="00C9339F">
        <w:tc>
          <w:tcPr>
            <w:tcW w:w="15514" w:type="dxa"/>
            <w:gridSpan w:val="29"/>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i/>
                <w:iCs/>
                <w:sz w:val="24"/>
                <w:szCs w:val="24"/>
              </w:rPr>
            </w:pPr>
            <w:r w:rsidRPr="00DB013E">
              <w:rPr>
                <w:i/>
                <w:iCs/>
                <w:sz w:val="24"/>
                <w:szCs w:val="24"/>
              </w:rPr>
              <w:t xml:space="preserve">Подпрограмма 2 </w:t>
            </w:r>
            <w:r w:rsidRPr="00DB013E">
              <w:rPr>
                <w:b/>
                <w:bCs/>
                <w:i/>
                <w:iCs/>
                <w:sz w:val="24"/>
                <w:szCs w:val="24"/>
              </w:rPr>
              <w:t>«Улучшение качества автотранспортных перевозок в Камешкирском  районе Пензенской области»</w:t>
            </w:r>
          </w:p>
        </w:tc>
      </w:tr>
      <w:tr w:rsidR="00291584" w:rsidRPr="00DB013E" w:rsidTr="00C9339F">
        <w:tc>
          <w:tcPr>
            <w:tcW w:w="56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lastRenderedPageBreak/>
              <w:t>1</w:t>
            </w:r>
          </w:p>
        </w:tc>
        <w:tc>
          <w:tcPr>
            <w:tcW w:w="14952" w:type="dxa"/>
            <w:gridSpan w:val="28"/>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iCs/>
                <w:sz w:val="24"/>
                <w:szCs w:val="24"/>
              </w:rPr>
            </w:pPr>
            <w:r w:rsidRPr="00DB013E">
              <w:rPr>
                <w:iCs/>
                <w:sz w:val="24"/>
                <w:szCs w:val="24"/>
              </w:rPr>
              <w:t>Коэффициент   регулярности    транспортного сообщения, %</w:t>
            </w:r>
          </w:p>
        </w:tc>
      </w:tr>
      <w:tr w:rsidR="00291584" w:rsidRPr="00DB013E" w:rsidTr="00C9339F">
        <w:tc>
          <w:tcPr>
            <w:tcW w:w="56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357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i/>
                <w:iCs/>
                <w:sz w:val="24"/>
                <w:szCs w:val="24"/>
              </w:rPr>
            </w:pPr>
            <w:r w:rsidRPr="00DB013E">
              <w:rPr>
                <w:i/>
                <w:iCs/>
                <w:sz w:val="24"/>
                <w:szCs w:val="24"/>
              </w:rPr>
              <w:t>Администрация Камешкирского района Пензенской области</w:t>
            </w:r>
          </w:p>
        </w:tc>
        <w:tc>
          <w:tcPr>
            <w:tcW w:w="71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rPr>
                <w:i/>
                <w:iCs/>
                <w:sz w:val="24"/>
                <w:szCs w:val="24"/>
              </w:rPr>
            </w:pPr>
          </w:p>
          <w:p w:rsidR="00291584" w:rsidRPr="00DB013E" w:rsidRDefault="00291584" w:rsidP="00C9339F">
            <w:pPr>
              <w:autoSpaceDE w:val="0"/>
              <w:autoSpaceDN w:val="0"/>
              <w:rPr>
                <w:i/>
                <w:iCs/>
                <w:sz w:val="24"/>
                <w:szCs w:val="24"/>
              </w:rPr>
            </w:pPr>
            <w:r w:rsidRPr="00DB013E">
              <w:rPr>
                <w:sz w:val="24"/>
                <w:szCs w:val="24"/>
              </w:rPr>
              <w:t>%</w:t>
            </w:r>
          </w:p>
        </w:tc>
        <w:tc>
          <w:tcPr>
            <w:tcW w:w="83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100</w:t>
            </w:r>
          </w:p>
        </w:tc>
        <w:tc>
          <w:tcPr>
            <w:tcW w:w="709"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100</w:t>
            </w:r>
          </w:p>
        </w:tc>
        <w:tc>
          <w:tcPr>
            <w:tcW w:w="851"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w:t>
            </w:r>
          </w:p>
        </w:tc>
        <w:tc>
          <w:tcPr>
            <w:tcW w:w="992"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w:t>
            </w:r>
          </w:p>
        </w:tc>
        <w:tc>
          <w:tcPr>
            <w:tcW w:w="850"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w:t>
            </w:r>
          </w:p>
        </w:tc>
        <w:tc>
          <w:tcPr>
            <w:tcW w:w="99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w:t>
            </w:r>
          </w:p>
        </w:tc>
        <w:tc>
          <w:tcPr>
            <w:tcW w:w="996"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w:t>
            </w:r>
          </w:p>
        </w:tc>
        <w:tc>
          <w:tcPr>
            <w:tcW w:w="85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jc w:val="center"/>
              <w:rPr>
                <w:sz w:val="24"/>
                <w:szCs w:val="24"/>
              </w:rPr>
            </w:pPr>
          </w:p>
          <w:p w:rsidR="00291584" w:rsidRPr="00DB013E" w:rsidRDefault="00291584" w:rsidP="00C9339F">
            <w:pPr>
              <w:autoSpaceDE w:val="0"/>
              <w:autoSpaceDN w:val="0"/>
              <w:adjustRightInd w:val="0"/>
              <w:jc w:val="center"/>
              <w:rPr>
                <w:sz w:val="24"/>
                <w:szCs w:val="24"/>
              </w:rPr>
            </w:pPr>
            <w:r w:rsidRPr="00DB013E">
              <w:rPr>
                <w:sz w:val="24"/>
                <w:szCs w:val="24"/>
              </w:rPr>
              <w:t>-</w:t>
            </w:r>
          </w:p>
        </w:tc>
        <w:tc>
          <w:tcPr>
            <w:tcW w:w="735"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p w:rsidR="00291584" w:rsidRPr="00DB013E" w:rsidRDefault="00291584" w:rsidP="00C9339F">
            <w:pPr>
              <w:autoSpaceDE w:val="0"/>
              <w:autoSpaceDN w:val="0"/>
              <w:jc w:val="center"/>
              <w:rPr>
                <w:sz w:val="24"/>
                <w:szCs w:val="24"/>
              </w:rPr>
            </w:pPr>
            <w:r w:rsidRPr="00DB013E">
              <w:rPr>
                <w:sz w:val="24"/>
                <w:szCs w:val="24"/>
              </w:rPr>
              <w:t>-</w:t>
            </w:r>
          </w:p>
        </w:tc>
        <w:tc>
          <w:tcPr>
            <w:tcW w:w="855" w:type="dxa"/>
            <w:gridSpan w:val="5"/>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p w:rsidR="00291584" w:rsidRPr="00DB013E" w:rsidRDefault="00291584" w:rsidP="00C9339F">
            <w:pPr>
              <w:autoSpaceDE w:val="0"/>
              <w:autoSpaceDN w:val="0"/>
              <w:jc w:val="center"/>
              <w:rPr>
                <w:sz w:val="24"/>
                <w:szCs w:val="24"/>
              </w:rPr>
            </w:pPr>
            <w:r w:rsidRPr="00DB013E">
              <w:rPr>
                <w:sz w:val="24"/>
                <w:szCs w:val="24"/>
              </w:rPr>
              <w:t>-</w:t>
            </w:r>
          </w:p>
        </w:tc>
        <w:tc>
          <w:tcPr>
            <w:tcW w:w="997"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p w:rsidR="00291584" w:rsidRPr="00DB013E" w:rsidRDefault="00291584" w:rsidP="00C9339F">
            <w:pPr>
              <w:autoSpaceDE w:val="0"/>
              <w:autoSpaceDN w:val="0"/>
              <w:jc w:val="center"/>
              <w:rPr>
                <w:sz w:val="24"/>
                <w:szCs w:val="24"/>
              </w:rPr>
            </w:pPr>
            <w:r w:rsidRPr="00DB013E">
              <w:rPr>
                <w:sz w:val="24"/>
                <w:szCs w:val="24"/>
              </w:rPr>
              <w:t>-</w:t>
            </w:r>
          </w:p>
        </w:tc>
        <w:tc>
          <w:tcPr>
            <w:tcW w:w="998"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p w:rsidR="00291584" w:rsidRPr="00DB013E" w:rsidRDefault="00291584" w:rsidP="00C9339F">
            <w:pPr>
              <w:autoSpaceDE w:val="0"/>
              <w:autoSpaceDN w:val="0"/>
              <w:jc w:val="center"/>
              <w:rPr>
                <w:sz w:val="24"/>
                <w:szCs w:val="24"/>
              </w:rPr>
            </w:pPr>
          </w:p>
        </w:tc>
      </w:tr>
      <w:tr w:rsidR="00291584" w:rsidRPr="00DB013E" w:rsidTr="00C9339F">
        <w:tc>
          <w:tcPr>
            <w:tcW w:w="15514" w:type="dxa"/>
            <w:gridSpan w:val="29"/>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i/>
                <w:iCs/>
                <w:sz w:val="24"/>
                <w:szCs w:val="24"/>
              </w:rPr>
            </w:pPr>
            <w:r w:rsidRPr="00DB013E">
              <w:rPr>
                <w:i/>
                <w:iCs/>
                <w:sz w:val="24"/>
                <w:szCs w:val="24"/>
              </w:rPr>
              <w:t xml:space="preserve">Подпрограмма 3 </w:t>
            </w:r>
            <w:r w:rsidRPr="00DB013E">
              <w:rPr>
                <w:b/>
                <w:bCs/>
                <w:i/>
                <w:iCs/>
                <w:sz w:val="24"/>
                <w:szCs w:val="24"/>
              </w:rPr>
              <w:t xml:space="preserve">«Ремонт (капитальный ремонт) объектов собственности Камешкирского района Пензенской области»  </w:t>
            </w:r>
          </w:p>
        </w:tc>
      </w:tr>
      <w:tr w:rsidR="00291584" w:rsidRPr="00DB013E" w:rsidTr="00C9339F">
        <w:tc>
          <w:tcPr>
            <w:tcW w:w="56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1</w:t>
            </w:r>
          </w:p>
        </w:tc>
        <w:tc>
          <w:tcPr>
            <w:tcW w:w="14952" w:type="dxa"/>
            <w:gridSpan w:val="28"/>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iCs/>
                <w:sz w:val="24"/>
                <w:szCs w:val="24"/>
              </w:rPr>
            </w:pPr>
            <w:r w:rsidRPr="00DB013E">
              <w:rPr>
                <w:iCs/>
                <w:sz w:val="24"/>
                <w:szCs w:val="24"/>
              </w:rPr>
              <w:t>Подготовка проектно-сметной документации по объектам капитального ремонта объектов</w:t>
            </w:r>
          </w:p>
        </w:tc>
      </w:tr>
      <w:tr w:rsidR="00291584" w:rsidRPr="00DB013E" w:rsidTr="00C9339F">
        <w:tc>
          <w:tcPr>
            <w:tcW w:w="56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357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i/>
                <w:iCs/>
                <w:sz w:val="24"/>
                <w:szCs w:val="24"/>
              </w:rPr>
            </w:pPr>
            <w:r w:rsidRPr="00DB013E">
              <w:rPr>
                <w:i/>
                <w:iCs/>
                <w:sz w:val="24"/>
                <w:szCs w:val="24"/>
              </w:rPr>
              <w:t>Администрация Камешкирского района Пензенской области</w:t>
            </w:r>
          </w:p>
        </w:tc>
        <w:tc>
          <w:tcPr>
            <w:tcW w:w="71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rPr>
                <w:i/>
                <w:iCs/>
                <w:sz w:val="24"/>
                <w:szCs w:val="24"/>
              </w:rPr>
            </w:pPr>
            <w:r w:rsidRPr="00DB013E">
              <w:rPr>
                <w:sz w:val="24"/>
                <w:szCs w:val="24"/>
              </w:rPr>
              <w:t>ед</w:t>
            </w:r>
          </w:p>
          <w:p w:rsidR="00291584" w:rsidRPr="00DB013E" w:rsidRDefault="00291584" w:rsidP="00C9339F">
            <w:pPr>
              <w:autoSpaceDE w:val="0"/>
              <w:autoSpaceDN w:val="0"/>
              <w:rPr>
                <w:i/>
                <w:iCs/>
                <w:sz w:val="24"/>
                <w:szCs w:val="24"/>
              </w:rPr>
            </w:pPr>
          </w:p>
        </w:tc>
        <w:tc>
          <w:tcPr>
            <w:tcW w:w="842"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709"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1"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1</w:t>
            </w:r>
          </w:p>
        </w:tc>
        <w:tc>
          <w:tcPr>
            <w:tcW w:w="850"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1</w:t>
            </w:r>
          </w:p>
        </w:tc>
        <w:tc>
          <w:tcPr>
            <w:tcW w:w="99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2</w:t>
            </w:r>
          </w:p>
        </w:tc>
        <w:tc>
          <w:tcPr>
            <w:tcW w:w="99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1</w:t>
            </w:r>
          </w:p>
        </w:tc>
        <w:tc>
          <w:tcPr>
            <w:tcW w:w="85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2</w:t>
            </w:r>
          </w:p>
        </w:tc>
        <w:tc>
          <w:tcPr>
            <w:tcW w:w="749" w:type="dxa"/>
            <w:gridSpan w:val="4"/>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1</w:t>
            </w:r>
          </w:p>
        </w:tc>
        <w:tc>
          <w:tcPr>
            <w:tcW w:w="841" w:type="dxa"/>
            <w:gridSpan w:val="4"/>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1</w:t>
            </w:r>
          </w:p>
        </w:tc>
        <w:tc>
          <w:tcPr>
            <w:tcW w:w="997"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1</w:t>
            </w:r>
          </w:p>
        </w:tc>
        <w:tc>
          <w:tcPr>
            <w:tcW w:w="998"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1</w:t>
            </w:r>
          </w:p>
        </w:tc>
      </w:tr>
      <w:tr w:rsidR="00291584" w:rsidRPr="00DB013E" w:rsidTr="00C9339F">
        <w:tc>
          <w:tcPr>
            <w:tcW w:w="56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2</w:t>
            </w:r>
          </w:p>
        </w:tc>
        <w:tc>
          <w:tcPr>
            <w:tcW w:w="14952" w:type="dxa"/>
            <w:gridSpan w:val="28"/>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iCs/>
                <w:sz w:val="24"/>
                <w:szCs w:val="24"/>
              </w:rPr>
            </w:pPr>
            <w:r w:rsidRPr="00DB013E">
              <w:rPr>
                <w:iCs/>
                <w:sz w:val="24"/>
                <w:szCs w:val="24"/>
              </w:rPr>
              <w:t>Количество отремонтированных объектов, ед.</w:t>
            </w:r>
          </w:p>
        </w:tc>
      </w:tr>
      <w:tr w:rsidR="00291584" w:rsidRPr="00DB013E" w:rsidTr="00C9339F">
        <w:tc>
          <w:tcPr>
            <w:tcW w:w="56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357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i/>
                <w:iCs/>
                <w:sz w:val="24"/>
                <w:szCs w:val="24"/>
              </w:rPr>
            </w:pPr>
            <w:r w:rsidRPr="00DB013E">
              <w:rPr>
                <w:i/>
                <w:iCs/>
                <w:sz w:val="24"/>
                <w:szCs w:val="24"/>
              </w:rPr>
              <w:t>Администрация Камешкирского района Пензенской области</w:t>
            </w:r>
          </w:p>
        </w:tc>
        <w:tc>
          <w:tcPr>
            <w:tcW w:w="71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rPr>
                <w:i/>
                <w:iCs/>
                <w:sz w:val="24"/>
                <w:szCs w:val="24"/>
              </w:rPr>
            </w:pPr>
            <w:r w:rsidRPr="00DB013E">
              <w:rPr>
                <w:sz w:val="24"/>
                <w:szCs w:val="24"/>
              </w:rPr>
              <w:t>ед</w:t>
            </w:r>
          </w:p>
          <w:p w:rsidR="00291584" w:rsidRPr="00DB013E" w:rsidRDefault="00291584" w:rsidP="00C9339F">
            <w:pPr>
              <w:autoSpaceDE w:val="0"/>
              <w:autoSpaceDN w:val="0"/>
              <w:rPr>
                <w:i/>
                <w:iCs/>
                <w:sz w:val="24"/>
                <w:szCs w:val="24"/>
              </w:rPr>
            </w:pPr>
          </w:p>
        </w:tc>
        <w:tc>
          <w:tcPr>
            <w:tcW w:w="842"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709"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1"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1</w:t>
            </w:r>
          </w:p>
        </w:tc>
        <w:tc>
          <w:tcPr>
            <w:tcW w:w="850"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1</w:t>
            </w:r>
          </w:p>
        </w:tc>
        <w:tc>
          <w:tcPr>
            <w:tcW w:w="99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2</w:t>
            </w:r>
          </w:p>
        </w:tc>
        <w:tc>
          <w:tcPr>
            <w:tcW w:w="99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1</w:t>
            </w:r>
          </w:p>
        </w:tc>
        <w:tc>
          <w:tcPr>
            <w:tcW w:w="85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2</w:t>
            </w:r>
          </w:p>
        </w:tc>
        <w:tc>
          <w:tcPr>
            <w:tcW w:w="720"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1</w:t>
            </w:r>
          </w:p>
        </w:tc>
        <w:tc>
          <w:tcPr>
            <w:tcW w:w="880" w:type="dxa"/>
            <w:gridSpan w:val="7"/>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1</w:t>
            </w:r>
          </w:p>
        </w:tc>
        <w:tc>
          <w:tcPr>
            <w:tcW w:w="987"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1</w:t>
            </w:r>
          </w:p>
        </w:tc>
        <w:tc>
          <w:tcPr>
            <w:tcW w:w="998"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1</w:t>
            </w:r>
          </w:p>
        </w:tc>
      </w:tr>
    </w:tbl>
    <w:p w:rsidR="00291584" w:rsidRPr="00DB013E" w:rsidRDefault="00291584" w:rsidP="00291584">
      <w:pPr>
        <w:autoSpaceDE w:val="0"/>
        <w:autoSpaceDN w:val="0"/>
        <w:rPr>
          <w:sz w:val="24"/>
          <w:szCs w:val="24"/>
        </w:rPr>
      </w:pPr>
    </w:p>
    <w:p w:rsidR="00291584" w:rsidRPr="00DB013E" w:rsidRDefault="00291584" w:rsidP="00291584">
      <w:pPr>
        <w:autoSpaceDE w:val="0"/>
        <w:autoSpaceDN w:val="0"/>
        <w:rPr>
          <w:sz w:val="24"/>
          <w:szCs w:val="24"/>
        </w:rPr>
      </w:pPr>
    </w:p>
    <w:p w:rsidR="00291584" w:rsidRPr="00DB013E" w:rsidRDefault="00291584" w:rsidP="00291584">
      <w:pPr>
        <w:autoSpaceDE w:val="0"/>
        <w:autoSpaceDN w:val="0"/>
        <w:jc w:val="right"/>
        <w:rPr>
          <w:sz w:val="24"/>
          <w:szCs w:val="24"/>
        </w:rPr>
      </w:pPr>
      <w:r w:rsidRPr="00DB013E">
        <w:rPr>
          <w:sz w:val="24"/>
          <w:szCs w:val="24"/>
        </w:rPr>
        <w:t>Приложение 5</w:t>
      </w:r>
    </w:p>
    <w:p w:rsidR="00291584" w:rsidRPr="00DB013E" w:rsidRDefault="00291584" w:rsidP="00291584">
      <w:pPr>
        <w:autoSpaceDE w:val="0"/>
        <w:autoSpaceDN w:val="0"/>
        <w:jc w:val="right"/>
        <w:rPr>
          <w:sz w:val="24"/>
          <w:szCs w:val="24"/>
        </w:rPr>
      </w:pPr>
      <w:r w:rsidRPr="00DB013E">
        <w:rPr>
          <w:sz w:val="24"/>
          <w:szCs w:val="24"/>
        </w:rPr>
        <w:t>муниципальной программы</w:t>
      </w:r>
    </w:p>
    <w:p w:rsidR="00291584" w:rsidRPr="00DB013E" w:rsidRDefault="00291584" w:rsidP="00291584">
      <w:pPr>
        <w:autoSpaceDE w:val="0"/>
        <w:autoSpaceDN w:val="0"/>
        <w:jc w:val="right"/>
        <w:rPr>
          <w:sz w:val="24"/>
          <w:szCs w:val="24"/>
        </w:rPr>
      </w:pPr>
      <w:r w:rsidRPr="00DB013E">
        <w:rPr>
          <w:sz w:val="24"/>
          <w:szCs w:val="24"/>
        </w:rPr>
        <w:t>Камешкирского района</w:t>
      </w:r>
    </w:p>
    <w:p w:rsidR="00291584" w:rsidRPr="00DB013E" w:rsidRDefault="00291584" w:rsidP="00291584">
      <w:pPr>
        <w:autoSpaceDE w:val="0"/>
        <w:autoSpaceDN w:val="0"/>
        <w:jc w:val="right"/>
        <w:rPr>
          <w:sz w:val="24"/>
          <w:szCs w:val="24"/>
        </w:rPr>
      </w:pPr>
      <w:r w:rsidRPr="00DB013E">
        <w:rPr>
          <w:sz w:val="24"/>
          <w:szCs w:val="24"/>
        </w:rPr>
        <w:t>Пензенской области</w:t>
      </w:r>
    </w:p>
    <w:p w:rsidR="00291584" w:rsidRPr="00DB013E" w:rsidRDefault="00291584" w:rsidP="00291584">
      <w:pPr>
        <w:autoSpaceDE w:val="0"/>
        <w:autoSpaceDN w:val="0"/>
        <w:jc w:val="center"/>
        <w:rPr>
          <w:sz w:val="24"/>
          <w:szCs w:val="24"/>
        </w:rPr>
      </w:pPr>
      <w:bookmarkStart w:id="38" w:name="P595"/>
      <w:bookmarkEnd w:id="38"/>
      <w:r w:rsidRPr="00DB013E">
        <w:rPr>
          <w:sz w:val="24"/>
          <w:szCs w:val="24"/>
        </w:rPr>
        <w:t>СВЕДЕНИЯ</w:t>
      </w:r>
    </w:p>
    <w:p w:rsidR="00291584" w:rsidRPr="00DB013E" w:rsidRDefault="00291584" w:rsidP="00291584">
      <w:pPr>
        <w:autoSpaceDE w:val="0"/>
        <w:autoSpaceDN w:val="0"/>
        <w:jc w:val="center"/>
        <w:rPr>
          <w:sz w:val="24"/>
          <w:szCs w:val="24"/>
        </w:rPr>
      </w:pPr>
      <w:r w:rsidRPr="00DB013E">
        <w:rPr>
          <w:sz w:val="24"/>
          <w:szCs w:val="24"/>
        </w:rPr>
        <w:t>об основных мерах правового регулирования в сфере реализации</w:t>
      </w:r>
    </w:p>
    <w:p w:rsidR="00291584" w:rsidRPr="00DB013E" w:rsidRDefault="00291584" w:rsidP="00291584">
      <w:pPr>
        <w:autoSpaceDE w:val="0"/>
        <w:autoSpaceDN w:val="0"/>
        <w:jc w:val="center"/>
        <w:rPr>
          <w:sz w:val="24"/>
          <w:szCs w:val="24"/>
        </w:rPr>
      </w:pPr>
      <w:r w:rsidRPr="00DB013E">
        <w:rPr>
          <w:sz w:val="24"/>
          <w:szCs w:val="24"/>
        </w:rPr>
        <w:t>муниципальной программы Камешкирского района Пензенской области</w:t>
      </w:r>
    </w:p>
    <w:p w:rsidR="00291584" w:rsidRPr="00DB013E" w:rsidRDefault="00291584" w:rsidP="00291584">
      <w:pPr>
        <w:autoSpaceDE w:val="0"/>
        <w:autoSpaceDN w:val="0"/>
        <w:jc w:val="center"/>
        <w:rPr>
          <w:b/>
          <w:bCs/>
          <w:sz w:val="24"/>
          <w:szCs w:val="24"/>
        </w:rPr>
      </w:pPr>
      <w:r w:rsidRPr="00DB013E">
        <w:rPr>
          <w:b/>
          <w:bCs/>
          <w:sz w:val="24"/>
          <w:szCs w:val="24"/>
        </w:rPr>
        <w:t>«Развитие территорий, социальной и инженерной инфраструктуры, обеспечение транспортных услуг  Камешкирского района Пензенской области»</w:t>
      </w:r>
    </w:p>
    <w:tbl>
      <w:tblPr>
        <w:tblW w:w="15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9"/>
        <w:gridCol w:w="2942"/>
        <w:gridCol w:w="13"/>
        <w:gridCol w:w="5429"/>
        <w:gridCol w:w="4536"/>
        <w:gridCol w:w="1984"/>
      </w:tblGrid>
      <w:tr w:rsidR="00291584" w:rsidRPr="00DB013E" w:rsidTr="00C9339F">
        <w:tc>
          <w:tcPr>
            <w:tcW w:w="609" w:type="dxa"/>
          </w:tcPr>
          <w:p w:rsidR="00291584" w:rsidRPr="00DB013E" w:rsidRDefault="00291584" w:rsidP="00C9339F">
            <w:pPr>
              <w:autoSpaceDE w:val="0"/>
              <w:autoSpaceDN w:val="0"/>
              <w:jc w:val="center"/>
              <w:rPr>
                <w:sz w:val="24"/>
                <w:szCs w:val="24"/>
              </w:rPr>
            </w:pPr>
            <w:r w:rsidRPr="00DB013E">
              <w:rPr>
                <w:sz w:val="24"/>
                <w:szCs w:val="24"/>
              </w:rPr>
              <w:t>N п/п</w:t>
            </w:r>
          </w:p>
        </w:tc>
        <w:tc>
          <w:tcPr>
            <w:tcW w:w="2942" w:type="dxa"/>
          </w:tcPr>
          <w:p w:rsidR="00291584" w:rsidRPr="00DB013E" w:rsidRDefault="00291584" w:rsidP="00C9339F">
            <w:pPr>
              <w:autoSpaceDE w:val="0"/>
              <w:autoSpaceDN w:val="0"/>
              <w:jc w:val="center"/>
              <w:rPr>
                <w:sz w:val="24"/>
                <w:szCs w:val="24"/>
              </w:rPr>
            </w:pPr>
            <w:r w:rsidRPr="00DB013E">
              <w:rPr>
                <w:sz w:val="24"/>
                <w:szCs w:val="24"/>
              </w:rPr>
              <w:t>Вид нормативного правового акта</w:t>
            </w:r>
          </w:p>
        </w:tc>
        <w:tc>
          <w:tcPr>
            <w:tcW w:w="5442" w:type="dxa"/>
            <w:gridSpan w:val="2"/>
          </w:tcPr>
          <w:p w:rsidR="00291584" w:rsidRPr="00DB013E" w:rsidRDefault="00291584" w:rsidP="00C9339F">
            <w:pPr>
              <w:autoSpaceDE w:val="0"/>
              <w:autoSpaceDN w:val="0"/>
              <w:jc w:val="center"/>
              <w:rPr>
                <w:sz w:val="24"/>
                <w:szCs w:val="24"/>
              </w:rPr>
            </w:pPr>
            <w:r w:rsidRPr="00DB013E">
              <w:rPr>
                <w:sz w:val="24"/>
                <w:szCs w:val="24"/>
              </w:rPr>
              <w:t>Основные положения нормативного правового акта</w:t>
            </w:r>
          </w:p>
        </w:tc>
        <w:tc>
          <w:tcPr>
            <w:tcW w:w="4536" w:type="dxa"/>
          </w:tcPr>
          <w:p w:rsidR="00291584" w:rsidRPr="00DB013E" w:rsidRDefault="00291584" w:rsidP="00C9339F">
            <w:pPr>
              <w:autoSpaceDE w:val="0"/>
              <w:autoSpaceDN w:val="0"/>
              <w:jc w:val="center"/>
              <w:rPr>
                <w:sz w:val="24"/>
                <w:szCs w:val="24"/>
              </w:rPr>
            </w:pPr>
            <w:r w:rsidRPr="00DB013E">
              <w:rPr>
                <w:sz w:val="24"/>
                <w:szCs w:val="24"/>
              </w:rPr>
              <w:t>Наименование исполнительного органа местного самоуправления  Камешкирского района Пензенской области, ответственного за подготовку нормативного правового акта</w:t>
            </w:r>
          </w:p>
        </w:tc>
        <w:tc>
          <w:tcPr>
            <w:tcW w:w="1984" w:type="dxa"/>
          </w:tcPr>
          <w:p w:rsidR="00291584" w:rsidRPr="00DB013E" w:rsidRDefault="00291584" w:rsidP="00C9339F">
            <w:pPr>
              <w:autoSpaceDE w:val="0"/>
              <w:autoSpaceDN w:val="0"/>
              <w:jc w:val="center"/>
              <w:rPr>
                <w:sz w:val="24"/>
                <w:szCs w:val="24"/>
              </w:rPr>
            </w:pPr>
            <w:r w:rsidRPr="00DB013E">
              <w:rPr>
                <w:sz w:val="24"/>
                <w:szCs w:val="24"/>
              </w:rPr>
              <w:t>Ожидаемые сроки принятия</w:t>
            </w:r>
          </w:p>
        </w:tc>
      </w:tr>
      <w:tr w:rsidR="00291584" w:rsidRPr="00DB013E" w:rsidTr="00C9339F">
        <w:trPr>
          <w:trHeight w:val="175"/>
        </w:trPr>
        <w:tc>
          <w:tcPr>
            <w:tcW w:w="609" w:type="dxa"/>
          </w:tcPr>
          <w:p w:rsidR="00291584" w:rsidRPr="00DB013E" w:rsidRDefault="00291584" w:rsidP="00C9339F">
            <w:pPr>
              <w:autoSpaceDE w:val="0"/>
              <w:autoSpaceDN w:val="0"/>
              <w:rPr>
                <w:sz w:val="24"/>
                <w:szCs w:val="24"/>
              </w:rPr>
            </w:pPr>
            <w:r w:rsidRPr="00DB013E">
              <w:rPr>
                <w:sz w:val="24"/>
                <w:szCs w:val="24"/>
              </w:rPr>
              <w:t>1</w:t>
            </w:r>
          </w:p>
        </w:tc>
        <w:tc>
          <w:tcPr>
            <w:tcW w:w="2942" w:type="dxa"/>
          </w:tcPr>
          <w:p w:rsidR="00291584" w:rsidRPr="00DB013E" w:rsidRDefault="00291584" w:rsidP="00C9339F">
            <w:pPr>
              <w:autoSpaceDE w:val="0"/>
              <w:autoSpaceDN w:val="0"/>
              <w:jc w:val="center"/>
              <w:rPr>
                <w:sz w:val="24"/>
                <w:szCs w:val="24"/>
              </w:rPr>
            </w:pPr>
            <w:r w:rsidRPr="00DB013E">
              <w:rPr>
                <w:sz w:val="24"/>
                <w:szCs w:val="24"/>
              </w:rPr>
              <w:t>2</w:t>
            </w:r>
          </w:p>
        </w:tc>
        <w:tc>
          <w:tcPr>
            <w:tcW w:w="5442" w:type="dxa"/>
            <w:gridSpan w:val="2"/>
          </w:tcPr>
          <w:p w:rsidR="00291584" w:rsidRPr="00DB013E" w:rsidRDefault="00291584" w:rsidP="00C9339F">
            <w:pPr>
              <w:autoSpaceDE w:val="0"/>
              <w:autoSpaceDN w:val="0"/>
              <w:jc w:val="center"/>
              <w:rPr>
                <w:sz w:val="24"/>
                <w:szCs w:val="24"/>
              </w:rPr>
            </w:pPr>
            <w:r w:rsidRPr="00DB013E">
              <w:rPr>
                <w:sz w:val="24"/>
                <w:szCs w:val="24"/>
              </w:rPr>
              <w:t>3</w:t>
            </w:r>
          </w:p>
        </w:tc>
        <w:tc>
          <w:tcPr>
            <w:tcW w:w="4536" w:type="dxa"/>
          </w:tcPr>
          <w:p w:rsidR="00291584" w:rsidRPr="00DB013E" w:rsidRDefault="00291584" w:rsidP="00C9339F">
            <w:pPr>
              <w:autoSpaceDE w:val="0"/>
              <w:autoSpaceDN w:val="0"/>
              <w:jc w:val="center"/>
              <w:rPr>
                <w:sz w:val="24"/>
                <w:szCs w:val="24"/>
              </w:rPr>
            </w:pPr>
            <w:r w:rsidRPr="00DB013E">
              <w:rPr>
                <w:sz w:val="24"/>
                <w:szCs w:val="24"/>
              </w:rPr>
              <w:t>4</w:t>
            </w:r>
          </w:p>
        </w:tc>
        <w:tc>
          <w:tcPr>
            <w:tcW w:w="1984" w:type="dxa"/>
          </w:tcPr>
          <w:p w:rsidR="00291584" w:rsidRPr="00DB013E" w:rsidRDefault="00291584" w:rsidP="00C9339F">
            <w:pPr>
              <w:autoSpaceDE w:val="0"/>
              <w:autoSpaceDN w:val="0"/>
              <w:jc w:val="center"/>
              <w:rPr>
                <w:sz w:val="24"/>
                <w:szCs w:val="24"/>
              </w:rPr>
            </w:pPr>
            <w:r w:rsidRPr="00DB013E">
              <w:rPr>
                <w:sz w:val="24"/>
                <w:szCs w:val="24"/>
              </w:rPr>
              <w:t>5</w:t>
            </w:r>
          </w:p>
        </w:tc>
      </w:tr>
      <w:tr w:rsidR="00291584" w:rsidRPr="00DB013E" w:rsidTr="00C9339F">
        <w:trPr>
          <w:trHeight w:val="175"/>
        </w:trPr>
        <w:tc>
          <w:tcPr>
            <w:tcW w:w="609" w:type="dxa"/>
          </w:tcPr>
          <w:p w:rsidR="00291584" w:rsidRPr="00DB013E" w:rsidRDefault="00291584" w:rsidP="00C9339F">
            <w:pPr>
              <w:autoSpaceDE w:val="0"/>
              <w:autoSpaceDN w:val="0"/>
              <w:rPr>
                <w:sz w:val="24"/>
                <w:szCs w:val="24"/>
              </w:rPr>
            </w:pPr>
          </w:p>
        </w:tc>
        <w:tc>
          <w:tcPr>
            <w:tcW w:w="2942" w:type="dxa"/>
          </w:tcPr>
          <w:p w:rsidR="00291584" w:rsidRPr="00DB013E" w:rsidRDefault="00291584" w:rsidP="00C9339F">
            <w:pPr>
              <w:rPr>
                <w:sz w:val="24"/>
                <w:szCs w:val="24"/>
              </w:rPr>
            </w:pPr>
            <w:r w:rsidRPr="00DB013E">
              <w:rPr>
                <w:sz w:val="24"/>
                <w:szCs w:val="24"/>
              </w:rPr>
              <w:t>Решение Собрания Представителей</w:t>
            </w:r>
          </w:p>
          <w:p w:rsidR="00291584" w:rsidRPr="00DB013E" w:rsidRDefault="00291584" w:rsidP="00C9339F">
            <w:pPr>
              <w:rPr>
                <w:sz w:val="24"/>
                <w:szCs w:val="24"/>
              </w:rPr>
            </w:pPr>
            <w:r w:rsidRPr="00DB013E">
              <w:rPr>
                <w:sz w:val="24"/>
                <w:szCs w:val="24"/>
              </w:rPr>
              <w:t>Камещкирского района</w:t>
            </w:r>
          </w:p>
        </w:tc>
        <w:tc>
          <w:tcPr>
            <w:tcW w:w="5442" w:type="dxa"/>
            <w:gridSpan w:val="2"/>
          </w:tcPr>
          <w:p w:rsidR="00291584" w:rsidRPr="00DB013E" w:rsidRDefault="00291584" w:rsidP="00C9339F">
            <w:pPr>
              <w:rPr>
                <w:sz w:val="24"/>
                <w:szCs w:val="24"/>
              </w:rPr>
            </w:pPr>
            <w:r w:rsidRPr="00DB013E">
              <w:rPr>
                <w:sz w:val="24"/>
                <w:szCs w:val="24"/>
              </w:rPr>
              <w:t>1.На очередной финансовый год и на плановый период утверждаются доходы, расходы и источники  финансирования </w:t>
            </w:r>
          </w:p>
          <w:p w:rsidR="00291584" w:rsidRPr="00DB013E" w:rsidRDefault="00291584" w:rsidP="00C9339F">
            <w:pPr>
              <w:rPr>
                <w:sz w:val="24"/>
                <w:szCs w:val="24"/>
              </w:rPr>
            </w:pPr>
            <w:r w:rsidRPr="00DB013E">
              <w:rPr>
                <w:sz w:val="24"/>
                <w:szCs w:val="24"/>
              </w:rPr>
              <w:lastRenderedPageBreak/>
              <w:t>2.Дефецит  бюджета района на очередной финансовый год и на плановый период,</w:t>
            </w:r>
          </w:p>
          <w:p w:rsidR="00291584" w:rsidRPr="00DB013E" w:rsidRDefault="00291584" w:rsidP="00C9339F">
            <w:pPr>
              <w:rPr>
                <w:sz w:val="24"/>
                <w:szCs w:val="24"/>
              </w:rPr>
            </w:pPr>
            <w:r w:rsidRPr="00DB013E">
              <w:rPr>
                <w:sz w:val="24"/>
                <w:szCs w:val="24"/>
              </w:rPr>
              <w:t xml:space="preserve"> 3.Распределение межбюджетных трансфертов.</w:t>
            </w:r>
          </w:p>
          <w:p w:rsidR="00291584" w:rsidRPr="00DB013E" w:rsidRDefault="00291584" w:rsidP="00C9339F">
            <w:pPr>
              <w:rPr>
                <w:sz w:val="24"/>
                <w:szCs w:val="24"/>
              </w:rPr>
            </w:pPr>
            <w:r w:rsidRPr="00DB013E">
              <w:rPr>
                <w:sz w:val="24"/>
                <w:szCs w:val="24"/>
              </w:rPr>
              <w:t xml:space="preserve"> Принятие решения создает необходимую финансовую основу для деятельности ОМС  по реализации целевых программ, инвестиционных проектов,  обеспечения социальных гарантий населению</w:t>
            </w:r>
          </w:p>
        </w:tc>
        <w:tc>
          <w:tcPr>
            <w:tcW w:w="4536" w:type="dxa"/>
          </w:tcPr>
          <w:p w:rsidR="00291584" w:rsidRPr="00DB013E" w:rsidRDefault="00291584" w:rsidP="00C9339F">
            <w:pPr>
              <w:rPr>
                <w:sz w:val="24"/>
                <w:szCs w:val="24"/>
              </w:rPr>
            </w:pPr>
            <w:r w:rsidRPr="00DB013E">
              <w:rPr>
                <w:sz w:val="24"/>
                <w:szCs w:val="24"/>
              </w:rPr>
              <w:lastRenderedPageBreak/>
              <w:t>Финансовый отдел администрации </w:t>
            </w:r>
          </w:p>
        </w:tc>
        <w:tc>
          <w:tcPr>
            <w:tcW w:w="1984" w:type="dxa"/>
          </w:tcPr>
          <w:p w:rsidR="00291584" w:rsidRPr="00DB013E" w:rsidRDefault="00291584" w:rsidP="00C9339F">
            <w:pPr>
              <w:autoSpaceDE w:val="0"/>
              <w:autoSpaceDN w:val="0"/>
              <w:jc w:val="center"/>
              <w:rPr>
                <w:sz w:val="24"/>
                <w:szCs w:val="24"/>
              </w:rPr>
            </w:pPr>
            <w:r w:rsidRPr="00DB013E">
              <w:rPr>
                <w:sz w:val="24"/>
                <w:szCs w:val="24"/>
              </w:rPr>
              <w:t>Ежегодно</w:t>
            </w:r>
          </w:p>
          <w:p w:rsidR="00291584" w:rsidRPr="00DB013E" w:rsidRDefault="00291584" w:rsidP="00C9339F">
            <w:pPr>
              <w:autoSpaceDE w:val="0"/>
              <w:autoSpaceDN w:val="0"/>
              <w:jc w:val="center"/>
              <w:rPr>
                <w:sz w:val="24"/>
                <w:szCs w:val="24"/>
              </w:rPr>
            </w:pPr>
            <w:r w:rsidRPr="00DB013E">
              <w:rPr>
                <w:sz w:val="24"/>
                <w:szCs w:val="24"/>
                <w:lang w:val="en-US"/>
              </w:rPr>
              <w:t>IV</w:t>
            </w:r>
            <w:r w:rsidRPr="00DB013E">
              <w:rPr>
                <w:sz w:val="24"/>
                <w:szCs w:val="24"/>
              </w:rPr>
              <w:t>кв.</w:t>
            </w:r>
          </w:p>
        </w:tc>
      </w:tr>
      <w:tr w:rsidR="00291584" w:rsidRPr="00DB013E" w:rsidTr="00C9339F">
        <w:tc>
          <w:tcPr>
            <w:tcW w:w="609" w:type="dxa"/>
          </w:tcPr>
          <w:p w:rsidR="00291584" w:rsidRPr="00DB013E" w:rsidRDefault="00291584" w:rsidP="00C9339F">
            <w:pPr>
              <w:autoSpaceDE w:val="0"/>
              <w:autoSpaceDN w:val="0"/>
              <w:rPr>
                <w:sz w:val="24"/>
                <w:szCs w:val="24"/>
              </w:rPr>
            </w:pPr>
          </w:p>
        </w:tc>
        <w:tc>
          <w:tcPr>
            <w:tcW w:w="2955" w:type="dxa"/>
            <w:gridSpan w:val="2"/>
          </w:tcPr>
          <w:p w:rsidR="00291584" w:rsidRPr="00DB013E" w:rsidRDefault="00291584" w:rsidP="00C9339F">
            <w:pPr>
              <w:autoSpaceDE w:val="0"/>
              <w:autoSpaceDN w:val="0"/>
              <w:rPr>
                <w:sz w:val="24"/>
                <w:szCs w:val="24"/>
              </w:rPr>
            </w:pPr>
            <w:r w:rsidRPr="00DB013E">
              <w:rPr>
                <w:sz w:val="24"/>
                <w:szCs w:val="24"/>
              </w:rPr>
              <w:t>Решение Собрания Представителей</w:t>
            </w:r>
          </w:p>
          <w:p w:rsidR="00291584" w:rsidRPr="00DB013E" w:rsidRDefault="00291584" w:rsidP="00C9339F">
            <w:pPr>
              <w:autoSpaceDE w:val="0"/>
              <w:autoSpaceDN w:val="0"/>
              <w:rPr>
                <w:sz w:val="24"/>
                <w:szCs w:val="24"/>
              </w:rPr>
            </w:pPr>
            <w:r w:rsidRPr="00DB013E">
              <w:rPr>
                <w:sz w:val="24"/>
                <w:szCs w:val="24"/>
              </w:rPr>
              <w:t>Камещкирского района</w:t>
            </w:r>
          </w:p>
        </w:tc>
        <w:tc>
          <w:tcPr>
            <w:tcW w:w="5429" w:type="dxa"/>
          </w:tcPr>
          <w:p w:rsidR="00291584" w:rsidRPr="00DB013E" w:rsidRDefault="00291584" w:rsidP="00C9339F">
            <w:pPr>
              <w:rPr>
                <w:sz w:val="24"/>
                <w:szCs w:val="24"/>
              </w:rPr>
            </w:pPr>
            <w:r w:rsidRPr="00DB013E">
              <w:rPr>
                <w:sz w:val="24"/>
                <w:szCs w:val="24"/>
              </w:rPr>
              <w:t>В ходе исполнения бюджета района с  учетом поступлений доходов в бюджет района принимается решение о внесении изменений в решение о бюджете района на очередной финансовый год и на плановый период.</w:t>
            </w:r>
          </w:p>
          <w:p w:rsidR="00291584" w:rsidRPr="00DB013E" w:rsidRDefault="00291584" w:rsidP="00C9339F">
            <w:pPr>
              <w:rPr>
                <w:sz w:val="24"/>
                <w:szCs w:val="24"/>
              </w:rPr>
            </w:pPr>
            <w:r w:rsidRPr="00DB013E">
              <w:rPr>
                <w:sz w:val="24"/>
                <w:szCs w:val="24"/>
              </w:rPr>
              <w:t xml:space="preserve"> При этом предусматриваются уточнения основных параметров бюджета района, изменения по отдельным кодам расходов и доходов, источников финансирования дефицита бюджета района</w:t>
            </w:r>
          </w:p>
        </w:tc>
        <w:tc>
          <w:tcPr>
            <w:tcW w:w="4536" w:type="dxa"/>
          </w:tcPr>
          <w:p w:rsidR="00291584" w:rsidRPr="00DB013E" w:rsidRDefault="00291584" w:rsidP="00C9339F">
            <w:pPr>
              <w:autoSpaceDE w:val="0"/>
              <w:autoSpaceDN w:val="0"/>
              <w:rPr>
                <w:sz w:val="24"/>
                <w:szCs w:val="24"/>
              </w:rPr>
            </w:pPr>
            <w:r w:rsidRPr="00DB013E">
              <w:rPr>
                <w:sz w:val="24"/>
                <w:szCs w:val="24"/>
              </w:rPr>
              <w:t>Финансовый отдел администрации </w:t>
            </w:r>
          </w:p>
        </w:tc>
        <w:tc>
          <w:tcPr>
            <w:tcW w:w="1984" w:type="dxa"/>
          </w:tcPr>
          <w:p w:rsidR="00291584" w:rsidRPr="00DB013E" w:rsidRDefault="00291584" w:rsidP="00C9339F">
            <w:pPr>
              <w:rPr>
                <w:sz w:val="24"/>
                <w:szCs w:val="24"/>
              </w:rPr>
            </w:pPr>
            <w:r w:rsidRPr="00DB013E">
              <w:rPr>
                <w:sz w:val="24"/>
                <w:szCs w:val="24"/>
              </w:rPr>
              <w:t>ежегодно, по мере необходимости</w:t>
            </w:r>
          </w:p>
        </w:tc>
      </w:tr>
      <w:tr w:rsidR="00291584" w:rsidRPr="00DB013E" w:rsidTr="00C9339F">
        <w:tc>
          <w:tcPr>
            <w:tcW w:w="609" w:type="dxa"/>
          </w:tcPr>
          <w:p w:rsidR="00291584" w:rsidRPr="00DB013E" w:rsidRDefault="00291584" w:rsidP="00C9339F">
            <w:pPr>
              <w:autoSpaceDE w:val="0"/>
              <w:autoSpaceDN w:val="0"/>
              <w:rPr>
                <w:sz w:val="24"/>
                <w:szCs w:val="24"/>
              </w:rPr>
            </w:pPr>
          </w:p>
        </w:tc>
        <w:tc>
          <w:tcPr>
            <w:tcW w:w="2955" w:type="dxa"/>
            <w:gridSpan w:val="2"/>
          </w:tcPr>
          <w:p w:rsidR="00291584" w:rsidRPr="00DB013E" w:rsidRDefault="00291584" w:rsidP="00C9339F">
            <w:pPr>
              <w:autoSpaceDE w:val="0"/>
              <w:autoSpaceDN w:val="0"/>
              <w:rPr>
                <w:sz w:val="24"/>
                <w:szCs w:val="24"/>
              </w:rPr>
            </w:pPr>
            <w:r w:rsidRPr="00DB013E">
              <w:rPr>
                <w:sz w:val="24"/>
                <w:szCs w:val="24"/>
              </w:rPr>
              <w:t>Решение Собрания Представителей</w:t>
            </w:r>
          </w:p>
          <w:p w:rsidR="00291584" w:rsidRPr="00DB013E" w:rsidRDefault="00291584" w:rsidP="00C9339F">
            <w:pPr>
              <w:autoSpaceDE w:val="0"/>
              <w:autoSpaceDN w:val="0"/>
              <w:rPr>
                <w:sz w:val="24"/>
                <w:szCs w:val="24"/>
              </w:rPr>
            </w:pPr>
            <w:r w:rsidRPr="00DB013E">
              <w:rPr>
                <w:sz w:val="24"/>
                <w:szCs w:val="24"/>
              </w:rPr>
              <w:t>Камещкирского района</w:t>
            </w:r>
          </w:p>
        </w:tc>
        <w:tc>
          <w:tcPr>
            <w:tcW w:w="5429" w:type="dxa"/>
          </w:tcPr>
          <w:p w:rsidR="00291584" w:rsidRPr="00DB013E" w:rsidRDefault="00291584" w:rsidP="00C9339F">
            <w:pPr>
              <w:rPr>
                <w:sz w:val="24"/>
                <w:szCs w:val="24"/>
              </w:rPr>
            </w:pPr>
            <w:r w:rsidRPr="00DB013E">
              <w:rPr>
                <w:sz w:val="24"/>
                <w:szCs w:val="24"/>
                <w:shd w:val="clear" w:color="auto" w:fill="EEEEEE"/>
              </w:rPr>
              <w:t> </w:t>
            </w:r>
            <w:r w:rsidRPr="00DB013E">
              <w:rPr>
                <w:sz w:val="24"/>
                <w:szCs w:val="24"/>
              </w:rPr>
              <w:t>Вносятся изменения в Решение «О межбюджетных отношениях в муниципальном образовании Камешкирского района Пензенской  области»  в целях приведения его в соответствие с изменениями, вносимыми в бюджетное законодательство</w:t>
            </w:r>
          </w:p>
        </w:tc>
        <w:tc>
          <w:tcPr>
            <w:tcW w:w="4536" w:type="dxa"/>
          </w:tcPr>
          <w:p w:rsidR="00291584" w:rsidRPr="00DB013E" w:rsidRDefault="00291584" w:rsidP="00C9339F">
            <w:pPr>
              <w:autoSpaceDE w:val="0"/>
              <w:autoSpaceDN w:val="0"/>
              <w:rPr>
                <w:sz w:val="24"/>
                <w:szCs w:val="24"/>
              </w:rPr>
            </w:pPr>
            <w:r w:rsidRPr="00DB013E">
              <w:rPr>
                <w:sz w:val="24"/>
                <w:szCs w:val="24"/>
              </w:rPr>
              <w:t>Финансовый отдел администрации </w:t>
            </w:r>
          </w:p>
        </w:tc>
        <w:tc>
          <w:tcPr>
            <w:tcW w:w="1984" w:type="dxa"/>
          </w:tcPr>
          <w:p w:rsidR="00291584" w:rsidRPr="00DB013E" w:rsidRDefault="00291584" w:rsidP="00C9339F">
            <w:pPr>
              <w:autoSpaceDE w:val="0"/>
              <w:autoSpaceDN w:val="0"/>
              <w:rPr>
                <w:sz w:val="24"/>
                <w:szCs w:val="24"/>
              </w:rPr>
            </w:pPr>
            <w:r w:rsidRPr="00DB013E">
              <w:rPr>
                <w:sz w:val="24"/>
                <w:szCs w:val="24"/>
              </w:rPr>
              <w:t xml:space="preserve"> по мере необходимости</w:t>
            </w:r>
          </w:p>
        </w:tc>
      </w:tr>
      <w:tr w:rsidR="00291584" w:rsidRPr="00DB013E" w:rsidTr="00C9339F">
        <w:tblPrEx>
          <w:tblBorders>
            <w:insideV w:val="nil"/>
          </w:tblBorders>
        </w:tblPrEx>
        <w:trPr>
          <w:trHeight w:val="353"/>
        </w:trPr>
        <w:tc>
          <w:tcPr>
            <w:tcW w:w="609" w:type="dxa"/>
            <w:tcBorders>
              <w:left w:val="single" w:sz="4" w:space="0" w:color="auto"/>
              <w:right w:val="single" w:sz="4" w:space="0" w:color="auto"/>
            </w:tcBorders>
          </w:tcPr>
          <w:p w:rsidR="00291584" w:rsidRPr="00DB013E" w:rsidRDefault="00291584" w:rsidP="00C9339F">
            <w:pPr>
              <w:autoSpaceDE w:val="0"/>
              <w:autoSpaceDN w:val="0"/>
              <w:rPr>
                <w:sz w:val="24"/>
                <w:szCs w:val="24"/>
              </w:rPr>
            </w:pPr>
          </w:p>
        </w:tc>
        <w:tc>
          <w:tcPr>
            <w:tcW w:w="2955" w:type="dxa"/>
            <w:gridSpan w:val="2"/>
            <w:tcBorders>
              <w:left w:val="single" w:sz="4" w:space="0" w:color="auto"/>
              <w:right w:val="single" w:sz="4" w:space="0" w:color="auto"/>
            </w:tcBorders>
          </w:tcPr>
          <w:p w:rsidR="00291584" w:rsidRPr="00DB013E" w:rsidRDefault="00291584" w:rsidP="00C9339F">
            <w:pPr>
              <w:rPr>
                <w:sz w:val="24"/>
                <w:szCs w:val="24"/>
              </w:rPr>
            </w:pPr>
            <w:r w:rsidRPr="00DB013E">
              <w:rPr>
                <w:sz w:val="24"/>
                <w:szCs w:val="24"/>
              </w:rPr>
              <w:t xml:space="preserve">Решение Собрания Представителей </w:t>
            </w:r>
          </w:p>
          <w:p w:rsidR="00291584" w:rsidRPr="00DB013E" w:rsidRDefault="00291584" w:rsidP="00C9339F">
            <w:pPr>
              <w:rPr>
                <w:sz w:val="24"/>
                <w:szCs w:val="24"/>
              </w:rPr>
            </w:pPr>
            <w:r w:rsidRPr="00DB013E">
              <w:rPr>
                <w:sz w:val="24"/>
                <w:szCs w:val="24"/>
              </w:rPr>
              <w:t>Камещкирского района</w:t>
            </w:r>
          </w:p>
        </w:tc>
        <w:tc>
          <w:tcPr>
            <w:tcW w:w="5429" w:type="dxa"/>
            <w:tcBorders>
              <w:left w:val="single" w:sz="4" w:space="0" w:color="auto"/>
              <w:right w:val="single" w:sz="4" w:space="0" w:color="auto"/>
            </w:tcBorders>
          </w:tcPr>
          <w:p w:rsidR="00291584" w:rsidRPr="00DB013E" w:rsidRDefault="00291584" w:rsidP="00C9339F">
            <w:pPr>
              <w:rPr>
                <w:sz w:val="24"/>
                <w:szCs w:val="24"/>
              </w:rPr>
            </w:pPr>
            <w:r w:rsidRPr="00DB013E">
              <w:rPr>
                <w:sz w:val="24"/>
                <w:szCs w:val="24"/>
              </w:rPr>
              <w:t xml:space="preserve">об исполнении бюджета района за отчетный финансовый год </w:t>
            </w:r>
          </w:p>
          <w:p w:rsidR="00291584" w:rsidRPr="00DB013E" w:rsidRDefault="00291584" w:rsidP="00C9339F">
            <w:pPr>
              <w:rPr>
                <w:sz w:val="24"/>
                <w:szCs w:val="24"/>
              </w:rPr>
            </w:pPr>
            <w:r w:rsidRPr="00DB013E">
              <w:rPr>
                <w:sz w:val="24"/>
                <w:szCs w:val="24"/>
              </w:rPr>
              <w:t>отчет об исполнении бюджета района за отчетный финансовый год</w:t>
            </w:r>
          </w:p>
        </w:tc>
        <w:tc>
          <w:tcPr>
            <w:tcW w:w="4536" w:type="dxa"/>
            <w:tcBorders>
              <w:left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Финансовый отдел администрации </w:t>
            </w:r>
          </w:p>
        </w:tc>
        <w:tc>
          <w:tcPr>
            <w:tcW w:w="1984" w:type="dxa"/>
            <w:tcBorders>
              <w:left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 xml:space="preserve"> ежегодно</w:t>
            </w:r>
          </w:p>
        </w:tc>
      </w:tr>
    </w:tbl>
    <w:p w:rsidR="00291584" w:rsidRPr="00DB013E" w:rsidRDefault="00291584" w:rsidP="00291584">
      <w:pPr>
        <w:autoSpaceDE w:val="0"/>
        <w:autoSpaceDN w:val="0"/>
        <w:jc w:val="right"/>
        <w:rPr>
          <w:sz w:val="24"/>
          <w:szCs w:val="24"/>
        </w:rPr>
      </w:pPr>
    </w:p>
    <w:p w:rsidR="00291584" w:rsidRPr="00DB013E" w:rsidRDefault="00291584" w:rsidP="00291584">
      <w:pPr>
        <w:autoSpaceDE w:val="0"/>
        <w:autoSpaceDN w:val="0"/>
        <w:rPr>
          <w:sz w:val="24"/>
          <w:szCs w:val="24"/>
        </w:rPr>
      </w:pPr>
    </w:p>
    <w:p w:rsidR="00291584" w:rsidRPr="00DB013E" w:rsidRDefault="00291584" w:rsidP="00291584">
      <w:pPr>
        <w:autoSpaceDE w:val="0"/>
        <w:autoSpaceDN w:val="0"/>
        <w:jc w:val="right"/>
        <w:rPr>
          <w:sz w:val="24"/>
          <w:szCs w:val="24"/>
        </w:rPr>
      </w:pPr>
      <w:r w:rsidRPr="00DB013E">
        <w:rPr>
          <w:sz w:val="24"/>
          <w:szCs w:val="24"/>
        </w:rPr>
        <w:t>Приложение 6</w:t>
      </w:r>
    </w:p>
    <w:p w:rsidR="00291584" w:rsidRPr="00DB013E" w:rsidRDefault="00291584" w:rsidP="00291584">
      <w:pPr>
        <w:autoSpaceDE w:val="0"/>
        <w:autoSpaceDN w:val="0"/>
        <w:jc w:val="right"/>
        <w:rPr>
          <w:sz w:val="24"/>
          <w:szCs w:val="24"/>
        </w:rPr>
      </w:pPr>
      <w:r w:rsidRPr="00DB013E">
        <w:rPr>
          <w:sz w:val="24"/>
          <w:szCs w:val="24"/>
        </w:rPr>
        <w:t>муниципальной программы</w:t>
      </w:r>
    </w:p>
    <w:p w:rsidR="00291584" w:rsidRPr="00DB013E" w:rsidRDefault="00291584" w:rsidP="00291584">
      <w:pPr>
        <w:autoSpaceDE w:val="0"/>
        <w:autoSpaceDN w:val="0"/>
        <w:jc w:val="right"/>
        <w:rPr>
          <w:sz w:val="24"/>
          <w:szCs w:val="24"/>
        </w:rPr>
      </w:pPr>
      <w:r w:rsidRPr="00DB013E">
        <w:rPr>
          <w:sz w:val="24"/>
          <w:szCs w:val="24"/>
        </w:rPr>
        <w:t>Камешкирского района</w:t>
      </w:r>
    </w:p>
    <w:p w:rsidR="00291584" w:rsidRPr="00DB013E" w:rsidRDefault="00291584" w:rsidP="00291584">
      <w:pPr>
        <w:autoSpaceDE w:val="0"/>
        <w:autoSpaceDN w:val="0"/>
        <w:jc w:val="right"/>
        <w:rPr>
          <w:sz w:val="24"/>
          <w:szCs w:val="24"/>
        </w:rPr>
      </w:pPr>
      <w:r w:rsidRPr="00DB013E">
        <w:rPr>
          <w:sz w:val="24"/>
          <w:szCs w:val="24"/>
        </w:rPr>
        <w:t>Пензенской области</w:t>
      </w:r>
    </w:p>
    <w:p w:rsidR="00291584" w:rsidRPr="00DB013E" w:rsidRDefault="00291584" w:rsidP="00291584">
      <w:pPr>
        <w:autoSpaceDE w:val="0"/>
        <w:autoSpaceDN w:val="0"/>
        <w:jc w:val="center"/>
        <w:rPr>
          <w:sz w:val="24"/>
          <w:szCs w:val="24"/>
        </w:rPr>
      </w:pPr>
      <w:bookmarkStart w:id="39" w:name="P760"/>
      <w:bookmarkEnd w:id="39"/>
      <w:r w:rsidRPr="00DB013E">
        <w:rPr>
          <w:sz w:val="24"/>
          <w:szCs w:val="24"/>
        </w:rPr>
        <w:t>ПРОГНОЗ</w:t>
      </w:r>
    </w:p>
    <w:p w:rsidR="00291584" w:rsidRPr="00DB013E" w:rsidRDefault="00291584" w:rsidP="00291584">
      <w:pPr>
        <w:autoSpaceDE w:val="0"/>
        <w:autoSpaceDN w:val="0"/>
        <w:jc w:val="center"/>
        <w:rPr>
          <w:sz w:val="24"/>
          <w:szCs w:val="24"/>
        </w:rPr>
      </w:pPr>
      <w:r w:rsidRPr="00DB013E">
        <w:rPr>
          <w:sz w:val="24"/>
          <w:szCs w:val="24"/>
        </w:rPr>
        <w:t xml:space="preserve">сводных показателей муниципальных заданий на оказание муниципальных услуг (выполнение работ) </w:t>
      </w:r>
    </w:p>
    <w:p w:rsidR="00291584" w:rsidRPr="00DB013E" w:rsidRDefault="00291584" w:rsidP="00291584">
      <w:pPr>
        <w:autoSpaceDE w:val="0"/>
        <w:autoSpaceDN w:val="0"/>
        <w:jc w:val="center"/>
        <w:rPr>
          <w:sz w:val="24"/>
          <w:szCs w:val="24"/>
        </w:rPr>
      </w:pPr>
      <w:r w:rsidRPr="00DB013E">
        <w:rPr>
          <w:sz w:val="24"/>
          <w:szCs w:val="24"/>
        </w:rPr>
        <w:lastRenderedPageBreak/>
        <w:t xml:space="preserve">муниципальными учреждениями Камешкирского района Пензенской области </w:t>
      </w:r>
    </w:p>
    <w:p w:rsidR="00291584" w:rsidRPr="00DB013E" w:rsidRDefault="00291584" w:rsidP="00291584">
      <w:pPr>
        <w:autoSpaceDE w:val="0"/>
        <w:autoSpaceDN w:val="0"/>
        <w:jc w:val="center"/>
        <w:rPr>
          <w:sz w:val="24"/>
          <w:szCs w:val="24"/>
        </w:rPr>
      </w:pPr>
      <w:r w:rsidRPr="00DB013E">
        <w:rPr>
          <w:sz w:val="24"/>
          <w:szCs w:val="24"/>
        </w:rPr>
        <w:t>по муниципальной программе Камешкирского района Пензенской области</w:t>
      </w:r>
    </w:p>
    <w:p w:rsidR="00291584" w:rsidRPr="00DB013E" w:rsidRDefault="00291584" w:rsidP="00291584">
      <w:pPr>
        <w:autoSpaceDE w:val="0"/>
        <w:autoSpaceDN w:val="0"/>
        <w:jc w:val="center"/>
        <w:rPr>
          <w:b/>
          <w:bCs/>
          <w:sz w:val="24"/>
          <w:szCs w:val="24"/>
        </w:rPr>
      </w:pPr>
      <w:r w:rsidRPr="00DB013E">
        <w:rPr>
          <w:b/>
          <w:bCs/>
          <w:sz w:val="24"/>
          <w:szCs w:val="24"/>
        </w:rPr>
        <w:t>«Развитие территорий, социальной и инженерной инфраструктуры, обеспечение транспортных услуг в Камешкирском районе Пензенской области»</w:t>
      </w:r>
    </w:p>
    <w:p w:rsidR="00291584" w:rsidRPr="00DB013E" w:rsidRDefault="00291584" w:rsidP="00291584">
      <w:pPr>
        <w:autoSpaceDE w:val="0"/>
        <w:autoSpaceDN w:val="0"/>
        <w:jc w:val="center"/>
        <w:rPr>
          <w:sz w:val="24"/>
          <w:szCs w:val="24"/>
        </w:rPr>
      </w:pPr>
      <w:r w:rsidRPr="00DB013E">
        <w:rPr>
          <w:sz w:val="24"/>
          <w:szCs w:val="24"/>
        </w:rPr>
        <w:t>на 2014 и 2015 годы</w:t>
      </w:r>
    </w:p>
    <w:tbl>
      <w:tblPr>
        <w:tblW w:w="14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3284"/>
        <w:gridCol w:w="2127"/>
        <w:gridCol w:w="1420"/>
        <w:gridCol w:w="1418"/>
        <w:gridCol w:w="1483"/>
        <w:gridCol w:w="76"/>
        <w:gridCol w:w="1701"/>
        <w:gridCol w:w="2552"/>
      </w:tblGrid>
      <w:tr w:rsidR="00291584" w:rsidRPr="00DB013E" w:rsidTr="00C9339F">
        <w:tc>
          <w:tcPr>
            <w:tcW w:w="6013"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8650" w:type="dxa"/>
            <w:gridSpan w:val="6"/>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Администрация Камешкирского района Пензенской области</w:t>
            </w:r>
          </w:p>
        </w:tc>
      </w:tr>
      <w:tr w:rsidR="00291584" w:rsidRPr="00DB013E" w:rsidTr="00C9339F">
        <w:tc>
          <w:tcPr>
            <w:tcW w:w="602" w:type="dxa"/>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N</w:t>
            </w:r>
          </w:p>
          <w:p w:rsidR="00291584" w:rsidRPr="00DB013E" w:rsidRDefault="00291584" w:rsidP="00C9339F">
            <w:pPr>
              <w:autoSpaceDE w:val="0"/>
              <w:autoSpaceDN w:val="0"/>
              <w:jc w:val="center"/>
              <w:rPr>
                <w:sz w:val="24"/>
                <w:szCs w:val="24"/>
              </w:rPr>
            </w:pPr>
            <w:r w:rsidRPr="00DB013E">
              <w:rPr>
                <w:sz w:val="24"/>
                <w:szCs w:val="24"/>
              </w:rPr>
              <w:t>п/п</w:t>
            </w:r>
          </w:p>
        </w:tc>
        <w:tc>
          <w:tcPr>
            <w:tcW w:w="3284" w:type="dxa"/>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Наименование муниципальной услуги (работы)</w:t>
            </w:r>
          </w:p>
        </w:tc>
        <w:tc>
          <w:tcPr>
            <w:tcW w:w="2127" w:type="dxa"/>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Наименование показателя, характеризующего объем услуги (работы)</w:t>
            </w:r>
          </w:p>
        </w:tc>
        <w:tc>
          <w:tcPr>
            <w:tcW w:w="1420" w:type="dxa"/>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Единица измерения объема муниципальной услуги</w:t>
            </w:r>
          </w:p>
        </w:tc>
        <w:tc>
          <w:tcPr>
            <w:tcW w:w="2977"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Объем муниципальной услуги</w:t>
            </w:r>
          </w:p>
        </w:tc>
        <w:tc>
          <w:tcPr>
            <w:tcW w:w="425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Расходы бюджета Камешкирского района Пензенской области на оказание муниципальной услуги (выполнение работы),</w:t>
            </w:r>
          </w:p>
          <w:p w:rsidR="00291584" w:rsidRPr="00DB013E" w:rsidRDefault="00291584" w:rsidP="00C9339F">
            <w:pPr>
              <w:autoSpaceDE w:val="0"/>
              <w:autoSpaceDN w:val="0"/>
              <w:jc w:val="center"/>
              <w:rPr>
                <w:sz w:val="24"/>
                <w:szCs w:val="24"/>
              </w:rPr>
            </w:pPr>
            <w:r w:rsidRPr="00DB013E">
              <w:rPr>
                <w:sz w:val="24"/>
                <w:szCs w:val="24"/>
              </w:rPr>
              <w:t>тыс. рублей</w:t>
            </w:r>
          </w:p>
        </w:tc>
      </w:tr>
      <w:tr w:rsidR="00291584" w:rsidRPr="00DB013E" w:rsidTr="00C9339F">
        <w:tc>
          <w:tcPr>
            <w:tcW w:w="602"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3284"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127"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1420"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2014г</w:t>
            </w:r>
          </w:p>
        </w:tc>
        <w:tc>
          <w:tcPr>
            <w:tcW w:w="1559"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2015г</w:t>
            </w:r>
          </w:p>
        </w:tc>
        <w:tc>
          <w:tcPr>
            <w:tcW w:w="170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2014 г</w:t>
            </w:r>
          </w:p>
        </w:tc>
        <w:tc>
          <w:tcPr>
            <w:tcW w:w="255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2015 г</w:t>
            </w:r>
          </w:p>
        </w:tc>
      </w:tr>
      <w:tr w:rsidR="00291584" w:rsidRPr="00DB013E" w:rsidTr="00C9339F">
        <w:tc>
          <w:tcPr>
            <w:tcW w:w="60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1</w:t>
            </w:r>
          </w:p>
        </w:tc>
        <w:tc>
          <w:tcPr>
            <w:tcW w:w="3284"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2</w:t>
            </w:r>
          </w:p>
        </w:tc>
        <w:tc>
          <w:tcPr>
            <w:tcW w:w="212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3</w:t>
            </w:r>
          </w:p>
        </w:tc>
        <w:tc>
          <w:tcPr>
            <w:tcW w:w="142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4</w:t>
            </w:r>
          </w:p>
        </w:tc>
        <w:tc>
          <w:tcPr>
            <w:tcW w:w="1418"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5</w:t>
            </w:r>
          </w:p>
        </w:tc>
        <w:tc>
          <w:tcPr>
            <w:tcW w:w="1559"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6</w:t>
            </w:r>
          </w:p>
        </w:tc>
        <w:tc>
          <w:tcPr>
            <w:tcW w:w="170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7</w:t>
            </w:r>
          </w:p>
        </w:tc>
        <w:tc>
          <w:tcPr>
            <w:tcW w:w="255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8</w:t>
            </w:r>
          </w:p>
        </w:tc>
      </w:tr>
      <w:tr w:rsidR="00291584" w:rsidRPr="00DB013E" w:rsidTr="00C9339F">
        <w:tc>
          <w:tcPr>
            <w:tcW w:w="14663" w:type="dxa"/>
            <w:gridSpan w:val="9"/>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 xml:space="preserve">Подпрограмма 1 </w:t>
            </w:r>
            <w:r w:rsidRPr="00DB013E">
              <w:rPr>
                <w:b/>
                <w:bCs/>
                <w:sz w:val="24"/>
                <w:szCs w:val="24"/>
              </w:rPr>
              <w:t>«Модернизация и развитие территориальной сети автомобильных дорог  Камешкирского  района Пензенской области»</w:t>
            </w:r>
          </w:p>
        </w:tc>
      </w:tr>
      <w:tr w:rsidR="00291584" w:rsidRPr="00DB013E" w:rsidTr="00C9339F">
        <w:tc>
          <w:tcPr>
            <w:tcW w:w="60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14061" w:type="dxa"/>
            <w:gridSpan w:val="8"/>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Наименование исполнительного органа местного самоуправления Камешкирского района  Пензенской области, определяющего объем муниципального задания и его финансирование: Администрация Камешкирского района Пензенской области</w:t>
            </w:r>
          </w:p>
        </w:tc>
      </w:tr>
      <w:tr w:rsidR="00291584" w:rsidRPr="00DB013E" w:rsidTr="00C9339F">
        <w:tc>
          <w:tcPr>
            <w:tcW w:w="60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14061" w:type="dxa"/>
            <w:gridSpan w:val="8"/>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Основное мероприятие (указать наименование основного мероприятия):</w:t>
            </w:r>
          </w:p>
          <w:p w:rsidR="00291584" w:rsidRPr="00DB013E" w:rsidRDefault="00291584" w:rsidP="00C9339F">
            <w:pPr>
              <w:autoSpaceDE w:val="0"/>
              <w:autoSpaceDN w:val="0"/>
              <w:rPr>
                <w:sz w:val="24"/>
                <w:szCs w:val="24"/>
              </w:rPr>
            </w:pPr>
            <w:r w:rsidRPr="00DB013E">
              <w:rPr>
                <w:sz w:val="24"/>
                <w:szCs w:val="24"/>
              </w:rPr>
              <w:t xml:space="preserve"> Содержание и ремонт существующей сети автомобильных дорог и искусственных сооружений на них.</w:t>
            </w:r>
          </w:p>
        </w:tc>
      </w:tr>
      <w:tr w:rsidR="00291584" w:rsidRPr="00DB013E" w:rsidTr="00C9339F">
        <w:tc>
          <w:tcPr>
            <w:tcW w:w="60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14061" w:type="dxa"/>
            <w:gridSpan w:val="8"/>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Мероприятие (указать наименование мероприятия, в рамках которого оказывается муниципальная услуга (выполняется работа))</w:t>
            </w:r>
          </w:p>
          <w:p w:rsidR="00291584" w:rsidRPr="00DB013E" w:rsidRDefault="00291584" w:rsidP="00C9339F">
            <w:pPr>
              <w:autoSpaceDE w:val="0"/>
              <w:autoSpaceDN w:val="0"/>
              <w:rPr>
                <w:sz w:val="24"/>
                <w:szCs w:val="24"/>
              </w:rPr>
            </w:pPr>
            <w:r w:rsidRPr="00DB013E">
              <w:rPr>
                <w:sz w:val="24"/>
                <w:szCs w:val="24"/>
              </w:rPr>
              <w:t>Содержание и ремонт существующей сети автомобильных дорог и искусственных сооружений на них.</w:t>
            </w:r>
          </w:p>
        </w:tc>
      </w:tr>
      <w:tr w:rsidR="00291584" w:rsidRPr="00DB013E" w:rsidTr="00C9339F">
        <w:tc>
          <w:tcPr>
            <w:tcW w:w="60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1</w:t>
            </w:r>
          </w:p>
        </w:tc>
        <w:tc>
          <w:tcPr>
            <w:tcW w:w="3284"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Ремонт и (капитальный ремонт) автомобильных дорог и искусственных сооружений на них</w:t>
            </w:r>
            <w:r w:rsidRPr="00DB013E">
              <w:rPr>
                <w:sz w:val="24"/>
                <w:szCs w:val="24"/>
                <w:lang w:eastAsia="ar-SA"/>
              </w:rPr>
              <w:t>, за счёт ассигнований дорожного фонда</w:t>
            </w:r>
          </w:p>
        </w:tc>
        <w:tc>
          <w:tcPr>
            <w:tcW w:w="212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Ремонт дорожного полотна</w:t>
            </w:r>
          </w:p>
        </w:tc>
        <w:tc>
          <w:tcPr>
            <w:tcW w:w="142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км</w:t>
            </w:r>
          </w:p>
        </w:tc>
        <w:tc>
          <w:tcPr>
            <w:tcW w:w="1418"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5,3</w:t>
            </w:r>
          </w:p>
        </w:tc>
        <w:tc>
          <w:tcPr>
            <w:tcW w:w="1559"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5,3</w:t>
            </w:r>
          </w:p>
        </w:tc>
        <w:tc>
          <w:tcPr>
            <w:tcW w:w="170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jc w:val="center"/>
              <w:rPr>
                <w:sz w:val="24"/>
                <w:szCs w:val="24"/>
                <w:lang w:eastAsia="ar-SA"/>
              </w:rPr>
            </w:pPr>
            <w:r w:rsidRPr="00DB013E">
              <w:rPr>
                <w:sz w:val="24"/>
                <w:szCs w:val="24"/>
                <w:lang w:eastAsia="ar-SA"/>
              </w:rPr>
              <w:t>86,0</w:t>
            </w:r>
          </w:p>
        </w:tc>
        <w:tc>
          <w:tcPr>
            <w:tcW w:w="255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1856,84</w:t>
            </w:r>
          </w:p>
        </w:tc>
      </w:tr>
      <w:tr w:rsidR="00291584" w:rsidRPr="00DB013E" w:rsidTr="00C9339F">
        <w:tc>
          <w:tcPr>
            <w:tcW w:w="60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2</w:t>
            </w:r>
          </w:p>
        </w:tc>
        <w:tc>
          <w:tcPr>
            <w:tcW w:w="3284"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lang w:eastAsia="ar-SA"/>
              </w:rPr>
              <w:t xml:space="preserve">Проектные работы (сметы), экспертиза, технический надзор ремонта (капитального ремонта) содержания </w:t>
            </w:r>
            <w:r w:rsidRPr="00DB013E">
              <w:rPr>
                <w:sz w:val="24"/>
                <w:szCs w:val="24"/>
                <w:lang w:eastAsia="ar-SA"/>
              </w:rPr>
              <w:lastRenderedPageBreak/>
              <w:t>автомобильных дорог и искусственных сооружений, за счёт ассигнований дорожного фонда</w:t>
            </w:r>
          </w:p>
        </w:tc>
        <w:tc>
          <w:tcPr>
            <w:tcW w:w="212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lastRenderedPageBreak/>
              <w:t>Проектные работы(сметы)</w:t>
            </w:r>
          </w:p>
        </w:tc>
        <w:tc>
          <w:tcPr>
            <w:tcW w:w="142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ед</w:t>
            </w:r>
          </w:p>
        </w:tc>
        <w:tc>
          <w:tcPr>
            <w:tcW w:w="1418"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7</w:t>
            </w:r>
          </w:p>
        </w:tc>
        <w:tc>
          <w:tcPr>
            <w:tcW w:w="1559"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5</w:t>
            </w:r>
          </w:p>
          <w:p w:rsidR="00291584" w:rsidRPr="00DB013E" w:rsidRDefault="00291584" w:rsidP="00C9339F">
            <w:pPr>
              <w:autoSpaceDE w:val="0"/>
              <w:autoSpaceDN w:val="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jc w:val="center"/>
              <w:rPr>
                <w:sz w:val="24"/>
                <w:szCs w:val="24"/>
                <w:lang w:eastAsia="ar-SA"/>
              </w:rPr>
            </w:pPr>
            <w:r w:rsidRPr="00DB013E">
              <w:rPr>
                <w:sz w:val="24"/>
                <w:szCs w:val="24"/>
                <w:lang w:eastAsia="ar-SA"/>
              </w:rPr>
              <w:t>0</w:t>
            </w:r>
          </w:p>
        </w:tc>
        <w:tc>
          <w:tcPr>
            <w:tcW w:w="255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lang w:eastAsia="ar-SA"/>
              </w:rPr>
              <w:t>4,1</w:t>
            </w:r>
          </w:p>
        </w:tc>
      </w:tr>
      <w:tr w:rsidR="00291584" w:rsidRPr="00DB013E" w:rsidTr="00C9339F">
        <w:tc>
          <w:tcPr>
            <w:tcW w:w="60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lastRenderedPageBreak/>
              <w:t>3</w:t>
            </w:r>
          </w:p>
        </w:tc>
        <w:tc>
          <w:tcPr>
            <w:tcW w:w="3284"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kern w:val="1"/>
                <w:sz w:val="24"/>
                <w:szCs w:val="24"/>
                <w:lang w:eastAsia="ar-SA"/>
              </w:rPr>
              <w:t>Содержание сети автомобильных дорог общего пользования и</w:t>
            </w:r>
            <w:r w:rsidRPr="00DB013E">
              <w:rPr>
                <w:sz w:val="24"/>
                <w:szCs w:val="24"/>
              </w:rPr>
              <w:t xml:space="preserve"> искусственных сооружений на них</w:t>
            </w:r>
          </w:p>
        </w:tc>
        <w:tc>
          <w:tcPr>
            <w:tcW w:w="212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kern w:val="1"/>
                <w:sz w:val="24"/>
                <w:szCs w:val="24"/>
                <w:lang w:eastAsia="ar-SA"/>
              </w:rPr>
              <w:t>Содержание сети автомобильных дорог</w:t>
            </w:r>
          </w:p>
        </w:tc>
        <w:tc>
          <w:tcPr>
            <w:tcW w:w="142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км</w:t>
            </w:r>
          </w:p>
        </w:tc>
        <w:tc>
          <w:tcPr>
            <w:tcW w:w="1418"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100,3</w:t>
            </w:r>
          </w:p>
        </w:tc>
        <w:tc>
          <w:tcPr>
            <w:tcW w:w="1559"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100,3</w:t>
            </w:r>
          </w:p>
          <w:p w:rsidR="00291584" w:rsidRPr="00DB013E" w:rsidRDefault="00291584" w:rsidP="00C9339F">
            <w:pPr>
              <w:autoSpaceDE w:val="0"/>
              <w:autoSpaceDN w:val="0"/>
              <w:ind w:right="-204"/>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jc w:val="center"/>
              <w:rPr>
                <w:sz w:val="24"/>
                <w:szCs w:val="24"/>
                <w:lang w:eastAsia="ar-SA"/>
              </w:rPr>
            </w:pPr>
            <w:r w:rsidRPr="00DB013E">
              <w:rPr>
                <w:sz w:val="24"/>
                <w:szCs w:val="24"/>
                <w:lang w:eastAsia="ar-SA"/>
              </w:rPr>
              <w:t>1698,2</w:t>
            </w:r>
          </w:p>
        </w:tc>
        <w:tc>
          <w:tcPr>
            <w:tcW w:w="255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lang w:eastAsia="ar-SA"/>
              </w:rPr>
              <w:t>0</w:t>
            </w:r>
          </w:p>
        </w:tc>
      </w:tr>
      <w:tr w:rsidR="00291584" w:rsidRPr="00DB013E" w:rsidTr="00C9339F">
        <w:tc>
          <w:tcPr>
            <w:tcW w:w="14663" w:type="dxa"/>
            <w:gridSpan w:val="9"/>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 xml:space="preserve">Подпрограмма 2 </w:t>
            </w:r>
            <w:r w:rsidRPr="00DB013E">
              <w:rPr>
                <w:b/>
                <w:bCs/>
                <w:sz w:val="24"/>
                <w:szCs w:val="24"/>
              </w:rPr>
              <w:t>«Улучшение качества автотранспортных перевозок в Камешкирском  районе Пензенской области»</w:t>
            </w:r>
          </w:p>
        </w:tc>
      </w:tr>
      <w:tr w:rsidR="00291584" w:rsidRPr="00DB013E" w:rsidTr="00C9339F">
        <w:tc>
          <w:tcPr>
            <w:tcW w:w="60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14061" w:type="dxa"/>
            <w:gridSpan w:val="8"/>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Наименование исполнительного органа местного самоуправления Камешкирского района  Пензенской области, определяющего объем муниципального задания и его финансирование:  Администрация Камешкирского района Пензенской области</w:t>
            </w:r>
          </w:p>
        </w:tc>
      </w:tr>
      <w:tr w:rsidR="00291584" w:rsidRPr="00DB013E" w:rsidTr="00C9339F">
        <w:tc>
          <w:tcPr>
            <w:tcW w:w="60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14061" w:type="dxa"/>
            <w:gridSpan w:val="8"/>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 xml:space="preserve">Основное мероприятие: </w:t>
            </w:r>
            <w:r w:rsidRPr="00DB013E">
              <w:rPr>
                <w:sz w:val="24"/>
                <w:szCs w:val="24"/>
                <w:lang w:eastAsia="ar-SA"/>
              </w:rPr>
              <w:t xml:space="preserve"> Обеспечение населения  транспортным сообщением</w:t>
            </w:r>
          </w:p>
        </w:tc>
      </w:tr>
      <w:tr w:rsidR="00291584" w:rsidRPr="00DB013E" w:rsidTr="00C9339F">
        <w:tc>
          <w:tcPr>
            <w:tcW w:w="60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14061" w:type="dxa"/>
            <w:gridSpan w:val="8"/>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Мероприятие (указать наименование мероприятия, в рамках которого оказывается муниципальная услуга (выполняется работа)):</w:t>
            </w:r>
            <w:r w:rsidRPr="00DB013E">
              <w:rPr>
                <w:sz w:val="24"/>
                <w:szCs w:val="24"/>
                <w:lang w:eastAsia="ar-SA"/>
              </w:rPr>
              <w:t xml:space="preserve"> Обеспечение населения  транспортным сообщением</w:t>
            </w:r>
          </w:p>
        </w:tc>
      </w:tr>
      <w:tr w:rsidR="00291584" w:rsidRPr="00DB013E" w:rsidTr="00C9339F">
        <w:tc>
          <w:tcPr>
            <w:tcW w:w="60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1</w:t>
            </w:r>
          </w:p>
        </w:tc>
        <w:tc>
          <w:tcPr>
            <w:tcW w:w="3284"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lang w:eastAsia="ar-SA"/>
              </w:rPr>
              <w:t>Обеспечение населения  транспортным сообщением</w:t>
            </w:r>
          </w:p>
        </w:tc>
        <w:tc>
          <w:tcPr>
            <w:tcW w:w="212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 xml:space="preserve">Коэффициент            </w:t>
            </w:r>
            <w:r w:rsidRPr="00DB013E">
              <w:rPr>
                <w:sz w:val="24"/>
                <w:szCs w:val="24"/>
              </w:rPr>
              <w:br/>
              <w:t xml:space="preserve">регулярности           </w:t>
            </w:r>
            <w:r w:rsidRPr="00DB013E">
              <w:rPr>
                <w:sz w:val="24"/>
                <w:szCs w:val="24"/>
              </w:rPr>
              <w:br/>
              <w:t>транспортного сообщения</w:t>
            </w:r>
            <w:r w:rsidRPr="00DB013E">
              <w:rPr>
                <w:sz w:val="24"/>
                <w:szCs w:val="24"/>
                <w:lang w:eastAsia="ar-SA"/>
              </w:rPr>
              <w:t xml:space="preserve"> </w:t>
            </w:r>
          </w:p>
        </w:tc>
        <w:tc>
          <w:tcPr>
            <w:tcW w:w="142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w:t>
            </w:r>
          </w:p>
        </w:tc>
        <w:tc>
          <w:tcPr>
            <w:tcW w:w="1418"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100</w:t>
            </w:r>
          </w:p>
        </w:tc>
        <w:tc>
          <w:tcPr>
            <w:tcW w:w="148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100</w:t>
            </w:r>
          </w:p>
          <w:p w:rsidR="00291584" w:rsidRPr="00DB013E" w:rsidRDefault="00291584" w:rsidP="00C9339F">
            <w:pPr>
              <w:autoSpaceDE w:val="0"/>
              <w:autoSpaceDN w:val="0"/>
              <w:jc w:val="center"/>
              <w:rPr>
                <w:sz w:val="24"/>
                <w:szCs w:val="24"/>
              </w:rPr>
            </w:pPr>
          </w:p>
        </w:tc>
        <w:tc>
          <w:tcPr>
            <w:tcW w:w="1777"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jc w:val="center"/>
              <w:rPr>
                <w:sz w:val="24"/>
                <w:szCs w:val="24"/>
                <w:lang w:eastAsia="ar-SA"/>
              </w:rPr>
            </w:pPr>
            <w:r w:rsidRPr="00DB013E">
              <w:rPr>
                <w:sz w:val="24"/>
                <w:szCs w:val="24"/>
                <w:lang w:eastAsia="ar-SA"/>
              </w:rPr>
              <w:t>400,0</w:t>
            </w:r>
          </w:p>
        </w:tc>
        <w:tc>
          <w:tcPr>
            <w:tcW w:w="255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198,0</w:t>
            </w:r>
          </w:p>
          <w:p w:rsidR="00291584" w:rsidRPr="00DB013E" w:rsidRDefault="00291584" w:rsidP="00C9339F">
            <w:pPr>
              <w:autoSpaceDE w:val="0"/>
              <w:autoSpaceDN w:val="0"/>
              <w:jc w:val="center"/>
              <w:rPr>
                <w:sz w:val="24"/>
                <w:szCs w:val="24"/>
              </w:rPr>
            </w:pPr>
          </w:p>
        </w:tc>
      </w:tr>
      <w:tr w:rsidR="00291584" w:rsidRPr="00DB013E" w:rsidTr="00C9339F">
        <w:tc>
          <w:tcPr>
            <w:tcW w:w="14663" w:type="dxa"/>
            <w:gridSpan w:val="9"/>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 xml:space="preserve">Подпрограмма 3 </w:t>
            </w:r>
            <w:r w:rsidRPr="00DB013E">
              <w:rPr>
                <w:b/>
                <w:bCs/>
                <w:i/>
                <w:iCs/>
                <w:sz w:val="24"/>
                <w:szCs w:val="24"/>
              </w:rPr>
              <w:t>«Ремонт (капитальный ремонт) объектов собственности Камешкирского района Пензенской области»</w:t>
            </w:r>
          </w:p>
        </w:tc>
      </w:tr>
      <w:tr w:rsidR="00291584" w:rsidRPr="00DB013E" w:rsidTr="00C9339F">
        <w:tc>
          <w:tcPr>
            <w:tcW w:w="60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14061" w:type="dxa"/>
            <w:gridSpan w:val="8"/>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 xml:space="preserve">Наименование исполнительного органа местного самоуправления Камешкирского района  Пензенской области, определяющего объем муниципального задания и его финансирование: </w:t>
            </w:r>
          </w:p>
          <w:p w:rsidR="00291584" w:rsidRPr="00DB013E" w:rsidRDefault="00291584" w:rsidP="00C9339F">
            <w:pPr>
              <w:autoSpaceDE w:val="0"/>
              <w:autoSpaceDN w:val="0"/>
              <w:rPr>
                <w:sz w:val="24"/>
                <w:szCs w:val="24"/>
              </w:rPr>
            </w:pPr>
            <w:r w:rsidRPr="00DB013E">
              <w:rPr>
                <w:sz w:val="24"/>
                <w:szCs w:val="24"/>
              </w:rPr>
              <w:t>Администрация Камешкирского района Пензенской области</w:t>
            </w:r>
          </w:p>
        </w:tc>
      </w:tr>
      <w:tr w:rsidR="00291584" w:rsidRPr="00DB013E" w:rsidTr="00C9339F">
        <w:tc>
          <w:tcPr>
            <w:tcW w:w="60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14061" w:type="dxa"/>
            <w:gridSpan w:val="8"/>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Основное мероприятие (указать наименование основного мероприятия):</w:t>
            </w:r>
          </w:p>
          <w:p w:rsidR="00291584" w:rsidRPr="00DB013E" w:rsidRDefault="00291584" w:rsidP="00C9339F">
            <w:pPr>
              <w:autoSpaceDE w:val="0"/>
              <w:autoSpaceDN w:val="0"/>
              <w:jc w:val="both"/>
              <w:rPr>
                <w:sz w:val="24"/>
                <w:szCs w:val="24"/>
              </w:rPr>
            </w:pPr>
            <w:r w:rsidRPr="00DB013E">
              <w:rPr>
                <w:sz w:val="24"/>
                <w:szCs w:val="24"/>
              </w:rPr>
              <w:t xml:space="preserve">Ремонт (капитальный ремонт) объектов собственности Камешкирского района Пензенской области </w:t>
            </w:r>
          </w:p>
        </w:tc>
      </w:tr>
      <w:tr w:rsidR="00291584" w:rsidRPr="00DB013E" w:rsidTr="00C9339F">
        <w:tc>
          <w:tcPr>
            <w:tcW w:w="60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14061" w:type="dxa"/>
            <w:gridSpan w:val="8"/>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Мероприятие (указать наименование мероприятия, в рамках которого оказывается муниципальная услуга (выполняется работа)):</w:t>
            </w:r>
          </w:p>
          <w:p w:rsidR="00291584" w:rsidRPr="00DB013E" w:rsidRDefault="00291584" w:rsidP="00C9339F">
            <w:pPr>
              <w:autoSpaceDE w:val="0"/>
              <w:autoSpaceDN w:val="0"/>
              <w:rPr>
                <w:sz w:val="24"/>
                <w:szCs w:val="24"/>
              </w:rPr>
            </w:pPr>
            <w:r w:rsidRPr="00DB013E">
              <w:rPr>
                <w:sz w:val="24"/>
                <w:szCs w:val="24"/>
              </w:rPr>
              <w:t>Ремонт (капитальный ремонт) объектов собственности</w:t>
            </w:r>
          </w:p>
        </w:tc>
      </w:tr>
      <w:tr w:rsidR="00291584" w:rsidRPr="00DB013E" w:rsidTr="00C9339F">
        <w:tc>
          <w:tcPr>
            <w:tcW w:w="60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1</w:t>
            </w:r>
          </w:p>
        </w:tc>
        <w:tc>
          <w:tcPr>
            <w:tcW w:w="3284"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Ремонт (капитальный ремонт) объектов собственности</w:t>
            </w:r>
          </w:p>
        </w:tc>
        <w:tc>
          <w:tcPr>
            <w:tcW w:w="212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Объект</w:t>
            </w:r>
          </w:p>
        </w:tc>
        <w:tc>
          <w:tcPr>
            <w:tcW w:w="142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ед</w:t>
            </w:r>
          </w:p>
        </w:tc>
        <w:tc>
          <w:tcPr>
            <w:tcW w:w="1418"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148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1</w:t>
            </w:r>
          </w:p>
          <w:p w:rsidR="00291584" w:rsidRPr="00DB013E" w:rsidRDefault="00291584" w:rsidP="00C9339F">
            <w:pPr>
              <w:autoSpaceDE w:val="0"/>
              <w:autoSpaceDN w:val="0"/>
              <w:jc w:val="center"/>
              <w:rPr>
                <w:sz w:val="24"/>
                <w:szCs w:val="24"/>
              </w:rPr>
            </w:pPr>
          </w:p>
        </w:tc>
        <w:tc>
          <w:tcPr>
            <w:tcW w:w="1777"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jc w:val="center"/>
              <w:rPr>
                <w:sz w:val="24"/>
                <w:szCs w:val="24"/>
                <w:lang w:eastAsia="ar-SA"/>
              </w:rPr>
            </w:pPr>
            <w:r w:rsidRPr="00DB013E">
              <w:rPr>
                <w:sz w:val="24"/>
                <w:szCs w:val="24"/>
                <w:lang w:eastAsia="ar-SA"/>
              </w:rPr>
              <w:t>52,1</w:t>
            </w:r>
          </w:p>
        </w:tc>
        <w:tc>
          <w:tcPr>
            <w:tcW w:w="255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r>
      <w:tr w:rsidR="00291584" w:rsidRPr="00DB013E" w:rsidTr="00C9339F">
        <w:tc>
          <w:tcPr>
            <w:tcW w:w="60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lastRenderedPageBreak/>
              <w:t>1.1</w:t>
            </w:r>
          </w:p>
        </w:tc>
        <w:tc>
          <w:tcPr>
            <w:tcW w:w="3284"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rPr>
                <w:sz w:val="24"/>
                <w:szCs w:val="24"/>
              </w:rPr>
            </w:pPr>
            <w:r w:rsidRPr="00DB013E">
              <w:rPr>
                <w:sz w:val="24"/>
                <w:szCs w:val="24"/>
              </w:rPr>
              <w:t>Подготовка проектно-сметной документации по объектам ремонта</w:t>
            </w:r>
            <w:r w:rsidRPr="00DB013E">
              <w:rPr>
                <w:sz w:val="24"/>
                <w:szCs w:val="24"/>
                <w:lang w:eastAsia="ar-SA"/>
              </w:rPr>
              <w:t xml:space="preserve"> образовательных учреждений</w:t>
            </w:r>
          </w:p>
        </w:tc>
        <w:tc>
          <w:tcPr>
            <w:tcW w:w="212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Проектно-сметная документация</w:t>
            </w:r>
          </w:p>
        </w:tc>
        <w:tc>
          <w:tcPr>
            <w:tcW w:w="142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ед.</w:t>
            </w:r>
          </w:p>
        </w:tc>
        <w:tc>
          <w:tcPr>
            <w:tcW w:w="1418"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148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p w:rsidR="00291584" w:rsidRPr="00DB013E" w:rsidRDefault="00291584" w:rsidP="00C9339F">
            <w:pPr>
              <w:autoSpaceDE w:val="0"/>
              <w:autoSpaceDN w:val="0"/>
              <w:jc w:val="center"/>
              <w:rPr>
                <w:sz w:val="24"/>
                <w:szCs w:val="24"/>
              </w:rPr>
            </w:pPr>
          </w:p>
        </w:tc>
        <w:tc>
          <w:tcPr>
            <w:tcW w:w="1777"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255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r>
      <w:tr w:rsidR="00291584" w:rsidRPr="00DB013E" w:rsidTr="00C9339F">
        <w:tc>
          <w:tcPr>
            <w:tcW w:w="60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1.2</w:t>
            </w:r>
          </w:p>
        </w:tc>
        <w:tc>
          <w:tcPr>
            <w:tcW w:w="3284"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lang w:eastAsia="ar-SA"/>
              </w:rPr>
              <w:t>Ремонт(капитальный ремонт) дошкольных  и общеобразовательных  учреждений Камешкирского района</w:t>
            </w:r>
          </w:p>
        </w:tc>
        <w:tc>
          <w:tcPr>
            <w:tcW w:w="212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 xml:space="preserve">Объект </w:t>
            </w:r>
          </w:p>
        </w:tc>
        <w:tc>
          <w:tcPr>
            <w:tcW w:w="142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ед.</w:t>
            </w:r>
          </w:p>
        </w:tc>
        <w:tc>
          <w:tcPr>
            <w:tcW w:w="1418"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148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1</w:t>
            </w:r>
          </w:p>
          <w:p w:rsidR="00291584" w:rsidRPr="00DB013E" w:rsidRDefault="00291584" w:rsidP="00C9339F">
            <w:pPr>
              <w:autoSpaceDE w:val="0"/>
              <w:autoSpaceDN w:val="0"/>
              <w:jc w:val="center"/>
              <w:rPr>
                <w:sz w:val="24"/>
                <w:szCs w:val="24"/>
              </w:rPr>
            </w:pPr>
          </w:p>
        </w:tc>
        <w:tc>
          <w:tcPr>
            <w:tcW w:w="1777"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jc w:val="center"/>
              <w:rPr>
                <w:sz w:val="24"/>
                <w:szCs w:val="24"/>
                <w:lang w:eastAsia="ar-SA"/>
              </w:rPr>
            </w:pPr>
            <w:r w:rsidRPr="00DB013E">
              <w:rPr>
                <w:sz w:val="24"/>
                <w:szCs w:val="24"/>
                <w:lang w:eastAsia="ar-SA"/>
              </w:rPr>
              <w:t>52,1</w:t>
            </w:r>
          </w:p>
        </w:tc>
        <w:tc>
          <w:tcPr>
            <w:tcW w:w="255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r>
      <w:tr w:rsidR="00291584" w:rsidRPr="00DB013E" w:rsidTr="00C9339F">
        <w:tc>
          <w:tcPr>
            <w:tcW w:w="60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1.3</w:t>
            </w:r>
          </w:p>
        </w:tc>
        <w:tc>
          <w:tcPr>
            <w:tcW w:w="3284"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Ремонт зданий учреждения культуры РДК</w:t>
            </w:r>
          </w:p>
        </w:tc>
        <w:tc>
          <w:tcPr>
            <w:tcW w:w="212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Объект</w:t>
            </w:r>
          </w:p>
        </w:tc>
        <w:tc>
          <w:tcPr>
            <w:tcW w:w="142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ед.</w:t>
            </w:r>
          </w:p>
        </w:tc>
        <w:tc>
          <w:tcPr>
            <w:tcW w:w="1418"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148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p w:rsidR="00291584" w:rsidRPr="00DB013E" w:rsidRDefault="00291584" w:rsidP="00C9339F">
            <w:pPr>
              <w:autoSpaceDE w:val="0"/>
              <w:autoSpaceDN w:val="0"/>
              <w:jc w:val="center"/>
              <w:rPr>
                <w:sz w:val="24"/>
                <w:szCs w:val="24"/>
              </w:rPr>
            </w:pPr>
          </w:p>
        </w:tc>
        <w:tc>
          <w:tcPr>
            <w:tcW w:w="1777"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255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p w:rsidR="00291584" w:rsidRPr="00DB013E" w:rsidRDefault="00291584" w:rsidP="00C9339F">
            <w:pPr>
              <w:autoSpaceDE w:val="0"/>
              <w:autoSpaceDN w:val="0"/>
              <w:rPr>
                <w:sz w:val="24"/>
                <w:szCs w:val="24"/>
              </w:rPr>
            </w:pPr>
          </w:p>
        </w:tc>
      </w:tr>
    </w:tbl>
    <w:p w:rsidR="00291584" w:rsidRPr="00DB013E" w:rsidRDefault="00291584" w:rsidP="00291584">
      <w:pPr>
        <w:autoSpaceDE w:val="0"/>
        <w:autoSpaceDN w:val="0"/>
        <w:jc w:val="both"/>
        <w:rPr>
          <w:sz w:val="24"/>
          <w:szCs w:val="24"/>
        </w:rPr>
      </w:pPr>
    </w:p>
    <w:p w:rsidR="00291584" w:rsidRPr="00DB013E" w:rsidRDefault="00291584" w:rsidP="00291584">
      <w:pPr>
        <w:autoSpaceDE w:val="0"/>
        <w:autoSpaceDN w:val="0"/>
        <w:jc w:val="right"/>
        <w:rPr>
          <w:sz w:val="24"/>
          <w:szCs w:val="24"/>
        </w:rPr>
      </w:pPr>
    </w:p>
    <w:p w:rsidR="00291584" w:rsidRPr="00DB013E" w:rsidRDefault="00291584" w:rsidP="00291584">
      <w:pPr>
        <w:autoSpaceDE w:val="0"/>
        <w:autoSpaceDN w:val="0"/>
        <w:jc w:val="right"/>
        <w:rPr>
          <w:sz w:val="24"/>
          <w:szCs w:val="24"/>
        </w:rPr>
      </w:pPr>
      <w:r w:rsidRPr="00DB013E">
        <w:rPr>
          <w:sz w:val="24"/>
          <w:szCs w:val="24"/>
        </w:rPr>
        <w:t>Приложение 6.1</w:t>
      </w:r>
    </w:p>
    <w:p w:rsidR="00291584" w:rsidRPr="00DB013E" w:rsidRDefault="00291584" w:rsidP="00291584">
      <w:pPr>
        <w:autoSpaceDE w:val="0"/>
        <w:autoSpaceDN w:val="0"/>
        <w:jc w:val="right"/>
        <w:rPr>
          <w:sz w:val="24"/>
          <w:szCs w:val="24"/>
        </w:rPr>
      </w:pPr>
      <w:r w:rsidRPr="00DB013E">
        <w:rPr>
          <w:sz w:val="24"/>
          <w:szCs w:val="24"/>
        </w:rPr>
        <w:t>муниципальной программы</w:t>
      </w:r>
    </w:p>
    <w:p w:rsidR="00291584" w:rsidRPr="00DB013E" w:rsidRDefault="00291584" w:rsidP="00291584">
      <w:pPr>
        <w:autoSpaceDE w:val="0"/>
        <w:autoSpaceDN w:val="0"/>
        <w:jc w:val="right"/>
        <w:rPr>
          <w:sz w:val="24"/>
          <w:szCs w:val="24"/>
        </w:rPr>
      </w:pPr>
      <w:r w:rsidRPr="00DB013E">
        <w:rPr>
          <w:sz w:val="24"/>
          <w:szCs w:val="24"/>
        </w:rPr>
        <w:t>Камешкирского района</w:t>
      </w:r>
    </w:p>
    <w:p w:rsidR="00291584" w:rsidRPr="00DB013E" w:rsidRDefault="00291584" w:rsidP="00291584">
      <w:pPr>
        <w:autoSpaceDE w:val="0"/>
        <w:autoSpaceDN w:val="0"/>
        <w:jc w:val="right"/>
        <w:rPr>
          <w:sz w:val="24"/>
          <w:szCs w:val="24"/>
        </w:rPr>
      </w:pPr>
      <w:r w:rsidRPr="00DB013E">
        <w:rPr>
          <w:sz w:val="24"/>
          <w:szCs w:val="24"/>
        </w:rPr>
        <w:t>Пензенской области</w:t>
      </w:r>
    </w:p>
    <w:p w:rsidR="00291584" w:rsidRPr="00DB013E" w:rsidRDefault="00291584" w:rsidP="00291584">
      <w:pPr>
        <w:autoSpaceDE w:val="0"/>
        <w:autoSpaceDN w:val="0"/>
        <w:jc w:val="center"/>
        <w:rPr>
          <w:sz w:val="24"/>
          <w:szCs w:val="24"/>
        </w:rPr>
      </w:pPr>
      <w:r w:rsidRPr="00DB013E">
        <w:rPr>
          <w:sz w:val="24"/>
          <w:szCs w:val="24"/>
        </w:rPr>
        <w:t>ПРОГНОЗ</w:t>
      </w:r>
    </w:p>
    <w:p w:rsidR="00291584" w:rsidRPr="00DB013E" w:rsidRDefault="00291584" w:rsidP="00291584">
      <w:pPr>
        <w:autoSpaceDE w:val="0"/>
        <w:autoSpaceDN w:val="0"/>
        <w:jc w:val="center"/>
        <w:rPr>
          <w:sz w:val="24"/>
          <w:szCs w:val="24"/>
        </w:rPr>
      </w:pPr>
      <w:r w:rsidRPr="00DB013E">
        <w:rPr>
          <w:sz w:val="24"/>
          <w:szCs w:val="24"/>
        </w:rPr>
        <w:t xml:space="preserve">сводных показателей муниципальных заданий на оказание муниципальных услуг (выполнение работ) </w:t>
      </w:r>
    </w:p>
    <w:p w:rsidR="00291584" w:rsidRPr="00DB013E" w:rsidRDefault="00291584" w:rsidP="00291584">
      <w:pPr>
        <w:autoSpaceDE w:val="0"/>
        <w:autoSpaceDN w:val="0"/>
        <w:jc w:val="center"/>
        <w:rPr>
          <w:sz w:val="24"/>
          <w:szCs w:val="24"/>
        </w:rPr>
      </w:pPr>
      <w:r w:rsidRPr="00DB013E">
        <w:rPr>
          <w:sz w:val="24"/>
          <w:szCs w:val="24"/>
        </w:rPr>
        <w:t>муниципальными учреждениями Камешкирского района Пензенской области</w:t>
      </w:r>
    </w:p>
    <w:p w:rsidR="00291584" w:rsidRPr="00DB013E" w:rsidRDefault="00291584" w:rsidP="00291584">
      <w:pPr>
        <w:autoSpaceDE w:val="0"/>
        <w:autoSpaceDN w:val="0"/>
        <w:jc w:val="center"/>
        <w:rPr>
          <w:sz w:val="24"/>
          <w:szCs w:val="24"/>
        </w:rPr>
      </w:pPr>
      <w:r w:rsidRPr="00DB013E">
        <w:rPr>
          <w:sz w:val="24"/>
          <w:szCs w:val="24"/>
        </w:rPr>
        <w:t xml:space="preserve"> по муниципальной программе Камешкирского района Пензенской области</w:t>
      </w:r>
    </w:p>
    <w:p w:rsidR="00291584" w:rsidRPr="00DB013E" w:rsidRDefault="00291584" w:rsidP="00291584">
      <w:pPr>
        <w:autoSpaceDE w:val="0"/>
        <w:autoSpaceDN w:val="0"/>
        <w:jc w:val="center"/>
        <w:rPr>
          <w:b/>
          <w:bCs/>
          <w:sz w:val="24"/>
          <w:szCs w:val="24"/>
        </w:rPr>
      </w:pPr>
      <w:r w:rsidRPr="00DB013E">
        <w:rPr>
          <w:b/>
          <w:bCs/>
          <w:sz w:val="24"/>
          <w:szCs w:val="24"/>
        </w:rPr>
        <w:t>«Развитие территорий, социальной и инженерной инфраструктуры, обеспечение транспортных услуг  Камешкирского района Пензенской области»</w:t>
      </w:r>
    </w:p>
    <w:p w:rsidR="00291584" w:rsidRPr="00DB013E" w:rsidRDefault="00291584" w:rsidP="00291584">
      <w:pPr>
        <w:autoSpaceDE w:val="0"/>
        <w:autoSpaceDN w:val="0"/>
        <w:jc w:val="center"/>
        <w:rPr>
          <w:sz w:val="24"/>
          <w:szCs w:val="24"/>
        </w:rPr>
      </w:pPr>
      <w:r w:rsidRPr="00DB013E">
        <w:rPr>
          <w:sz w:val="24"/>
          <w:szCs w:val="24"/>
        </w:rPr>
        <w:t xml:space="preserve"> на 2016 – 2024 годы</w:t>
      </w:r>
    </w:p>
    <w:p w:rsidR="00291584" w:rsidRPr="00DB013E" w:rsidRDefault="00291584" w:rsidP="00291584">
      <w:pPr>
        <w:autoSpaceDE w:val="0"/>
        <w:autoSpaceDN w:val="0"/>
        <w:jc w:val="center"/>
        <w:rPr>
          <w:sz w:val="24"/>
          <w:szCs w:val="24"/>
        </w:rPr>
      </w:pPr>
    </w:p>
    <w:tbl>
      <w:tblPr>
        <w:tblW w:w="15877"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7"/>
        <w:gridCol w:w="62"/>
        <w:gridCol w:w="1949"/>
        <w:gridCol w:w="318"/>
        <w:gridCol w:w="166"/>
        <w:gridCol w:w="1511"/>
        <w:gridCol w:w="670"/>
        <w:gridCol w:w="7"/>
        <w:gridCol w:w="88"/>
        <w:gridCol w:w="612"/>
        <w:gridCol w:w="83"/>
        <w:gridCol w:w="484"/>
        <w:gridCol w:w="8"/>
        <w:gridCol w:w="75"/>
        <w:gridCol w:w="567"/>
        <w:gridCol w:w="14"/>
        <w:gridCol w:w="553"/>
        <w:gridCol w:w="573"/>
        <w:gridCol w:w="8"/>
        <w:gridCol w:w="45"/>
        <w:gridCol w:w="8"/>
        <w:gridCol w:w="506"/>
        <w:gridCol w:w="8"/>
        <w:gridCol w:w="45"/>
        <w:gridCol w:w="8"/>
        <w:gridCol w:w="422"/>
        <w:gridCol w:w="35"/>
        <w:gridCol w:w="15"/>
        <w:gridCol w:w="95"/>
        <w:gridCol w:w="364"/>
        <w:gridCol w:w="53"/>
        <w:gridCol w:w="11"/>
        <w:gridCol w:w="30"/>
        <w:gridCol w:w="457"/>
        <w:gridCol w:w="16"/>
        <w:gridCol w:w="22"/>
        <w:gridCol w:w="21"/>
        <w:gridCol w:w="501"/>
        <w:gridCol w:w="31"/>
        <w:gridCol w:w="56"/>
        <w:gridCol w:w="480"/>
        <w:gridCol w:w="36"/>
        <w:gridCol w:w="57"/>
        <w:gridCol w:w="474"/>
        <w:gridCol w:w="41"/>
        <w:gridCol w:w="60"/>
        <w:gridCol w:w="466"/>
        <w:gridCol w:w="46"/>
        <w:gridCol w:w="65"/>
        <w:gridCol w:w="507"/>
        <w:gridCol w:w="60"/>
        <w:gridCol w:w="26"/>
        <w:gridCol w:w="489"/>
        <w:gridCol w:w="52"/>
        <w:gridCol w:w="31"/>
        <w:gridCol w:w="530"/>
        <w:gridCol w:w="37"/>
        <w:gridCol w:w="142"/>
        <w:gridCol w:w="425"/>
        <w:gridCol w:w="73"/>
        <w:gridCol w:w="69"/>
        <w:gridCol w:w="141"/>
        <w:gridCol w:w="426"/>
      </w:tblGrid>
      <w:tr w:rsidR="00291584" w:rsidRPr="00DB013E" w:rsidTr="00C9339F">
        <w:tc>
          <w:tcPr>
            <w:tcW w:w="4653" w:type="dxa"/>
            <w:gridSpan w:val="6"/>
          </w:tcPr>
          <w:p w:rsidR="00291584" w:rsidRPr="00DB013E" w:rsidRDefault="00291584" w:rsidP="00C9339F">
            <w:pPr>
              <w:autoSpaceDE w:val="0"/>
              <w:autoSpaceDN w:val="0"/>
              <w:rPr>
                <w:sz w:val="24"/>
                <w:szCs w:val="24"/>
              </w:rPr>
            </w:pPr>
          </w:p>
        </w:tc>
        <w:tc>
          <w:tcPr>
            <w:tcW w:w="11224" w:type="dxa"/>
            <w:gridSpan w:val="57"/>
          </w:tcPr>
          <w:p w:rsidR="00291584" w:rsidRPr="00DB013E" w:rsidRDefault="00291584" w:rsidP="00C9339F">
            <w:pPr>
              <w:autoSpaceDE w:val="0"/>
              <w:autoSpaceDN w:val="0"/>
              <w:jc w:val="center"/>
              <w:rPr>
                <w:sz w:val="24"/>
                <w:szCs w:val="24"/>
              </w:rPr>
            </w:pPr>
            <w:r w:rsidRPr="00DB013E">
              <w:rPr>
                <w:sz w:val="24"/>
                <w:szCs w:val="24"/>
              </w:rPr>
              <w:t>Администрация Камешкирского района Пензенской области</w:t>
            </w:r>
          </w:p>
        </w:tc>
      </w:tr>
      <w:tr w:rsidR="00291584" w:rsidRPr="00DB013E" w:rsidTr="00C9339F">
        <w:tc>
          <w:tcPr>
            <w:tcW w:w="647" w:type="dxa"/>
            <w:vMerge w:val="restart"/>
          </w:tcPr>
          <w:p w:rsidR="00291584" w:rsidRPr="00DB013E" w:rsidRDefault="00291584" w:rsidP="00C9339F">
            <w:pPr>
              <w:autoSpaceDE w:val="0"/>
              <w:autoSpaceDN w:val="0"/>
              <w:jc w:val="center"/>
              <w:rPr>
                <w:sz w:val="24"/>
                <w:szCs w:val="24"/>
              </w:rPr>
            </w:pPr>
            <w:r w:rsidRPr="00DB013E">
              <w:rPr>
                <w:sz w:val="24"/>
                <w:szCs w:val="24"/>
              </w:rPr>
              <w:t>N</w:t>
            </w:r>
          </w:p>
          <w:p w:rsidR="00291584" w:rsidRPr="00DB013E" w:rsidRDefault="00291584" w:rsidP="00C9339F">
            <w:pPr>
              <w:autoSpaceDE w:val="0"/>
              <w:autoSpaceDN w:val="0"/>
              <w:jc w:val="center"/>
              <w:rPr>
                <w:sz w:val="24"/>
                <w:szCs w:val="24"/>
              </w:rPr>
            </w:pPr>
            <w:r w:rsidRPr="00DB013E">
              <w:rPr>
                <w:sz w:val="24"/>
                <w:szCs w:val="24"/>
              </w:rPr>
              <w:t>п/п</w:t>
            </w:r>
          </w:p>
        </w:tc>
        <w:tc>
          <w:tcPr>
            <w:tcW w:w="2329" w:type="dxa"/>
            <w:gridSpan w:val="3"/>
            <w:vMerge w:val="restart"/>
          </w:tcPr>
          <w:p w:rsidR="00291584" w:rsidRPr="00DB013E" w:rsidRDefault="00291584" w:rsidP="00C9339F">
            <w:pPr>
              <w:autoSpaceDE w:val="0"/>
              <w:autoSpaceDN w:val="0"/>
              <w:jc w:val="center"/>
              <w:rPr>
                <w:sz w:val="24"/>
                <w:szCs w:val="24"/>
              </w:rPr>
            </w:pPr>
            <w:r w:rsidRPr="00DB013E">
              <w:rPr>
                <w:sz w:val="24"/>
                <w:szCs w:val="24"/>
              </w:rPr>
              <w:t>Наименование муниципальной услуги (работы)</w:t>
            </w:r>
          </w:p>
        </w:tc>
        <w:tc>
          <w:tcPr>
            <w:tcW w:w="1677" w:type="dxa"/>
            <w:gridSpan w:val="2"/>
            <w:vMerge w:val="restart"/>
          </w:tcPr>
          <w:p w:rsidR="00291584" w:rsidRPr="00DB013E" w:rsidRDefault="00291584" w:rsidP="00C9339F">
            <w:pPr>
              <w:autoSpaceDE w:val="0"/>
              <w:autoSpaceDN w:val="0"/>
              <w:jc w:val="center"/>
              <w:rPr>
                <w:sz w:val="24"/>
                <w:szCs w:val="24"/>
              </w:rPr>
            </w:pPr>
            <w:r w:rsidRPr="00DB013E">
              <w:rPr>
                <w:sz w:val="24"/>
                <w:szCs w:val="24"/>
              </w:rPr>
              <w:t>Наименование показателя, характеризую</w:t>
            </w:r>
            <w:r w:rsidRPr="00DB013E">
              <w:rPr>
                <w:sz w:val="24"/>
                <w:szCs w:val="24"/>
              </w:rPr>
              <w:lastRenderedPageBreak/>
              <w:t>щего объем услуги (работы)</w:t>
            </w:r>
          </w:p>
        </w:tc>
        <w:tc>
          <w:tcPr>
            <w:tcW w:w="765" w:type="dxa"/>
            <w:gridSpan w:val="3"/>
            <w:vMerge w:val="restart"/>
          </w:tcPr>
          <w:p w:rsidR="00291584" w:rsidRPr="00DB013E" w:rsidRDefault="00291584" w:rsidP="00C9339F">
            <w:pPr>
              <w:autoSpaceDE w:val="0"/>
              <w:autoSpaceDN w:val="0"/>
              <w:jc w:val="center"/>
              <w:rPr>
                <w:sz w:val="24"/>
                <w:szCs w:val="24"/>
              </w:rPr>
            </w:pPr>
            <w:r w:rsidRPr="00DB013E">
              <w:rPr>
                <w:sz w:val="24"/>
                <w:szCs w:val="24"/>
              </w:rPr>
              <w:lastRenderedPageBreak/>
              <w:t>Единица измер</w:t>
            </w:r>
            <w:r w:rsidRPr="00DB013E">
              <w:rPr>
                <w:sz w:val="24"/>
                <w:szCs w:val="24"/>
              </w:rPr>
              <w:lastRenderedPageBreak/>
              <w:t>ения объема муниципальной услуги</w:t>
            </w:r>
          </w:p>
        </w:tc>
        <w:tc>
          <w:tcPr>
            <w:tcW w:w="5095" w:type="dxa"/>
            <w:gridSpan w:val="26"/>
          </w:tcPr>
          <w:p w:rsidR="00291584" w:rsidRPr="00DB013E" w:rsidRDefault="00291584" w:rsidP="00C9339F">
            <w:pPr>
              <w:autoSpaceDE w:val="0"/>
              <w:autoSpaceDN w:val="0"/>
              <w:jc w:val="center"/>
              <w:rPr>
                <w:sz w:val="24"/>
                <w:szCs w:val="24"/>
              </w:rPr>
            </w:pPr>
            <w:r w:rsidRPr="00DB013E">
              <w:rPr>
                <w:sz w:val="24"/>
                <w:szCs w:val="24"/>
              </w:rPr>
              <w:lastRenderedPageBreak/>
              <w:t>Объем муниципальной услуги</w:t>
            </w:r>
          </w:p>
        </w:tc>
        <w:tc>
          <w:tcPr>
            <w:tcW w:w="5364" w:type="dxa"/>
            <w:gridSpan w:val="28"/>
          </w:tcPr>
          <w:p w:rsidR="00291584" w:rsidRPr="00DB013E" w:rsidRDefault="00291584" w:rsidP="00C9339F">
            <w:pPr>
              <w:autoSpaceDE w:val="0"/>
              <w:autoSpaceDN w:val="0"/>
              <w:jc w:val="center"/>
              <w:rPr>
                <w:sz w:val="24"/>
                <w:szCs w:val="24"/>
              </w:rPr>
            </w:pPr>
            <w:r w:rsidRPr="00DB013E">
              <w:rPr>
                <w:sz w:val="24"/>
                <w:szCs w:val="24"/>
              </w:rPr>
              <w:t>Расходы бюджета Камешкирского района  Пензенской области на оказание муниципальной услуги (выполнение работы), тыс. рублей</w:t>
            </w:r>
          </w:p>
        </w:tc>
      </w:tr>
      <w:tr w:rsidR="00291584" w:rsidRPr="00DB013E" w:rsidTr="00C9339F">
        <w:trPr>
          <w:cantSplit/>
          <w:trHeight w:val="1134"/>
        </w:trPr>
        <w:tc>
          <w:tcPr>
            <w:tcW w:w="647" w:type="dxa"/>
            <w:vMerge/>
          </w:tcPr>
          <w:p w:rsidR="00291584" w:rsidRPr="00DB013E" w:rsidRDefault="00291584" w:rsidP="00C9339F">
            <w:pPr>
              <w:rPr>
                <w:sz w:val="24"/>
                <w:szCs w:val="24"/>
              </w:rPr>
            </w:pPr>
          </w:p>
        </w:tc>
        <w:tc>
          <w:tcPr>
            <w:tcW w:w="2329" w:type="dxa"/>
            <w:gridSpan w:val="3"/>
            <w:vMerge/>
          </w:tcPr>
          <w:p w:rsidR="00291584" w:rsidRPr="00DB013E" w:rsidRDefault="00291584" w:rsidP="00C9339F">
            <w:pPr>
              <w:rPr>
                <w:sz w:val="24"/>
                <w:szCs w:val="24"/>
              </w:rPr>
            </w:pPr>
          </w:p>
        </w:tc>
        <w:tc>
          <w:tcPr>
            <w:tcW w:w="1677" w:type="dxa"/>
            <w:gridSpan w:val="2"/>
            <w:vMerge/>
          </w:tcPr>
          <w:p w:rsidR="00291584" w:rsidRPr="00DB013E" w:rsidRDefault="00291584" w:rsidP="00C9339F">
            <w:pPr>
              <w:rPr>
                <w:sz w:val="24"/>
                <w:szCs w:val="24"/>
              </w:rPr>
            </w:pPr>
          </w:p>
        </w:tc>
        <w:tc>
          <w:tcPr>
            <w:tcW w:w="765" w:type="dxa"/>
            <w:gridSpan w:val="3"/>
            <w:vMerge/>
          </w:tcPr>
          <w:p w:rsidR="00291584" w:rsidRPr="00DB013E" w:rsidRDefault="00291584" w:rsidP="00C9339F">
            <w:pPr>
              <w:rPr>
                <w:sz w:val="24"/>
                <w:szCs w:val="24"/>
              </w:rPr>
            </w:pPr>
          </w:p>
        </w:tc>
        <w:tc>
          <w:tcPr>
            <w:tcW w:w="695" w:type="dxa"/>
            <w:gridSpan w:val="2"/>
            <w:textDirection w:val="btLr"/>
          </w:tcPr>
          <w:p w:rsidR="00291584" w:rsidRPr="00DB013E" w:rsidRDefault="00291584" w:rsidP="00C9339F">
            <w:pPr>
              <w:autoSpaceDE w:val="0"/>
              <w:autoSpaceDN w:val="0"/>
              <w:ind w:left="113" w:right="113"/>
              <w:jc w:val="center"/>
              <w:rPr>
                <w:sz w:val="24"/>
                <w:szCs w:val="24"/>
              </w:rPr>
            </w:pPr>
            <w:r w:rsidRPr="00DB013E">
              <w:rPr>
                <w:sz w:val="24"/>
                <w:szCs w:val="24"/>
              </w:rPr>
              <w:t>2016г</w:t>
            </w:r>
          </w:p>
        </w:tc>
        <w:tc>
          <w:tcPr>
            <w:tcW w:w="567" w:type="dxa"/>
            <w:gridSpan w:val="3"/>
            <w:textDirection w:val="btLr"/>
          </w:tcPr>
          <w:p w:rsidR="00291584" w:rsidRPr="00DB013E" w:rsidRDefault="00291584" w:rsidP="00C9339F">
            <w:pPr>
              <w:autoSpaceDE w:val="0"/>
              <w:autoSpaceDN w:val="0"/>
              <w:ind w:left="113" w:right="113"/>
              <w:jc w:val="center"/>
              <w:rPr>
                <w:sz w:val="24"/>
                <w:szCs w:val="24"/>
              </w:rPr>
            </w:pPr>
            <w:r w:rsidRPr="00DB013E">
              <w:rPr>
                <w:sz w:val="24"/>
                <w:szCs w:val="24"/>
              </w:rPr>
              <w:t>2017г</w:t>
            </w:r>
          </w:p>
        </w:tc>
        <w:tc>
          <w:tcPr>
            <w:tcW w:w="567" w:type="dxa"/>
            <w:textDirection w:val="btLr"/>
          </w:tcPr>
          <w:p w:rsidR="00291584" w:rsidRPr="00DB013E" w:rsidRDefault="00291584" w:rsidP="00C9339F">
            <w:pPr>
              <w:autoSpaceDE w:val="0"/>
              <w:autoSpaceDN w:val="0"/>
              <w:ind w:left="113" w:right="113"/>
              <w:jc w:val="center"/>
              <w:rPr>
                <w:sz w:val="24"/>
                <w:szCs w:val="24"/>
              </w:rPr>
            </w:pPr>
            <w:r w:rsidRPr="00DB013E">
              <w:rPr>
                <w:sz w:val="24"/>
                <w:szCs w:val="24"/>
              </w:rPr>
              <w:t>2018 г</w:t>
            </w:r>
          </w:p>
        </w:tc>
        <w:tc>
          <w:tcPr>
            <w:tcW w:w="567" w:type="dxa"/>
            <w:gridSpan w:val="2"/>
            <w:textDirection w:val="btLr"/>
          </w:tcPr>
          <w:p w:rsidR="00291584" w:rsidRPr="00DB013E" w:rsidRDefault="00291584" w:rsidP="00C9339F">
            <w:pPr>
              <w:autoSpaceDE w:val="0"/>
              <w:autoSpaceDN w:val="0"/>
              <w:ind w:left="113" w:right="113"/>
              <w:jc w:val="center"/>
              <w:rPr>
                <w:sz w:val="24"/>
                <w:szCs w:val="24"/>
              </w:rPr>
            </w:pPr>
            <w:r w:rsidRPr="00DB013E">
              <w:rPr>
                <w:sz w:val="24"/>
                <w:szCs w:val="24"/>
              </w:rPr>
              <w:t>2019 г</w:t>
            </w:r>
          </w:p>
        </w:tc>
        <w:tc>
          <w:tcPr>
            <w:tcW w:w="573" w:type="dxa"/>
            <w:textDirection w:val="btLr"/>
          </w:tcPr>
          <w:p w:rsidR="00291584" w:rsidRPr="00DB013E" w:rsidRDefault="00291584" w:rsidP="00C9339F">
            <w:pPr>
              <w:autoSpaceDE w:val="0"/>
              <w:autoSpaceDN w:val="0"/>
              <w:ind w:left="113" w:right="113"/>
              <w:jc w:val="center"/>
              <w:rPr>
                <w:sz w:val="24"/>
                <w:szCs w:val="24"/>
              </w:rPr>
            </w:pPr>
            <w:r w:rsidRPr="00DB013E">
              <w:rPr>
                <w:sz w:val="24"/>
                <w:szCs w:val="24"/>
              </w:rPr>
              <w:t>2020г</w:t>
            </w:r>
          </w:p>
        </w:tc>
        <w:tc>
          <w:tcPr>
            <w:tcW w:w="567" w:type="dxa"/>
            <w:gridSpan w:val="4"/>
            <w:textDirection w:val="btLr"/>
          </w:tcPr>
          <w:p w:rsidR="00291584" w:rsidRPr="00DB013E" w:rsidRDefault="00291584" w:rsidP="00C9339F">
            <w:pPr>
              <w:autoSpaceDE w:val="0"/>
              <w:autoSpaceDN w:val="0"/>
              <w:ind w:left="113" w:right="113"/>
              <w:jc w:val="center"/>
              <w:rPr>
                <w:sz w:val="24"/>
                <w:szCs w:val="24"/>
              </w:rPr>
            </w:pPr>
            <w:r w:rsidRPr="00DB013E">
              <w:rPr>
                <w:sz w:val="24"/>
                <w:szCs w:val="24"/>
              </w:rPr>
              <w:t>2021г</w:t>
            </w:r>
          </w:p>
          <w:p w:rsidR="00291584" w:rsidRPr="00DB013E" w:rsidRDefault="00291584" w:rsidP="00C9339F">
            <w:pPr>
              <w:autoSpaceDE w:val="0"/>
              <w:autoSpaceDN w:val="0"/>
              <w:ind w:left="113" w:right="113"/>
              <w:jc w:val="center"/>
              <w:rPr>
                <w:sz w:val="24"/>
                <w:szCs w:val="24"/>
              </w:rPr>
            </w:pPr>
          </w:p>
          <w:p w:rsidR="00291584" w:rsidRPr="00DB013E" w:rsidRDefault="00291584" w:rsidP="00C9339F">
            <w:pPr>
              <w:autoSpaceDE w:val="0"/>
              <w:autoSpaceDN w:val="0"/>
              <w:ind w:left="113" w:right="113"/>
              <w:jc w:val="center"/>
              <w:rPr>
                <w:sz w:val="24"/>
                <w:szCs w:val="24"/>
              </w:rPr>
            </w:pPr>
          </w:p>
          <w:p w:rsidR="00291584" w:rsidRPr="00DB013E" w:rsidRDefault="00291584" w:rsidP="00C9339F">
            <w:pPr>
              <w:autoSpaceDE w:val="0"/>
              <w:autoSpaceDN w:val="0"/>
              <w:ind w:left="113" w:right="113"/>
              <w:jc w:val="center"/>
              <w:rPr>
                <w:sz w:val="24"/>
                <w:szCs w:val="24"/>
              </w:rPr>
            </w:pPr>
          </w:p>
          <w:p w:rsidR="00291584" w:rsidRPr="00DB013E" w:rsidRDefault="00291584" w:rsidP="00C9339F">
            <w:pPr>
              <w:autoSpaceDE w:val="0"/>
              <w:autoSpaceDN w:val="0"/>
              <w:ind w:left="113" w:right="113"/>
              <w:jc w:val="center"/>
              <w:rPr>
                <w:sz w:val="24"/>
                <w:szCs w:val="24"/>
              </w:rPr>
            </w:pPr>
          </w:p>
          <w:p w:rsidR="00291584" w:rsidRPr="00DB013E" w:rsidRDefault="00291584" w:rsidP="00C9339F">
            <w:pPr>
              <w:autoSpaceDE w:val="0"/>
              <w:autoSpaceDN w:val="0"/>
              <w:ind w:left="113" w:right="113"/>
              <w:jc w:val="center"/>
              <w:rPr>
                <w:sz w:val="24"/>
                <w:szCs w:val="24"/>
              </w:rPr>
            </w:pPr>
          </w:p>
        </w:tc>
        <w:tc>
          <w:tcPr>
            <w:tcW w:w="483" w:type="dxa"/>
            <w:gridSpan w:val="4"/>
            <w:textDirection w:val="btLr"/>
          </w:tcPr>
          <w:p w:rsidR="00291584" w:rsidRPr="00DB013E" w:rsidRDefault="00291584" w:rsidP="00C9339F">
            <w:pPr>
              <w:ind w:left="113" w:right="113"/>
              <w:rPr>
                <w:sz w:val="24"/>
                <w:szCs w:val="24"/>
              </w:rPr>
            </w:pPr>
            <w:r w:rsidRPr="00DB013E">
              <w:rPr>
                <w:sz w:val="24"/>
                <w:szCs w:val="24"/>
              </w:rPr>
              <w:t xml:space="preserve">    2022 г</w:t>
            </w:r>
          </w:p>
          <w:p w:rsidR="00291584" w:rsidRPr="00DB013E" w:rsidRDefault="00291584" w:rsidP="00C9339F">
            <w:pPr>
              <w:ind w:left="113" w:right="113"/>
              <w:rPr>
                <w:sz w:val="24"/>
                <w:szCs w:val="24"/>
              </w:rPr>
            </w:pPr>
          </w:p>
          <w:p w:rsidR="00291584" w:rsidRPr="00DB013E" w:rsidRDefault="00291584" w:rsidP="00C9339F">
            <w:pPr>
              <w:ind w:left="113" w:right="113"/>
              <w:rPr>
                <w:sz w:val="24"/>
                <w:szCs w:val="24"/>
              </w:rPr>
            </w:pPr>
          </w:p>
          <w:p w:rsidR="00291584" w:rsidRPr="00DB013E" w:rsidRDefault="00291584" w:rsidP="00C9339F">
            <w:pPr>
              <w:ind w:left="113" w:right="113"/>
              <w:rPr>
                <w:sz w:val="24"/>
                <w:szCs w:val="24"/>
              </w:rPr>
            </w:pPr>
            <w:r w:rsidRPr="00DB013E">
              <w:rPr>
                <w:sz w:val="24"/>
                <w:szCs w:val="24"/>
              </w:rPr>
              <w:t>2022</w:t>
            </w:r>
          </w:p>
          <w:p w:rsidR="00291584" w:rsidRPr="00DB013E" w:rsidRDefault="00291584" w:rsidP="00C9339F">
            <w:pPr>
              <w:ind w:left="113" w:right="113"/>
              <w:rPr>
                <w:sz w:val="24"/>
                <w:szCs w:val="24"/>
              </w:rPr>
            </w:pPr>
          </w:p>
          <w:p w:rsidR="00291584" w:rsidRPr="00DB013E" w:rsidRDefault="00291584" w:rsidP="00C9339F">
            <w:pPr>
              <w:autoSpaceDE w:val="0"/>
              <w:autoSpaceDN w:val="0"/>
              <w:ind w:left="113" w:right="113"/>
              <w:jc w:val="center"/>
              <w:rPr>
                <w:sz w:val="24"/>
                <w:szCs w:val="24"/>
              </w:rPr>
            </w:pPr>
          </w:p>
        </w:tc>
        <w:tc>
          <w:tcPr>
            <w:tcW w:w="509" w:type="dxa"/>
            <w:gridSpan w:val="4"/>
            <w:textDirection w:val="btLr"/>
          </w:tcPr>
          <w:p w:rsidR="00291584" w:rsidRPr="00DB013E" w:rsidRDefault="00291584" w:rsidP="00C9339F">
            <w:pPr>
              <w:ind w:left="113" w:right="113"/>
              <w:rPr>
                <w:sz w:val="24"/>
                <w:szCs w:val="24"/>
              </w:rPr>
            </w:pPr>
            <w:r w:rsidRPr="00DB013E">
              <w:rPr>
                <w:sz w:val="24"/>
                <w:szCs w:val="24"/>
              </w:rPr>
              <w:t xml:space="preserve">    2023г</w:t>
            </w:r>
          </w:p>
          <w:p w:rsidR="00291584" w:rsidRPr="00DB013E" w:rsidRDefault="00291584" w:rsidP="00C9339F">
            <w:pPr>
              <w:ind w:left="113" w:right="113"/>
              <w:rPr>
                <w:sz w:val="24"/>
                <w:szCs w:val="24"/>
              </w:rPr>
            </w:pPr>
          </w:p>
          <w:p w:rsidR="00291584" w:rsidRPr="00DB013E" w:rsidRDefault="00291584" w:rsidP="00C9339F">
            <w:pPr>
              <w:ind w:left="113" w:right="113"/>
              <w:rPr>
                <w:sz w:val="24"/>
                <w:szCs w:val="24"/>
              </w:rPr>
            </w:pPr>
          </w:p>
          <w:p w:rsidR="00291584" w:rsidRPr="00DB013E" w:rsidRDefault="00291584" w:rsidP="00C9339F">
            <w:pPr>
              <w:ind w:left="113" w:right="113"/>
              <w:rPr>
                <w:sz w:val="24"/>
                <w:szCs w:val="24"/>
              </w:rPr>
            </w:pPr>
          </w:p>
          <w:p w:rsidR="00291584" w:rsidRPr="00DB013E" w:rsidRDefault="00291584" w:rsidP="00C9339F">
            <w:pPr>
              <w:ind w:left="113" w:right="113"/>
              <w:rPr>
                <w:sz w:val="24"/>
                <w:szCs w:val="24"/>
              </w:rPr>
            </w:pPr>
          </w:p>
          <w:p w:rsidR="00291584" w:rsidRPr="00DB013E" w:rsidRDefault="00291584" w:rsidP="00C9339F">
            <w:pPr>
              <w:autoSpaceDE w:val="0"/>
              <w:autoSpaceDN w:val="0"/>
              <w:ind w:left="113" w:right="113"/>
              <w:jc w:val="center"/>
              <w:rPr>
                <w:sz w:val="24"/>
                <w:szCs w:val="24"/>
              </w:rPr>
            </w:pPr>
          </w:p>
        </w:tc>
        <w:tc>
          <w:tcPr>
            <w:tcW w:w="551" w:type="dxa"/>
            <w:gridSpan w:val="4"/>
            <w:textDirection w:val="btLr"/>
          </w:tcPr>
          <w:p w:rsidR="00291584" w:rsidRPr="00DB013E" w:rsidRDefault="00291584" w:rsidP="00C9339F">
            <w:pPr>
              <w:autoSpaceDE w:val="0"/>
              <w:autoSpaceDN w:val="0"/>
              <w:ind w:left="113" w:right="113"/>
              <w:jc w:val="center"/>
              <w:rPr>
                <w:sz w:val="24"/>
                <w:szCs w:val="24"/>
              </w:rPr>
            </w:pPr>
            <w:r w:rsidRPr="00DB013E">
              <w:rPr>
                <w:sz w:val="24"/>
                <w:szCs w:val="24"/>
              </w:rPr>
              <w:t>2024г</w:t>
            </w:r>
          </w:p>
          <w:p w:rsidR="00291584" w:rsidRPr="00DB013E" w:rsidRDefault="00291584" w:rsidP="00C9339F">
            <w:pPr>
              <w:autoSpaceDE w:val="0"/>
              <w:autoSpaceDN w:val="0"/>
              <w:ind w:left="113" w:right="113"/>
              <w:jc w:val="center"/>
              <w:rPr>
                <w:sz w:val="24"/>
                <w:szCs w:val="24"/>
              </w:rPr>
            </w:pPr>
          </w:p>
        </w:tc>
        <w:tc>
          <w:tcPr>
            <w:tcW w:w="591" w:type="dxa"/>
            <w:gridSpan w:val="5"/>
            <w:textDirection w:val="btLr"/>
          </w:tcPr>
          <w:p w:rsidR="00291584" w:rsidRPr="00DB013E" w:rsidRDefault="00291584" w:rsidP="00C9339F">
            <w:pPr>
              <w:autoSpaceDE w:val="0"/>
              <w:autoSpaceDN w:val="0"/>
              <w:ind w:left="113" w:right="113"/>
              <w:jc w:val="center"/>
              <w:rPr>
                <w:sz w:val="24"/>
                <w:szCs w:val="24"/>
              </w:rPr>
            </w:pPr>
            <w:r w:rsidRPr="00DB013E">
              <w:rPr>
                <w:sz w:val="24"/>
                <w:szCs w:val="24"/>
              </w:rPr>
              <w:t>2016 г</w:t>
            </w:r>
          </w:p>
        </w:tc>
        <w:tc>
          <w:tcPr>
            <w:tcW w:w="572" w:type="dxa"/>
            <w:gridSpan w:val="3"/>
            <w:textDirection w:val="btLr"/>
          </w:tcPr>
          <w:p w:rsidR="00291584" w:rsidRPr="00DB013E" w:rsidRDefault="00291584" w:rsidP="00C9339F">
            <w:pPr>
              <w:autoSpaceDE w:val="0"/>
              <w:autoSpaceDN w:val="0"/>
              <w:ind w:left="113" w:right="113"/>
              <w:jc w:val="center"/>
              <w:rPr>
                <w:sz w:val="24"/>
                <w:szCs w:val="24"/>
              </w:rPr>
            </w:pPr>
            <w:r w:rsidRPr="00DB013E">
              <w:rPr>
                <w:sz w:val="24"/>
                <w:szCs w:val="24"/>
              </w:rPr>
              <w:t>2017г</w:t>
            </w:r>
          </w:p>
        </w:tc>
        <w:tc>
          <w:tcPr>
            <w:tcW w:w="572" w:type="dxa"/>
            <w:gridSpan w:val="3"/>
            <w:textDirection w:val="btLr"/>
          </w:tcPr>
          <w:p w:rsidR="00291584" w:rsidRPr="00DB013E" w:rsidRDefault="00291584" w:rsidP="00C9339F">
            <w:pPr>
              <w:autoSpaceDE w:val="0"/>
              <w:autoSpaceDN w:val="0"/>
              <w:ind w:left="113" w:right="113"/>
              <w:jc w:val="center"/>
              <w:rPr>
                <w:sz w:val="24"/>
                <w:szCs w:val="24"/>
              </w:rPr>
            </w:pPr>
            <w:r w:rsidRPr="00DB013E">
              <w:rPr>
                <w:sz w:val="24"/>
                <w:szCs w:val="24"/>
              </w:rPr>
              <w:t>2018г</w:t>
            </w:r>
          </w:p>
        </w:tc>
        <w:tc>
          <w:tcPr>
            <w:tcW w:w="572" w:type="dxa"/>
            <w:gridSpan w:val="3"/>
            <w:textDirection w:val="btLr"/>
          </w:tcPr>
          <w:p w:rsidR="00291584" w:rsidRPr="00DB013E" w:rsidRDefault="00291584" w:rsidP="00C9339F">
            <w:pPr>
              <w:autoSpaceDE w:val="0"/>
              <w:autoSpaceDN w:val="0"/>
              <w:ind w:left="113" w:right="113"/>
              <w:jc w:val="center"/>
              <w:rPr>
                <w:sz w:val="24"/>
                <w:szCs w:val="24"/>
              </w:rPr>
            </w:pPr>
            <w:r w:rsidRPr="00DB013E">
              <w:rPr>
                <w:sz w:val="24"/>
                <w:szCs w:val="24"/>
              </w:rPr>
              <w:t>2019 г</w:t>
            </w:r>
          </w:p>
        </w:tc>
        <w:tc>
          <w:tcPr>
            <w:tcW w:w="658" w:type="dxa"/>
            <w:gridSpan w:val="4"/>
            <w:textDirection w:val="btLr"/>
          </w:tcPr>
          <w:p w:rsidR="00291584" w:rsidRPr="00DB013E" w:rsidRDefault="00291584" w:rsidP="00C9339F">
            <w:pPr>
              <w:autoSpaceDE w:val="0"/>
              <w:autoSpaceDN w:val="0"/>
              <w:ind w:left="113" w:right="113"/>
              <w:jc w:val="center"/>
              <w:rPr>
                <w:sz w:val="24"/>
                <w:szCs w:val="24"/>
              </w:rPr>
            </w:pPr>
            <w:r w:rsidRPr="00DB013E">
              <w:rPr>
                <w:sz w:val="24"/>
                <w:szCs w:val="24"/>
              </w:rPr>
              <w:t>2020г</w:t>
            </w:r>
          </w:p>
        </w:tc>
        <w:tc>
          <w:tcPr>
            <w:tcW w:w="489" w:type="dxa"/>
            <w:textDirection w:val="btLr"/>
          </w:tcPr>
          <w:p w:rsidR="00291584" w:rsidRPr="00DB013E" w:rsidRDefault="00291584" w:rsidP="00C9339F">
            <w:pPr>
              <w:autoSpaceDE w:val="0"/>
              <w:autoSpaceDN w:val="0"/>
              <w:ind w:left="113" w:right="113"/>
              <w:jc w:val="center"/>
              <w:rPr>
                <w:sz w:val="24"/>
                <w:szCs w:val="24"/>
              </w:rPr>
            </w:pPr>
            <w:r w:rsidRPr="00DB013E">
              <w:rPr>
                <w:sz w:val="24"/>
                <w:szCs w:val="24"/>
              </w:rPr>
              <w:t>2021г</w:t>
            </w:r>
          </w:p>
          <w:p w:rsidR="00291584" w:rsidRPr="00DB013E" w:rsidRDefault="00291584" w:rsidP="00C9339F">
            <w:pPr>
              <w:autoSpaceDE w:val="0"/>
              <w:autoSpaceDN w:val="0"/>
              <w:ind w:left="113" w:right="113"/>
              <w:jc w:val="center"/>
              <w:rPr>
                <w:sz w:val="24"/>
                <w:szCs w:val="24"/>
              </w:rPr>
            </w:pPr>
          </w:p>
        </w:tc>
        <w:tc>
          <w:tcPr>
            <w:tcW w:w="613" w:type="dxa"/>
            <w:gridSpan w:val="3"/>
            <w:textDirection w:val="btLr"/>
          </w:tcPr>
          <w:p w:rsidR="00291584" w:rsidRPr="00DB013E" w:rsidRDefault="00291584" w:rsidP="00C9339F">
            <w:pPr>
              <w:autoSpaceDE w:val="0"/>
              <w:autoSpaceDN w:val="0"/>
              <w:ind w:left="113" w:right="113"/>
              <w:jc w:val="center"/>
              <w:rPr>
                <w:sz w:val="24"/>
                <w:szCs w:val="24"/>
              </w:rPr>
            </w:pPr>
            <w:r w:rsidRPr="00DB013E">
              <w:rPr>
                <w:sz w:val="24"/>
                <w:szCs w:val="24"/>
              </w:rPr>
              <w:t>2022 г</w:t>
            </w:r>
          </w:p>
          <w:p w:rsidR="00291584" w:rsidRPr="00DB013E" w:rsidRDefault="00291584" w:rsidP="00C9339F">
            <w:pPr>
              <w:autoSpaceDE w:val="0"/>
              <w:autoSpaceDN w:val="0"/>
              <w:ind w:left="113" w:right="113"/>
              <w:jc w:val="center"/>
              <w:rPr>
                <w:sz w:val="24"/>
                <w:szCs w:val="24"/>
              </w:rPr>
            </w:pPr>
          </w:p>
          <w:p w:rsidR="00291584" w:rsidRPr="00DB013E" w:rsidRDefault="00291584" w:rsidP="00C9339F">
            <w:pPr>
              <w:autoSpaceDE w:val="0"/>
              <w:autoSpaceDN w:val="0"/>
              <w:ind w:left="113" w:right="113"/>
              <w:jc w:val="center"/>
              <w:rPr>
                <w:sz w:val="24"/>
                <w:szCs w:val="24"/>
              </w:rPr>
            </w:pPr>
          </w:p>
          <w:p w:rsidR="00291584" w:rsidRPr="00DB013E" w:rsidRDefault="00291584" w:rsidP="00C9339F">
            <w:pPr>
              <w:autoSpaceDE w:val="0"/>
              <w:autoSpaceDN w:val="0"/>
              <w:ind w:left="113" w:right="113"/>
              <w:jc w:val="center"/>
              <w:rPr>
                <w:sz w:val="24"/>
                <w:szCs w:val="24"/>
              </w:rPr>
            </w:pPr>
          </w:p>
        </w:tc>
        <w:tc>
          <w:tcPr>
            <w:tcW w:w="746" w:type="dxa"/>
            <w:gridSpan w:val="5"/>
            <w:textDirection w:val="btLr"/>
          </w:tcPr>
          <w:p w:rsidR="00291584" w:rsidRPr="00DB013E" w:rsidRDefault="00291584" w:rsidP="00C9339F">
            <w:pPr>
              <w:autoSpaceDE w:val="0"/>
              <w:autoSpaceDN w:val="0"/>
              <w:ind w:left="113" w:right="113"/>
              <w:jc w:val="center"/>
              <w:rPr>
                <w:sz w:val="24"/>
                <w:szCs w:val="24"/>
              </w:rPr>
            </w:pPr>
            <w:r w:rsidRPr="00DB013E">
              <w:rPr>
                <w:sz w:val="24"/>
                <w:szCs w:val="24"/>
              </w:rPr>
              <w:t>2023г</w:t>
            </w:r>
          </w:p>
          <w:p w:rsidR="00291584" w:rsidRPr="00DB013E" w:rsidRDefault="00291584" w:rsidP="00C9339F">
            <w:pPr>
              <w:autoSpaceDE w:val="0"/>
              <w:autoSpaceDN w:val="0"/>
              <w:ind w:left="113" w:right="113"/>
              <w:jc w:val="center"/>
              <w:rPr>
                <w:sz w:val="24"/>
                <w:szCs w:val="24"/>
              </w:rPr>
            </w:pPr>
          </w:p>
        </w:tc>
        <w:tc>
          <w:tcPr>
            <w:tcW w:w="567" w:type="dxa"/>
            <w:gridSpan w:val="2"/>
            <w:textDirection w:val="btLr"/>
          </w:tcPr>
          <w:p w:rsidR="00291584" w:rsidRPr="00DB013E" w:rsidRDefault="00291584" w:rsidP="00C9339F">
            <w:pPr>
              <w:autoSpaceDE w:val="0"/>
              <w:autoSpaceDN w:val="0"/>
              <w:ind w:left="113" w:right="113"/>
              <w:jc w:val="center"/>
              <w:rPr>
                <w:sz w:val="24"/>
                <w:szCs w:val="24"/>
              </w:rPr>
            </w:pPr>
            <w:r w:rsidRPr="00DB013E">
              <w:rPr>
                <w:sz w:val="24"/>
                <w:szCs w:val="24"/>
              </w:rPr>
              <w:t>2024 г</w:t>
            </w:r>
          </w:p>
        </w:tc>
      </w:tr>
      <w:tr w:rsidR="00291584" w:rsidRPr="00DB013E" w:rsidTr="00C9339F">
        <w:tc>
          <w:tcPr>
            <w:tcW w:w="647" w:type="dxa"/>
          </w:tcPr>
          <w:p w:rsidR="00291584" w:rsidRPr="00DB013E" w:rsidRDefault="00291584" w:rsidP="00C9339F">
            <w:pPr>
              <w:autoSpaceDE w:val="0"/>
              <w:autoSpaceDN w:val="0"/>
              <w:jc w:val="center"/>
              <w:rPr>
                <w:sz w:val="24"/>
                <w:szCs w:val="24"/>
              </w:rPr>
            </w:pPr>
            <w:r w:rsidRPr="00DB013E">
              <w:rPr>
                <w:sz w:val="24"/>
                <w:szCs w:val="24"/>
              </w:rPr>
              <w:lastRenderedPageBreak/>
              <w:t>1</w:t>
            </w:r>
          </w:p>
        </w:tc>
        <w:tc>
          <w:tcPr>
            <w:tcW w:w="2329" w:type="dxa"/>
            <w:gridSpan w:val="3"/>
          </w:tcPr>
          <w:p w:rsidR="00291584" w:rsidRPr="00DB013E" w:rsidRDefault="00291584" w:rsidP="00C9339F">
            <w:pPr>
              <w:autoSpaceDE w:val="0"/>
              <w:autoSpaceDN w:val="0"/>
              <w:jc w:val="center"/>
              <w:rPr>
                <w:sz w:val="24"/>
                <w:szCs w:val="24"/>
              </w:rPr>
            </w:pPr>
            <w:r w:rsidRPr="00DB013E">
              <w:rPr>
                <w:sz w:val="24"/>
                <w:szCs w:val="24"/>
              </w:rPr>
              <w:t>2</w:t>
            </w:r>
          </w:p>
        </w:tc>
        <w:tc>
          <w:tcPr>
            <w:tcW w:w="1677" w:type="dxa"/>
            <w:gridSpan w:val="2"/>
          </w:tcPr>
          <w:p w:rsidR="00291584" w:rsidRPr="00DB013E" w:rsidRDefault="00291584" w:rsidP="00C9339F">
            <w:pPr>
              <w:autoSpaceDE w:val="0"/>
              <w:autoSpaceDN w:val="0"/>
              <w:jc w:val="center"/>
              <w:rPr>
                <w:sz w:val="24"/>
                <w:szCs w:val="24"/>
              </w:rPr>
            </w:pPr>
            <w:r w:rsidRPr="00DB013E">
              <w:rPr>
                <w:sz w:val="24"/>
                <w:szCs w:val="24"/>
              </w:rPr>
              <w:t>3</w:t>
            </w:r>
          </w:p>
        </w:tc>
        <w:tc>
          <w:tcPr>
            <w:tcW w:w="765" w:type="dxa"/>
            <w:gridSpan w:val="3"/>
          </w:tcPr>
          <w:p w:rsidR="00291584" w:rsidRPr="00DB013E" w:rsidRDefault="00291584" w:rsidP="00C9339F">
            <w:pPr>
              <w:autoSpaceDE w:val="0"/>
              <w:autoSpaceDN w:val="0"/>
              <w:jc w:val="center"/>
              <w:rPr>
                <w:sz w:val="24"/>
                <w:szCs w:val="24"/>
              </w:rPr>
            </w:pPr>
            <w:r w:rsidRPr="00DB013E">
              <w:rPr>
                <w:sz w:val="24"/>
                <w:szCs w:val="24"/>
              </w:rPr>
              <w:t>4</w:t>
            </w:r>
          </w:p>
        </w:tc>
        <w:tc>
          <w:tcPr>
            <w:tcW w:w="695" w:type="dxa"/>
            <w:gridSpan w:val="2"/>
          </w:tcPr>
          <w:p w:rsidR="00291584" w:rsidRPr="00DB013E" w:rsidRDefault="00291584" w:rsidP="00C9339F">
            <w:pPr>
              <w:autoSpaceDE w:val="0"/>
              <w:autoSpaceDN w:val="0"/>
              <w:jc w:val="center"/>
              <w:rPr>
                <w:sz w:val="24"/>
                <w:szCs w:val="24"/>
              </w:rPr>
            </w:pPr>
            <w:r w:rsidRPr="00DB013E">
              <w:rPr>
                <w:sz w:val="24"/>
                <w:szCs w:val="24"/>
              </w:rPr>
              <w:t>5</w:t>
            </w:r>
          </w:p>
        </w:tc>
        <w:tc>
          <w:tcPr>
            <w:tcW w:w="567" w:type="dxa"/>
            <w:gridSpan w:val="3"/>
          </w:tcPr>
          <w:p w:rsidR="00291584" w:rsidRPr="00DB013E" w:rsidRDefault="00291584" w:rsidP="00C9339F">
            <w:pPr>
              <w:autoSpaceDE w:val="0"/>
              <w:autoSpaceDN w:val="0"/>
              <w:jc w:val="center"/>
              <w:rPr>
                <w:sz w:val="24"/>
                <w:szCs w:val="24"/>
              </w:rPr>
            </w:pPr>
            <w:r w:rsidRPr="00DB013E">
              <w:rPr>
                <w:sz w:val="24"/>
                <w:szCs w:val="24"/>
              </w:rPr>
              <w:t>6</w:t>
            </w:r>
          </w:p>
        </w:tc>
        <w:tc>
          <w:tcPr>
            <w:tcW w:w="567" w:type="dxa"/>
          </w:tcPr>
          <w:p w:rsidR="00291584" w:rsidRPr="00DB013E" w:rsidRDefault="00291584" w:rsidP="00C9339F">
            <w:pPr>
              <w:autoSpaceDE w:val="0"/>
              <w:autoSpaceDN w:val="0"/>
              <w:jc w:val="center"/>
              <w:rPr>
                <w:sz w:val="24"/>
                <w:szCs w:val="24"/>
              </w:rPr>
            </w:pPr>
            <w:r w:rsidRPr="00DB013E">
              <w:rPr>
                <w:sz w:val="24"/>
                <w:szCs w:val="24"/>
              </w:rPr>
              <w:t>7</w:t>
            </w:r>
          </w:p>
        </w:tc>
        <w:tc>
          <w:tcPr>
            <w:tcW w:w="567" w:type="dxa"/>
            <w:gridSpan w:val="2"/>
          </w:tcPr>
          <w:p w:rsidR="00291584" w:rsidRPr="00DB013E" w:rsidRDefault="00291584" w:rsidP="00C9339F">
            <w:pPr>
              <w:autoSpaceDE w:val="0"/>
              <w:autoSpaceDN w:val="0"/>
              <w:jc w:val="center"/>
              <w:rPr>
                <w:sz w:val="24"/>
                <w:szCs w:val="24"/>
              </w:rPr>
            </w:pPr>
            <w:r w:rsidRPr="00DB013E">
              <w:rPr>
                <w:sz w:val="24"/>
                <w:szCs w:val="24"/>
              </w:rPr>
              <w:t>8</w:t>
            </w:r>
          </w:p>
        </w:tc>
        <w:tc>
          <w:tcPr>
            <w:tcW w:w="573" w:type="dxa"/>
          </w:tcPr>
          <w:p w:rsidR="00291584" w:rsidRPr="00DB013E" w:rsidRDefault="00291584" w:rsidP="00C9339F">
            <w:pPr>
              <w:autoSpaceDE w:val="0"/>
              <w:autoSpaceDN w:val="0"/>
              <w:jc w:val="center"/>
              <w:rPr>
                <w:sz w:val="24"/>
                <w:szCs w:val="24"/>
              </w:rPr>
            </w:pPr>
            <w:r w:rsidRPr="00DB013E">
              <w:rPr>
                <w:sz w:val="24"/>
                <w:szCs w:val="24"/>
              </w:rPr>
              <w:t>9</w:t>
            </w:r>
          </w:p>
        </w:tc>
        <w:tc>
          <w:tcPr>
            <w:tcW w:w="567" w:type="dxa"/>
            <w:gridSpan w:val="4"/>
          </w:tcPr>
          <w:p w:rsidR="00291584" w:rsidRPr="00DB013E" w:rsidRDefault="00291584" w:rsidP="00C9339F">
            <w:pPr>
              <w:autoSpaceDE w:val="0"/>
              <w:autoSpaceDN w:val="0"/>
              <w:jc w:val="center"/>
              <w:rPr>
                <w:sz w:val="24"/>
                <w:szCs w:val="24"/>
              </w:rPr>
            </w:pPr>
            <w:r w:rsidRPr="00DB013E">
              <w:rPr>
                <w:sz w:val="24"/>
                <w:szCs w:val="24"/>
              </w:rPr>
              <w:t>10</w:t>
            </w:r>
          </w:p>
        </w:tc>
        <w:tc>
          <w:tcPr>
            <w:tcW w:w="483" w:type="dxa"/>
            <w:gridSpan w:val="4"/>
          </w:tcPr>
          <w:p w:rsidR="00291584" w:rsidRPr="00DB013E" w:rsidRDefault="00291584" w:rsidP="00C9339F">
            <w:pPr>
              <w:autoSpaceDE w:val="0"/>
              <w:autoSpaceDN w:val="0"/>
              <w:jc w:val="center"/>
              <w:rPr>
                <w:sz w:val="24"/>
                <w:szCs w:val="24"/>
              </w:rPr>
            </w:pPr>
            <w:r w:rsidRPr="00DB013E">
              <w:rPr>
                <w:sz w:val="24"/>
                <w:szCs w:val="24"/>
              </w:rPr>
              <w:t>11</w:t>
            </w:r>
          </w:p>
        </w:tc>
        <w:tc>
          <w:tcPr>
            <w:tcW w:w="509" w:type="dxa"/>
            <w:gridSpan w:val="4"/>
          </w:tcPr>
          <w:p w:rsidR="00291584" w:rsidRPr="00DB013E" w:rsidRDefault="00291584" w:rsidP="00C9339F">
            <w:pPr>
              <w:autoSpaceDE w:val="0"/>
              <w:autoSpaceDN w:val="0"/>
              <w:jc w:val="center"/>
              <w:rPr>
                <w:sz w:val="24"/>
                <w:szCs w:val="24"/>
              </w:rPr>
            </w:pPr>
            <w:r w:rsidRPr="00DB013E">
              <w:rPr>
                <w:sz w:val="24"/>
                <w:szCs w:val="24"/>
              </w:rPr>
              <w:t>12</w:t>
            </w:r>
          </w:p>
        </w:tc>
        <w:tc>
          <w:tcPr>
            <w:tcW w:w="567" w:type="dxa"/>
            <w:gridSpan w:val="5"/>
          </w:tcPr>
          <w:p w:rsidR="00291584" w:rsidRPr="00DB013E" w:rsidRDefault="00291584" w:rsidP="00C9339F">
            <w:pPr>
              <w:autoSpaceDE w:val="0"/>
              <w:autoSpaceDN w:val="0"/>
              <w:jc w:val="center"/>
              <w:rPr>
                <w:sz w:val="24"/>
                <w:szCs w:val="24"/>
              </w:rPr>
            </w:pPr>
            <w:r w:rsidRPr="00DB013E">
              <w:rPr>
                <w:sz w:val="24"/>
                <w:szCs w:val="24"/>
              </w:rPr>
              <w:t>13</w:t>
            </w:r>
          </w:p>
        </w:tc>
        <w:tc>
          <w:tcPr>
            <w:tcW w:w="575" w:type="dxa"/>
            <w:gridSpan w:val="4"/>
          </w:tcPr>
          <w:p w:rsidR="00291584" w:rsidRPr="00DB013E" w:rsidRDefault="00291584" w:rsidP="00C9339F">
            <w:pPr>
              <w:autoSpaceDE w:val="0"/>
              <w:autoSpaceDN w:val="0"/>
              <w:jc w:val="center"/>
              <w:rPr>
                <w:sz w:val="24"/>
                <w:szCs w:val="24"/>
              </w:rPr>
            </w:pPr>
            <w:r w:rsidRPr="00DB013E">
              <w:rPr>
                <w:sz w:val="24"/>
                <w:szCs w:val="24"/>
              </w:rPr>
              <w:t>14</w:t>
            </w:r>
          </w:p>
        </w:tc>
        <w:tc>
          <w:tcPr>
            <w:tcW w:w="572" w:type="dxa"/>
            <w:gridSpan w:val="3"/>
          </w:tcPr>
          <w:p w:rsidR="00291584" w:rsidRPr="00DB013E" w:rsidRDefault="00291584" w:rsidP="00C9339F">
            <w:pPr>
              <w:autoSpaceDE w:val="0"/>
              <w:autoSpaceDN w:val="0"/>
              <w:jc w:val="center"/>
              <w:rPr>
                <w:sz w:val="24"/>
                <w:szCs w:val="24"/>
              </w:rPr>
            </w:pPr>
            <w:r w:rsidRPr="00DB013E">
              <w:rPr>
                <w:sz w:val="24"/>
                <w:szCs w:val="24"/>
              </w:rPr>
              <w:t>15</w:t>
            </w:r>
          </w:p>
        </w:tc>
        <w:tc>
          <w:tcPr>
            <w:tcW w:w="572" w:type="dxa"/>
            <w:gridSpan w:val="3"/>
          </w:tcPr>
          <w:p w:rsidR="00291584" w:rsidRPr="00DB013E" w:rsidRDefault="00291584" w:rsidP="00C9339F">
            <w:pPr>
              <w:autoSpaceDE w:val="0"/>
              <w:autoSpaceDN w:val="0"/>
              <w:jc w:val="center"/>
              <w:rPr>
                <w:sz w:val="24"/>
                <w:szCs w:val="24"/>
              </w:rPr>
            </w:pPr>
            <w:r w:rsidRPr="00DB013E">
              <w:rPr>
                <w:sz w:val="24"/>
                <w:szCs w:val="24"/>
              </w:rPr>
              <w:t>16</w:t>
            </w:r>
          </w:p>
        </w:tc>
        <w:tc>
          <w:tcPr>
            <w:tcW w:w="572" w:type="dxa"/>
            <w:gridSpan w:val="3"/>
          </w:tcPr>
          <w:p w:rsidR="00291584" w:rsidRPr="00DB013E" w:rsidRDefault="00291584" w:rsidP="00C9339F">
            <w:pPr>
              <w:autoSpaceDE w:val="0"/>
              <w:autoSpaceDN w:val="0"/>
              <w:jc w:val="center"/>
              <w:rPr>
                <w:sz w:val="24"/>
                <w:szCs w:val="24"/>
              </w:rPr>
            </w:pPr>
            <w:r w:rsidRPr="00DB013E">
              <w:rPr>
                <w:sz w:val="24"/>
                <w:szCs w:val="24"/>
              </w:rPr>
              <w:t>17</w:t>
            </w:r>
          </w:p>
        </w:tc>
        <w:tc>
          <w:tcPr>
            <w:tcW w:w="658" w:type="dxa"/>
            <w:gridSpan w:val="4"/>
          </w:tcPr>
          <w:p w:rsidR="00291584" w:rsidRPr="00DB013E" w:rsidRDefault="00291584" w:rsidP="00C9339F">
            <w:pPr>
              <w:autoSpaceDE w:val="0"/>
              <w:autoSpaceDN w:val="0"/>
              <w:jc w:val="center"/>
              <w:rPr>
                <w:sz w:val="24"/>
                <w:szCs w:val="24"/>
              </w:rPr>
            </w:pPr>
            <w:r w:rsidRPr="00DB013E">
              <w:rPr>
                <w:sz w:val="24"/>
                <w:szCs w:val="24"/>
              </w:rPr>
              <w:t>18</w:t>
            </w:r>
          </w:p>
        </w:tc>
        <w:tc>
          <w:tcPr>
            <w:tcW w:w="489" w:type="dxa"/>
          </w:tcPr>
          <w:p w:rsidR="00291584" w:rsidRPr="00DB013E" w:rsidRDefault="00291584" w:rsidP="00C9339F">
            <w:pPr>
              <w:autoSpaceDE w:val="0"/>
              <w:autoSpaceDN w:val="0"/>
              <w:jc w:val="center"/>
              <w:rPr>
                <w:sz w:val="24"/>
                <w:szCs w:val="24"/>
              </w:rPr>
            </w:pPr>
            <w:r w:rsidRPr="00DB013E">
              <w:rPr>
                <w:sz w:val="24"/>
                <w:szCs w:val="24"/>
              </w:rPr>
              <w:t>19</w:t>
            </w:r>
          </w:p>
        </w:tc>
        <w:tc>
          <w:tcPr>
            <w:tcW w:w="613" w:type="dxa"/>
            <w:gridSpan w:val="3"/>
          </w:tcPr>
          <w:p w:rsidR="00291584" w:rsidRPr="00DB013E" w:rsidRDefault="00291584" w:rsidP="00C9339F">
            <w:pPr>
              <w:autoSpaceDE w:val="0"/>
              <w:autoSpaceDN w:val="0"/>
              <w:jc w:val="center"/>
              <w:rPr>
                <w:sz w:val="24"/>
                <w:szCs w:val="24"/>
              </w:rPr>
            </w:pPr>
            <w:r w:rsidRPr="00DB013E">
              <w:rPr>
                <w:sz w:val="24"/>
                <w:szCs w:val="24"/>
              </w:rPr>
              <w:t>20</w:t>
            </w:r>
          </w:p>
        </w:tc>
        <w:tc>
          <w:tcPr>
            <w:tcW w:w="746" w:type="dxa"/>
            <w:gridSpan w:val="5"/>
          </w:tcPr>
          <w:p w:rsidR="00291584" w:rsidRPr="00DB013E" w:rsidRDefault="00291584" w:rsidP="00C9339F">
            <w:pPr>
              <w:autoSpaceDE w:val="0"/>
              <w:autoSpaceDN w:val="0"/>
              <w:jc w:val="center"/>
              <w:rPr>
                <w:sz w:val="24"/>
                <w:szCs w:val="24"/>
              </w:rPr>
            </w:pPr>
            <w:r w:rsidRPr="00DB013E">
              <w:rPr>
                <w:sz w:val="24"/>
                <w:szCs w:val="24"/>
              </w:rPr>
              <w:t>21</w:t>
            </w:r>
          </w:p>
        </w:tc>
        <w:tc>
          <w:tcPr>
            <w:tcW w:w="567" w:type="dxa"/>
            <w:gridSpan w:val="2"/>
          </w:tcPr>
          <w:p w:rsidR="00291584" w:rsidRPr="00DB013E" w:rsidRDefault="00291584" w:rsidP="00C9339F">
            <w:pPr>
              <w:autoSpaceDE w:val="0"/>
              <w:autoSpaceDN w:val="0"/>
              <w:jc w:val="center"/>
              <w:rPr>
                <w:sz w:val="24"/>
                <w:szCs w:val="24"/>
              </w:rPr>
            </w:pPr>
            <w:r w:rsidRPr="00DB013E">
              <w:rPr>
                <w:sz w:val="24"/>
                <w:szCs w:val="24"/>
              </w:rPr>
              <w:t>22</w:t>
            </w:r>
          </w:p>
        </w:tc>
      </w:tr>
      <w:tr w:rsidR="00291584" w:rsidRPr="00DB013E" w:rsidTr="00C9339F">
        <w:tc>
          <w:tcPr>
            <w:tcW w:w="15877" w:type="dxa"/>
            <w:gridSpan w:val="63"/>
          </w:tcPr>
          <w:p w:rsidR="00291584" w:rsidRPr="00DB013E" w:rsidRDefault="00291584" w:rsidP="00C9339F">
            <w:pPr>
              <w:autoSpaceDE w:val="0"/>
              <w:autoSpaceDN w:val="0"/>
              <w:rPr>
                <w:sz w:val="24"/>
                <w:szCs w:val="24"/>
              </w:rPr>
            </w:pPr>
            <w:r w:rsidRPr="00DB013E">
              <w:rPr>
                <w:sz w:val="24"/>
                <w:szCs w:val="24"/>
              </w:rPr>
              <w:t xml:space="preserve">Подпрограмма 1 </w:t>
            </w:r>
            <w:r w:rsidRPr="00DB013E">
              <w:rPr>
                <w:b/>
                <w:bCs/>
                <w:sz w:val="24"/>
                <w:szCs w:val="24"/>
              </w:rPr>
              <w:t>«Модернизация и развитие территориальной сети автомобильных дорог  Камешкирского  района Пензенской области»</w:t>
            </w:r>
          </w:p>
        </w:tc>
      </w:tr>
      <w:tr w:rsidR="00291584" w:rsidRPr="00DB013E" w:rsidTr="00C9339F">
        <w:tc>
          <w:tcPr>
            <w:tcW w:w="647" w:type="dxa"/>
          </w:tcPr>
          <w:p w:rsidR="00291584" w:rsidRPr="00DB013E" w:rsidRDefault="00291584" w:rsidP="00C9339F">
            <w:pPr>
              <w:autoSpaceDE w:val="0"/>
              <w:autoSpaceDN w:val="0"/>
              <w:rPr>
                <w:sz w:val="24"/>
                <w:szCs w:val="24"/>
              </w:rPr>
            </w:pPr>
          </w:p>
        </w:tc>
        <w:tc>
          <w:tcPr>
            <w:tcW w:w="15230" w:type="dxa"/>
            <w:gridSpan w:val="62"/>
          </w:tcPr>
          <w:p w:rsidR="00291584" w:rsidRPr="00DB013E" w:rsidRDefault="00291584" w:rsidP="00C9339F">
            <w:pPr>
              <w:autoSpaceDE w:val="0"/>
              <w:autoSpaceDN w:val="0"/>
              <w:rPr>
                <w:sz w:val="24"/>
                <w:szCs w:val="24"/>
              </w:rPr>
            </w:pPr>
            <w:r w:rsidRPr="00DB013E">
              <w:rPr>
                <w:sz w:val="24"/>
                <w:szCs w:val="24"/>
              </w:rPr>
              <w:t>Наименование исполнительного органа местного самоуправления Камешкирского района  Пензенской области, определяющего объем муниципального задания и его финансирование: Администрация Камешкирского района Пензенской области</w:t>
            </w:r>
          </w:p>
        </w:tc>
      </w:tr>
      <w:tr w:rsidR="00291584" w:rsidRPr="00DB013E" w:rsidTr="00C9339F">
        <w:tc>
          <w:tcPr>
            <w:tcW w:w="647" w:type="dxa"/>
          </w:tcPr>
          <w:p w:rsidR="00291584" w:rsidRPr="00DB013E" w:rsidRDefault="00291584" w:rsidP="00C9339F">
            <w:pPr>
              <w:autoSpaceDE w:val="0"/>
              <w:autoSpaceDN w:val="0"/>
              <w:rPr>
                <w:sz w:val="24"/>
                <w:szCs w:val="24"/>
              </w:rPr>
            </w:pPr>
          </w:p>
        </w:tc>
        <w:tc>
          <w:tcPr>
            <w:tcW w:w="15230" w:type="dxa"/>
            <w:gridSpan w:val="62"/>
          </w:tcPr>
          <w:p w:rsidR="00291584" w:rsidRPr="00DB013E" w:rsidRDefault="00291584" w:rsidP="00C9339F">
            <w:pPr>
              <w:autoSpaceDE w:val="0"/>
              <w:autoSpaceDN w:val="0"/>
              <w:rPr>
                <w:sz w:val="24"/>
                <w:szCs w:val="24"/>
              </w:rPr>
            </w:pPr>
            <w:r w:rsidRPr="00DB013E">
              <w:rPr>
                <w:sz w:val="24"/>
                <w:szCs w:val="24"/>
              </w:rPr>
              <w:t>Основное мероприятие (указать наименование основного мероприятия):</w:t>
            </w:r>
          </w:p>
          <w:p w:rsidR="00291584" w:rsidRPr="00DB013E" w:rsidRDefault="00291584" w:rsidP="00C9339F">
            <w:pPr>
              <w:autoSpaceDE w:val="0"/>
              <w:autoSpaceDN w:val="0"/>
              <w:rPr>
                <w:sz w:val="24"/>
                <w:szCs w:val="24"/>
              </w:rPr>
            </w:pPr>
            <w:r w:rsidRPr="00DB013E">
              <w:rPr>
                <w:sz w:val="24"/>
                <w:szCs w:val="24"/>
              </w:rPr>
              <w:t xml:space="preserve"> «Мероприятия дорожного хозяйства  на автомобильных дорогах общего пользования местного значения»</w:t>
            </w:r>
          </w:p>
        </w:tc>
      </w:tr>
      <w:tr w:rsidR="00291584" w:rsidRPr="00DB013E" w:rsidTr="00C9339F">
        <w:tc>
          <w:tcPr>
            <w:tcW w:w="647" w:type="dxa"/>
          </w:tcPr>
          <w:p w:rsidR="00291584" w:rsidRPr="00DB013E" w:rsidRDefault="00291584" w:rsidP="00C9339F">
            <w:pPr>
              <w:autoSpaceDE w:val="0"/>
              <w:autoSpaceDN w:val="0"/>
              <w:rPr>
                <w:sz w:val="24"/>
                <w:szCs w:val="24"/>
              </w:rPr>
            </w:pPr>
          </w:p>
        </w:tc>
        <w:tc>
          <w:tcPr>
            <w:tcW w:w="15230" w:type="dxa"/>
            <w:gridSpan w:val="62"/>
          </w:tcPr>
          <w:p w:rsidR="00291584" w:rsidRPr="00DB013E" w:rsidRDefault="00291584" w:rsidP="00C9339F">
            <w:pPr>
              <w:autoSpaceDE w:val="0"/>
              <w:autoSpaceDN w:val="0"/>
              <w:rPr>
                <w:sz w:val="24"/>
                <w:szCs w:val="24"/>
              </w:rPr>
            </w:pPr>
            <w:r w:rsidRPr="00DB013E">
              <w:rPr>
                <w:sz w:val="24"/>
                <w:szCs w:val="24"/>
              </w:rPr>
              <w:t>Мероприятие (указать наименование мероприятия, в рамках которого оказывается муниципальная услуга (выполняется работа))</w:t>
            </w:r>
          </w:p>
          <w:p w:rsidR="00291584" w:rsidRPr="00DB013E" w:rsidRDefault="00291584" w:rsidP="00C9339F">
            <w:pPr>
              <w:autoSpaceDE w:val="0"/>
              <w:autoSpaceDN w:val="0"/>
              <w:rPr>
                <w:sz w:val="24"/>
                <w:szCs w:val="24"/>
              </w:rPr>
            </w:pPr>
            <w:r w:rsidRPr="00DB013E">
              <w:rPr>
                <w:sz w:val="24"/>
                <w:szCs w:val="24"/>
              </w:rPr>
              <w:t>Содержание и ремонт существующей сети автомобильных дорог и искусственных сооружений на них.</w:t>
            </w:r>
          </w:p>
        </w:tc>
      </w:tr>
      <w:tr w:rsidR="00291584" w:rsidRPr="00DB013E" w:rsidTr="00C9339F">
        <w:tc>
          <w:tcPr>
            <w:tcW w:w="647" w:type="dxa"/>
          </w:tcPr>
          <w:p w:rsidR="00291584" w:rsidRPr="00DB013E" w:rsidRDefault="00291584" w:rsidP="00C9339F">
            <w:pPr>
              <w:autoSpaceDE w:val="0"/>
              <w:autoSpaceDN w:val="0"/>
              <w:jc w:val="center"/>
              <w:rPr>
                <w:sz w:val="24"/>
                <w:szCs w:val="24"/>
              </w:rPr>
            </w:pPr>
            <w:r w:rsidRPr="00DB013E">
              <w:rPr>
                <w:sz w:val="24"/>
                <w:szCs w:val="24"/>
              </w:rPr>
              <w:t>1</w:t>
            </w:r>
          </w:p>
        </w:tc>
        <w:tc>
          <w:tcPr>
            <w:tcW w:w="2329" w:type="dxa"/>
            <w:gridSpan w:val="3"/>
          </w:tcPr>
          <w:p w:rsidR="00291584" w:rsidRPr="00DB013E" w:rsidRDefault="00291584" w:rsidP="00C9339F">
            <w:pPr>
              <w:autoSpaceDE w:val="0"/>
              <w:autoSpaceDN w:val="0"/>
              <w:rPr>
                <w:sz w:val="24"/>
                <w:szCs w:val="24"/>
              </w:rPr>
            </w:pPr>
            <w:r w:rsidRPr="00DB013E">
              <w:rPr>
                <w:b/>
                <w:sz w:val="24"/>
                <w:szCs w:val="24"/>
              </w:rPr>
              <w:t>Основное мероприятие</w:t>
            </w:r>
            <w:r w:rsidRPr="00DB013E">
              <w:rPr>
                <w:sz w:val="24"/>
                <w:szCs w:val="24"/>
              </w:rPr>
              <w:t>:</w:t>
            </w:r>
          </w:p>
          <w:p w:rsidR="00291584" w:rsidRPr="00DB013E" w:rsidRDefault="00291584" w:rsidP="00C9339F">
            <w:pPr>
              <w:autoSpaceDE w:val="0"/>
              <w:autoSpaceDN w:val="0"/>
              <w:rPr>
                <w:sz w:val="24"/>
                <w:szCs w:val="24"/>
              </w:rPr>
            </w:pPr>
            <w:r w:rsidRPr="00DB013E">
              <w:rPr>
                <w:sz w:val="24"/>
                <w:szCs w:val="24"/>
              </w:rPr>
              <w:t xml:space="preserve"> «Мероприятия дорожного хозяйства  на автомобильных дорогах общего пользования местного значения»</w:t>
            </w:r>
          </w:p>
        </w:tc>
        <w:tc>
          <w:tcPr>
            <w:tcW w:w="1677" w:type="dxa"/>
            <w:gridSpan w:val="2"/>
          </w:tcPr>
          <w:p w:rsidR="00291584" w:rsidRPr="00DB013E" w:rsidRDefault="00291584" w:rsidP="00C9339F">
            <w:pPr>
              <w:autoSpaceDE w:val="0"/>
              <w:autoSpaceDN w:val="0"/>
              <w:jc w:val="center"/>
              <w:rPr>
                <w:sz w:val="24"/>
                <w:szCs w:val="24"/>
              </w:rPr>
            </w:pPr>
            <w:r w:rsidRPr="00DB013E">
              <w:rPr>
                <w:sz w:val="24"/>
                <w:szCs w:val="24"/>
              </w:rPr>
              <w:t>Ремонт и содержание автомобильных дорог</w:t>
            </w:r>
          </w:p>
        </w:tc>
        <w:tc>
          <w:tcPr>
            <w:tcW w:w="765" w:type="dxa"/>
            <w:gridSpan w:val="3"/>
          </w:tcPr>
          <w:p w:rsidR="00291584" w:rsidRPr="00DB013E" w:rsidRDefault="00291584" w:rsidP="00C9339F">
            <w:pPr>
              <w:autoSpaceDE w:val="0"/>
              <w:autoSpaceDN w:val="0"/>
              <w:jc w:val="center"/>
              <w:rPr>
                <w:sz w:val="24"/>
                <w:szCs w:val="24"/>
              </w:rPr>
            </w:pPr>
            <w:r w:rsidRPr="00DB013E">
              <w:rPr>
                <w:sz w:val="24"/>
                <w:szCs w:val="24"/>
              </w:rPr>
              <w:t>км</w:t>
            </w:r>
          </w:p>
        </w:tc>
        <w:tc>
          <w:tcPr>
            <w:tcW w:w="695" w:type="dxa"/>
            <w:gridSpan w:val="2"/>
          </w:tcPr>
          <w:p w:rsidR="00291584" w:rsidRPr="00DB013E" w:rsidRDefault="00291584" w:rsidP="00C9339F">
            <w:pPr>
              <w:autoSpaceDE w:val="0"/>
              <w:autoSpaceDN w:val="0"/>
              <w:jc w:val="center"/>
              <w:rPr>
                <w:sz w:val="24"/>
                <w:szCs w:val="24"/>
              </w:rPr>
            </w:pPr>
            <w:r w:rsidRPr="00DB013E">
              <w:rPr>
                <w:sz w:val="24"/>
                <w:szCs w:val="24"/>
              </w:rPr>
              <w:t>98,7</w:t>
            </w:r>
          </w:p>
        </w:tc>
        <w:tc>
          <w:tcPr>
            <w:tcW w:w="567" w:type="dxa"/>
            <w:gridSpan w:val="3"/>
          </w:tcPr>
          <w:p w:rsidR="00291584" w:rsidRPr="00DB013E" w:rsidRDefault="00291584" w:rsidP="00C9339F">
            <w:pPr>
              <w:autoSpaceDE w:val="0"/>
              <w:autoSpaceDN w:val="0"/>
              <w:jc w:val="center"/>
              <w:rPr>
                <w:sz w:val="24"/>
                <w:szCs w:val="24"/>
              </w:rPr>
            </w:pPr>
            <w:r w:rsidRPr="00DB013E">
              <w:rPr>
                <w:sz w:val="24"/>
                <w:szCs w:val="24"/>
              </w:rPr>
              <w:t>98,7</w:t>
            </w:r>
          </w:p>
        </w:tc>
        <w:tc>
          <w:tcPr>
            <w:tcW w:w="581" w:type="dxa"/>
            <w:gridSpan w:val="2"/>
          </w:tcPr>
          <w:p w:rsidR="00291584" w:rsidRPr="00DB013E" w:rsidRDefault="00291584" w:rsidP="00C9339F">
            <w:pPr>
              <w:autoSpaceDE w:val="0"/>
              <w:autoSpaceDN w:val="0"/>
              <w:rPr>
                <w:sz w:val="24"/>
                <w:szCs w:val="24"/>
              </w:rPr>
            </w:pPr>
            <w:r w:rsidRPr="00DB013E">
              <w:rPr>
                <w:sz w:val="24"/>
                <w:szCs w:val="24"/>
              </w:rPr>
              <w:t>98,7</w:t>
            </w:r>
          </w:p>
        </w:tc>
        <w:tc>
          <w:tcPr>
            <w:tcW w:w="553" w:type="dxa"/>
          </w:tcPr>
          <w:p w:rsidR="00291584" w:rsidRPr="00DB013E" w:rsidRDefault="00291584" w:rsidP="00C9339F">
            <w:pPr>
              <w:autoSpaceDE w:val="0"/>
              <w:autoSpaceDN w:val="0"/>
              <w:rPr>
                <w:sz w:val="24"/>
                <w:szCs w:val="24"/>
              </w:rPr>
            </w:pPr>
            <w:r w:rsidRPr="00DB013E">
              <w:rPr>
                <w:sz w:val="24"/>
                <w:szCs w:val="24"/>
              </w:rPr>
              <w:t>91,7</w:t>
            </w:r>
          </w:p>
        </w:tc>
        <w:tc>
          <w:tcPr>
            <w:tcW w:w="581" w:type="dxa"/>
            <w:gridSpan w:val="2"/>
          </w:tcPr>
          <w:p w:rsidR="00291584" w:rsidRPr="00DB013E" w:rsidRDefault="00291584" w:rsidP="00C9339F">
            <w:pPr>
              <w:autoSpaceDE w:val="0"/>
              <w:autoSpaceDN w:val="0"/>
              <w:rPr>
                <w:sz w:val="24"/>
                <w:szCs w:val="24"/>
              </w:rPr>
            </w:pPr>
            <w:r w:rsidRPr="00DB013E">
              <w:rPr>
                <w:sz w:val="24"/>
                <w:szCs w:val="24"/>
              </w:rPr>
              <w:t>91,7</w:t>
            </w:r>
          </w:p>
        </w:tc>
        <w:tc>
          <w:tcPr>
            <w:tcW w:w="567" w:type="dxa"/>
            <w:gridSpan w:val="4"/>
          </w:tcPr>
          <w:p w:rsidR="00291584" w:rsidRPr="00DB013E" w:rsidRDefault="00291584" w:rsidP="00C9339F">
            <w:pPr>
              <w:autoSpaceDE w:val="0"/>
              <w:autoSpaceDN w:val="0"/>
              <w:rPr>
                <w:sz w:val="24"/>
                <w:szCs w:val="24"/>
              </w:rPr>
            </w:pPr>
            <w:r w:rsidRPr="00DB013E">
              <w:rPr>
                <w:sz w:val="24"/>
                <w:szCs w:val="24"/>
              </w:rPr>
              <w:t>91,7</w:t>
            </w:r>
          </w:p>
        </w:tc>
        <w:tc>
          <w:tcPr>
            <w:tcW w:w="525" w:type="dxa"/>
            <w:gridSpan w:val="5"/>
          </w:tcPr>
          <w:p w:rsidR="00291584" w:rsidRPr="00DB013E" w:rsidRDefault="00291584" w:rsidP="00C9339F">
            <w:pPr>
              <w:autoSpaceDE w:val="0"/>
              <w:autoSpaceDN w:val="0"/>
              <w:rPr>
                <w:sz w:val="24"/>
                <w:szCs w:val="24"/>
              </w:rPr>
            </w:pPr>
            <w:r w:rsidRPr="00DB013E">
              <w:rPr>
                <w:sz w:val="24"/>
                <w:szCs w:val="24"/>
              </w:rPr>
              <w:t>91,7</w:t>
            </w:r>
          </w:p>
        </w:tc>
        <w:tc>
          <w:tcPr>
            <w:tcW w:w="512" w:type="dxa"/>
            <w:gridSpan w:val="3"/>
          </w:tcPr>
          <w:p w:rsidR="00291584" w:rsidRPr="00DB013E" w:rsidRDefault="00291584" w:rsidP="00C9339F">
            <w:pPr>
              <w:autoSpaceDE w:val="0"/>
              <w:autoSpaceDN w:val="0"/>
              <w:rPr>
                <w:sz w:val="24"/>
                <w:szCs w:val="24"/>
              </w:rPr>
            </w:pPr>
          </w:p>
        </w:tc>
        <w:tc>
          <w:tcPr>
            <w:tcW w:w="498" w:type="dxa"/>
            <w:gridSpan w:val="3"/>
          </w:tcPr>
          <w:p w:rsidR="00291584" w:rsidRPr="00DB013E" w:rsidRDefault="00291584" w:rsidP="00C9339F">
            <w:pPr>
              <w:autoSpaceDE w:val="0"/>
              <w:autoSpaceDN w:val="0"/>
              <w:rPr>
                <w:sz w:val="24"/>
                <w:szCs w:val="24"/>
              </w:rPr>
            </w:pPr>
          </w:p>
        </w:tc>
        <w:tc>
          <w:tcPr>
            <w:tcW w:w="591" w:type="dxa"/>
            <w:gridSpan w:val="5"/>
          </w:tcPr>
          <w:p w:rsidR="00291584" w:rsidRPr="00DB013E" w:rsidRDefault="00291584" w:rsidP="00C9339F">
            <w:pPr>
              <w:autoSpaceDE w:val="0"/>
              <w:autoSpaceDN w:val="0"/>
              <w:jc w:val="center"/>
              <w:rPr>
                <w:sz w:val="24"/>
                <w:szCs w:val="24"/>
              </w:rPr>
            </w:pPr>
            <w:r w:rsidRPr="00DB013E">
              <w:rPr>
                <w:sz w:val="24"/>
                <w:szCs w:val="24"/>
              </w:rPr>
              <w:t>5630,722</w:t>
            </w:r>
          </w:p>
        </w:tc>
        <w:tc>
          <w:tcPr>
            <w:tcW w:w="572" w:type="dxa"/>
            <w:gridSpan w:val="3"/>
          </w:tcPr>
          <w:p w:rsidR="00291584" w:rsidRPr="00DB013E" w:rsidRDefault="00291584" w:rsidP="00C9339F">
            <w:pPr>
              <w:autoSpaceDE w:val="0"/>
              <w:autoSpaceDN w:val="0"/>
              <w:jc w:val="center"/>
              <w:rPr>
                <w:sz w:val="24"/>
                <w:szCs w:val="24"/>
              </w:rPr>
            </w:pPr>
            <w:r w:rsidRPr="00DB013E">
              <w:rPr>
                <w:sz w:val="24"/>
                <w:szCs w:val="24"/>
              </w:rPr>
              <w:t>7908,585</w:t>
            </w:r>
          </w:p>
        </w:tc>
        <w:tc>
          <w:tcPr>
            <w:tcW w:w="572" w:type="dxa"/>
            <w:gridSpan w:val="3"/>
          </w:tcPr>
          <w:p w:rsidR="00291584" w:rsidRPr="00DB013E" w:rsidRDefault="00291584" w:rsidP="00C9339F">
            <w:pPr>
              <w:rPr>
                <w:sz w:val="24"/>
                <w:szCs w:val="24"/>
              </w:rPr>
            </w:pPr>
            <w:r w:rsidRPr="00DB013E">
              <w:rPr>
                <w:sz w:val="24"/>
                <w:szCs w:val="24"/>
                <w:lang w:eastAsia="ar-SA"/>
              </w:rPr>
              <w:t>20 639,08</w:t>
            </w:r>
          </w:p>
        </w:tc>
        <w:tc>
          <w:tcPr>
            <w:tcW w:w="572" w:type="dxa"/>
            <w:gridSpan w:val="3"/>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17600,</w:t>
            </w:r>
          </w:p>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06</w:t>
            </w:r>
          </w:p>
        </w:tc>
        <w:tc>
          <w:tcPr>
            <w:tcW w:w="572" w:type="dxa"/>
            <w:gridSpan w:val="2"/>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25359,</w:t>
            </w:r>
          </w:p>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176</w:t>
            </w:r>
          </w:p>
        </w:tc>
        <w:tc>
          <w:tcPr>
            <w:tcW w:w="658" w:type="dxa"/>
            <w:gridSpan w:val="5"/>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22943,0</w:t>
            </w:r>
          </w:p>
          <w:p w:rsidR="00291584" w:rsidRPr="00DB013E" w:rsidRDefault="00291584" w:rsidP="00C9339F">
            <w:pPr>
              <w:suppressAutoHyphens/>
              <w:autoSpaceDE w:val="0"/>
              <w:snapToGrid w:val="0"/>
              <w:ind w:hanging="108"/>
              <w:jc w:val="center"/>
              <w:rPr>
                <w:sz w:val="24"/>
                <w:szCs w:val="24"/>
                <w:lang w:eastAsia="ar-SA"/>
              </w:rPr>
            </w:pPr>
          </w:p>
        </w:tc>
        <w:tc>
          <w:tcPr>
            <w:tcW w:w="709" w:type="dxa"/>
            <w:gridSpan w:val="3"/>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28 056,</w:t>
            </w:r>
          </w:p>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0</w:t>
            </w:r>
          </w:p>
        </w:tc>
        <w:tc>
          <w:tcPr>
            <w:tcW w:w="708" w:type="dxa"/>
            <w:gridSpan w:val="4"/>
          </w:tcPr>
          <w:p w:rsidR="00291584" w:rsidRPr="00DB013E" w:rsidRDefault="00291584" w:rsidP="00C9339F">
            <w:pPr>
              <w:suppressAutoHyphens/>
              <w:autoSpaceDE w:val="0"/>
              <w:snapToGrid w:val="0"/>
              <w:jc w:val="center"/>
              <w:rPr>
                <w:sz w:val="24"/>
                <w:szCs w:val="24"/>
                <w:lang w:eastAsia="ar-SA"/>
              </w:rPr>
            </w:pPr>
            <w:r w:rsidRPr="00DB013E">
              <w:rPr>
                <w:sz w:val="24"/>
                <w:szCs w:val="24"/>
                <w:lang w:eastAsia="ar-SA"/>
              </w:rPr>
              <w:t>25261,0</w:t>
            </w:r>
          </w:p>
        </w:tc>
        <w:tc>
          <w:tcPr>
            <w:tcW w:w="426" w:type="dxa"/>
          </w:tcPr>
          <w:p w:rsidR="00291584" w:rsidRPr="00DB013E" w:rsidRDefault="00291584" w:rsidP="00C9339F">
            <w:pPr>
              <w:suppressAutoHyphens/>
              <w:autoSpaceDE w:val="0"/>
              <w:snapToGrid w:val="0"/>
              <w:jc w:val="center"/>
              <w:rPr>
                <w:sz w:val="24"/>
                <w:szCs w:val="24"/>
                <w:lang w:eastAsia="ar-SA"/>
              </w:rPr>
            </w:pPr>
          </w:p>
        </w:tc>
      </w:tr>
      <w:tr w:rsidR="00291584" w:rsidRPr="00DB013E" w:rsidTr="00C9339F">
        <w:tc>
          <w:tcPr>
            <w:tcW w:w="647" w:type="dxa"/>
          </w:tcPr>
          <w:p w:rsidR="00291584" w:rsidRPr="00DB013E" w:rsidRDefault="00291584" w:rsidP="00C9339F">
            <w:pPr>
              <w:autoSpaceDE w:val="0"/>
              <w:autoSpaceDN w:val="0"/>
              <w:jc w:val="center"/>
              <w:rPr>
                <w:sz w:val="24"/>
                <w:szCs w:val="24"/>
              </w:rPr>
            </w:pPr>
            <w:r w:rsidRPr="00DB013E">
              <w:rPr>
                <w:sz w:val="24"/>
                <w:szCs w:val="24"/>
              </w:rPr>
              <w:t>1.1</w:t>
            </w:r>
          </w:p>
        </w:tc>
        <w:tc>
          <w:tcPr>
            <w:tcW w:w="2329" w:type="dxa"/>
            <w:gridSpan w:val="3"/>
          </w:tcPr>
          <w:p w:rsidR="00291584" w:rsidRPr="00DB013E" w:rsidRDefault="00291584" w:rsidP="00C9339F">
            <w:pPr>
              <w:autoSpaceDE w:val="0"/>
              <w:autoSpaceDN w:val="0"/>
              <w:rPr>
                <w:sz w:val="24"/>
                <w:szCs w:val="24"/>
              </w:rPr>
            </w:pPr>
            <w:r w:rsidRPr="00DB013E">
              <w:rPr>
                <w:sz w:val="24"/>
                <w:szCs w:val="24"/>
              </w:rPr>
              <w:t>Ремонт и (капитальный ремонт) автомобильных дорог и искусственных сооружений на них</w:t>
            </w:r>
            <w:r w:rsidRPr="00DB013E">
              <w:rPr>
                <w:sz w:val="24"/>
                <w:szCs w:val="24"/>
                <w:lang w:eastAsia="ar-SA"/>
              </w:rPr>
              <w:t xml:space="preserve">, за счёт ассигнований </w:t>
            </w:r>
            <w:r w:rsidRPr="00DB013E">
              <w:rPr>
                <w:sz w:val="24"/>
                <w:szCs w:val="24"/>
                <w:lang w:eastAsia="ar-SA"/>
              </w:rPr>
              <w:lastRenderedPageBreak/>
              <w:t>дорожного фонда</w:t>
            </w:r>
          </w:p>
        </w:tc>
        <w:tc>
          <w:tcPr>
            <w:tcW w:w="1677" w:type="dxa"/>
            <w:gridSpan w:val="2"/>
          </w:tcPr>
          <w:p w:rsidR="00291584" w:rsidRPr="00DB013E" w:rsidRDefault="00291584" w:rsidP="00C9339F">
            <w:pPr>
              <w:autoSpaceDE w:val="0"/>
              <w:autoSpaceDN w:val="0"/>
              <w:jc w:val="center"/>
              <w:rPr>
                <w:sz w:val="24"/>
                <w:szCs w:val="24"/>
              </w:rPr>
            </w:pPr>
            <w:r w:rsidRPr="00DB013E">
              <w:rPr>
                <w:sz w:val="24"/>
                <w:szCs w:val="24"/>
              </w:rPr>
              <w:lastRenderedPageBreak/>
              <w:t>Ремонт дорожного полотна</w:t>
            </w:r>
          </w:p>
        </w:tc>
        <w:tc>
          <w:tcPr>
            <w:tcW w:w="765" w:type="dxa"/>
            <w:gridSpan w:val="3"/>
          </w:tcPr>
          <w:p w:rsidR="00291584" w:rsidRPr="00DB013E" w:rsidRDefault="00291584" w:rsidP="00C9339F">
            <w:pPr>
              <w:autoSpaceDE w:val="0"/>
              <w:autoSpaceDN w:val="0"/>
              <w:jc w:val="center"/>
              <w:rPr>
                <w:sz w:val="24"/>
                <w:szCs w:val="24"/>
              </w:rPr>
            </w:pPr>
            <w:r w:rsidRPr="00DB013E">
              <w:rPr>
                <w:sz w:val="24"/>
                <w:szCs w:val="24"/>
              </w:rPr>
              <w:t>км</w:t>
            </w:r>
          </w:p>
        </w:tc>
        <w:tc>
          <w:tcPr>
            <w:tcW w:w="695" w:type="dxa"/>
            <w:gridSpan w:val="2"/>
          </w:tcPr>
          <w:p w:rsidR="00291584" w:rsidRPr="00DB013E" w:rsidRDefault="00291584" w:rsidP="00C9339F">
            <w:pPr>
              <w:autoSpaceDE w:val="0"/>
              <w:autoSpaceDN w:val="0"/>
              <w:jc w:val="center"/>
              <w:rPr>
                <w:sz w:val="24"/>
                <w:szCs w:val="24"/>
              </w:rPr>
            </w:pPr>
            <w:r w:rsidRPr="00DB013E">
              <w:rPr>
                <w:sz w:val="24"/>
                <w:szCs w:val="24"/>
              </w:rPr>
              <w:t>2,5</w:t>
            </w:r>
          </w:p>
        </w:tc>
        <w:tc>
          <w:tcPr>
            <w:tcW w:w="567" w:type="dxa"/>
            <w:gridSpan w:val="3"/>
          </w:tcPr>
          <w:p w:rsidR="00291584" w:rsidRPr="00DB013E" w:rsidRDefault="00291584" w:rsidP="00C9339F">
            <w:pPr>
              <w:autoSpaceDE w:val="0"/>
              <w:autoSpaceDN w:val="0"/>
              <w:jc w:val="center"/>
              <w:rPr>
                <w:sz w:val="24"/>
                <w:szCs w:val="24"/>
              </w:rPr>
            </w:pPr>
            <w:r w:rsidRPr="00DB013E">
              <w:rPr>
                <w:sz w:val="24"/>
                <w:szCs w:val="24"/>
              </w:rPr>
              <w:t>2,5</w:t>
            </w:r>
          </w:p>
        </w:tc>
        <w:tc>
          <w:tcPr>
            <w:tcW w:w="581" w:type="dxa"/>
            <w:gridSpan w:val="2"/>
          </w:tcPr>
          <w:p w:rsidR="00291584" w:rsidRPr="00DB013E" w:rsidRDefault="00291584" w:rsidP="00C9339F">
            <w:pPr>
              <w:autoSpaceDE w:val="0"/>
              <w:autoSpaceDN w:val="0"/>
              <w:rPr>
                <w:sz w:val="24"/>
                <w:szCs w:val="24"/>
              </w:rPr>
            </w:pPr>
            <w:r w:rsidRPr="00DB013E">
              <w:rPr>
                <w:sz w:val="24"/>
                <w:szCs w:val="24"/>
              </w:rPr>
              <w:t>2,5</w:t>
            </w:r>
          </w:p>
        </w:tc>
        <w:tc>
          <w:tcPr>
            <w:tcW w:w="553" w:type="dxa"/>
          </w:tcPr>
          <w:p w:rsidR="00291584" w:rsidRPr="00DB013E" w:rsidRDefault="00291584" w:rsidP="00C9339F">
            <w:pPr>
              <w:autoSpaceDE w:val="0"/>
              <w:autoSpaceDN w:val="0"/>
              <w:rPr>
                <w:sz w:val="24"/>
                <w:szCs w:val="24"/>
              </w:rPr>
            </w:pPr>
            <w:r w:rsidRPr="00DB013E">
              <w:rPr>
                <w:sz w:val="24"/>
                <w:szCs w:val="24"/>
              </w:rPr>
              <w:t>2,5</w:t>
            </w:r>
          </w:p>
        </w:tc>
        <w:tc>
          <w:tcPr>
            <w:tcW w:w="581" w:type="dxa"/>
            <w:gridSpan w:val="2"/>
          </w:tcPr>
          <w:p w:rsidR="00291584" w:rsidRPr="00DB013E" w:rsidRDefault="00291584" w:rsidP="00C9339F">
            <w:pPr>
              <w:autoSpaceDE w:val="0"/>
              <w:autoSpaceDN w:val="0"/>
              <w:rPr>
                <w:sz w:val="24"/>
                <w:szCs w:val="24"/>
              </w:rPr>
            </w:pPr>
            <w:r w:rsidRPr="00DB013E">
              <w:rPr>
                <w:sz w:val="24"/>
                <w:szCs w:val="24"/>
              </w:rPr>
              <w:t>2,5</w:t>
            </w:r>
          </w:p>
        </w:tc>
        <w:tc>
          <w:tcPr>
            <w:tcW w:w="567" w:type="dxa"/>
            <w:gridSpan w:val="4"/>
          </w:tcPr>
          <w:p w:rsidR="00291584" w:rsidRPr="00DB013E" w:rsidRDefault="00291584" w:rsidP="00C9339F">
            <w:pPr>
              <w:autoSpaceDE w:val="0"/>
              <w:autoSpaceDN w:val="0"/>
              <w:rPr>
                <w:sz w:val="24"/>
                <w:szCs w:val="24"/>
              </w:rPr>
            </w:pPr>
            <w:r w:rsidRPr="00DB013E">
              <w:rPr>
                <w:sz w:val="24"/>
                <w:szCs w:val="24"/>
              </w:rPr>
              <w:t>2,5</w:t>
            </w:r>
          </w:p>
        </w:tc>
        <w:tc>
          <w:tcPr>
            <w:tcW w:w="510" w:type="dxa"/>
            <w:gridSpan w:val="4"/>
          </w:tcPr>
          <w:p w:rsidR="00291584" w:rsidRPr="00DB013E" w:rsidRDefault="00291584" w:rsidP="00C9339F">
            <w:pPr>
              <w:autoSpaceDE w:val="0"/>
              <w:autoSpaceDN w:val="0"/>
              <w:rPr>
                <w:sz w:val="24"/>
                <w:szCs w:val="24"/>
              </w:rPr>
            </w:pPr>
            <w:r w:rsidRPr="00DB013E">
              <w:rPr>
                <w:sz w:val="24"/>
                <w:szCs w:val="24"/>
              </w:rPr>
              <w:t>2,5</w:t>
            </w:r>
          </w:p>
        </w:tc>
        <w:tc>
          <w:tcPr>
            <w:tcW w:w="527" w:type="dxa"/>
            <w:gridSpan w:val="4"/>
          </w:tcPr>
          <w:p w:rsidR="00291584" w:rsidRPr="00DB013E" w:rsidRDefault="00291584" w:rsidP="00C9339F">
            <w:pPr>
              <w:autoSpaceDE w:val="0"/>
              <w:autoSpaceDN w:val="0"/>
              <w:rPr>
                <w:sz w:val="24"/>
                <w:szCs w:val="24"/>
              </w:rPr>
            </w:pPr>
          </w:p>
        </w:tc>
        <w:tc>
          <w:tcPr>
            <w:tcW w:w="498" w:type="dxa"/>
            <w:gridSpan w:val="3"/>
          </w:tcPr>
          <w:p w:rsidR="00291584" w:rsidRPr="00DB013E" w:rsidRDefault="00291584" w:rsidP="00C9339F">
            <w:pPr>
              <w:autoSpaceDE w:val="0"/>
              <w:autoSpaceDN w:val="0"/>
              <w:rPr>
                <w:sz w:val="24"/>
                <w:szCs w:val="24"/>
              </w:rPr>
            </w:pPr>
          </w:p>
        </w:tc>
        <w:tc>
          <w:tcPr>
            <w:tcW w:w="591" w:type="dxa"/>
            <w:gridSpan w:val="5"/>
          </w:tcPr>
          <w:p w:rsidR="00291584" w:rsidRPr="00DB013E" w:rsidRDefault="00291584" w:rsidP="00C9339F">
            <w:pPr>
              <w:autoSpaceDE w:val="0"/>
              <w:autoSpaceDN w:val="0"/>
              <w:rPr>
                <w:sz w:val="24"/>
                <w:szCs w:val="24"/>
              </w:rPr>
            </w:pPr>
            <w:r w:rsidRPr="00DB013E">
              <w:rPr>
                <w:sz w:val="24"/>
                <w:szCs w:val="24"/>
              </w:rPr>
              <w:t>3159,5</w:t>
            </w:r>
          </w:p>
        </w:tc>
        <w:tc>
          <w:tcPr>
            <w:tcW w:w="572" w:type="dxa"/>
            <w:gridSpan w:val="3"/>
          </w:tcPr>
          <w:p w:rsidR="00291584" w:rsidRPr="00DB013E" w:rsidRDefault="00291584" w:rsidP="00C9339F">
            <w:pPr>
              <w:autoSpaceDE w:val="0"/>
              <w:autoSpaceDN w:val="0"/>
              <w:rPr>
                <w:sz w:val="24"/>
                <w:szCs w:val="24"/>
              </w:rPr>
            </w:pPr>
            <w:r w:rsidRPr="00DB013E">
              <w:rPr>
                <w:sz w:val="24"/>
                <w:szCs w:val="24"/>
              </w:rPr>
              <w:t>4187,726</w:t>
            </w:r>
          </w:p>
        </w:tc>
        <w:tc>
          <w:tcPr>
            <w:tcW w:w="572" w:type="dxa"/>
            <w:gridSpan w:val="3"/>
          </w:tcPr>
          <w:p w:rsidR="00291584" w:rsidRPr="00DB013E" w:rsidRDefault="00291584" w:rsidP="00C9339F">
            <w:pPr>
              <w:autoSpaceDE w:val="0"/>
              <w:autoSpaceDN w:val="0"/>
              <w:rPr>
                <w:sz w:val="24"/>
                <w:szCs w:val="24"/>
              </w:rPr>
            </w:pPr>
            <w:r w:rsidRPr="00DB013E">
              <w:rPr>
                <w:sz w:val="24"/>
                <w:szCs w:val="24"/>
              </w:rPr>
              <w:t>18 946,517</w:t>
            </w:r>
          </w:p>
        </w:tc>
        <w:tc>
          <w:tcPr>
            <w:tcW w:w="572" w:type="dxa"/>
            <w:gridSpan w:val="3"/>
          </w:tcPr>
          <w:p w:rsidR="00291584" w:rsidRPr="00DB013E" w:rsidRDefault="00291584" w:rsidP="00C9339F">
            <w:pPr>
              <w:autoSpaceDE w:val="0"/>
              <w:autoSpaceDN w:val="0"/>
              <w:rPr>
                <w:sz w:val="24"/>
                <w:szCs w:val="24"/>
              </w:rPr>
            </w:pPr>
            <w:r w:rsidRPr="00DB013E">
              <w:rPr>
                <w:sz w:val="24"/>
                <w:szCs w:val="24"/>
              </w:rPr>
              <w:t>15 724,073</w:t>
            </w:r>
          </w:p>
        </w:tc>
        <w:tc>
          <w:tcPr>
            <w:tcW w:w="572" w:type="dxa"/>
            <w:gridSpan w:val="2"/>
          </w:tcPr>
          <w:p w:rsidR="00291584" w:rsidRPr="00DB013E" w:rsidRDefault="00291584" w:rsidP="00C9339F">
            <w:pPr>
              <w:autoSpaceDE w:val="0"/>
              <w:autoSpaceDN w:val="0"/>
              <w:rPr>
                <w:sz w:val="24"/>
                <w:szCs w:val="24"/>
              </w:rPr>
            </w:pPr>
            <w:r w:rsidRPr="00DB013E">
              <w:rPr>
                <w:sz w:val="24"/>
                <w:szCs w:val="24"/>
              </w:rPr>
              <w:t>22 866,104</w:t>
            </w:r>
          </w:p>
        </w:tc>
        <w:tc>
          <w:tcPr>
            <w:tcW w:w="658" w:type="dxa"/>
            <w:gridSpan w:val="5"/>
          </w:tcPr>
          <w:p w:rsidR="00291584" w:rsidRPr="00DB013E" w:rsidRDefault="00291584" w:rsidP="00C9339F">
            <w:pPr>
              <w:autoSpaceDE w:val="0"/>
              <w:autoSpaceDN w:val="0"/>
              <w:rPr>
                <w:sz w:val="24"/>
                <w:szCs w:val="24"/>
              </w:rPr>
            </w:pPr>
            <w:r w:rsidRPr="00DB013E">
              <w:rPr>
                <w:sz w:val="24"/>
                <w:szCs w:val="24"/>
              </w:rPr>
              <w:t>21052,630</w:t>
            </w:r>
          </w:p>
        </w:tc>
        <w:tc>
          <w:tcPr>
            <w:tcW w:w="709" w:type="dxa"/>
            <w:gridSpan w:val="3"/>
          </w:tcPr>
          <w:p w:rsidR="00291584" w:rsidRPr="00DB013E" w:rsidRDefault="00291584" w:rsidP="00C9339F">
            <w:pPr>
              <w:autoSpaceDE w:val="0"/>
              <w:autoSpaceDN w:val="0"/>
              <w:rPr>
                <w:sz w:val="24"/>
                <w:szCs w:val="24"/>
              </w:rPr>
            </w:pPr>
            <w:r w:rsidRPr="00DB013E">
              <w:rPr>
                <w:sz w:val="24"/>
                <w:szCs w:val="24"/>
              </w:rPr>
              <w:t>26 315, 79</w:t>
            </w:r>
          </w:p>
        </w:tc>
        <w:tc>
          <w:tcPr>
            <w:tcW w:w="708" w:type="dxa"/>
            <w:gridSpan w:val="4"/>
          </w:tcPr>
          <w:p w:rsidR="00291584" w:rsidRPr="00DB013E" w:rsidRDefault="00291584" w:rsidP="00C9339F">
            <w:pPr>
              <w:autoSpaceDE w:val="0"/>
              <w:autoSpaceDN w:val="0"/>
              <w:rPr>
                <w:sz w:val="24"/>
                <w:szCs w:val="24"/>
              </w:rPr>
            </w:pPr>
            <w:r w:rsidRPr="00DB013E">
              <w:rPr>
                <w:sz w:val="24"/>
                <w:szCs w:val="24"/>
              </w:rPr>
              <w:t>23157,890</w:t>
            </w:r>
          </w:p>
        </w:tc>
        <w:tc>
          <w:tcPr>
            <w:tcW w:w="426" w:type="dxa"/>
          </w:tcPr>
          <w:p w:rsidR="00291584" w:rsidRPr="00DB013E" w:rsidRDefault="00291584" w:rsidP="00C9339F">
            <w:pPr>
              <w:autoSpaceDE w:val="0"/>
              <w:autoSpaceDN w:val="0"/>
              <w:rPr>
                <w:sz w:val="24"/>
                <w:szCs w:val="24"/>
              </w:rPr>
            </w:pPr>
          </w:p>
        </w:tc>
      </w:tr>
      <w:tr w:rsidR="00291584" w:rsidRPr="00DB013E" w:rsidTr="00C9339F">
        <w:tc>
          <w:tcPr>
            <w:tcW w:w="647" w:type="dxa"/>
          </w:tcPr>
          <w:p w:rsidR="00291584" w:rsidRPr="00DB013E" w:rsidRDefault="00291584" w:rsidP="00C9339F">
            <w:pPr>
              <w:autoSpaceDE w:val="0"/>
              <w:autoSpaceDN w:val="0"/>
              <w:jc w:val="center"/>
              <w:rPr>
                <w:sz w:val="24"/>
                <w:szCs w:val="24"/>
              </w:rPr>
            </w:pPr>
            <w:r w:rsidRPr="00DB013E">
              <w:rPr>
                <w:sz w:val="24"/>
                <w:szCs w:val="24"/>
              </w:rPr>
              <w:lastRenderedPageBreak/>
              <w:t>1.2</w:t>
            </w:r>
          </w:p>
        </w:tc>
        <w:tc>
          <w:tcPr>
            <w:tcW w:w="2329" w:type="dxa"/>
            <w:gridSpan w:val="3"/>
          </w:tcPr>
          <w:p w:rsidR="00291584" w:rsidRPr="00DB013E" w:rsidRDefault="00291584" w:rsidP="00C9339F">
            <w:pPr>
              <w:autoSpaceDE w:val="0"/>
              <w:autoSpaceDN w:val="0"/>
              <w:rPr>
                <w:sz w:val="24"/>
                <w:szCs w:val="24"/>
              </w:rPr>
            </w:pPr>
            <w:r w:rsidRPr="00DB013E">
              <w:rPr>
                <w:kern w:val="1"/>
                <w:sz w:val="24"/>
                <w:szCs w:val="24"/>
                <w:lang w:eastAsia="ar-SA"/>
              </w:rPr>
              <w:t xml:space="preserve">Проектирование, ремонт, содержание автомобильных дорог  и искусственных сооружений на них, строительный (технический) надзор. </w:t>
            </w:r>
          </w:p>
        </w:tc>
        <w:tc>
          <w:tcPr>
            <w:tcW w:w="1677" w:type="dxa"/>
            <w:gridSpan w:val="2"/>
          </w:tcPr>
          <w:p w:rsidR="00291584" w:rsidRPr="00DB013E" w:rsidRDefault="00291584" w:rsidP="00C9339F">
            <w:pPr>
              <w:autoSpaceDE w:val="0"/>
              <w:autoSpaceDN w:val="0"/>
              <w:jc w:val="center"/>
              <w:rPr>
                <w:sz w:val="24"/>
                <w:szCs w:val="24"/>
              </w:rPr>
            </w:pPr>
            <w:r w:rsidRPr="00DB013E">
              <w:rPr>
                <w:kern w:val="1"/>
                <w:sz w:val="24"/>
                <w:szCs w:val="24"/>
                <w:lang w:eastAsia="ar-SA"/>
              </w:rPr>
              <w:t>Содержание сети автомобильных дорог</w:t>
            </w:r>
          </w:p>
        </w:tc>
        <w:tc>
          <w:tcPr>
            <w:tcW w:w="765" w:type="dxa"/>
            <w:gridSpan w:val="3"/>
          </w:tcPr>
          <w:p w:rsidR="00291584" w:rsidRPr="00DB013E" w:rsidRDefault="00291584" w:rsidP="00C9339F">
            <w:pPr>
              <w:autoSpaceDE w:val="0"/>
              <w:autoSpaceDN w:val="0"/>
              <w:jc w:val="center"/>
              <w:rPr>
                <w:sz w:val="24"/>
                <w:szCs w:val="24"/>
              </w:rPr>
            </w:pPr>
            <w:r w:rsidRPr="00DB013E">
              <w:rPr>
                <w:sz w:val="24"/>
                <w:szCs w:val="24"/>
              </w:rPr>
              <w:t>км</w:t>
            </w:r>
          </w:p>
        </w:tc>
        <w:tc>
          <w:tcPr>
            <w:tcW w:w="695" w:type="dxa"/>
            <w:gridSpan w:val="2"/>
          </w:tcPr>
          <w:p w:rsidR="00291584" w:rsidRPr="00DB013E" w:rsidRDefault="00291584" w:rsidP="00C9339F">
            <w:pPr>
              <w:autoSpaceDE w:val="0"/>
              <w:autoSpaceDN w:val="0"/>
              <w:jc w:val="center"/>
              <w:rPr>
                <w:sz w:val="24"/>
                <w:szCs w:val="24"/>
              </w:rPr>
            </w:pPr>
            <w:r w:rsidRPr="00DB013E">
              <w:rPr>
                <w:sz w:val="24"/>
                <w:szCs w:val="24"/>
              </w:rPr>
              <w:t>98,7</w:t>
            </w:r>
          </w:p>
        </w:tc>
        <w:tc>
          <w:tcPr>
            <w:tcW w:w="567" w:type="dxa"/>
            <w:gridSpan w:val="3"/>
          </w:tcPr>
          <w:p w:rsidR="00291584" w:rsidRPr="00DB013E" w:rsidRDefault="00291584" w:rsidP="00C9339F">
            <w:pPr>
              <w:autoSpaceDE w:val="0"/>
              <w:autoSpaceDN w:val="0"/>
              <w:jc w:val="center"/>
              <w:rPr>
                <w:sz w:val="24"/>
                <w:szCs w:val="24"/>
              </w:rPr>
            </w:pPr>
            <w:r w:rsidRPr="00DB013E">
              <w:rPr>
                <w:sz w:val="24"/>
                <w:szCs w:val="24"/>
              </w:rPr>
              <w:t>98,7</w:t>
            </w:r>
          </w:p>
        </w:tc>
        <w:tc>
          <w:tcPr>
            <w:tcW w:w="581" w:type="dxa"/>
            <w:gridSpan w:val="2"/>
          </w:tcPr>
          <w:p w:rsidR="00291584" w:rsidRPr="00DB013E" w:rsidRDefault="00291584" w:rsidP="00C9339F">
            <w:pPr>
              <w:autoSpaceDE w:val="0"/>
              <w:autoSpaceDN w:val="0"/>
              <w:rPr>
                <w:sz w:val="24"/>
                <w:szCs w:val="24"/>
              </w:rPr>
            </w:pPr>
            <w:r w:rsidRPr="00DB013E">
              <w:rPr>
                <w:sz w:val="24"/>
                <w:szCs w:val="24"/>
              </w:rPr>
              <w:t>98,7</w:t>
            </w:r>
          </w:p>
        </w:tc>
        <w:tc>
          <w:tcPr>
            <w:tcW w:w="553" w:type="dxa"/>
          </w:tcPr>
          <w:p w:rsidR="00291584" w:rsidRPr="00DB013E" w:rsidRDefault="00291584" w:rsidP="00C9339F">
            <w:pPr>
              <w:autoSpaceDE w:val="0"/>
              <w:autoSpaceDN w:val="0"/>
              <w:rPr>
                <w:sz w:val="24"/>
                <w:szCs w:val="24"/>
              </w:rPr>
            </w:pPr>
            <w:r w:rsidRPr="00DB013E">
              <w:rPr>
                <w:sz w:val="24"/>
                <w:szCs w:val="24"/>
              </w:rPr>
              <w:t>91,7</w:t>
            </w:r>
          </w:p>
        </w:tc>
        <w:tc>
          <w:tcPr>
            <w:tcW w:w="581" w:type="dxa"/>
            <w:gridSpan w:val="2"/>
          </w:tcPr>
          <w:p w:rsidR="00291584" w:rsidRPr="00DB013E" w:rsidRDefault="00291584" w:rsidP="00C9339F">
            <w:pPr>
              <w:autoSpaceDE w:val="0"/>
              <w:autoSpaceDN w:val="0"/>
              <w:rPr>
                <w:sz w:val="24"/>
                <w:szCs w:val="24"/>
              </w:rPr>
            </w:pPr>
            <w:r w:rsidRPr="00DB013E">
              <w:rPr>
                <w:sz w:val="24"/>
                <w:szCs w:val="24"/>
              </w:rPr>
              <w:t>91,7</w:t>
            </w:r>
          </w:p>
        </w:tc>
        <w:tc>
          <w:tcPr>
            <w:tcW w:w="567" w:type="dxa"/>
            <w:gridSpan w:val="4"/>
          </w:tcPr>
          <w:p w:rsidR="00291584" w:rsidRPr="00DB013E" w:rsidRDefault="00291584" w:rsidP="00C9339F">
            <w:pPr>
              <w:autoSpaceDE w:val="0"/>
              <w:autoSpaceDN w:val="0"/>
              <w:rPr>
                <w:sz w:val="24"/>
                <w:szCs w:val="24"/>
              </w:rPr>
            </w:pPr>
            <w:r w:rsidRPr="00DB013E">
              <w:rPr>
                <w:sz w:val="24"/>
                <w:szCs w:val="24"/>
              </w:rPr>
              <w:t>91,7</w:t>
            </w:r>
          </w:p>
        </w:tc>
        <w:tc>
          <w:tcPr>
            <w:tcW w:w="510" w:type="dxa"/>
            <w:gridSpan w:val="4"/>
          </w:tcPr>
          <w:p w:rsidR="00291584" w:rsidRPr="00DB013E" w:rsidRDefault="00291584" w:rsidP="00C9339F">
            <w:pPr>
              <w:autoSpaceDE w:val="0"/>
              <w:autoSpaceDN w:val="0"/>
              <w:rPr>
                <w:sz w:val="24"/>
                <w:szCs w:val="24"/>
              </w:rPr>
            </w:pPr>
            <w:r w:rsidRPr="00DB013E">
              <w:rPr>
                <w:sz w:val="24"/>
                <w:szCs w:val="24"/>
              </w:rPr>
              <w:t>91,7</w:t>
            </w:r>
          </w:p>
        </w:tc>
        <w:tc>
          <w:tcPr>
            <w:tcW w:w="527" w:type="dxa"/>
            <w:gridSpan w:val="4"/>
          </w:tcPr>
          <w:p w:rsidR="00291584" w:rsidRPr="00DB013E" w:rsidRDefault="00291584" w:rsidP="00C9339F">
            <w:pPr>
              <w:autoSpaceDE w:val="0"/>
              <w:autoSpaceDN w:val="0"/>
              <w:rPr>
                <w:sz w:val="24"/>
                <w:szCs w:val="24"/>
              </w:rPr>
            </w:pPr>
          </w:p>
        </w:tc>
        <w:tc>
          <w:tcPr>
            <w:tcW w:w="498" w:type="dxa"/>
            <w:gridSpan w:val="3"/>
          </w:tcPr>
          <w:p w:rsidR="00291584" w:rsidRPr="00DB013E" w:rsidRDefault="00291584" w:rsidP="00C9339F">
            <w:pPr>
              <w:autoSpaceDE w:val="0"/>
              <w:autoSpaceDN w:val="0"/>
              <w:rPr>
                <w:sz w:val="24"/>
                <w:szCs w:val="24"/>
              </w:rPr>
            </w:pPr>
          </w:p>
        </w:tc>
        <w:tc>
          <w:tcPr>
            <w:tcW w:w="591" w:type="dxa"/>
            <w:gridSpan w:val="5"/>
          </w:tcPr>
          <w:p w:rsidR="00291584" w:rsidRPr="00DB013E" w:rsidRDefault="00291584" w:rsidP="00C9339F">
            <w:pPr>
              <w:autoSpaceDE w:val="0"/>
              <w:autoSpaceDN w:val="0"/>
              <w:rPr>
                <w:sz w:val="24"/>
                <w:szCs w:val="24"/>
              </w:rPr>
            </w:pPr>
            <w:r w:rsidRPr="00DB013E">
              <w:rPr>
                <w:sz w:val="24"/>
                <w:szCs w:val="24"/>
              </w:rPr>
              <w:t>2471,181</w:t>
            </w:r>
          </w:p>
        </w:tc>
        <w:tc>
          <w:tcPr>
            <w:tcW w:w="572" w:type="dxa"/>
            <w:gridSpan w:val="3"/>
          </w:tcPr>
          <w:p w:rsidR="00291584" w:rsidRPr="00DB013E" w:rsidRDefault="00291584" w:rsidP="00C9339F">
            <w:pPr>
              <w:autoSpaceDE w:val="0"/>
              <w:autoSpaceDN w:val="0"/>
              <w:rPr>
                <w:sz w:val="24"/>
                <w:szCs w:val="24"/>
              </w:rPr>
            </w:pPr>
            <w:r w:rsidRPr="00DB013E">
              <w:rPr>
                <w:sz w:val="24"/>
                <w:szCs w:val="24"/>
              </w:rPr>
              <w:t>3720,859</w:t>
            </w:r>
          </w:p>
        </w:tc>
        <w:tc>
          <w:tcPr>
            <w:tcW w:w="572" w:type="dxa"/>
            <w:gridSpan w:val="3"/>
          </w:tcPr>
          <w:p w:rsidR="00291584" w:rsidRPr="00DB013E" w:rsidRDefault="00291584" w:rsidP="00C9339F">
            <w:pPr>
              <w:autoSpaceDE w:val="0"/>
              <w:autoSpaceDN w:val="0"/>
              <w:rPr>
                <w:sz w:val="24"/>
                <w:szCs w:val="24"/>
              </w:rPr>
            </w:pPr>
            <w:r w:rsidRPr="00DB013E">
              <w:rPr>
                <w:sz w:val="24"/>
                <w:szCs w:val="24"/>
              </w:rPr>
              <w:t>1692,5647</w:t>
            </w:r>
          </w:p>
        </w:tc>
        <w:tc>
          <w:tcPr>
            <w:tcW w:w="572" w:type="dxa"/>
            <w:gridSpan w:val="3"/>
          </w:tcPr>
          <w:p w:rsidR="00291584" w:rsidRPr="00DB013E" w:rsidRDefault="00291584" w:rsidP="00C9339F">
            <w:pPr>
              <w:autoSpaceDE w:val="0"/>
              <w:autoSpaceDN w:val="0"/>
              <w:rPr>
                <w:sz w:val="24"/>
                <w:szCs w:val="24"/>
              </w:rPr>
            </w:pPr>
            <w:r w:rsidRPr="00DB013E">
              <w:rPr>
                <w:sz w:val="24"/>
                <w:szCs w:val="24"/>
              </w:rPr>
              <w:t>1875,986</w:t>
            </w:r>
          </w:p>
        </w:tc>
        <w:tc>
          <w:tcPr>
            <w:tcW w:w="572" w:type="dxa"/>
            <w:gridSpan w:val="2"/>
          </w:tcPr>
          <w:p w:rsidR="00291584" w:rsidRPr="00DB013E" w:rsidRDefault="00291584" w:rsidP="00C9339F">
            <w:pPr>
              <w:autoSpaceDE w:val="0"/>
              <w:autoSpaceDN w:val="0"/>
              <w:rPr>
                <w:sz w:val="24"/>
                <w:szCs w:val="24"/>
              </w:rPr>
            </w:pPr>
            <w:r w:rsidRPr="00DB013E">
              <w:rPr>
                <w:sz w:val="24"/>
                <w:szCs w:val="24"/>
              </w:rPr>
              <w:t>2493,072</w:t>
            </w:r>
          </w:p>
        </w:tc>
        <w:tc>
          <w:tcPr>
            <w:tcW w:w="658" w:type="dxa"/>
            <w:gridSpan w:val="5"/>
          </w:tcPr>
          <w:p w:rsidR="00291584" w:rsidRPr="00DB013E" w:rsidRDefault="00291584" w:rsidP="00C9339F">
            <w:pPr>
              <w:autoSpaceDE w:val="0"/>
              <w:autoSpaceDN w:val="0"/>
              <w:rPr>
                <w:sz w:val="24"/>
                <w:szCs w:val="24"/>
              </w:rPr>
            </w:pPr>
            <w:r w:rsidRPr="00DB013E">
              <w:rPr>
                <w:sz w:val="24"/>
                <w:szCs w:val="24"/>
              </w:rPr>
              <w:t>1890,37</w:t>
            </w:r>
          </w:p>
        </w:tc>
        <w:tc>
          <w:tcPr>
            <w:tcW w:w="709" w:type="dxa"/>
            <w:gridSpan w:val="3"/>
          </w:tcPr>
          <w:p w:rsidR="00291584" w:rsidRPr="00DB013E" w:rsidRDefault="00291584" w:rsidP="00C9339F">
            <w:pPr>
              <w:autoSpaceDE w:val="0"/>
              <w:autoSpaceDN w:val="0"/>
              <w:rPr>
                <w:sz w:val="24"/>
                <w:szCs w:val="24"/>
              </w:rPr>
            </w:pPr>
            <w:r w:rsidRPr="00DB013E">
              <w:rPr>
                <w:sz w:val="24"/>
                <w:szCs w:val="24"/>
              </w:rPr>
              <w:t>1740,21</w:t>
            </w:r>
          </w:p>
        </w:tc>
        <w:tc>
          <w:tcPr>
            <w:tcW w:w="708" w:type="dxa"/>
            <w:gridSpan w:val="4"/>
          </w:tcPr>
          <w:p w:rsidR="00291584" w:rsidRPr="00DB013E" w:rsidRDefault="00291584" w:rsidP="00C9339F">
            <w:pPr>
              <w:autoSpaceDE w:val="0"/>
              <w:autoSpaceDN w:val="0"/>
              <w:rPr>
                <w:sz w:val="24"/>
                <w:szCs w:val="24"/>
              </w:rPr>
            </w:pPr>
            <w:r w:rsidRPr="00DB013E">
              <w:rPr>
                <w:sz w:val="24"/>
                <w:szCs w:val="24"/>
              </w:rPr>
              <w:t>2103,11</w:t>
            </w:r>
          </w:p>
        </w:tc>
        <w:tc>
          <w:tcPr>
            <w:tcW w:w="426" w:type="dxa"/>
          </w:tcPr>
          <w:p w:rsidR="00291584" w:rsidRPr="00DB013E" w:rsidRDefault="00291584" w:rsidP="00C9339F">
            <w:pPr>
              <w:autoSpaceDE w:val="0"/>
              <w:autoSpaceDN w:val="0"/>
              <w:rPr>
                <w:sz w:val="24"/>
                <w:szCs w:val="24"/>
              </w:rPr>
            </w:pPr>
          </w:p>
        </w:tc>
      </w:tr>
      <w:tr w:rsidR="00291584" w:rsidRPr="00DB013E" w:rsidTr="00C9339F">
        <w:tc>
          <w:tcPr>
            <w:tcW w:w="647" w:type="dxa"/>
          </w:tcPr>
          <w:p w:rsidR="00291584" w:rsidRPr="00DB013E" w:rsidRDefault="00291584" w:rsidP="00C9339F">
            <w:pPr>
              <w:autoSpaceDE w:val="0"/>
              <w:autoSpaceDN w:val="0"/>
              <w:jc w:val="center"/>
              <w:rPr>
                <w:sz w:val="24"/>
                <w:szCs w:val="24"/>
              </w:rPr>
            </w:pPr>
            <w:r w:rsidRPr="00DB013E">
              <w:rPr>
                <w:sz w:val="24"/>
                <w:szCs w:val="24"/>
              </w:rPr>
              <w:t>1.2.1</w:t>
            </w:r>
          </w:p>
        </w:tc>
        <w:tc>
          <w:tcPr>
            <w:tcW w:w="2329" w:type="dxa"/>
            <w:gridSpan w:val="3"/>
          </w:tcPr>
          <w:p w:rsidR="00291584" w:rsidRPr="00DB013E" w:rsidRDefault="00291584" w:rsidP="00C9339F">
            <w:pPr>
              <w:autoSpaceDE w:val="0"/>
              <w:autoSpaceDN w:val="0"/>
              <w:rPr>
                <w:sz w:val="24"/>
                <w:szCs w:val="24"/>
              </w:rPr>
            </w:pPr>
            <w:r w:rsidRPr="00DB013E">
              <w:rPr>
                <w:kern w:val="1"/>
                <w:sz w:val="24"/>
                <w:szCs w:val="24"/>
                <w:lang w:eastAsia="ar-SA"/>
              </w:rPr>
              <w:t>Содержание сети автомобильных дорог общего пользования и</w:t>
            </w:r>
            <w:r w:rsidRPr="00DB013E">
              <w:rPr>
                <w:sz w:val="24"/>
                <w:szCs w:val="24"/>
              </w:rPr>
              <w:t xml:space="preserve"> искусственных сооружений на них</w:t>
            </w:r>
          </w:p>
        </w:tc>
        <w:tc>
          <w:tcPr>
            <w:tcW w:w="1677" w:type="dxa"/>
            <w:gridSpan w:val="2"/>
          </w:tcPr>
          <w:p w:rsidR="00291584" w:rsidRPr="00DB013E" w:rsidRDefault="00291584" w:rsidP="00C9339F">
            <w:pPr>
              <w:autoSpaceDE w:val="0"/>
              <w:autoSpaceDN w:val="0"/>
              <w:jc w:val="center"/>
              <w:rPr>
                <w:sz w:val="24"/>
                <w:szCs w:val="24"/>
              </w:rPr>
            </w:pPr>
            <w:r w:rsidRPr="00DB013E">
              <w:rPr>
                <w:kern w:val="1"/>
                <w:sz w:val="24"/>
                <w:szCs w:val="24"/>
                <w:lang w:eastAsia="ar-SA"/>
              </w:rPr>
              <w:t>Содержание сети автомобильных дорог</w:t>
            </w:r>
          </w:p>
        </w:tc>
        <w:tc>
          <w:tcPr>
            <w:tcW w:w="765" w:type="dxa"/>
            <w:gridSpan w:val="3"/>
          </w:tcPr>
          <w:p w:rsidR="00291584" w:rsidRPr="00DB013E" w:rsidRDefault="00291584" w:rsidP="00C9339F">
            <w:pPr>
              <w:autoSpaceDE w:val="0"/>
              <w:autoSpaceDN w:val="0"/>
              <w:jc w:val="center"/>
              <w:rPr>
                <w:sz w:val="24"/>
                <w:szCs w:val="24"/>
              </w:rPr>
            </w:pPr>
            <w:r w:rsidRPr="00DB013E">
              <w:rPr>
                <w:sz w:val="24"/>
                <w:szCs w:val="24"/>
              </w:rPr>
              <w:t>км</w:t>
            </w:r>
          </w:p>
        </w:tc>
        <w:tc>
          <w:tcPr>
            <w:tcW w:w="695" w:type="dxa"/>
            <w:gridSpan w:val="2"/>
          </w:tcPr>
          <w:p w:rsidR="00291584" w:rsidRPr="00DB013E" w:rsidRDefault="00291584" w:rsidP="00C9339F">
            <w:pPr>
              <w:autoSpaceDE w:val="0"/>
              <w:autoSpaceDN w:val="0"/>
              <w:jc w:val="center"/>
              <w:rPr>
                <w:sz w:val="24"/>
                <w:szCs w:val="24"/>
              </w:rPr>
            </w:pPr>
            <w:r w:rsidRPr="00DB013E">
              <w:rPr>
                <w:sz w:val="24"/>
                <w:szCs w:val="24"/>
              </w:rPr>
              <w:t>98,7</w:t>
            </w:r>
          </w:p>
        </w:tc>
        <w:tc>
          <w:tcPr>
            <w:tcW w:w="567" w:type="dxa"/>
            <w:gridSpan w:val="3"/>
          </w:tcPr>
          <w:p w:rsidR="00291584" w:rsidRPr="00DB013E" w:rsidRDefault="00291584" w:rsidP="00C9339F">
            <w:pPr>
              <w:autoSpaceDE w:val="0"/>
              <w:autoSpaceDN w:val="0"/>
              <w:jc w:val="center"/>
              <w:rPr>
                <w:sz w:val="24"/>
                <w:szCs w:val="24"/>
              </w:rPr>
            </w:pPr>
            <w:r w:rsidRPr="00DB013E">
              <w:rPr>
                <w:sz w:val="24"/>
                <w:szCs w:val="24"/>
              </w:rPr>
              <w:t>98,7</w:t>
            </w:r>
          </w:p>
        </w:tc>
        <w:tc>
          <w:tcPr>
            <w:tcW w:w="581" w:type="dxa"/>
            <w:gridSpan w:val="2"/>
          </w:tcPr>
          <w:p w:rsidR="00291584" w:rsidRPr="00DB013E" w:rsidRDefault="00291584" w:rsidP="00C9339F">
            <w:pPr>
              <w:autoSpaceDE w:val="0"/>
              <w:autoSpaceDN w:val="0"/>
              <w:rPr>
                <w:sz w:val="24"/>
                <w:szCs w:val="24"/>
              </w:rPr>
            </w:pPr>
            <w:r w:rsidRPr="00DB013E">
              <w:rPr>
                <w:sz w:val="24"/>
                <w:szCs w:val="24"/>
              </w:rPr>
              <w:t>98,7</w:t>
            </w:r>
          </w:p>
        </w:tc>
        <w:tc>
          <w:tcPr>
            <w:tcW w:w="553" w:type="dxa"/>
          </w:tcPr>
          <w:p w:rsidR="00291584" w:rsidRPr="00DB013E" w:rsidRDefault="00291584" w:rsidP="00C9339F">
            <w:pPr>
              <w:autoSpaceDE w:val="0"/>
              <w:autoSpaceDN w:val="0"/>
              <w:rPr>
                <w:sz w:val="24"/>
                <w:szCs w:val="24"/>
              </w:rPr>
            </w:pPr>
            <w:r w:rsidRPr="00DB013E">
              <w:rPr>
                <w:sz w:val="24"/>
                <w:szCs w:val="24"/>
              </w:rPr>
              <w:t>91,7</w:t>
            </w:r>
          </w:p>
        </w:tc>
        <w:tc>
          <w:tcPr>
            <w:tcW w:w="581" w:type="dxa"/>
            <w:gridSpan w:val="2"/>
          </w:tcPr>
          <w:p w:rsidR="00291584" w:rsidRPr="00DB013E" w:rsidRDefault="00291584" w:rsidP="00C9339F">
            <w:pPr>
              <w:autoSpaceDE w:val="0"/>
              <w:autoSpaceDN w:val="0"/>
              <w:rPr>
                <w:sz w:val="24"/>
                <w:szCs w:val="24"/>
              </w:rPr>
            </w:pPr>
            <w:r w:rsidRPr="00DB013E">
              <w:rPr>
                <w:sz w:val="24"/>
                <w:szCs w:val="24"/>
              </w:rPr>
              <w:t>91,7</w:t>
            </w:r>
          </w:p>
        </w:tc>
        <w:tc>
          <w:tcPr>
            <w:tcW w:w="567" w:type="dxa"/>
            <w:gridSpan w:val="4"/>
          </w:tcPr>
          <w:p w:rsidR="00291584" w:rsidRPr="00DB013E" w:rsidRDefault="00291584" w:rsidP="00C9339F">
            <w:pPr>
              <w:autoSpaceDE w:val="0"/>
              <w:autoSpaceDN w:val="0"/>
              <w:rPr>
                <w:sz w:val="24"/>
                <w:szCs w:val="24"/>
              </w:rPr>
            </w:pPr>
            <w:r w:rsidRPr="00DB013E">
              <w:rPr>
                <w:sz w:val="24"/>
                <w:szCs w:val="24"/>
              </w:rPr>
              <w:t>91,7</w:t>
            </w:r>
          </w:p>
        </w:tc>
        <w:tc>
          <w:tcPr>
            <w:tcW w:w="510" w:type="dxa"/>
            <w:gridSpan w:val="4"/>
          </w:tcPr>
          <w:p w:rsidR="00291584" w:rsidRPr="00DB013E" w:rsidRDefault="00291584" w:rsidP="00C9339F">
            <w:pPr>
              <w:autoSpaceDE w:val="0"/>
              <w:autoSpaceDN w:val="0"/>
              <w:rPr>
                <w:sz w:val="24"/>
                <w:szCs w:val="24"/>
              </w:rPr>
            </w:pPr>
            <w:r w:rsidRPr="00DB013E">
              <w:rPr>
                <w:sz w:val="24"/>
                <w:szCs w:val="24"/>
              </w:rPr>
              <w:t>91,7</w:t>
            </w:r>
          </w:p>
        </w:tc>
        <w:tc>
          <w:tcPr>
            <w:tcW w:w="527" w:type="dxa"/>
            <w:gridSpan w:val="4"/>
          </w:tcPr>
          <w:p w:rsidR="00291584" w:rsidRPr="00DB013E" w:rsidRDefault="00291584" w:rsidP="00C9339F">
            <w:pPr>
              <w:autoSpaceDE w:val="0"/>
              <w:autoSpaceDN w:val="0"/>
              <w:rPr>
                <w:sz w:val="24"/>
                <w:szCs w:val="24"/>
              </w:rPr>
            </w:pPr>
          </w:p>
        </w:tc>
        <w:tc>
          <w:tcPr>
            <w:tcW w:w="498" w:type="dxa"/>
            <w:gridSpan w:val="3"/>
          </w:tcPr>
          <w:p w:rsidR="00291584" w:rsidRPr="00DB013E" w:rsidRDefault="00291584" w:rsidP="00C9339F">
            <w:pPr>
              <w:autoSpaceDE w:val="0"/>
              <w:autoSpaceDN w:val="0"/>
              <w:rPr>
                <w:sz w:val="24"/>
                <w:szCs w:val="24"/>
              </w:rPr>
            </w:pPr>
          </w:p>
        </w:tc>
        <w:tc>
          <w:tcPr>
            <w:tcW w:w="591" w:type="dxa"/>
            <w:gridSpan w:val="5"/>
          </w:tcPr>
          <w:p w:rsidR="00291584" w:rsidRPr="00DB013E" w:rsidRDefault="00291584" w:rsidP="00C9339F">
            <w:pPr>
              <w:autoSpaceDE w:val="0"/>
              <w:autoSpaceDN w:val="0"/>
              <w:rPr>
                <w:sz w:val="24"/>
                <w:szCs w:val="24"/>
              </w:rPr>
            </w:pPr>
            <w:r w:rsidRPr="00DB013E">
              <w:rPr>
                <w:sz w:val="24"/>
                <w:szCs w:val="24"/>
              </w:rPr>
              <w:t>2352,64</w:t>
            </w:r>
          </w:p>
        </w:tc>
        <w:tc>
          <w:tcPr>
            <w:tcW w:w="572" w:type="dxa"/>
            <w:gridSpan w:val="3"/>
          </w:tcPr>
          <w:p w:rsidR="00291584" w:rsidRPr="00DB013E" w:rsidRDefault="00291584" w:rsidP="00C9339F">
            <w:pPr>
              <w:autoSpaceDE w:val="0"/>
              <w:autoSpaceDN w:val="0"/>
              <w:rPr>
                <w:sz w:val="24"/>
                <w:szCs w:val="24"/>
              </w:rPr>
            </w:pPr>
            <w:r w:rsidRPr="00DB013E">
              <w:rPr>
                <w:sz w:val="24"/>
                <w:szCs w:val="24"/>
              </w:rPr>
              <w:t>3479,859</w:t>
            </w:r>
          </w:p>
        </w:tc>
        <w:tc>
          <w:tcPr>
            <w:tcW w:w="572" w:type="dxa"/>
            <w:gridSpan w:val="3"/>
          </w:tcPr>
          <w:p w:rsidR="00291584" w:rsidRPr="00DB013E" w:rsidRDefault="00291584" w:rsidP="00C9339F">
            <w:pPr>
              <w:autoSpaceDE w:val="0"/>
              <w:autoSpaceDN w:val="0"/>
              <w:rPr>
                <w:sz w:val="24"/>
                <w:szCs w:val="24"/>
              </w:rPr>
            </w:pPr>
            <w:r w:rsidRPr="00DB013E">
              <w:rPr>
                <w:sz w:val="24"/>
                <w:szCs w:val="24"/>
              </w:rPr>
              <w:t>1 140,37</w:t>
            </w:r>
          </w:p>
        </w:tc>
        <w:tc>
          <w:tcPr>
            <w:tcW w:w="572" w:type="dxa"/>
            <w:gridSpan w:val="3"/>
          </w:tcPr>
          <w:p w:rsidR="00291584" w:rsidRPr="00DB013E" w:rsidRDefault="00291584" w:rsidP="00C9339F">
            <w:pPr>
              <w:autoSpaceDE w:val="0"/>
              <w:autoSpaceDN w:val="0"/>
              <w:rPr>
                <w:sz w:val="24"/>
                <w:szCs w:val="24"/>
              </w:rPr>
            </w:pPr>
            <w:r w:rsidRPr="00DB013E">
              <w:rPr>
                <w:sz w:val="24"/>
                <w:szCs w:val="24"/>
              </w:rPr>
              <w:t>890,06</w:t>
            </w:r>
          </w:p>
        </w:tc>
        <w:tc>
          <w:tcPr>
            <w:tcW w:w="572" w:type="dxa"/>
            <w:gridSpan w:val="2"/>
          </w:tcPr>
          <w:p w:rsidR="00291584" w:rsidRPr="00DB013E" w:rsidRDefault="00291584" w:rsidP="00C9339F">
            <w:pPr>
              <w:autoSpaceDE w:val="0"/>
              <w:autoSpaceDN w:val="0"/>
              <w:rPr>
                <w:sz w:val="24"/>
                <w:szCs w:val="24"/>
              </w:rPr>
            </w:pPr>
            <w:r w:rsidRPr="00DB013E">
              <w:rPr>
                <w:sz w:val="24"/>
                <w:szCs w:val="24"/>
              </w:rPr>
              <w:t>1 780,102</w:t>
            </w:r>
          </w:p>
        </w:tc>
        <w:tc>
          <w:tcPr>
            <w:tcW w:w="658" w:type="dxa"/>
            <w:gridSpan w:val="5"/>
          </w:tcPr>
          <w:p w:rsidR="00291584" w:rsidRPr="00DB013E" w:rsidRDefault="00291584" w:rsidP="00C9339F">
            <w:pPr>
              <w:autoSpaceDE w:val="0"/>
              <w:autoSpaceDN w:val="0"/>
              <w:rPr>
                <w:sz w:val="24"/>
                <w:szCs w:val="24"/>
              </w:rPr>
            </w:pPr>
            <w:r w:rsidRPr="00DB013E">
              <w:rPr>
                <w:sz w:val="24"/>
                <w:szCs w:val="24"/>
              </w:rPr>
              <w:t>1300,370</w:t>
            </w:r>
          </w:p>
        </w:tc>
        <w:tc>
          <w:tcPr>
            <w:tcW w:w="709" w:type="dxa"/>
            <w:gridSpan w:val="3"/>
          </w:tcPr>
          <w:p w:rsidR="00291584" w:rsidRPr="00DB013E" w:rsidRDefault="00291584" w:rsidP="00C9339F">
            <w:pPr>
              <w:autoSpaceDE w:val="0"/>
              <w:autoSpaceDN w:val="0"/>
              <w:rPr>
                <w:sz w:val="24"/>
                <w:szCs w:val="24"/>
              </w:rPr>
            </w:pPr>
            <w:r w:rsidRPr="00DB013E">
              <w:rPr>
                <w:sz w:val="24"/>
                <w:szCs w:val="24"/>
              </w:rPr>
              <w:t>1150,210</w:t>
            </w:r>
          </w:p>
        </w:tc>
        <w:tc>
          <w:tcPr>
            <w:tcW w:w="708" w:type="dxa"/>
            <w:gridSpan w:val="4"/>
          </w:tcPr>
          <w:p w:rsidR="00291584" w:rsidRPr="00DB013E" w:rsidRDefault="00291584" w:rsidP="00C9339F">
            <w:pPr>
              <w:autoSpaceDE w:val="0"/>
              <w:autoSpaceDN w:val="0"/>
              <w:rPr>
                <w:sz w:val="24"/>
                <w:szCs w:val="24"/>
              </w:rPr>
            </w:pPr>
            <w:r w:rsidRPr="00DB013E">
              <w:rPr>
                <w:sz w:val="24"/>
                <w:szCs w:val="24"/>
              </w:rPr>
              <w:t>1513,110</w:t>
            </w:r>
          </w:p>
        </w:tc>
        <w:tc>
          <w:tcPr>
            <w:tcW w:w="426" w:type="dxa"/>
          </w:tcPr>
          <w:p w:rsidR="00291584" w:rsidRPr="00DB013E" w:rsidRDefault="00291584" w:rsidP="00C9339F">
            <w:pPr>
              <w:autoSpaceDE w:val="0"/>
              <w:autoSpaceDN w:val="0"/>
              <w:rPr>
                <w:sz w:val="24"/>
                <w:szCs w:val="24"/>
              </w:rPr>
            </w:pPr>
          </w:p>
        </w:tc>
      </w:tr>
      <w:tr w:rsidR="00291584" w:rsidRPr="00DB013E" w:rsidTr="00C9339F">
        <w:tc>
          <w:tcPr>
            <w:tcW w:w="647" w:type="dxa"/>
          </w:tcPr>
          <w:p w:rsidR="00291584" w:rsidRPr="00DB013E" w:rsidRDefault="00291584" w:rsidP="00C9339F">
            <w:pPr>
              <w:autoSpaceDE w:val="0"/>
              <w:autoSpaceDN w:val="0"/>
              <w:jc w:val="center"/>
              <w:rPr>
                <w:sz w:val="24"/>
                <w:szCs w:val="24"/>
              </w:rPr>
            </w:pPr>
            <w:r w:rsidRPr="00DB013E">
              <w:rPr>
                <w:sz w:val="24"/>
                <w:szCs w:val="24"/>
              </w:rPr>
              <w:t>1.2.2</w:t>
            </w:r>
          </w:p>
        </w:tc>
        <w:tc>
          <w:tcPr>
            <w:tcW w:w="2329" w:type="dxa"/>
            <w:gridSpan w:val="3"/>
          </w:tcPr>
          <w:p w:rsidR="00291584" w:rsidRPr="00DB013E" w:rsidRDefault="00291584" w:rsidP="00C9339F">
            <w:pPr>
              <w:autoSpaceDE w:val="0"/>
              <w:autoSpaceDN w:val="0"/>
              <w:rPr>
                <w:sz w:val="24"/>
                <w:szCs w:val="24"/>
              </w:rPr>
            </w:pPr>
            <w:r w:rsidRPr="00DB013E">
              <w:rPr>
                <w:sz w:val="24"/>
                <w:szCs w:val="24"/>
                <w:lang w:eastAsia="ar-SA"/>
              </w:rPr>
              <w:t>Проектные работы (сметы), экспертиза, технический надзор ремонта (капитального ремонта) содержания автомобильных дорог и искусственных сооружений, за счёт ассигнований дорожного фонда</w:t>
            </w:r>
          </w:p>
        </w:tc>
        <w:tc>
          <w:tcPr>
            <w:tcW w:w="1677" w:type="dxa"/>
            <w:gridSpan w:val="2"/>
          </w:tcPr>
          <w:p w:rsidR="00291584" w:rsidRPr="00DB013E" w:rsidRDefault="00291584" w:rsidP="00C9339F">
            <w:pPr>
              <w:autoSpaceDE w:val="0"/>
              <w:autoSpaceDN w:val="0"/>
              <w:jc w:val="center"/>
              <w:rPr>
                <w:sz w:val="24"/>
                <w:szCs w:val="24"/>
              </w:rPr>
            </w:pPr>
            <w:r w:rsidRPr="00DB013E">
              <w:rPr>
                <w:sz w:val="24"/>
                <w:szCs w:val="24"/>
              </w:rPr>
              <w:t>Проектные работы (сметы), диагностика дорог</w:t>
            </w:r>
          </w:p>
        </w:tc>
        <w:tc>
          <w:tcPr>
            <w:tcW w:w="765" w:type="dxa"/>
            <w:gridSpan w:val="3"/>
          </w:tcPr>
          <w:p w:rsidR="00291584" w:rsidRPr="00DB013E" w:rsidRDefault="00291584" w:rsidP="00C9339F">
            <w:pPr>
              <w:autoSpaceDE w:val="0"/>
              <w:autoSpaceDN w:val="0"/>
              <w:jc w:val="center"/>
              <w:rPr>
                <w:sz w:val="24"/>
                <w:szCs w:val="24"/>
              </w:rPr>
            </w:pPr>
            <w:r w:rsidRPr="00DB013E">
              <w:rPr>
                <w:sz w:val="24"/>
                <w:szCs w:val="24"/>
              </w:rPr>
              <w:t>ед</w:t>
            </w:r>
          </w:p>
        </w:tc>
        <w:tc>
          <w:tcPr>
            <w:tcW w:w="695" w:type="dxa"/>
            <w:gridSpan w:val="2"/>
          </w:tcPr>
          <w:p w:rsidR="00291584" w:rsidRPr="00DB013E" w:rsidRDefault="00291584" w:rsidP="00C9339F">
            <w:pPr>
              <w:autoSpaceDE w:val="0"/>
              <w:autoSpaceDN w:val="0"/>
              <w:jc w:val="center"/>
              <w:rPr>
                <w:sz w:val="24"/>
                <w:szCs w:val="24"/>
              </w:rPr>
            </w:pPr>
            <w:r w:rsidRPr="00DB013E">
              <w:rPr>
                <w:sz w:val="24"/>
                <w:szCs w:val="24"/>
              </w:rPr>
              <w:t>6</w:t>
            </w:r>
          </w:p>
        </w:tc>
        <w:tc>
          <w:tcPr>
            <w:tcW w:w="567" w:type="dxa"/>
            <w:gridSpan w:val="3"/>
          </w:tcPr>
          <w:p w:rsidR="00291584" w:rsidRPr="00DB013E" w:rsidRDefault="00291584" w:rsidP="00C9339F">
            <w:pPr>
              <w:autoSpaceDE w:val="0"/>
              <w:autoSpaceDN w:val="0"/>
              <w:jc w:val="center"/>
              <w:rPr>
                <w:sz w:val="24"/>
                <w:szCs w:val="24"/>
              </w:rPr>
            </w:pPr>
            <w:r w:rsidRPr="00DB013E">
              <w:rPr>
                <w:sz w:val="24"/>
                <w:szCs w:val="24"/>
              </w:rPr>
              <w:t>5</w:t>
            </w:r>
          </w:p>
        </w:tc>
        <w:tc>
          <w:tcPr>
            <w:tcW w:w="581" w:type="dxa"/>
            <w:gridSpan w:val="2"/>
          </w:tcPr>
          <w:p w:rsidR="00291584" w:rsidRPr="00DB013E" w:rsidRDefault="00291584" w:rsidP="00C9339F">
            <w:pPr>
              <w:autoSpaceDE w:val="0"/>
              <w:autoSpaceDN w:val="0"/>
              <w:rPr>
                <w:sz w:val="24"/>
                <w:szCs w:val="24"/>
              </w:rPr>
            </w:pPr>
            <w:r w:rsidRPr="00DB013E">
              <w:rPr>
                <w:sz w:val="24"/>
                <w:szCs w:val="24"/>
              </w:rPr>
              <w:t>7</w:t>
            </w:r>
          </w:p>
        </w:tc>
        <w:tc>
          <w:tcPr>
            <w:tcW w:w="553" w:type="dxa"/>
          </w:tcPr>
          <w:p w:rsidR="00291584" w:rsidRPr="00DB013E" w:rsidRDefault="00291584" w:rsidP="00C9339F">
            <w:pPr>
              <w:autoSpaceDE w:val="0"/>
              <w:autoSpaceDN w:val="0"/>
              <w:rPr>
                <w:sz w:val="24"/>
                <w:szCs w:val="24"/>
              </w:rPr>
            </w:pPr>
            <w:r w:rsidRPr="00DB013E">
              <w:rPr>
                <w:sz w:val="24"/>
                <w:szCs w:val="24"/>
              </w:rPr>
              <w:t>6</w:t>
            </w:r>
          </w:p>
        </w:tc>
        <w:tc>
          <w:tcPr>
            <w:tcW w:w="581" w:type="dxa"/>
            <w:gridSpan w:val="2"/>
          </w:tcPr>
          <w:p w:rsidR="00291584" w:rsidRPr="00DB013E" w:rsidRDefault="00291584" w:rsidP="00C9339F">
            <w:pPr>
              <w:autoSpaceDE w:val="0"/>
              <w:autoSpaceDN w:val="0"/>
              <w:rPr>
                <w:sz w:val="24"/>
                <w:szCs w:val="24"/>
              </w:rPr>
            </w:pPr>
            <w:r w:rsidRPr="00DB013E">
              <w:rPr>
                <w:sz w:val="24"/>
                <w:szCs w:val="24"/>
              </w:rPr>
              <w:t>6</w:t>
            </w:r>
          </w:p>
        </w:tc>
        <w:tc>
          <w:tcPr>
            <w:tcW w:w="567" w:type="dxa"/>
            <w:gridSpan w:val="4"/>
          </w:tcPr>
          <w:p w:rsidR="00291584" w:rsidRPr="00DB013E" w:rsidRDefault="00291584" w:rsidP="00C9339F">
            <w:pPr>
              <w:autoSpaceDE w:val="0"/>
              <w:autoSpaceDN w:val="0"/>
              <w:rPr>
                <w:sz w:val="24"/>
                <w:szCs w:val="24"/>
              </w:rPr>
            </w:pPr>
            <w:r w:rsidRPr="00DB013E">
              <w:rPr>
                <w:sz w:val="24"/>
                <w:szCs w:val="24"/>
              </w:rPr>
              <w:t>6</w:t>
            </w:r>
          </w:p>
        </w:tc>
        <w:tc>
          <w:tcPr>
            <w:tcW w:w="510" w:type="dxa"/>
            <w:gridSpan w:val="4"/>
          </w:tcPr>
          <w:p w:rsidR="00291584" w:rsidRPr="00DB013E" w:rsidRDefault="00291584" w:rsidP="00C9339F">
            <w:pPr>
              <w:autoSpaceDE w:val="0"/>
              <w:autoSpaceDN w:val="0"/>
              <w:rPr>
                <w:sz w:val="24"/>
                <w:szCs w:val="24"/>
              </w:rPr>
            </w:pPr>
            <w:r w:rsidRPr="00DB013E">
              <w:rPr>
                <w:sz w:val="24"/>
                <w:szCs w:val="24"/>
              </w:rPr>
              <w:t>6</w:t>
            </w:r>
          </w:p>
        </w:tc>
        <w:tc>
          <w:tcPr>
            <w:tcW w:w="527" w:type="dxa"/>
            <w:gridSpan w:val="4"/>
          </w:tcPr>
          <w:p w:rsidR="00291584" w:rsidRPr="00DB013E" w:rsidRDefault="00291584" w:rsidP="00C9339F">
            <w:pPr>
              <w:autoSpaceDE w:val="0"/>
              <w:autoSpaceDN w:val="0"/>
              <w:rPr>
                <w:sz w:val="24"/>
                <w:szCs w:val="24"/>
              </w:rPr>
            </w:pPr>
          </w:p>
        </w:tc>
        <w:tc>
          <w:tcPr>
            <w:tcW w:w="498" w:type="dxa"/>
            <w:gridSpan w:val="3"/>
          </w:tcPr>
          <w:p w:rsidR="00291584" w:rsidRPr="00DB013E" w:rsidRDefault="00291584" w:rsidP="00C9339F">
            <w:pPr>
              <w:autoSpaceDE w:val="0"/>
              <w:autoSpaceDN w:val="0"/>
              <w:rPr>
                <w:sz w:val="24"/>
                <w:szCs w:val="24"/>
              </w:rPr>
            </w:pPr>
          </w:p>
        </w:tc>
        <w:tc>
          <w:tcPr>
            <w:tcW w:w="591" w:type="dxa"/>
            <w:gridSpan w:val="5"/>
          </w:tcPr>
          <w:p w:rsidR="00291584" w:rsidRPr="00DB013E" w:rsidRDefault="00291584" w:rsidP="00C9339F">
            <w:pPr>
              <w:autoSpaceDE w:val="0"/>
              <w:autoSpaceDN w:val="0"/>
              <w:rPr>
                <w:sz w:val="24"/>
                <w:szCs w:val="24"/>
              </w:rPr>
            </w:pPr>
            <w:r w:rsidRPr="00DB013E">
              <w:rPr>
                <w:sz w:val="24"/>
                <w:szCs w:val="24"/>
              </w:rPr>
              <w:t>118,541</w:t>
            </w:r>
          </w:p>
        </w:tc>
        <w:tc>
          <w:tcPr>
            <w:tcW w:w="572" w:type="dxa"/>
            <w:gridSpan w:val="3"/>
          </w:tcPr>
          <w:p w:rsidR="00291584" w:rsidRPr="00DB013E" w:rsidRDefault="00291584" w:rsidP="00C9339F">
            <w:pPr>
              <w:autoSpaceDE w:val="0"/>
              <w:autoSpaceDN w:val="0"/>
              <w:rPr>
                <w:sz w:val="24"/>
                <w:szCs w:val="24"/>
              </w:rPr>
            </w:pPr>
            <w:r w:rsidRPr="00DB013E">
              <w:rPr>
                <w:sz w:val="24"/>
                <w:szCs w:val="24"/>
              </w:rPr>
              <w:t>241,0</w:t>
            </w:r>
          </w:p>
        </w:tc>
        <w:tc>
          <w:tcPr>
            <w:tcW w:w="572" w:type="dxa"/>
            <w:gridSpan w:val="3"/>
          </w:tcPr>
          <w:p w:rsidR="00291584" w:rsidRPr="00DB013E" w:rsidRDefault="00291584" w:rsidP="00C9339F">
            <w:pPr>
              <w:autoSpaceDE w:val="0"/>
              <w:autoSpaceDN w:val="0"/>
              <w:rPr>
                <w:sz w:val="24"/>
                <w:szCs w:val="24"/>
              </w:rPr>
            </w:pPr>
            <w:r w:rsidRPr="00DB013E">
              <w:rPr>
                <w:sz w:val="24"/>
                <w:szCs w:val="24"/>
              </w:rPr>
              <w:t>552,194</w:t>
            </w:r>
          </w:p>
        </w:tc>
        <w:tc>
          <w:tcPr>
            <w:tcW w:w="572" w:type="dxa"/>
            <w:gridSpan w:val="3"/>
          </w:tcPr>
          <w:p w:rsidR="00291584" w:rsidRPr="00DB013E" w:rsidRDefault="00291584" w:rsidP="00C9339F">
            <w:pPr>
              <w:autoSpaceDE w:val="0"/>
              <w:autoSpaceDN w:val="0"/>
              <w:rPr>
                <w:sz w:val="24"/>
                <w:szCs w:val="24"/>
              </w:rPr>
            </w:pPr>
            <w:r w:rsidRPr="00DB013E">
              <w:rPr>
                <w:sz w:val="24"/>
                <w:szCs w:val="24"/>
              </w:rPr>
              <w:t>985,926</w:t>
            </w:r>
          </w:p>
        </w:tc>
        <w:tc>
          <w:tcPr>
            <w:tcW w:w="572" w:type="dxa"/>
            <w:gridSpan w:val="2"/>
          </w:tcPr>
          <w:p w:rsidR="00291584" w:rsidRPr="00DB013E" w:rsidRDefault="00291584" w:rsidP="00C9339F">
            <w:pPr>
              <w:autoSpaceDE w:val="0"/>
              <w:autoSpaceDN w:val="0"/>
              <w:rPr>
                <w:sz w:val="24"/>
                <w:szCs w:val="24"/>
              </w:rPr>
            </w:pPr>
            <w:r w:rsidRPr="00DB013E">
              <w:rPr>
                <w:sz w:val="24"/>
                <w:szCs w:val="24"/>
              </w:rPr>
              <w:t>712,970</w:t>
            </w:r>
          </w:p>
        </w:tc>
        <w:tc>
          <w:tcPr>
            <w:tcW w:w="658" w:type="dxa"/>
            <w:gridSpan w:val="5"/>
          </w:tcPr>
          <w:p w:rsidR="00291584" w:rsidRPr="00DB013E" w:rsidRDefault="00291584" w:rsidP="00C9339F">
            <w:pPr>
              <w:autoSpaceDE w:val="0"/>
              <w:autoSpaceDN w:val="0"/>
              <w:rPr>
                <w:sz w:val="24"/>
                <w:szCs w:val="24"/>
              </w:rPr>
            </w:pPr>
            <w:r w:rsidRPr="00DB013E">
              <w:rPr>
                <w:sz w:val="24"/>
                <w:szCs w:val="24"/>
              </w:rPr>
              <w:t>590,0</w:t>
            </w:r>
          </w:p>
        </w:tc>
        <w:tc>
          <w:tcPr>
            <w:tcW w:w="709" w:type="dxa"/>
            <w:gridSpan w:val="3"/>
          </w:tcPr>
          <w:p w:rsidR="00291584" w:rsidRPr="00DB013E" w:rsidRDefault="00291584" w:rsidP="00C9339F">
            <w:pPr>
              <w:autoSpaceDE w:val="0"/>
              <w:autoSpaceDN w:val="0"/>
              <w:rPr>
                <w:sz w:val="24"/>
                <w:szCs w:val="24"/>
              </w:rPr>
            </w:pPr>
            <w:r w:rsidRPr="00DB013E">
              <w:rPr>
                <w:sz w:val="24"/>
                <w:szCs w:val="24"/>
              </w:rPr>
              <w:t>590,00</w:t>
            </w:r>
          </w:p>
        </w:tc>
        <w:tc>
          <w:tcPr>
            <w:tcW w:w="708" w:type="dxa"/>
            <w:gridSpan w:val="4"/>
          </w:tcPr>
          <w:p w:rsidR="00291584" w:rsidRPr="00DB013E" w:rsidRDefault="00291584" w:rsidP="00C9339F">
            <w:pPr>
              <w:autoSpaceDE w:val="0"/>
              <w:autoSpaceDN w:val="0"/>
              <w:rPr>
                <w:sz w:val="24"/>
                <w:szCs w:val="24"/>
              </w:rPr>
            </w:pPr>
            <w:r w:rsidRPr="00DB013E">
              <w:rPr>
                <w:sz w:val="24"/>
                <w:szCs w:val="24"/>
              </w:rPr>
              <w:t>590,00</w:t>
            </w:r>
          </w:p>
        </w:tc>
        <w:tc>
          <w:tcPr>
            <w:tcW w:w="426" w:type="dxa"/>
          </w:tcPr>
          <w:p w:rsidR="00291584" w:rsidRPr="00DB013E" w:rsidRDefault="00291584" w:rsidP="00C9339F">
            <w:pPr>
              <w:autoSpaceDE w:val="0"/>
              <w:autoSpaceDN w:val="0"/>
              <w:rPr>
                <w:sz w:val="24"/>
                <w:szCs w:val="24"/>
              </w:rPr>
            </w:pPr>
          </w:p>
        </w:tc>
      </w:tr>
      <w:tr w:rsidR="00291584" w:rsidRPr="00DB013E" w:rsidTr="00C9339F">
        <w:tc>
          <w:tcPr>
            <w:tcW w:w="6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15230" w:type="dxa"/>
            <w:gridSpan w:val="6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 xml:space="preserve">Подпрограмма 2 </w:t>
            </w:r>
            <w:r w:rsidRPr="00DB013E">
              <w:rPr>
                <w:b/>
                <w:bCs/>
                <w:sz w:val="24"/>
                <w:szCs w:val="24"/>
              </w:rPr>
              <w:t>«Улучшение качества автотранспортных перевозок в Камешкирском  районе Пензенской области»</w:t>
            </w:r>
          </w:p>
        </w:tc>
      </w:tr>
      <w:tr w:rsidR="00291584" w:rsidRPr="00DB013E" w:rsidTr="00C9339F">
        <w:tc>
          <w:tcPr>
            <w:tcW w:w="6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ind w:left="426"/>
              <w:rPr>
                <w:sz w:val="24"/>
                <w:szCs w:val="24"/>
              </w:rPr>
            </w:pPr>
          </w:p>
          <w:p w:rsidR="00291584" w:rsidRPr="00DB013E" w:rsidRDefault="00291584" w:rsidP="00C9339F">
            <w:pPr>
              <w:autoSpaceDE w:val="0"/>
              <w:autoSpaceDN w:val="0"/>
              <w:rPr>
                <w:sz w:val="24"/>
                <w:szCs w:val="24"/>
              </w:rPr>
            </w:pPr>
          </w:p>
        </w:tc>
        <w:tc>
          <w:tcPr>
            <w:tcW w:w="15230" w:type="dxa"/>
            <w:gridSpan w:val="6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ind w:left="216"/>
              <w:rPr>
                <w:sz w:val="24"/>
                <w:szCs w:val="24"/>
              </w:rPr>
            </w:pPr>
            <w:r w:rsidRPr="00DB013E">
              <w:rPr>
                <w:sz w:val="24"/>
                <w:szCs w:val="24"/>
              </w:rPr>
              <w:t xml:space="preserve">   Наименование исполнительного органа местного самоуправления Камешкирского района  Пензенской области, определяющего объем   </w:t>
            </w:r>
          </w:p>
          <w:p w:rsidR="00291584" w:rsidRPr="00DB013E" w:rsidRDefault="00291584" w:rsidP="00C9339F">
            <w:pPr>
              <w:autoSpaceDE w:val="0"/>
              <w:autoSpaceDN w:val="0"/>
              <w:ind w:left="216"/>
              <w:rPr>
                <w:sz w:val="24"/>
                <w:szCs w:val="24"/>
              </w:rPr>
            </w:pPr>
            <w:r w:rsidRPr="00DB013E">
              <w:rPr>
                <w:sz w:val="24"/>
                <w:szCs w:val="24"/>
              </w:rPr>
              <w:t>муниципального задания и его финансирование:  Администрация Камешкирского района Пензенской области</w:t>
            </w:r>
          </w:p>
        </w:tc>
      </w:tr>
      <w:tr w:rsidR="00291584" w:rsidRPr="00DB013E" w:rsidTr="00C9339F">
        <w:tc>
          <w:tcPr>
            <w:tcW w:w="6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15230" w:type="dxa"/>
            <w:gridSpan w:val="6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ind w:left="216"/>
              <w:rPr>
                <w:sz w:val="24"/>
                <w:szCs w:val="24"/>
              </w:rPr>
            </w:pPr>
            <w:r w:rsidRPr="00DB013E">
              <w:rPr>
                <w:sz w:val="24"/>
                <w:szCs w:val="24"/>
              </w:rPr>
              <w:t xml:space="preserve">Основное мероприятие: </w:t>
            </w:r>
            <w:r w:rsidRPr="00DB013E">
              <w:rPr>
                <w:sz w:val="24"/>
                <w:szCs w:val="24"/>
                <w:lang w:eastAsia="ar-SA"/>
              </w:rPr>
              <w:t xml:space="preserve"> Обеспечение населения  транспортным сообщением</w:t>
            </w:r>
          </w:p>
        </w:tc>
      </w:tr>
      <w:tr w:rsidR="00291584" w:rsidRPr="00DB013E" w:rsidTr="00C9339F">
        <w:tc>
          <w:tcPr>
            <w:tcW w:w="6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ind w:left="426"/>
              <w:rPr>
                <w:sz w:val="24"/>
                <w:szCs w:val="24"/>
              </w:rPr>
            </w:pPr>
          </w:p>
          <w:p w:rsidR="00291584" w:rsidRPr="00DB013E" w:rsidRDefault="00291584" w:rsidP="00C9339F">
            <w:pPr>
              <w:autoSpaceDE w:val="0"/>
              <w:autoSpaceDN w:val="0"/>
              <w:rPr>
                <w:sz w:val="24"/>
                <w:szCs w:val="24"/>
              </w:rPr>
            </w:pPr>
          </w:p>
        </w:tc>
        <w:tc>
          <w:tcPr>
            <w:tcW w:w="15230" w:type="dxa"/>
            <w:gridSpan w:val="6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ind w:left="216"/>
              <w:rPr>
                <w:sz w:val="24"/>
                <w:szCs w:val="24"/>
                <w:lang w:eastAsia="ar-SA"/>
              </w:rPr>
            </w:pPr>
            <w:r w:rsidRPr="00DB013E">
              <w:rPr>
                <w:sz w:val="24"/>
                <w:szCs w:val="24"/>
              </w:rPr>
              <w:t>Мероприятие (указать наименование мероприятия, в рамках которого оказывается муниципальная услуга (выполняется работа)):</w:t>
            </w:r>
            <w:r w:rsidRPr="00DB013E">
              <w:rPr>
                <w:sz w:val="24"/>
                <w:szCs w:val="24"/>
                <w:lang w:eastAsia="ar-SA"/>
              </w:rPr>
              <w:t xml:space="preserve"> Обеспечение </w:t>
            </w:r>
          </w:p>
          <w:p w:rsidR="00291584" w:rsidRPr="00DB013E" w:rsidRDefault="00291584" w:rsidP="00C9339F">
            <w:pPr>
              <w:autoSpaceDE w:val="0"/>
              <w:autoSpaceDN w:val="0"/>
              <w:ind w:left="216"/>
              <w:rPr>
                <w:sz w:val="24"/>
                <w:szCs w:val="24"/>
              </w:rPr>
            </w:pPr>
            <w:r w:rsidRPr="00DB013E">
              <w:rPr>
                <w:sz w:val="24"/>
                <w:szCs w:val="24"/>
                <w:lang w:eastAsia="ar-SA"/>
              </w:rPr>
              <w:t>населения  транспортным сообщением</w:t>
            </w:r>
          </w:p>
        </w:tc>
      </w:tr>
      <w:tr w:rsidR="00291584" w:rsidRPr="00DB013E" w:rsidTr="00C9339F">
        <w:tc>
          <w:tcPr>
            <w:tcW w:w="647" w:type="dxa"/>
          </w:tcPr>
          <w:p w:rsidR="00291584" w:rsidRPr="00DB013E" w:rsidRDefault="00291584" w:rsidP="00C9339F">
            <w:pPr>
              <w:autoSpaceDE w:val="0"/>
              <w:autoSpaceDN w:val="0"/>
              <w:jc w:val="center"/>
              <w:rPr>
                <w:sz w:val="24"/>
                <w:szCs w:val="24"/>
              </w:rPr>
            </w:pPr>
            <w:r w:rsidRPr="00DB013E">
              <w:rPr>
                <w:sz w:val="24"/>
                <w:szCs w:val="24"/>
              </w:rPr>
              <w:t>2</w:t>
            </w:r>
          </w:p>
        </w:tc>
        <w:tc>
          <w:tcPr>
            <w:tcW w:w="2011" w:type="dxa"/>
            <w:gridSpan w:val="2"/>
          </w:tcPr>
          <w:p w:rsidR="00291584" w:rsidRPr="00DB013E" w:rsidRDefault="00291584" w:rsidP="00C9339F">
            <w:pPr>
              <w:autoSpaceDE w:val="0"/>
              <w:autoSpaceDN w:val="0"/>
              <w:rPr>
                <w:sz w:val="24"/>
                <w:szCs w:val="24"/>
              </w:rPr>
            </w:pPr>
            <w:r w:rsidRPr="00DB013E">
              <w:rPr>
                <w:sz w:val="24"/>
                <w:szCs w:val="24"/>
                <w:lang w:eastAsia="ar-SA"/>
              </w:rPr>
              <w:t>Основное мероприятие: «Обеспечение населения  транспортным сообщением»</w:t>
            </w:r>
          </w:p>
        </w:tc>
        <w:tc>
          <w:tcPr>
            <w:tcW w:w="1995" w:type="dxa"/>
            <w:gridSpan w:val="3"/>
          </w:tcPr>
          <w:p w:rsidR="00291584" w:rsidRPr="00DB013E" w:rsidRDefault="00291584" w:rsidP="00C9339F">
            <w:pPr>
              <w:autoSpaceDE w:val="0"/>
              <w:autoSpaceDN w:val="0"/>
              <w:jc w:val="center"/>
              <w:rPr>
                <w:sz w:val="24"/>
                <w:szCs w:val="24"/>
              </w:rPr>
            </w:pPr>
            <w:r w:rsidRPr="00DB013E">
              <w:rPr>
                <w:sz w:val="24"/>
                <w:szCs w:val="24"/>
              </w:rPr>
              <w:t xml:space="preserve">Коэффициент            </w:t>
            </w:r>
            <w:r w:rsidRPr="00DB013E">
              <w:rPr>
                <w:sz w:val="24"/>
                <w:szCs w:val="24"/>
              </w:rPr>
              <w:br/>
              <w:t xml:space="preserve">регулярности           </w:t>
            </w:r>
            <w:r w:rsidRPr="00DB013E">
              <w:rPr>
                <w:sz w:val="24"/>
                <w:szCs w:val="24"/>
              </w:rPr>
              <w:br/>
              <w:t>транспортного сообщения</w:t>
            </w:r>
            <w:r w:rsidRPr="00DB013E">
              <w:rPr>
                <w:sz w:val="24"/>
                <w:szCs w:val="24"/>
                <w:lang w:eastAsia="ar-SA"/>
              </w:rPr>
              <w:t xml:space="preserve"> </w:t>
            </w:r>
          </w:p>
        </w:tc>
        <w:tc>
          <w:tcPr>
            <w:tcW w:w="670" w:type="dxa"/>
          </w:tcPr>
          <w:p w:rsidR="00291584" w:rsidRPr="00DB013E" w:rsidRDefault="00291584" w:rsidP="00C9339F">
            <w:pPr>
              <w:autoSpaceDE w:val="0"/>
              <w:autoSpaceDN w:val="0"/>
              <w:jc w:val="center"/>
              <w:rPr>
                <w:sz w:val="24"/>
                <w:szCs w:val="24"/>
              </w:rPr>
            </w:pPr>
            <w:r w:rsidRPr="00DB013E">
              <w:rPr>
                <w:sz w:val="24"/>
                <w:szCs w:val="24"/>
              </w:rPr>
              <w:t>%</w:t>
            </w:r>
          </w:p>
        </w:tc>
        <w:tc>
          <w:tcPr>
            <w:tcW w:w="707" w:type="dxa"/>
            <w:gridSpan w:val="3"/>
          </w:tcPr>
          <w:p w:rsidR="00291584" w:rsidRPr="00DB013E" w:rsidRDefault="00291584" w:rsidP="00C9339F">
            <w:pPr>
              <w:autoSpaceDE w:val="0"/>
              <w:autoSpaceDN w:val="0"/>
              <w:jc w:val="center"/>
              <w:rPr>
                <w:sz w:val="24"/>
                <w:szCs w:val="24"/>
              </w:rPr>
            </w:pPr>
            <w:r w:rsidRPr="00DB013E">
              <w:rPr>
                <w:sz w:val="24"/>
                <w:szCs w:val="24"/>
              </w:rPr>
              <w:t>-</w:t>
            </w:r>
          </w:p>
        </w:tc>
        <w:tc>
          <w:tcPr>
            <w:tcW w:w="567" w:type="dxa"/>
            <w:gridSpan w:val="2"/>
          </w:tcPr>
          <w:p w:rsidR="00291584" w:rsidRPr="00DB013E" w:rsidRDefault="00291584" w:rsidP="00C9339F">
            <w:pPr>
              <w:autoSpaceDE w:val="0"/>
              <w:autoSpaceDN w:val="0"/>
              <w:jc w:val="center"/>
              <w:rPr>
                <w:sz w:val="24"/>
                <w:szCs w:val="24"/>
              </w:rPr>
            </w:pPr>
            <w:r w:rsidRPr="00DB013E">
              <w:rPr>
                <w:sz w:val="24"/>
                <w:szCs w:val="24"/>
              </w:rPr>
              <w:t>-</w:t>
            </w:r>
          </w:p>
        </w:tc>
        <w:tc>
          <w:tcPr>
            <w:tcW w:w="650" w:type="dxa"/>
            <w:gridSpan w:val="3"/>
          </w:tcPr>
          <w:p w:rsidR="00291584" w:rsidRPr="00DB013E" w:rsidRDefault="00291584" w:rsidP="00C9339F">
            <w:pPr>
              <w:autoSpaceDE w:val="0"/>
              <w:autoSpaceDN w:val="0"/>
              <w:jc w:val="center"/>
              <w:rPr>
                <w:sz w:val="24"/>
                <w:szCs w:val="24"/>
              </w:rPr>
            </w:pPr>
            <w:r w:rsidRPr="00DB013E">
              <w:rPr>
                <w:sz w:val="24"/>
                <w:szCs w:val="24"/>
              </w:rPr>
              <w:t>-</w:t>
            </w:r>
          </w:p>
        </w:tc>
        <w:tc>
          <w:tcPr>
            <w:tcW w:w="567" w:type="dxa"/>
            <w:gridSpan w:val="2"/>
          </w:tcPr>
          <w:p w:rsidR="00291584" w:rsidRPr="00DB013E" w:rsidRDefault="00291584" w:rsidP="00C9339F">
            <w:pPr>
              <w:autoSpaceDE w:val="0"/>
              <w:autoSpaceDN w:val="0"/>
              <w:jc w:val="center"/>
              <w:rPr>
                <w:sz w:val="24"/>
                <w:szCs w:val="24"/>
              </w:rPr>
            </w:pPr>
            <w:r w:rsidRPr="00DB013E">
              <w:rPr>
                <w:sz w:val="24"/>
                <w:szCs w:val="24"/>
              </w:rPr>
              <w:t>-</w:t>
            </w:r>
          </w:p>
          <w:p w:rsidR="00291584" w:rsidRPr="00DB013E" w:rsidRDefault="00291584" w:rsidP="00C9339F">
            <w:pPr>
              <w:autoSpaceDE w:val="0"/>
              <w:autoSpaceDN w:val="0"/>
              <w:jc w:val="center"/>
              <w:rPr>
                <w:sz w:val="24"/>
                <w:szCs w:val="24"/>
              </w:rPr>
            </w:pPr>
          </w:p>
        </w:tc>
        <w:tc>
          <w:tcPr>
            <w:tcW w:w="626" w:type="dxa"/>
            <w:gridSpan w:val="3"/>
          </w:tcPr>
          <w:p w:rsidR="00291584" w:rsidRPr="00DB013E" w:rsidRDefault="00291584" w:rsidP="00C9339F">
            <w:pPr>
              <w:suppressAutoHyphens/>
              <w:autoSpaceDE w:val="0"/>
              <w:snapToGrid w:val="0"/>
              <w:jc w:val="center"/>
              <w:rPr>
                <w:sz w:val="24"/>
                <w:szCs w:val="24"/>
                <w:lang w:eastAsia="ar-SA"/>
              </w:rPr>
            </w:pPr>
            <w:r w:rsidRPr="00DB013E">
              <w:rPr>
                <w:sz w:val="24"/>
                <w:szCs w:val="24"/>
                <w:lang w:eastAsia="ar-SA"/>
              </w:rPr>
              <w:t>-</w:t>
            </w:r>
          </w:p>
        </w:tc>
        <w:tc>
          <w:tcPr>
            <w:tcW w:w="567" w:type="dxa"/>
            <w:gridSpan w:val="4"/>
          </w:tcPr>
          <w:p w:rsidR="00291584" w:rsidRPr="00DB013E" w:rsidRDefault="00291584" w:rsidP="00C9339F">
            <w:pPr>
              <w:autoSpaceDE w:val="0"/>
              <w:autoSpaceDN w:val="0"/>
              <w:jc w:val="center"/>
              <w:rPr>
                <w:sz w:val="24"/>
                <w:szCs w:val="24"/>
              </w:rPr>
            </w:pPr>
            <w:r w:rsidRPr="00DB013E">
              <w:rPr>
                <w:sz w:val="24"/>
                <w:szCs w:val="24"/>
              </w:rPr>
              <w:t>100</w:t>
            </w:r>
          </w:p>
          <w:p w:rsidR="00291584" w:rsidRPr="00DB013E" w:rsidRDefault="00291584" w:rsidP="00C9339F">
            <w:pPr>
              <w:autoSpaceDE w:val="0"/>
              <w:autoSpaceDN w:val="0"/>
              <w:jc w:val="center"/>
              <w:rPr>
                <w:sz w:val="24"/>
                <w:szCs w:val="24"/>
              </w:rPr>
            </w:pPr>
          </w:p>
        </w:tc>
        <w:tc>
          <w:tcPr>
            <w:tcW w:w="575" w:type="dxa"/>
            <w:gridSpan w:val="5"/>
          </w:tcPr>
          <w:p w:rsidR="00291584" w:rsidRPr="00DB013E" w:rsidRDefault="00291584" w:rsidP="00C9339F">
            <w:pPr>
              <w:autoSpaceDE w:val="0"/>
              <w:autoSpaceDN w:val="0"/>
              <w:rPr>
                <w:sz w:val="24"/>
                <w:szCs w:val="24"/>
              </w:rPr>
            </w:pPr>
            <w:r w:rsidRPr="00DB013E">
              <w:rPr>
                <w:sz w:val="24"/>
                <w:szCs w:val="24"/>
              </w:rPr>
              <w:t>-</w:t>
            </w:r>
          </w:p>
        </w:tc>
        <w:tc>
          <w:tcPr>
            <w:tcW w:w="458" w:type="dxa"/>
            <w:gridSpan w:val="4"/>
          </w:tcPr>
          <w:p w:rsidR="00291584" w:rsidRPr="00DB013E" w:rsidRDefault="00291584" w:rsidP="00C9339F">
            <w:pPr>
              <w:autoSpaceDE w:val="0"/>
              <w:autoSpaceDN w:val="0"/>
              <w:rPr>
                <w:sz w:val="24"/>
                <w:szCs w:val="24"/>
              </w:rPr>
            </w:pPr>
            <w:r w:rsidRPr="00DB013E">
              <w:rPr>
                <w:sz w:val="24"/>
                <w:szCs w:val="24"/>
              </w:rPr>
              <w:t>-</w:t>
            </w:r>
          </w:p>
        </w:tc>
        <w:tc>
          <w:tcPr>
            <w:tcW w:w="495" w:type="dxa"/>
            <w:gridSpan w:val="3"/>
          </w:tcPr>
          <w:p w:rsidR="00291584" w:rsidRPr="00DB013E" w:rsidRDefault="00291584" w:rsidP="00C9339F">
            <w:pPr>
              <w:autoSpaceDE w:val="0"/>
              <w:autoSpaceDN w:val="0"/>
              <w:rPr>
                <w:sz w:val="24"/>
                <w:szCs w:val="24"/>
              </w:rPr>
            </w:pPr>
            <w:r w:rsidRPr="00DB013E">
              <w:rPr>
                <w:sz w:val="24"/>
                <w:szCs w:val="24"/>
              </w:rPr>
              <w:t>-</w:t>
            </w:r>
          </w:p>
        </w:tc>
        <w:tc>
          <w:tcPr>
            <w:tcW w:w="609" w:type="dxa"/>
            <w:gridSpan w:val="4"/>
          </w:tcPr>
          <w:p w:rsidR="00291584" w:rsidRPr="00DB013E" w:rsidRDefault="00291584" w:rsidP="00C9339F">
            <w:pPr>
              <w:autoSpaceDE w:val="0"/>
              <w:autoSpaceDN w:val="0"/>
              <w:rPr>
                <w:sz w:val="24"/>
                <w:szCs w:val="24"/>
              </w:rPr>
            </w:pPr>
            <w:r w:rsidRPr="00DB013E">
              <w:rPr>
                <w:sz w:val="24"/>
                <w:szCs w:val="24"/>
              </w:rPr>
              <w:t>-</w:t>
            </w:r>
          </w:p>
        </w:tc>
        <w:tc>
          <w:tcPr>
            <w:tcW w:w="573" w:type="dxa"/>
            <w:gridSpan w:val="3"/>
          </w:tcPr>
          <w:p w:rsidR="00291584" w:rsidRPr="00DB013E" w:rsidRDefault="00291584" w:rsidP="00C9339F">
            <w:pPr>
              <w:autoSpaceDE w:val="0"/>
              <w:autoSpaceDN w:val="0"/>
              <w:rPr>
                <w:sz w:val="24"/>
                <w:szCs w:val="24"/>
              </w:rPr>
            </w:pPr>
            <w:r w:rsidRPr="00DB013E">
              <w:rPr>
                <w:sz w:val="24"/>
                <w:szCs w:val="24"/>
              </w:rPr>
              <w:t>-</w:t>
            </w:r>
          </w:p>
        </w:tc>
        <w:tc>
          <w:tcPr>
            <w:tcW w:w="575" w:type="dxa"/>
            <w:gridSpan w:val="3"/>
          </w:tcPr>
          <w:p w:rsidR="00291584" w:rsidRPr="00DB013E" w:rsidRDefault="00291584" w:rsidP="00C9339F">
            <w:pPr>
              <w:autoSpaceDE w:val="0"/>
              <w:autoSpaceDN w:val="0"/>
              <w:rPr>
                <w:sz w:val="24"/>
                <w:szCs w:val="24"/>
              </w:rPr>
            </w:pPr>
            <w:r w:rsidRPr="00DB013E">
              <w:rPr>
                <w:sz w:val="24"/>
                <w:szCs w:val="24"/>
              </w:rPr>
              <w:t>-</w:t>
            </w:r>
          </w:p>
        </w:tc>
        <w:tc>
          <w:tcPr>
            <w:tcW w:w="577" w:type="dxa"/>
            <w:gridSpan w:val="3"/>
          </w:tcPr>
          <w:p w:rsidR="00291584" w:rsidRPr="00DB013E" w:rsidRDefault="00291584" w:rsidP="00C9339F">
            <w:pPr>
              <w:autoSpaceDE w:val="0"/>
              <w:autoSpaceDN w:val="0"/>
              <w:rPr>
                <w:sz w:val="24"/>
                <w:szCs w:val="24"/>
              </w:rPr>
            </w:pPr>
            <w:r w:rsidRPr="00DB013E">
              <w:rPr>
                <w:sz w:val="24"/>
                <w:szCs w:val="24"/>
              </w:rPr>
              <w:t>-</w:t>
            </w:r>
          </w:p>
        </w:tc>
        <w:tc>
          <w:tcPr>
            <w:tcW w:w="567" w:type="dxa"/>
            <w:gridSpan w:val="2"/>
          </w:tcPr>
          <w:p w:rsidR="00291584" w:rsidRPr="00DB013E" w:rsidRDefault="00291584" w:rsidP="00C9339F">
            <w:pPr>
              <w:autoSpaceDE w:val="0"/>
              <w:autoSpaceDN w:val="0"/>
              <w:rPr>
                <w:sz w:val="24"/>
                <w:szCs w:val="24"/>
              </w:rPr>
            </w:pPr>
            <w:r w:rsidRPr="00DB013E">
              <w:rPr>
                <w:sz w:val="24"/>
                <w:szCs w:val="24"/>
              </w:rPr>
              <w:t>-</w:t>
            </w:r>
          </w:p>
        </w:tc>
        <w:tc>
          <w:tcPr>
            <w:tcW w:w="567" w:type="dxa"/>
            <w:gridSpan w:val="3"/>
          </w:tcPr>
          <w:p w:rsidR="00291584" w:rsidRPr="00DB013E" w:rsidRDefault="00291584" w:rsidP="00C9339F">
            <w:pPr>
              <w:autoSpaceDE w:val="0"/>
              <w:autoSpaceDN w:val="0"/>
              <w:rPr>
                <w:sz w:val="24"/>
                <w:szCs w:val="24"/>
              </w:rPr>
            </w:pPr>
            <w:r w:rsidRPr="00DB013E">
              <w:rPr>
                <w:sz w:val="24"/>
                <w:szCs w:val="24"/>
              </w:rPr>
              <w:t>232,0</w:t>
            </w:r>
          </w:p>
        </w:tc>
        <w:tc>
          <w:tcPr>
            <w:tcW w:w="561" w:type="dxa"/>
            <w:gridSpan w:val="2"/>
          </w:tcPr>
          <w:p w:rsidR="00291584" w:rsidRPr="00DB013E" w:rsidRDefault="00291584" w:rsidP="00C9339F">
            <w:pPr>
              <w:autoSpaceDE w:val="0"/>
              <w:autoSpaceDN w:val="0"/>
              <w:rPr>
                <w:sz w:val="24"/>
                <w:szCs w:val="24"/>
              </w:rPr>
            </w:pPr>
            <w:r w:rsidRPr="00DB013E">
              <w:rPr>
                <w:sz w:val="24"/>
                <w:szCs w:val="24"/>
              </w:rPr>
              <w:t>-</w:t>
            </w:r>
          </w:p>
        </w:tc>
        <w:tc>
          <w:tcPr>
            <w:tcW w:w="677" w:type="dxa"/>
            <w:gridSpan w:val="4"/>
          </w:tcPr>
          <w:p w:rsidR="00291584" w:rsidRPr="00DB013E" w:rsidRDefault="00291584" w:rsidP="00C9339F">
            <w:pPr>
              <w:autoSpaceDE w:val="0"/>
              <w:autoSpaceDN w:val="0"/>
              <w:rPr>
                <w:sz w:val="24"/>
                <w:szCs w:val="24"/>
              </w:rPr>
            </w:pPr>
            <w:r w:rsidRPr="00DB013E">
              <w:rPr>
                <w:sz w:val="24"/>
                <w:szCs w:val="24"/>
              </w:rPr>
              <w:t>-</w:t>
            </w:r>
          </w:p>
        </w:tc>
        <w:tc>
          <w:tcPr>
            <w:tcW w:w="636" w:type="dxa"/>
            <w:gridSpan w:val="3"/>
          </w:tcPr>
          <w:p w:rsidR="00291584" w:rsidRPr="00DB013E" w:rsidRDefault="00291584" w:rsidP="00C9339F">
            <w:pPr>
              <w:autoSpaceDE w:val="0"/>
              <w:autoSpaceDN w:val="0"/>
              <w:rPr>
                <w:sz w:val="24"/>
                <w:szCs w:val="24"/>
              </w:rPr>
            </w:pPr>
            <w:r w:rsidRPr="00DB013E">
              <w:rPr>
                <w:sz w:val="24"/>
                <w:szCs w:val="24"/>
              </w:rPr>
              <w:t>-</w:t>
            </w:r>
          </w:p>
        </w:tc>
      </w:tr>
      <w:tr w:rsidR="00291584" w:rsidRPr="00DB013E" w:rsidTr="00C9339F">
        <w:tc>
          <w:tcPr>
            <w:tcW w:w="647" w:type="dxa"/>
          </w:tcPr>
          <w:p w:rsidR="00291584" w:rsidRPr="00DB013E" w:rsidRDefault="00291584" w:rsidP="00C9339F">
            <w:pPr>
              <w:autoSpaceDE w:val="0"/>
              <w:autoSpaceDN w:val="0"/>
              <w:jc w:val="center"/>
              <w:rPr>
                <w:sz w:val="24"/>
                <w:szCs w:val="24"/>
              </w:rPr>
            </w:pPr>
            <w:r w:rsidRPr="00DB013E">
              <w:rPr>
                <w:sz w:val="24"/>
                <w:szCs w:val="24"/>
              </w:rPr>
              <w:t>2.1</w:t>
            </w:r>
          </w:p>
        </w:tc>
        <w:tc>
          <w:tcPr>
            <w:tcW w:w="2011" w:type="dxa"/>
            <w:gridSpan w:val="2"/>
          </w:tcPr>
          <w:p w:rsidR="00291584" w:rsidRPr="00DB013E" w:rsidRDefault="00291584" w:rsidP="00C9339F">
            <w:pPr>
              <w:autoSpaceDE w:val="0"/>
              <w:autoSpaceDN w:val="0"/>
              <w:rPr>
                <w:sz w:val="24"/>
                <w:szCs w:val="24"/>
                <w:lang w:eastAsia="ar-SA"/>
              </w:rPr>
            </w:pPr>
            <w:r w:rsidRPr="00DB013E">
              <w:rPr>
                <w:sz w:val="24"/>
                <w:szCs w:val="24"/>
                <w:lang w:eastAsia="ar-SA"/>
              </w:rPr>
              <w:t>Обеспечение населения  транспортным сообщением</w:t>
            </w:r>
          </w:p>
        </w:tc>
        <w:tc>
          <w:tcPr>
            <w:tcW w:w="1995" w:type="dxa"/>
            <w:gridSpan w:val="3"/>
          </w:tcPr>
          <w:p w:rsidR="00291584" w:rsidRPr="00DB013E" w:rsidRDefault="00291584" w:rsidP="00C9339F">
            <w:pPr>
              <w:autoSpaceDE w:val="0"/>
              <w:autoSpaceDN w:val="0"/>
              <w:jc w:val="center"/>
              <w:rPr>
                <w:sz w:val="24"/>
                <w:szCs w:val="24"/>
              </w:rPr>
            </w:pPr>
            <w:r w:rsidRPr="00DB013E">
              <w:rPr>
                <w:sz w:val="24"/>
                <w:szCs w:val="24"/>
              </w:rPr>
              <w:t xml:space="preserve">Коэффициент            </w:t>
            </w:r>
            <w:r w:rsidRPr="00DB013E">
              <w:rPr>
                <w:sz w:val="24"/>
                <w:szCs w:val="24"/>
              </w:rPr>
              <w:br/>
              <w:t xml:space="preserve">регулярности           </w:t>
            </w:r>
            <w:r w:rsidRPr="00DB013E">
              <w:rPr>
                <w:sz w:val="24"/>
                <w:szCs w:val="24"/>
              </w:rPr>
              <w:br/>
              <w:t>транспортного сообщения</w:t>
            </w:r>
          </w:p>
        </w:tc>
        <w:tc>
          <w:tcPr>
            <w:tcW w:w="670" w:type="dxa"/>
          </w:tcPr>
          <w:p w:rsidR="00291584" w:rsidRPr="00DB013E" w:rsidRDefault="00291584" w:rsidP="00C9339F">
            <w:pPr>
              <w:autoSpaceDE w:val="0"/>
              <w:autoSpaceDN w:val="0"/>
              <w:jc w:val="center"/>
              <w:rPr>
                <w:sz w:val="24"/>
                <w:szCs w:val="24"/>
              </w:rPr>
            </w:pPr>
            <w:r w:rsidRPr="00DB013E">
              <w:rPr>
                <w:sz w:val="24"/>
                <w:szCs w:val="24"/>
              </w:rPr>
              <w:t>%</w:t>
            </w:r>
          </w:p>
        </w:tc>
        <w:tc>
          <w:tcPr>
            <w:tcW w:w="707" w:type="dxa"/>
            <w:gridSpan w:val="3"/>
          </w:tcPr>
          <w:p w:rsidR="00291584" w:rsidRPr="00DB013E" w:rsidRDefault="00291584" w:rsidP="00C9339F">
            <w:pPr>
              <w:autoSpaceDE w:val="0"/>
              <w:autoSpaceDN w:val="0"/>
              <w:jc w:val="center"/>
              <w:rPr>
                <w:sz w:val="24"/>
                <w:szCs w:val="24"/>
              </w:rPr>
            </w:pPr>
          </w:p>
        </w:tc>
        <w:tc>
          <w:tcPr>
            <w:tcW w:w="567" w:type="dxa"/>
            <w:gridSpan w:val="2"/>
          </w:tcPr>
          <w:p w:rsidR="00291584" w:rsidRPr="00DB013E" w:rsidRDefault="00291584" w:rsidP="00C9339F">
            <w:pPr>
              <w:autoSpaceDE w:val="0"/>
              <w:autoSpaceDN w:val="0"/>
              <w:jc w:val="center"/>
              <w:rPr>
                <w:sz w:val="24"/>
                <w:szCs w:val="24"/>
              </w:rPr>
            </w:pPr>
          </w:p>
        </w:tc>
        <w:tc>
          <w:tcPr>
            <w:tcW w:w="650" w:type="dxa"/>
            <w:gridSpan w:val="3"/>
          </w:tcPr>
          <w:p w:rsidR="00291584" w:rsidRPr="00DB013E" w:rsidRDefault="00291584" w:rsidP="00C9339F">
            <w:pPr>
              <w:autoSpaceDE w:val="0"/>
              <w:autoSpaceDN w:val="0"/>
              <w:jc w:val="center"/>
              <w:rPr>
                <w:sz w:val="24"/>
                <w:szCs w:val="24"/>
              </w:rPr>
            </w:pPr>
          </w:p>
        </w:tc>
        <w:tc>
          <w:tcPr>
            <w:tcW w:w="567" w:type="dxa"/>
            <w:gridSpan w:val="2"/>
          </w:tcPr>
          <w:p w:rsidR="00291584" w:rsidRPr="00DB013E" w:rsidRDefault="00291584" w:rsidP="00C9339F">
            <w:pPr>
              <w:autoSpaceDE w:val="0"/>
              <w:autoSpaceDN w:val="0"/>
              <w:jc w:val="center"/>
              <w:rPr>
                <w:sz w:val="24"/>
                <w:szCs w:val="24"/>
              </w:rPr>
            </w:pPr>
          </w:p>
        </w:tc>
        <w:tc>
          <w:tcPr>
            <w:tcW w:w="626" w:type="dxa"/>
            <w:gridSpan w:val="3"/>
          </w:tcPr>
          <w:p w:rsidR="00291584" w:rsidRPr="00DB013E" w:rsidRDefault="00291584" w:rsidP="00C9339F">
            <w:pPr>
              <w:suppressAutoHyphens/>
              <w:autoSpaceDE w:val="0"/>
              <w:snapToGrid w:val="0"/>
              <w:jc w:val="center"/>
              <w:rPr>
                <w:sz w:val="24"/>
                <w:szCs w:val="24"/>
                <w:lang w:eastAsia="ar-SA"/>
              </w:rPr>
            </w:pPr>
          </w:p>
        </w:tc>
        <w:tc>
          <w:tcPr>
            <w:tcW w:w="567" w:type="dxa"/>
            <w:gridSpan w:val="4"/>
          </w:tcPr>
          <w:p w:rsidR="00291584" w:rsidRPr="00DB013E" w:rsidRDefault="00291584" w:rsidP="00C9339F">
            <w:pPr>
              <w:autoSpaceDE w:val="0"/>
              <w:autoSpaceDN w:val="0"/>
              <w:jc w:val="center"/>
              <w:rPr>
                <w:sz w:val="24"/>
                <w:szCs w:val="24"/>
              </w:rPr>
            </w:pPr>
            <w:r w:rsidRPr="00DB013E">
              <w:rPr>
                <w:sz w:val="24"/>
                <w:szCs w:val="24"/>
              </w:rPr>
              <w:t>100</w:t>
            </w:r>
          </w:p>
        </w:tc>
        <w:tc>
          <w:tcPr>
            <w:tcW w:w="575" w:type="dxa"/>
            <w:gridSpan w:val="5"/>
          </w:tcPr>
          <w:p w:rsidR="00291584" w:rsidRPr="00DB013E" w:rsidRDefault="00291584" w:rsidP="00C9339F">
            <w:pPr>
              <w:autoSpaceDE w:val="0"/>
              <w:autoSpaceDN w:val="0"/>
              <w:rPr>
                <w:sz w:val="24"/>
                <w:szCs w:val="24"/>
              </w:rPr>
            </w:pPr>
          </w:p>
        </w:tc>
        <w:tc>
          <w:tcPr>
            <w:tcW w:w="458" w:type="dxa"/>
            <w:gridSpan w:val="4"/>
          </w:tcPr>
          <w:p w:rsidR="00291584" w:rsidRPr="00DB013E" w:rsidRDefault="00291584" w:rsidP="00C9339F">
            <w:pPr>
              <w:autoSpaceDE w:val="0"/>
              <w:autoSpaceDN w:val="0"/>
              <w:rPr>
                <w:sz w:val="24"/>
                <w:szCs w:val="24"/>
              </w:rPr>
            </w:pPr>
          </w:p>
        </w:tc>
        <w:tc>
          <w:tcPr>
            <w:tcW w:w="495" w:type="dxa"/>
            <w:gridSpan w:val="3"/>
          </w:tcPr>
          <w:p w:rsidR="00291584" w:rsidRPr="00DB013E" w:rsidRDefault="00291584" w:rsidP="00C9339F">
            <w:pPr>
              <w:autoSpaceDE w:val="0"/>
              <w:autoSpaceDN w:val="0"/>
              <w:rPr>
                <w:sz w:val="24"/>
                <w:szCs w:val="24"/>
              </w:rPr>
            </w:pPr>
          </w:p>
        </w:tc>
        <w:tc>
          <w:tcPr>
            <w:tcW w:w="609" w:type="dxa"/>
            <w:gridSpan w:val="4"/>
          </w:tcPr>
          <w:p w:rsidR="00291584" w:rsidRPr="00DB013E" w:rsidRDefault="00291584" w:rsidP="00C9339F">
            <w:pPr>
              <w:autoSpaceDE w:val="0"/>
              <w:autoSpaceDN w:val="0"/>
              <w:rPr>
                <w:sz w:val="24"/>
                <w:szCs w:val="24"/>
              </w:rPr>
            </w:pPr>
          </w:p>
        </w:tc>
        <w:tc>
          <w:tcPr>
            <w:tcW w:w="573" w:type="dxa"/>
            <w:gridSpan w:val="3"/>
          </w:tcPr>
          <w:p w:rsidR="00291584" w:rsidRPr="00DB013E" w:rsidRDefault="00291584" w:rsidP="00C9339F">
            <w:pPr>
              <w:autoSpaceDE w:val="0"/>
              <w:autoSpaceDN w:val="0"/>
              <w:rPr>
                <w:sz w:val="24"/>
                <w:szCs w:val="24"/>
              </w:rPr>
            </w:pPr>
          </w:p>
        </w:tc>
        <w:tc>
          <w:tcPr>
            <w:tcW w:w="575" w:type="dxa"/>
            <w:gridSpan w:val="3"/>
          </w:tcPr>
          <w:p w:rsidR="00291584" w:rsidRPr="00DB013E" w:rsidRDefault="00291584" w:rsidP="00C9339F">
            <w:pPr>
              <w:autoSpaceDE w:val="0"/>
              <w:autoSpaceDN w:val="0"/>
              <w:rPr>
                <w:sz w:val="24"/>
                <w:szCs w:val="24"/>
              </w:rPr>
            </w:pPr>
          </w:p>
        </w:tc>
        <w:tc>
          <w:tcPr>
            <w:tcW w:w="577" w:type="dxa"/>
            <w:gridSpan w:val="3"/>
          </w:tcPr>
          <w:p w:rsidR="00291584" w:rsidRPr="00DB013E" w:rsidRDefault="00291584" w:rsidP="00C9339F">
            <w:pPr>
              <w:autoSpaceDE w:val="0"/>
              <w:autoSpaceDN w:val="0"/>
              <w:rPr>
                <w:sz w:val="24"/>
                <w:szCs w:val="24"/>
              </w:rPr>
            </w:pPr>
          </w:p>
        </w:tc>
        <w:tc>
          <w:tcPr>
            <w:tcW w:w="567" w:type="dxa"/>
            <w:gridSpan w:val="2"/>
          </w:tcPr>
          <w:p w:rsidR="00291584" w:rsidRPr="00DB013E" w:rsidRDefault="00291584" w:rsidP="00C9339F">
            <w:pPr>
              <w:autoSpaceDE w:val="0"/>
              <w:autoSpaceDN w:val="0"/>
              <w:rPr>
                <w:sz w:val="24"/>
                <w:szCs w:val="24"/>
              </w:rPr>
            </w:pPr>
          </w:p>
        </w:tc>
        <w:tc>
          <w:tcPr>
            <w:tcW w:w="567" w:type="dxa"/>
            <w:gridSpan w:val="3"/>
          </w:tcPr>
          <w:p w:rsidR="00291584" w:rsidRPr="00DB013E" w:rsidRDefault="00291584" w:rsidP="00C9339F">
            <w:pPr>
              <w:autoSpaceDE w:val="0"/>
              <w:autoSpaceDN w:val="0"/>
              <w:rPr>
                <w:sz w:val="24"/>
                <w:szCs w:val="24"/>
              </w:rPr>
            </w:pPr>
            <w:r w:rsidRPr="00DB013E">
              <w:rPr>
                <w:sz w:val="24"/>
                <w:szCs w:val="24"/>
              </w:rPr>
              <w:t>232,0</w:t>
            </w:r>
          </w:p>
        </w:tc>
        <w:tc>
          <w:tcPr>
            <w:tcW w:w="561" w:type="dxa"/>
            <w:gridSpan w:val="2"/>
          </w:tcPr>
          <w:p w:rsidR="00291584" w:rsidRPr="00DB013E" w:rsidRDefault="00291584" w:rsidP="00C9339F">
            <w:pPr>
              <w:autoSpaceDE w:val="0"/>
              <w:autoSpaceDN w:val="0"/>
              <w:rPr>
                <w:sz w:val="24"/>
                <w:szCs w:val="24"/>
              </w:rPr>
            </w:pPr>
          </w:p>
        </w:tc>
        <w:tc>
          <w:tcPr>
            <w:tcW w:w="677" w:type="dxa"/>
            <w:gridSpan w:val="4"/>
          </w:tcPr>
          <w:p w:rsidR="00291584" w:rsidRPr="00DB013E" w:rsidRDefault="00291584" w:rsidP="00C9339F">
            <w:pPr>
              <w:autoSpaceDE w:val="0"/>
              <w:autoSpaceDN w:val="0"/>
              <w:rPr>
                <w:sz w:val="24"/>
                <w:szCs w:val="24"/>
              </w:rPr>
            </w:pPr>
          </w:p>
        </w:tc>
        <w:tc>
          <w:tcPr>
            <w:tcW w:w="636" w:type="dxa"/>
            <w:gridSpan w:val="3"/>
          </w:tcPr>
          <w:p w:rsidR="00291584" w:rsidRPr="00DB013E" w:rsidRDefault="00291584" w:rsidP="00C9339F">
            <w:pPr>
              <w:autoSpaceDE w:val="0"/>
              <w:autoSpaceDN w:val="0"/>
              <w:rPr>
                <w:sz w:val="24"/>
                <w:szCs w:val="24"/>
              </w:rPr>
            </w:pPr>
          </w:p>
        </w:tc>
      </w:tr>
      <w:tr w:rsidR="00291584" w:rsidRPr="00DB013E" w:rsidTr="00C9339F">
        <w:tc>
          <w:tcPr>
            <w:tcW w:w="15877" w:type="dxa"/>
            <w:gridSpan w:val="6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 xml:space="preserve">Подпрограмма 3 </w:t>
            </w:r>
            <w:r w:rsidRPr="00DB013E">
              <w:rPr>
                <w:b/>
                <w:bCs/>
                <w:i/>
                <w:iCs/>
                <w:sz w:val="24"/>
                <w:szCs w:val="24"/>
              </w:rPr>
              <w:t>«Ремонт (капитальный ремонт) объектов собственности Камешкирского района Пензенской области»</w:t>
            </w:r>
          </w:p>
        </w:tc>
      </w:tr>
      <w:tr w:rsidR="00291584" w:rsidRPr="00DB013E" w:rsidTr="00C9339F">
        <w:tc>
          <w:tcPr>
            <w:tcW w:w="709"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ind w:left="426"/>
              <w:rPr>
                <w:sz w:val="24"/>
                <w:szCs w:val="24"/>
              </w:rPr>
            </w:pPr>
          </w:p>
          <w:p w:rsidR="00291584" w:rsidRPr="00DB013E" w:rsidRDefault="00291584" w:rsidP="00C9339F">
            <w:pPr>
              <w:autoSpaceDE w:val="0"/>
              <w:autoSpaceDN w:val="0"/>
              <w:ind w:left="426"/>
              <w:rPr>
                <w:sz w:val="24"/>
                <w:szCs w:val="24"/>
              </w:rPr>
            </w:pPr>
          </w:p>
          <w:p w:rsidR="00291584" w:rsidRPr="00DB013E" w:rsidRDefault="00291584" w:rsidP="00C9339F">
            <w:pPr>
              <w:autoSpaceDE w:val="0"/>
              <w:autoSpaceDN w:val="0"/>
              <w:rPr>
                <w:sz w:val="24"/>
                <w:szCs w:val="24"/>
              </w:rPr>
            </w:pPr>
          </w:p>
        </w:tc>
        <w:tc>
          <w:tcPr>
            <w:tcW w:w="15168" w:type="dxa"/>
            <w:gridSpan w:val="61"/>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ind w:left="126"/>
              <w:rPr>
                <w:sz w:val="24"/>
                <w:szCs w:val="24"/>
              </w:rPr>
            </w:pPr>
            <w:r w:rsidRPr="00DB013E">
              <w:rPr>
                <w:sz w:val="24"/>
                <w:szCs w:val="24"/>
              </w:rPr>
              <w:t xml:space="preserve">Наименование исполнительного органа местного самоуправления Камешкирского района  Пензенской области, определяющего объем </w:t>
            </w:r>
          </w:p>
          <w:p w:rsidR="00291584" w:rsidRPr="00DB013E" w:rsidRDefault="00291584" w:rsidP="00C9339F">
            <w:pPr>
              <w:autoSpaceDE w:val="0"/>
              <w:autoSpaceDN w:val="0"/>
              <w:ind w:left="126"/>
              <w:rPr>
                <w:sz w:val="24"/>
                <w:szCs w:val="24"/>
              </w:rPr>
            </w:pPr>
            <w:r w:rsidRPr="00DB013E">
              <w:rPr>
                <w:sz w:val="24"/>
                <w:szCs w:val="24"/>
              </w:rPr>
              <w:t xml:space="preserve">муниципального задания и его финансирование: </w:t>
            </w:r>
          </w:p>
          <w:p w:rsidR="00291584" w:rsidRPr="00DB013E" w:rsidRDefault="00291584" w:rsidP="00C9339F">
            <w:pPr>
              <w:autoSpaceDE w:val="0"/>
              <w:autoSpaceDN w:val="0"/>
              <w:ind w:left="126"/>
              <w:rPr>
                <w:sz w:val="24"/>
                <w:szCs w:val="24"/>
              </w:rPr>
            </w:pPr>
            <w:r w:rsidRPr="00DB013E">
              <w:rPr>
                <w:sz w:val="24"/>
                <w:szCs w:val="24"/>
              </w:rPr>
              <w:t>Администрация Камешкирского района Пензенской области</w:t>
            </w:r>
          </w:p>
        </w:tc>
      </w:tr>
      <w:tr w:rsidR="00291584" w:rsidRPr="00DB013E" w:rsidTr="00C9339F">
        <w:tc>
          <w:tcPr>
            <w:tcW w:w="709"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ind w:left="426"/>
              <w:rPr>
                <w:sz w:val="24"/>
                <w:szCs w:val="24"/>
              </w:rPr>
            </w:pPr>
          </w:p>
          <w:p w:rsidR="00291584" w:rsidRPr="00DB013E" w:rsidRDefault="00291584" w:rsidP="00C9339F">
            <w:pPr>
              <w:autoSpaceDE w:val="0"/>
              <w:autoSpaceDN w:val="0"/>
              <w:jc w:val="both"/>
              <w:rPr>
                <w:sz w:val="24"/>
                <w:szCs w:val="24"/>
              </w:rPr>
            </w:pPr>
          </w:p>
        </w:tc>
        <w:tc>
          <w:tcPr>
            <w:tcW w:w="15168" w:type="dxa"/>
            <w:gridSpan w:val="61"/>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ind w:left="126"/>
              <w:rPr>
                <w:sz w:val="24"/>
                <w:szCs w:val="24"/>
              </w:rPr>
            </w:pPr>
            <w:r w:rsidRPr="00DB013E">
              <w:rPr>
                <w:sz w:val="24"/>
                <w:szCs w:val="24"/>
              </w:rPr>
              <w:t>Основное мероприятие (указать наименование основного мероприятия):</w:t>
            </w:r>
          </w:p>
          <w:p w:rsidR="00291584" w:rsidRPr="00DB013E" w:rsidRDefault="00291584" w:rsidP="00C9339F">
            <w:pPr>
              <w:autoSpaceDE w:val="0"/>
              <w:autoSpaceDN w:val="0"/>
              <w:ind w:left="126"/>
              <w:jc w:val="both"/>
              <w:rPr>
                <w:sz w:val="24"/>
                <w:szCs w:val="24"/>
              </w:rPr>
            </w:pPr>
            <w:r w:rsidRPr="00DB013E">
              <w:rPr>
                <w:sz w:val="24"/>
                <w:szCs w:val="24"/>
              </w:rPr>
              <w:t xml:space="preserve">Ремонт (капитальный ремонт) объектов собственности Камешкирского района Пензенской области </w:t>
            </w:r>
          </w:p>
        </w:tc>
      </w:tr>
      <w:tr w:rsidR="00291584" w:rsidRPr="00DB013E" w:rsidTr="00C9339F">
        <w:tc>
          <w:tcPr>
            <w:tcW w:w="709"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ind w:left="426"/>
              <w:rPr>
                <w:sz w:val="24"/>
                <w:szCs w:val="24"/>
              </w:rPr>
            </w:pPr>
          </w:p>
          <w:p w:rsidR="00291584" w:rsidRPr="00DB013E" w:rsidRDefault="00291584" w:rsidP="00C9339F">
            <w:pPr>
              <w:autoSpaceDE w:val="0"/>
              <w:autoSpaceDN w:val="0"/>
              <w:rPr>
                <w:sz w:val="24"/>
                <w:szCs w:val="24"/>
              </w:rPr>
            </w:pPr>
          </w:p>
        </w:tc>
        <w:tc>
          <w:tcPr>
            <w:tcW w:w="15168" w:type="dxa"/>
            <w:gridSpan w:val="61"/>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ind w:left="126"/>
              <w:rPr>
                <w:sz w:val="24"/>
                <w:szCs w:val="24"/>
              </w:rPr>
            </w:pPr>
            <w:r w:rsidRPr="00DB013E">
              <w:rPr>
                <w:sz w:val="24"/>
                <w:szCs w:val="24"/>
              </w:rPr>
              <w:t>Мероприятие (указать наименование мероприятия, в рамках которого оказывается муниципальная услуга (выполняется работа)):</w:t>
            </w:r>
          </w:p>
          <w:p w:rsidR="00291584" w:rsidRPr="00DB013E" w:rsidRDefault="00291584" w:rsidP="00C9339F">
            <w:pPr>
              <w:autoSpaceDE w:val="0"/>
              <w:autoSpaceDN w:val="0"/>
              <w:ind w:left="126"/>
              <w:rPr>
                <w:sz w:val="24"/>
                <w:szCs w:val="24"/>
              </w:rPr>
            </w:pPr>
            <w:r w:rsidRPr="00DB013E">
              <w:rPr>
                <w:sz w:val="24"/>
                <w:szCs w:val="24"/>
              </w:rPr>
              <w:t>Ремонт (капитальный ремонт) объектов собственности</w:t>
            </w:r>
          </w:p>
        </w:tc>
      </w:tr>
      <w:tr w:rsidR="00291584" w:rsidRPr="00DB013E" w:rsidTr="00C9339F">
        <w:tc>
          <w:tcPr>
            <w:tcW w:w="709" w:type="dxa"/>
            <w:gridSpan w:val="2"/>
          </w:tcPr>
          <w:p w:rsidR="00291584" w:rsidRPr="00DB013E" w:rsidRDefault="00291584" w:rsidP="00C9339F">
            <w:pPr>
              <w:autoSpaceDE w:val="0"/>
              <w:autoSpaceDN w:val="0"/>
              <w:jc w:val="center"/>
              <w:rPr>
                <w:sz w:val="24"/>
                <w:szCs w:val="24"/>
              </w:rPr>
            </w:pPr>
            <w:r w:rsidRPr="00DB013E">
              <w:rPr>
                <w:sz w:val="24"/>
                <w:szCs w:val="24"/>
              </w:rPr>
              <w:t>3</w:t>
            </w:r>
          </w:p>
        </w:tc>
        <w:tc>
          <w:tcPr>
            <w:tcW w:w="2433" w:type="dxa"/>
            <w:gridSpan w:val="3"/>
          </w:tcPr>
          <w:p w:rsidR="00291584" w:rsidRPr="00DB013E" w:rsidRDefault="00291584" w:rsidP="00C9339F">
            <w:pPr>
              <w:autoSpaceDE w:val="0"/>
              <w:autoSpaceDN w:val="0"/>
              <w:rPr>
                <w:sz w:val="24"/>
                <w:szCs w:val="24"/>
              </w:rPr>
            </w:pPr>
            <w:r w:rsidRPr="00DB013E">
              <w:rPr>
                <w:b/>
                <w:sz w:val="24"/>
                <w:szCs w:val="24"/>
              </w:rPr>
              <w:t>Основное мероприятие:</w:t>
            </w:r>
            <w:r w:rsidRPr="00DB013E">
              <w:rPr>
                <w:sz w:val="24"/>
                <w:szCs w:val="24"/>
              </w:rPr>
              <w:t xml:space="preserve"> Ремонт (капитальный ремонт) объектов собственности</w:t>
            </w:r>
          </w:p>
        </w:tc>
        <w:tc>
          <w:tcPr>
            <w:tcW w:w="1511" w:type="dxa"/>
          </w:tcPr>
          <w:p w:rsidR="00291584" w:rsidRPr="00DB013E" w:rsidRDefault="00291584" w:rsidP="00C9339F">
            <w:pPr>
              <w:autoSpaceDE w:val="0"/>
              <w:autoSpaceDN w:val="0"/>
              <w:jc w:val="center"/>
              <w:rPr>
                <w:sz w:val="24"/>
                <w:szCs w:val="24"/>
              </w:rPr>
            </w:pPr>
            <w:r w:rsidRPr="00DB013E">
              <w:rPr>
                <w:sz w:val="24"/>
                <w:szCs w:val="24"/>
              </w:rPr>
              <w:t>Объект</w:t>
            </w:r>
          </w:p>
        </w:tc>
        <w:tc>
          <w:tcPr>
            <w:tcW w:w="677" w:type="dxa"/>
            <w:gridSpan w:val="2"/>
          </w:tcPr>
          <w:p w:rsidR="00291584" w:rsidRPr="00DB013E" w:rsidRDefault="00291584" w:rsidP="00C9339F">
            <w:pPr>
              <w:autoSpaceDE w:val="0"/>
              <w:autoSpaceDN w:val="0"/>
              <w:jc w:val="center"/>
              <w:rPr>
                <w:sz w:val="24"/>
                <w:szCs w:val="24"/>
              </w:rPr>
            </w:pPr>
            <w:r w:rsidRPr="00DB013E">
              <w:rPr>
                <w:sz w:val="24"/>
                <w:szCs w:val="24"/>
              </w:rPr>
              <w:t>ед</w:t>
            </w:r>
          </w:p>
        </w:tc>
        <w:tc>
          <w:tcPr>
            <w:tcW w:w="783" w:type="dxa"/>
            <w:gridSpan w:val="3"/>
          </w:tcPr>
          <w:p w:rsidR="00291584" w:rsidRPr="00DB013E" w:rsidRDefault="00291584" w:rsidP="00C9339F">
            <w:pPr>
              <w:autoSpaceDE w:val="0"/>
              <w:autoSpaceDN w:val="0"/>
              <w:jc w:val="center"/>
              <w:rPr>
                <w:sz w:val="24"/>
                <w:szCs w:val="24"/>
              </w:rPr>
            </w:pPr>
            <w:r w:rsidRPr="00DB013E">
              <w:rPr>
                <w:sz w:val="24"/>
                <w:szCs w:val="24"/>
              </w:rPr>
              <w:t>0</w:t>
            </w:r>
          </w:p>
        </w:tc>
        <w:tc>
          <w:tcPr>
            <w:tcW w:w="492" w:type="dxa"/>
            <w:gridSpan w:val="2"/>
          </w:tcPr>
          <w:p w:rsidR="00291584" w:rsidRPr="00DB013E" w:rsidRDefault="00291584" w:rsidP="00C9339F">
            <w:pPr>
              <w:autoSpaceDE w:val="0"/>
              <w:autoSpaceDN w:val="0"/>
              <w:jc w:val="center"/>
              <w:rPr>
                <w:sz w:val="24"/>
                <w:szCs w:val="24"/>
              </w:rPr>
            </w:pPr>
            <w:r w:rsidRPr="00DB013E">
              <w:rPr>
                <w:sz w:val="24"/>
                <w:szCs w:val="24"/>
              </w:rPr>
              <w:t>1</w:t>
            </w:r>
          </w:p>
        </w:tc>
        <w:tc>
          <w:tcPr>
            <w:tcW w:w="642" w:type="dxa"/>
            <w:gridSpan w:val="2"/>
          </w:tcPr>
          <w:p w:rsidR="00291584" w:rsidRPr="00DB013E" w:rsidRDefault="00291584" w:rsidP="00C9339F">
            <w:pPr>
              <w:autoSpaceDE w:val="0"/>
              <w:autoSpaceDN w:val="0"/>
              <w:jc w:val="center"/>
              <w:rPr>
                <w:sz w:val="24"/>
                <w:szCs w:val="24"/>
              </w:rPr>
            </w:pPr>
            <w:r w:rsidRPr="00DB013E">
              <w:rPr>
                <w:sz w:val="24"/>
                <w:szCs w:val="24"/>
              </w:rPr>
              <w:t>1</w:t>
            </w:r>
          </w:p>
        </w:tc>
        <w:tc>
          <w:tcPr>
            <w:tcW w:w="567" w:type="dxa"/>
            <w:gridSpan w:val="2"/>
          </w:tcPr>
          <w:p w:rsidR="00291584" w:rsidRPr="00DB013E" w:rsidRDefault="00291584" w:rsidP="00C9339F">
            <w:pPr>
              <w:autoSpaceDE w:val="0"/>
              <w:autoSpaceDN w:val="0"/>
              <w:jc w:val="center"/>
              <w:rPr>
                <w:sz w:val="24"/>
                <w:szCs w:val="24"/>
              </w:rPr>
            </w:pPr>
            <w:r w:rsidRPr="00DB013E">
              <w:rPr>
                <w:sz w:val="24"/>
                <w:szCs w:val="24"/>
              </w:rPr>
              <w:t>2</w:t>
            </w:r>
          </w:p>
        </w:tc>
        <w:tc>
          <w:tcPr>
            <w:tcW w:w="634" w:type="dxa"/>
            <w:gridSpan w:val="4"/>
          </w:tcPr>
          <w:p w:rsidR="00291584" w:rsidRPr="00DB013E" w:rsidRDefault="00291584" w:rsidP="00C9339F">
            <w:pPr>
              <w:autoSpaceDE w:val="0"/>
              <w:autoSpaceDN w:val="0"/>
              <w:jc w:val="center"/>
              <w:rPr>
                <w:sz w:val="24"/>
                <w:szCs w:val="24"/>
              </w:rPr>
            </w:pPr>
            <w:r w:rsidRPr="00DB013E">
              <w:rPr>
                <w:sz w:val="24"/>
                <w:szCs w:val="24"/>
              </w:rPr>
              <w:t>1</w:t>
            </w:r>
          </w:p>
        </w:tc>
        <w:tc>
          <w:tcPr>
            <w:tcW w:w="567" w:type="dxa"/>
            <w:gridSpan w:val="4"/>
          </w:tcPr>
          <w:p w:rsidR="00291584" w:rsidRPr="00DB013E" w:rsidRDefault="00291584" w:rsidP="00C9339F">
            <w:pPr>
              <w:autoSpaceDE w:val="0"/>
              <w:autoSpaceDN w:val="0"/>
              <w:jc w:val="center"/>
              <w:rPr>
                <w:sz w:val="24"/>
                <w:szCs w:val="24"/>
              </w:rPr>
            </w:pPr>
            <w:r w:rsidRPr="00DB013E">
              <w:rPr>
                <w:sz w:val="24"/>
                <w:szCs w:val="24"/>
              </w:rPr>
              <w:t>0</w:t>
            </w:r>
          </w:p>
        </w:tc>
        <w:tc>
          <w:tcPr>
            <w:tcW w:w="567" w:type="dxa"/>
            <w:gridSpan w:val="4"/>
          </w:tcPr>
          <w:p w:rsidR="00291584" w:rsidRPr="00DB013E" w:rsidRDefault="00291584" w:rsidP="00C9339F">
            <w:pPr>
              <w:autoSpaceDE w:val="0"/>
              <w:autoSpaceDN w:val="0"/>
              <w:jc w:val="center"/>
              <w:rPr>
                <w:sz w:val="24"/>
                <w:szCs w:val="24"/>
              </w:rPr>
            </w:pPr>
            <w:r w:rsidRPr="00DB013E">
              <w:rPr>
                <w:sz w:val="24"/>
                <w:szCs w:val="24"/>
              </w:rPr>
              <w:t>0</w:t>
            </w:r>
          </w:p>
        </w:tc>
        <w:tc>
          <w:tcPr>
            <w:tcW w:w="428" w:type="dxa"/>
            <w:gridSpan w:val="3"/>
          </w:tcPr>
          <w:p w:rsidR="00291584" w:rsidRPr="00DB013E" w:rsidRDefault="00291584" w:rsidP="00C9339F">
            <w:pPr>
              <w:autoSpaceDE w:val="0"/>
              <w:autoSpaceDN w:val="0"/>
              <w:jc w:val="center"/>
              <w:rPr>
                <w:sz w:val="24"/>
                <w:szCs w:val="24"/>
              </w:rPr>
            </w:pPr>
            <w:r w:rsidRPr="00DB013E">
              <w:rPr>
                <w:sz w:val="24"/>
                <w:szCs w:val="24"/>
              </w:rPr>
              <w:t>0</w:t>
            </w:r>
          </w:p>
        </w:tc>
        <w:tc>
          <w:tcPr>
            <w:tcW w:w="546" w:type="dxa"/>
            <w:gridSpan w:val="5"/>
          </w:tcPr>
          <w:p w:rsidR="00291584" w:rsidRPr="00DB013E" w:rsidRDefault="00291584" w:rsidP="00C9339F">
            <w:pPr>
              <w:autoSpaceDE w:val="0"/>
              <w:autoSpaceDN w:val="0"/>
              <w:jc w:val="center"/>
              <w:rPr>
                <w:sz w:val="24"/>
                <w:szCs w:val="24"/>
              </w:rPr>
            </w:pPr>
            <w:r w:rsidRPr="00DB013E">
              <w:rPr>
                <w:sz w:val="24"/>
                <w:szCs w:val="24"/>
              </w:rPr>
              <w:t>0</w:t>
            </w:r>
          </w:p>
        </w:tc>
        <w:tc>
          <w:tcPr>
            <w:tcW w:w="501" w:type="dxa"/>
          </w:tcPr>
          <w:p w:rsidR="00291584" w:rsidRPr="00DB013E" w:rsidRDefault="00291584" w:rsidP="00C9339F">
            <w:pPr>
              <w:autoSpaceDE w:val="0"/>
              <w:autoSpaceDN w:val="0"/>
              <w:jc w:val="center"/>
              <w:rPr>
                <w:sz w:val="24"/>
                <w:szCs w:val="24"/>
              </w:rPr>
            </w:pPr>
            <w:r w:rsidRPr="00DB013E">
              <w:rPr>
                <w:sz w:val="24"/>
                <w:szCs w:val="24"/>
              </w:rPr>
              <w:t>0</w:t>
            </w:r>
          </w:p>
        </w:tc>
        <w:tc>
          <w:tcPr>
            <w:tcW w:w="567" w:type="dxa"/>
            <w:gridSpan w:val="3"/>
          </w:tcPr>
          <w:p w:rsidR="00291584" w:rsidRPr="00DB013E" w:rsidRDefault="00291584" w:rsidP="00C9339F">
            <w:pPr>
              <w:autoSpaceDE w:val="0"/>
              <w:autoSpaceDN w:val="0"/>
              <w:jc w:val="center"/>
              <w:rPr>
                <w:sz w:val="24"/>
                <w:szCs w:val="24"/>
              </w:rPr>
            </w:pPr>
            <w:r w:rsidRPr="00DB013E">
              <w:rPr>
                <w:sz w:val="24"/>
                <w:szCs w:val="24"/>
              </w:rPr>
              <w:t>4400,730</w:t>
            </w:r>
          </w:p>
        </w:tc>
        <w:tc>
          <w:tcPr>
            <w:tcW w:w="567" w:type="dxa"/>
            <w:gridSpan w:val="3"/>
          </w:tcPr>
          <w:p w:rsidR="00291584" w:rsidRPr="00DB013E" w:rsidRDefault="00291584" w:rsidP="00C9339F">
            <w:pPr>
              <w:autoSpaceDE w:val="0"/>
              <w:autoSpaceDN w:val="0"/>
              <w:jc w:val="center"/>
              <w:rPr>
                <w:sz w:val="24"/>
                <w:szCs w:val="24"/>
              </w:rPr>
            </w:pPr>
            <w:r w:rsidRPr="00DB013E">
              <w:rPr>
                <w:sz w:val="24"/>
                <w:szCs w:val="24"/>
              </w:rPr>
              <w:t>6744,142</w:t>
            </w:r>
          </w:p>
        </w:tc>
        <w:tc>
          <w:tcPr>
            <w:tcW w:w="567" w:type="dxa"/>
            <w:gridSpan w:val="3"/>
          </w:tcPr>
          <w:p w:rsidR="00291584" w:rsidRPr="00DB013E" w:rsidRDefault="00291584" w:rsidP="00C9339F">
            <w:pPr>
              <w:autoSpaceDE w:val="0"/>
              <w:autoSpaceDN w:val="0"/>
              <w:jc w:val="center"/>
              <w:rPr>
                <w:sz w:val="24"/>
                <w:szCs w:val="24"/>
              </w:rPr>
            </w:pPr>
            <w:r w:rsidRPr="00DB013E">
              <w:rPr>
                <w:sz w:val="24"/>
                <w:szCs w:val="24"/>
              </w:rPr>
              <w:t>9884,27</w:t>
            </w:r>
          </w:p>
        </w:tc>
        <w:tc>
          <w:tcPr>
            <w:tcW w:w="704" w:type="dxa"/>
            <w:gridSpan w:val="5"/>
          </w:tcPr>
          <w:p w:rsidR="00291584" w:rsidRPr="00DB013E" w:rsidRDefault="00291584" w:rsidP="00C9339F">
            <w:pPr>
              <w:autoSpaceDE w:val="0"/>
              <w:autoSpaceDN w:val="0"/>
              <w:jc w:val="center"/>
              <w:rPr>
                <w:sz w:val="24"/>
                <w:szCs w:val="24"/>
              </w:rPr>
            </w:pPr>
            <w:r w:rsidRPr="00DB013E">
              <w:rPr>
                <w:sz w:val="24"/>
                <w:szCs w:val="24"/>
              </w:rPr>
              <w:t>5524,032</w:t>
            </w:r>
          </w:p>
        </w:tc>
        <w:tc>
          <w:tcPr>
            <w:tcW w:w="572" w:type="dxa"/>
            <w:gridSpan w:val="3"/>
          </w:tcPr>
          <w:p w:rsidR="00291584" w:rsidRPr="00DB013E" w:rsidRDefault="00291584" w:rsidP="00C9339F">
            <w:pPr>
              <w:autoSpaceDE w:val="0"/>
              <w:autoSpaceDN w:val="0"/>
              <w:jc w:val="center"/>
              <w:rPr>
                <w:sz w:val="24"/>
                <w:szCs w:val="24"/>
              </w:rPr>
            </w:pPr>
            <w:r w:rsidRPr="00DB013E">
              <w:rPr>
                <w:sz w:val="24"/>
                <w:szCs w:val="24"/>
              </w:rPr>
              <w:t>5959,5</w:t>
            </w:r>
          </w:p>
        </w:tc>
        <w:tc>
          <w:tcPr>
            <w:tcW w:w="567" w:type="dxa"/>
            <w:gridSpan w:val="2"/>
          </w:tcPr>
          <w:p w:rsidR="00291584" w:rsidRPr="00DB013E" w:rsidRDefault="00291584" w:rsidP="00C9339F">
            <w:pPr>
              <w:autoSpaceDE w:val="0"/>
              <w:autoSpaceDN w:val="0"/>
              <w:jc w:val="center"/>
              <w:rPr>
                <w:sz w:val="24"/>
                <w:szCs w:val="24"/>
              </w:rPr>
            </w:pPr>
            <w:r w:rsidRPr="00DB013E">
              <w:rPr>
                <w:sz w:val="24"/>
                <w:szCs w:val="24"/>
              </w:rPr>
              <w:t>0</w:t>
            </w:r>
          </w:p>
        </w:tc>
        <w:tc>
          <w:tcPr>
            <w:tcW w:w="567" w:type="dxa"/>
            <w:gridSpan w:val="2"/>
          </w:tcPr>
          <w:p w:rsidR="00291584" w:rsidRPr="00DB013E" w:rsidRDefault="00291584" w:rsidP="00C9339F">
            <w:pPr>
              <w:autoSpaceDE w:val="0"/>
              <w:autoSpaceDN w:val="0"/>
              <w:jc w:val="center"/>
              <w:rPr>
                <w:sz w:val="24"/>
                <w:szCs w:val="24"/>
              </w:rPr>
            </w:pPr>
            <w:r w:rsidRPr="00DB013E">
              <w:rPr>
                <w:sz w:val="24"/>
                <w:szCs w:val="24"/>
              </w:rPr>
              <w:t>0</w:t>
            </w:r>
          </w:p>
        </w:tc>
        <w:tc>
          <w:tcPr>
            <w:tcW w:w="709" w:type="dxa"/>
            <w:gridSpan w:val="4"/>
          </w:tcPr>
          <w:p w:rsidR="00291584" w:rsidRPr="00DB013E" w:rsidRDefault="00291584" w:rsidP="00C9339F">
            <w:pPr>
              <w:autoSpaceDE w:val="0"/>
              <w:autoSpaceDN w:val="0"/>
              <w:jc w:val="center"/>
              <w:rPr>
                <w:sz w:val="24"/>
                <w:szCs w:val="24"/>
              </w:rPr>
            </w:pPr>
            <w:r w:rsidRPr="00DB013E">
              <w:rPr>
                <w:sz w:val="24"/>
                <w:szCs w:val="24"/>
              </w:rPr>
              <w:t>0</w:t>
            </w:r>
          </w:p>
        </w:tc>
      </w:tr>
      <w:tr w:rsidR="00291584" w:rsidRPr="00DB013E" w:rsidTr="00C9339F">
        <w:tc>
          <w:tcPr>
            <w:tcW w:w="709" w:type="dxa"/>
            <w:gridSpan w:val="2"/>
          </w:tcPr>
          <w:p w:rsidR="00291584" w:rsidRPr="00DB013E" w:rsidRDefault="00291584" w:rsidP="00C9339F">
            <w:pPr>
              <w:autoSpaceDE w:val="0"/>
              <w:autoSpaceDN w:val="0"/>
              <w:jc w:val="center"/>
              <w:rPr>
                <w:sz w:val="24"/>
                <w:szCs w:val="24"/>
              </w:rPr>
            </w:pPr>
            <w:r w:rsidRPr="00DB013E">
              <w:rPr>
                <w:sz w:val="24"/>
                <w:szCs w:val="24"/>
              </w:rPr>
              <w:t>3.1</w:t>
            </w:r>
          </w:p>
        </w:tc>
        <w:tc>
          <w:tcPr>
            <w:tcW w:w="2433" w:type="dxa"/>
            <w:gridSpan w:val="3"/>
          </w:tcPr>
          <w:p w:rsidR="00291584" w:rsidRPr="00DB013E" w:rsidRDefault="00291584" w:rsidP="00C9339F">
            <w:pPr>
              <w:autoSpaceDE w:val="0"/>
              <w:autoSpaceDN w:val="0"/>
              <w:rPr>
                <w:sz w:val="24"/>
                <w:szCs w:val="24"/>
              </w:rPr>
            </w:pPr>
            <w:r w:rsidRPr="00DB013E">
              <w:rPr>
                <w:sz w:val="24"/>
                <w:szCs w:val="24"/>
              </w:rPr>
              <w:t xml:space="preserve">Сохранение и развитие материально-технической базы учреждений Камешкирского </w:t>
            </w:r>
            <w:r w:rsidRPr="00DB013E">
              <w:rPr>
                <w:sz w:val="24"/>
                <w:szCs w:val="24"/>
              </w:rPr>
              <w:lastRenderedPageBreak/>
              <w:t>района Пензенской области (административные здания)</w:t>
            </w:r>
          </w:p>
        </w:tc>
        <w:tc>
          <w:tcPr>
            <w:tcW w:w="1511" w:type="dxa"/>
          </w:tcPr>
          <w:p w:rsidR="00291584" w:rsidRPr="00DB013E" w:rsidRDefault="00291584" w:rsidP="00C9339F">
            <w:pPr>
              <w:autoSpaceDE w:val="0"/>
              <w:autoSpaceDN w:val="0"/>
              <w:jc w:val="center"/>
              <w:rPr>
                <w:sz w:val="24"/>
                <w:szCs w:val="24"/>
              </w:rPr>
            </w:pPr>
            <w:r w:rsidRPr="00DB013E">
              <w:rPr>
                <w:sz w:val="24"/>
                <w:szCs w:val="24"/>
              </w:rPr>
              <w:lastRenderedPageBreak/>
              <w:t xml:space="preserve">Объект </w:t>
            </w:r>
          </w:p>
        </w:tc>
        <w:tc>
          <w:tcPr>
            <w:tcW w:w="677" w:type="dxa"/>
            <w:gridSpan w:val="2"/>
          </w:tcPr>
          <w:p w:rsidR="00291584" w:rsidRPr="00DB013E" w:rsidRDefault="00291584" w:rsidP="00C9339F">
            <w:pPr>
              <w:autoSpaceDE w:val="0"/>
              <w:autoSpaceDN w:val="0"/>
              <w:jc w:val="center"/>
              <w:rPr>
                <w:sz w:val="24"/>
                <w:szCs w:val="24"/>
              </w:rPr>
            </w:pPr>
            <w:r w:rsidRPr="00DB013E">
              <w:rPr>
                <w:sz w:val="24"/>
                <w:szCs w:val="24"/>
              </w:rPr>
              <w:t>ед.</w:t>
            </w:r>
          </w:p>
        </w:tc>
        <w:tc>
          <w:tcPr>
            <w:tcW w:w="783" w:type="dxa"/>
            <w:gridSpan w:val="3"/>
          </w:tcPr>
          <w:p w:rsidR="00291584" w:rsidRPr="00DB013E" w:rsidRDefault="00291584" w:rsidP="00C9339F">
            <w:pPr>
              <w:autoSpaceDE w:val="0"/>
              <w:autoSpaceDN w:val="0"/>
              <w:jc w:val="center"/>
              <w:rPr>
                <w:sz w:val="24"/>
                <w:szCs w:val="24"/>
              </w:rPr>
            </w:pPr>
          </w:p>
        </w:tc>
        <w:tc>
          <w:tcPr>
            <w:tcW w:w="492" w:type="dxa"/>
            <w:gridSpan w:val="2"/>
          </w:tcPr>
          <w:p w:rsidR="00291584" w:rsidRPr="00DB013E" w:rsidRDefault="00291584" w:rsidP="00C9339F">
            <w:pPr>
              <w:autoSpaceDE w:val="0"/>
              <w:autoSpaceDN w:val="0"/>
              <w:jc w:val="center"/>
              <w:rPr>
                <w:sz w:val="24"/>
                <w:szCs w:val="24"/>
              </w:rPr>
            </w:pPr>
          </w:p>
        </w:tc>
        <w:tc>
          <w:tcPr>
            <w:tcW w:w="642" w:type="dxa"/>
            <w:gridSpan w:val="2"/>
          </w:tcPr>
          <w:p w:rsidR="00291584" w:rsidRPr="00DB013E" w:rsidRDefault="00291584" w:rsidP="00C9339F">
            <w:pPr>
              <w:autoSpaceDE w:val="0"/>
              <w:autoSpaceDN w:val="0"/>
              <w:jc w:val="center"/>
              <w:rPr>
                <w:sz w:val="24"/>
                <w:szCs w:val="24"/>
              </w:rPr>
            </w:pPr>
          </w:p>
        </w:tc>
        <w:tc>
          <w:tcPr>
            <w:tcW w:w="567" w:type="dxa"/>
            <w:gridSpan w:val="2"/>
          </w:tcPr>
          <w:p w:rsidR="00291584" w:rsidRPr="00DB013E" w:rsidRDefault="00291584" w:rsidP="00C9339F">
            <w:pPr>
              <w:autoSpaceDE w:val="0"/>
              <w:autoSpaceDN w:val="0"/>
              <w:jc w:val="center"/>
              <w:rPr>
                <w:sz w:val="24"/>
                <w:szCs w:val="24"/>
              </w:rPr>
            </w:pPr>
          </w:p>
        </w:tc>
        <w:tc>
          <w:tcPr>
            <w:tcW w:w="634" w:type="dxa"/>
            <w:gridSpan w:val="4"/>
          </w:tcPr>
          <w:p w:rsidR="00291584" w:rsidRPr="00DB013E" w:rsidRDefault="00291584" w:rsidP="00C9339F">
            <w:pPr>
              <w:autoSpaceDE w:val="0"/>
              <w:autoSpaceDN w:val="0"/>
              <w:jc w:val="center"/>
              <w:rPr>
                <w:sz w:val="24"/>
                <w:szCs w:val="24"/>
              </w:rPr>
            </w:pPr>
          </w:p>
        </w:tc>
        <w:tc>
          <w:tcPr>
            <w:tcW w:w="567" w:type="dxa"/>
            <w:gridSpan w:val="4"/>
          </w:tcPr>
          <w:p w:rsidR="00291584" w:rsidRPr="00DB013E" w:rsidRDefault="00291584" w:rsidP="00C9339F">
            <w:pPr>
              <w:autoSpaceDE w:val="0"/>
              <w:autoSpaceDN w:val="0"/>
              <w:jc w:val="center"/>
              <w:rPr>
                <w:sz w:val="24"/>
                <w:szCs w:val="24"/>
              </w:rPr>
            </w:pPr>
          </w:p>
        </w:tc>
        <w:tc>
          <w:tcPr>
            <w:tcW w:w="567" w:type="dxa"/>
            <w:gridSpan w:val="4"/>
          </w:tcPr>
          <w:p w:rsidR="00291584" w:rsidRPr="00DB013E" w:rsidRDefault="00291584" w:rsidP="00C9339F">
            <w:pPr>
              <w:autoSpaceDE w:val="0"/>
              <w:autoSpaceDN w:val="0"/>
              <w:jc w:val="center"/>
              <w:rPr>
                <w:sz w:val="24"/>
                <w:szCs w:val="24"/>
              </w:rPr>
            </w:pPr>
          </w:p>
        </w:tc>
        <w:tc>
          <w:tcPr>
            <w:tcW w:w="428" w:type="dxa"/>
            <w:gridSpan w:val="3"/>
          </w:tcPr>
          <w:p w:rsidR="00291584" w:rsidRPr="00DB013E" w:rsidRDefault="00291584" w:rsidP="00C9339F">
            <w:pPr>
              <w:autoSpaceDE w:val="0"/>
              <w:autoSpaceDN w:val="0"/>
              <w:jc w:val="center"/>
              <w:rPr>
                <w:sz w:val="24"/>
                <w:szCs w:val="24"/>
              </w:rPr>
            </w:pPr>
          </w:p>
        </w:tc>
        <w:tc>
          <w:tcPr>
            <w:tcW w:w="546" w:type="dxa"/>
            <w:gridSpan w:val="5"/>
          </w:tcPr>
          <w:p w:rsidR="00291584" w:rsidRPr="00DB013E" w:rsidRDefault="00291584" w:rsidP="00C9339F">
            <w:pPr>
              <w:autoSpaceDE w:val="0"/>
              <w:autoSpaceDN w:val="0"/>
              <w:jc w:val="center"/>
              <w:rPr>
                <w:sz w:val="24"/>
                <w:szCs w:val="24"/>
              </w:rPr>
            </w:pPr>
          </w:p>
        </w:tc>
        <w:tc>
          <w:tcPr>
            <w:tcW w:w="501" w:type="dxa"/>
          </w:tcPr>
          <w:p w:rsidR="00291584" w:rsidRPr="00DB013E" w:rsidRDefault="00291584" w:rsidP="00C9339F">
            <w:pPr>
              <w:autoSpaceDE w:val="0"/>
              <w:autoSpaceDN w:val="0"/>
              <w:jc w:val="center"/>
              <w:rPr>
                <w:sz w:val="24"/>
                <w:szCs w:val="24"/>
              </w:rPr>
            </w:pPr>
          </w:p>
        </w:tc>
        <w:tc>
          <w:tcPr>
            <w:tcW w:w="567" w:type="dxa"/>
            <w:gridSpan w:val="3"/>
          </w:tcPr>
          <w:p w:rsidR="00291584" w:rsidRPr="00DB013E" w:rsidRDefault="00291584" w:rsidP="00C9339F">
            <w:pPr>
              <w:autoSpaceDE w:val="0"/>
              <w:autoSpaceDN w:val="0"/>
              <w:jc w:val="center"/>
              <w:rPr>
                <w:sz w:val="24"/>
                <w:szCs w:val="24"/>
              </w:rPr>
            </w:pPr>
          </w:p>
        </w:tc>
        <w:tc>
          <w:tcPr>
            <w:tcW w:w="567" w:type="dxa"/>
            <w:gridSpan w:val="3"/>
          </w:tcPr>
          <w:p w:rsidR="00291584" w:rsidRPr="00DB013E" w:rsidRDefault="00291584" w:rsidP="00C9339F">
            <w:pPr>
              <w:autoSpaceDE w:val="0"/>
              <w:autoSpaceDN w:val="0"/>
              <w:jc w:val="center"/>
              <w:rPr>
                <w:sz w:val="24"/>
                <w:szCs w:val="24"/>
              </w:rPr>
            </w:pPr>
          </w:p>
        </w:tc>
        <w:tc>
          <w:tcPr>
            <w:tcW w:w="567" w:type="dxa"/>
            <w:gridSpan w:val="3"/>
          </w:tcPr>
          <w:p w:rsidR="00291584" w:rsidRPr="00DB013E" w:rsidRDefault="00291584" w:rsidP="00C9339F">
            <w:pPr>
              <w:autoSpaceDE w:val="0"/>
              <w:autoSpaceDN w:val="0"/>
              <w:jc w:val="center"/>
              <w:rPr>
                <w:sz w:val="24"/>
                <w:szCs w:val="24"/>
              </w:rPr>
            </w:pPr>
          </w:p>
        </w:tc>
        <w:tc>
          <w:tcPr>
            <w:tcW w:w="704" w:type="dxa"/>
            <w:gridSpan w:val="5"/>
          </w:tcPr>
          <w:p w:rsidR="00291584" w:rsidRPr="00DB013E" w:rsidRDefault="00291584" w:rsidP="00C9339F">
            <w:pPr>
              <w:autoSpaceDE w:val="0"/>
              <w:autoSpaceDN w:val="0"/>
              <w:jc w:val="center"/>
              <w:rPr>
                <w:sz w:val="24"/>
                <w:szCs w:val="24"/>
              </w:rPr>
            </w:pPr>
            <w:r w:rsidRPr="00DB013E">
              <w:rPr>
                <w:sz w:val="24"/>
                <w:szCs w:val="24"/>
              </w:rPr>
              <w:t>251,932</w:t>
            </w:r>
          </w:p>
        </w:tc>
        <w:tc>
          <w:tcPr>
            <w:tcW w:w="572" w:type="dxa"/>
            <w:gridSpan w:val="3"/>
          </w:tcPr>
          <w:p w:rsidR="00291584" w:rsidRPr="00DB013E" w:rsidRDefault="00291584" w:rsidP="00C9339F">
            <w:pPr>
              <w:autoSpaceDE w:val="0"/>
              <w:autoSpaceDN w:val="0"/>
              <w:jc w:val="center"/>
              <w:rPr>
                <w:sz w:val="24"/>
                <w:szCs w:val="24"/>
              </w:rPr>
            </w:pPr>
            <w:r w:rsidRPr="00DB013E">
              <w:rPr>
                <w:sz w:val="24"/>
                <w:szCs w:val="24"/>
              </w:rPr>
              <w:t>1000,0</w:t>
            </w:r>
          </w:p>
        </w:tc>
        <w:tc>
          <w:tcPr>
            <w:tcW w:w="567" w:type="dxa"/>
            <w:gridSpan w:val="2"/>
          </w:tcPr>
          <w:p w:rsidR="00291584" w:rsidRPr="00DB013E" w:rsidRDefault="00291584" w:rsidP="00C9339F">
            <w:pPr>
              <w:autoSpaceDE w:val="0"/>
              <w:autoSpaceDN w:val="0"/>
              <w:jc w:val="center"/>
              <w:rPr>
                <w:sz w:val="24"/>
                <w:szCs w:val="24"/>
              </w:rPr>
            </w:pPr>
            <w:r w:rsidRPr="00DB013E">
              <w:rPr>
                <w:sz w:val="24"/>
                <w:szCs w:val="24"/>
              </w:rPr>
              <w:t>0</w:t>
            </w:r>
          </w:p>
        </w:tc>
        <w:tc>
          <w:tcPr>
            <w:tcW w:w="567" w:type="dxa"/>
            <w:gridSpan w:val="2"/>
          </w:tcPr>
          <w:p w:rsidR="00291584" w:rsidRPr="00DB013E" w:rsidRDefault="00291584" w:rsidP="00C9339F">
            <w:pPr>
              <w:autoSpaceDE w:val="0"/>
              <w:autoSpaceDN w:val="0"/>
              <w:jc w:val="center"/>
              <w:rPr>
                <w:sz w:val="24"/>
                <w:szCs w:val="24"/>
              </w:rPr>
            </w:pPr>
            <w:r w:rsidRPr="00DB013E">
              <w:rPr>
                <w:sz w:val="24"/>
                <w:szCs w:val="24"/>
              </w:rPr>
              <w:t>0</w:t>
            </w:r>
          </w:p>
        </w:tc>
        <w:tc>
          <w:tcPr>
            <w:tcW w:w="709" w:type="dxa"/>
            <w:gridSpan w:val="4"/>
          </w:tcPr>
          <w:p w:rsidR="00291584" w:rsidRPr="00DB013E" w:rsidRDefault="00291584" w:rsidP="00C9339F">
            <w:pPr>
              <w:autoSpaceDE w:val="0"/>
              <w:autoSpaceDN w:val="0"/>
              <w:jc w:val="center"/>
              <w:rPr>
                <w:sz w:val="24"/>
                <w:szCs w:val="24"/>
              </w:rPr>
            </w:pPr>
            <w:r w:rsidRPr="00DB013E">
              <w:rPr>
                <w:sz w:val="24"/>
                <w:szCs w:val="24"/>
              </w:rPr>
              <w:t>0</w:t>
            </w:r>
          </w:p>
        </w:tc>
      </w:tr>
      <w:tr w:rsidR="00291584" w:rsidRPr="00DB013E" w:rsidTr="00C9339F">
        <w:tc>
          <w:tcPr>
            <w:tcW w:w="709" w:type="dxa"/>
            <w:gridSpan w:val="2"/>
          </w:tcPr>
          <w:p w:rsidR="00291584" w:rsidRPr="00DB013E" w:rsidRDefault="00291584" w:rsidP="00C9339F">
            <w:pPr>
              <w:autoSpaceDE w:val="0"/>
              <w:autoSpaceDN w:val="0"/>
              <w:jc w:val="center"/>
              <w:rPr>
                <w:sz w:val="24"/>
                <w:szCs w:val="24"/>
              </w:rPr>
            </w:pPr>
            <w:r w:rsidRPr="00DB013E">
              <w:rPr>
                <w:sz w:val="24"/>
                <w:szCs w:val="24"/>
              </w:rPr>
              <w:lastRenderedPageBreak/>
              <w:t>3.2</w:t>
            </w:r>
          </w:p>
        </w:tc>
        <w:tc>
          <w:tcPr>
            <w:tcW w:w="2433" w:type="dxa"/>
            <w:gridSpan w:val="3"/>
          </w:tcPr>
          <w:p w:rsidR="00291584" w:rsidRPr="00DB013E" w:rsidRDefault="00291584" w:rsidP="00C9339F">
            <w:pPr>
              <w:autoSpaceDE w:val="0"/>
              <w:autoSpaceDN w:val="0"/>
              <w:rPr>
                <w:sz w:val="24"/>
                <w:szCs w:val="24"/>
              </w:rPr>
            </w:pPr>
            <w:r w:rsidRPr="00DB013E">
              <w:rPr>
                <w:sz w:val="24"/>
                <w:szCs w:val="24"/>
              </w:rPr>
              <w:t>Сохранение и развитие материально-технической базы дошкольных и общеобразовательных  учреждений Камешкирского района</w:t>
            </w:r>
          </w:p>
        </w:tc>
        <w:tc>
          <w:tcPr>
            <w:tcW w:w="1511" w:type="dxa"/>
          </w:tcPr>
          <w:p w:rsidR="00291584" w:rsidRPr="00DB013E" w:rsidRDefault="00291584" w:rsidP="00C9339F">
            <w:pPr>
              <w:autoSpaceDE w:val="0"/>
              <w:autoSpaceDN w:val="0"/>
              <w:jc w:val="center"/>
              <w:rPr>
                <w:sz w:val="24"/>
                <w:szCs w:val="24"/>
              </w:rPr>
            </w:pPr>
            <w:r w:rsidRPr="00DB013E">
              <w:rPr>
                <w:sz w:val="24"/>
                <w:szCs w:val="24"/>
              </w:rPr>
              <w:t xml:space="preserve">Объект </w:t>
            </w:r>
          </w:p>
        </w:tc>
        <w:tc>
          <w:tcPr>
            <w:tcW w:w="677" w:type="dxa"/>
            <w:gridSpan w:val="2"/>
          </w:tcPr>
          <w:p w:rsidR="00291584" w:rsidRPr="00DB013E" w:rsidRDefault="00291584" w:rsidP="00C9339F">
            <w:pPr>
              <w:autoSpaceDE w:val="0"/>
              <w:autoSpaceDN w:val="0"/>
              <w:jc w:val="center"/>
              <w:rPr>
                <w:sz w:val="24"/>
                <w:szCs w:val="24"/>
              </w:rPr>
            </w:pPr>
            <w:r w:rsidRPr="00DB013E">
              <w:rPr>
                <w:sz w:val="24"/>
                <w:szCs w:val="24"/>
              </w:rPr>
              <w:t>ед.</w:t>
            </w:r>
          </w:p>
        </w:tc>
        <w:tc>
          <w:tcPr>
            <w:tcW w:w="783" w:type="dxa"/>
            <w:gridSpan w:val="3"/>
          </w:tcPr>
          <w:p w:rsidR="00291584" w:rsidRPr="00DB013E" w:rsidRDefault="00291584" w:rsidP="00C9339F">
            <w:pPr>
              <w:autoSpaceDE w:val="0"/>
              <w:autoSpaceDN w:val="0"/>
              <w:jc w:val="center"/>
              <w:rPr>
                <w:sz w:val="24"/>
                <w:szCs w:val="24"/>
              </w:rPr>
            </w:pPr>
          </w:p>
        </w:tc>
        <w:tc>
          <w:tcPr>
            <w:tcW w:w="492" w:type="dxa"/>
            <w:gridSpan w:val="2"/>
          </w:tcPr>
          <w:p w:rsidR="00291584" w:rsidRPr="00DB013E" w:rsidRDefault="00291584" w:rsidP="00C9339F">
            <w:pPr>
              <w:autoSpaceDE w:val="0"/>
              <w:autoSpaceDN w:val="0"/>
              <w:jc w:val="center"/>
              <w:rPr>
                <w:sz w:val="24"/>
                <w:szCs w:val="24"/>
              </w:rPr>
            </w:pPr>
          </w:p>
        </w:tc>
        <w:tc>
          <w:tcPr>
            <w:tcW w:w="642" w:type="dxa"/>
            <w:gridSpan w:val="2"/>
          </w:tcPr>
          <w:p w:rsidR="00291584" w:rsidRPr="00DB013E" w:rsidRDefault="00291584" w:rsidP="00C9339F">
            <w:pPr>
              <w:autoSpaceDE w:val="0"/>
              <w:autoSpaceDN w:val="0"/>
              <w:jc w:val="center"/>
              <w:rPr>
                <w:sz w:val="24"/>
                <w:szCs w:val="24"/>
              </w:rPr>
            </w:pPr>
          </w:p>
        </w:tc>
        <w:tc>
          <w:tcPr>
            <w:tcW w:w="567" w:type="dxa"/>
            <w:gridSpan w:val="2"/>
          </w:tcPr>
          <w:p w:rsidR="00291584" w:rsidRPr="00DB013E" w:rsidRDefault="00291584" w:rsidP="00C9339F">
            <w:pPr>
              <w:autoSpaceDE w:val="0"/>
              <w:autoSpaceDN w:val="0"/>
              <w:jc w:val="center"/>
              <w:rPr>
                <w:sz w:val="24"/>
                <w:szCs w:val="24"/>
              </w:rPr>
            </w:pPr>
          </w:p>
        </w:tc>
        <w:tc>
          <w:tcPr>
            <w:tcW w:w="634" w:type="dxa"/>
            <w:gridSpan w:val="4"/>
          </w:tcPr>
          <w:p w:rsidR="00291584" w:rsidRPr="00DB013E" w:rsidRDefault="00291584" w:rsidP="00C9339F">
            <w:pPr>
              <w:autoSpaceDE w:val="0"/>
              <w:autoSpaceDN w:val="0"/>
              <w:jc w:val="center"/>
              <w:rPr>
                <w:sz w:val="24"/>
                <w:szCs w:val="24"/>
              </w:rPr>
            </w:pPr>
          </w:p>
        </w:tc>
        <w:tc>
          <w:tcPr>
            <w:tcW w:w="567" w:type="dxa"/>
            <w:gridSpan w:val="4"/>
          </w:tcPr>
          <w:p w:rsidR="00291584" w:rsidRPr="00DB013E" w:rsidRDefault="00291584" w:rsidP="00C9339F">
            <w:pPr>
              <w:autoSpaceDE w:val="0"/>
              <w:autoSpaceDN w:val="0"/>
              <w:jc w:val="center"/>
              <w:rPr>
                <w:sz w:val="24"/>
                <w:szCs w:val="24"/>
              </w:rPr>
            </w:pPr>
          </w:p>
        </w:tc>
        <w:tc>
          <w:tcPr>
            <w:tcW w:w="567" w:type="dxa"/>
            <w:gridSpan w:val="4"/>
          </w:tcPr>
          <w:p w:rsidR="00291584" w:rsidRPr="00DB013E" w:rsidRDefault="00291584" w:rsidP="00C9339F">
            <w:pPr>
              <w:autoSpaceDE w:val="0"/>
              <w:autoSpaceDN w:val="0"/>
              <w:jc w:val="center"/>
              <w:rPr>
                <w:sz w:val="24"/>
                <w:szCs w:val="24"/>
              </w:rPr>
            </w:pPr>
          </w:p>
        </w:tc>
        <w:tc>
          <w:tcPr>
            <w:tcW w:w="428" w:type="dxa"/>
            <w:gridSpan w:val="3"/>
          </w:tcPr>
          <w:p w:rsidR="00291584" w:rsidRPr="00DB013E" w:rsidRDefault="00291584" w:rsidP="00C9339F">
            <w:pPr>
              <w:autoSpaceDE w:val="0"/>
              <w:autoSpaceDN w:val="0"/>
              <w:jc w:val="center"/>
              <w:rPr>
                <w:sz w:val="24"/>
                <w:szCs w:val="24"/>
              </w:rPr>
            </w:pPr>
          </w:p>
        </w:tc>
        <w:tc>
          <w:tcPr>
            <w:tcW w:w="546" w:type="dxa"/>
            <w:gridSpan w:val="5"/>
          </w:tcPr>
          <w:p w:rsidR="00291584" w:rsidRPr="00DB013E" w:rsidRDefault="00291584" w:rsidP="00C9339F">
            <w:pPr>
              <w:autoSpaceDE w:val="0"/>
              <w:autoSpaceDN w:val="0"/>
              <w:jc w:val="center"/>
              <w:rPr>
                <w:sz w:val="24"/>
                <w:szCs w:val="24"/>
              </w:rPr>
            </w:pPr>
          </w:p>
        </w:tc>
        <w:tc>
          <w:tcPr>
            <w:tcW w:w="501" w:type="dxa"/>
          </w:tcPr>
          <w:p w:rsidR="00291584" w:rsidRPr="00DB013E" w:rsidRDefault="00291584" w:rsidP="00C9339F">
            <w:pPr>
              <w:autoSpaceDE w:val="0"/>
              <w:autoSpaceDN w:val="0"/>
              <w:jc w:val="center"/>
              <w:rPr>
                <w:sz w:val="24"/>
                <w:szCs w:val="24"/>
              </w:rPr>
            </w:pPr>
          </w:p>
        </w:tc>
        <w:tc>
          <w:tcPr>
            <w:tcW w:w="567" w:type="dxa"/>
            <w:gridSpan w:val="3"/>
          </w:tcPr>
          <w:p w:rsidR="00291584" w:rsidRPr="00DB013E" w:rsidRDefault="00291584" w:rsidP="00C9339F">
            <w:pPr>
              <w:autoSpaceDE w:val="0"/>
              <w:autoSpaceDN w:val="0"/>
              <w:jc w:val="center"/>
              <w:rPr>
                <w:sz w:val="24"/>
                <w:szCs w:val="24"/>
              </w:rPr>
            </w:pPr>
            <w:r w:rsidRPr="00DB013E">
              <w:rPr>
                <w:sz w:val="24"/>
                <w:szCs w:val="24"/>
              </w:rPr>
              <w:t>4400,730</w:t>
            </w:r>
          </w:p>
        </w:tc>
        <w:tc>
          <w:tcPr>
            <w:tcW w:w="567" w:type="dxa"/>
            <w:gridSpan w:val="3"/>
          </w:tcPr>
          <w:p w:rsidR="00291584" w:rsidRPr="00DB013E" w:rsidRDefault="00291584" w:rsidP="00C9339F">
            <w:pPr>
              <w:autoSpaceDE w:val="0"/>
              <w:autoSpaceDN w:val="0"/>
              <w:jc w:val="center"/>
              <w:rPr>
                <w:sz w:val="24"/>
                <w:szCs w:val="24"/>
              </w:rPr>
            </w:pPr>
            <w:r w:rsidRPr="00DB013E">
              <w:rPr>
                <w:sz w:val="24"/>
                <w:szCs w:val="24"/>
              </w:rPr>
              <w:t>6364,142</w:t>
            </w:r>
          </w:p>
        </w:tc>
        <w:tc>
          <w:tcPr>
            <w:tcW w:w="567" w:type="dxa"/>
            <w:gridSpan w:val="3"/>
          </w:tcPr>
          <w:p w:rsidR="00291584" w:rsidRPr="00DB013E" w:rsidRDefault="00291584" w:rsidP="00C9339F">
            <w:pPr>
              <w:autoSpaceDE w:val="0"/>
              <w:autoSpaceDN w:val="0"/>
              <w:jc w:val="center"/>
              <w:rPr>
                <w:sz w:val="24"/>
                <w:szCs w:val="24"/>
              </w:rPr>
            </w:pPr>
            <w:r w:rsidRPr="00DB013E">
              <w:rPr>
                <w:sz w:val="24"/>
                <w:szCs w:val="24"/>
              </w:rPr>
              <w:t>3104,07</w:t>
            </w:r>
          </w:p>
        </w:tc>
        <w:tc>
          <w:tcPr>
            <w:tcW w:w="704" w:type="dxa"/>
            <w:gridSpan w:val="5"/>
          </w:tcPr>
          <w:p w:rsidR="00291584" w:rsidRPr="00DB013E" w:rsidRDefault="00291584" w:rsidP="00C9339F">
            <w:pPr>
              <w:autoSpaceDE w:val="0"/>
              <w:autoSpaceDN w:val="0"/>
              <w:jc w:val="center"/>
              <w:rPr>
                <w:sz w:val="24"/>
                <w:szCs w:val="24"/>
              </w:rPr>
            </w:pPr>
            <w:r w:rsidRPr="00DB013E">
              <w:rPr>
                <w:sz w:val="24"/>
                <w:szCs w:val="24"/>
              </w:rPr>
              <w:t>5272,1</w:t>
            </w:r>
          </w:p>
        </w:tc>
        <w:tc>
          <w:tcPr>
            <w:tcW w:w="572" w:type="dxa"/>
            <w:gridSpan w:val="3"/>
          </w:tcPr>
          <w:p w:rsidR="00291584" w:rsidRPr="00DB013E" w:rsidRDefault="00291584" w:rsidP="00C9339F">
            <w:pPr>
              <w:autoSpaceDE w:val="0"/>
              <w:autoSpaceDN w:val="0"/>
              <w:jc w:val="center"/>
              <w:rPr>
                <w:sz w:val="24"/>
                <w:szCs w:val="24"/>
              </w:rPr>
            </w:pPr>
            <w:r w:rsidRPr="00DB013E">
              <w:rPr>
                <w:sz w:val="24"/>
                <w:szCs w:val="24"/>
              </w:rPr>
              <w:t>4812,0</w:t>
            </w:r>
          </w:p>
        </w:tc>
        <w:tc>
          <w:tcPr>
            <w:tcW w:w="567" w:type="dxa"/>
            <w:gridSpan w:val="2"/>
          </w:tcPr>
          <w:p w:rsidR="00291584" w:rsidRPr="00DB013E" w:rsidRDefault="00291584" w:rsidP="00C9339F">
            <w:pPr>
              <w:autoSpaceDE w:val="0"/>
              <w:autoSpaceDN w:val="0"/>
              <w:jc w:val="center"/>
              <w:rPr>
                <w:sz w:val="24"/>
                <w:szCs w:val="24"/>
              </w:rPr>
            </w:pPr>
          </w:p>
        </w:tc>
        <w:tc>
          <w:tcPr>
            <w:tcW w:w="567" w:type="dxa"/>
            <w:gridSpan w:val="2"/>
          </w:tcPr>
          <w:p w:rsidR="00291584" w:rsidRPr="00DB013E" w:rsidRDefault="00291584" w:rsidP="00C9339F">
            <w:pPr>
              <w:autoSpaceDE w:val="0"/>
              <w:autoSpaceDN w:val="0"/>
              <w:jc w:val="center"/>
              <w:rPr>
                <w:sz w:val="24"/>
                <w:szCs w:val="24"/>
              </w:rPr>
            </w:pPr>
          </w:p>
        </w:tc>
        <w:tc>
          <w:tcPr>
            <w:tcW w:w="709" w:type="dxa"/>
            <w:gridSpan w:val="4"/>
          </w:tcPr>
          <w:p w:rsidR="00291584" w:rsidRPr="00DB013E" w:rsidRDefault="00291584" w:rsidP="00C9339F">
            <w:pPr>
              <w:autoSpaceDE w:val="0"/>
              <w:autoSpaceDN w:val="0"/>
              <w:jc w:val="center"/>
              <w:rPr>
                <w:sz w:val="24"/>
                <w:szCs w:val="24"/>
              </w:rPr>
            </w:pPr>
          </w:p>
        </w:tc>
      </w:tr>
      <w:tr w:rsidR="00291584" w:rsidRPr="00DB013E" w:rsidTr="00C9339F">
        <w:tc>
          <w:tcPr>
            <w:tcW w:w="709" w:type="dxa"/>
            <w:gridSpan w:val="2"/>
          </w:tcPr>
          <w:p w:rsidR="00291584" w:rsidRPr="00DB013E" w:rsidRDefault="00291584" w:rsidP="00C9339F">
            <w:pPr>
              <w:autoSpaceDE w:val="0"/>
              <w:autoSpaceDN w:val="0"/>
              <w:jc w:val="center"/>
              <w:rPr>
                <w:sz w:val="24"/>
                <w:szCs w:val="24"/>
              </w:rPr>
            </w:pPr>
            <w:r w:rsidRPr="00DB013E">
              <w:rPr>
                <w:sz w:val="24"/>
                <w:szCs w:val="24"/>
              </w:rPr>
              <w:t>3.2.1</w:t>
            </w:r>
          </w:p>
        </w:tc>
        <w:tc>
          <w:tcPr>
            <w:tcW w:w="2433" w:type="dxa"/>
            <w:gridSpan w:val="3"/>
          </w:tcPr>
          <w:p w:rsidR="00291584" w:rsidRPr="00DB013E" w:rsidRDefault="00291584" w:rsidP="00C9339F">
            <w:pPr>
              <w:autoSpaceDE w:val="0"/>
              <w:autoSpaceDN w:val="0"/>
              <w:rPr>
                <w:sz w:val="24"/>
                <w:szCs w:val="24"/>
              </w:rPr>
            </w:pPr>
            <w:r w:rsidRPr="00DB013E">
              <w:rPr>
                <w:sz w:val="24"/>
                <w:szCs w:val="24"/>
                <w:lang w:eastAsia="ar-SA"/>
              </w:rPr>
              <w:t>Проектные работы (сметы), экспертиза, строительный (технический) надзор ремонта (капитального ремонта) дошкольных и общеобразовательных учреждений Камешкирского района Пензенской области</w:t>
            </w:r>
          </w:p>
        </w:tc>
        <w:tc>
          <w:tcPr>
            <w:tcW w:w="1511" w:type="dxa"/>
          </w:tcPr>
          <w:p w:rsidR="00291584" w:rsidRPr="00DB013E" w:rsidRDefault="00291584" w:rsidP="00C9339F">
            <w:pPr>
              <w:autoSpaceDE w:val="0"/>
              <w:autoSpaceDN w:val="0"/>
              <w:jc w:val="center"/>
              <w:rPr>
                <w:sz w:val="24"/>
                <w:szCs w:val="24"/>
              </w:rPr>
            </w:pPr>
          </w:p>
        </w:tc>
        <w:tc>
          <w:tcPr>
            <w:tcW w:w="677" w:type="dxa"/>
            <w:gridSpan w:val="2"/>
          </w:tcPr>
          <w:p w:rsidR="00291584" w:rsidRPr="00DB013E" w:rsidRDefault="00291584" w:rsidP="00C9339F">
            <w:pPr>
              <w:autoSpaceDE w:val="0"/>
              <w:autoSpaceDN w:val="0"/>
              <w:jc w:val="center"/>
              <w:rPr>
                <w:sz w:val="24"/>
                <w:szCs w:val="24"/>
              </w:rPr>
            </w:pPr>
          </w:p>
        </w:tc>
        <w:tc>
          <w:tcPr>
            <w:tcW w:w="783" w:type="dxa"/>
            <w:gridSpan w:val="3"/>
          </w:tcPr>
          <w:p w:rsidR="00291584" w:rsidRPr="00DB013E" w:rsidRDefault="00291584" w:rsidP="00C9339F">
            <w:pPr>
              <w:autoSpaceDE w:val="0"/>
              <w:autoSpaceDN w:val="0"/>
              <w:jc w:val="center"/>
              <w:rPr>
                <w:sz w:val="24"/>
                <w:szCs w:val="24"/>
              </w:rPr>
            </w:pPr>
          </w:p>
        </w:tc>
        <w:tc>
          <w:tcPr>
            <w:tcW w:w="492" w:type="dxa"/>
            <w:gridSpan w:val="2"/>
          </w:tcPr>
          <w:p w:rsidR="00291584" w:rsidRPr="00DB013E" w:rsidRDefault="00291584" w:rsidP="00C9339F">
            <w:pPr>
              <w:autoSpaceDE w:val="0"/>
              <w:autoSpaceDN w:val="0"/>
              <w:jc w:val="center"/>
              <w:rPr>
                <w:sz w:val="24"/>
                <w:szCs w:val="24"/>
              </w:rPr>
            </w:pPr>
          </w:p>
        </w:tc>
        <w:tc>
          <w:tcPr>
            <w:tcW w:w="642" w:type="dxa"/>
            <w:gridSpan w:val="2"/>
          </w:tcPr>
          <w:p w:rsidR="00291584" w:rsidRPr="00DB013E" w:rsidRDefault="00291584" w:rsidP="00C9339F">
            <w:pPr>
              <w:autoSpaceDE w:val="0"/>
              <w:autoSpaceDN w:val="0"/>
              <w:jc w:val="center"/>
              <w:rPr>
                <w:sz w:val="24"/>
                <w:szCs w:val="24"/>
              </w:rPr>
            </w:pPr>
          </w:p>
        </w:tc>
        <w:tc>
          <w:tcPr>
            <w:tcW w:w="567" w:type="dxa"/>
            <w:gridSpan w:val="2"/>
          </w:tcPr>
          <w:p w:rsidR="00291584" w:rsidRPr="00DB013E" w:rsidRDefault="00291584" w:rsidP="00C9339F">
            <w:pPr>
              <w:autoSpaceDE w:val="0"/>
              <w:autoSpaceDN w:val="0"/>
              <w:jc w:val="center"/>
              <w:rPr>
                <w:sz w:val="24"/>
                <w:szCs w:val="24"/>
              </w:rPr>
            </w:pPr>
          </w:p>
        </w:tc>
        <w:tc>
          <w:tcPr>
            <w:tcW w:w="634" w:type="dxa"/>
            <w:gridSpan w:val="4"/>
          </w:tcPr>
          <w:p w:rsidR="00291584" w:rsidRPr="00DB013E" w:rsidRDefault="00291584" w:rsidP="00C9339F">
            <w:pPr>
              <w:autoSpaceDE w:val="0"/>
              <w:autoSpaceDN w:val="0"/>
              <w:jc w:val="center"/>
              <w:rPr>
                <w:sz w:val="24"/>
                <w:szCs w:val="24"/>
              </w:rPr>
            </w:pPr>
          </w:p>
        </w:tc>
        <w:tc>
          <w:tcPr>
            <w:tcW w:w="567" w:type="dxa"/>
            <w:gridSpan w:val="4"/>
          </w:tcPr>
          <w:p w:rsidR="00291584" w:rsidRPr="00DB013E" w:rsidRDefault="00291584" w:rsidP="00C9339F">
            <w:pPr>
              <w:autoSpaceDE w:val="0"/>
              <w:autoSpaceDN w:val="0"/>
              <w:jc w:val="center"/>
              <w:rPr>
                <w:sz w:val="24"/>
                <w:szCs w:val="24"/>
              </w:rPr>
            </w:pPr>
          </w:p>
        </w:tc>
        <w:tc>
          <w:tcPr>
            <w:tcW w:w="567" w:type="dxa"/>
            <w:gridSpan w:val="4"/>
          </w:tcPr>
          <w:p w:rsidR="00291584" w:rsidRPr="00DB013E" w:rsidRDefault="00291584" w:rsidP="00C9339F">
            <w:pPr>
              <w:autoSpaceDE w:val="0"/>
              <w:autoSpaceDN w:val="0"/>
              <w:jc w:val="center"/>
              <w:rPr>
                <w:sz w:val="24"/>
                <w:szCs w:val="24"/>
              </w:rPr>
            </w:pPr>
          </w:p>
        </w:tc>
        <w:tc>
          <w:tcPr>
            <w:tcW w:w="428" w:type="dxa"/>
            <w:gridSpan w:val="3"/>
          </w:tcPr>
          <w:p w:rsidR="00291584" w:rsidRPr="00DB013E" w:rsidRDefault="00291584" w:rsidP="00C9339F">
            <w:pPr>
              <w:autoSpaceDE w:val="0"/>
              <w:autoSpaceDN w:val="0"/>
              <w:jc w:val="center"/>
              <w:rPr>
                <w:sz w:val="24"/>
                <w:szCs w:val="24"/>
              </w:rPr>
            </w:pPr>
          </w:p>
        </w:tc>
        <w:tc>
          <w:tcPr>
            <w:tcW w:w="546" w:type="dxa"/>
            <w:gridSpan w:val="5"/>
          </w:tcPr>
          <w:p w:rsidR="00291584" w:rsidRPr="00DB013E" w:rsidRDefault="00291584" w:rsidP="00C9339F">
            <w:pPr>
              <w:autoSpaceDE w:val="0"/>
              <w:autoSpaceDN w:val="0"/>
              <w:jc w:val="center"/>
              <w:rPr>
                <w:sz w:val="24"/>
                <w:szCs w:val="24"/>
              </w:rPr>
            </w:pPr>
          </w:p>
        </w:tc>
        <w:tc>
          <w:tcPr>
            <w:tcW w:w="501" w:type="dxa"/>
          </w:tcPr>
          <w:p w:rsidR="00291584" w:rsidRPr="00DB013E" w:rsidRDefault="00291584" w:rsidP="00C9339F">
            <w:pPr>
              <w:autoSpaceDE w:val="0"/>
              <w:autoSpaceDN w:val="0"/>
              <w:jc w:val="center"/>
              <w:rPr>
                <w:sz w:val="24"/>
                <w:szCs w:val="24"/>
              </w:rPr>
            </w:pPr>
          </w:p>
        </w:tc>
        <w:tc>
          <w:tcPr>
            <w:tcW w:w="567" w:type="dxa"/>
            <w:gridSpan w:val="3"/>
          </w:tcPr>
          <w:p w:rsidR="00291584" w:rsidRPr="00DB013E" w:rsidRDefault="00291584" w:rsidP="00C9339F">
            <w:pPr>
              <w:autoSpaceDE w:val="0"/>
              <w:autoSpaceDN w:val="0"/>
              <w:jc w:val="center"/>
              <w:rPr>
                <w:sz w:val="24"/>
                <w:szCs w:val="24"/>
              </w:rPr>
            </w:pPr>
          </w:p>
        </w:tc>
        <w:tc>
          <w:tcPr>
            <w:tcW w:w="567" w:type="dxa"/>
            <w:gridSpan w:val="3"/>
          </w:tcPr>
          <w:p w:rsidR="00291584" w:rsidRPr="00DB013E" w:rsidRDefault="00291584" w:rsidP="00C9339F">
            <w:pPr>
              <w:autoSpaceDE w:val="0"/>
              <w:autoSpaceDN w:val="0"/>
              <w:jc w:val="center"/>
              <w:rPr>
                <w:sz w:val="24"/>
                <w:szCs w:val="24"/>
              </w:rPr>
            </w:pPr>
          </w:p>
        </w:tc>
        <w:tc>
          <w:tcPr>
            <w:tcW w:w="567" w:type="dxa"/>
            <w:gridSpan w:val="3"/>
          </w:tcPr>
          <w:p w:rsidR="00291584" w:rsidRPr="00DB013E" w:rsidRDefault="00291584" w:rsidP="00C9339F">
            <w:pPr>
              <w:autoSpaceDE w:val="0"/>
              <w:autoSpaceDN w:val="0"/>
              <w:jc w:val="center"/>
              <w:rPr>
                <w:sz w:val="24"/>
                <w:szCs w:val="24"/>
              </w:rPr>
            </w:pPr>
          </w:p>
        </w:tc>
        <w:tc>
          <w:tcPr>
            <w:tcW w:w="704" w:type="dxa"/>
            <w:gridSpan w:val="5"/>
          </w:tcPr>
          <w:p w:rsidR="00291584" w:rsidRPr="00DB013E" w:rsidRDefault="00291584" w:rsidP="00C9339F">
            <w:pPr>
              <w:autoSpaceDE w:val="0"/>
              <w:autoSpaceDN w:val="0"/>
              <w:jc w:val="center"/>
              <w:rPr>
                <w:sz w:val="24"/>
                <w:szCs w:val="24"/>
              </w:rPr>
            </w:pPr>
          </w:p>
        </w:tc>
        <w:tc>
          <w:tcPr>
            <w:tcW w:w="572" w:type="dxa"/>
            <w:gridSpan w:val="3"/>
          </w:tcPr>
          <w:p w:rsidR="00291584" w:rsidRPr="00DB013E" w:rsidRDefault="00291584" w:rsidP="00C9339F">
            <w:pPr>
              <w:autoSpaceDE w:val="0"/>
              <w:autoSpaceDN w:val="0"/>
              <w:jc w:val="center"/>
              <w:rPr>
                <w:sz w:val="24"/>
                <w:szCs w:val="24"/>
              </w:rPr>
            </w:pPr>
            <w:r w:rsidRPr="00DB013E">
              <w:rPr>
                <w:sz w:val="24"/>
                <w:szCs w:val="24"/>
              </w:rPr>
              <w:t>287,0</w:t>
            </w:r>
          </w:p>
        </w:tc>
        <w:tc>
          <w:tcPr>
            <w:tcW w:w="567" w:type="dxa"/>
            <w:gridSpan w:val="2"/>
          </w:tcPr>
          <w:p w:rsidR="00291584" w:rsidRPr="00DB013E" w:rsidRDefault="00291584" w:rsidP="00C9339F">
            <w:pPr>
              <w:autoSpaceDE w:val="0"/>
              <w:autoSpaceDN w:val="0"/>
              <w:jc w:val="center"/>
              <w:rPr>
                <w:sz w:val="24"/>
                <w:szCs w:val="24"/>
              </w:rPr>
            </w:pPr>
          </w:p>
        </w:tc>
        <w:tc>
          <w:tcPr>
            <w:tcW w:w="567" w:type="dxa"/>
            <w:gridSpan w:val="2"/>
          </w:tcPr>
          <w:p w:rsidR="00291584" w:rsidRPr="00DB013E" w:rsidRDefault="00291584" w:rsidP="00C9339F">
            <w:pPr>
              <w:autoSpaceDE w:val="0"/>
              <w:autoSpaceDN w:val="0"/>
              <w:jc w:val="center"/>
              <w:rPr>
                <w:sz w:val="24"/>
                <w:szCs w:val="24"/>
              </w:rPr>
            </w:pPr>
          </w:p>
        </w:tc>
        <w:tc>
          <w:tcPr>
            <w:tcW w:w="709" w:type="dxa"/>
            <w:gridSpan w:val="4"/>
          </w:tcPr>
          <w:p w:rsidR="00291584" w:rsidRPr="00DB013E" w:rsidRDefault="00291584" w:rsidP="00C9339F">
            <w:pPr>
              <w:autoSpaceDE w:val="0"/>
              <w:autoSpaceDN w:val="0"/>
              <w:jc w:val="center"/>
              <w:rPr>
                <w:sz w:val="24"/>
                <w:szCs w:val="24"/>
              </w:rPr>
            </w:pPr>
          </w:p>
        </w:tc>
      </w:tr>
      <w:tr w:rsidR="00291584" w:rsidRPr="00DB013E" w:rsidTr="00C9339F">
        <w:tc>
          <w:tcPr>
            <w:tcW w:w="709" w:type="dxa"/>
            <w:gridSpan w:val="2"/>
          </w:tcPr>
          <w:p w:rsidR="00291584" w:rsidRPr="00DB013E" w:rsidRDefault="00291584" w:rsidP="00C9339F">
            <w:pPr>
              <w:autoSpaceDE w:val="0"/>
              <w:autoSpaceDN w:val="0"/>
              <w:jc w:val="center"/>
              <w:rPr>
                <w:sz w:val="24"/>
                <w:szCs w:val="24"/>
              </w:rPr>
            </w:pPr>
            <w:r w:rsidRPr="00DB013E">
              <w:rPr>
                <w:sz w:val="24"/>
                <w:szCs w:val="24"/>
              </w:rPr>
              <w:t>3.2.2</w:t>
            </w:r>
          </w:p>
        </w:tc>
        <w:tc>
          <w:tcPr>
            <w:tcW w:w="2433" w:type="dxa"/>
            <w:gridSpan w:val="3"/>
          </w:tcPr>
          <w:p w:rsidR="00291584" w:rsidRPr="00DB013E" w:rsidRDefault="00291584" w:rsidP="00C9339F">
            <w:pPr>
              <w:autoSpaceDE w:val="0"/>
              <w:autoSpaceDN w:val="0"/>
              <w:rPr>
                <w:sz w:val="24"/>
                <w:szCs w:val="24"/>
              </w:rPr>
            </w:pPr>
            <w:r w:rsidRPr="00DB013E">
              <w:rPr>
                <w:sz w:val="24"/>
                <w:szCs w:val="24"/>
              </w:rPr>
              <w:t>Ремонт (капитальный ремонт) зданий дошкольных учреждений (МБДОУ детский сад №1</w:t>
            </w:r>
          </w:p>
          <w:p w:rsidR="00291584" w:rsidRPr="00DB013E" w:rsidRDefault="00291584" w:rsidP="00C9339F">
            <w:pPr>
              <w:autoSpaceDE w:val="0"/>
              <w:autoSpaceDN w:val="0"/>
              <w:rPr>
                <w:sz w:val="24"/>
                <w:szCs w:val="24"/>
              </w:rPr>
            </w:pPr>
            <w:r w:rsidRPr="00DB013E">
              <w:rPr>
                <w:sz w:val="24"/>
                <w:szCs w:val="24"/>
              </w:rPr>
              <w:t>с.Русский Камешкир)</w:t>
            </w:r>
          </w:p>
        </w:tc>
        <w:tc>
          <w:tcPr>
            <w:tcW w:w="1511" w:type="dxa"/>
          </w:tcPr>
          <w:p w:rsidR="00291584" w:rsidRPr="00DB013E" w:rsidRDefault="00291584" w:rsidP="00C9339F">
            <w:pPr>
              <w:autoSpaceDE w:val="0"/>
              <w:autoSpaceDN w:val="0"/>
              <w:jc w:val="center"/>
              <w:rPr>
                <w:sz w:val="24"/>
                <w:szCs w:val="24"/>
              </w:rPr>
            </w:pPr>
            <w:r w:rsidRPr="00DB013E">
              <w:rPr>
                <w:sz w:val="24"/>
                <w:szCs w:val="24"/>
              </w:rPr>
              <w:t xml:space="preserve">Объект </w:t>
            </w:r>
          </w:p>
        </w:tc>
        <w:tc>
          <w:tcPr>
            <w:tcW w:w="677" w:type="dxa"/>
            <w:gridSpan w:val="2"/>
          </w:tcPr>
          <w:p w:rsidR="00291584" w:rsidRPr="00DB013E" w:rsidRDefault="00291584" w:rsidP="00C9339F">
            <w:pPr>
              <w:autoSpaceDE w:val="0"/>
              <w:autoSpaceDN w:val="0"/>
              <w:jc w:val="center"/>
              <w:rPr>
                <w:sz w:val="24"/>
                <w:szCs w:val="24"/>
              </w:rPr>
            </w:pPr>
            <w:r w:rsidRPr="00DB013E">
              <w:rPr>
                <w:sz w:val="24"/>
                <w:szCs w:val="24"/>
              </w:rPr>
              <w:t>ед.</w:t>
            </w:r>
          </w:p>
        </w:tc>
        <w:tc>
          <w:tcPr>
            <w:tcW w:w="783" w:type="dxa"/>
            <w:gridSpan w:val="3"/>
          </w:tcPr>
          <w:p w:rsidR="00291584" w:rsidRPr="00DB013E" w:rsidRDefault="00291584" w:rsidP="00C9339F">
            <w:pPr>
              <w:autoSpaceDE w:val="0"/>
              <w:autoSpaceDN w:val="0"/>
              <w:jc w:val="center"/>
              <w:rPr>
                <w:sz w:val="24"/>
                <w:szCs w:val="24"/>
              </w:rPr>
            </w:pPr>
          </w:p>
        </w:tc>
        <w:tc>
          <w:tcPr>
            <w:tcW w:w="492" w:type="dxa"/>
            <w:gridSpan w:val="2"/>
          </w:tcPr>
          <w:p w:rsidR="00291584" w:rsidRPr="00DB013E" w:rsidRDefault="00291584" w:rsidP="00C9339F">
            <w:pPr>
              <w:autoSpaceDE w:val="0"/>
              <w:autoSpaceDN w:val="0"/>
              <w:jc w:val="center"/>
              <w:rPr>
                <w:sz w:val="24"/>
                <w:szCs w:val="24"/>
              </w:rPr>
            </w:pPr>
          </w:p>
        </w:tc>
        <w:tc>
          <w:tcPr>
            <w:tcW w:w="642" w:type="dxa"/>
            <w:gridSpan w:val="2"/>
          </w:tcPr>
          <w:p w:rsidR="00291584" w:rsidRPr="00DB013E" w:rsidRDefault="00291584" w:rsidP="00C9339F">
            <w:pPr>
              <w:autoSpaceDE w:val="0"/>
              <w:autoSpaceDN w:val="0"/>
              <w:jc w:val="center"/>
              <w:rPr>
                <w:sz w:val="24"/>
                <w:szCs w:val="24"/>
              </w:rPr>
            </w:pPr>
          </w:p>
        </w:tc>
        <w:tc>
          <w:tcPr>
            <w:tcW w:w="567" w:type="dxa"/>
            <w:gridSpan w:val="2"/>
          </w:tcPr>
          <w:p w:rsidR="00291584" w:rsidRPr="00DB013E" w:rsidRDefault="00291584" w:rsidP="00C9339F">
            <w:pPr>
              <w:autoSpaceDE w:val="0"/>
              <w:autoSpaceDN w:val="0"/>
              <w:jc w:val="center"/>
              <w:rPr>
                <w:sz w:val="24"/>
                <w:szCs w:val="24"/>
              </w:rPr>
            </w:pPr>
          </w:p>
        </w:tc>
        <w:tc>
          <w:tcPr>
            <w:tcW w:w="634" w:type="dxa"/>
            <w:gridSpan w:val="4"/>
          </w:tcPr>
          <w:p w:rsidR="00291584" w:rsidRPr="00DB013E" w:rsidRDefault="00291584" w:rsidP="00C9339F">
            <w:pPr>
              <w:autoSpaceDE w:val="0"/>
              <w:autoSpaceDN w:val="0"/>
              <w:jc w:val="center"/>
              <w:rPr>
                <w:sz w:val="24"/>
                <w:szCs w:val="24"/>
              </w:rPr>
            </w:pPr>
          </w:p>
        </w:tc>
        <w:tc>
          <w:tcPr>
            <w:tcW w:w="567" w:type="dxa"/>
            <w:gridSpan w:val="4"/>
          </w:tcPr>
          <w:p w:rsidR="00291584" w:rsidRPr="00DB013E" w:rsidRDefault="00291584" w:rsidP="00C9339F">
            <w:pPr>
              <w:autoSpaceDE w:val="0"/>
              <w:autoSpaceDN w:val="0"/>
              <w:jc w:val="center"/>
              <w:rPr>
                <w:sz w:val="24"/>
                <w:szCs w:val="24"/>
              </w:rPr>
            </w:pPr>
          </w:p>
        </w:tc>
        <w:tc>
          <w:tcPr>
            <w:tcW w:w="567" w:type="dxa"/>
            <w:gridSpan w:val="4"/>
          </w:tcPr>
          <w:p w:rsidR="00291584" w:rsidRPr="00DB013E" w:rsidRDefault="00291584" w:rsidP="00C9339F">
            <w:pPr>
              <w:autoSpaceDE w:val="0"/>
              <w:autoSpaceDN w:val="0"/>
              <w:jc w:val="center"/>
              <w:rPr>
                <w:sz w:val="24"/>
                <w:szCs w:val="24"/>
              </w:rPr>
            </w:pPr>
          </w:p>
        </w:tc>
        <w:tc>
          <w:tcPr>
            <w:tcW w:w="428" w:type="dxa"/>
            <w:gridSpan w:val="3"/>
          </w:tcPr>
          <w:p w:rsidR="00291584" w:rsidRPr="00DB013E" w:rsidRDefault="00291584" w:rsidP="00C9339F">
            <w:pPr>
              <w:autoSpaceDE w:val="0"/>
              <w:autoSpaceDN w:val="0"/>
              <w:jc w:val="center"/>
              <w:rPr>
                <w:sz w:val="24"/>
                <w:szCs w:val="24"/>
              </w:rPr>
            </w:pPr>
          </w:p>
        </w:tc>
        <w:tc>
          <w:tcPr>
            <w:tcW w:w="546" w:type="dxa"/>
            <w:gridSpan w:val="5"/>
          </w:tcPr>
          <w:p w:rsidR="00291584" w:rsidRPr="00DB013E" w:rsidRDefault="00291584" w:rsidP="00C9339F">
            <w:pPr>
              <w:autoSpaceDE w:val="0"/>
              <w:autoSpaceDN w:val="0"/>
              <w:jc w:val="center"/>
              <w:rPr>
                <w:sz w:val="24"/>
                <w:szCs w:val="24"/>
              </w:rPr>
            </w:pPr>
          </w:p>
        </w:tc>
        <w:tc>
          <w:tcPr>
            <w:tcW w:w="501" w:type="dxa"/>
          </w:tcPr>
          <w:p w:rsidR="00291584" w:rsidRPr="00DB013E" w:rsidRDefault="00291584" w:rsidP="00C9339F">
            <w:pPr>
              <w:autoSpaceDE w:val="0"/>
              <w:autoSpaceDN w:val="0"/>
              <w:jc w:val="center"/>
              <w:rPr>
                <w:sz w:val="24"/>
                <w:szCs w:val="24"/>
              </w:rPr>
            </w:pPr>
          </w:p>
        </w:tc>
        <w:tc>
          <w:tcPr>
            <w:tcW w:w="567" w:type="dxa"/>
            <w:gridSpan w:val="3"/>
          </w:tcPr>
          <w:p w:rsidR="00291584" w:rsidRPr="00DB013E" w:rsidRDefault="00291584" w:rsidP="00C9339F">
            <w:pPr>
              <w:autoSpaceDE w:val="0"/>
              <w:autoSpaceDN w:val="0"/>
              <w:jc w:val="center"/>
              <w:rPr>
                <w:sz w:val="24"/>
                <w:szCs w:val="24"/>
              </w:rPr>
            </w:pPr>
          </w:p>
        </w:tc>
        <w:tc>
          <w:tcPr>
            <w:tcW w:w="567" w:type="dxa"/>
            <w:gridSpan w:val="3"/>
          </w:tcPr>
          <w:p w:rsidR="00291584" w:rsidRPr="00DB013E" w:rsidRDefault="00291584" w:rsidP="00C9339F">
            <w:pPr>
              <w:autoSpaceDE w:val="0"/>
              <w:autoSpaceDN w:val="0"/>
              <w:jc w:val="center"/>
              <w:rPr>
                <w:sz w:val="24"/>
                <w:szCs w:val="24"/>
              </w:rPr>
            </w:pPr>
          </w:p>
        </w:tc>
        <w:tc>
          <w:tcPr>
            <w:tcW w:w="567" w:type="dxa"/>
            <w:gridSpan w:val="3"/>
          </w:tcPr>
          <w:p w:rsidR="00291584" w:rsidRPr="00DB013E" w:rsidRDefault="00291584" w:rsidP="00C9339F">
            <w:pPr>
              <w:autoSpaceDE w:val="0"/>
              <w:autoSpaceDN w:val="0"/>
              <w:jc w:val="center"/>
              <w:rPr>
                <w:sz w:val="24"/>
                <w:szCs w:val="24"/>
              </w:rPr>
            </w:pPr>
            <w:r w:rsidRPr="00DB013E">
              <w:rPr>
                <w:sz w:val="24"/>
                <w:szCs w:val="24"/>
              </w:rPr>
              <w:t>3 582,2</w:t>
            </w:r>
          </w:p>
        </w:tc>
        <w:tc>
          <w:tcPr>
            <w:tcW w:w="704" w:type="dxa"/>
            <w:gridSpan w:val="5"/>
          </w:tcPr>
          <w:p w:rsidR="00291584" w:rsidRPr="00DB013E" w:rsidRDefault="00291584" w:rsidP="00C9339F">
            <w:pPr>
              <w:autoSpaceDE w:val="0"/>
              <w:autoSpaceDN w:val="0"/>
              <w:jc w:val="center"/>
              <w:rPr>
                <w:sz w:val="24"/>
                <w:szCs w:val="24"/>
              </w:rPr>
            </w:pPr>
          </w:p>
        </w:tc>
        <w:tc>
          <w:tcPr>
            <w:tcW w:w="572" w:type="dxa"/>
            <w:gridSpan w:val="3"/>
          </w:tcPr>
          <w:p w:rsidR="00291584" w:rsidRPr="00DB013E" w:rsidRDefault="00291584" w:rsidP="00C9339F">
            <w:pPr>
              <w:autoSpaceDE w:val="0"/>
              <w:autoSpaceDN w:val="0"/>
              <w:jc w:val="center"/>
              <w:rPr>
                <w:sz w:val="24"/>
                <w:szCs w:val="24"/>
              </w:rPr>
            </w:pPr>
            <w:r w:rsidRPr="00DB013E">
              <w:rPr>
                <w:sz w:val="24"/>
                <w:szCs w:val="24"/>
              </w:rPr>
              <w:t>300,0</w:t>
            </w:r>
          </w:p>
        </w:tc>
        <w:tc>
          <w:tcPr>
            <w:tcW w:w="567" w:type="dxa"/>
            <w:gridSpan w:val="2"/>
          </w:tcPr>
          <w:p w:rsidR="00291584" w:rsidRPr="00DB013E" w:rsidRDefault="00291584" w:rsidP="00C9339F">
            <w:pPr>
              <w:autoSpaceDE w:val="0"/>
              <w:autoSpaceDN w:val="0"/>
              <w:jc w:val="center"/>
              <w:rPr>
                <w:sz w:val="24"/>
                <w:szCs w:val="24"/>
              </w:rPr>
            </w:pPr>
          </w:p>
        </w:tc>
        <w:tc>
          <w:tcPr>
            <w:tcW w:w="567" w:type="dxa"/>
            <w:gridSpan w:val="2"/>
          </w:tcPr>
          <w:p w:rsidR="00291584" w:rsidRPr="00DB013E" w:rsidRDefault="00291584" w:rsidP="00C9339F">
            <w:pPr>
              <w:autoSpaceDE w:val="0"/>
              <w:autoSpaceDN w:val="0"/>
              <w:jc w:val="center"/>
              <w:rPr>
                <w:sz w:val="24"/>
                <w:szCs w:val="24"/>
              </w:rPr>
            </w:pPr>
          </w:p>
        </w:tc>
        <w:tc>
          <w:tcPr>
            <w:tcW w:w="709" w:type="dxa"/>
            <w:gridSpan w:val="4"/>
          </w:tcPr>
          <w:p w:rsidR="00291584" w:rsidRPr="00DB013E" w:rsidRDefault="00291584" w:rsidP="00C9339F">
            <w:pPr>
              <w:autoSpaceDE w:val="0"/>
              <w:autoSpaceDN w:val="0"/>
              <w:jc w:val="center"/>
              <w:rPr>
                <w:sz w:val="24"/>
                <w:szCs w:val="24"/>
              </w:rPr>
            </w:pPr>
          </w:p>
        </w:tc>
      </w:tr>
      <w:tr w:rsidR="00291584" w:rsidRPr="00DB013E" w:rsidTr="00C9339F">
        <w:tc>
          <w:tcPr>
            <w:tcW w:w="709" w:type="dxa"/>
            <w:gridSpan w:val="2"/>
          </w:tcPr>
          <w:p w:rsidR="00291584" w:rsidRPr="00DB013E" w:rsidRDefault="00291584" w:rsidP="00C9339F">
            <w:pPr>
              <w:autoSpaceDE w:val="0"/>
              <w:autoSpaceDN w:val="0"/>
              <w:jc w:val="center"/>
              <w:rPr>
                <w:sz w:val="24"/>
                <w:szCs w:val="24"/>
              </w:rPr>
            </w:pPr>
            <w:r w:rsidRPr="00DB013E">
              <w:rPr>
                <w:sz w:val="24"/>
                <w:szCs w:val="24"/>
              </w:rPr>
              <w:t>3.2.3</w:t>
            </w:r>
          </w:p>
        </w:tc>
        <w:tc>
          <w:tcPr>
            <w:tcW w:w="2433" w:type="dxa"/>
            <w:gridSpan w:val="3"/>
          </w:tcPr>
          <w:p w:rsidR="00291584" w:rsidRPr="00DB013E" w:rsidRDefault="00291584" w:rsidP="00C9339F">
            <w:pPr>
              <w:autoSpaceDE w:val="0"/>
              <w:autoSpaceDN w:val="0"/>
              <w:rPr>
                <w:sz w:val="24"/>
                <w:szCs w:val="24"/>
              </w:rPr>
            </w:pPr>
            <w:r w:rsidRPr="00DB013E">
              <w:rPr>
                <w:sz w:val="24"/>
                <w:szCs w:val="24"/>
              </w:rPr>
              <w:t xml:space="preserve">Ремонт (капитальный ремонт) зданий </w:t>
            </w:r>
            <w:r w:rsidRPr="00DB013E">
              <w:rPr>
                <w:sz w:val="24"/>
                <w:szCs w:val="24"/>
              </w:rPr>
              <w:lastRenderedPageBreak/>
              <w:t xml:space="preserve">общеобразовательных учреждений </w:t>
            </w:r>
          </w:p>
        </w:tc>
        <w:tc>
          <w:tcPr>
            <w:tcW w:w="1511" w:type="dxa"/>
          </w:tcPr>
          <w:p w:rsidR="00291584" w:rsidRPr="00DB013E" w:rsidRDefault="00291584" w:rsidP="00C9339F">
            <w:pPr>
              <w:autoSpaceDE w:val="0"/>
              <w:autoSpaceDN w:val="0"/>
              <w:jc w:val="center"/>
              <w:rPr>
                <w:sz w:val="24"/>
                <w:szCs w:val="24"/>
              </w:rPr>
            </w:pPr>
            <w:r w:rsidRPr="00DB013E">
              <w:rPr>
                <w:sz w:val="24"/>
                <w:szCs w:val="24"/>
              </w:rPr>
              <w:lastRenderedPageBreak/>
              <w:t xml:space="preserve">Объект </w:t>
            </w:r>
          </w:p>
        </w:tc>
        <w:tc>
          <w:tcPr>
            <w:tcW w:w="677" w:type="dxa"/>
            <w:gridSpan w:val="2"/>
          </w:tcPr>
          <w:p w:rsidR="00291584" w:rsidRPr="00DB013E" w:rsidRDefault="00291584" w:rsidP="00C9339F">
            <w:pPr>
              <w:autoSpaceDE w:val="0"/>
              <w:autoSpaceDN w:val="0"/>
              <w:jc w:val="center"/>
              <w:rPr>
                <w:sz w:val="24"/>
                <w:szCs w:val="24"/>
              </w:rPr>
            </w:pPr>
            <w:r w:rsidRPr="00DB013E">
              <w:rPr>
                <w:sz w:val="24"/>
                <w:szCs w:val="24"/>
              </w:rPr>
              <w:t>ед.</w:t>
            </w:r>
          </w:p>
        </w:tc>
        <w:tc>
          <w:tcPr>
            <w:tcW w:w="783" w:type="dxa"/>
            <w:gridSpan w:val="3"/>
          </w:tcPr>
          <w:p w:rsidR="00291584" w:rsidRPr="00DB013E" w:rsidRDefault="00291584" w:rsidP="00C9339F">
            <w:pPr>
              <w:autoSpaceDE w:val="0"/>
              <w:autoSpaceDN w:val="0"/>
              <w:jc w:val="center"/>
              <w:rPr>
                <w:sz w:val="24"/>
                <w:szCs w:val="24"/>
              </w:rPr>
            </w:pPr>
          </w:p>
        </w:tc>
        <w:tc>
          <w:tcPr>
            <w:tcW w:w="492" w:type="dxa"/>
            <w:gridSpan w:val="2"/>
          </w:tcPr>
          <w:p w:rsidR="00291584" w:rsidRPr="00DB013E" w:rsidRDefault="00291584" w:rsidP="00C9339F">
            <w:pPr>
              <w:autoSpaceDE w:val="0"/>
              <w:autoSpaceDN w:val="0"/>
              <w:jc w:val="center"/>
              <w:rPr>
                <w:sz w:val="24"/>
                <w:szCs w:val="24"/>
              </w:rPr>
            </w:pPr>
          </w:p>
        </w:tc>
        <w:tc>
          <w:tcPr>
            <w:tcW w:w="642" w:type="dxa"/>
            <w:gridSpan w:val="2"/>
          </w:tcPr>
          <w:p w:rsidR="00291584" w:rsidRPr="00DB013E" w:rsidRDefault="00291584" w:rsidP="00C9339F">
            <w:pPr>
              <w:autoSpaceDE w:val="0"/>
              <w:autoSpaceDN w:val="0"/>
              <w:jc w:val="center"/>
              <w:rPr>
                <w:sz w:val="24"/>
                <w:szCs w:val="24"/>
              </w:rPr>
            </w:pPr>
          </w:p>
        </w:tc>
        <w:tc>
          <w:tcPr>
            <w:tcW w:w="567" w:type="dxa"/>
            <w:gridSpan w:val="2"/>
          </w:tcPr>
          <w:p w:rsidR="00291584" w:rsidRPr="00DB013E" w:rsidRDefault="00291584" w:rsidP="00C9339F">
            <w:pPr>
              <w:autoSpaceDE w:val="0"/>
              <w:autoSpaceDN w:val="0"/>
              <w:jc w:val="center"/>
              <w:rPr>
                <w:sz w:val="24"/>
                <w:szCs w:val="24"/>
              </w:rPr>
            </w:pPr>
          </w:p>
        </w:tc>
        <w:tc>
          <w:tcPr>
            <w:tcW w:w="634" w:type="dxa"/>
            <w:gridSpan w:val="4"/>
          </w:tcPr>
          <w:p w:rsidR="00291584" w:rsidRPr="00DB013E" w:rsidRDefault="00291584" w:rsidP="00C9339F">
            <w:pPr>
              <w:autoSpaceDE w:val="0"/>
              <w:autoSpaceDN w:val="0"/>
              <w:jc w:val="center"/>
              <w:rPr>
                <w:sz w:val="24"/>
                <w:szCs w:val="24"/>
              </w:rPr>
            </w:pPr>
          </w:p>
        </w:tc>
        <w:tc>
          <w:tcPr>
            <w:tcW w:w="567" w:type="dxa"/>
            <w:gridSpan w:val="4"/>
          </w:tcPr>
          <w:p w:rsidR="00291584" w:rsidRPr="00DB013E" w:rsidRDefault="00291584" w:rsidP="00C9339F">
            <w:pPr>
              <w:autoSpaceDE w:val="0"/>
              <w:autoSpaceDN w:val="0"/>
              <w:jc w:val="center"/>
              <w:rPr>
                <w:sz w:val="24"/>
                <w:szCs w:val="24"/>
              </w:rPr>
            </w:pPr>
          </w:p>
        </w:tc>
        <w:tc>
          <w:tcPr>
            <w:tcW w:w="567" w:type="dxa"/>
            <w:gridSpan w:val="4"/>
          </w:tcPr>
          <w:p w:rsidR="00291584" w:rsidRPr="00DB013E" w:rsidRDefault="00291584" w:rsidP="00C9339F">
            <w:pPr>
              <w:autoSpaceDE w:val="0"/>
              <w:autoSpaceDN w:val="0"/>
              <w:jc w:val="center"/>
              <w:rPr>
                <w:sz w:val="24"/>
                <w:szCs w:val="24"/>
              </w:rPr>
            </w:pPr>
          </w:p>
        </w:tc>
        <w:tc>
          <w:tcPr>
            <w:tcW w:w="428" w:type="dxa"/>
            <w:gridSpan w:val="3"/>
          </w:tcPr>
          <w:p w:rsidR="00291584" w:rsidRPr="00DB013E" w:rsidRDefault="00291584" w:rsidP="00C9339F">
            <w:pPr>
              <w:autoSpaceDE w:val="0"/>
              <w:autoSpaceDN w:val="0"/>
              <w:jc w:val="center"/>
              <w:rPr>
                <w:sz w:val="24"/>
                <w:szCs w:val="24"/>
              </w:rPr>
            </w:pPr>
          </w:p>
        </w:tc>
        <w:tc>
          <w:tcPr>
            <w:tcW w:w="546" w:type="dxa"/>
            <w:gridSpan w:val="5"/>
          </w:tcPr>
          <w:p w:rsidR="00291584" w:rsidRPr="00DB013E" w:rsidRDefault="00291584" w:rsidP="00C9339F">
            <w:pPr>
              <w:autoSpaceDE w:val="0"/>
              <w:autoSpaceDN w:val="0"/>
              <w:jc w:val="center"/>
              <w:rPr>
                <w:sz w:val="24"/>
                <w:szCs w:val="24"/>
              </w:rPr>
            </w:pPr>
          </w:p>
        </w:tc>
        <w:tc>
          <w:tcPr>
            <w:tcW w:w="501" w:type="dxa"/>
          </w:tcPr>
          <w:p w:rsidR="00291584" w:rsidRPr="00DB013E" w:rsidRDefault="00291584" w:rsidP="00C9339F">
            <w:pPr>
              <w:autoSpaceDE w:val="0"/>
              <w:autoSpaceDN w:val="0"/>
              <w:jc w:val="center"/>
              <w:rPr>
                <w:sz w:val="24"/>
                <w:szCs w:val="24"/>
              </w:rPr>
            </w:pPr>
          </w:p>
        </w:tc>
        <w:tc>
          <w:tcPr>
            <w:tcW w:w="567" w:type="dxa"/>
            <w:gridSpan w:val="3"/>
          </w:tcPr>
          <w:p w:rsidR="00291584" w:rsidRPr="00DB013E" w:rsidRDefault="00291584" w:rsidP="00C9339F">
            <w:pPr>
              <w:autoSpaceDE w:val="0"/>
              <w:autoSpaceDN w:val="0"/>
              <w:jc w:val="center"/>
              <w:rPr>
                <w:sz w:val="24"/>
                <w:szCs w:val="24"/>
              </w:rPr>
            </w:pPr>
          </w:p>
        </w:tc>
        <w:tc>
          <w:tcPr>
            <w:tcW w:w="567" w:type="dxa"/>
            <w:gridSpan w:val="3"/>
          </w:tcPr>
          <w:p w:rsidR="00291584" w:rsidRPr="00DB013E" w:rsidRDefault="00291584" w:rsidP="00C9339F">
            <w:pPr>
              <w:autoSpaceDE w:val="0"/>
              <w:autoSpaceDN w:val="0"/>
              <w:jc w:val="center"/>
              <w:rPr>
                <w:sz w:val="24"/>
                <w:szCs w:val="24"/>
              </w:rPr>
            </w:pPr>
          </w:p>
        </w:tc>
        <w:tc>
          <w:tcPr>
            <w:tcW w:w="567" w:type="dxa"/>
            <w:gridSpan w:val="3"/>
          </w:tcPr>
          <w:p w:rsidR="00291584" w:rsidRPr="00DB013E" w:rsidRDefault="00291584" w:rsidP="00C9339F">
            <w:pPr>
              <w:autoSpaceDE w:val="0"/>
              <w:autoSpaceDN w:val="0"/>
              <w:jc w:val="center"/>
              <w:rPr>
                <w:sz w:val="24"/>
                <w:szCs w:val="24"/>
              </w:rPr>
            </w:pPr>
            <w:r w:rsidRPr="00DB013E">
              <w:rPr>
                <w:sz w:val="24"/>
                <w:szCs w:val="24"/>
              </w:rPr>
              <w:t>2800,0</w:t>
            </w:r>
          </w:p>
        </w:tc>
        <w:tc>
          <w:tcPr>
            <w:tcW w:w="704" w:type="dxa"/>
            <w:gridSpan w:val="5"/>
          </w:tcPr>
          <w:p w:rsidR="00291584" w:rsidRPr="00DB013E" w:rsidRDefault="00291584" w:rsidP="00C9339F">
            <w:pPr>
              <w:autoSpaceDE w:val="0"/>
              <w:autoSpaceDN w:val="0"/>
              <w:jc w:val="center"/>
              <w:rPr>
                <w:sz w:val="24"/>
                <w:szCs w:val="24"/>
              </w:rPr>
            </w:pPr>
          </w:p>
        </w:tc>
        <w:tc>
          <w:tcPr>
            <w:tcW w:w="572" w:type="dxa"/>
            <w:gridSpan w:val="3"/>
          </w:tcPr>
          <w:p w:rsidR="00291584" w:rsidRPr="00DB013E" w:rsidRDefault="00291584" w:rsidP="00C9339F">
            <w:pPr>
              <w:autoSpaceDE w:val="0"/>
              <w:autoSpaceDN w:val="0"/>
              <w:jc w:val="center"/>
              <w:rPr>
                <w:sz w:val="24"/>
                <w:szCs w:val="24"/>
              </w:rPr>
            </w:pPr>
            <w:r w:rsidRPr="00DB013E">
              <w:rPr>
                <w:sz w:val="24"/>
                <w:szCs w:val="24"/>
              </w:rPr>
              <w:t>4225,0</w:t>
            </w:r>
          </w:p>
        </w:tc>
        <w:tc>
          <w:tcPr>
            <w:tcW w:w="567" w:type="dxa"/>
            <w:gridSpan w:val="2"/>
          </w:tcPr>
          <w:p w:rsidR="00291584" w:rsidRPr="00DB013E" w:rsidRDefault="00291584" w:rsidP="00C9339F">
            <w:pPr>
              <w:autoSpaceDE w:val="0"/>
              <w:autoSpaceDN w:val="0"/>
              <w:jc w:val="center"/>
              <w:rPr>
                <w:sz w:val="24"/>
                <w:szCs w:val="24"/>
              </w:rPr>
            </w:pPr>
          </w:p>
        </w:tc>
        <w:tc>
          <w:tcPr>
            <w:tcW w:w="567" w:type="dxa"/>
            <w:gridSpan w:val="2"/>
          </w:tcPr>
          <w:p w:rsidR="00291584" w:rsidRPr="00DB013E" w:rsidRDefault="00291584" w:rsidP="00C9339F">
            <w:pPr>
              <w:autoSpaceDE w:val="0"/>
              <w:autoSpaceDN w:val="0"/>
              <w:jc w:val="center"/>
              <w:rPr>
                <w:sz w:val="24"/>
                <w:szCs w:val="24"/>
              </w:rPr>
            </w:pPr>
          </w:p>
        </w:tc>
        <w:tc>
          <w:tcPr>
            <w:tcW w:w="709" w:type="dxa"/>
            <w:gridSpan w:val="4"/>
          </w:tcPr>
          <w:p w:rsidR="00291584" w:rsidRPr="00DB013E" w:rsidRDefault="00291584" w:rsidP="00C9339F">
            <w:pPr>
              <w:autoSpaceDE w:val="0"/>
              <w:autoSpaceDN w:val="0"/>
              <w:jc w:val="center"/>
              <w:rPr>
                <w:sz w:val="24"/>
                <w:szCs w:val="24"/>
              </w:rPr>
            </w:pPr>
          </w:p>
        </w:tc>
      </w:tr>
      <w:tr w:rsidR="00291584" w:rsidRPr="00DB013E" w:rsidTr="00C9339F">
        <w:tc>
          <w:tcPr>
            <w:tcW w:w="709" w:type="dxa"/>
            <w:gridSpan w:val="2"/>
          </w:tcPr>
          <w:p w:rsidR="00291584" w:rsidRPr="00DB013E" w:rsidRDefault="00291584" w:rsidP="00C9339F">
            <w:pPr>
              <w:autoSpaceDE w:val="0"/>
              <w:autoSpaceDN w:val="0"/>
              <w:jc w:val="center"/>
              <w:rPr>
                <w:sz w:val="24"/>
                <w:szCs w:val="24"/>
              </w:rPr>
            </w:pPr>
            <w:r w:rsidRPr="00DB013E">
              <w:rPr>
                <w:sz w:val="24"/>
                <w:szCs w:val="24"/>
              </w:rPr>
              <w:lastRenderedPageBreak/>
              <w:t>3.3</w:t>
            </w:r>
          </w:p>
        </w:tc>
        <w:tc>
          <w:tcPr>
            <w:tcW w:w="2433" w:type="dxa"/>
            <w:gridSpan w:val="3"/>
          </w:tcPr>
          <w:p w:rsidR="00291584" w:rsidRPr="00DB013E" w:rsidRDefault="00291584" w:rsidP="00C9339F">
            <w:pPr>
              <w:autoSpaceDE w:val="0"/>
              <w:autoSpaceDN w:val="0"/>
              <w:rPr>
                <w:sz w:val="24"/>
                <w:szCs w:val="24"/>
              </w:rPr>
            </w:pPr>
            <w:r w:rsidRPr="00DB013E">
              <w:rPr>
                <w:sz w:val="24"/>
                <w:szCs w:val="24"/>
              </w:rPr>
              <w:t>Сохранение и развитие материально-технической базы учреждений культуры</w:t>
            </w:r>
          </w:p>
        </w:tc>
        <w:tc>
          <w:tcPr>
            <w:tcW w:w="1511" w:type="dxa"/>
          </w:tcPr>
          <w:p w:rsidR="00291584" w:rsidRPr="00DB013E" w:rsidRDefault="00291584" w:rsidP="00C9339F">
            <w:pPr>
              <w:autoSpaceDE w:val="0"/>
              <w:autoSpaceDN w:val="0"/>
              <w:jc w:val="center"/>
              <w:rPr>
                <w:sz w:val="24"/>
                <w:szCs w:val="24"/>
              </w:rPr>
            </w:pPr>
            <w:r w:rsidRPr="00DB013E">
              <w:rPr>
                <w:sz w:val="24"/>
                <w:szCs w:val="24"/>
              </w:rPr>
              <w:t xml:space="preserve">Объект </w:t>
            </w:r>
          </w:p>
        </w:tc>
        <w:tc>
          <w:tcPr>
            <w:tcW w:w="677" w:type="dxa"/>
            <w:gridSpan w:val="2"/>
          </w:tcPr>
          <w:p w:rsidR="00291584" w:rsidRPr="00DB013E" w:rsidRDefault="00291584" w:rsidP="00C9339F">
            <w:pPr>
              <w:autoSpaceDE w:val="0"/>
              <w:autoSpaceDN w:val="0"/>
              <w:jc w:val="center"/>
              <w:rPr>
                <w:sz w:val="24"/>
                <w:szCs w:val="24"/>
              </w:rPr>
            </w:pPr>
            <w:r w:rsidRPr="00DB013E">
              <w:rPr>
                <w:sz w:val="24"/>
                <w:szCs w:val="24"/>
              </w:rPr>
              <w:t>ед.</w:t>
            </w:r>
          </w:p>
        </w:tc>
        <w:tc>
          <w:tcPr>
            <w:tcW w:w="783" w:type="dxa"/>
            <w:gridSpan w:val="3"/>
          </w:tcPr>
          <w:p w:rsidR="00291584" w:rsidRPr="00DB013E" w:rsidRDefault="00291584" w:rsidP="00C9339F">
            <w:pPr>
              <w:autoSpaceDE w:val="0"/>
              <w:autoSpaceDN w:val="0"/>
              <w:jc w:val="center"/>
              <w:rPr>
                <w:sz w:val="24"/>
                <w:szCs w:val="24"/>
              </w:rPr>
            </w:pPr>
          </w:p>
        </w:tc>
        <w:tc>
          <w:tcPr>
            <w:tcW w:w="492" w:type="dxa"/>
            <w:gridSpan w:val="2"/>
          </w:tcPr>
          <w:p w:rsidR="00291584" w:rsidRPr="00DB013E" w:rsidRDefault="00291584" w:rsidP="00C9339F">
            <w:pPr>
              <w:autoSpaceDE w:val="0"/>
              <w:autoSpaceDN w:val="0"/>
              <w:jc w:val="center"/>
              <w:rPr>
                <w:sz w:val="24"/>
                <w:szCs w:val="24"/>
              </w:rPr>
            </w:pPr>
          </w:p>
        </w:tc>
        <w:tc>
          <w:tcPr>
            <w:tcW w:w="642" w:type="dxa"/>
            <w:gridSpan w:val="2"/>
          </w:tcPr>
          <w:p w:rsidR="00291584" w:rsidRPr="00DB013E" w:rsidRDefault="00291584" w:rsidP="00C9339F">
            <w:pPr>
              <w:autoSpaceDE w:val="0"/>
              <w:autoSpaceDN w:val="0"/>
              <w:jc w:val="center"/>
              <w:rPr>
                <w:sz w:val="24"/>
                <w:szCs w:val="24"/>
              </w:rPr>
            </w:pPr>
          </w:p>
        </w:tc>
        <w:tc>
          <w:tcPr>
            <w:tcW w:w="567" w:type="dxa"/>
            <w:gridSpan w:val="2"/>
          </w:tcPr>
          <w:p w:rsidR="00291584" w:rsidRPr="00DB013E" w:rsidRDefault="00291584" w:rsidP="00C9339F">
            <w:pPr>
              <w:autoSpaceDE w:val="0"/>
              <w:autoSpaceDN w:val="0"/>
              <w:jc w:val="center"/>
              <w:rPr>
                <w:sz w:val="24"/>
                <w:szCs w:val="24"/>
              </w:rPr>
            </w:pPr>
          </w:p>
        </w:tc>
        <w:tc>
          <w:tcPr>
            <w:tcW w:w="634" w:type="dxa"/>
            <w:gridSpan w:val="4"/>
          </w:tcPr>
          <w:p w:rsidR="00291584" w:rsidRPr="00DB013E" w:rsidRDefault="00291584" w:rsidP="00C9339F">
            <w:pPr>
              <w:autoSpaceDE w:val="0"/>
              <w:autoSpaceDN w:val="0"/>
              <w:jc w:val="center"/>
              <w:rPr>
                <w:sz w:val="24"/>
                <w:szCs w:val="24"/>
              </w:rPr>
            </w:pPr>
          </w:p>
        </w:tc>
        <w:tc>
          <w:tcPr>
            <w:tcW w:w="567" w:type="dxa"/>
            <w:gridSpan w:val="4"/>
          </w:tcPr>
          <w:p w:rsidR="00291584" w:rsidRPr="00DB013E" w:rsidRDefault="00291584" w:rsidP="00C9339F">
            <w:pPr>
              <w:autoSpaceDE w:val="0"/>
              <w:autoSpaceDN w:val="0"/>
              <w:jc w:val="center"/>
              <w:rPr>
                <w:sz w:val="24"/>
                <w:szCs w:val="24"/>
              </w:rPr>
            </w:pPr>
          </w:p>
        </w:tc>
        <w:tc>
          <w:tcPr>
            <w:tcW w:w="567" w:type="dxa"/>
            <w:gridSpan w:val="4"/>
          </w:tcPr>
          <w:p w:rsidR="00291584" w:rsidRPr="00DB013E" w:rsidRDefault="00291584" w:rsidP="00C9339F">
            <w:pPr>
              <w:autoSpaceDE w:val="0"/>
              <w:autoSpaceDN w:val="0"/>
              <w:jc w:val="center"/>
              <w:rPr>
                <w:sz w:val="24"/>
                <w:szCs w:val="24"/>
              </w:rPr>
            </w:pPr>
          </w:p>
        </w:tc>
        <w:tc>
          <w:tcPr>
            <w:tcW w:w="428" w:type="dxa"/>
            <w:gridSpan w:val="3"/>
          </w:tcPr>
          <w:p w:rsidR="00291584" w:rsidRPr="00DB013E" w:rsidRDefault="00291584" w:rsidP="00C9339F">
            <w:pPr>
              <w:autoSpaceDE w:val="0"/>
              <w:autoSpaceDN w:val="0"/>
              <w:jc w:val="center"/>
              <w:rPr>
                <w:sz w:val="24"/>
                <w:szCs w:val="24"/>
              </w:rPr>
            </w:pPr>
          </w:p>
        </w:tc>
        <w:tc>
          <w:tcPr>
            <w:tcW w:w="546" w:type="dxa"/>
            <w:gridSpan w:val="5"/>
          </w:tcPr>
          <w:p w:rsidR="00291584" w:rsidRPr="00DB013E" w:rsidRDefault="00291584" w:rsidP="00C9339F">
            <w:pPr>
              <w:autoSpaceDE w:val="0"/>
              <w:autoSpaceDN w:val="0"/>
              <w:jc w:val="center"/>
              <w:rPr>
                <w:sz w:val="24"/>
                <w:szCs w:val="24"/>
              </w:rPr>
            </w:pPr>
          </w:p>
        </w:tc>
        <w:tc>
          <w:tcPr>
            <w:tcW w:w="501" w:type="dxa"/>
          </w:tcPr>
          <w:p w:rsidR="00291584" w:rsidRPr="00DB013E" w:rsidRDefault="00291584" w:rsidP="00C9339F">
            <w:pPr>
              <w:autoSpaceDE w:val="0"/>
              <w:autoSpaceDN w:val="0"/>
              <w:jc w:val="center"/>
              <w:rPr>
                <w:sz w:val="24"/>
                <w:szCs w:val="24"/>
              </w:rPr>
            </w:pPr>
          </w:p>
        </w:tc>
        <w:tc>
          <w:tcPr>
            <w:tcW w:w="567" w:type="dxa"/>
            <w:gridSpan w:val="3"/>
          </w:tcPr>
          <w:p w:rsidR="00291584" w:rsidRPr="00DB013E" w:rsidRDefault="00291584" w:rsidP="00C9339F">
            <w:pPr>
              <w:autoSpaceDE w:val="0"/>
              <w:autoSpaceDN w:val="0"/>
              <w:jc w:val="center"/>
              <w:rPr>
                <w:sz w:val="24"/>
                <w:szCs w:val="24"/>
              </w:rPr>
            </w:pPr>
            <w:r w:rsidRPr="00DB013E">
              <w:rPr>
                <w:sz w:val="24"/>
                <w:szCs w:val="24"/>
              </w:rPr>
              <w:t>380,0</w:t>
            </w:r>
          </w:p>
        </w:tc>
        <w:tc>
          <w:tcPr>
            <w:tcW w:w="567" w:type="dxa"/>
            <w:gridSpan w:val="3"/>
          </w:tcPr>
          <w:p w:rsidR="00291584" w:rsidRPr="00DB013E" w:rsidRDefault="00291584" w:rsidP="00C9339F">
            <w:pPr>
              <w:autoSpaceDE w:val="0"/>
              <w:autoSpaceDN w:val="0"/>
              <w:jc w:val="center"/>
              <w:rPr>
                <w:sz w:val="24"/>
                <w:szCs w:val="24"/>
              </w:rPr>
            </w:pPr>
            <w:r w:rsidRPr="00DB013E">
              <w:rPr>
                <w:sz w:val="24"/>
                <w:szCs w:val="24"/>
              </w:rPr>
              <w:t>398,0</w:t>
            </w:r>
          </w:p>
        </w:tc>
        <w:tc>
          <w:tcPr>
            <w:tcW w:w="567" w:type="dxa"/>
            <w:gridSpan w:val="3"/>
          </w:tcPr>
          <w:p w:rsidR="00291584" w:rsidRPr="00DB013E" w:rsidRDefault="00291584" w:rsidP="00C9339F">
            <w:pPr>
              <w:autoSpaceDE w:val="0"/>
              <w:autoSpaceDN w:val="0"/>
              <w:jc w:val="center"/>
              <w:rPr>
                <w:sz w:val="24"/>
                <w:szCs w:val="24"/>
              </w:rPr>
            </w:pPr>
          </w:p>
        </w:tc>
        <w:tc>
          <w:tcPr>
            <w:tcW w:w="704" w:type="dxa"/>
            <w:gridSpan w:val="5"/>
          </w:tcPr>
          <w:p w:rsidR="00291584" w:rsidRPr="00DB013E" w:rsidRDefault="00291584" w:rsidP="00C9339F">
            <w:pPr>
              <w:autoSpaceDE w:val="0"/>
              <w:autoSpaceDN w:val="0"/>
              <w:jc w:val="center"/>
              <w:rPr>
                <w:sz w:val="24"/>
                <w:szCs w:val="24"/>
              </w:rPr>
            </w:pPr>
            <w:r w:rsidRPr="00DB013E">
              <w:rPr>
                <w:sz w:val="24"/>
                <w:szCs w:val="24"/>
              </w:rPr>
              <w:t>0</w:t>
            </w:r>
          </w:p>
        </w:tc>
        <w:tc>
          <w:tcPr>
            <w:tcW w:w="572" w:type="dxa"/>
            <w:gridSpan w:val="3"/>
          </w:tcPr>
          <w:p w:rsidR="00291584" w:rsidRPr="00DB013E" w:rsidRDefault="00291584" w:rsidP="00C9339F">
            <w:pPr>
              <w:autoSpaceDE w:val="0"/>
              <w:autoSpaceDN w:val="0"/>
              <w:jc w:val="center"/>
              <w:rPr>
                <w:sz w:val="24"/>
                <w:szCs w:val="24"/>
              </w:rPr>
            </w:pPr>
            <w:r w:rsidRPr="00DB013E">
              <w:rPr>
                <w:sz w:val="24"/>
                <w:szCs w:val="24"/>
              </w:rPr>
              <w:t>147,5</w:t>
            </w:r>
          </w:p>
        </w:tc>
        <w:tc>
          <w:tcPr>
            <w:tcW w:w="567" w:type="dxa"/>
            <w:gridSpan w:val="2"/>
          </w:tcPr>
          <w:p w:rsidR="00291584" w:rsidRPr="00DB013E" w:rsidRDefault="00291584" w:rsidP="00C9339F">
            <w:pPr>
              <w:autoSpaceDE w:val="0"/>
              <w:autoSpaceDN w:val="0"/>
              <w:jc w:val="center"/>
              <w:rPr>
                <w:color w:val="FF0000"/>
                <w:sz w:val="24"/>
                <w:szCs w:val="24"/>
              </w:rPr>
            </w:pPr>
          </w:p>
        </w:tc>
        <w:tc>
          <w:tcPr>
            <w:tcW w:w="567" w:type="dxa"/>
            <w:gridSpan w:val="2"/>
          </w:tcPr>
          <w:p w:rsidR="00291584" w:rsidRPr="00DB013E" w:rsidRDefault="00291584" w:rsidP="00C9339F">
            <w:pPr>
              <w:autoSpaceDE w:val="0"/>
              <w:autoSpaceDN w:val="0"/>
              <w:jc w:val="center"/>
              <w:rPr>
                <w:sz w:val="24"/>
                <w:szCs w:val="24"/>
              </w:rPr>
            </w:pPr>
          </w:p>
        </w:tc>
        <w:tc>
          <w:tcPr>
            <w:tcW w:w="709" w:type="dxa"/>
            <w:gridSpan w:val="4"/>
          </w:tcPr>
          <w:p w:rsidR="00291584" w:rsidRPr="00DB013E" w:rsidRDefault="00291584" w:rsidP="00C9339F">
            <w:pPr>
              <w:autoSpaceDE w:val="0"/>
              <w:autoSpaceDN w:val="0"/>
              <w:jc w:val="center"/>
              <w:rPr>
                <w:sz w:val="24"/>
                <w:szCs w:val="24"/>
              </w:rPr>
            </w:pPr>
          </w:p>
        </w:tc>
      </w:tr>
    </w:tbl>
    <w:p w:rsidR="00291584" w:rsidRPr="00DB013E" w:rsidRDefault="00291584" w:rsidP="00291584">
      <w:pPr>
        <w:autoSpaceDE w:val="0"/>
        <w:autoSpaceDN w:val="0"/>
        <w:jc w:val="both"/>
        <w:rPr>
          <w:sz w:val="24"/>
          <w:szCs w:val="24"/>
        </w:rPr>
      </w:pPr>
    </w:p>
    <w:p w:rsidR="00291584" w:rsidRPr="00DB013E" w:rsidRDefault="00291584" w:rsidP="00291584">
      <w:pPr>
        <w:autoSpaceDE w:val="0"/>
        <w:autoSpaceDN w:val="0"/>
        <w:jc w:val="right"/>
        <w:rPr>
          <w:sz w:val="24"/>
          <w:szCs w:val="24"/>
        </w:rPr>
      </w:pPr>
    </w:p>
    <w:p w:rsidR="00291584" w:rsidRPr="00DB013E" w:rsidRDefault="00291584" w:rsidP="00291584">
      <w:pPr>
        <w:autoSpaceDE w:val="0"/>
        <w:autoSpaceDN w:val="0"/>
        <w:jc w:val="right"/>
        <w:rPr>
          <w:sz w:val="24"/>
          <w:szCs w:val="24"/>
        </w:rPr>
      </w:pPr>
      <w:r w:rsidRPr="00DB013E">
        <w:rPr>
          <w:sz w:val="24"/>
          <w:szCs w:val="24"/>
        </w:rPr>
        <w:t>Приложение 7</w:t>
      </w:r>
    </w:p>
    <w:p w:rsidR="00291584" w:rsidRPr="00DB013E" w:rsidRDefault="00291584" w:rsidP="00291584">
      <w:pPr>
        <w:autoSpaceDE w:val="0"/>
        <w:autoSpaceDN w:val="0"/>
        <w:jc w:val="right"/>
        <w:rPr>
          <w:sz w:val="24"/>
          <w:szCs w:val="24"/>
        </w:rPr>
      </w:pPr>
      <w:r w:rsidRPr="00DB013E">
        <w:rPr>
          <w:sz w:val="24"/>
          <w:szCs w:val="24"/>
        </w:rPr>
        <w:t>муниципальной программы</w:t>
      </w:r>
    </w:p>
    <w:p w:rsidR="00291584" w:rsidRPr="00DB013E" w:rsidRDefault="00291584" w:rsidP="00291584">
      <w:pPr>
        <w:autoSpaceDE w:val="0"/>
        <w:autoSpaceDN w:val="0"/>
        <w:jc w:val="right"/>
        <w:rPr>
          <w:sz w:val="24"/>
          <w:szCs w:val="24"/>
        </w:rPr>
      </w:pPr>
      <w:r w:rsidRPr="00DB013E">
        <w:rPr>
          <w:sz w:val="24"/>
          <w:szCs w:val="24"/>
        </w:rPr>
        <w:t>Камешкирского района</w:t>
      </w:r>
    </w:p>
    <w:p w:rsidR="00291584" w:rsidRPr="00DB013E" w:rsidRDefault="00291584" w:rsidP="00291584">
      <w:pPr>
        <w:autoSpaceDE w:val="0"/>
        <w:autoSpaceDN w:val="0"/>
        <w:jc w:val="right"/>
        <w:rPr>
          <w:sz w:val="24"/>
          <w:szCs w:val="24"/>
        </w:rPr>
      </w:pPr>
      <w:r w:rsidRPr="00DB013E">
        <w:rPr>
          <w:sz w:val="24"/>
          <w:szCs w:val="24"/>
        </w:rPr>
        <w:t>Пензенской области</w:t>
      </w:r>
    </w:p>
    <w:p w:rsidR="00291584" w:rsidRPr="00DB013E" w:rsidRDefault="00291584" w:rsidP="00291584">
      <w:pPr>
        <w:autoSpaceDE w:val="0"/>
        <w:autoSpaceDN w:val="0"/>
        <w:jc w:val="both"/>
        <w:rPr>
          <w:sz w:val="24"/>
          <w:szCs w:val="24"/>
        </w:rPr>
      </w:pPr>
    </w:p>
    <w:p w:rsidR="00291584" w:rsidRPr="00DB013E" w:rsidRDefault="00291584" w:rsidP="00291584">
      <w:pPr>
        <w:autoSpaceDE w:val="0"/>
        <w:autoSpaceDN w:val="0"/>
        <w:jc w:val="center"/>
        <w:rPr>
          <w:sz w:val="24"/>
          <w:szCs w:val="24"/>
        </w:rPr>
      </w:pPr>
      <w:r w:rsidRPr="00DB013E">
        <w:rPr>
          <w:sz w:val="24"/>
          <w:szCs w:val="24"/>
        </w:rPr>
        <w:t>РЕСУРСНОЕ ОБЕСПЕЧЕНИЕ</w:t>
      </w:r>
    </w:p>
    <w:p w:rsidR="00291584" w:rsidRPr="00DB013E" w:rsidRDefault="00291584" w:rsidP="00291584">
      <w:pPr>
        <w:autoSpaceDE w:val="0"/>
        <w:autoSpaceDN w:val="0"/>
        <w:jc w:val="center"/>
        <w:rPr>
          <w:sz w:val="24"/>
          <w:szCs w:val="24"/>
        </w:rPr>
      </w:pPr>
      <w:r w:rsidRPr="00DB013E">
        <w:rPr>
          <w:sz w:val="24"/>
          <w:szCs w:val="24"/>
        </w:rPr>
        <w:t>реализации муниципальной программы Камешкирского района Пензенской области</w:t>
      </w:r>
    </w:p>
    <w:p w:rsidR="00291584" w:rsidRPr="00DB013E" w:rsidRDefault="00291584" w:rsidP="00291584">
      <w:pPr>
        <w:autoSpaceDE w:val="0"/>
        <w:autoSpaceDN w:val="0"/>
        <w:jc w:val="center"/>
        <w:rPr>
          <w:b/>
          <w:bCs/>
          <w:sz w:val="24"/>
          <w:szCs w:val="24"/>
        </w:rPr>
      </w:pPr>
      <w:r w:rsidRPr="00DB013E">
        <w:rPr>
          <w:b/>
          <w:bCs/>
          <w:sz w:val="24"/>
          <w:szCs w:val="24"/>
        </w:rPr>
        <w:t>«Развитие территорий, социальной и инженерной инфраструктуры, обеспечение транспортных услуг в Камешкирском районе Пензенской области»</w:t>
      </w:r>
    </w:p>
    <w:p w:rsidR="00291584" w:rsidRPr="00DB013E" w:rsidRDefault="00291584" w:rsidP="00291584">
      <w:pPr>
        <w:autoSpaceDE w:val="0"/>
        <w:autoSpaceDN w:val="0"/>
        <w:jc w:val="center"/>
        <w:rPr>
          <w:sz w:val="24"/>
          <w:szCs w:val="24"/>
        </w:rPr>
      </w:pPr>
      <w:r w:rsidRPr="00DB013E">
        <w:rPr>
          <w:sz w:val="24"/>
          <w:szCs w:val="24"/>
        </w:rPr>
        <w:t>за счет всех источников финансирования на 2014 - 2015 годы</w:t>
      </w:r>
    </w:p>
    <w:tbl>
      <w:tblPr>
        <w:tblW w:w="1529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4"/>
        <w:gridCol w:w="1908"/>
        <w:gridCol w:w="3402"/>
        <w:gridCol w:w="5103"/>
        <w:gridCol w:w="2126"/>
        <w:gridCol w:w="2107"/>
      </w:tblGrid>
      <w:tr w:rsidR="00291584" w:rsidRPr="00DB013E" w:rsidTr="00C9339F">
        <w:tc>
          <w:tcPr>
            <w:tcW w:w="5954" w:type="dxa"/>
            <w:gridSpan w:val="3"/>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Ответственный исполнитель муниципальной программы</w:t>
            </w:r>
          </w:p>
        </w:tc>
        <w:tc>
          <w:tcPr>
            <w:tcW w:w="9336"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Администрация Камешкирского района</w:t>
            </w:r>
          </w:p>
          <w:p w:rsidR="00291584" w:rsidRPr="00DB013E" w:rsidRDefault="00291584" w:rsidP="00C9339F">
            <w:pPr>
              <w:autoSpaceDE w:val="0"/>
              <w:autoSpaceDN w:val="0"/>
              <w:jc w:val="center"/>
              <w:rPr>
                <w:sz w:val="24"/>
                <w:szCs w:val="24"/>
              </w:rPr>
            </w:pPr>
            <w:r w:rsidRPr="00DB013E">
              <w:rPr>
                <w:sz w:val="24"/>
                <w:szCs w:val="24"/>
              </w:rPr>
              <w:t>Пензенской области</w:t>
            </w:r>
          </w:p>
        </w:tc>
      </w:tr>
      <w:tr w:rsidR="00291584" w:rsidRPr="00DB013E" w:rsidTr="00C9339F">
        <w:tc>
          <w:tcPr>
            <w:tcW w:w="644" w:type="dxa"/>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N</w:t>
            </w:r>
          </w:p>
          <w:p w:rsidR="00291584" w:rsidRPr="00DB013E" w:rsidRDefault="00291584" w:rsidP="00C9339F">
            <w:pPr>
              <w:autoSpaceDE w:val="0"/>
              <w:autoSpaceDN w:val="0"/>
              <w:jc w:val="center"/>
              <w:rPr>
                <w:sz w:val="24"/>
                <w:szCs w:val="24"/>
              </w:rPr>
            </w:pPr>
            <w:r w:rsidRPr="00DB013E">
              <w:rPr>
                <w:sz w:val="24"/>
                <w:szCs w:val="24"/>
              </w:rPr>
              <w:t>п/п</w:t>
            </w:r>
          </w:p>
        </w:tc>
        <w:tc>
          <w:tcPr>
            <w:tcW w:w="1908" w:type="dxa"/>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Статус</w:t>
            </w:r>
          </w:p>
        </w:tc>
        <w:tc>
          <w:tcPr>
            <w:tcW w:w="3402" w:type="dxa"/>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Наименование муниципальной программы, подпрограммы, основного мероприятия</w:t>
            </w:r>
          </w:p>
        </w:tc>
        <w:tc>
          <w:tcPr>
            <w:tcW w:w="5103" w:type="dxa"/>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Источник финансирования</w:t>
            </w:r>
          </w:p>
        </w:tc>
        <w:tc>
          <w:tcPr>
            <w:tcW w:w="423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Оценка расходов, тыс. рублей</w:t>
            </w:r>
          </w:p>
        </w:tc>
      </w:tr>
      <w:tr w:rsidR="00291584" w:rsidRPr="00DB013E" w:rsidTr="00C9339F">
        <w:tc>
          <w:tcPr>
            <w:tcW w:w="644"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1908"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3402"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5103"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2014 г.</w:t>
            </w:r>
          </w:p>
        </w:tc>
        <w:tc>
          <w:tcPr>
            <w:tcW w:w="210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2015 г.</w:t>
            </w:r>
          </w:p>
        </w:tc>
      </w:tr>
      <w:tr w:rsidR="00291584" w:rsidRPr="00DB013E" w:rsidTr="00C9339F">
        <w:tc>
          <w:tcPr>
            <w:tcW w:w="644"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1</w:t>
            </w:r>
          </w:p>
        </w:tc>
        <w:tc>
          <w:tcPr>
            <w:tcW w:w="1908"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2</w:t>
            </w:r>
          </w:p>
        </w:tc>
        <w:tc>
          <w:tcPr>
            <w:tcW w:w="340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3</w:t>
            </w:r>
          </w:p>
        </w:tc>
        <w:tc>
          <w:tcPr>
            <w:tcW w:w="510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4</w:t>
            </w:r>
          </w:p>
        </w:tc>
        <w:tc>
          <w:tcPr>
            <w:tcW w:w="212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5</w:t>
            </w:r>
          </w:p>
        </w:tc>
        <w:tc>
          <w:tcPr>
            <w:tcW w:w="210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6</w:t>
            </w:r>
          </w:p>
        </w:tc>
      </w:tr>
      <w:tr w:rsidR="00291584" w:rsidRPr="00DB013E" w:rsidTr="00C9339F">
        <w:trPr>
          <w:trHeight w:val="151"/>
        </w:trPr>
        <w:tc>
          <w:tcPr>
            <w:tcW w:w="644" w:type="dxa"/>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1908" w:type="dxa"/>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Муниципальная программа</w:t>
            </w:r>
          </w:p>
        </w:tc>
        <w:tc>
          <w:tcPr>
            <w:tcW w:w="3402" w:type="dxa"/>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b/>
                <w:sz w:val="24"/>
                <w:szCs w:val="24"/>
              </w:rPr>
            </w:pPr>
            <w:r w:rsidRPr="00DB013E">
              <w:rPr>
                <w:b/>
                <w:sz w:val="24"/>
                <w:szCs w:val="24"/>
              </w:rPr>
              <w:t>«Развитие территорий, социальной и инженерной инфраструктуры, обеспечение транспортных услуг в Камешкирском районе Пензенской области»</w:t>
            </w:r>
          </w:p>
        </w:tc>
        <w:tc>
          <w:tcPr>
            <w:tcW w:w="510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b/>
                <w:sz w:val="24"/>
                <w:szCs w:val="24"/>
              </w:rPr>
            </w:pPr>
            <w:r w:rsidRPr="00DB013E">
              <w:rPr>
                <w:b/>
                <w:sz w:val="24"/>
                <w:szCs w:val="24"/>
              </w:rPr>
              <w:t>Всего,  в том числе</w:t>
            </w:r>
          </w:p>
        </w:tc>
        <w:tc>
          <w:tcPr>
            <w:tcW w:w="212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2736,3</w:t>
            </w:r>
          </w:p>
        </w:tc>
        <w:tc>
          <w:tcPr>
            <w:tcW w:w="210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3896,14</w:t>
            </w:r>
          </w:p>
        </w:tc>
      </w:tr>
      <w:tr w:rsidR="00291584" w:rsidRPr="00DB013E" w:rsidTr="00C9339F">
        <w:trPr>
          <w:trHeight w:val="157"/>
        </w:trPr>
        <w:tc>
          <w:tcPr>
            <w:tcW w:w="644"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1908"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3402"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510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r w:rsidRPr="00DB013E">
              <w:rPr>
                <w:sz w:val="24"/>
                <w:szCs w:val="24"/>
              </w:rPr>
              <w:t>федеральный бюджет</w:t>
            </w:r>
          </w:p>
        </w:tc>
        <w:tc>
          <w:tcPr>
            <w:tcW w:w="212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0</w:t>
            </w:r>
          </w:p>
        </w:tc>
        <w:tc>
          <w:tcPr>
            <w:tcW w:w="210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0</w:t>
            </w:r>
          </w:p>
        </w:tc>
      </w:tr>
      <w:tr w:rsidR="00291584" w:rsidRPr="00DB013E" w:rsidTr="00C9339F">
        <w:tc>
          <w:tcPr>
            <w:tcW w:w="644"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1908"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3402"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510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r w:rsidRPr="00DB013E">
              <w:rPr>
                <w:sz w:val="24"/>
                <w:szCs w:val="24"/>
              </w:rPr>
              <w:t>бюджет Пензенской области</w:t>
            </w:r>
          </w:p>
        </w:tc>
        <w:tc>
          <w:tcPr>
            <w:tcW w:w="212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autoSpaceDN w:val="0"/>
              <w:adjustRightInd w:val="0"/>
              <w:ind w:hanging="108"/>
              <w:jc w:val="center"/>
              <w:rPr>
                <w:sz w:val="24"/>
                <w:szCs w:val="24"/>
                <w:lang w:eastAsia="ar-SA"/>
              </w:rPr>
            </w:pPr>
            <w:r w:rsidRPr="00DB013E">
              <w:rPr>
                <w:sz w:val="24"/>
                <w:szCs w:val="24"/>
                <w:lang w:eastAsia="ar-SA"/>
              </w:rPr>
              <w:t>0</w:t>
            </w:r>
          </w:p>
        </w:tc>
        <w:tc>
          <w:tcPr>
            <w:tcW w:w="210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autoSpaceDN w:val="0"/>
              <w:adjustRightInd w:val="0"/>
              <w:ind w:hanging="108"/>
              <w:jc w:val="center"/>
              <w:rPr>
                <w:sz w:val="24"/>
                <w:szCs w:val="24"/>
                <w:lang w:eastAsia="ar-SA"/>
              </w:rPr>
            </w:pPr>
            <w:r w:rsidRPr="00DB013E">
              <w:rPr>
                <w:sz w:val="24"/>
                <w:szCs w:val="24"/>
                <w:lang w:eastAsia="ar-SA"/>
              </w:rPr>
              <w:t>0</w:t>
            </w:r>
          </w:p>
        </w:tc>
      </w:tr>
      <w:tr w:rsidR="00291584" w:rsidRPr="00DB013E" w:rsidTr="00C9339F">
        <w:tc>
          <w:tcPr>
            <w:tcW w:w="644"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1908"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3402"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510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Территориальный фонд обязательного медицинского страхования Пензенской области</w:t>
            </w:r>
          </w:p>
        </w:tc>
        <w:tc>
          <w:tcPr>
            <w:tcW w:w="212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0</w:t>
            </w:r>
          </w:p>
        </w:tc>
        <w:tc>
          <w:tcPr>
            <w:tcW w:w="210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0</w:t>
            </w:r>
          </w:p>
        </w:tc>
      </w:tr>
      <w:tr w:rsidR="00291584" w:rsidRPr="00DB013E" w:rsidTr="00C9339F">
        <w:trPr>
          <w:trHeight w:val="246"/>
        </w:trPr>
        <w:tc>
          <w:tcPr>
            <w:tcW w:w="644"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1908"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3402"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510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r w:rsidRPr="00DB013E">
              <w:rPr>
                <w:sz w:val="24"/>
                <w:szCs w:val="24"/>
              </w:rPr>
              <w:t>бюджет Камешкирского района Пензенской области</w:t>
            </w:r>
          </w:p>
        </w:tc>
        <w:tc>
          <w:tcPr>
            <w:tcW w:w="212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2736,3</w:t>
            </w:r>
          </w:p>
        </w:tc>
        <w:tc>
          <w:tcPr>
            <w:tcW w:w="210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3896,14</w:t>
            </w:r>
          </w:p>
        </w:tc>
      </w:tr>
      <w:tr w:rsidR="00291584" w:rsidRPr="00DB013E" w:rsidTr="00C9339F">
        <w:trPr>
          <w:trHeight w:val="223"/>
        </w:trPr>
        <w:tc>
          <w:tcPr>
            <w:tcW w:w="644"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1908"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3402"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510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r w:rsidRPr="00DB013E">
              <w:rPr>
                <w:sz w:val="24"/>
                <w:szCs w:val="24"/>
              </w:rPr>
              <w:t>иные источники</w:t>
            </w:r>
          </w:p>
        </w:tc>
        <w:tc>
          <w:tcPr>
            <w:tcW w:w="212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210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r>
      <w:tr w:rsidR="00291584" w:rsidRPr="00DB013E" w:rsidTr="00C9339F">
        <w:tc>
          <w:tcPr>
            <w:tcW w:w="644" w:type="dxa"/>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p w:rsidR="00291584" w:rsidRPr="00DB013E" w:rsidRDefault="00291584" w:rsidP="00C9339F">
            <w:pPr>
              <w:autoSpaceDE w:val="0"/>
              <w:autoSpaceDN w:val="0"/>
              <w:jc w:val="center"/>
              <w:rPr>
                <w:sz w:val="24"/>
                <w:szCs w:val="24"/>
              </w:rPr>
            </w:pPr>
          </w:p>
          <w:p w:rsidR="00291584" w:rsidRPr="00DB013E" w:rsidRDefault="00291584" w:rsidP="00C9339F">
            <w:pPr>
              <w:autoSpaceDE w:val="0"/>
              <w:autoSpaceDN w:val="0"/>
              <w:jc w:val="center"/>
              <w:rPr>
                <w:sz w:val="24"/>
                <w:szCs w:val="24"/>
              </w:rPr>
            </w:pPr>
          </w:p>
          <w:p w:rsidR="00291584" w:rsidRPr="00DB013E" w:rsidRDefault="00291584" w:rsidP="00C9339F">
            <w:pPr>
              <w:autoSpaceDE w:val="0"/>
              <w:autoSpaceDN w:val="0"/>
              <w:jc w:val="center"/>
              <w:rPr>
                <w:sz w:val="24"/>
                <w:szCs w:val="24"/>
              </w:rPr>
            </w:pPr>
          </w:p>
          <w:p w:rsidR="00291584" w:rsidRPr="00DB013E" w:rsidRDefault="00291584" w:rsidP="00C9339F">
            <w:pPr>
              <w:autoSpaceDE w:val="0"/>
              <w:autoSpaceDN w:val="0"/>
              <w:jc w:val="center"/>
              <w:rPr>
                <w:sz w:val="24"/>
                <w:szCs w:val="24"/>
              </w:rPr>
            </w:pPr>
          </w:p>
          <w:p w:rsidR="00291584" w:rsidRPr="00DB013E" w:rsidRDefault="00291584" w:rsidP="00C9339F">
            <w:pPr>
              <w:autoSpaceDE w:val="0"/>
              <w:autoSpaceDN w:val="0"/>
              <w:jc w:val="center"/>
              <w:rPr>
                <w:sz w:val="24"/>
                <w:szCs w:val="24"/>
              </w:rPr>
            </w:pPr>
          </w:p>
          <w:p w:rsidR="00291584" w:rsidRPr="00DB013E" w:rsidRDefault="00291584" w:rsidP="00C9339F">
            <w:pPr>
              <w:autoSpaceDE w:val="0"/>
              <w:autoSpaceDN w:val="0"/>
              <w:jc w:val="center"/>
              <w:rPr>
                <w:sz w:val="24"/>
                <w:szCs w:val="24"/>
              </w:rPr>
            </w:pPr>
            <w:r w:rsidRPr="00DB013E">
              <w:rPr>
                <w:sz w:val="24"/>
                <w:szCs w:val="24"/>
              </w:rPr>
              <w:t>1</w:t>
            </w:r>
          </w:p>
        </w:tc>
        <w:tc>
          <w:tcPr>
            <w:tcW w:w="1908" w:type="dxa"/>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Подпрограмма 1</w:t>
            </w:r>
          </w:p>
        </w:tc>
        <w:tc>
          <w:tcPr>
            <w:tcW w:w="3402" w:type="dxa"/>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p w:rsidR="00291584" w:rsidRPr="00DB013E" w:rsidRDefault="00291584" w:rsidP="00C9339F">
            <w:pPr>
              <w:autoSpaceDE w:val="0"/>
              <w:autoSpaceDN w:val="0"/>
              <w:rPr>
                <w:b/>
                <w:i/>
                <w:sz w:val="24"/>
                <w:szCs w:val="24"/>
              </w:rPr>
            </w:pPr>
            <w:r w:rsidRPr="00DB013E">
              <w:rPr>
                <w:b/>
                <w:i/>
                <w:sz w:val="24"/>
                <w:szCs w:val="24"/>
              </w:rPr>
              <w:t>«Модернизация и развитие территориальной сети автомобильных дорог Камешкирского района Пензенской области»</w:t>
            </w:r>
          </w:p>
        </w:tc>
        <w:tc>
          <w:tcPr>
            <w:tcW w:w="510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b/>
                <w:sz w:val="24"/>
                <w:szCs w:val="24"/>
              </w:rPr>
            </w:pPr>
            <w:r w:rsidRPr="00DB013E">
              <w:rPr>
                <w:b/>
                <w:sz w:val="24"/>
                <w:szCs w:val="24"/>
              </w:rPr>
              <w:t>Всего,  в том числе</w:t>
            </w:r>
          </w:p>
        </w:tc>
        <w:tc>
          <w:tcPr>
            <w:tcW w:w="212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1784,2</w:t>
            </w:r>
          </w:p>
        </w:tc>
        <w:tc>
          <w:tcPr>
            <w:tcW w:w="210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1860,94</w:t>
            </w:r>
          </w:p>
        </w:tc>
      </w:tr>
      <w:tr w:rsidR="00291584" w:rsidRPr="00DB013E" w:rsidTr="00C9339F">
        <w:tc>
          <w:tcPr>
            <w:tcW w:w="644"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1908"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3402"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510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r w:rsidRPr="00DB013E">
              <w:rPr>
                <w:sz w:val="24"/>
                <w:szCs w:val="24"/>
              </w:rPr>
              <w:t>федеральный бюджет</w:t>
            </w:r>
          </w:p>
        </w:tc>
        <w:tc>
          <w:tcPr>
            <w:tcW w:w="212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0</w:t>
            </w:r>
          </w:p>
        </w:tc>
        <w:tc>
          <w:tcPr>
            <w:tcW w:w="210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0</w:t>
            </w:r>
          </w:p>
        </w:tc>
      </w:tr>
      <w:tr w:rsidR="00291584" w:rsidRPr="00DB013E" w:rsidTr="00C9339F">
        <w:tc>
          <w:tcPr>
            <w:tcW w:w="644"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1908"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3402"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510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r w:rsidRPr="00DB013E">
              <w:rPr>
                <w:sz w:val="24"/>
                <w:szCs w:val="24"/>
              </w:rPr>
              <w:t>бюджет Пензенской области</w:t>
            </w:r>
          </w:p>
        </w:tc>
        <w:tc>
          <w:tcPr>
            <w:tcW w:w="212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autoSpaceDN w:val="0"/>
              <w:adjustRightInd w:val="0"/>
              <w:ind w:hanging="108"/>
              <w:jc w:val="center"/>
              <w:rPr>
                <w:sz w:val="24"/>
                <w:szCs w:val="24"/>
                <w:lang w:eastAsia="ar-SA"/>
              </w:rPr>
            </w:pPr>
            <w:r w:rsidRPr="00DB013E">
              <w:rPr>
                <w:sz w:val="24"/>
                <w:szCs w:val="24"/>
                <w:lang w:eastAsia="ar-SA"/>
              </w:rPr>
              <w:t>0</w:t>
            </w:r>
          </w:p>
        </w:tc>
        <w:tc>
          <w:tcPr>
            <w:tcW w:w="210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autoSpaceDN w:val="0"/>
              <w:adjustRightInd w:val="0"/>
              <w:ind w:hanging="108"/>
              <w:jc w:val="center"/>
              <w:rPr>
                <w:sz w:val="24"/>
                <w:szCs w:val="24"/>
                <w:lang w:eastAsia="ar-SA"/>
              </w:rPr>
            </w:pPr>
            <w:r w:rsidRPr="00DB013E">
              <w:rPr>
                <w:sz w:val="24"/>
                <w:szCs w:val="24"/>
                <w:lang w:eastAsia="ar-SA"/>
              </w:rPr>
              <w:t>0</w:t>
            </w:r>
          </w:p>
        </w:tc>
      </w:tr>
      <w:tr w:rsidR="00291584" w:rsidRPr="00DB013E" w:rsidTr="00C9339F">
        <w:tc>
          <w:tcPr>
            <w:tcW w:w="644"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1908"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3402"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510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Территориальный фонд обязательного медицинского страхования Пензенской области</w:t>
            </w:r>
          </w:p>
        </w:tc>
        <w:tc>
          <w:tcPr>
            <w:tcW w:w="212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0</w:t>
            </w:r>
          </w:p>
        </w:tc>
        <w:tc>
          <w:tcPr>
            <w:tcW w:w="210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0</w:t>
            </w:r>
          </w:p>
        </w:tc>
      </w:tr>
      <w:tr w:rsidR="00291584" w:rsidRPr="00DB013E" w:rsidTr="00C9339F">
        <w:tc>
          <w:tcPr>
            <w:tcW w:w="644"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1908"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3402"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510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r w:rsidRPr="00DB013E">
              <w:rPr>
                <w:sz w:val="24"/>
                <w:szCs w:val="24"/>
              </w:rPr>
              <w:t>бюджет Камешкирского района Пензенской области</w:t>
            </w:r>
          </w:p>
        </w:tc>
        <w:tc>
          <w:tcPr>
            <w:tcW w:w="212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1784,2</w:t>
            </w:r>
          </w:p>
        </w:tc>
        <w:tc>
          <w:tcPr>
            <w:tcW w:w="210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1860,94</w:t>
            </w:r>
          </w:p>
        </w:tc>
      </w:tr>
      <w:tr w:rsidR="00291584" w:rsidRPr="00DB013E" w:rsidTr="00C9339F">
        <w:tc>
          <w:tcPr>
            <w:tcW w:w="644"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1908"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3402"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510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r w:rsidRPr="00DB013E">
              <w:rPr>
                <w:sz w:val="24"/>
                <w:szCs w:val="24"/>
              </w:rPr>
              <w:t>иные источники</w:t>
            </w:r>
          </w:p>
        </w:tc>
        <w:tc>
          <w:tcPr>
            <w:tcW w:w="212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210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r>
      <w:tr w:rsidR="00291584" w:rsidRPr="00DB013E" w:rsidTr="00C9339F">
        <w:tc>
          <w:tcPr>
            <w:tcW w:w="644" w:type="dxa"/>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r w:rsidRPr="00DB013E">
              <w:rPr>
                <w:sz w:val="24"/>
                <w:szCs w:val="24"/>
              </w:rPr>
              <w:t>1.1.</w:t>
            </w:r>
          </w:p>
        </w:tc>
        <w:tc>
          <w:tcPr>
            <w:tcW w:w="1908" w:type="dxa"/>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r w:rsidRPr="00DB013E">
              <w:rPr>
                <w:sz w:val="24"/>
                <w:szCs w:val="24"/>
              </w:rPr>
              <w:t>Основное мероприятие</w:t>
            </w:r>
          </w:p>
        </w:tc>
        <w:tc>
          <w:tcPr>
            <w:tcW w:w="3402" w:type="dxa"/>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.Основное мероприятие:</w:t>
            </w:r>
          </w:p>
          <w:p w:rsidR="00291584" w:rsidRPr="00DB013E" w:rsidRDefault="00291584" w:rsidP="00C9339F">
            <w:pPr>
              <w:autoSpaceDE w:val="0"/>
              <w:autoSpaceDN w:val="0"/>
              <w:adjustRightInd w:val="0"/>
              <w:rPr>
                <w:sz w:val="24"/>
                <w:szCs w:val="24"/>
              </w:rPr>
            </w:pPr>
            <w:r w:rsidRPr="00DB013E">
              <w:rPr>
                <w:sz w:val="24"/>
                <w:szCs w:val="24"/>
              </w:rPr>
              <w:t>«Мероприятия дорожного хозяйства на автомобильных дорогах общего пользования местного значения»</w:t>
            </w:r>
          </w:p>
        </w:tc>
        <w:tc>
          <w:tcPr>
            <w:tcW w:w="510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b/>
                <w:sz w:val="24"/>
                <w:szCs w:val="24"/>
              </w:rPr>
            </w:pPr>
            <w:r w:rsidRPr="00DB013E">
              <w:rPr>
                <w:b/>
                <w:sz w:val="24"/>
                <w:szCs w:val="24"/>
              </w:rPr>
              <w:t>Всего,  в том числе</w:t>
            </w:r>
          </w:p>
        </w:tc>
        <w:tc>
          <w:tcPr>
            <w:tcW w:w="212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1784,2</w:t>
            </w:r>
          </w:p>
        </w:tc>
        <w:tc>
          <w:tcPr>
            <w:tcW w:w="210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1860,94</w:t>
            </w:r>
          </w:p>
        </w:tc>
      </w:tr>
      <w:tr w:rsidR="00291584" w:rsidRPr="00DB013E" w:rsidTr="00C9339F">
        <w:tc>
          <w:tcPr>
            <w:tcW w:w="644"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p>
        </w:tc>
        <w:tc>
          <w:tcPr>
            <w:tcW w:w="1908"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p>
        </w:tc>
        <w:tc>
          <w:tcPr>
            <w:tcW w:w="3402"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510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r w:rsidRPr="00DB013E">
              <w:rPr>
                <w:sz w:val="24"/>
                <w:szCs w:val="24"/>
              </w:rPr>
              <w:t>федеральный бюджет</w:t>
            </w:r>
          </w:p>
        </w:tc>
        <w:tc>
          <w:tcPr>
            <w:tcW w:w="212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0</w:t>
            </w:r>
          </w:p>
        </w:tc>
        <w:tc>
          <w:tcPr>
            <w:tcW w:w="210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0</w:t>
            </w:r>
          </w:p>
        </w:tc>
      </w:tr>
      <w:tr w:rsidR="00291584" w:rsidRPr="00DB013E" w:rsidTr="00C9339F">
        <w:tc>
          <w:tcPr>
            <w:tcW w:w="644"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p>
        </w:tc>
        <w:tc>
          <w:tcPr>
            <w:tcW w:w="1908"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p>
        </w:tc>
        <w:tc>
          <w:tcPr>
            <w:tcW w:w="3402"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510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r w:rsidRPr="00DB013E">
              <w:rPr>
                <w:sz w:val="24"/>
                <w:szCs w:val="24"/>
              </w:rPr>
              <w:t>бюджет Пензенской области</w:t>
            </w:r>
          </w:p>
        </w:tc>
        <w:tc>
          <w:tcPr>
            <w:tcW w:w="212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rPr>
                <w:sz w:val="24"/>
                <w:szCs w:val="24"/>
                <w:lang w:eastAsia="ar-SA"/>
              </w:rPr>
            </w:pPr>
            <w:r w:rsidRPr="00DB013E">
              <w:rPr>
                <w:sz w:val="24"/>
                <w:szCs w:val="24"/>
                <w:lang w:eastAsia="ar-SA"/>
              </w:rPr>
              <w:t xml:space="preserve">                0</w:t>
            </w:r>
          </w:p>
        </w:tc>
        <w:tc>
          <w:tcPr>
            <w:tcW w:w="210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 xml:space="preserve">                0</w:t>
            </w:r>
          </w:p>
        </w:tc>
      </w:tr>
      <w:tr w:rsidR="00291584" w:rsidRPr="00DB013E" w:rsidTr="00C9339F">
        <w:tc>
          <w:tcPr>
            <w:tcW w:w="644"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p>
        </w:tc>
        <w:tc>
          <w:tcPr>
            <w:tcW w:w="1908"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p>
        </w:tc>
        <w:tc>
          <w:tcPr>
            <w:tcW w:w="3402"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510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Территориальный фонд обязательного медицинского страхования Пензенской области</w:t>
            </w:r>
          </w:p>
        </w:tc>
        <w:tc>
          <w:tcPr>
            <w:tcW w:w="212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0</w:t>
            </w:r>
          </w:p>
        </w:tc>
        <w:tc>
          <w:tcPr>
            <w:tcW w:w="210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0</w:t>
            </w:r>
          </w:p>
        </w:tc>
      </w:tr>
      <w:tr w:rsidR="00291584" w:rsidRPr="00DB013E" w:rsidTr="00C9339F">
        <w:tc>
          <w:tcPr>
            <w:tcW w:w="644"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1908"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3402"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510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r w:rsidRPr="00DB013E">
              <w:rPr>
                <w:sz w:val="24"/>
                <w:szCs w:val="24"/>
              </w:rPr>
              <w:t>бюджет Камешкирского района Пензенской области</w:t>
            </w:r>
          </w:p>
        </w:tc>
        <w:tc>
          <w:tcPr>
            <w:tcW w:w="212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1784,2</w:t>
            </w:r>
          </w:p>
        </w:tc>
        <w:tc>
          <w:tcPr>
            <w:tcW w:w="210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1860,94</w:t>
            </w:r>
          </w:p>
        </w:tc>
      </w:tr>
      <w:tr w:rsidR="00291584" w:rsidRPr="00DB013E" w:rsidTr="00C9339F">
        <w:tc>
          <w:tcPr>
            <w:tcW w:w="644"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1908"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3402"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510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r w:rsidRPr="00DB013E">
              <w:rPr>
                <w:sz w:val="24"/>
                <w:szCs w:val="24"/>
              </w:rPr>
              <w:t>иные источники</w:t>
            </w:r>
          </w:p>
        </w:tc>
        <w:tc>
          <w:tcPr>
            <w:tcW w:w="212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jc w:val="center"/>
              <w:rPr>
                <w:sz w:val="24"/>
                <w:szCs w:val="24"/>
                <w:lang w:eastAsia="ar-SA"/>
              </w:rPr>
            </w:pPr>
          </w:p>
        </w:tc>
        <w:tc>
          <w:tcPr>
            <w:tcW w:w="210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r>
      <w:tr w:rsidR="00291584" w:rsidRPr="00DB013E" w:rsidTr="00C9339F">
        <w:tc>
          <w:tcPr>
            <w:tcW w:w="644" w:type="dxa"/>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r w:rsidRPr="00DB013E">
              <w:rPr>
                <w:sz w:val="24"/>
                <w:szCs w:val="24"/>
              </w:rPr>
              <w:t>1.1.1</w:t>
            </w:r>
          </w:p>
        </w:tc>
        <w:tc>
          <w:tcPr>
            <w:tcW w:w="1908" w:type="dxa"/>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r w:rsidRPr="00DB013E">
              <w:rPr>
                <w:sz w:val="24"/>
                <w:szCs w:val="24"/>
              </w:rPr>
              <w:t>Мероприятие</w:t>
            </w:r>
          </w:p>
        </w:tc>
        <w:tc>
          <w:tcPr>
            <w:tcW w:w="3402" w:type="dxa"/>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r w:rsidRPr="00DB013E">
              <w:rPr>
                <w:sz w:val="24"/>
                <w:szCs w:val="24"/>
              </w:rPr>
              <w:t>Ремонт и (капитальный ремонт) автомобильных дорог и искусственных сооружений на них</w:t>
            </w:r>
            <w:r w:rsidRPr="00DB013E">
              <w:rPr>
                <w:sz w:val="24"/>
                <w:szCs w:val="24"/>
                <w:lang w:eastAsia="ar-SA"/>
              </w:rPr>
              <w:t>, за счёт ассигнований дорожного фонда</w:t>
            </w:r>
          </w:p>
        </w:tc>
        <w:tc>
          <w:tcPr>
            <w:tcW w:w="510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b/>
                <w:sz w:val="24"/>
                <w:szCs w:val="24"/>
              </w:rPr>
            </w:pPr>
            <w:r w:rsidRPr="00DB013E">
              <w:rPr>
                <w:b/>
                <w:sz w:val="24"/>
                <w:szCs w:val="24"/>
              </w:rPr>
              <w:t>Всего,  в том числе</w:t>
            </w:r>
          </w:p>
        </w:tc>
        <w:tc>
          <w:tcPr>
            <w:tcW w:w="212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jc w:val="center"/>
              <w:rPr>
                <w:sz w:val="24"/>
                <w:szCs w:val="24"/>
                <w:lang w:eastAsia="ar-SA"/>
              </w:rPr>
            </w:pPr>
            <w:r w:rsidRPr="00DB013E">
              <w:rPr>
                <w:sz w:val="24"/>
                <w:szCs w:val="24"/>
                <w:lang w:eastAsia="ar-SA"/>
              </w:rPr>
              <w:t>86,0</w:t>
            </w:r>
          </w:p>
        </w:tc>
        <w:tc>
          <w:tcPr>
            <w:tcW w:w="210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1856,84</w:t>
            </w:r>
          </w:p>
        </w:tc>
      </w:tr>
      <w:tr w:rsidR="00291584" w:rsidRPr="00DB013E" w:rsidTr="00C9339F">
        <w:tc>
          <w:tcPr>
            <w:tcW w:w="644"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1908"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3402"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510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r w:rsidRPr="00DB013E">
              <w:rPr>
                <w:sz w:val="24"/>
                <w:szCs w:val="24"/>
              </w:rPr>
              <w:t>федеральный бюджет</w:t>
            </w:r>
          </w:p>
        </w:tc>
        <w:tc>
          <w:tcPr>
            <w:tcW w:w="212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0</w:t>
            </w:r>
          </w:p>
        </w:tc>
        <w:tc>
          <w:tcPr>
            <w:tcW w:w="210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0</w:t>
            </w:r>
          </w:p>
        </w:tc>
      </w:tr>
      <w:tr w:rsidR="00291584" w:rsidRPr="00DB013E" w:rsidTr="00C9339F">
        <w:tc>
          <w:tcPr>
            <w:tcW w:w="644"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1908"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3402"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510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r w:rsidRPr="00DB013E">
              <w:rPr>
                <w:sz w:val="24"/>
                <w:szCs w:val="24"/>
              </w:rPr>
              <w:t>бюджет Пензенской области</w:t>
            </w:r>
          </w:p>
        </w:tc>
        <w:tc>
          <w:tcPr>
            <w:tcW w:w="212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jc w:val="center"/>
              <w:rPr>
                <w:sz w:val="24"/>
                <w:szCs w:val="24"/>
                <w:lang w:eastAsia="ar-SA"/>
              </w:rPr>
            </w:pPr>
            <w:r w:rsidRPr="00DB013E">
              <w:rPr>
                <w:sz w:val="24"/>
                <w:szCs w:val="24"/>
                <w:lang w:eastAsia="ar-SA"/>
              </w:rPr>
              <w:t>0</w:t>
            </w:r>
          </w:p>
        </w:tc>
        <w:tc>
          <w:tcPr>
            <w:tcW w:w="210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 xml:space="preserve">               0</w:t>
            </w:r>
          </w:p>
        </w:tc>
      </w:tr>
      <w:tr w:rsidR="00291584" w:rsidRPr="00DB013E" w:rsidTr="00C9339F">
        <w:tc>
          <w:tcPr>
            <w:tcW w:w="644"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1908"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3402"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510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Территориальный фонд обязательного медицинского страхования Пензенской области</w:t>
            </w:r>
          </w:p>
        </w:tc>
        <w:tc>
          <w:tcPr>
            <w:tcW w:w="212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0</w:t>
            </w:r>
          </w:p>
        </w:tc>
        <w:tc>
          <w:tcPr>
            <w:tcW w:w="210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0</w:t>
            </w:r>
          </w:p>
        </w:tc>
      </w:tr>
      <w:tr w:rsidR="00291584" w:rsidRPr="00DB013E" w:rsidTr="00C9339F">
        <w:tc>
          <w:tcPr>
            <w:tcW w:w="644"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1908"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3402"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510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r w:rsidRPr="00DB013E">
              <w:rPr>
                <w:sz w:val="24"/>
                <w:szCs w:val="24"/>
              </w:rPr>
              <w:t>бюджет Камешкирского района Пензенской области</w:t>
            </w:r>
          </w:p>
        </w:tc>
        <w:tc>
          <w:tcPr>
            <w:tcW w:w="212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jc w:val="center"/>
              <w:rPr>
                <w:sz w:val="24"/>
                <w:szCs w:val="24"/>
                <w:lang w:eastAsia="ar-SA"/>
              </w:rPr>
            </w:pPr>
            <w:r w:rsidRPr="00DB013E">
              <w:rPr>
                <w:sz w:val="24"/>
                <w:szCs w:val="24"/>
                <w:lang w:eastAsia="ar-SA"/>
              </w:rPr>
              <w:t>86,0</w:t>
            </w:r>
          </w:p>
        </w:tc>
        <w:tc>
          <w:tcPr>
            <w:tcW w:w="210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1856,84</w:t>
            </w:r>
          </w:p>
        </w:tc>
      </w:tr>
      <w:tr w:rsidR="00291584" w:rsidRPr="00DB013E" w:rsidTr="00C9339F">
        <w:tc>
          <w:tcPr>
            <w:tcW w:w="644"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1908"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3402"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510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r w:rsidRPr="00DB013E">
              <w:rPr>
                <w:sz w:val="24"/>
                <w:szCs w:val="24"/>
              </w:rPr>
              <w:t>иные источники</w:t>
            </w:r>
          </w:p>
        </w:tc>
        <w:tc>
          <w:tcPr>
            <w:tcW w:w="212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210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r>
      <w:tr w:rsidR="00291584" w:rsidRPr="00DB013E" w:rsidTr="00C9339F">
        <w:trPr>
          <w:trHeight w:val="237"/>
        </w:trPr>
        <w:tc>
          <w:tcPr>
            <w:tcW w:w="644" w:type="dxa"/>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r w:rsidRPr="00DB013E">
              <w:rPr>
                <w:sz w:val="24"/>
                <w:szCs w:val="24"/>
              </w:rPr>
              <w:t>1.1.2</w:t>
            </w:r>
          </w:p>
        </w:tc>
        <w:tc>
          <w:tcPr>
            <w:tcW w:w="1908" w:type="dxa"/>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r w:rsidRPr="00DB013E">
              <w:rPr>
                <w:sz w:val="24"/>
                <w:szCs w:val="24"/>
              </w:rPr>
              <w:t>Мероприятие</w:t>
            </w:r>
          </w:p>
        </w:tc>
        <w:tc>
          <w:tcPr>
            <w:tcW w:w="3402" w:type="dxa"/>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r w:rsidRPr="00DB013E">
              <w:rPr>
                <w:sz w:val="24"/>
                <w:szCs w:val="24"/>
                <w:lang w:eastAsia="ar-SA"/>
              </w:rPr>
              <w:t>Проектные работы, экспертиза, технический надзор ремонта (капитального ремонта) содержания автомобильных дорог и искусственных сооружений, за счёт ассигнований дорожного фонда</w:t>
            </w:r>
          </w:p>
        </w:tc>
        <w:tc>
          <w:tcPr>
            <w:tcW w:w="510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b/>
                <w:sz w:val="24"/>
                <w:szCs w:val="24"/>
              </w:rPr>
            </w:pPr>
            <w:r w:rsidRPr="00DB013E">
              <w:rPr>
                <w:b/>
                <w:sz w:val="24"/>
                <w:szCs w:val="24"/>
              </w:rPr>
              <w:t>Всего,  в том числе</w:t>
            </w:r>
          </w:p>
        </w:tc>
        <w:tc>
          <w:tcPr>
            <w:tcW w:w="212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jc w:val="center"/>
              <w:rPr>
                <w:sz w:val="24"/>
                <w:szCs w:val="24"/>
                <w:lang w:eastAsia="ar-SA"/>
              </w:rPr>
            </w:pPr>
            <w:r w:rsidRPr="00DB013E">
              <w:rPr>
                <w:sz w:val="24"/>
                <w:szCs w:val="24"/>
                <w:lang w:eastAsia="ar-SA"/>
              </w:rPr>
              <w:t>0</w:t>
            </w:r>
          </w:p>
        </w:tc>
        <w:tc>
          <w:tcPr>
            <w:tcW w:w="210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lang w:eastAsia="ar-SA"/>
              </w:rPr>
              <w:t>4,1</w:t>
            </w:r>
          </w:p>
        </w:tc>
      </w:tr>
      <w:tr w:rsidR="00291584" w:rsidRPr="00DB013E" w:rsidTr="00C9339F">
        <w:tc>
          <w:tcPr>
            <w:tcW w:w="644"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1908"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3402"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lang w:eastAsia="ar-SA"/>
              </w:rPr>
            </w:pPr>
          </w:p>
        </w:tc>
        <w:tc>
          <w:tcPr>
            <w:tcW w:w="510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r w:rsidRPr="00DB013E">
              <w:rPr>
                <w:sz w:val="24"/>
                <w:szCs w:val="24"/>
              </w:rPr>
              <w:t>федеральный бюджет</w:t>
            </w:r>
          </w:p>
        </w:tc>
        <w:tc>
          <w:tcPr>
            <w:tcW w:w="212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0</w:t>
            </w:r>
          </w:p>
        </w:tc>
        <w:tc>
          <w:tcPr>
            <w:tcW w:w="210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0</w:t>
            </w:r>
          </w:p>
        </w:tc>
      </w:tr>
      <w:tr w:rsidR="00291584" w:rsidRPr="00DB013E" w:rsidTr="00C9339F">
        <w:tc>
          <w:tcPr>
            <w:tcW w:w="644"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1908"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3402"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lang w:eastAsia="ar-SA"/>
              </w:rPr>
            </w:pPr>
          </w:p>
        </w:tc>
        <w:tc>
          <w:tcPr>
            <w:tcW w:w="510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r w:rsidRPr="00DB013E">
              <w:rPr>
                <w:sz w:val="24"/>
                <w:szCs w:val="24"/>
              </w:rPr>
              <w:t>бюджет Пензенской области</w:t>
            </w:r>
          </w:p>
        </w:tc>
        <w:tc>
          <w:tcPr>
            <w:tcW w:w="212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jc w:val="center"/>
              <w:rPr>
                <w:sz w:val="24"/>
                <w:szCs w:val="24"/>
                <w:lang w:eastAsia="ar-SA"/>
              </w:rPr>
            </w:pPr>
          </w:p>
        </w:tc>
        <w:tc>
          <w:tcPr>
            <w:tcW w:w="210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r>
      <w:tr w:rsidR="00291584" w:rsidRPr="00DB013E" w:rsidTr="00C9339F">
        <w:tc>
          <w:tcPr>
            <w:tcW w:w="644"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1908"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3402"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lang w:eastAsia="ar-SA"/>
              </w:rPr>
            </w:pPr>
          </w:p>
        </w:tc>
        <w:tc>
          <w:tcPr>
            <w:tcW w:w="510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Территориальный фонд обязательного медицинского страхования Пензенской области</w:t>
            </w:r>
          </w:p>
        </w:tc>
        <w:tc>
          <w:tcPr>
            <w:tcW w:w="212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0</w:t>
            </w:r>
          </w:p>
        </w:tc>
        <w:tc>
          <w:tcPr>
            <w:tcW w:w="210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0</w:t>
            </w:r>
          </w:p>
        </w:tc>
      </w:tr>
      <w:tr w:rsidR="00291584" w:rsidRPr="00DB013E" w:rsidTr="00C9339F">
        <w:tc>
          <w:tcPr>
            <w:tcW w:w="644"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1908"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3402"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510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r w:rsidRPr="00DB013E">
              <w:rPr>
                <w:sz w:val="24"/>
                <w:szCs w:val="24"/>
              </w:rPr>
              <w:t>бюджет Камешкирского района Пензенской области</w:t>
            </w:r>
          </w:p>
        </w:tc>
        <w:tc>
          <w:tcPr>
            <w:tcW w:w="212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jc w:val="center"/>
              <w:rPr>
                <w:sz w:val="24"/>
                <w:szCs w:val="24"/>
                <w:lang w:eastAsia="ar-SA"/>
              </w:rPr>
            </w:pPr>
            <w:r w:rsidRPr="00DB013E">
              <w:rPr>
                <w:sz w:val="24"/>
                <w:szCs w:val="24"/>
                <w:lang w:eastAsia="ar-SA"/>
              </w:rPr>
              <w:t>0</w:t>
            </w:r>
          </w:p>
        </w:tc>
        <w:tc>
          <w:tcPr>
            <w:tcW w:w="210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lang w:eastAsia="ar-SA"/>
              </w:rPr>
              <w:t>4,1</w:t>
            </w:r>
          </w:p>
        </w:tc>
      </w:tr>
      <w:tr w:rsidR="00291584" w:rsidRPr="00DB013E" w:rsidTr="00C9339F">
        <w:tc>
          <w:tcPr>
            <w:tcW w:w="644"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1908"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3402"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510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r w:rsidRPr="00DB013E">
              <w:rPr>
                <w:sz w:val="24"/>
                <w:szCs w:val="24"/>
              </w:rPr>
              <w:t>иные источники</w:t>
            </w:r>
          </w:p>
        </w:tc>
        <w:tc>
          <w:tcPr>
            <w:tcW w:w="212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210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r>
      <w:tr w:rsidR="00291584" w:rsidRPr="00DB013E" w:rsidTr="00C9339F">
        <w:trPr>
          <w:trHeight w:val="264"/>
        </w:trPr>
        <w:tc>
          <w:tcPr>
            <w:tcW w:w="644" w:type="dxa"/>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r w:rsidRPr="00DB013E">
              <w:rPr>
                <w:sz w:val="24"/>
                <w:szCs w:val="24"/>
              </w:rPr>
              <w:t>1.1.3</w:t>
            </w:r>
          </w:p>
        </w:tc>
        <w:tc>
          <w:tcPr>
            <w:tcW w:w="1908" w:type="dxa"/>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r w:rsidRPr="00DB013E">
              <w:rPr>
                <w:sz w:val="24"/>
                <w:szCs w:val="24"/>
              </w:rPr>
              <w:t>Мероприятие</w:t>
            </w:r>
          </w:p>
        </w:tc>
        <w:tc>
          <w:tcPr>
            <w:tcW w:w="3402" w:type="dxa"/>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kern w:val="1"/>
                <w:sz w:val="24"/>
                <w:szCs w:val="24"/>
                <w:lang w:eastAsia="ar-SA"/>
              </w:rPr>
              <w:t>Содержание сети автомобильных дорог общего пользования и</w:t>
            </w:r>
            <w:r w:rsidRPr="00DB013E">
              <w:rPr>
                <w:sz w:val="24"/>
                <w:szCs w:val="24"/>
              </w:rPr>
              <w:t xml:space="preserve"> искусственных сооружений на них</w:t>
            </w:r>
          </w:p>
          <w:p w:rsidR="00291584" w:rsidRPr="00DB013E" w:rsidRDefault="00291584" w:rsidP="00C9339F">
            <w:pPr>
              <w:rPr>
                <w:sz w:val="24"/>
                <w:szCs w:val="24"/>
              </w:rPr>
            </w:pPr>
          </w:p>
        </w:tc>
        <w:tc>
          <w:tcPr>
            <w:tcW w:w="510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b/>
                <w:sz w:val="24"/>
                <w:szCs w:val="24"/>
              </w:rPr>
            </w:pPr>
            <w:r w:rsidRPr="00DB013E">
              <w:rPr>
                <w:b/>
                <w:sz w:val="24"/>
                <w:szCs w:val="24"/>
              </w:rPr>
              <w:t>Всего,  в том числе</w:t>
            </w:r>
          </w:p>
        </w:tc>
        <w:tc>
          <w:tcPr>
            <w:tcW w:w="212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jc w:val="center"/>
              <w:rPr>
                <w:sz w:val="24"/>
                <w:szCs w:val="24"/>
                <w:lang w:eastAsia="ar-SA"/>
              </w:rPr>
            </w:pPr>
            <w:r w:rsidRPr="00DB013E">
              <w:rPr>
                <w:sz w:val="24"/>
                <w:szCs w:val="24"/>
                <w:lang w:eastAsia="ar-SA"/>
              </w:rPr>
              <w:t>1698,2</w:t>
            </w:r>
          </w:p>
        </w:tc>
        <w:tc>
          <w:tcPr>
            <w:tcW w:w="210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0</w:t>
            </w:r>
          </w:p>
        </w:tc>
      </w:tr>
      <w:tr w:rsidR="00291584" w:rsidRPr="00DB013E" w:rsidTr="00C9339F">
        <w:trPr>
          <w:trHeight w:val="315"/>
        </w:trPr>
        <w:tc>
          <w:tcPr>
            <w:tcW w:w="644"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1908"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3402"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kern w:val="1"/>
                <w:sz w:val="24"/>
                <w:szCs w:val="24"/>
                <w:lang w:eastAsia="ar-SA"/>
              </w:rPr>
            </w:pPr>
          </w:p>
        </w:tc>
        <w:tc>
          <w:tcPr>
            <w:tcW w:w="510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r w:rsidRPr="00DB013E">
              <w:rPr>
                <w:sz w:val="24"/>
                <w:szCs w:val="24"/>
              </w:rPr>
              <w:t>федеральный бюджет</w:t>
            </w:r>
          </w:p>
        </w:tc>
        <w:tc>
          <w:tcPr>
            <w:tcW w:w="212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0</w:t>
            </w:r>
          </w:p>
        </w:tc>
        <w:tc>
          <w:tcPr>
            <w:tcW w:w="210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0</w:t>
            </w:r>
          </w:p>
        </w:tc>
      </w:tr>
      <w:tr w:rsidR="00291584" w:rsidRPr="00DB013E" w:rsidTr="00C9339F">
        <w:trPr>
          <w:trHeight w:val="209"/>
        </w:trPr>
        <w:tc>
          <w:tcPr>
            <w:tcW w:w="644"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1908"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3402"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kern w:val="1"/>
                <w:sz w:val="24"/>
                <w:szCs w:val="24"/>
                <w:lang w:eastAsia="ar-SA"/>
              </w:rPr>
            </w:pPr>
          </w:p>
        </w:tc>
        <w:tc>
          <w:tcPr>
            <w:tcW w:w="510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r w:rsidRPr="00DB013E">
              <w:rPr>
                <w:sz w:val="24"/>
                <w:szCs w:val="24"/>
              </w:rPr>
              <w:t>бюджет Пензенской области</w:t>
            </w:r>
          </w:p>
        </w:tc>
        <w:tc>
          <w:tcPr>
            <w:tcW w:w="212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jc w:val="center"/>
              <w:rPr>
                <w:sz w:val="24"/>
                <w:szCs w:val="24"/>
                <w:lang w:eastAsia="ar-SA"/>
              </w:rPr>
            </w:pPr>
            <w:r w:rsidRPr="00DB013E">
              <w:rPr>
                <w:sz w:val="24"/>
                <w:szCs w:val="24"/>
                <w:lang w:eastAsia="ar-SA"/>
              </w:rPr>
              <w:t>0</w:t>
            </w:r>
          </w:p>
        </w:tc>
        <w:tc>
          <w:tcPr>
            <w:tcW w:w="210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r>
      <w:tr w:rsidR="00291584" w:rsidRPr="00DB013E" w:rsidTr="00C9339F">
        <w:trPr>
          <w:trHeight w:val="448"/>
        </w:trPr>
        <w:tc>
          <w:tcPr>
            <w:tcW w:w="644"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1908"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3402"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kern w:val="1"/>
                <w:sz w:val="24"/>
                <w:szCs w:val="24"/>
                <w:lang w:eastAsia="ar-SA"/>
              </w:rPr>
            </w:pPr>
          </w:p>
        </w:tc>
        <w:tc>
          <w:tcPr>
            <w:tcW w:w="510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Территориальный фонд обязательного медицинского страхования Пензенской области</w:t>
            </w:r>
          </w:p>
        </w:tc>
        <w:tc>
          <w:tcPr>
            <w:tcW w:w="212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0</w:t>
            </w:r>
          </w:p>
        </w:tc>
        <w:tc>
          <w:tcPr>
            <w:tcW w:w="210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0</w:t>
            </w:r>
          </w:p>
        </w:tc>
      </w:tr>
      <w:tr w:rsidR="00291584" w:rsidRPr="00DB013E" w:rsidTr="00C9339F">
        <w:tc>
          <w:tcPr>
            <w:tcW w:w="644"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1908"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3402"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510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r w:rsidRPr="00DB013E">
              <w:rPr>
                <w:sz w:val="24"/>
                <w:szCs w:val="24"/>
              </w:rPr>
              <w:t>бюджет Камешкирского района Пензенской области</w:t>
            </w:r>
          </w:p>
        </w:tc>
        <w:tc>
          <w:tcPr>
            <w:tcW w:w="212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jc w:val="center"/>
              <w:rPr>
                <w:sz w:val="24"/>
                <w:szCs w:val="24"/>
                <w:lang w:eastAsia="ar-SA"/>
              </w:rPr>
            </w:pPr>
            <w:r w:rsidRPr="00DB013E">
              <w:rPr>
                <w:sz w:val="24"/>
                <w:szCs w:val="24"/>
                <w:lang w:eastAsia="ar-SA"/>
              </w:rPr>
              <w:t>1698,2</w:t>
            </w:r>
          </w:p>
        </w:tc>
        <w:tc>
          <w:tcPr>
            <w:tcW w:w="210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0</w:t>
            </w:r>
          </w:p>
        </w:tc>
      </w:tr>
      <w:tr w:rsidR="00291584" w:rsidRPr="00DB013E" w:rsidTr="00C9339F">
        <w:tc>
          <w:tcPr>
            <w:tcW w:w="644"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1908"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3402"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510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r w:rsidRPr="00DB013E">
              <w:rPr>
                <w:sz w:val="24"/>
                <w:szCs w:val="24"/>
              </w:rPr>
              <w:t>иные источники</w:t>
            </w:r>
          </w:p>
        </w:tc>
        <w:tc>
          <w:tcPr>
            <w:tcW w:w="212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210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r>
      <w:tr w:rsidR="00291584" w:rsidRPr="00DB013E" w:rsidTr="00C9339F">
        <w:tc>
          <w:tcPr>
            <w:tcW w:w="644" w:type="dxa"/>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2</w:t>
            </w:r>
          </w:p>
        </w:tc>
        <w:tc>
          <w:tcPr>
            <w:tcW w:w="1908" w:type="dxa"/>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Подпрограмма 2</w:t>
            </w:r>
          </w:p>
        </w:tc>
        <w:tc>
          <w:tcPr>
            <w:tcW w:w="3402" w:type="dxa"/>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b/>
                <w:sz w:val="24"/>
                <w:szCs w:val="24"/>
              </w:rPr>
            </w:pPr>
            <w:r w:rsidRPr="00DB013E">
              <w:rPr>
                <w:b/>
                <w:sz w:val="24"/>
                <w:szCs w:val="24"/>
              </w:rPr>
              <w:t>«Улучшение качества автотранспортных перевозок в Камешкирском  районе Пензенской области»</w:t>
            </w:r>
          </w:p>
          <w:p w:rsidR="00291584" w:rsidRPr="00DB013E" w:rsidRDefault="00291584" w:rsidP="00C9339F">
            <w:pPr>
              <w:autoSpaceDE w:val="0"/>
              <w:autoSpaceDN w:val="0"/>
              <w:rPr>
                <w:sz w:val="24"/>
                <w:szCs w:val="24"/>
              </w:rPr>
            </w:pPr>
          </w:p>
        </w:tc>
        <w:tc>
          <w:tcPr>
            <w:tcW w:w="510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b/>
                <w:sz w:val="24"/>
                <w:szCs w:val="24"/>
              </w:rPr>
            </w:pPr>
            <w:r w:rsidRPr="00DB013E">
              <w:rPr>
                <w:b/>
                <w:sz w:val="24"/>
                <w:szCs w:val="24"/>
              </w:rPr>
              <w:t>Всего,  в том числе</w:t>
            </w:r>
          </w:p>
        </w:tc>
        <w:tc>
          <w:tcPr>
            <w:tcW w:w="212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400,0</w:t>
            </w:r>
          </w:p>
        </w:tc>
        <w:tc>
          <w:tcPr>
            <w:tcW w:w="210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198,0</w:t>
            </w:r>
          </w:p>
        </w:tc>
      </w:tr>
      <w:tr w:rsidR="00291584" w:rsidRPr="00DB013E" w:rsidTr="00C9339F">
        <w:tc>
          <w:tcPr>
            <w:tcW w:w="644"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1908"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3402"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510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r w:rsidRPr="00DB013E">
              <w:rPr>
                <w:sz w:val="24"/>
                <w:szCs w:val="24"/>
              </w:rPr>
              <w:t>федеральный бюджет</w:t>
            </w:r>
          </w:p>
        </w:tc>
        <w:tc>
          <w:tcPr>
            <w:tcW w:w="212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0</w:t>
            </w:r>
          </w:p>
        </w:tc>
        <w:tc>
          <w:tcPr>
            <w:tcW w:w="210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0</w:t>
            </w:r>
          </w:p>
        </w:tc>
      </w:tr>
      <w:tr w:rsidR="00291584" w:rsidRPr="00DB013E" w:rsidTr="00C9339F">
        <w:tc>
          <w:tcPr>
            <w:tcW w:w="644"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1908"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3402"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510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r w:rsidRPr="00DB013E">
              <w:rPr>
                <w:sz w:val="24"/>
                <w:szCs w:val="24"/>
              </w:rPr>
              <w:t>бюджет Пензенской области</w:t>
            </w:r>
          </w:p>
        </w:tc>
        <w:tc>
          <w:tcPr>
            <w:tcW w:w="212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0</w:t>
            </w:r>
          </w:p>
        </w:tc>
        <w:tc>
          <w:tcPr>
            <w:tcW w:w="210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0</w:t>
            </w:r>
          </w:p>
        </w:tc>
      </w:tr>
      <w:tr w:rsidR="00291584" w:rsidRPr="00DB013E" w:rsidTr="00C9339F">
        <w:tc>
          <w:tcPr>
            <w:tcW w:w="644"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1908"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3402"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510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Территориальный фонд обязательного медицинского страхования Пензенской области</w:t>
            </w:r>
          </w:p>
        </w:tc>
        <w:tc>
          <w:tcPr>
            <w:tcW w:w="212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0</w:t>
            </w:r>
          </w:p>
        </w:tc>
        <w:tc>
          <w:tcPr>
            <w:tcW w:w="210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0</w:t>
            </w:r>
          </w:p>
        </w:tc>
      </w:tr>
      <w:tr w:rsidR="00291584" w:rsidRPr="00DB013E" w:rsidTr="00C9339F">
        <w:tc>
          <w:tcPr>
            <w:tcW w:w="644"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1908"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3402"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510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r w:rsidRPr="00DB013E">
              <w:rPr>
                <w:sz w:val="24"/>
                <w:szCs w:val="24"/>
              </w:rPr>
              <w:t>бюджет Камешкирского района Пензенской области</w:t>
            </w:r>
          </w:p>
        </w:tc>
        <w:tc>
          <w:tcPr>
            <w:tcW w:w="212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400,0</w:t>
            </w:r>
          </w:p>
        </w:tc>
        <w:tc>
          <w:tcPr>
            <w:tcW w:w="210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198,0</w:t>
            </w:r>
          </w:p>
        </w:tc>
      </w:tr>
      <w:tr w:rsidR="00291584" w:rsidRPr="00DB013E" w:rsidTr="00C9339F">
        <w:tc>
          <w:tcPr>
            <w:tcW w:w="644"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1908"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3402"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510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r w:rsidRPr="00DB013E">
              <w:rPr>
                <w:sz w:val="24"/>
                <w:szCs w:val="24"/>
              </w:rPr>
              <w:t>иные источники</w:t>
            </w:r>
          </w:p>
        </w:tc>
        <w:tc>
          <w:tcPr>
            <w:tcW w:w="212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w:t>
            </w:r>
          </w:p>
        </w:tc>
        <w:tc>
          <w:tcPr>
            <w:tcW w:w="210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w:t>
            </w:r>
          </w:p>
        </w:tc>
      </w:tr>
      <w:tr w:rsidR="00291584" w:rsidRPr="00DB013E" w:rsidTr="00C9339F">
        <w:tc>
          <w:tcPr>
            <w:tcW w:w="644" w:type="dxa"/>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r w:rsidRPr="00DB013E">
              <w:rPr>
                <w:sz w:val="24"/>
                <w:szCs w:val="24"/>
              </w:rPr>
              <w:t>2.1.</w:t>
            </w:r>
          </w:p>
        </w:tc>
        <w:tc>
          <w:tcPr>
            <w:tcW w:w="1908" w:type="dxa"/>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r w:rsidRPr="00DB013E">
              <w:rPr>
                <w:sz w:val="24"/>
                <w:szCs w:val="24"/>
              </w:rPr>
              <w:t>Основное мероприятие</w:t>
            </w:r>
          </w:p>
        </w:tc>
        <w:tc>
          <w:tcPr>
            <w:tcW w:w="3402" w:type="dxa"/>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rPr>
                <w:sz w:val="24"/>
                <w:szCs w:val="24"/>
              </w:rPr>
            </w:pPr>
            <w:r w:rsidRPr="00DB013E">
              <w:rPr>
                <w:sz w:val="24"/>
                <w:szCs w:val="24"/>
                <w:lang w:eastAsia="ar-SA"/>
              </w:rPr>
              <w:t>Обеспечение населения  транспортным сообщением</w:t>
            </w:r>
          </w:p>
        </w:tc>
        <w:tc>
          <w:tcPr>
            <w:tcW w:w="510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b/>
                <w:sz w:val="24"/>
                <w:szCs w:val="24"/>
              </w:rPr>
            </w:pPr>
            <w:r w:rsidRPr="00DB013E">
              <w:rPr>
                <w:b/>
                <w:sz w:val="24"/>
                <w:szCs w:val="24"/>
              </w:rPr>
              <w:t>Всего,  в том числе</w:t>
            </w:r>
          </w:p>
        </w:tc>
        <w:tc>
          <w:tcPr>
            <w:tcW w:w="212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400,0</w:t>
            </w:r>
          </w:p>
        </w:tc>
        <w:tc>
          <w:tcPr>
            <w:tcW w:w="210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198,0</w:t>
            </w:r>
          </w:p>
        </w:tc>
      </w:tr>
      <w:tr w:rsidR="00291584" w:rsidRPr="00DB013E" w:rsidTr="00C9339F">
        <w:tc>
          <w:tcPr>
            <w:tcW w:w="644"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p>
        </w:tc>
        <w:tc>
          <w:tcPr>
            <w:tcW w:w="1908"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3402"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rPr>
                <w:sz w:val="24"/>
                <w:szCs w:val="24"/>
                <w:lang w:eastAsia="ar-SA"/>
              </w:rPr>
            </w:pPr>
          </w:p>
        </w:tc>
        <w:tc>
          <w:tcPr>
            <w:tcW w:w="510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r w:rsidRPr="00DB013E">
              <w:rPr>
                <w:sz w:val="24"/>
                <w:szCs w:val="24"/>
              </w:rPr>
              <w:t>федеральный бюджет</w:t>
            </w:r>
          </w:p>
        </w:tc>
        <w:tc>
          <w:tcPr>
            <w:tcW w:w="212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0</w:t>
            </w:r>
          </w:p>
        </w:tc>
        <w:tc>
          <w:tcPr>
            <w:tcW w:w="210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0</w:t>
            </w:r>
          </w:p>
        </w:tc>
      </w:tr>
      <w:tr w:rsidR="00291584" w:rsidRPr="00DB013E" w:rsidTr="00C9339F">
        <w:tc>
          <w:tcPr>
            <w:tcW w:w="644"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p>
        </w:tc>
        <w:tc>
          <w:tcPr>
            <w:tcW w:w="1908"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3402"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rPr>
                <w:sz w:val="24"/>
                <w:szCs w:val="24"/>
                <w:lang w:eastAsia="ar-SA"/>
              </w:rPr>
            </w:pPr>
          </w:p>
        </w:tc>
        <w:tc>
          <w:tcPr>
            <w:tcW w:w="510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r w:rsidRPr="00DB013E">
              <w:rPr>
                <w:sz w:val="24"/>
                <w:szCs w:val="24"/>
              </w:rPr>
              <w:t>бюджет Пензенской области</w:t>
            </w:r>
          </w:p>
        </w:tc>
        <w:tc>
          <w:tcPr>
            <w:tcW w:w="212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p>
        </w:tc>
        <w:tc>
          <w:tcPr>
            <w:tcW w:w="210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p>
        </w:tc>
      </w:tr>
      <w:tr w:rsidR="00291584" w:rsidRPr="00DB013E" w:rsidTr="00C9339F">
        <w:tc>
          <w:tcPr>
            <w:tcW w:w="644"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p>
        </w:tc>
        <w:tc>
          <w:tcPr>
            <w:tcW w:w="1908"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3402"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rPr>
                <w:sz w:val="24"/>
                <w:szCs w:val="24"/>
                <w:lang w:eastAsia="ar-SA"/>
              </w:rPr>
            </w:pPr>
          </w:p>
        </w:tc>
        <w:tc>
          <w:tcPr>
            <w:tcW w:w="510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Территориальный фонд обязательного медицинского страхования Пензенской области</w:t>
            </w:r>
          </w:p>
        </w:tc>
        <w:tc>
          <w:tcPr>
            <w:tcW w:w="212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0</w:t>
            </w:r>
          </w:p>
        </w:tc>
        <w:tc>
          <w:tcPr>
            <w:tcW w:w="210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0</w:t>
            </w:r>
          </w:p>
        </w:tc>
      </w:tr>
      <w:tr w:rsidR="00291584" w:rsidRPr="00DB013E" w:rsidTr="00C9339F">
        <w:tc>
          <w:tcPr>
            <w:tcW w:w="644"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1908"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3402"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510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r w:rsidRPr="00DB013E">
              <w:rPr>
                <w:sz w:val="24"/>
                <w:szCs w:val="24"/>
              </w:rPr>
              <w:t>бюджет Камешкирского района Пензенской области</w:t>
            </w:r>
          </w:p>
        </w:tc>
        <w:tc>
          <w:tcPr>
            <w:tcW w:w="212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400,0</w:t>
            </w:r>
          </w:p>
        </w:tc>
        <w:tc>
          <w:tcPr>
            <w:tcW w:w="210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198,0</w:t>
            </w:r>
          </w:p>
        </w:tc>
      </w:tr>
      <w:tr w:rsidR="00291584" w:rsidRPr="00DB013E" w:rsidTr="00C9339F">
        <w:tc>
          <w:tcPr>
            <w:tcW w:w="644"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1908"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3402"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510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r w:rsidRPr="00DB013E">
              <w:rPr>
                <w:sz w:val="24"/>
                <w:szCs w:val="24"/>
              </w:rPr>
              <w:t>иные источники</w:t>
            </w:r>
          </w:p>
        </w:tc>
        <w:tc>
          <w:tcPr>
            <w:tcW w:w="212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w:t>
            </w:r>
          </w:p>
        </w:tc>
        <w:tc>
          <w:tcPr>
            <w:tcW w:w="210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w:t>
            </w:r>
          </w:p>
        </w:tc>
      </w:tr>
      <w:tr w:rsidR="00291584" w:rsidRPr="00DB013E" w:rsidTr="00C9339F">
        <w:tc>
          <w:tcPr>
            <w:tcW w:w="644" w:type="dxa"/>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r w:rsidRPr="00DB013E">
              <w:rPr>
                <w:sz w:val="24"/>
                <w:szCs w:val="24"/>
              </w:rPr>
              <w:t>3</w:t>
            </w:r>
          </w:p>
        </w:tc>
        <w:tc>
          <w:tcPr>
            <w:tcW w:w="1908" w:type="dxa"/>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r w:rsidRPr="00DB013E">
              <w:rPr>
                <w:sz w:val="24"/>
                <w:szCs w:val="24"/>
              </w:rPr>
              <w:t>Подпрограмма 3</w:t>
            </w:r>
          </w:p>
        </w:tc>
        <w:tc>
          <w:tcPr>
            <w:tcW w:w="3402" w:type="dxa"/>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b/>
                <w:sz w:val="24"/>
                <w:szCs w:val="24"/>
              </w:rPr>
            </w:pPr>
            <w:r w:rsidRPr="00DB013E">
              <w:rPr>
                <w:b/>
                <w:sz w:val="24"/>
                <w:szCs w:val="24"/>
              </w:rPr>
              <w:t xml:space="preserve">«Ремонт (капитальный ремонт) объектов собственности Камешкирского района Пензенской области»  </w:t>
            </w:r>
          </w:p>
          <w:p w:rsidR="00291584" w:rsidRPr="00DB013E" w:rsidRDefault="00291584" w:rsidP="00C9339F">
            <w:pPr>
              <w:autoSpaceDE w:val="0"/>
              <w:autoSpaceDN w:val="0"/>
              <w:jc w:val="both"/>
              <w:rPr>
                <w:sz w:val="24"/>
                <w:szCs w:val="24"/>
              </w:rPr>
            </w:pPr>
          </w:p>
        </w:tc>
        <w:tc>
          <w:tcPr>
            <w:tcW w:w="510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b/>
                <w:sz w:val="24"/>
                <w:szCs w:val="24"/>
              </w:rPr>
            </w:pPr>
            <w:r w:rsidRPr="00DB013E">
              <w:rPr>
                <w:b/>
                <w:sz w:val="24"/>
                <w:szCs w:val="24"/>
              </w:rPr>
              <w:t>Всего,  в том числе</w:t>
            </w:r>
          </w:p>
        </w:tc>
        <w:tc>
          <w:tcPr>
            <w:tcW w:w="212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tabs>
                <w:tab w:val="center" w:pos="388"/>
              </w:tabs>
              <w:suppressAutoHyphens/>
              <w:autoSpaceDE w:val="0"/>
              <w:jc w:val="center"/>
              <w:rPr>
                <w:sz w:val="24"/>
                <w:szCs w:val="24"/>
                <w:lang w:eastAsia="ar-SA"/>
              </w:rPr>
            </w:pPr>
            <w:r w:rsidRPr="00DB013E">
              <w:rPr>
                <w:sz w:val="24"/>
                <w:szCs w:val="24"/>
                <w:lang w:eastAsia="ar-SA"/>
              </w:rPr>
              <w:t>52,1</w:t>
            </w:r>
          </w:p>
        </w:tc>
        <w:tc>
          <w:tcPr>
            <w:tcW w:w="2107"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suppressAutoHyphens/>
              <w:autoSpaceDE w:val="0"/>
              <w:jc w:val="center"/>
              <w:rPr>
                <w:sz w:val="24"/>
                <w:szCs w:val="24"/>
                <w:lang w:eastAsia="ar-SA"/>
              </w:rPr>
            </w:pPr>
            <w:r w:rsidRPr="00DB013E">
              <w:rPr>
                <w:sz w:val="24"/>
                <w:szCs w:val="24"/>
                <w:lang w:eastAsia="ar-SA"/>
              </w:rPr>
              <w:t>0</w:t>
            </w:r>
          </w:p>
        </w:tc>
      </w:tr>
      <w:tr w:rsidR="00291584" w:rsidRPr="00DB013E" w:rsidTr="00C9339F">
        <w:tc>
          <w:tcPr>
            <w:tcW w:w="644"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p>
        </w:tc>
        <w:tc>
          <w:tcPr>
            <w:tcW w:w="1908"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p>
        </w:tc>
        <w:tc>
          <w:tcPr>
            <w:tcW w:w="3402"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p>
        </w:tc>
        <w:tc>
          <w:tcPr>
            <w:tcW w:w="510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r w:rsidRPr="00DB013E">
              <w:rPr>
                <w:sz w:val="24"/>
                <w:szCs w:val="24"/>
              </w:rPr>
              <w:t>федеральный бюджет</w:t>
            </w:r>
          </w:p>
        </w:tc>
        <w:tc>
          <w:tcPr>
            <w:tcW w:w="212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0</w:t>
            </w:r>
          </w:p>
        </w:tc>
        <w:tc>
          <w:tcPr>
            <w:tcW w:w="2107"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0</w:t>
            </w:r>
          </w:p>
        </w:tc>
      </w:tr>
      <w:tr w:rsidR="00291584" w:rsidRPr="00DB013E" w:rsidTr="00C9339F">
        <w:tc>
          <w:tcPr>
            <w:tcW w:w="644"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p>
        </w:tc>
        <w:tc>
          <w:tcPr>
            <w:tcW w:w="1908"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p>
        </w:tc>
        <w:tc>
          <w:tcPr>
            <w:tcW w:w="3402"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p>
        </w:tc>
        <w:tc>
          <w:tcPr>
            <w:tcW w:w="510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r w:rsidRPr="00DB013E">
              <w:rPr>
                <w:sz w:val="24"/>
                <w:szCs w:val="24"/>
              </w:rPr>
              <w:t>бюджет Пензенской области</w:t>
            </w:r>
          </w:p>
        </w:tc>
        <w:tc>
          <w:tcPr>
            <w:tcW w:w="2126"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0</w:t>
            </w:r>
          </w:p>
        </w:tc>
        <w:tc>
          <w:tcPr>
            <w:tcW w:w="2107"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0</w:t>
            </w:r>
          </w:p>
        </w:tc>
      </w:tr>
      <w:tr w:rsidR="00291584" w:rsidRPr="00DB013E" w:rsidTr="00C9339F">
        <w:tc>
          <w:tcPr>
            <w:tcW w:w="644"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p>
        </w:tc>
        <w:tc>
          <w:tcPr>
            <w:tcW w:w="1908"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p>
        </w:tc>
        <w:tc>
          <w:tcPr>
            <w:tcW w:w="3402"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p>
        </w:tc>
        <w:tc>
          <w:tcPr>
            <w:tcW w:w="510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Территориальный фонд обязательного медицинского страхования Пензенской области</w:t>
            </w:r>
          </w:p>
        </w:tc>
        <w:tc>
          <w:tcPr>
            <w:tcW w:w="212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0</w:t>
            </w:r>
          </w:p>
        </w:tc>
        <w:tc>
          <w:tcPr>
            <w:tcW w:w="2107"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0</w:t>
            </w:r>
          </w:p>
        </w:tc>
      </w:tr>
      <w:tr w:rsidR="00291584" w:rsidRPr="00DB013E" w:rsidTr="00C9339F">
        <w:tc>
          <w:tcPr>
            <w:tcW w:w="644"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1908"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3402"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510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r w:rsidRPr="00DB013E">
              <w:rPr>
                <w:sz w:val="24"/>
                <w:szCs w:val="24"/>
              </w:rPr>
              <w:t>бюджет Камешкирского района Пензенской области</w:t>
            </w:r>
          </w:p>
        </w:tc>
        <w:tc>
          <w:tcPr>
            <w:tcW w:w="2126"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tabs>
                <w:tab w:val="center" w:pos="388"/>
              </w:tabs>
              <w:suppressAutoHyphens/>
              <w:autoSpaceDE w:val="0"/>
              <w:jc w:val="center"/>
              <w:rPr>
                <w:sz w:val="24"/>
                <w:szCs w:val="24"/>
                <w:lang w:eastAsia="ar-SA"/>
              </w:rPr>
            </w:pPr>
            <w:r w:rsidRPr="00DB013E">
              <w:rPr>
                <w:sz w:val="24"/>
                <w:szCs w:val="24"/>
                <w:lang w:eastAsia="ar-SA"/>
              </w:rPr>
              <w:t>52,1</w:t>
            </w:r>
          </w:p>
        </w:tc>
        <w:tc>
          <w:tcPr>
            <w:tcW w:w="2107"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suppressAutoHyphens/>
              <w:autoSpaceDE w:val="0"/>
              <w:jc w:val="center"/>
              <w:rPr>
                <w:sz w:val="24"/>
                <w:szCs w:val="24"/>
                <w:lang w:eastAsia="ar-SA"/>
              </w:rPr>
            </w:pPr>
          </w:p>
          <w:p w:rsidR="00291584" w:rsidRPr="00DB013E" w:rsidRDefault="00291584" w:rsidP="00C9339F">
            <w:pPr>
              <w:suppressAutoHyphens/>
              <w:autoSpaceDE w:val="0"/>
              <w:jc w:val="center"/>
              <w:rPr>
                <w:sz w:val="24"/>
                <w:szCs w:val="24"/>
                <w:lang w:eastAsia="ar-SA"/>
              </w:rPr>
            </w:pPr>
            <w:r w:rsidRPr="00DB013E">
              <w:rPr>
                <w:sz w:val="24"/>
                <w:szCs w:val="24"/>
                <w:lang w:eastAsia="ar-SA"/>
              </w:rPr>
              <w:t>0</w:t>
            </w:r>
          </w:p>
        </w:tc>
      </w:tr>
      <w:tr w:rsidR="00291584" w:rsidRPr="00DB013E" w:rsidTr="00C9339F">
        <w:tc>
          <w:tcPr>
            <w:tcW w:w="644"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1908"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3402"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510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r w:rsidRPr="00DB013E">
              <w:rPr>
                <w:sz w:val="24"/>
                <w:szCs w:val="24"/>
              </w:rPr>
              <w:t>иные источники</w:t>
            </w:r>
          </w:p>
        </w:tc>
        <w:tc>
          <w:tcPr>
            <w:tcW w:w="212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w:t>
            </w:r>
          </w:p>
        </w:tc>
        <w:tc>
          <w:tcPr>
            <w:tcW w:w="2107"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w:t>
            </w:r>
          </w:p>
        </w:tc>
      </w:tr>
      <w:tr w:rsidR="00291584" w:rsidRPr="00DB013E" w:rsidTr="00C9339F">
        <w:tc>
          <w:tcPr>
            <w:tcW w:w="644" w:type="dxa"/>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r w:rsidRPr="00DB013E">
              <w:rPr>
                <w:sz w:val="24"/>
                <w:szCs w:val="24"/>
              </w:rPr>
              <w:t>3.1</w:t>
            </w:r>
          </w:p>
        </w:tc>
        <w:tc>
          <w:tcPr>
            <w:tcW w:w="1908" w:type="dxa"/>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r w:rsidRPr="00DB013E">
              <w:rPr>
                <w:sz w:val="24"/>
                <w:szCs w:val="24"/>
              </w:rPr>
              <w:t xml:space="preserve">Основное </w:t>
            </w:r>
          </w:p>
          <w:p w:rsidR="00291584" w:rsidRPr="00DB013E" w:rsidRDefault="00291584" w:rsidP="00C9339F">
            <w:pPr>
              <w:rPr>
                <w:sz w:val="24"/>
                <w:szCs w:val="24"/>
              </w:rPr>
            </w:pPr>
            <w:r w:rsidRPr="00DB013E">
              <w:rPr>
                <w:sz w:val="24"/>
                <w:szCs w:val="24"/>
              </w:rPr>
              <w:t>мероприятие</w:t>
            </w:r>
          </w:p>
        </w:tc>
        <w:tc>
          <w:tcPr>
            <w:tcW w:w="3402" w:type="dxa"/>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b/>
                <w:i/>
                <w:sz w:val="24"/>
                <w:szCs w:val="24"/>
              </w:rPr>
            </w:pPr>
            <w:r w:rsidRPr="00DB013E">
              <w:rPr>
                <w:b/>
                <w:i/>
                <w:sz w:val="24"/>
                <w:szCs w:val="24"/>
              </w:rPr>
              <w:t xml:space="preserve">«Ремонт (капитальный ремонт) объектов собственности Камешкирского района Пензенской области»  </w:t>
            </w:r>
          </w:p>
          <w:p w:rsidR="00291584" w:rsidRPr="00DB013E" w:rsidRDefault="00291584" w:rsidP="00C9339F">
            <w:pPr>
              <w:rPr>
                <w:b/>
                <w:i/>
                <w:sz w:val="24"/>
                <w:szCs w:val="24"/>
              </w:rPr>
            </w:pPr>
          </w:p>
        </w:tc>
        <w:tc>
          <w:tcPr>
            <w:tcW w:w="510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b/>
                <w:sz w:val="24"/>
                <w:szCs w:val="24"/>
              </w:rPr>
            </w:pPr>
            <w:r w:rsidRPr="00DB013E">
              <w:rPr>
                <w:b/>
                <w:sz w:val="24"/>
                <w:szCs w:val="24"/>
              </w:rPr>
              <w:t>Всего,  в том числе</w:t>
            </w:r>
          </w:p>
        </w:tc>
        <w:tc>
          <w:tcPr>
            <w:tcW w:w="2126"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tabs>
                <w:tab w:val="center" w:pos="388"/>
              </w:tabs>
              <w:suppressAutoHyphens/>
              <w:autoSpaceDE w:val="0"/>
              <w:jc w:val="center"/>
              <w:rPr>
                <w:sz w:val="24"/>
                <w:szCs w:val="24"/>
                <w:lang w:eastAsia="ar-SA"/>
              </w:rPr>
            </w:pPr>
            <w:r w:rsidRPr="00DB013E">
              <w:rPr>
                <w:sz w:val="24"/>
                <w:szCs w:val="24"/>
                <w:lang w:eastAsia="ar-SA"/>
              </w:rPr>
              <w:t>52,1</w:t>
            </w:r>
          </w:p>
        </w:tc>
        <w:tc>
          <w:tcPr>
            <w:tcW w:w="2107"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suppressAutoHyphens/>
              <w:autoSpaceDE w:val="0"/>
              <w:jc w:val="center"/>
              <w:rPr>
                <w:sz w:val="24"/>
                <w:szCs w:val="24"/>
                <w:lang w:eastAsia="ar-SA"/>
              </w:rPr>
            </w:pPr>
            <w:r w:rsidRPr="00DB013E">
              <w:rPr>
                <w:sz w:val="24"/>
                <w:szCs w:val="24"/>
                <w:lang w:eastAsia="ar-SA"/>
              </w:rPr>
              <w:t>0</w:t>
            </w:r>
          </w:p>
        </w:tc>
      </w:tr>
      <w:tr w:rsidR="00291584" w:rsidRPr="00DB013E" w:rsidTr="00C9339F">
        <w:tc>
          <w:tcPr>
            <w:tcW w:w="644"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1908"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3402"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p>
        </w:tc>
        <w:tc>
          <w:tcPr>
            <w:tcW w:w="510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r w:rsidRPr="00DB013E">
              <w:rPr>
                <w:sz w:val="24"/>
                <w:szCs w:val="24"/>
              </w:rPr>
              <w:t>федеральный бюджет</w:t>
            </w:r>
          </w:p>
        </w:tc>
        <w:tc>
          <w:tcPr>
            <w:tcW w:w="212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 xml:space="preserve"> 0</w:t>
            </w:r>
          </w:p>
        </w:tc>
        <w:tc>
          <w:tcPr>
            <w:tcW w:w="2107"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0</w:t>
            </w:r>
          </w:p>
        </w:tc>
      </w:tr>
      <w:tr w:rsidR="00291584" w:rsidRPr="00DB013E" w:rsidTr="00C9339F">
        <w:tc>
          <w:tcPr>
            <w:tcW w:w="644"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1908"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3402"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p>
        </w:tc>
        <w:tc>
          <w:tcPr>
            <w:tcW w:w="510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r w:rsidRPr="00DB013E">
              <w:rPr>
                <w:sz w:val="24"/>
                <w:szCs w:val="24"/>
              </w:rPr>
              <w:t>бюджет Пензенской области</w:t>
            </w:r>
          </w:p>
        </w:tc>
        <w:tc>
          <w:tcPr>
            <w:tcW w:w="212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2107"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0</w:t>
            </w:r>
          </w:p>
        </w:tc>
      </w:tr>
      <w:tr w:rsidR="00291584" w:rsidRPr="00DB013E" w:rsidTr="00C9339F">
        <w:tc>
          <w:tcPr>
            <w:tcW w:w="644"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1908"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3402"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p>
        </w:tc>
        <w:tc>
          <w:tcPr>
            <w:tcW w:w="510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Территориальный фонд обязательного медицинского страхования Пензенской области</w:t>
            </w:r>
          </w:p>
        </w:tc>
        <w:tc>
          <w:tcPr>
            <w:tcW w:w="212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 xml:space="preserve"> 0</w:t>
            </w:r>
          </w:p>
        </w:tc>
        <w:tc>
          <w:tcPr>
            <w:tcW w:w="2107"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0</w:t>
            </w:r>
          </w:p>
        </w:tc>
      </w:tr>
      <w:tr w:rsidR="00291584" w:rsidRPr="00DB013E" w:rsidTr="00C9339F">
        <w:tc>
          <w:tcPr>
            <w:tcW w:w="644"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1908"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3402"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510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r w:rsidRPr="00DB013E">
              <w:rPr>
                <w:sz w:val="24"/>
                <w:szCs w:val="24"/>
              </w:rPr>
              <w:t>бюджет Камешкирского района Пензенской области</w:t>
            </w:r>
          </w:p>
        </w:tc>
        <w:tc>
          <w:tcPr>
            <w:tcW w:w="212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jc w:val="center"/>
              <w:rPr>
                <w:sz w:val="24"/>
                <w:szCs w:val="24"/>
                <w:lang w:eastAsia="ar-SA"/>
              </w:rPr>
            </w:pPr>
          </w:p>
          <w:p w:rsidR="00291584" w:rsidRPr="00DB013E" w:rsidRDefault="00291584" w:rsidP="00C9339F">
            <w:pPr>
              <w:tabs>
                <w:tab w:val="center" w:pos="388"/>
              </w:tabs>
              <w:suppressAutoHyphens/>
              <w:autoSpaceDE w:val="0"/>
              <w:jc w:val="center"/>
              <w:rPr>
                <w:sz w:val="24"/>
                <w:szCs w:val="24"/>
                <w:lang w:eastAsia="ar-SA"/>
              </w:rPr>
            </w:pPr>
            <w:r w:rsidRPr="00DB013E">
              <w:rPr>
                <w:sz w:val="24"/>
                <w:szCs w:val="24"/>
                <w:lang w:eastAsia="ar-SA"/>
              </w:rPr>
              <w:t>52,1</w:t>
            </w:r>
          </w:p>
        </w:tc>
        <w:tc>
          <w:tcPr>
            <w:tcW w:w="2107"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suppressAutoHyphens/>
              <w:autoSpaceDE w:val="0"/>
              <w:snapToGrid w:val="0"/>
              <w:jc w:val="center"/>
              <w:rPr>
                <w:sz w:val="24"/>
                <w:szCs w:val="24"/>
                <w:lang w:eastAsia="ar-SA"/>
              </w:rPr>
            </w:pPr>
          </w:p>
          <w:p w:rsidR="00291584" w:rsidRPr="00DB013E" w:rsidRDefault="00291584" w:rsidP="00C9339F">
            <w:pPr>
              <w:suppressAutoHyphens/>
              <w:autoSpaceDE w:val="0"/>
              <w:jc w:val="center"/>
              <w:rPr>
                <w:sz w:val="24"/>
                <w:szCs w:val="24"/>
                <w:lang w:eastAsia="ar-SA"/>
              </w:rPr>
            </w:pPr>
            <w:r w:rsidRPr="00DB013E">
              <w:rPr>
                <w:sz w:val="24"/>
                <w:szCs w:val="24"/>
              </w:rPr>
              <w:t>0</w:t>
            </w:r>
          </w:p>
        </w:tc>
      </w:tr>
      <w:tr w:rsidR="00291584" w:rsidRPr="00DB013E" w:rsidTr="00C9339F">
        <w:tc>
          <w:tcPr>
            <w:tcW w:w="644"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1908"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3402"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510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r w:rsidRPr="00DB013E">
              <w:rPr>
                <w:sz w:val="24"/>
                <w:szCs w:val="24"/>
              </w:rPr>
              <w:t>иные источники</w:t>
            </w:r>
          </w:p>
        </w:tc>
        <w:tc>
          <w:tcPr>
            <w:tcW w:w="212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2107"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p>
        </w:tc>
      </w:tr>
      <w:tr w:rsidR="00291584" w:rsidRPr="00DB013E" w:rsidTr="00C9339F">
        <w:tc>
          <w:tcPr>
            <w:tcW w:w="644" w:type="dxa"/>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r w:rsidRPr="00DB013E">
              <w:rPr>
                <w:sz w:val="24"/>
                <w:szCs w:val="24"/>
              </w:rPr>
              <w:t>3.1.1</w:t>
            </w:r>
          </w:p>
        </w:tc>
        <w:tc>
          <w:tcPr>
            <w:tcW w:w="1908" w:type="dxa"/>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r w:rsidRPr="00DB013E">
              <w:rPr>
                <w:sz w:val="24"/>
                <w:szCs w:val="24"/>
              </w:rPr>
              <w:t>Мероприятие</w:t>
            </w:r>
          </w:p>
        </w:tc>
        <w:tc>
          <w:tcPr>
            <w:tcW w:w="3402" w:type="dxa"/>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rPr>
                <w:sz w:val="24"/>
                <w:szCs w:val="24"/>
              </w:rPr>
            </w:pPr>
            <w:r w:rsidRPr="00DB013E">
              <w:rPr>
                <w:sz w:val="24"/>
                <w:szCs w:val="24"/>
              </w:rPr>
              <w:t>Подготовка проектно-сметной документации по объектам ремонта</w:t>
            </w:r>
            <w:r w:rsidRPr="00DB013E">
              <w:rPr>
                <w:sz w:val="24"/>
                <w:szCs w:val="24"/>
                <w:lang w:eastAsia="ar-SA"/>
              </w:rPr>
              <w:t xml:space="preserve"> образовательных учреждений</w:t>
            </w:r>
          </w:p>
          <w:p w:rsidR="00291584" w:rsidRPr="00DB013E" w:rsidRDefault="00291584" w:rsidP="00C9339F">
            <w:pPr>
              <w:autoSpaceDE w:val="0"/>
              <w:autoSpaceDN w:val="0"/>
              <w:adjustRightInd w:val="0"/>
              <w:rPr>
                <w:sz w:val="24"/>
                <w:szCs w:val="24"/>
              </w:rPr>
            </w:pPr>
          </w:p>
        </w:tc>
        <w:tc>
          <w:tcPr>
            <w:tcW w:w="510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b/>
                <w:sz w:val="24"/>
                <w:szCs w:val="24"/>
              </w:rPr>
            </w:pPr>
            <w:r w:rsidRPr="00DB013E">
              <w:rPr>
                <w:b/>
                <w:sz w:val="24"/>
                <w:szCs w:val="24"/>
              </w:rPr>
              <w:t>Всего,  в том числе</w:t>
            </w:r>
          </w:p>
        </w:tc>
        <w:tc>
          <w:tcPr>
            <w:tcW w:w="212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2107"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0</w:t>
            </w:r>
          </w:p>
        </w:tc>
      </w:tr>
      <w:tr w:rsidR="00291584" w:rsidRPr="00DB013E" w:rsidTr="00C9339F">
        <w:tc>
          <w:tcPr>
            <w:tcW w:w="644"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1908"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3402"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rPr>
                <w:sz w:val="24"/>
                <w:szCs w:val="24"/>
              </w:rPr>
            </w:pPr>
          </w:p>
        </w:tc>
        <w:tc>
          <w:tcPr>
            <w:tcW w:w="510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r w:rsidRPr="00DB013E">
              <w:rPr>
                <w:sz w:val="24"/>
                <w:szCs w:val="24"/>
              </w:rPr>
              <w:t>федеральный бюджет</w:t>
            </w:r>
          </w:p>
        </w:tc>
        <w:tc>
          <w:tcPr>
            <w:tcW w:w="212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 xml:space="preserve"> 0</w:t>
            </w:r>
          </w:p>
        </w:tc>
        <w:tc>
          <w:tcPr>
            <w:tcW w:w="2107"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 xml:space="preserve"> 0</w:t>
            </w:r>
          </w:p>
        </w:tc>
      </w:tr>
      <w:tr w:rsidR="00291584" w:rsidRPr="00DB013E" w:rsidTr="00C9339F">
        <w:trPr>
          <w:trHeight w:val="173"/>
        </w:trPr>
        <w:tc>
          <w:tcPr>
            <w:tcW w:w="644"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1908"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3402"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rPr>
                <w:sz w:val="24"/>
                <w:szCs w:val="24"/>
              </w:rPr>
            </w:pPr>
          </w:p>
        </w:tc>
        <w:tc>
          <w:tcPr>
            <w:tcW w:w="510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r w:rsidRPr="00DB013E">
              <w:rPr>
                <w:sz w:val="24"/>
                <w:szCs w:val="24"/>
              </w:rPr>
              <w:t>бюджет Пензенской области</w:t>
            </w:r>
          </w:p>
        </w:tc>
        <w:tc>
          <w:tcPr>
            <w:tcW w:w="212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0</w:t>
            </w:r>
          </w:p>
        </w:tc>
        <w:tc>
          <w:tcPr>
            <w:tcW w:w="2107"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0</w:t>
            </w:r>
          </w:p>
        </w:tc>
      </w:tr>
      <w:tr w:rsidR="00291584" w:rsidRPr="00DB013E" w:rsidTr="00C9339F">
        <w:tc>
          <w:tcPr>
            <w:tcW w:w="644"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1908"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3402"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rPr>
                <w:sz w:val="24"/>
                <w:szCs w:val="24"/>
              </w:rPr>
            </w:pPr>
          </w:p>
        </w:tc>
        <w:tc>
          <w:tcPr>
            <w:tcW w:w="510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Территориальный фонд обязательного медицинского страхования Пензенской области</w:t>
            </w:r>
          </w:p>
        </w:tc>
        <w:tc>
          <w:tcPr>
            <w:tcW w:w="212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0</w:t>
            </w:r>
          </w:p>
        </w:tc>
        <w:tc>
          <w:tcPr>
            <w:tcW w:w="2107"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0</w:t>
            </w:r>
          </w:p>
        </w:tc>
      </w:tr>
      <w:tr w:rsidR="00291584" w:rsidRPr="00DB013E" w:rsidTr="00C9339F">
        <w:tc>
          <w:tcPr>
            <w:tcW w:w="644"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1908"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3402"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510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r w:rsidRPr="00DB013E">
              <w:rPr>
                <w:sz w:val="24"/>
                <w:szCs w:val="24"/>
              </w:rPr>
              <w:t>бюджет Камешкирского района Пензенской области</w:t>
            </w:r>
          </w:p>
        </w:tc>
        <w:tc>
          <w:tcPr>
            <w:tcW w:w="212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2107"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rPr>
                <w:sz w:val="24"/>
                <w:szCs w:val="24"/>
              </w:rPr>
            </w:pPr>
            <w:r w:rsidRPr="00DB013E">
              <w:rPr>
                <w:sz w:val="24"/>
                <w:szCs w:val="24"/>
              </w:rPr>
              <w:t xml:space="preserve">                    0</w:t>
            </w:r>
          </w:p>
        </w:tc>
      </w:tr>
      <w:tr w:rsidR="00291584" w:rsidRPr="00DB013E" w:rsidTr="00C9339F">
        <w:tc>
          <w:tcPr>
            <w:tcW w:w="644"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1908"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3402"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510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r w:rsidRPr="00DB013E">
              <w:rPr>
                <w:sz w:val="24"/>
                <w:szCs w:val="24"/>
              </w:rPr>
              <w:t>иные источники</w:t>
            </w:r>
          </w:p>
        </w:tc>
        <w:tc>
          <w:tcPr>
            <w:tcW w:w="212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w:t>
            </w:r>
          </w:p>
        </w:tc>
        <w:tc>
          <w:tcPr>
            <w:tcW w:w="2107"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w:t>
            </w:r>
          </w:p>
        </w:tc>
      </w:tr>
      <w:tr w:rsidR="00291584" w:rsidRPr="00DB013E" w:rsidTr="00C9339F">
        <w:tc>
          <w:tcPr>
            <w:tcW w:w="644" w:type="dxa"/>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r w:rsidRPr="00DB013E">
              <w:rPr>
                <w:sz w:val="24"/>
                <w:szCs w:val="24"/>
              </w:rPr>
              <w:t>3.1.2</w:t>
            </w:r>
          </w:p>
        </w:tc>
        <w:tc>
          <w:tcPr>
            <w:tcW w:w="1908" w:type="dxa"/>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r w:rsidRPr="00DB013E">
              <w:rPr>
                <w:sz w:val="24"/>
                <w:szCs w:val="24"/>
              </w:rPr>
              <w:t>Мероприятие</w:t>
            </w:r>
          </w:p>
        </w:tc>
        <w:tc>
          <w:tcPr>
            <w:tcW w:w="3402" w:type="dxa"/>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r w:rsidRPr="00DB013E">
              <w:rPr>
                <w:sz w:val="24"/>
                <w:szCs w:val="24"/>
                <w:lang w:eastAsia="ar-SA"/>
              </w:rPr>
              <w:t>Ремонт(капитальный ремонт) зданий общеобразовательных организаций</w:t>
            </w:r>
          </w:p>
        </w:tc>
        <w:tc>
          <w:tcPr>
            <w:tcW w:w="510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b/>
                <w:sz w:val="24"/>
                <w:szCs w:val="24"/>
              </w:rPr>
            </w:pPr>
            <w:r w:rsidRPr="00DB013E">
              <w:rPr>
                <w:b/>
                <w:sz w:val="24"/>
                <w:szCs w:val="24"/>
              </w:rPr>
              <w:t>Всего,  в том числе</w:t>
            </w:r>
          </w:p>
        </w:tc>
        <w:tc>
          <w:tcPr>
            <w:tcW w:w="212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jc w:val="center"/>
              <w:rPr>
                <w:sz w:val="24"/>
                <w:szCs w:val="24"/>
                <w:lang w:eastAsia="ar-SA"/>
              </w:rPr>
            </w:pPr>
            <w:r w:rsidRPr="00DB013E">
              <w:rPr>
                <w:sz w:val="24"/>
                <w:szCs w:val="24"/>
                <w:lang w:eastAsia="ar-SA"/>
              </w:rPr>
              <w:t>52,1</w:t>
            </w:r>
          </w:p>
        </w:tc>
        <w:tc>
          <w:tcPr>
            <w:tcW w:w="2107"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suppressAutoHyphens/>
              <w:autoSpaceDE w:val="0"/>
              <w:rPr>
                <w:sz w:val="24"/>
                <w:szCs w:val="24"/>
                <w:lang w:eastAsia="ar-SA"/>
              </w:rPr>
            </w:pPr>
            <w:r w:rsidRPr="00DB013E">
              <w:rPr>
                <w:sz w:val="24"/>
                <w:szCs w:val="24"/>
                <w:lang w:eastAsia="ar-SA"/>
              </w:rPr>
              <w:t xml:space="preserve">                    0</w:t>
            </w:r>
          </w:p>
        </w:tc>
      </w:tr>
      <w:tr w:rsidR="00291584" w:rsidRPr="00DB013E" w:rsidTr="00C9339F">
        <w:tc>
          <w:tcPr>
            <w:tcW w:w="644"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1908"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3402"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lang w:eastAsia="ar-SA"/>
              </w:rPr>
            </w:pPr>
          </w:p>
        </w:tc>
        <w:tc>
          <w:tcPr>
            <w:tcW w:w="510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r w:rsidRPr="00DB013E">
              <w:rPr>
                <w:sz w:val="24"/>
                <w:szCs w:val="24"/>
              </w:rPr>
              <w:t>федеральный бюджет</w:t>
            </w:r>
          </w:p>
        </w:tc>
        <w:tc>
          <w:tcPr>
            <w:tcW w:w="212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0</w:t>
            </w:r>
          </w:p>
        </w:tc>
        <w:tc>
          <w:tcPr>
            <w:tcW w:w="2107"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 xml:space="preserve"> 0</w:t>
            </w:r>
          </w:p>
        </w:tc>
      </w:tr>
      <w:tr w:rsidR="00291584" w:rsidRPr="00DB013E" w:rsidTr="00C9339F">
        <w:tc>
          <w:tcPr>
            <w:tcW w:w="644"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1908"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3402"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lang w:eastAsia="ar-SA"/>
              </w:rPr>
            </w:pPr>
          </w:p>
        </w:tc>
        <w:tc>
          <w:tcPr>
            <w:tcW w:w="510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r w:rsidRPr="00DB013E">
              <w:rPr>
                <w:sz w:val="24"/>
                <w:szCs w:val="24"/>
              </w:rPr>
              <w:t>бюджет Пензенской области</w:t>
            </w:r>
          </w:p>
        </w:tc>
        <w:tc>
          <w:tcPr>
            <w:tcW w:w="212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jc w:val="center"/>
              <w:rPr>
                <w:sz w:val="24"/>
                <w:szCs w:val="24"/>
                <w:lang w:eastAsia="ar-SA"/>
              </w:rPr>
            </w:pPr>
            <w:r w:rsidRPr="00DB013E">
              <w:rPr>
                <w:sz w:val="24"/>
                <w:szCs w:val="24"/>
                <w:lang w:eastAsia="ar-SA"/>
              </w:rPr>
              <w:t>0</w:t>
            </w:r>
          </w:p>
        </w:tc>
        <w:tc>
          <w:tcPr>
            <w:tcW w:w="2107"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rPr>
                <w:sz w:val="24"/>
                <w:szCs w:val="24"/>
              </w:rPr>
            </w:pPr>
            <w:r w:rsidRPr="00DB013E">
              <w:rPr>
                <w:sz w:val="24"/>
                <w:szCs w:val="24"/>
              </w:rPr>
              <w:t xml:space="preserve">                    0</w:t>
            </w:r>
          </w:p>
        </w:tc>
      </w:tr>
      <w:tr w:rsidR="00291584" w:rsidRPr="00DB013E" w:rsidTr="00C9339F">
        <w:tc>
          <w:tcPr>
            <w:tcW w:w="644"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1908"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3402"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lang w:eastAsia="ar-SA"/>
              </w:rPr>
            </w:pPr>
          </w:p>
        </w:tc>
        <w:tc>
          <w:tcPr>
            <w:tcW w:w="510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Территориальный фонд обязательного медицинского страхования Пензенской области</w:t>
            </w:r>
          </w:p>
        </w:tc>
        <w:tc>
          <w:tcPr>
            <w:tcW w:w="212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0</w:t>
            </w:r>
          </w:p>
        </w:tc>
        <w:tc>
          <w:tcPr>
            <w:tcW w:w="2107"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 xml:space="preserve"> 0</w:t>
            </w:r>
          </w:p>
        </w:tc>
      </w:tr>
      <w:tr w:rsidR="00291584" w:rsidRPr="00DB013E" w:rsidTr="00C9339F">
        <w:tc>
          <w:tcPr>
            <w:tcW w:w="644"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1908"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3402"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510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r w:rsidRPr="00DB013E">
              <w:rPr>
                <w:sz w:val="24"/>
                <w:szCs w:val="24"/>
              </w:rPr>
              <w:t>бюджет Камешкирского района Пензенской области</w:t>
            </w:r>
          </w:p>
        </w:tc>
        <w:tc>
          <w:tcPr>
            <w:tcW w:w="212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jc w:val="center"/>
              <w:rPr>
                <w:sz w:val="24"/>
                <w:szCs w:val="24"/>
                <w:lang w:eastAsia="ar-SA"/>
              </w:rPr>
            </w:pPr>
            <w:r w:rsidRPr="00DB013E">
              <w:rPr>
                <w:sz w:val="24"/>
                <w:szCs w:val="24"/>
                <w:lang w:eastAsia="ar-SA"/>
              </w:rPr>
              <w:t>0</w:t>
            </w:r>
          </w:p>
        </w:tc>
        <w:tc>
          <w:tcPr>
            <w:tcW w:w="2107"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suppressAutoHyphens/>
              <w:autoSpaceDE w:val="0"/>
              <w:jc w:val="center"/>
              <w:rPr>
                <w:sz w:val="24"/>
                <w:szCs w:val="24"/>
                <w:lang w:eastAsia="ar-SA"/>
              </w:rPr>
            </w:pPr>
            <w:r w:rsidRPr="00DB013E">
              <w:rPr>
                <w:sz w:val="24"/>
                <w:szCs w:val="24"/>
              </w:rPr>
              <w:t>0</w:t>
            </w:r>
          </w:p>
        </w:tc>
      </w:tr>
      <w:tr w:rsidR="00291584" w:rsidRPr="00DB013E" w:rsidTr="00C9339F">
        <w:tc>
          <w:tcPr>
            <w:tcW w:w="644"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1908"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3402"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510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r w:rsidRPr="00DB013E">
              <w:rPr>
                <w:sz w:val="24"/>
                <w:szCs w:val="24"/>
              </w:rPr>
              <w:t>иные источники</w:t>
            </w:r>
          </w:p>
        </w:tc>
        <w:tc>
          <w:tcPr>
            <w:tcW w:w="212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w:t>
            </w:r>
          </w:p>
        </w:tc>
        <w:tc>
          <w:tcPr>
            <w:tcW w:w="2107"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w:t>
            </w:r>
          </w:p>
        </w:tc>
      </w:tr>
      <w:tr w:rsidR="00291584" w:rsidRPr="00DB013E" w:rsidTr="00C9339F">
        <w:tc>
          <w:tcPr>
            <w:tcW w:w="644" w:type="dxa"/>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r w:rsidRPr="00DB013E">
              <w:rPr>
                <w:sz w:val="24"/>
                <w:szCs w:val="24"/>
              </w:rPr>
              <w:t>3.1.3</w:t>
            </w:r>
          </w:p>
        </w:tc>
        <w:tc>
          <w:tcPr>
            <w:tcW w:w="1908" w:type="dxa"/>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r w:rsidRPr="00DB013E">
              <w:rPr>
                <w:sz w:val="24"/>
                <w:szCs w:val="24"/>
              </w:rPr>
              <w:t>Мероприятие</w:t>
            </w:r>
          </w:p>
        </w:tc>
        <w:tc>
          <w:tcPr>
            <w:tcW w:w="3402" w:type="dxa"/>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r w:rsidRPr="00DB013E">
              <w:rPr>
                <w:sz w:val="24"/>
                <w:szCs w:val="24"/>
              </w:rPr>
              <w:t>Ремонт зданий учреждения культуры РДК</w:t>
            </w:r>
          </w:p>
        </w:tc>
        <w:tc>
          <w:tcPr>
            <w:tcW w:w="510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b/>
                <w:sz w:val="24"/>
                <w:szCs w:val="24"/>
              </w:rPr>
            </w:pPr>
            <w:r w:rsidRPr="00DB013E">
              <w:rPr>
                <w:b/>
                <w:sz w:val="24"/>
                <w:szCs w:val="24"/>
              </w:rPr>
              <w:t>Всего,  в том числе</w:t>
            </w:r>
          </w:p>
        </w:tc>
        <w:tc>
          <w:tcPr>
            <w:tcW w:w="212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2107"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rPr>
                <w:sz w:val="24"/>
                <w:szCs w:val="24"/>
              </w:rPr>
            </w:pPr>
            <w:r w:rsidRPr="00DB013E">
              <w:rPr>
                <w:sz w:val="24"/>
                <w:szCs w:val="24"/>
              </w:rPr>
              <w:t xml:space="preserve">                     0</w:t>
            </w:r>
          </w:p>
        </w:tc>
      </w:tr>
      <w:tr w:rsidR="00291584" w:rsidRPr="00DB013E" w:rsidTr="00C9339F">
        <w:tc>
          <w:tcPr>
            <w:tcW w:w="644"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1908"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3402"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510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r w:rsidRPr="00DB013E">
              <w:rPr>
                <w:sz w:val="24"/>
                <w:szCs w:val="24"/>
              </w:rPr>
              <w:t>федеральный бюджет</w:t>
            </w:r>
          </w:p>
        </w:tc>
        <w:tc>
          <w:tcPr>
            <w:tcW w:w="212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0</w:t>
            </w:r>
          </w:p>
        </w:tc>
        <w:tc>
          <w:tcPr>
            <w:tcW w:w="2107"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 xml:space="preserve">  0</w:t>
            </w:r>
          </w:p>
        </w:tc>
      </w:tr>
      <w:tr w:rsidR="00291584" w:rsidRPr="00DB013E" w:rsidTr="00C9339F">
        <w:tc>
          <w:tcPr>
            <w:tcW w:w="644"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1908"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3402"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510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r w:rsidRPr="00DB013E">
              <w:rPr>
                <w:sz w:val="24"/>
                <w:szCs w:val="24"/>
              </w:rPr>
              <w:t>бюджет Пензенской области</w:t>
            </w:r>
          </w:p>
        </w:tc>
        <w:tc>
          <w:tcPr>
            <w:tcW w:w="212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p>
        </w:tc>
        <w:tc>
          <w:tcPr>
            <w:tcW w:w="2107"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suppressAutoHyphens/>
              <w:autoSpaceDE w:val="0"/>
              <w:snapToGrid w:val="0"/>
              <w:ind w:hanging="108"/>
              <w:jc w:val="center"/>
              <w:rPr>
                <w:sz w:val="24"/>
                <w:szCs w:val="24"/>
                <w:lang w:eastAsia="ar-SA"/>
              </w:rPr>
            </w:pPr>
          </w:p>
        </w:tc>
      </w:tr>
      <w:tr w:rsidR="00291584" w:rsidRPr="00DB013E" w:rsidTr="00C9339F">
        <w:tc>
          <w:tcPr>
            <w:tcW w:w="644"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1908"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3402"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510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Территориальный фонд обязательного медицинского страхования Пензенской области</w:t>
            </w:r>
          </w:p>
        </w:tc>
        <w:tc>
          <w:tcPr>
            <w:tcW w:w="212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0</w:t>
            </w:r>
          </w:p>
        </w:tc>
        <w:tc>
          <w:tcPr>
            <w:tcW w:w="2107"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 xml:space="preserve">  0</w:t>
            </w:r>
          </w:p>
        </w:tc>
      </w:tr>
      <w:tr w:rsidR="00291584" w:rsidRPr="00DB013E" w:rsidTr="00C9339F">
        <w:tc>
          <w:tcPr>
            <w:tcW w:w="644"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1908"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3402"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510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r w:rsidRPr="00DB013E">
              <w:rPr>
                <w:sz w:val="24"/>
                <w:szCs w:val="24"/>
              </w:rPr>
              <w:t>бюджет Камешкирского района Пензенской области</w:t>
            </w:r>
          </w:p>
        </w:tc>
        <w:tc>
          <w:tcPr>
            <w:tcW w:w="212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2107"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0</w:t>
            </w:r>
          </w:p>
        </w:tc>
      </w:tr>
      <w:tr w:rsidR="00291584" w:rsidRPr="00DB013E" w:rsidTr="00C9339F">
        <w:tc>
          <w:tcPr>
            <w:tcW w:w="644"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1908"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3402"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510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r w:rsidRPr="00DB013E">
              <w:rPr>
                <w:sz w:val="24"/>
                <w:szCs w:val="24"/>
              </w:rPr>
              <w:t>иные источники</w:t>
            </w:r>
          </w:p>
        </w:tc>
        <w:tc>
          <w:tcPr>
            <w:tcW w:w="212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2107"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0</w:t>
            </w:r>
          </w:p>
        </w:tc>
      </w:tr>
    </w:tbl>
    <w:p w:rsidR="00291584" w:rsidRPr="00DB013E" w:rsidRDefault="00291584" w:rsidP="00291584">
      <w:pPr>
        <w:autoSpaceDE w:val="0"/>
        <w:autoSpaceDN w:val="0"/>
        <w:rPr>
          <w:sz w:val="24"/>
          <w:szCs w:val="24"/>
        </w:rPr>
      </w:pPr>
    </w:p>
    <w:p w:rsidR="00291584" w:rsidRPr="00DB013E" w:rsidRDefault="00291584" w:rsidP="00291584">
      <w:pPr>
        <w:autoSpaceDE w:val="0"/>
        <w:autoSpaceDN w:val="0"/>
        <w:jc w:val="right"/>
        <w:rPr>
          <w:sz w:val="24"/>
          <w:szCs w:val="24"/>
        </w:rPr>
      </w:pPr>
    </w:p>
    <w:p w:rsidR="00291584" w:rsidRPr="00DB013E" w:rsidRDefault="00291584" w:rsidP="00291584">
      <w:pPr>
        <w:autoSpaceDE w:val="0"/>
        <w:autoSpaceDN w:val="0"/>
        <w:jc w:val="right"/>
        <w:rPr>
          <w:sz w:val="24"/>
          <w:szCs w:val="24"/>
        </w:rPr>
      </w:pPr>
    </w:p>
    <w:p w:rsidR="00291584" w:rsidRPr="00DB013E" w:rsidRDefault="00291584" w:rsidP="00291584">
      <w:pPr>
        <w:autoSpaceDE w:val="0"/>
        <w:autoSpaceDN w:val="0"/>
        <w:jc w:val="right"/>
        <w:rPr>
          <w:sz w:val="24"/>
          <w:szCs w:val="24"/>
        </w:rPr>
      </w:pPr>
    </w:p>
    <w:p w:rsidR="00291584" w:rsidRPr="00DB013E" w:rsidRDefault="00291584" w:rsidP="00291584">
      <w:pPr>
        <w:autoSpaceDE w:val="0"/>
        <w:autoSpaceDN w:val="0"/>
        <w:jc w:val="right"/>
        <w:rPr>
          <w:sz w:val="24"/>
          <w:szCs w:val="24"/>
        </w:rPr>
      </w:pPr>
    </w:p>
    <w:p w:rsidR="00291584" w:rsidRPr="00DB013E" w:rsidRDefault="00291584" w:rsidP="00291584">
      <w:pPr>
        <w:autoSpaceDE w:val="0"/>
        <w:autoSpaceDN w:val="0"/>
        <w:jc w:val="right"/>
        <w:rPr>
          <w:sz w:val="24"/>
          <w:szCs w:val="24"/>
        </w:rPr>
      </w:pPr>
      <w:r w:rsidRPr="00DB013E">
        <w:rPr>
          <w:sz w:val="24"/>
          <w:szCs w:val="24"/>
        </w:rPr>
        <w:t>Приложение 7.1</w:t>
      </w:r>
    </w:p>
    <w:p w:rsidR="00291584" w:rsidRPr="00DB013E" w:rsidRDefault="00291584" w:rsidP="00291584">
      <w:pPr>
        <w:autoSpaceDE w:val="0"/>
        <w:autoSpaceDN w:val="0"/>
        <w:jc w:val="right"/>
        <w:rPr>
          <w:sz w:val="24"/>
          <w:szCs w:val="24"/>
        </w:rPr>
      </w:pPr>
      <w:r w:rsidRPr="00DB013E">
        <w:rPr>
          <w:sz w:val="24"/>
          <w:szCs w:val="24"/>
        </w:rPr>
        <w:t>муниципальной программы</w:t>
      </w:r>
    </w:p>
    <w:p w:rsidR="00291584" w:rsidRPr="00DB013E" w:rsidRDefault="00291584" w:rsidP="00291584">
      <w:pPr>
        <w:autoSpaceDE w:val="0"/>
        <w:autoSpaceDN w:val="0"/>
        <w:jc w:val="right"/>
        <w:rPr>
          <w:sz w:val="24"/>
          <w:szCs w:val="24"/>
        </w:rPr>
      </w:pPr>
      <w:r w:rsidRPr="00DB013E">
        <w:rPr>
          <w:sz w:val="24"/>
          <w:szCs w:val="24"/>
        </w:rPr>
        <w:t>Камешкирского района</w:t>
      </w:r>
    </w:p>
    <w:p w:rsidR="00291584" w:rsidRPr="00DB013E" w:rsidRDefault="00291584" w:rsidP="00291584">
      <w:pPr>
        <w:autoSpaceDE w:val="0"/>
        <w:autoSpaceDN w:val="0"/>
        <w:jc w:val="right"/>
        <w:rPr>
          <w:sz w:val="24"/>
          <w:szCs w:val="24"/>
        </w:rPr>
      </w:pPr>
      <w:r w:rsidRPr="00DB013E">
        <w:rPr>
          <w:sz w:val="24"/>
          <w:szCs w:val="24"/>
        </w:rPr>
        <w:t>Пензенской области</w:t>
      </w:r>
    </w:p>
    <w:p w:rsidR="00291584" w:rsidRPr="00DB013E" w:rsidRDefault="00291584" w:rsidP="00291584">
      <w:pPr>
        <w:autoSpaceDE w:val="0"/>
        <w:autoSpaceDN w:val="0"/>
        <w:jc w:val="center"/>
        <w:rPr>
          <w:sz w:val="24"/>
          <w:szCs w:val="24"/>
        </w:rPr>
      </w:pPr>
      <w:r w:rsidRPr="00DB013E">
        <w:rPr>
          <w:sz w:val="24"/>
          <w:szCs w:val="24"/>
        </w:rPr>
        <w:t>РЕСУРСНОЕ ОБЕСПЕЧЕНИЕ</w:t>
      </w:r>
    </w:p>
    <w:p w:rsidR="00291584" w:rsidRPr="00DB013E" w:rsidRDefault="00291584" w:rsidP="00291584">
      <w:pPr>
        <w:autoSpaceDE w:val="0"/>
        <w:autoSpaceDN w:val="0"/>
        <w:jc w:val="center"/>
        <w:rPr>
          <w:sz w:val="24"/>
          <w:szCs w:val="24"/>
        </w:rPr>
      </w:pPr>
      <w:r w:rsidRPr="00DB013E">
        <w:rPr>
          <w:sz w:val="24"/>
          <w:szCs w:val="24"/>
        </w:rPr>
        <w:t>реализации муниципальной программы Камешкирского района Пензенской области</w:t>
      </w:r>
    </w:p>
    <w:p w:rsidR="00291584" w:rsidRPr="00DB013E" w:rsidRDefault="00291584" w:rsidP="00291584">
      <w:pPr>
        <w:autoSpaceDE w:val="0"/>
        <w:autoSpaceDN w:val="0"/>
        <w:jc w:val="center"/>
        <w:rPr>
          <w:b/>
          <w:bCs/>
          <w:sz w:val="24"/>
          <w:szCs w:val="24"/>
        </w:rPr>
      </w:pPr>
      <w:r w:rsidRPr="00DB013E">
        <w:rPr>
          <w:b/>
          <w:bCs/>
          <w:sz w:val="24"/>
          <w:szCs w:val="24"/>
        </w:rPr>
        <w:t>«Развитие территорий, социальной и инженерной инфраструктуры, обеспечение транспортных услуг  Камешкирского района Пензенской области»</w:t>
      </w:r>
    </w:p>
    <w:p w:rsidR="00291584" w:rsidRPr="00DB013E" w:rsidRDefault="00291584" w:rsidP="00291584">
      <w:pPr>
        <w:autoSpaceDE w:val="0"/>
        <w:autoSpaceDN w:val="0"/>
        <w:jc w:val="center"/>
        <w:rPr>
          <w:sz w:val="24"/>
          <w:szCs w:val="24"/>
        </w:rPr>
      </w:pPr>
      <w:r w:rsidRPr="00DB013E">
        <w:rPr>
          <w:sz w:val="24"/>
          <w:szCs w:val="24"/>
        </w:rPr>
        <w:t>за счет всех источников финансирования на 2016 - 2024 годы</w:t>
      </w:r>
    </w:p>
    <w:tbl>
      <w:tblPr>
        <w:tblW w:w="1559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4"/>
        <w:gridCol w:w="2050"/>
        <w:gridCol w:w="2693"/>
        <w:gridCol w:w="2693"/>
        <w:gridCol w:w="851"/>
        <w:gridCol w:w="850"/>
        <w:gridCol w:w="851"/>
        <w:gridCol w:w="850"/>
        <w:gridCol w:w="992"/>
        <w:gridCol w:w="851"/>
        <w:gridCol w:w="850"/>
        <w:gridCol w:w="851"/>
        <w:gridCol w:w="567"/>
      </w:tblGrid>
      <w:tr w:rsidR="00291584" w:rsidRPr="00DB013E" w:rsidTr="00C9339F">
        <w:tc>
          <w:tcPr>
            <w:tcW w:w="5387" w:type="dxa"/>
            <w:gridSpan w:val="3"/>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Ответственный исполнитель муниципальной программы</w:t>
            </w:r>
          </w:p>
        </w:tc>
        <w:tc>
          <w:tcPr>
            <w:tcW w:w="10206" w:type="dxa"/>
            <w:gridSpan w:val="10"/>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Администрация Камешкирского района</w:t>
            </w:r>
          </w:p>
          <w:p w:rsidR="00291584" w:rsidRPr="00DB013E" w:rsidRDefault="00291584" w:rsidP="00C9339F">
            <w:pPr>
              <w:autoSpaceDE w:val="0"/>
              <w:autoSpaceDN w:val="0"/>
              <w:jc w:val="center"/>
              <w:rPr>
                <w:sz w:val="24"/>
                <w:szCs w:val="24"/>
              </w:rPr>
            </w:pPr>
            <w:r w:rsidRPr="00DB013E">
              <w:rPr>
                <w:sz w:val="24"/>
                <w:szCs w:val="24"/>
              </w:rPr>
              <w:t>Пензенской области</w:t>
            </w:r>
          </w:p>
        </w:tc>
      </w:tr>
      <w:tr w:rsidR="00291584" w:rsidRPr="00DB013E" w:rsidTr="00C9339F">
        <w:tc>
          <w:tcPr>
            <w:tcW w:w="644" w:type="dxa"/>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N</w:t>
            </w:r>
          </w:p>
          <w:p w:rsidR="00291584" w:rsidRPr="00DB013E" w:rsidRDefault="00291584" w:rsidP="00C9339F">
            <w:pPr>
              <w:autoSpaceDE w:val="0"/>
              <w:autoSpaceDN w:val="0"/>
              <w:jc w:val="center"/>
              <w:rPr>
                <w:sz w:val="24"/>
                <w:szCs w:val="24"/>
              </w:rPr>
            </w:pPr>
            <w:r w:rsidRPr="00DB013E">
              <w:rPr>
                <w:sz w:val="24"/>
                <w:szCs w:val="24"/>
              </w:rPr>
              <w:t>п/п</w:t>
            </w:r>
          </w:p>
        </w:tc>
        <w:tc>
          <w:tcPr>
            <w:tcW w:w="2050" w:type="dxa"/>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Статус</w:t>
            </w:r>
          </w:p>
        </w:tc>
        <w:tc>
          <w:tcPr>
            <w:tcW w:w="2693" w:type="dxa"/>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Наименование муниципальной программы, подпрограммы, основного мероприятия</w:t>
            </w:r>
          </w:p>
        </w:tc>
        <w:tc>
          <w:tcPr>
            <w:tcW w:w="2693" w:type="dxa"/>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Источник финансирования</w:t>
            </w:r>
          </w:p>
        </w:tc>
        <w:tc>
          <w:tcPr>
            <w:tcW w:w="7513" w:type="dxa"/>
            <w:gridSpan w:val="9"/>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Оценка расходов, тыс. рублей</w:t>
            </w:r>
          </w:p>
        </w:tc>
      </w:tr>
      <w:tr w:rsidR="00291584" w:rsidRPr="00DB013E" w:rsidTr="00C9339F">
        <w:tc>
          <w:tcPr>
            <w:tcW w:w="644"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050"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693"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693"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2016г</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2017г</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2018 г.</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2019 г.</w:t>
            </w:r>
          </w:p>
        </w:tc>
        <w:tc>
          <w:tcPr>
            <w:tcW w:w="99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2020 г.</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2021 г.</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2022 г</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2023г</w:t>
            </w:r>
          </w:p>
        </w:tc>
        <w:tc>
          <w:tcPr>
            <w:tcW w:w="56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2024г</w:t>
            </w:r>
          </w:p>
        </w:tc>
      </w:tr>
      <w:tr w:rsidR="00291584" w:rsidRPr="00DB013E" w:rsidTr="00C9339F">
        <w:tc>
          <w:tcPr>
            <w:tcW w:w="644"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1</w:t>
            </w:r>
          </w:p>
        </w:tc>
        <w:tc>
          <w:tcPr>
            <w:tcW w:w="20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2</w:t>
            </w:r>
          </w:p>
        </w:tc>
        <w:tc>
          <w:tcPr>
            <w:tcW w:w="269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3</w:t>
            </w:r>
          </w:p>
        </w:tc>
        <w:tc>
          <w:tcPr>
            <w:tcW w:w="269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4</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5</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6</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7</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8</w:t>
            </w:r>
          </w:p>
        </w:tc>
        <w:tc>
          <w:tcPr>
            <w:tcW w:w="99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9</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10</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11</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12</w:t>
            </w:r>
          </w:p>
        </w:tc>
        <w:tc>
          <w:tcPr>
            <w:tcW w:w="56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13</w:t>
            </w:r>
          </w:p>
        </w:tc>
      </w:tr>
      <w:tr w:rsidR="00291584" w:rsidRPr="00DB013E" w:rsidTr="00C9339F">
        <w:tc>
          <w:tcPr>
            <w:tcW w:w="644" w:type="dxa"/>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2050" w:type="dxa"/>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b/>
                <w:sz w:val="24"/>
                <w:szCs w:val="24"/>
              </w:rPr>
            </w:pPr>
            <w:r w:rsidRPr="00DB013E">
              <w:rPr>
                <w:b/>
                <w:sz w:val="24"/>
                <w:szCs w:val="24"/>
              </w:rPr>
              <w:t>Муниципальная программа</w:t>
            </w:r>
          </w:p>
        </w:tc>
        <w:tc>
          <w:tcPr>
            <w:tcW w:w="2693" w:type="dxa"/>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b/>
                <w:sz w:val="24"/>
                <w:szCs w:val="24"/>
              </w:rPr>
            </w:pPr>
            <w:r w:rsidRPr="00DB013E">
              <w:rPr>
                <w:b/>
                <w:sz w:val="24"/>
                <w:szCs w:val="24"/>
              </w:rPr>
              <w:t xml:space="preserve">«Развитие территорий, социальной и инженерной инфраструктуры, обеспечение транспортных услуг  Камешкирского района Пензенской </w:t>
            </w:r>
            <w:r w:rsidRPr="00DB013E">
              <w:rPr>
                <w:b/>
                <w:sz w:val="24"/>
                <w:szCs w:val="24"/>
              </w:rPr>
              <w:lastRenderedPageBreak/>
              <w:t>области»</w:t>
            </w:r>
          </w:p>
        </w:tc>
        <w:tc>
          <w:tcPr>
            <w:tcW w:w="269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r w:rsidRPr="00DB013E">
              <w:rPr>
                <w:b/>
                <w:sz w:val="24"/>
                <w:szCs w:val="24"/>
              </w:rPr>
              <w:lastRenderedPageBreak/>
              <w:t>Всего,  в том числе</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b/>
                <w:sz w:val="24"/>
                <w:szCs w:val="24"/>
              </w:rPr>
            </w:pPr>
            <w:r w:rsidRPr="00DB013E">
              <w:rPr>
                <w:b/>
                <w:sz w:val="24"/>
                <w:szCs w:val="24"/>
              </w:rPr>
              <w:t>5630,722</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b/>
                <w:sz w:val="24"/>
                <w:szCs w:val="24"/>
              </w:rPr>
            </w:pPr>
            <w:r w:rsidRPr="00DB013E">
              <w:rPr>
                <w:b/>
                <w:sz w:val="24"/>
                <w:szCs w:val="24"/>
              </w:rPr>
              <w:t>12309,314</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b/>
                <w:sz w:val="24"/>
                <w:szCs w:val="24"/>
                <w:lang w:eastAsia="ar-SA"/>
              </w:rPr>
            </w:pPr>
            <w:r w:rsidRPr="00DB013E">
              <w:rPr>
                <w:b/>
                <w:sz w:val="24"/>
                <w:szCs w:val="24"/>
                <w:lang w:eastAsia="ar-SA"/>
              </w:rPr>
              <w:t>27 111,0</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b/>
                <w:sz w:val="24"/>
                <w:szCs w:val="24"/>
                <w:lang w:eastAsia="ar-SA"/>
              </w:rPr>
            </w:pPr>
            <w:r w:rsidRPr="00DB013E">
              <w:rPr>
                <w:b/>
                <w:sz w:val="24"/>
                <w:szCs w:val="24"/>
                <w:lang w:eastAsia="ar-SA"/>
              </w:rPr>
              <w:t>27 484,34</w:t>
            </w:r>
          </w:p>
        </w:tc>
        <w:tc>
          <w:tcPr>
            <w:tcW w:w="99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b/>
                <w:sz w:val="24"/>
                <w:szCs w:val="24"/>
              </w:rPr>
            </w:pPr>
            <w:r w:rsidRPr="00DB013E">
              <w:rPr>
                <w:b/>
                <w:sz w:val="24"/>
                <w:szCs w:val="24"/>
              </w:rPr>
              <w:t xml:space="preserve">30 883,208                    </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b/>
                <w:sz w:val="24"/>
                <w:szCs w:val="24"/>
              </w:rPr>
            </w:pPr>
            <w:r w:rsidRPr="00DB013E">
              <w:rPr>
                <w:b/>
                <w:sz w:val="24"/>
                <w:szCs w:val="24"/>
              </w:rPr>
              <w:t>29134,5</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b/>
                <w:sz w:val="24"/>
                <w:szCs w:val="24"/>
              </w:rPr>
            </w:pPr>
            <w:r w:rsidRPr="00DB013E">
              <w:rPr>
                <w:b/>
                <w:sz w:val="24"/>
                <w:szCs w:val="24"/>
              </w:rPr>
              <w:t>28056,0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b/>
                <w:sz w:val="24"/>
                <w:szCs w:val="24"/>
              </w:rPr>
            </w:pPr>
            <w:r w:rsidRPr="00DB013E">
              <w:rPr>
                <w:b/>
                <w:sz w:val="24"/>
                <w:szCs w:val="24"/>
              </w:rPr>
              <w:t>25261,0</w:t>
            </w:r>
          </w:p>
        </w:tc>
        <w:tc>
          <w:tcPr>
            <w:tcW w:w="56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r>
      <w:tr w:rsidR="00291584" w:rsidRPr="00DB013E" w:rsidTr="00C9339F">
        <w:tc>
          <w:tcPr>
            <w:tcW w:w="644"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2050"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2693"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269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r w:rsidRPr="00DB013E">
              <w:rPr>
                <w:sz w:val="24"/>
                <w:szCs w:val="24"/>
              </w:rPr>
              <w:t>федеральный бюджет</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0</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0</w:t>
            </w:r>
          </w:p>
        </w:tc>
        <w:tc>
          <w:tcPr>
            <w:tcW w:w="99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0</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jc w:val="center"/>
              <w:rPr>
                <w:sz w:val="24"/>
                <w:szCs w:val="24"/>
                <w:lang w:eastAsia="ar-SA"/>
              </w:rPr>
            </w:pPr>
            <w:r w:rsidRPr="00DB013E">
              <w:rPr>
                <w:sz w:val="24"/>
                <w:szCs w:val="24"/>
                <w:lang w:eastAsia="ar-SA"/>
              </w:rPr>
              <w:t>0</w:t>
            </w:r>
          </w:p>
        </w:tc>
        <w:tc>
          <w:tcPr>
            <w:tcW w:w="56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jc w:val="center"/>
              <w:rPr>
                <w:sz w:val="24"/>
                <w:szCs w:val="24"/>
                <w:lang w:eastAsia="ar-SA"/>
              </w:rPr>
            </w:pPr>
          </w:p>
        </w:tc>
      </w:tr>
      <w:tr w:rsidR="00291584" w:rsidRPr="00DB013E" w:rsidTr="00C9339F">
        <w:tc>
          <w:tcPr>
            <w:tcW w:w="644"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2050"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2693"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269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r w:rsidRPr="00DB013E">
              <w:rPr>
                <w:sz w:val="24"/>
                <w:szCs w:val="24"/>
              </w:rPr>
              <w:t>бюджет Пензенской области</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3000,0</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7082,172</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autoSpaceDN w:val="0"/>
              <w:adjustRightInd w:val="0"/>
              <w:ind w:hanging="108"/>
              <w:jc w:val="center"/>
              <w:rPr>
                <w:sz w:val="24"/>
                <w:szCs w:val="24"/>
                <w:lang w:eastAsia="ar-SA"/>
              </w:rPr>
            </w:pPr>
            <w:r w:rsidRPr="00DB013E">
              <w:rPr>
                <w:sz w:val="24"/>
                <w:szCs w:val="24"/>
                <w:lang w:eastAsia="ar-SA"/>
              </w:rPr>
              <w:t>22873,540</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autoSpaceDN w:val="0"/>
              <w:adjustRightInd w:val="0"/>
              <w:ind w:hanging="108"/>
              <w:jc w:val="center"/>
              <w:rPr>
                <w:sz w:val="24"/>
                <w:szCs w:val="24"/>
                <w:lang w:eastAsia="ar-SA"/>
              </w:rPr>
            </w:pPr>
            <w:r w:rsidRPr="00DB013E">
              <w:rPr>
                <w:sz w:val="24"/>
                <w:szCs w:val="24"/>
                <w:lang w:eastAsia="ar-SA"/>
              </w:rPr>
              <w:t>20 283,610</w:t>
            </w:r>
          </w:p>
        </w:tc>
        <w:tc>
          <w:tcPr>
            <w:tcW w:w="99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autoSpaceDN w:val="0"/>
              <w:adjustRightInd w:val="0"/>
              <w:ind w:hanging="108"/>
              <w:jc w:val="center"/>
              <w:rPr>
                <w:sz w:val="24"/>
                <w:szCs w:val="24"/>
                <w:lang w:eastAsia="ar-SA"/>
              </w:rPr>
            </w:pPr>
            <w:r w:rsidRPr="00DB013E">
              <w:rPr>
                <w:sz w:val="24"/>
                <w:szCs w:val="24"/>
                <w:lang w:eastAsia="ar-SA"/>
              </w:rPr>
              <w:t>25 940,5</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autoSpaceDN w:val="0"/>
              <w:adjustRightInd w:val="0"/>
              <w:ind w:hanging="108"/>
              <w:jc w:val="center"/>
              <w:rPr>
                <w:sz w:val="24"/>
                <w:szCs w:val="24"/>
                <w:lang w:eastAsia="ar-SA"/>
              </w:rPr>
            </w:pPr>
            <w:r w:rsidRPr="00DB013E">
              <w:rPr>
                <w:sz w:val="24"/>
                <w:szCs w:val="24"/>
                <w:lang w:eastAsia="ar-SA"/>
              </w:rPr>
              <w:t>23 300,0</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autoSpaceDN w:val="0"/>
              <w:adjustRightInd w:val="0"/>
              <w:ind w:hanging="108"/>
              <w:jc w:val="center"/>
              <w:rPr>
                <w:sz w:val="24"/>
                <w:szCs w:val="24"/>
                <w:lang w:eastAsia="ar-SA"/>
              </w:rPr>
            </w:pPr>
            <w:r w:rsidRPr="00DB013E">
              <w:rPr>
                <w:sz w:val="24"/>
                <w:szCs w:val="24"/>
                <w:lang w:eastAsia="ar-SA"/>
              </w:rPr>
              <w:t>25000,0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autoSpaceDN w:val="0"/>
              <w:adjustRightInd w:val="0"/>
              <w:jc w:val="center"/>
              <w:rPr>
                <w:sz w:val="24"/>
                <w:szCs w:val="24"/>
                <w:lang w:eastAsia="ar-SA"/>
              </w:rPr>
            </w:pPr>
            <w:r w:rsidRPr="00DB013E">
              <w:rPr>
                <w:sz w:val="24"/>
                <w:szCs w:val="24"/>
                <w:lang w:eastAsia="ar-SA"/>
              </w:rPr>
              <w:t>22000,0</w:t>
            </w:r>
          </w:p>
        </w:tc>
        <w:tc>
          <w:tcPr>
            <w:tcW w:w="56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autoSpaceDN w:val="0"/>
              <w:adjustRightInd w:val="0"/>
              <w:jc w:val="center"/>
              <w:rPr>
                <w:sz w:val="24"/>
                <w:szCs w:val="24"/>
                <w:lang w:eastAsia="ar-SA"/>
              </w:rPr>
            </w:pPr>
          </w:p>
        </w:tc>
      </w:tr>
      <w:tr w:rsidR="00291584" w:rsidRPr="00DB013E" w:rsidTr="00C9339F">
        <w:tc>
          <w:tcPr>
            <w:tcW w:w="644"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050"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693"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69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r w:rsidRPr="00DB013E">
              <w:rPr>
                <w:sz w:val="24"/>
                <w:szCs w:val="24"/>
              </w:rPr>
              <w:t xml:space="preserve">бюджет Камешкирского </w:t>
            </w:r>
            <w:r w:rsidRPr="00DB013E">
              <w:rPr>
                <w:sz w:val="24"/>
                <w:szCs w:val="24"/>
              </w:rPr>
              <w:lastRenderedPageBreak/>
              <w:t>района Пензенской области</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lastRenderedPageBreak/>
              <w:t>2630,7</w:t>
            </w:r>
            <w:r w:rsidRPr="00DB013E">
              <w:rPr>
                <w:sz w:val="24"/>
                <w:szCs w:val="24"/>
              </w:rPr>
              <w:lastRenderedPageBreak/>
              <w:t>22</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lastRenderedPageBreak/>
              <w:t>5227,1</w:t>
            </w:r>
            <w:r w:rsidRPr="00DB013E">
              <w:rPr>
                <w:sz w:val="24"/>
                <w:szCs w:val="24"/>
              </w:rPr>
              <w:lastRenderedPageBreak/>
              <w:t>42</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jc w:val="center"/>
              <w:rPr>
                <w:sz w:val="24"/>
                <w:szCs w:val="24"/>
                <w:lang w:eastAsia="ar-SA"/>
              </w:rPr>
            </w:pPr>
            <w:r w:rsidRPr="00DB013E">
              <w:rPr>
                <w:sz w:val="24"/>
                <w:szCs w:val="24"/>
                <w:lang w:eastAsia="ar-SA"/>
              </w:rPr>
              <w:lastRenderedPageBreak/>
              <w:t>4237,4</w:t>
            </w:r>
            <w:r w:rsidRPr="00DB013E">
              <w:rPr>
                <w:sz w:val="24"/>
                <w:szCs w:val="24"/>
                <w:lang w:eastAsia="ar-SA"/>
              </w:rPr>
              <w:lastRenderedPageBreak/>
              <w:t>6</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lastRenderedPageBreak/>
              <w:t>7200,71</w:t>
            </w:r>
            <w:r w:rsidRPr="00DB013E">
              <w:rPr>
                <w:sz w:val="24"/>
                <w:szCs w:val="24"/>
                <w:lang w:eastAsia="ar-SA"/>
              </w:rPr>
              <w:lastRenderedPageBreak/>
              <w:t>6</w:t>
            </w:r>
          </w:p>
        </w:tc>
        <w:tc>
          <w:tcPr>
            <w:tcW w:w="99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lastRenderedPageBreak/>
              <w:t>4 942,708</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5834,5</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3056,0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jc w:val="center"/>
              <w:rPr>
                <w:sz w:val="24"/>
                <w:szCs w:val="24"/>
                <w:lang w:eastAsia="ar-SA"/>
              </w:rPr>
            </w:pPr>
            <w:r w:rsidRPr="00DB013E">
              <w:rPr>
                <w:sz w:val="24"/>
                <w:szCs w:val="24"/>
                <w:lang w:eastAsia="ar-SA"/>
              </w:rPr>
              <w:t>3261,0</w:t>
            </w:r>
          </w:p>
        </w:tc>
        <w:tc>
          <w:tcPr>
            <w:tcW w:w="56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jc w:val="center"/>
              <w:rPr>
                <w:sz w:val="24"/>
                <w:szCs w:val="24"/>
                <w:lang w:eastAsia="ar-SA"/>
              </w:rPr>
            </w:pPr>
          </w:p>
        </w:tc>
      </w:tr>
      <w:tr w:rsidR="00291584" w:rsidRPr="00DB013E" w:rsidTr="00C9339F">
        <w:tc>
          <w:tcPr>
            <w:tcW w:w="644"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050"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693"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69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r w:rsidRPr="00DB013E">
              <w:rPr>
                <w:sz w:val="24"/>
                <w:szCs w:val="24"/>
              </w:rPr>
              <w:t>иные источники</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56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r>
      <w:tr w:rsidR="00291584" w:rsidRPr="00DB013E" w:rsidTr="00C9339F">
        <w:tc>
          <w:tcPr>
            <w:tcW w:w="644" w:type="dxa"/>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2050" w:type="dxa"/>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b/>
                <w:i/>
                <w:sz w:val="24"/>
                <w:szCs w:val="24"/>
              </w:rPr>
            </w:pPr>
            <w:r w:rsidRPr="00DB013E">
              <w:rPr>
                <w:b/>
                <w:i/>
                <w:sz w:val="24"/>
                <w:szCs w:val="24"/>
              </w:rPr>
              <w:t>Подпрограмма 1</w:t>
            </w:r>
          </w:p>
        </w:tc>
        <w:tc>
          <w:tcPr>
            <w:tcW w:w="2693" w:type="dxa"/>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b/>
                <w:i/>
                <w:sz w:val="24"/>
                <w:szCs w:val="24"/>
              </w:rPr>
            </w:pPr>
            <w:r w:rsidRPr="00DB013E">
              <w:rPr>
                <w:b/>
                <w:i/>
                <w:sz w:val="24"/>
                <w:szCs w:val="24"/>
              </w:rPr>
              <w:t>«Модернизация и развитие территориальной сети автомобильных дорог Камешкирского района Пензенской области»</w:t>
            </w:r>
          </w:p>
        </w:tc>
        <w:tc>
          <w:tcPr>
            <w:tcW w:w="269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r w:rsidRPr="00DB013E">
              <w:rPr>
                <w:b/>
                <w:sz w:val="24"/>
                <w:szCs w:val="24"/>
              </w:rPr>
              <w:t>Всего,  в том числе</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b/>
                <w:sz w:val="24"/>
                <w:szCs w:val="24"/>
              </w:rPr>
            </w:pPr>
            <w:r w:rsidRPr="00DB013E">
              <w:rPr>
                <w:b/>
                <w:sz w:val="24"/>
                <w:szCs w:val="24"/>
              </w:rPr>
              <w:t>5630,722</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b/>
                <w:sz w:val="24"/>
                <w:szCs w:val="24"/>
              </w:rPr>
            </w:pPr>
            <w:r w:rsidRPr="00DB013E">
              <w:rPr>
                <w:b/>
                <w:sz w:val="24"/>
                <w:szCs w:val="24"/>
              </w:rPr>
              <w:t>7908,585</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rPr>
                <w:b/>
                <w:sz w:val="24"/>
                <w:szCs w:val="24"/>
              </w:rPr>
            </w:pPr>
            <w:r w:rsidRPr="00DB013E">
              <w:rPr>
                <w:b/>
                <w:sz w:val="24"/>
                <w:szCs w:val="24"/>
                <w:lang w:eastAsia="ar-SA"/>
              </w:rPr>
              <w:t>20 639,08</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b/>
                <w:sz w:val="24"/>
                <w:szCs w:val="24"/>
                <w:lang w:eastAsia="ar-SA"/>
              </w:rPr>
            </w:pPr>
            <w:r w:rsidRPr="00DB013E">
              <w:rPr>
                <w:b/>
                <w:sz w:val="24"/>
                <w:szCs w:val="24"/>
                <w:lang w:eastAsia="ar-SA"/>
              </w:rPr>
              <w:t>17 600,063</w:t>
            </w:r>
          </w:p>
        </w:tc>
        <w:tc>
          <w:tcPr>
            <w:tcW w:w="99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b/>
                <w:sz w:val="24"/>
                <w:szCs w:val="24"/>
                <w:lang w:eastAsia="ar-SA"/>
              </w:rPr>
            </w:pPr>
            <w:r w:rsidRPr="00DB013E">
              <w:rPr>
                <w:b/>
                <w:sz w:val="24"/>
                <w:szCs w:val="24"/>
                <w:lang w:eastAsia="ar-SA"/>
              </w:rPr>
              <w:t>25 359,176</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b/>
                <w:sz w:val="24"/>
                <w:szCs w:val="24"/>
                <w:lang w:eastAsia="ar-SA"/>
              </w:rPr>
            </w:pPr>
            <w:r w:rsidRPr="00DB013E">
              <w:rPr>
                <w:b/>
                <w:sz w:val="24"/>
                <w:szCs w:val="24"/>
                <w:lang w:eastAsia="ar-SA"/>
              </w:rPr>
              <w:t>22943,0</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b/>
                <w:sz w:val="24"/>
                <w:szCs w:val="24"/>
                <w:lang w:eastAsia="ar-SA"/>
              </w:rPr>
            </w:pPr>
            <w:r w:rsidRPr="00DB013E">
              <w:rPr>
                <w:b/>
                <w:sz w:val="24"/>
                <w:szCs w:val="24"/>
                <w:lang w:eastAsia="ar-SA"/>
              </w:rPr>
              <w:t>28056,0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b/>
                <w:sz w:val="24"/>
                <w:szCs w:val="24"/>
              </w:rPr>
            </w:pPr>
            <w:r w:rsidRPr="00DB013E">
              <w:rPr>
                <w:b/>
                <w:sz w:val="24"/>
                <w:szCs w:val="24"/>
              </w:rPr>
              <w:t>28261,0</w:t>
            </w:r>
          </w:p>
        </w:tc>
        <w:tc>
          <w:tcPr>
            <w:tcW w:w="56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jc w:val="center"/>
              <w:rPr>
                <w:sz w:val="24"/>
                <w:szCs w:val="24"/>
                <w:lang w:eastAsia="ar-SA"/>
              </w:rPr>
            </w:pPr>
          </w:p>
        </w:tc>
      </w:tr>
      <w:tr w:rsidR="00291584" w:rsidRPr="00DB013E" w:rsidTr="00C9339F">
        <w:tc>
          <w:tcPr>
            <w:tcW w:w="644"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2050"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2693"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269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r w:rsidRPr="00DB013E">
              <w:rPr>
                <w:sz w:val="24"/>
                <w:szCs w:val="24"/>
              </w:rPr>
              <w:t>федеральный бюджет</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0</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0</w:t>
            </w:r>
          </w:p>
        </w:tc>
        <w:tc>
          <w:tcPr>
            <w:tcW w:w="99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0</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jc w:val="center"/>
              <w:rPr>
                <w:sz w:val="24"/>
                <w:szCs w:val="24"/>
                <w:lang w:eastAsia="ar-SA"/>
              </w:rPr>
            </w:pPr>
            <w:r w:rsidRPr="00DB013E">
              <w:rPr>
                <w:sz w:val="24"/>
                <w:szCs w:val="24"/>
                <w:lang w:eastAsia="ar-SA"/>
              </w:rPr>
              <w:t>0</w:t>
            </w:r>
          </w:p>
        </w:tc>
        <w:tc>
          <w:tcPr>
            <w:tcW w:w="56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jc w:val="center"/>
              <w:rPr>
                <w:sz w:val="24"/>
                <w:szCs w:val="24"/>
                <w:lang w:eastAsia="ar-SA"/>
              </w:rPr>
            </w:pPr>
          </w:p>
        </w:tc>
      </w:tr>
      <w:tr w:rsidR="00291584" w:rsidRPr="00DB013E" w:rsidTr="00C9339F">
        <w:tc>
          <w:tcPr>
            <w:tcW w:w="644"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2050"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2693"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269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r w:rsidRPr="00DB013E">
              <w:rPr>
                <w:sz w:val="24"/>
                <w:szCs w:val="24"/>
              </w:rPr>
              <w:t>бюджет Пензенской области</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3000,0</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4000,0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autoSpaceDN w:val="0"/>
              <w:adjustRightInd w:val="0"/>
              <w:ind w:hanging="108"/>
              <w:jc w:val="center"/>
              <w:rPr>
                <w:sz w:val="24"/>
                <w:szCs w:val="24"/>
                <w:lang w:eastAsia="ar-SA"/>
              </w:rPr>
            </w:pPr>
            <w:r w:rsidRPr="00DB013E">
              <w:rPr>
                <w:sz w:val="24"/>
                <w:szCs w:val="24"/>
                <w:lang w:eastAsia="ar-SA"/>
              </w:rPr>
              <w:t>18 000,0</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autoSpaceDN w:val="0"/>
              <w:adjustRightInd w:val="0"/>
              <w:ind w:hanging="108"/>
              <w:jc w:val="center"/>
              <w:rPr>
                <w:sz w:val="24"/>
                <w:szCs w:val="24"/>
                <w:lang w:eastAsia="ar-SA"/>
              </w:rPr>
            </w:pPr>
            <w:r w:rsidRPr="00DB013E">
              <w:rPr>
                <w:sz w:val="24"/>
                <w:szCs w:val="24"/>
                <w:lang w:eastAsia="ar-SA"/>
              </w:rPr>
              <w:t>14 934,6</w:t>
            </w:r>
          </w:p>
        </w:tc>
        <w:tc>
          <w:tcPr>
            <w:tcW w:w="99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autoSpaceDN w:val="0"/>
              <w:adjustRightInd w:val="0"/>
              <w:ind w:hanging="108"/>
              <w:jc w:val="center"/>
              <w:rPr>
                <w:sz w:val="24"/>
                <w:szCs w:val="24"/>
                <w:lang w:eastAsia="ar-SA"/>
              </w:rPr>
            </w:pPr>
            <w:r w:rsidRPr="00DB013E">
              <w:rPr>
                <w:sz w:val="24"/>
                <w:szCs w:val="24"/>
                <w:lang w:eastAsia="ar-SA"/>
              </w:rPr>
              <w:t>21 722,800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autoSpaceDN w:val="0"/>
              <w:adjustRightInd w:val="0"/>
              <w:ind w:hanging="108"/>
              <w:jc w:val="center"/>
              <w:rPr>
                <w:sz w:val="24"/>
                <w:szCs w:val="24"/>
                <w:lang w:eastAsia="ar-SA"/>
              </w:rPr>
            </w:pPr>
            <w:r w:rsidRPr="00DB013E">
              <w:rPr>
                <w:sz w:val="24"/>
                <w:szCs w:val="24"/>
                <w:lang w:eastAsia="ar-SA"/>
              </w:rPr>
              <w:t>20000,0</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autoSpaceDN w:val="0"/>
              <w:adjustRightInd w:val="0"/>
              <w:ind w:hanging="108"/>
              <w:jc w:val="center"/>
              <w:rPr>
                <w:sz w:val="24"/>
                <w:szCs w:val="24"/>
                <w:lang w:eastAsia="ar-SA"/>
              </w:rPr>
            </w:pPr>
            <w:r w:rsidRPr="00DB013E">
              <w:rPr>
                <w:sz w:val="24"/>
                <w:szCs w:val="24"/>
                <w:lang w:eastAsia="ar-SA"/>
              </w:rPr>
              <w:t>25000,0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autoSpaceDN w:val="0"/>
              <w:adjustRightInd w:val="0"/>
              <w:jc w:val="center"/>
              <w:rPr>
                <w:sz w:val="24"/>
                <w:szCs w:val="24"/>
                <w:lang w:eastAsia="ar-SA"/>
              </w:rPr>
            </w:pPr>
            <w:r w:rsidRPr="00DB013E">
              <w:rPr>
                <w:sz w:val="24"/>
                <w:szCs w:val="24"/>
                <w:lang w:eastAsia="ar-SA"/>
              </w:rPr>
              <w:t>22000,0</w:t>
            </w:r>
          </w:p>
        </w:tc>
        <w:tc>
          <w:tcPr>
            <w:tcW w:w="56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autoSpaceDN w:val="0"/>
              <w:adjustRightInd w:val="0"/>
              <w:jc w:val="center"/>
              <w:rPr>
                <w:sz w:val="24"/>
                <w:szCs w:val="24"/>
                <w:lang w:eastAsia="ar-SA"/>
              </w:rPr>
            </w:pPr>
          </w:p>
        </w:tc>
      </w:tr>
      <w:tr w:rsidR="00291584" w:rsidRPr="00DB013E" w:rsidTr="00C9339F">
        <w:tc>
          <w:tcPr>
            <w:tcW w:w="644"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050"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693"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69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r w:rsidRPr="00DB013E">
              <w:rPr>
                <w:sz w:val="24"/>
                <w:szCs w:val="24"/>
              </w:rPr>
              <w:t>бюджет Камешкирского района Пензенской области</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2630,722</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3908,585</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r w:rsidRPr="00DB013E">
              <w:rPr>
                <w:sz w:val="24"/>
                <w:szCs w:val="24"/>
                <w:lang w:eastAsia="ar-SA"/>
              </w:rPr>
              <w:t>2 639,08</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2 665,463</w:t>
            </w:r>
          </w:p>
        </w:tc>
        <w:tc>
          <w:tcPr>
            <w:tcW w:w="99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3636,376</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2943,0</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3056,0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jc w:val="center"/>
              <w:rPr>
                <w:sz w:val="24"/>
                <w:szCs w:val="24"/>
                <w:lang w:eastAsia="ar-SA"/>
              </w:rPr>
            </w:pPr>
            <w:r w:rsidRPr="00DB013E">
              <w:rPr>
                <w:sz w:val="24"/>
                <w:szCs w:val="24"/>
                <w:lang w:eastAsia="ar-SA"/>
              </w:rPr>
              <w:t>3261,0</w:t>
            </w:r>
          </w:p>
        </w:tc>
        <w:tc>
          <w:tcPr>
            <w:tcW w:w="56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jc w:val="center"/>
              <w:rPr>
                <w:sz w:val="24"/>
                <w:szCs w:val="24"/>
                <w:lang w:eastAsia="ar-SA"/>
              </w:rPr>
            </w:pPr>
          </w:p>
        </w:tc>
      </w:tr>
      <w:tr w:rsidR="00291584" w:rsidRPr="00DB013E" w:rsidTr="00C9339F">
        <w:tc>
          <w:tcPr>
            <w:tcW w:w="644"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050"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693"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69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r w:rsidRPr="00DB013E">
              <w:rPr>
                <w:sz w:val="24"/>
                <w:szCs w:val="24"/>
              </w:rPr>
              <w:t>иные источники</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56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r>
      <w:tr w:rsidR="00291584" w:rsidRPr="00DB013E" w:rsidTr="00C9339F">
        <w:tc>
          <w:tcPr>
            <w:tcW w:w="644" w:type="dxa"/>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r w:rsidRPr="00DB013E">
              <w:rPr>
                <w:sz w:val="24"/>
                <w:szCs w:val="24"/>
              </w:rPr>
              <w:t>1.</w:t>
            </w:r>
          </w:p>
        </w:tc>
        <w:tc>
          <w:tcPr>
            <w:tcW w:w="2050" w:type="dxa"/>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b/>
                <w:sz w:val="24"/>
                <w:szCs w:val="24"/>
              </w:rPr>
            </w:pPr>
            <w:r w:rsidRPr="00DB013E">
              <w:rPr>
                <w:b/>
                <w:sz w:val="24"/>
                <w:szCs w:val="24"/>
              </w:rPr>
              <w:t>Основное мероприятие</w:t>
            </w:r>
          </w:p>
        </w:tc>
        <w:tc>
          <w:tcPr>
            <w:tcW w:w="2693" w:type="dxa"/>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«Мероприятия дорожного хозяйства на автомобильных дорогах общего пользования местного значения»</w:t>
            </w:r>
          </w:p>
          <w:p w:rsidR="00291584" w:rsidRPr="00DB013E" w:rsidRDefault="00291584" w:rsidP="00C9339F">
            <w:pPr>
              <w:autoSpaceDE w:val="0"/>
              <w:autoSpaceDN w:val="0"/>
              <w:jc w:val="both"/>
              <w:rPr>
                <w:sz w:val="24"/>
                <w:szCs w:val="24"/>
              </w:rPr>
            </w:pPr>
          </w:p>
          <w:p w:rsidR="00291584" w:rsidRPr="00DB013E" w:rsidRDefault="00291584" w:rsidP="00C9339F">
            <w:pPr>
              <w:autoSpaceDE w:val="0"/>
              <w:autoSpaceDN w:val="0"/>
              <w:adjustRightInd w:val="0"/>
              <w:rPr>
                <w:sz w:val="24"/>
                <w:szCs w:val="24"/>
              </w:rPr>
            </w:pPr>
          </w:p>
        </w:tc>
        <w:tc>
          <w:tcPr>
            <w:tcW w:w="269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r w:rsidRPr="00DB013E">
              <w:rPr>
                <w:b/>
                <w:sz w:val="24"/>
                <w:szCs w:val="24"/>
              </w:rPr>
              <w:t>Всего,  в том числе</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b/>
                <w:sz w:val="24"/>
                <w:szCs w:val="24"/>
              </w:rPr>
            </w:pPr>
            <w:r w:rsidRPr="00DB013E">
              <w:rPr>
                <w:b/>
                <w:sz w:val="24"/>
                <w:szCs w:val="24"/>
              </w:rPr>
              <w:t>5630,722</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b/>
                <w:sz w:val="24"/>
                <w:szCs w:val="24"/>
              </w:rPr>
            </w:pPr>
            <w:r w:rsidRPr="00DB013E">
              <w:rPr>
                <w:b/>
                <w:sz w:val="24"/>
                <w:szCs w:val="24"/>
              </w:rPr>
              <w:t>7908,585</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rPr>
                <w:b/>
                <w:sz w:val="24"/>
                <w:szCs w:val="24"/>
              </w:rPr>
            </w:pPr>
            <w:r w:rsidRPr="00DB013E">
              <w:rPr>
                <w:b/>
                <w:sz w:val="24"/>
                <w:szCs w:val="24"/>
                <w:lang w:eastAsia="ar-SA"/>
              </w:rPr>
              <w:t>20 639,08</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b/>
                <w:sz w:val="24"/>
                <w:szCs w:val="24"/>
                <w:lang w:eastAsia="ar-SA"/>
              </w:rPr>
            </w:pPr>
            <w:r w:rsidRPr="00DB013E">
              <w:rPr>
                <w:b/>
                <w:sz w:val="24"/>
                <w:szCs w:val="24"/>
                <w:lang w:eastAsia="ar-SA"/>
              </w:rPr>
              <w:t>17 600,063</w:t>
            </w:r>
          </w:p>
        </w:tc>
        <w:tc>
          <w:tcPr>
            <w:tcW w:w="99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b/>
                <w:sz w:val="24"/>
                <w:szCs w:val="24"/>
                <w:lang w:eastAsia="ar-SA"/>
              </w:rPr>
            </w:pPr>
            <w:r w:rsidRPr="00DB013E">
              <w:rPr>
                <w:b/>
                <w:sz w:val="24"/>
                <w:szCs w:val="24"/>
                <w:lang w:eastAsia="ar-SA"/>
              </w:rPr>
              <w:t>25 359,176</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b/>
                <w:sz w:val="24"/>
                <w:szCs w:val="24"/>
                <w:lang w:eastAsia="ar-SA"/>
              </w:rPr>
            </w:pPr>
            <w:r w:rsidRPr="00DB013E">
              <w:rPr>
                <w:b/>
                <w:sz w:val="24"/>
                <w:szCs w:val="24"/>
                <w:lang w:eastAsia="ar-SA"/>
              </w:rPr>
              <w:t>22943,0</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b/>
                <w:sz w:val="24"/>
                <w:szCs w:val="24"/>
                <w:lang w:eastAsia="ar-SA"/>
              </w:rPr>
            </w:pPr>
            <w:r w:rsidRPr="00DB013E">
              <w:rPr>
                <w:b/>
                <w:sz w:val="24"/>
                <w:szCs w:val="24"/>
                <w:lang w:eastAsia="ar-SA"/>
              </w:rPr>
              <w:t>28056,0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b/>
                <w:sz w:val="24"/>
                <w:szCs w:val="24"/>
              </w:rPr>
            </w:pPr>
            <w:r w:rsidRPr="00DB013E">
              <w:rPr>
                <w:b/>
                <w:sz w:val="24"/>
                <w:szCs w:val="24"/>
              </w:rPr>
              <w:t>25261,0</w:t>
            </w:r>
          </w:p>
        </w:tc>
        <w:tc>
          <w:tcPr>
            <w:tcW w:w="56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jc w:val="center"/>
              <w:rPr>
                <w:sz w:val="24"/>
                <w:szCs w:val="24"/>
                <w:lang w:eastAsia="ar-SA"/>
              </w:rPr>
            </w:pPr>
          </w:p>
        </w:tc>
      </w:tr>
      <w:tr w:rsidR="00291584" w:rsidRPr="00DB013E" w:rsidTr="00C9339F">
        <w:tc>
          <w:tcPr>
            <w:tcW w:w="644"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p>
        </w:tc>
        <w:tc>
          <w:tcPr>
            <w:tcW w:w="2050"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p>
        </w:tc>
        <w:tc>
          <w:tcPr>
            <w:tcW w:w="2693"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269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r w:rsidRPr="00DB013E">
              <w:rPr>
                <w:sz w:val="24"/>
                <w:szCs w:val="24"/>
              </w:rPr>
              <w:t>федеральный бюджет</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0</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0</w:t>
            </w:r>
          </w:p>
        </w:tc>
        <w:tc>
          <w:tcPr>
            <w:tcW w:w="99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0</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jc w:val="center"/>
              <w:rPr>
                <w:sz w:val="24"/>
                <w:szCs w:val="24"/>
                <w:lang w:eastAsia="ar-SA"/>
              </w:rPr>
            </w:pPr>
            <w:r w:rsidRPr="00DB013E">
              <w:rPr>
                <w:sz w:val="24"/>
                <w:szCs w:val="24"/>
                <w:lang w:eastAsia="ar-SA"/>
              </w:rPr>
              <w:t>0</w:t>
            </w:r>
          </w:p>
        </w:tc>
        <w:tc>
          <w:tcPr>
            <w:tcW w:w="56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jc w:val="center"/>
              <w:rPr>
                <w:sz w:val="24"/>
                <w:szCs w:val="24"/>
                <w:lang w:eastAsia="ar-SA"/>
              </w:rPr>
            </w:pPr>
          </w:p>
        </w:tc>
      </w:tr>
      <w:tr w:rsidR="00291584" w:rsidRPr="00DB013E" w:rsidTr="00C9339F">
        <w:tc>
          <w:tcPr>
            <w:tcW w:w="644"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p>
        </w:tc>
        <w:tc>
          <w:tcPr>
            <w:tcW w:w="2050"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p>
        </w:tc>
        <w:tc>
          <w:tcPr>
            <w:tcW w:w="2693"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269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r w:rsidRPr="00DB013E">
              <w:rPr>
                <w:sz w:val="24"/>
                <w:szCs w:val="24"/>
              </w:rPr>
              <w:t>бюджет Пензенской области</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3000,0</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4000,0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18 000,0</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autoSpaceDN w:val="0"/>
              <w:adjustRightInd w:val="0"/>
              <w:ind w:hanging="108"/>
              <w:jc w:val="center"/>
              <w:rPr>
                <w:sz w:val="24"/>
                <w:szCs w:val="24"/>
                <w:lang w:eastAsia="ar-SA"/>
              </w:rPr>
            </w:pPr>
            <w:r w:rsidRPr="00DB013E">
              <w:rPr>
                <w:sz w:val="24"/>
                <w:szCs w:val="24"/>
                <w:lang w:eastAsia="ar-SA"/>
              </w:rPr>
              <w:t>14 934,6</w:t>
            </w:r>
          </w:p>
        </w:tc>
        <w:tc>
          <w:tcPr>
            <w:tcW w:w="99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autoSpaceDN w:val="0"/>
              <w:adjustRightInd w:val="0"/>
              <w:ind w:hanging="108"/>
              <w:jc w:val="center"/>
              <w:rPr>
                <w:sz w:val="24"/>
                <w:szCs w:val="24"/>
                <w:lang w:eastAsia="ar-SA"/>
              </w:rPr>
            </w:pPr>
            <w:r w:rsidRPr="00DB013E">
              <w:rPr>
                <w:sz w:val="24"/>
                <w:szCs w:val="24"/>
                <w:lang w:eastAsia="ar-SA"/>
              </w:rPr>
              <w:t>21 722,800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autoSpaceDN w:val="0"/>
              <w:adjustRightInd w:val="0"/>
              <w:ind w:hanging="108"/>
              <w:jc w:val="center"/>
              <w:rPr>
                <w:sz w:val="24"/>
                <w:szCs w:val="24"/>
                <w:lang w:eastAsia="ar-SA"/>
              </w:rPr>
            </w:pPr>
            <w:r w:rsidRPr="00DB013E">
              <w:rPr>
                <w:sz w:val="24"/>
                <w:szCs w:val="24"/>
                <w:lang w:eastAsia="ar-SA"/>
              </w:rPr>
              <w:t>20000,0</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autoSpaceDN w:val="0"/>
              <w:adjustRightInd w:val="0"/>
              <w:ind w:hanging="108"/>
              <w:jc w:val="center"/>
              <w:rPr>
                <w:sz w:val="24"/>
                <w:szCs w:val="24"/>
                <w:lang w:eastAsia="ar-SA"/>
              </w:rPr>
            </w:pPr>
            <w:r w:rsidRPr="00DB013E">
              <w:rPr>
                <w:sz w:val="24"/>
                <w:szCs w:val="24"/>
                <w:lang w:eastAsia="ar-SA"/>
              </w:rPr>
              <w:t>25000,0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autoSpaceDN w:val="0"/>
              <w:adjustRightInd w:val="0"/>
              <w:jc w:val="center"/>
              <w:rPr>
                <w:sz w:val="24"/>
                <w:szCs w:val="24"/>
                <w:lang w:eastAsia="ar-SA"/>
              </w:rPr>
            </w:pPr>
            <w:r w:rsidRPr="00DB013E">
              <w:rPr>
                <w:sz w:val="24"/>
                <w:szCs w:val="24"/>
                <w:lang w:eastAsia="ar-SA"/>
              </w:rPr>
              <w:t>22000,0</w:t>
            </w:r>
          </w:p>
        </w:tc>
        <w:tc>
          <w:tcPr>
            <w:tcW w:w="56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autoSpaceDN w:val="0"/>
              <w:adjustRightInd w:val="0"/>
              <w:jc w:val="center"/>
              <w:rPr>
                <w:sz w:val="24"/>
                <w:szCs w:val="24"/>
                <w:lang w:eastAsia="ar-SA"/>
              </w:rPr>
            </w:pPr>
          </w:p>
        </w:tc>
      </w:tr>
      <w:tr w:rsidR="00291584" w:rsidRPr="00DB013E" w:rsidTr="00C9339F">
        <w:tc>
          <w:tcPr>
            <w:tcW w:w="644"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050"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693"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69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r w:rsidRPr="00DB013E">
              <w:rPr>
                <w:sz w:val="24"/>
                <w:szCs w:val="24"/>
              </w:rPr>
              <w:t>бюджет Камешкирского района Пензенской области</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2630,722</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3908,585</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lang w:eastAsia="ar-SA"/>
              </w:rPr>
              <w:t>2  639,08</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2 665,46</w:t>
            </w:r>
          </w:p>
        </w:tc>
        <w:tc>
          <w:tcPr>
            <w:tcW w:w="99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3636,376</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2943,0</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3056,0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jc w:val="center"/>
              <w:rPr>
                <w:sz w:val="24"/>
                <w:szCs w:val="24"/>
                <w:lang w:eastAsia="ar-SA"/>
              </w:rPr>
            </w:pPr>
            <w:r w:rsidRPr="00DB013E">
              <w:rPr>
                <w:sz w:val="24"/>
                <w:szCs w:val="24"/>
                <w:lang w:eastAsia="ar-SA"/>
              </w:rPr>
              <w:t>3261,0</w:t>
            </w:r>
          </w:p>
        </w:tc>
        <w:tc>
          <w:tcPr>
            <w:tcW w:w="56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jc w:val="center"/>
              <w:rPr>
                <w:sz w:val="24"/>
                <w:szCs w:val="24"/>
                <w:lang w:eastAsia="ar-SA"/>
              </w:rPr>
            </w:pPr>
          </w:p>
        </w:tc>
      </w:tr>
      <w:tr w:rsidR="00291584" w:rsidRPr="00DB013E" w:rsidTr="00C9339F">
        <w:tc>
          <w:tcPr>
            <w:tcW w:w="644"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050"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693"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69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r w:rsidRPr="00DB013E">
              <w:rPr>
                <w:sz w:val="24"/>
                <w:szCs w:val="24"/>
              </w:rPr>
              <w:t>иные источники</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jc w:val="center"/>
              <w:rPr>
                <w:sz w:val="24"/>
                <w:szCs w:val="24"/>
                <w:lang w:eastAsia="ar-SA"/>
              </w:rPr>
            </w:pPr>
            <w:r w:rsidRPr="00DB013E">
              <w:rPr>
                <w:sz w:val="24"/>
                <w:szCs w:val="24"/>
                <w:lang w:eastAsia="ar-SA"/>
              </w:rPr>
              <w:t>0</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56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r>
      <w:tr w:rsidR="00291584" w:rsidRPr="00DB013E" w:rsidTr="00C9339F">
        <w:tc>
          <w:tcPr>
            <w:tcW w:w="644" w:type="dxa"/>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r w:rsidRPr="00DB013E">
              <w:rPr>
                <w:sz w:val="24"/>
                <w:szCs w:val="24"/>
              </w:rPr>
              <w:t>1.1</w:t>
            </w:r>
          </w:p>
        </w:tc>
        <w:tc>
          <w:tcPr>
            <w:tcW w:w="2050" w:type="dxa"/>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r w:rsidRPr="00DB013E">
              <w:rPr>
                <w:sz w:val="24"/>
                <w:szCs w:val="24"/>
              </w:rPr>
              <w:t>Мероприятие</w:t>
            </w:r>
          </w:p>
        </w:tc>
        <w:tc>
          <w:tcPr>
            <w:tcW w:w="2693" w:type="dxa"/>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lang w:eastAsia="ar-SA"/>
              </w:rPr>
            </w:pPr>
            <w:r w:rsidRPr="00DB013E">
              <w:rPr>
                <w:sz w:val="24"/>
                <w:szCs w:val="24"/>
              </w:rPr>
              <w:t>Ремонт и (капитальный ремонт) автомобильных дорог и искусственных сооружений на них</w:t>
            </w:r>
            <w:r w:rsidRPr="00DB013E">
              <w:rPr>
                <w:sz w:val="24"/>
                <w:szCs w:val="24"/>
                <w:lang w:eastAsia="ar-SA"/>
              </w:rPr>
              <w:t>, за счёт ассигнований дорожного фонда</w:t>
            </w:r>
          </w:p>
          <w:p w:rsidR="00291584" w:rsidRPr="00DB013E" w:rsidRDefault="00291584" w:rsidP="00C9339F">
            <w:pPr>
              <w:rPr>
                <w:sz w:val="24"/>
                <w:szCs w:val="24"/>
              </w:rPr>
            </w:pPr>
          </w:p>
        </w:tc>
        <w:tc>
          <w:tcPr>
            <w:tcW w:w="269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r w:rsidRPr="00DB013E">
              <w:rPr>
                <w:b/>
                <w:sz w:val="24"/>
                <w:szCs w:val="24"/>
              </w:rPr>
              <w:lastRenderedPageBreak/>
              <w:t>Всего,  в том числе</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b/>
                <w:sz w:val="24"/>
                <w:szCs w:val="24"/>
              </w:rPr>
            </w:pPr>
            <w:r w:rsidRPr="00DB013E">
              <w:rPr>
                <w:b/>
                <w:sz w:val="24"/>
                <w:szCs w:val="24"/>
              </w:rPr>
              <w:t>3159,54</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b/>
                <w:sz w:val="24"/>
                <w:szCs w:val="24"/>
              </w:rPr>
            </w:pPr>
            <w:r w:rsidRPr="00DB013E">
              <w:rPr>
                <w:b/>
                <w:sz w:val="24"/>
                <w:szCs w:val="24"/>
              </w:rPr>
              <w:t>4187,726</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b/>
                <w:sz w:val="24"/>
                <w:szCs w:val="24"/>
              </w:rPr>
            </w:pPr>
            <w:r w:rsidRPr="00DB013E">
              <w:rPr>
                <w:b/>
                <w:sz w:val="24"/>
                <w:szCs w:val="24"/>
              </w:rPr>
              <w:t>18 946,517</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b/>
                <w:sz w:val="24"/>
                <w:szCs w:val="24"/>
              </w:rPr>
            </w:pPr>
            <w:r w:rsidRPr="00DB013E">
              <w:rPr>
                <w:b/>
                <w:sz w:val="24"/>
                <w:szCs w:val="24"/>
              </w:rPr>
              <w:t>15 724,073</w:t>
            </w:r>
          </w:p>
        </w:tc>
        <w:tc>
          <w:tcPr>
            <w:tcW w:w="99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b/>
                <w:sz w:val="24"/>
                <w:szCs w:val="24"/>
              </w:rPr>
            </w:pPr>
            <w:r w:rsidRPr="00DB013E">
              <w:rPr>
                <w:b/>
                <w:sz w:val="24"/>
                <w:szCs w:val="24"/>
              </w:rPr>
              <w:t>22 866,104</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b/>
                <w:sz w:val="24"/>
                <w:szCs w:val="24"/>
              </w:rPr>
            </w:pPr>
            <w:r w:rsidRPr="00DB013E">
              <w:rPr>
                <w:b/>
                <w:sz w:val="24"/>
                <w:szCs w:val="24"/>
              </w:rPr>
              <w:t>21052,630</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b/>
                <w:sz w:val="24"/>
                <w:szCs w:val="24"/>
              </w:rPr>
            </w:pPr>
            <w:r w:rsidRPr="00DB013E">
              <w:rPr>
                <w:b/>
                <w:sz w:val="24"/>
                <w:szCs w:val="24"/>
              </w:rPr>
              <w:t>26315,790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b/>
                <w:sz w:val="24"/>
                <w:szCs w:val="24"/>
              </w:rPr>
            </w:pPr>
            <w:r w:rsidRPr="00DB013E">
              <w:rPr>
                <w:b/>
                <w:sz w:val="24"/>
                <w:szCs w:val="24"/>
              </w:rPr>
              <w:t>26315,789</w:t>
            </w:r>
          </w:p>
        </w:tc>
        <w:tc>
          <w:tcPr>
            <w:tcW w:w="56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r>
      <w:tr w:rsidR="00291584" w:rsidRPr="00DB013E" w:rsidTr="00C9339F">
        <w:tc>
          <w:tcPr>
            <w:tcW w:w="644"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050"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693"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69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r w:rsidRPr="00DB013E">
              <w:rPr>
                <w:sz w:val="24"/>
                <w:szCs w:val="24"/>
              </w:rPr>
              <w:t>федеральный бюджет</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0</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0</w:t>
            </w:r>
          </w:p>
        </w:tc>
        <w:tc>
          <w:tcPr>
            <w:tcW w:w="99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0</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jc w:val="center"/>
              <w:rPr>
                <w:sz w:val="24"/>
                <w:szCs w:val="24"/>
                <w:lang w:eastAsia="ar-SA"/>
              </w:rPr>
            </w:pPr>
            <w:r w:rsidRPr="00DB013E">
              <w:rPr>
                <w:sz w:val="24"/>
                <w:szCs w:val="24"/>
                <w:lang w:eastAsia="ar-SA"/>
              </w:rPr>
              <w:t>0</w:t>
            </w:r>
          </w:p>
        </w:tc>
        <w:tc>
          <w:tcPr>
            <w:tcW w:w="56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jc w:val="center"/>
              <w:rPr>
                <w:sz w:val="24"/>
                <w:szCs w:val="24"/>
                <w:lang w:eastAsia="ar-SA"/>
              </w:rPr>
            </w:pPr>
          </w:p>
        </w:tc>
      </w:tr>
      <w:tr w:rsidR="00291584" w:rsidRPr="00DB013E" w:rsidTr="00C9339F">
        <w:tc>
          <w:tcPr>
            <w:tcW w:w="644"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050"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693"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69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r w:rsidRPr="00DB013E">
              <w:rPr>
                <w:sz w:val="24"/>
                <w:szCs w:val="24"/>
              </w:rPr>
              <w:t xml:space="preserve">бюджет Пензенской </w:t>
            </w:r>
            <w:r w:rsidRPr="00DB013E">
              <w:rPr>
                <w:sz w:val="24"/>
                <w:szCs w:val="24"/>
              </w:rPr>
              <w:lastRenderedPageBreak/>
              <w:t>области</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lastRenderedPageBreak/>
              <w:t>3000,0</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4000,0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18000,</w:t>
            </w:r>
            <w:r w:rsidRPr="00DB013E">
              <w:rPr>
                <w:sz w:val="24"/>
                <w:szCs w:val="24"/>
              </w:rPr>
              <w:lastRenderedPageBreak/>
              <w:t>0</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lang w:eastAsia="ar-SA"/>
              </w:rPr>
              <w:lastRenderedPageBreak/>
              <w:t xml:space="preserve">14 </w:t>
            </w:r>
            <w:r w:rsidRPr="00DB013E">
              <w:rPr>
                <w:sz w:val="24"/>
                <w:szCs w:val="24"/>
                <w:lang w:eastAsia="ar-SA"/>
              </w:rPr>
              <w:lastRenderedPageBreak/>
              <w:t>934,6</w:t>
            </w:r>
          </w:p>
        </w:tc>
        <w:tc>
          <w:tcPr>
            <w:tcW w:w="99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autoSpaceDN w:val="0"/>
              <w:adjustRightInd w:val="0"/>
              <w:ind w:hanging="108"/>
              <w:jc w:val="center"/>
              <w:rPr>
                <w:sz w:val="24"/>
                <w:szCs w:val="24"/>
                <w:lang w:eastAsia="ar-SA"/>
              </w:rPr>
            </w:pPr>
            <w:r w:rsidRPr="00DB013E">
              <w:rPr>
                <w:sz w:val="24"/>
                <w:szCs w:val="24"/>
                <w:lang w:eastAsia="ar-SA"/>
              </w:rPr>
              <w:lastRenderedPageBreak/>
              <w:t>21 722,80</w:t>
            </w:r>
            <w:r w:rsidRPr="00DB013E">
              <w:rPr>
                <w:sz w:val="24"/>
                <w:szCs w:val="24"/>
                <w:lang w:eastAsia="ar-SA"/>
              </w:rPr>
              <w:lastRenderedPageBreak/>
              <w:t>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autoSpaceDN w:val="0"/>
              <w:adjustRightInd w:val="0"/>
              <w:ind w:hanging="108"/>
              <w:jc w:val="center"/>
              <w:rPr>
                <w:sz w:val="24"/>
                <w:szCs w:val="24"/>
                <w:lang w:eastAsia="ar-SA"/>
              </w:rPr>
            </w:pPr>
            <w:r w:rsidRPr="00DB013E">
              <w:rPr>
                <w:sz w:val="24"/>
                <w:szCs w:val="24"/>
                <w:lang w:eastAsia="ar-SA"/>
              </w:rPr>
              <w:lastRenderedPageBreak/>
              <w:t xml:space="preserve">20 </w:t>
            </w:r>
            <w:r w:rsidRPr="00DB013E">
              <w:rPr>
                <w:sz w:val="24"/>
                <w:szCs w:val="24"/>
                <w:lang w:eastAsia="ar-SA"/>
              </w:rPr>
              <w:lastRenderedPageBreak/>
              <w:t>000,0</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autoSpaceDN w:val="0"/>
              <w:adjustRightInd w:val="0"/>
              <w:ind w:hanging="108"/>
              <w:jc w:val="center"/>
              <w:rPr>
                <w:sz w:val="24"/>
                <w:szCs w:val="24"/>
                <w:lang w:eastAsia="ar-SA"/>
              </w:rPr>
            </w:pPr>
            <w:r w:rsidRPr="00DB013E">
              <w:rPr>
                <w:sz w:val="24"/>
                <w:szCs w:val="24"/>
                <w:lang w:eastAsia="ar-SA"/>
              </w:rPr>
              <w:lastRenderedPageBreak/>
              <w:t>25000,0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autoSpaceDN w:val="0"/>
              <w:adjustRightInd w:val="0"/>
              <w:ind w:hanging="108"/>
              <w:jc w:val="center"/>
              <w:rPr>
                <w:sz w:val="24"/>
                <w:szCs w:val="24"/>
                <w:lang w:eastAsia="ar-SA"/>
              </w:rPr>
            </w:pPr>
            <w:r w:rsidRPr="00DB013E">
              <w:rPr>
                <w:sz w:val="24"/>
                <w:szCs w:val="24"/>
                <w:lang w:eastAsia="ar-SA"/>
              </w:rPr>
              <w:t>22000,0</w:t>
            </w:r>
          </w:p>
        </w:tc>
        <w:tc>
          <w:tcPr>
            <w:tcW w:w="56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autoSpaceDN w:val="0"/>
              <w:adjustRightInd w:val="0"/>
              <w:jc w:val="center"/>
              <w:rPr>
                <w:sz w:val="24"/>
                <w:szCs w:val="24"/>
                <w:lang w:eastAsia="ar-SA"/>
              </w:rPr>
            </w:pPr>
          </w:p>
        </w:tc>
      </w:tr>
      <w:tr w:rsidR="00291584" w:rsidRPr="00DB013E" w:rsidTr="00C9339F">
        <w:tc>
          <w:tcPr>
            <w:tcW w:w="644"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050"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693"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69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r w:rsidRPr="00DB013E">
              <w:rPr>
                <w:sz w:val="24"/>
                <w:szCs w:val="24"/>
              </w:rPr>
              <w:t>бюджет Камешкирского района Пензенской области</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159,540</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187,726</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946,517</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789,473</w:t>
            </w:r>
          </w:p>
        </w:tc>
        <w:tc>
          <w:tcPr>
            <w:tcW w:w="99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1 143,304</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r w:rsidRPr="00DB013E">
              <w:rPr>
                <w:sz w:val="24"/>
                <w:szCs w:val="24"/>
              </w:rPr>
              <w:t>1 520,630</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r w:rsidRPr="00DB013E">
              <w:rPr>
                <w:sz w:val="24"/>
                <w:szCs w:val="24"/>
              </w:rPr>
              <w:t>1315,790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r w:rsidRPr="00DB013E">
              <w:rPr>
                <w:sz w:val="24"/>
                <w:szCs w:val="24"/>
              </w:rPr>
              <w:t>1157,890</w:t>
            </w:r>
          </w:p>
        </w:tc>
        <w:tc>
          <w:tcPr>
            <w:tcW w:w="56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r>
      <w:tr w:rsidR="00291584" w:rsidRPr="00DB013E" w:rsidTr="00C9339F">
        <w:tc>
          <w:tcPr>
            <w:tcW w:w="644"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050"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693"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69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r w:rsidRPr="00DB013E">
              <w:rPr>
                <w:sz w:val="24"/>
                <w:szCs w:val="24"/>
              </w:rPr>
              <w:t>иные источники</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56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r>
      <w:tr w:rsidR="00291584" w:rsidRPr="00DB013E" w:rsidTr="00C9339F">
        <w:tc>
          <w:tcPr>
            <w:tcW w:w="644" w:type="dxa"/>
            <w:vMerge w:val="restart"/>
            <w:tcBorders>
              <w:top w:val="single" w:sz="4" w:space="0" w:color="auto"/>
              <w:left w:val="single" w:sz="4" w:space="0" w:color="auto"/>
              <w:right w:val="single" w:sz="4" w:space="0" w:color="auto"/>
            </w:tcBorders>
          </w:tcPr>
          <w:p w:rsidR="00291584" w:rsidRPr="00DB013E" w:rsidRDefault="00291584" w:rsidP="00C9339F">
            <w:pPr>
              <w:rPr>
                <w:sz w:val="24"/>
                <w:szCs w:val="24"/>
              </w:rPr>
            </w:pPr>
            <w:r w:rsidRPr="00DB013E">
              <w:rPr>
                <w:sz w:val="24"/>
                <w:szCs w:val="24"/>
              </w:rPr>
              <w:t>1.2</w:t>
            </w:r>
          </w:p>
        </w:tc>
        <w:tc>
          <w:tcPr>
            <w:tcW w:w="2050" w:type="dxa"/>
            <w:vMerge w:val="restart"/>
            <w:tcBorders>
              <w:top w:val="single" w:sz="4" w:space="0" w:color="auto"/>
              <w:left w:val="single" w:sz="4" w:space="0" w:color="auto"/>
              <w:right w:val="single" w:sz="4" w:space="0" w:color="auto"/>
            </w:tcBorders>
          </w:tcPr>
          <w:p w:rsidR="00291584" w:rsidRPr="00DB013E" w:rsidRDefault="00291584" w:rsidP="00C9339F">
            <w:pPr>
              <w:rPr>
                <w:sz w:val="24"/>
                <w:szCs w:val="24"/>
              </w:rPr>
            </w:pPr>
            <w:r w:rsidRPr="00DB013E">
              <w:rPr>
                <w:sz w:val="24"/>
                <w:szCs w:val="24"/>
              </w:rPr>
              <w:t>Мероприятие</w:t>
            </w:r>
          </w:p>
        </w:tc>
        <w:tc>
          <w:tcPr>
            <w:tcW w:w="2693" w:type="dxa"/>
            <w:vMerge w:val="restart"/>
            <w:tcBorders>
              <w:top w:val="single" w:sz="4" w:space="0" w:color="auto"/>
              <w:left w:val="single" w:sz="4" w:space="0" w:color="auto"/>
              <w:right w:val="single" w:sz="4" w:space="0" w:color="auto"/>
            </w:tcBorders>
          </w:tcPr>
          <w:p w:rsidR="00291584" w:rsidRPr="00DB013E" w:rsidRDefault="00291584" w:rsidP="00C9339F">
            <w:pPr>
              <w:autoSpaceDE w:val="0"/>
              <w:autoSpaceDN w:val="0"/>
              <w:rPr>
                <w:sz w:val="24"/>
                <w:szCs w:val="24"/>
              </w:rPr>
            </w:pPr>
            <w:r w:rsidRPr="00DB013E">
              <w:rPr>
                <w:kern w:val="1"/>
                <w:sz w:val="24"/>
                <w:szCs w:val="24"/>
                <w:lang w:eastAsia="ar-SA"/>
              </w:rPr>
              <w:t>Содержание сети автомобильных дорог общего пользования и</w:t>
            </w:r>
            <w:r w:rsidRPr="00DB013E">
              <w:rPr>
                <w:sz w:val="24"/>
                <w:szCs w:val="24"/>
              </w:rPr>
              <w:t xml:space="preserve"> искусственных сооружений на них </w:t>
            </w:r>
          </w:p>
          <w:p w:rsidR="00291584" w:rsidRPr="00DB013E" w:rsidRDefault="00291584" w:rsidP="00C9339F">
            <w:pPr>
              <w:rPr>
                <w:sz w:val="24"/>
                <w:szCs w:val="24"/>
              </w:rPr>
            </w:pPr>
          </w:p>
        </w:tc>
        <w:tc>
          <w:tcPr>
            <w:tcW w:w="269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r w:rsidRPr="00DB013E">
              <w:rPr>
                <w:b/>
                <w:sz w:val="24"/>
                <w:szCs w:val="24"/>
              </w:rPr>
              <w:t>Всего,  в том числе</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b/>
                <w:sz w:val="24"/>
                <w:szCs w:val="24"/>
              </w:rPr>
            </w:pPr>
            <w:r w:rsidRPr="00DB013E">
              <w:rPr>
                <w:b/>
                <w:sz w:val="24"/>
                <w:szCs w:val="24"/>
              </w:rPr>
              <w:t>2352,64</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b/>
                <w:sz w:val="24"/>
                <w:szCs w:val="24"/>
              </w:rPr>
            </w:pPr>
            <w:r w:rsidRPr="00DB013E">
              <w:rPr>
                <w:b/>
                <w:sz w:val="24"/>
                <w:szCs w:val="24"/>
              </w:rPr>
              <w:t>3479,858</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b/>
                <w:sz w:val="24"/>
                <w:szCs w:val="24"/>
                <w:lang w:eastAsia="ar-SA"/>
              </w:rPr>
            </w:pPr>
            <w:r w:rsidRPr="00DB013E">
              <w:rPr>
                <w:b/>
                <w:sz w:val="24"/>
                <w:szCs w:val="24"/>
                <w:lang w:eastAsia="ar-SA"/>
              </w:rPr>
              <w:t>1 140,37</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b/>
                <w:sz w:val="24"/>
                <w:szCs w:val="24"/>
                <w:lang w:eastAsia="ar-SA"/>
              </w:rPr>
            </w:pPr>
            <w:r w:rsidRPr="00DB013E">
              <w:rPr>
                <w:b/>
                <w:sz w:val="24"/>
                <w:szCs w:val="24"/>
                <w:lang w:eastAsia="ar-SA"/>
              </w:rPr>
              <w:t>890,06</w:t>
            </w:r>
          </w:p>
        </w:tc>
        <w:tc>
          <w:tcPr>
            <w:tcW w:w="99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b/>
                <w:sz w:val="24"/>
                <w:szCs w:val="24"/>
                <w:lang w:eastAsia="ar-SA"/>
              </w:rPr>
            </w:pPr>
            <w:r w:rsidRPr="00DB013E">
              <w:rPr>
                <w:b/>
                <w:sz w:val="24"/>
                <w:szCs w:val="24"/>
                <w:lang w:eastAsia="ar-SA"/>
              </w:rPr>
              <w:t>1780,102</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b/>
                <w:sz w:val="24"/>
                <w:szCs w:val="24"/>
                <w:lang w:eastAsia="ar-SA"/>
              </w:rPr>
            </w:pPr>
            <w:r w:rsidRPr="00DB013E">
              <w:rPr>
                <w:b/>
                <w:sz w:val="24"/>
                <w:szCs w:val="24"/>
                <w:lang w:eastAsia="ar-SA"/>
              </w:rPr>
              <w:t>1 300,370</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b/>
                <w:sz w:val="24"/>
                <w:szCs w:val="24"/>
                <w:lang w:eastAsia="ar-SA"/>
              </w:rPr>
            </w:pPr>
            <w:r w:rsidRPr="00DB013E">
              <w:rPr>
                <w:b/>
                <w:sz w:val="24"/>
                <w:szCs w:val="24"/>
                <w:lang w:eastAsia="ar-SA"/>
              </w:rPr>
              <w:t>1150,210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jc w:val="center"/>
              <w:rPr>
                <w:b/>
                <w:sz w:val="24"/>
                <w:szCs w:val="24"/>
                <w:lang w:eastAsia="ar-SA"/>
              </w:rPr>
            </w:pPr>
            <w:r w:rsidRPr="00DB013E">
              <w:rPr>
                <w:b/>
                <w:sz w:val="24"/>
                <w:szCs w:val="24"/>
                <w:lang w:eastAsia="ar-SA"/>
              </w:rPr>
              <w:t>1513,110</w:t>
            </w:r>
          </w:p>
        </w:tc>
        <w:tc>
          <w:tcPr>
            <w:tcW w:w="56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jc w:val="center"/>
              <w:rPr>
                <w:sz w:val="24"/>
                <w:szCs w:val="24"/>
                <w:lang w:eastAsia="ar-SA"/>
              </w:rPr>
            </w:pPr>
          </w:p>
        </w:tc>
      </w:tr>
      <w:tr w:rsidR="00291584" w:rsidRPr="00DB013E" w:rsidTr="00C9339F">
        <w:tc>
          <w:tcPr>
            <w:tcW w:w="644" w:type="dxa"/>
            <w:vMerge/>
            <w:tcBorders>
              <w:left w:val="single" w:sz="4" w:space="0" w:color="auto"/>
              <w:right w:val="single" w:sz="4" w:space="0" w:color="auto"/>
            </w:tcBorders>
          </w:tcPr>
          <w:p w:rsidR="00291584" w:rsidRPr="00DB013E" w:rsidRDefault="00291584" w:rsidP="00C9339F">
            <w:pPr>
              <w:rPr>
                <w:sz w:val="24"/>
                <w:szCs w:val="24"/>
              </w:rPr>
            </w:pPr>
          </w:p>
        </w:tc>
        <w:tc>
          <w:tcPr>
            <w:tcW w:w="2050" w:type="dxa"/>
            <w:vMerge/>
            <w:tcBorders>
              <w:left w:val="single" w:sz="4" w:space="0" w:color="auto"/>
              <w:right w:val="single" w:sz="4" w:space="0" w:color="auto"/>
            </w:tcBorders>
          </w:tcPr>
          <w:p w:rsidR="00291584" w:rsidRPr="00DB013E" w:rsidRDefault="00291584" w:rsidP="00C9339F">
            <w:pPr>
              <w:rPr>
                <w:sz w:val="24"/>
                <w:szCs w:val="24"/>
              </w:rPr>
            </w:pPr>
          </w:p>
        </w:tc>
        <w:tc>
          <w:tcPr>
            <w:tcW w:w="2693" w:type="dxa"/>
            <w:vMerge/>
            <w:tcBorders>
              <w:left w:val="single" w:sz="4" w:space="0" w:color="auto"/>
              <w:right w:val="single" w:sz="4" w:space="0" w:color="auto"/>
            </w:tcBorders>
          </w:tcPr>
          <w:p w:rsidR="00291584" w:rsidRPr="00DB013E" w:rsidRDefault="00291584" w:rsidP="00C9339F">
            <w:pPr>
              <w:rPr>
                <w:sz w:val="24"/>
                <w:szCs w:val="24"/>
              </w:rPr>
            </w:pPr>
          </w:p>
        </w:tc>
        <w:tc>
          <w:tcPr>
            <w:tcW w:w="269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r w:rsidRPr="00DB013E">
              <w:rPr>
                <w:sz w:val="24"/>
                <w:szCs w:val="24"/>
              </w:rPr>
              <w:t>федеральный бюджет</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0</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0</w:t>
            </w:r>
          </w:p>
        </w:tc>
        <w:tc>
          <w:tcPr>
            <w:tcW w:w="99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0</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jc w:val="center"/>
              <w:rPr>
                <w:sz w:val="24"/>
                <w:szCs w:val="24"/>
                <w:lang w:eastAsia="ar-SA"/>
              </w:rPr>
            </w:pPr>
            <w:r w:rsidRPr="00DB013E">
              <w:rPr>
                <w:sz w:val="24"/>
                <w:szCs w:val="24"/>
                <w:lang w:eastAsia="ar-SA"/>
              </w:rPr>
              <w:t>0</w:t>
            </w:r>
          </w:p>
        </w:tc>
        <w:tc>
          <w:tcPr>
            <w:tcW w:w="56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jc w:val="center"/>
              <w:rPr>
                <w:sz w:val="24"/>
                <w:szCs w:val="24"/>
                <w:lang w:eastAsia="ar-SA"/>
              </w:rPr>
            </w:pPr>
          </w:p>
        </w:tc>
      </w:tr>
      <w:tr w:rsidR="00291584" w:rsidRPr="00DB013E" w:rsidTr="00C9339F">
        <w:tc>
          <w:tcPr>
            <w:tcW w:w="644" w:type="dxa"/>
            <w:vMerge/>
            <w:tcBorders>
              <w:left w:val="single" w:sz="4" w:space="0" w:color="auto"/>
              <w:right w:val="single" w:sz="4" w:space="0" w:color="auto"/>
            </w:tcBorders>
          </w:tcPr>
          <w:p w:rsidR="00291584" w:rsidRPr="00DB013E" w:rsidRDefault="00291584" w:rsidP="00C9339F">
            <w:pPr>
              <w:rPr>
                <w:sz w:val="24"/>
                <w:szCs w:val="24"/>
              </w:rPr>
            </w:pPr>
          </w:p>
        </w:tc>
        <w:tc>
          <w:tcPr>
            <w:tcW w:w="2050" w:type="dxa"/>
            <w:vMerge/>
            <w:tcBorders>
              <w:left w:val="single" w:sz="4" w:space="0" w:color="auto"/>
              <w:right w:val="single" w:sz="4" w:space="0" w:color="auto"/>
            </w:tcBorders>
          </w:tcPr>
          <w:p w:rsidR="00291584" w:rsidRPr="00DB013E" w:rsidRDefault="00291584" w:rsidP="00C9339F">
            <w:pPr>
              <w:rPr>
                <w:sz w:val="24"/>
                <w:szCs w:val="24"/>
              </w:rPr>
            </w:pPr>
          </w:p>
        </w:tc>
        <w:tc>
          <w:tcPr>
            <w:tcW w:w="2693" w:type="dxa"/>
            <w:vMerge/>
            <w:tcBorders>
              <w:left w:val="single" w:sz="4" w:space="0" w:color="auto"/>
              <w:right w:val="single" w:sz="4" w:space="0" w:color="auto"/>
            </w:tcBorders>
          </w:tcPr>
          <w:p w:rsidR="00291584" w:rsidRPr="00DB013E" w:rsidRDefault="00291584" w:rsidP="00C9339F">
            <w:pPr>
              <w:rPr>
                <w:sz w:val="24"/>
                <w:szCs w:val="24"/>
              </w:rPr>
            </w:pPr>
          </w:p>
        </w:tc>
        <w:tc>
          <w:tcPr>
            <w:tcW w:w="269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r w:rsidRPr="00DB013E">
              <w:rPr>
                <w:sz w:val="24"/>
                <w:szCs w:val="24"/>
              </w:rPr>
              <w:t>бюджет Пензенской области</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0</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0</w:t>
            </w:r>
          </w:p>
        </w:tc>
        <w:tc>
          <w:tcPr>
            <w:tcW w:w="99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0</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jc w:val="center"/>
              <w:rPr>
                <w:sz w:val="24"/>
                <w:szCs w:val="24"/>
                <w:lang w:eastAsia="ar-SA"/>
              </w:rPr>
            </w:pPr>
            <w:r w:rsidRPr="00DB013E">
              <w:rPr>
                <w:sz w:val="24"/>
                <w:szCs w:val="24"/>
                <w:lang w:eastAsia="ar-SA"/>
              </w:rPr>
              <w:t>0</w:t>
            </w:r>
          </w:p>
        </w:tc>
        <w:tc>
          <w:tcPr>
            <w:tcW w:w="56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jc w:val="center"/>
              <w:rPr>
                <w:sz w:val="24"/>
                <w:szCs w:val="24"/>
                <w:lang w:eastAsia="ar-SA"/>
              </w:rPr>
            </w:pPr>
          </w:p>
        </w:tc>
      </w:tr>
      <w:tr w:rsidR="00291584" w:rsidRPr="00DB013E" w:rsidTr="00C9339F">
        <w:tc>
          <w:tcPr>
            <w:tcW w:w="644" w:type="dxa"/>
            <w:vMerge/>
            <w:tcBorders>
              <w:left w:val="single" w:sz="4" w:space="0" w:color="auto"/>
              <w:right w:val="single" w:sz="4" w:space="0" w:color="auto"/>
            </w:tcBorders>
          </w:tcPr>
          <w:p w:rsidR="00291584" w:rsidRPr="00DB013E" w:rsidRDefault="00291584" w:rsidP="00C9339F">
            <w:pPr>
              <w:rPr>
                <w:sz w:val="24"/>
                <w:szCs w:val="24"/>
              </w:rPr>
            </w:pPr>
          </w:p>
        </w:tc>
        <w:tc>
          <w:tcPr>
            <w:tcW w:w="2050" w:type="dxa"/>
            <w:vMerge/>
            <w:tcBorders>
              <w:left w:val="single" w:sz="4" w:space="0" w:color="auto"/>
              <w:right w:val="single" w:sz="4" w:space="0" w:color="auto"/>
            </w:tcBorders>
          </w:tcPr>
          <w:p w:rsidR="00291584" w:rsidRPr="00DB013E" w:rsidRDefault="00291584" w:rsidP="00C9339F">
            <w:pPr>
              <w:rPr>
                <w:sz w:val="24"/>
                <w:szCs w:val="24"/>
              </w:rPr>
            </w:pPr>
          </w:p>
        </w:tc>
        <w:tc>
          <w:tcPr>
            <w:tcW w:w="2693" w:type="dxa"/>
            <w:vMerge/>
            <w:tcBorders>
              <w:left w:val="single" w:sz="4" w:space="0" w:color="auto"/>
              <w:right w:val="single" w:sz="4" w:space="0" w:color="auto"/>
            </w:tcBorders>
          </w:tcPr>
          <w:p w:rsidR="00291584" w:rsidRPr="00DB013E" w:rsidRDefault="00291584" w:rsidP="00C9339F">
            <w:pPr>
              <w:rPr>
                <w:sz w:val="24"/>
                <w:szCs w:val="24"/>
              </w:rPr>
            </w:pPr>
          </w:p>
        </w:tc>
        <w:tc>
          <w:tcPr>
            <w:tcW w:w="269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r w:rsidRPr="00DB013E">
              <w:rPr>
                <w:sz w:val="24"/>
                <w:szCs w:val="24"/>
              </w:rPr>
              <w:t>бюджет Камешкирского района Пензенской области</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2352,64</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3479,858</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1 140,37</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890,06</w:t>
            </w:r>
          </w:p>
        </w:tc>
        <w:tc>
          <w:tcPr>
            <w:tcW w:w="99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1780,102</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1 300,370</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1150,210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jc w:val="center"/>
              <w:rPr>
                <w:sz w:val="24"/>
                <w:szCs w:val="24"/>
                <w:lang w:eastAsia="ar-SA"/>
              </w:rPr>
            </w:pPr>
            <w:r w:rsidRPr="00DB013E">
              <w:rPr>
                <w:sz w:val="24"/>
                <w:szCs w:val="24"/>
                <w:lang w:eastAsia="ar-SA"/>
              </w:rPr>
              <w:t>1513,110</w:t>
            </w:r>
          </w:p>
        </w:tc>
        <w:tc>
          <w:tcPr>
            <w:tcW w:w="56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jc w:val="center"/>
              <w:rPr>
                <w:sz w:val="24"/>
                <w:szCs w:val="24"/>
                <w:lang w:eastAsia="ar-SA"/>
              </w:rPr>
            </w:pPr>
          </w:p>
        </w:tc>
      </w:tr>
      <w:tr w:rsidR="00291584" w:rsidRPr="00DB013E" w:rsidTr="00C9339F">
        <w:tc>
          <w:tcPr>
            <w:tcW w:w="644" w:type="dxa"/>
            <w:vMerge/>
            <w:tcBorders>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050" w:type="dxa"/>
            <w:vMerge/>
            <w:tcBorders>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693" w:type="dxa"/>
            <w:vMerge/>
            <w:tcBorders>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69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r w:rsidRPr="00DB013E">
              <w:rPr>
                <w:sz w:val="24"/>
                <w:szCs w:val="24"/>
              </w:rPr>
              <w:t>иные источники</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56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r>
      <w:tr w:rsidR="00291584" w:rsidRPr="00DB013E" w:rsidTr="00C9339F">
        <w:trPr>
          <w:trHeight w:val="195"/>
        </w:trPr>
        <w:tc>
          <w:tcPr>
            <w:tcW w:w="644" w:type="dxa"/>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r w:rsidRPr="00DB013E">
              <w:rPr>
                <w:sz w:val="24"/>
                <w:szCs w:val="24"/>
              </w:rPr>
              <w:t>1.3</w:t>
            </w:r>
          </w:p>
        </w:tc>
        <w:tc>
          <w:tcPr>
            <w:tcW w:w="2050" w:type="dxa"/>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r w:rsidRPr="00DB013E">
              <w:rPr>
                <w:sz w:val="24"/>
                <w:szCs w:val="24"/>
              </w:rPr>
              <w:t>Мероприятие</w:t>
            </w:r>
          </w:p>
        </w:tc>
        <w:tc>
          <w:tcPr>
            <w:tcW w:w="2693" w:type="dxa"/>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r w:rsidRPr="00DB013E">
              <w:rPr>
                <w:sz w:val="24"/>
                <w:szCs w:val="24"/>
                <w:lang w:eastAsia="ar-SA"/>
              </w:rPr>
              <w:t>Проектные работы, экспертиза, строительный(технический) надзор ремонта (капитального ремонта) содержания автомобильных дорог и искусственных сооружений, за счёт ассигнований дорожного фонда</w:t>
            </w:r>
          </w:p>
        </w:tc>
        <w:tc>
          <w:tcPr>
            <w:tcW w:w="269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r w:rsidRPr="00DB013E">
              <w:rPr>
                <w:b/>
                <w:sz w:val="24"/>
                <w:szCs w:val="24"/>
              </w:rPr>
              <w:t>Всего,  в том числе</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b/>
                <w:sz w:val="24"/>
                <w:szCs w:val="24"/>
              </w:rPr>
            </w:pPr>
            <w:r w:rsidRPr="00DB013E">
              <w:rPr>
                <w:b/>
                <w:sz w:val="24"/>
                <w:szCs w:val="24"/>
              </w:rPr>
              <w:t>118,541</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b/>
                <w:sz w:val="24"/>
                <w:szCs w:val="24"/>
              </w:rPr>
            </w:pPr>
            <w:r w:rsidRPr="00DB013E">
              <w:rPr>
                <w:b/>
                <w:sz w:val="24"/>
                <w:szCs w:val="24"/>
              </w:rPr>
              <w:t>241,0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b/>
                <w:sz w:val="24"/>
                <w:szCs w:val="24"/>
              </w:rPr>
            </w:pPr>
            <w:r w:rsidRPr="00DB013E">
              <w:rPr>
                <w:b/>
                <w:sz w:val="24"/>
                <w:szCs w:val="24"/>
                <w:lang w:eastAsia="ar-SA"/>
              </w:rPr>
              <w:t>552,194</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b/>
                <w:sz w:val="24"/>
                <w:szCs w:val="24"/>
              </w:rPr>
            </w:pPr>
            <w:r w:rsidRPr="00DB013E">
              <w:rPr>
                <w:b/>
                <w:sz w:val="24"/>
                <w:szCs w:val="24"/>
                <w:lang w:eastAsia="ar-SA"/>
              </w:rPr>
              <w:t>985,926</w:t>
            </w:r>
          </w:p>
        </w:tc>
        <w:tc>
          <w:tcPr>
            <w:tcW w:w="99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b/>
                <w:sz w:val="24"/>
                <w:szCs w:val="24"/>
              </w:rPr>
            </w:pPr>
            <w:r w:rsidRPr="00DB013E">
              <w:rPr>
                <w:b/>
                <w:sz w:val="24"/>
                <w:szCs w:val="24"/>
                <w:lang w:eastAsia="ar-SA"/>
              </w:rPr>
              <w:t>712,970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b/>
                <w:sz w:val="24"/>
                <w:szCs w:val="24"/>
              </w:rPr>
            </w:pPr>
            <w:r w:rsidRPr="00DB013E">
              <w:rPr>
                <w:b/>
                <w:sz w:val="24"/>
                <w:szCs w:val="24"/>
                <w:lang w:eastAsia="ar-SA"/>
              </w:rPr>
              <w:t>590,0</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b/>
                <w:sz w:val="24"/>
                <w:szCs w:val="24"/>
              </w:rPr>
            </w:pPr>
            <w:r w:rsidRPr="00DB013E">
              <w:rPr>
                <w:b/>
                <w:sz w:val="24"/>
                <w:szCs w:val="24"/>
                <w:lang w:eastAsia="ar-SA"/>
              </w:rPr>
              <w:t>590,0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b/>
                <w:sz w:val="24"/>
                <w:szCs w:val="24"/>
              </w:rPr>
            </w:pPr>
            <w:r w:rsidRPr="00DB013E">
              <w:rPr>
                <w:b/>
                <w:sz w:val="24"/>
                <w:szCs w:val="24"/>
              </w:rPr>
              <w:t>590,0</w:t>
            </w:r>
          </w:p>
        </w:tc>
        <w:tc>
          <w:tcPr>
            <w:tcW w:w="56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p>
        </w:tc>
      </w:tr>
      <w:tr w:rsidR="00291584" w:rsidRPr="00DB013E" w:rsidTr="00C9339F">
        <w:tc>
          <w:tcPr>
            <w:tcW w:w="644"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050"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693"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lang w:eastAsia="ar-SA"/>
              </w:rPr>
            </w:pPr>
          </w:p>
        </w:tc>
        <w:tc>
          <w:tcPr>
            <w:tcW w:w="269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r w:rsidRPr="00DB013E">
              <w:rPr>
                <w:sz w:val="24"/>
                <w:szCs w:val="24"/>
              </w:rPr>
              <w:t>федеральный бюджет</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0</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0</w:t>
            </w:r>
          </w:p>
        </w:tc>
        <w:tc>
          <w:tcPr>
            <w:tcW w:w="99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0</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jc w:val="center"/>
              <w:rPr>
                <w:sz w:val="24"/>
                <w:szCs w:val="24"/>
                <w:lang w:eastAsia="ar-SA"/>
              </w:rPr>
            </w:pPr>
            <w:r w:rsidRPr="00DB013E">
              <w:rPr>
                <w:sz w:val="24"/>
                <w:szCs w:val="24"/>
                <w:lang w:eastAsia="ar-SA"/>
              </w:rPr>
              <w:t>0</w:t>
            </w:r>
          </w:p>
        </w:tc>
        <w:tc>
          <w:tcPr>
            <w:tcW w:w="56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jc w:val="center"/>
              <w:rPr>
                <w:sz w:val="24"/>
                <w:szCs w:val="24"/>
                <w:lang w:eastAsia="ar-SA"/>
              </w:rPr>
            </w:pPr>
          </w:p>
        </w:tc>
      </w:tr>
      <w:tr w:rsidR="00291584" w:rsidRPr="00DB013E" w:rsidTr="00C9339F">
        <w:tc>
          <w:tcPr>
            <w:tcW w:w="644"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050"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693"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lang w:eastAsia="ar-SA"/>
              </w:rPr>
            </w:pPr>
          </w:p>
        </w:tc>
        <w:tc>
          <w:tcPr>
            <w:tcW w:w="269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r w:rsidRPr="00DB013E">
              <w:rPr>
                <w:sz w:val="24"/>
                <w:szCs w:val="24"/>
              </w:rPr>
              <w:t>бюджет Пензенской области</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0</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0</w:t>
            </w:r>
          </w:p>
        </w:tc>
        <w:tc>
          <w:tcPr>
            <w:tcW w:w="99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0</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jc w:val="center"/>
              <w:rPr>
                <w:sz w:val="24"/>
                <w:szCs w:val="24"/>
                <w:lang w:eastAsia="ar-SA"/>
              </w:rPr>
            </w:pPr>
            <w:r w:rsidRPr="00DB013E">
              <w:rPr>
                <w:sz w:val="24"/>
                <w:szCs w:val="24"/>
                <w:lang w:eastAsia="ar-SA"/>
              </w:rPr>
              <w:t>0</w:t>
            </w:r>
          </w:p>
        </w:tc>
        <w:tc>
          <w:tcPr>
            <w:tcW w:w="56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jc w:val="center"/>
              <w:rPr>
                <w:sz w:val="24"/>
                <w:szCs w:val="24"/>
                <w:lang w:eastAsia="ar-SA"/>
              </w:rPr>
            </w:pPr>
          </w:p>
        </w:tc>
      </w:tr>
      <w:tr w:rsidR="00291584" w:rsidRPr="00DB013E" w:rsidTr="00C9339F">
        <w:tc>
          <w:tcPr>
            <w:tcW w:w="644"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050"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693"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69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r w:rsidRPr="00DB013E">
              <w:rPr>
                <w:sz w:val="24"/>
                <w:szCs w:val="24"/>
              </w:rPr>
              <w:t>бюджет Камешкирского района Пензенской области</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118,541</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241,0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lang w:eastAsia="ar-SA"/>
              </w:rPr>
              <w:t>552,194</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lang w:eastAsia="ar-SA"/>
              </w:rPr>
              <w:t>985,926</w:t>
            </w:r>
          </w:p>
        </w:tc>
        <w:tc>
          <w:tcPr>
            <w:tcW w:w="99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lang w:eastAsia="ar-SA"/>
              </w:rPr>
              <w:t>712,970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lang w:eastAsia="ar-SA"/>
              </w:rPr>
              <w:t>590,0</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lang w:eastAsia="ar-SA"/>
              </w:rPr>
              <w:t>590,0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590,0</w:t>
            </w:r>
          </w:p>
        </w:tc>
        <w:tc>
          <w:tcPr>
            <w:tcW w:w="56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p>
        </w:tc>
      </w:tr>
      <w:tr w:rsidR="00291584" w:rsidRPr="00DB013E" w:rsidTr="00C9339F">
        <w:tc>
          <w:tcPr>
            <w:tcW w:w="644"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050"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693"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69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r w:rsidRPr="00DB013E">
              <w:rPr>
                <w:sz w:val="24"/>
                <w:szCs w:val="24"/>
              </w:rPr>
              <w:t>иные источники</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56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r>
      <w:tr w:rsidR="00291584" w:rsidRPr="00DB013E" w:rsidTr="00C9339F">
        <w:tc>
          <w:tcPr>
            <w:tcW w:w="644" w:type="dxa"/>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2050" w:type="dxa"/>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b/>
                <w:i/>
                <w:sz w:val="24"/>
                <w:szCs w:val="24"/>
              </w:rPr>
            </w:pPr>
            <w:r w:rsidRPr="00DB013E">
              <w:rPr>
                <w:b/>
                <w:i/>
                <w:sz w:val="24"/>
                <w:szCs w:val="24"/>
              </w:rPr>
              <w:t>Подпрограмма 2</w:t>
            </w:r>
          </w:p>
        </w:tc>
        <w:tc>
          <w:tcPr>
            <w:tcW w:w="2693" w:type="dxa"/>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b/>
                <w:i/>
                <w:sz w:val="24"/>
                <w:szCs w:val="24"/>
              </w:rPr>
            </w:pPr>
            <w:r w:rsidRPr="00DB013E">
              <w:rPr>
                <w:b/>
                <w:i/>
                <w:sz w:val="24"/>
                <w:szCs w:val="24"/>
              </w:rPr>
              <w:t xml:space="preserve">«Улучшение качества автотранспортных перевозок в Камешкирском  районе </w:t>
            </w:r>
            <w:r w:rsidRPr="00DB013E">
              <w:rPr>
                <w:b/>
                <w:i/>
                <w:sz w:val="24"/>
                <w:szCs w:val="24"/>
              </w:rPr>
              <w:lastRenderedPageBreak/>
              <w:t>Пензенской области»</w:t>
            </w:r>
          </w:p>
          <w:p w:rsidR="00291584" w:rsidRPr="00DB013E" w:rsidRDefault="00291584" w:rsidP="00C9339F">
            <w:pPr>
              <w:autoSpaceDE w:val="0"/>
              <w:autoSpaceDN w:val="0"/>
              <w:rPr>
                <w:i/>
                <w:sz w:val="24"/>
                <w:szCs w:val="24"/>
              </w:rPr>
            </w:pPr>
          </w:p>
        </w:tc>
        <w:tc>
          <w:tcPr>
            <w:tcW w:w="269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r w:rsidRPr="00DB013E">
              <w:rPr>
                <w:b/>
                <w:sz w:val="24"/>
                <w:szCs w:val="24"/>
              </w:rPr>
              <w:lastRenderedPageBreak/>
              <w:t>Всего,  в том числе</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w:t>
            </w:r>
          </w:p>
        </w:tc>
        <w:tc>
          <w:tcPr>
            <w:tcW w:w="99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b/>
                <w:sz w:val="24"/>
                <w:szCs w:val="24"/>
                <w:lang w:eastAsia="ar-SA"/>
              </w:rPr>
            </w:pPr>
            <w:r w:rsidRPr="00DB013E">
              <w:rPr>
                <w:b/>
                <w:sz w:val="24"/>
                <w:szCs w:val="24"/>
                <w:lang w:eastAsia="ar-SA"/>
              </w:rPr>
              <w:t>232,0</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jc w:val="center"/>
              <w:rPr>
                <w:sz w:val="24"/>
                <w:szCs w:val="24"/>
                <w:lang w:eastAsia="ar-SA"/>
              </w:rPr>
            </w:pPr>
            <w:r w:rsidRPr="00DB013E">
              <w:rPr>
                <w:sz w:val="24"/>
                <w:szCs w:val="24"/>
                <w:lang w:eastAsia="ar-SA"/>
              </w:rPr>
              <w:t>0</w:t>
            </w:r>
          </w:p>
        </w:tc>
        <w:tc>
          <w:tcPr>
            <w:tcW w:w="56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jc w:val="center"/>
              <w:rPr>
                <w:sz w:val="24"/>
                <w:szCs w:val="24"/>
                <w:lang w:eastAsia="ar-SA"/>
              </w:rPr>
            </w:pPr>
          </w:p>
        </w:tc>
      </w:tr>
      <w:tr w:rsidR="00291584" w:rsidRPr="00DB013E" w:rsidTr="00C9339F">
        <w:tc>
          <w:tcPr>
            <w:tcW w:w="644"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2050"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2693"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269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r w:rsidRPr="00DB013E">
              <w:rPr>
                <w:sz w:val="24"/>
                <w:szCs w:val="24"/>
              </w:rPr>
              <w:t>федеральный бюджет</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w:t>
            </w:r>
          </w:p>
        </w:tc>
        <w:tc>
          <w:tcPr>
            <w:tcW w:w="99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56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jc w:val="center"/>
              <w:rPr>
                <w:sz w:val="24"/>
                <w:szCs w:val="24"/>
                <w:lang w:eastAsia="ar-SA"/>
              </w:rPr>
            </w:pPr>
          </w:p>
        </w:tc>
      </w:tr>
      <w:tr w:rsidR="00291584" w:rsidRPr="00DB013E" w:rsidTr="00C9339F">
        <w:tc>
          <w:tcPr>
            <w:tcW w:w="644"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2050"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2693"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269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r w:rsidRPr="00DB013E">
              <w:rPr>
                <w:sz w:val="24"/>
                <w:szCs w:val="24"/>
              </w:rPr>
              <w:t xml:space="preserve">бюджет Пензенской </w:t>
            </w:r>
            <w:r w:rsidRPr="00DB013E">
              <w:rPr>
                <w:sz w:val="24"/>
                <w:szCs w:val="24"/>
              </w:rPr>
              <w:lastRenderedPageBreak/>
              <w:t>области</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lastRenderedPageBreak/>
              <w:t>-</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w:t>
            </w:r>
          </w:p>
        </w:tc>
        <w:tc>
          <w:tcPr>
            <w:tcW w:w="99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0</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jc w:val="center"/>
              <w:rPr>
                <w:sz w:val="24"/>
                <w:szCs w:val="24"/>
                <w:lang w:eastAsia="ar-SA"/>
              </w:rPr>
            </w:pPr>
            <w:r w:rsidRPr="00DB013E">
              <w:rPr>
                <w:sz w:val="24"/>
                <w:szCs w:val="24"/>
                <w:lang w:eastAsia="ar-SA"/>
              </w:rPr>
              <w:t>0</w:t>
            </w:r>
          </w:p>
        </w:tc>
        <w:tc>
          <w:tcPr>
            <w:tcW w:w="56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jc w:val="center"/>
              <w:rPr>
                <w:sz w:val="24"/>
                <w:szCs w:val="24"/>
                <w:lang w:eastAsia="ar-SA"/>
              </w:rPr>
            </w:pPr>
          </w:p>
        </w:tc>
      </w:tr>
      <w:tr w:rsidR="00291584" w:rsidRPr="00DB013E" w:rsidTr="00C9339F">
        <w:tc>
          <w:tcPr>
            <w:tcW w:w="644"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050"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693"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69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r w:rsidRPr="00DB013E">
              <w:rPr>
                <w:sz w:val="24"/>
                <w:szCs w:val="24"/>
              </w:rPr>
              <w:t>бюджет Камешкирского района Пензенской области</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w:t>
            </w:r>
          </w:p>
        </w:tc>
        <w:tc>
          <w:tcPr>
            <w:tcW w:w="99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232,0</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56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jc w:val="center"/>
              <w:rPr>
                <w:sz w:val="24"/>
                <w:szCs w:val="24"/>
                <w:lang w:eastAsia="ar-SA"/>
              </w:rPr>
            </w:pPr>
          </w:p>
        </w:tc>
      </w:tr>
      <w:tr w:rsidR="00291584" w:rsidRPr="00DB013E" w:rsidTr="00C9339F">
        <w:tc>
          <w:tcPr>
            <w:tcW w:w="644"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050"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693"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69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r w:rsidRPr="00DB013E">
              <w:rPr>
                <w:sz w:val="24"/>
                <w:szCs w:val="24"/>
              </w:rPr>
              <w:t>иные источники</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0</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jc w:val="center"/>
              <w:rPr>
                <w:sz w:val="24"/>
                <w:szCs w:val="24"/>
                <w:lang w:eastAsia="ar-SA"/>
              </w:rPr>
            </w:pPr>
            <w:r w:rsidRPr="00DB013E">
              <w:rPr>
                <w:sz w:val="24"/>
                <w:szCs w:val="24"/>
                <w:lang w:eastAsia="ar-SA"/>
              </w:rPr>
              <w:t>0</w:t>
            </w:r>
          </w:p>
        </w:tc>
        <w:tc>
          <w:tcPr>
            <w:tcW w:w="56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r>
      <w:tr w:rsidR="00291584" w:rsidRPr="00DB013E" w:rsidTr="00C9339F">
        <w:tc>
          <w:tcPr>
            <w:tcW w:w="644" w:type="dxa"/>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r w:rsidRPr="00DB013E">
              <w:rPr>
                <w:sz w:val="24"/>
                <w:szCs w:val="24"/>
              </w:rPr>
              <w:t>2</w:t>
            </w:r>
          </w:p>
        </w:tc>
        <w:tc>
          <w:tcPr>
            <w:tcW w:w="2050" w:type="dxa"/>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r w:rsidRPr="00DB013E">
              <w:rPr>
                <w:sz w:val="24"/>
                <w:szCs w:val="24"/>
              </w:rPr>
              <w:t>Основное мероприятие</w:t>
            </w:r>
          </w:p>
        </w:tc>
        <w:tc>
          <w:tcPr>
            <w:tcW w:w="2693" w:type="dxa"/>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rPr>
                <w:sz w:val="24"/>
                <w:szCs w:val="24"/>
              </w:rPr>
            </w:pPr>
            <w:r w:rsidRPr="00DB013E">
              <w:rPr>
                <w:sz w:val="24"/>
                <w:szCs w:val="24"/>
                <w:lang w:eastAsia="ar-SA"/>
              </w:rPr>
              <w:t>Обеспечение населения  транспортным сообщением</w:t>
            </w:r>
          </w:p>
        </w:tc>
        <w:tc>
          <w:tcPr>
            <w:tcW w:w="269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r w:rsidRPr="00DB013E">
              <w:rPr>
                <w:b/>
                <w:sz w:val="24"/>
                <w:szCs w:val="24"/>
              </w:rPr>
              <w:t>Всего,  в том числе</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b/>
                <w:sz w:val="24"/>
                <w:szCs w:val="24"/>
              </w:rPr>
            </w:pPr>
            <w:r w:rsidRPr="00DB013E">
              <w:rPr>
                <w:b/>
                <w:sz w:val="24"/>
                <w:szCs w:val="24"/>
              </w:rPr>
              <w:t>232,0</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56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r>
      <w:tr w:rsidR="00291584" w:rsidRPr="00DB013E" w:rsidTr="00C9339F">
        <w:tc>
          <w:tcPr>
            <w:tcW w:w="644"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p>
        </w:tc>
        <w:tc>
          <w:tcPr>
            <w:tcW w:w="2050"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693"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rPr>
                <w:sz w:val="24"/>
                <w:szCs w:val="24"/>
                <w:lang w:eastAsia="ar-SA"/>
              </w:rPr>
            </w:pPr>
          </w:p>
        </w:tc>
        <w:tc>
          <w:tcPr>
            <w:tcW w:w="269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r w:rsidRPr="00DB013E">
              <w:rPr>
                <w:sz w:val="24"/>
                <w:szCs w:val="24"/>
              </w:rPr>
              <w:t>федеральный бюджет</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w:t>
            </w:r>
          </w:p>
        </w:tc>
        <w:tc>
          <w:tcPr>
            <w:tcW w:w="99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0</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jc w:val="center"/>
              <w:rPr>
                <w:sz w:val="24"/>
                <w:szCs w:val="24"/>
                <w:lang w:eastAsia="ar-SA"/>
              </w:rPr>
            </w:pPr>
            <w:r w:rsidRPr="00DB013E">
              <w:rPr>
                <w:sz w:val="24"/>
                <w:szCs w:val="24"/>
                <w:lang w:eastAsia="ar-SA"/>
              </w:rPr>
              <w:t>0</w:t>
            </w:r>
          </w:p>
        </w:tc>
        <w:tc>
          <w:tcPr>
            <w:tcW w:w="56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jc w:val="center"/>
              <w:rPr>
                <w:sz w:val="24"/>
                <w:szCs w:val="24"/>
                <w:lang w:eastAsia="ar-SA"/>
              </w:rPr>
            </w:pPr>
          </w:p>
        </w:tc>
      </w:tr>
      <w:tr w:rsidR="00291584" w:rsidRPr="00DB013E" w:rsidTr="00C9339F">
        <w:tc>
          <w:tcPr>
            <w:tcW w:w="644"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p>
        </w:tc>
        <w:tc>
          <w:tcPr>
            <w:tcW w:w="2050"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693"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rPr>
                <w:sz w:val="24"/>
                <w:szCs w:val="24"/>
                <w:lang w:eastAsia="ar-SA"/>
              </w:rPr>
            </w:pPr>
          </w:p>
        </w:tc>
        <w:tc>
          <w:tcPr>
            <w:tcW w:w="269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r w:rsidRPr="00DB013E">
              <w:rPr>
                <w:sz w:val="24"/>
                <w:szCs w:val="24"/>
              </w:rPr>
              <w:t>бюджет Пензенской области</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w:t>
            </w:r>
          </w:p>
        </w:tc>
        <w:tc>
          <w:tcPr>
            <w:tcW w:w="99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56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jc w:val="center"/>
              <w:rPr>
                <w:sz w:val="24"/>
                <w:szCs w:val="24"/>
                <w:lang w:eastAsia="ar-SA"/>
              </w:rPr>
            </w:pPr>
          </w:p>
        </w:tc>
      </w:tr>
      <w:tr w:rsidR="00291584" w:rsidRPr="00DB013E" w:rsidTr="00C9339F">
        <w:tc>
          <w:tcPr>
            <w:tcW w:w="644"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050"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693"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69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r w:rsidRPr="00DB013E">
              <w:rPr>
                <w:sz w:val="24"/>
                <w:szCs w:val="24"/>
              </w:rPr>
              <w:t>бюджет Камешкирского района Пензенской области</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232,0</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56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r>
      <w:tr w:rsidR="00291584" w:rsidRPr="00DB013E" w:rsidTr="00C9339F">
        <w:tc>
          <w:tcPr>
            <w:tcW w:w="644"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050"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693"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69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r w:rsidRPr="00DB013E">
              <w:rPr>
                <w:sz w:val="24"/>
                <w:szCs w:val="24"/>
              </w:rPr>
              <w:t>иные источники</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0</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jc w:val="center"/>
              <w:rPr>
                <w:sz w:val="24"/>
                <w:szCs w:val="24"/>
                <w:lang w:eastAsia="ar-SA"/>
              </w:rPr>
            </w:pPr>
            <w:r w:rsidRPr="00DB013E">
              <w:rPr>
                <w:sz w:val="24"/>
                <w:szCs w:val="24"/>
                <w:lang w:eastAsia="ar-SA"/>
              </w:rPr>
              <w:t>0</w:t>
            </w:r>
          </w:p>
        </w:tc>
        <w:tc>
          <w:tcPr>
            <w:tcW w:w="56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r>
      <w:tr w:rsidR="00291584" w:rsidRPr="00DB013E" w:rsidTr="00C9339F">
        <w:tc>
          <w:tcPr>
            <w:tcW w:w="644" w:type="dxa"/>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p>
        </w:tc>
        <w:tc>
          <w:tcPr>
            <w:tcW w:w="2050" w:type="dxa"/>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b/>
                <w:i/>
                <w:sz w:val="24"/>
                <w:szCs w:val="24"/>
              </w:rPr>
            </w:pPr>
            <w:r w:rsidRPr="00DB013E">
              <w:rPr>
                <w:b/>
                <w:i/>
                <w:sz w:val="24"/>
                <w:szCs w:val="24"/>
              </w:rPr>
              <w:t>Подпрограмма 3</w:t>
            </w:r>
          </w:p>
        </w:tc>
        <w:tc>
          <w:tcPr>
            <w:tcW w:w="2693" w:type="dxa"/>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b/>
                <w:i/>
                <w:sz w:val="24"/>
                <w:szCs w:val="24"/>
              </w:rPr>
            </w:pPr>
            <w:r w:rsidRPr="00DB013E">
              <w:rPr>
                <w:b/>
                <w:i/>
                <w:sz w:val="24"/>
                <w:szCs w:val="24"/>
              </w:rPr>
              <w:t xml:space="preserve">Ремонт (капитальный ремонт) объектов собственности Камешкирского района Пензенской области»  </w:t>
            </w:r>
          </w:p>
          <w:p w:rsidR="00291584" w:rsidRPr="00DB013E" w:rsidRDefault="00291584" w:rsidP="00C9339F">
            <w:pPr>
              <w:autoSpaceDE w:val="0"/>
              <w:autoSpaceDN w:val="0"/>
              <w:jc w:val="both"/>
              <w:rPr>
                <w:i/>
                <w:sz w:val="24"/>
                <w:szCs w:val="24"/>
              </w:rPr>
            </w:pPr>
          </w:p>
        </w:tc>
        <w:tc>
          <w:tcPr>
            <w:tcW w:w="269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r w:rsidRPr="00DB013E">
              <w:rPr>
                <w:b/>
                <w:sz w:val="24"/>
                <w:szCs w:val="24"/>
              </w:rPr>
              <w:t>Всего,  в том числе</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b/>
                <w:sz w:val="24"/>
                <w:szCs w:val="24"/>
              </w:rPr>
            </w:pPr>
            <w:r w:rsidRPr="00DB013E">
              <w:rPr>
                <w:b/>
                <w:sz w:val="24"/>
                <w:szCs w:val="24"/>
              </w:rPr>
              <w:t>4400,730</w:t>
            </w:r>
          </w:p>
        </w:tc>
        <w:tc>
          <w:tcPr>
            <w:tcW w:w="851"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jc w:val="center"/>
              <w:rPr>
                <w:b/>
                <w:sz w:val="24"/>
                <w:szCs w:val="24"/>
              </w:rPr>
            </w:pPr>
            <w:r w:rsidRPr="00DB013E">
              <w:rPr>
                <w:b/>
                <w:sz w:val="24"/>
                <w:szCs w:val="24"/>
              </w:rPr>
              <w:t>6 471,925</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jc w:val="center"/>
              <w:rPr>
                <w:b/>
                <w:sz w:val="24"/>
                <w:szCs w:val="24"/>
                <w:lang w:eastAsia="ar-SA"/>
              </w:rPr>
            </w:pPr>
            <w:r w:rsidRPr="00DB013E">
              <w:rPr>
                <w:b/>
                <w:sz w:val="24"/>
                <w:szCs w:val="24"/>
              </w:rPr>
              <w:t>9 884,27</w:t>
            </w:r>
          </w:p>
        </w:tc>
        <w:tc>
          <w:tcPr>
            <w:tcW w:w="99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jc w:val="center"/>
              <w:rPr>
                <w:b/>
                <w:sz w:val="24"/>
                <w:szCs w:val="24"/>
                <w:lang w:eastAsia="ar-SA"/>
              </w:rPr>
            </w:pPr>
            <w:r w:rsidRPr="00DB013E">
              <w:rPr>
                <w:b/>
                <w:sz w:val="24"/>
                <w:szCs w:val="24"/>
                <w:lang w:eastAsia="ar-SA"/>
              </w:rPr>
              <w:t>5524,032</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jc w:val="center"/>
              <w:rPr>
                <w:b/>
                <w:sz w:val="24"/>
                <w:szCs w:val="24"/>
                <w:lang w:eastAsia="ar-SA"/>
              </w:rPr>
            </w:pPr>
            <w:r w:rsidRPr="00DB013E">
              <w:rPr>
                <w:b/>
                <w:sz w:val="24"/>
                <w:szCs w:val="24"/>
                <w:lang w:eastAsia="ar-SA"/>
              </w:rPr>
              <w:t>5959,5</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jc w:val="center"/>
              <w:rPr>
                <w:b/>
                <w:sz w:val="24"/>
                <w:szCs w:val="24"/>
                <w:lang w:eastAsia="ar-SA"/>
              </w:rPr>
            </w:pPr>
            <w:r w:rsidRPr="00DB013E">
              <w:rPr>
                <w:b/>
                <w:sz w:val="24"/>
                <w:szCs w:val="24"/>
                <w:lang w:eastAsia="ar-SA"/>
              </w:rPr>
              <w:t>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jc w:val="center"/>
              <w:rPr>
                <w:sz w:val="24"/>
                <w:szCs w:val="24"/>
                <w:lang w:eastAsia="ar-SA"/>
              </w:rPr>
            </w:pPr>
            <w:r w:rsidRPr="00DB013E">
              <w:rPr>
                <w:sz w:val="24"/>
                <w:szCs w:val="24"/>
                <w:lang w:eastAsia="ar-SA"/>
              </w:rPr>
              <w:t>0</w:t>
            </w:r>
          </w:p>
        </w:tc>
        <w:tc>
          <w:tcPr>
            <w:tcW w:w="56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jc w:val="center"/>
              <w:rPr>
                <w:sz w:val="24"/>
                <w:szCs w:val="24"/>
                <w:lang w:eastAsia="ar-SA"/>
              </w:rPr>
            </w:pPr>
          </w:p>
        </w:tc>
      </w:tr>
      <w:tr w:rsidR="00291584" w:rsidRPr="00DB013E" w:rsidTr="00C9339F">
        <w:tc>
          <w:tcPr>
            <w:tcW w:w="644"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p>
        </w:tc>
        <w:tc>
          <w:tcPr>
            <w:tcW w:w="2050"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p>
        </w:tc>
        <w:tc>
          <w:tcPr>
            <w:tcW w:w="2693"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p>
        </w:tc>
        <w:tc>
          <w:tcPr>
            <w:tcW w:w="269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r w:rsidRPr="00DB013E">
              <w:rPr>
                <w:sz w:val="24"/>
                <w:szCs w:val="24"/>
              </w:rPr>
              <w:t>федеральный бюджет</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0</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 xml:space="preserve"> 0</w:t>
            </w:r>
          </w:p>
        </w:tc>
        <w:tc>
          <w:tcPr>
            <w:tcW w:w="99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0</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jc w:val="center"/>
              <w:rPr>
                <w:sz w:val="24"/>
                <w:szCs w:val="24"/>
                <w:lang w:eastAsia="ar-SA"/>
              </w:rPr>
            </w:pPr>
            <w:r w:rsidRPr="00DB013E">
              <w:rPr>
                <w:sz w:val="24"/>
                <w:szCs w:val="24"/>
                <w:lang w:eastAsia="ar-SA"/>
              </w:rPr>
              <w:t>0</w:t>
            </w:r>
          </w:p>
        </w:tc>
        <w:tc>
          <w:tcPr>
            <w:tcW w:w="56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jc w:val="center"/>
              <w:rPr>
                <w:sz w:val="24"/>
                <w:szCs w:val="24"/>
                <w:lang w:eastAsia="ar-SA"/>
              </w:rPr>
            </w:pPr>
          </w:p>
        </w:tc>
      </w:tr>
      <w:tr w:rsidR="00291584" w:rsidRPr="00DB013E" w:rsidTr="00C9339F">
        <w:tc>
          <w:tcPr>
            <w:tcW w:w="644"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p>
        </w:tc>
        <w:tc>
          <w:tcPr>
            <w:tcW w:w="2050"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p>
        </w:tc>
        <w:tc>
          <w:tcPr>
            <w:tcW w:w="2693"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p>
        </w:tc>
        <w:tc>
          <w:tcPr>
            <w:tcW w:w="269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r w:rsidRPr="00DB013E">
              <w:rPr>
                <w:sz w:val="24"/>
                <w:szCs w:val="24"/>
              </w:rPr>
              <w:t>бюджет Пензенской области</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3080,511</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4 873,540</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5 349,016</w:t>
            </w:r>
          </w:p>
        </w:tc>
        <w:tc>
          <w:tcPr>
            <w:tcW w:w="99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4217,7</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3300,0</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jc w:val="center"/>
              <w:rPr>
                <w:sz w:val="24"/>
                <w:szCs w:val="24"/>
                <w:lang w:eastAsia="ar-SA"/>
              </w:rPr>
            </w:pPr>
            <w:r w:rsidRPr="00DB013E">
              <w:rPr>
                <w:sz w:val="24"/>
                <w:szCs w:val="24"/>
                <w:lang w:eastAsia="ar-SA"/>
              </w:rPr>
              <w:t>0</w:t>
            </w:r>
          </w:p>
        </w:tc>
        <w:tc>
          <w:tcPr>
            <w:tcW w:w="56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jc w:val="center"/>
              <w:rPr>
                <w:sz w:val="24"/>
                <w:szCs w:val="24"/>
                <w:lang w:eastAsia="ar-SA"/>
              </w:rPr>
            </w:pPr>
          </w:p>
        </w:tc>
      </w:tr>
      <w:tr w:rsidR="00291584" w:rsidRPr="00DB013E" w:rsidTr="00C9339F">
        <w:tc>
          <w:tcPr>
            <w:tcW w:w="644"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050"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693"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69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бюджет Камешкирского района Пензенской области</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1320,219</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1 598,385</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jc w:val="center"/>
              <w:rPr>
                <w:sz w:val="24"/>
                <w:szCs w:val="24"/>
                <w:lang w:eastAsia="ar-SA"/>
              </w:rPr>
            </w:pPr>
            <w:r w:rsidRPr="00DB013E">
              <w:rPr>
                <w:sz w:val="24"/>
                <w:szCs w:val="24"/>
              </w:rPr>
              <w:t>4 535,254</w:t>
            </w:r>
          </w:p>
        </w:tc>
        <w:tc>
          <w:tcPr>
            <w:tcW w:w="99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jc w:val="center"/>
              <w:rPr>
                <w:sz w:val="24"/>
                <w:szCs w:val="24"/>
                <w:lang w:eastAsia="ar-SA"/>
              </w:rPr>
            </w:pPr>
            <w:r w:rsidRPr="00DB013E">
              <w:rPr>
                <w:sz w:val="24"/>
                <w:szCs w:val="24"/>
                <w:lang w:eastAsia="ar-SA"/>
              </w:rPr>
              <w:t>1306,332</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jc w:val="center"/>
              <w:rPr>
                <w:sz w:val="24"/>
                <w:szCs w:val="24"/>
                <w:lang w:eastAsia="ar-SA"/>
              </w:rPr>
            </w:pPr>
            <w:r w:rsidRPr="00DB013E">
              <w:rPr>
                <w:sz w:val="24"/>
                <w:szCs w:val="24"/>
                <w:lang w:eastAsia="ar-SA"/>
              </w:rPr>
              <w:t>2659,5</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jc w:val="center"/>
              <w:rPr>
                <w:sz w:val="24"/>
                <w:szCs w:val="24"/>
                <w:lang w:eastAsia="ar-SA"/>
              </w:rPr>
            </w:pPr>
            <w:r w:rsidRPr="00DB013E">
              <w:rPr>
                <w:sz w:val="24"/>
                <w:szCs w:val="24"/>
                <w:lang w:eastAsia="ar-SA"/>
              </w:rPr>
              <w:t>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jc w:val="center"/>
              <w:rPr>
                <w:sz w:val="24"/>
                <w:szCs w:val="24"/>
                <w:lang w:eastAsia="ar-SA"/>
              </w:rPr>
            </w:pPr>
            <w:r w:rsidRPr="00DB013E">
              <w:rPr>
                <w:sz w:val="24"/>
                <w:szCs w:val="24"/>
                <w:lang w:eastAsia="ar-SA"/>
              </w:rPr>
              <w:t>0</w:t>
            </w:r>
          </w:p>
        </w:tc>
        <w:tc>
          <w:tcPr>
            <w:tcW w:w="56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jc w:val="center"/>
              <w:rPr>
                <w:sz w:val="24"/>
                <w:szCs w:val="24"/>
                <w:lang w:eastAsia="ar-SA"/>
              </w:rPr>
            </w:pPr>
          </w:p>
        </w:tc>
      </w:tr>
      <w:tr w:rsidR="00291584" w:rsidRPr="00DB013E" w:rsidTr="00C9339F">
        <w:tc>
          <w:tcPr>
            <w:tcW w:w="644"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050"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693"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69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r w:rsidRPr="00DB013E">
              <w:rPr>
                <w:sz w:val="24"/>
                <w:szCs w:val="24"/>
              </w:rPr>
              <w:t>иные источники</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56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r>
      <w:tr w:rsidR="00291584" w:rsidRPr="00DB013E" w:rsidTr="00C9339F">
        <w:tc>
          <w:tcPr>
            <w:tcW w:w="644" w:type="dxa"/>
            <w:vMerge w:val="restart"/>
            <w:tcBorders>
              <w:top w:val="single" w:sz="4" w:space="0" w:color="auto"/>
              <w:left w:val="single" w:sz="4" w:space="0" w:color="auto"/>
              <w:right w:val="single" w:sz="4" w:space="0" w:color="auto"/>
            </w:tcBorders>
          </w:tcPr>
          <w:p w:rsidR="00291584" w:rsidRPr="00DB013E" w:rsidRDefault="00291584" w:rsidP="00C9339F">
            <w:pPr>
              <w:rPr>
                <w:sz w:val="24"/>
                <w:szCs w:val="24"/>
              </w:rPr>
            </w:pPr>
            <w:r w:rsidRPr="00DB013E">
              <w:rPr>
                <w:sz w:val="24"/>
                <w:szCs w:val="24"/>
              </w:rPr>
              <w:t>3</w:t>
            </w:r>
          </w:p>
        </w:tc>
        <w:tc>
          <w:tcPr>
            <w:tcW w:w="2050" w:type="dxa"/>
            <w:vMerge w:val="restart"/>
            <w:tcBorders>
              <w:top w:val="single" w:sz="4" w:space="0" w:color="auto"/>
              <w:left w:val="single" w:sz="4" w:space="0" w:color="auto"/>
              <w:right w:val="single" w:sz="4" w:space="0" w:color="auto"/>
            </w:tcBorders>
          </w:tcPr>
          <w:p w:rsidR="00291584" w:rsidRPr="00DB013E" w:rsidRDefault="00291584" w:rsidP="00C9339F">
            <w:pPr>
              <w:rPr>
                <w:sz w:val="24"/>
                <w:szCs w:val="24"/>
              </w:rPr>
            </w:pPr>
            <w:r w:rsidRPr="00DB013E">
              <w:rPr>
                <w:sz w:val="24"/>
                <w:szCs w:val="24"/>
              </w:rPr>
              <w:t xml:space="preserve">Основное </w:t>
            </w:r>
          </w:p>
          <w:p w:rsidR="00291584" w:rsidRPr="00DB013E" w:rsidRDefault="00291584" w:rsidP="00C9339F">
            <w:pPr>
              <w:rPr>
                <w:b/>
                <w:sz w:val="24"/>
                <w:szCs w:val="24"/>
              </w:rPr>
            </w:pPr>
            <w:r w:rsidRPr="00DB013E">
              <w:rPr>
                <w:sz w:val="24"/>
                <w:szCs w:val="24"/>
              </w:rPr>
              <w:t>мероприятие</w:t>
            </w:r>
          </w:p>
        </w:tc>
        <w:tc>
          <w:tcPr>
            <w:tcW w:w="2693" w:type="dxa"/>
            <w:vMerge w:val="restart"/>
            <w:tcBorders>
              <w:top w:val="single" w:sz="4" w:space="0" w:color="auto"/>
              <w:left w:val="single" w:sz="4" w:space="0" w:color="auto"/>
              <w:right w:val="single" w:sz="4" w:space="0" w:color="auto"/>
            </w:tcBorders>
          </w:tcPr>
          <w:p w:rsidR="00291584" w:rsidRPr="00DB013E" w:rsidRDefault="00291584" w:rsidP="00C9339F">
            <w:pPr>
              <w:autoSpaceDE w:val="0"/>
              <w:autoSpaceDN w:val="0"/>
              <w:rPr>
                <w:b/>
                <w:i/>
                <w:sz w:val="24"/>
                <w:szCs w:val="24"/>
              </w:rPr>
            </w:pPr>
            <w:r w:rsidRPr="00DB013E">
              <w:rPr>
                <w:sz w:val="24"/>
                <w:szCs w:val="24"/>
              </w:rPr>
              <w:t xml:space="preserve">Ремонт (капитальный ремонт) объектов собственности </w:t>
            </w:r>
            <w:r w:rsidRPr="00DB013E">
              <w:rPr>
                <w:sz w:val="24"/>
                <w:szCs w:val="24"/>
              </w:rPr>
              <w:lastRenderedPageBreak/>
              <w:t>Камешкирского района Пензенской области</w:t>
            </w:r>
            <w:r w:rsidRPr="00DB013E">
              <w:rPr>
                <w:b/>
                <w:i/>
                <w:sz w:val="24"/>
                <w:szCs w:val="24"/>
              </w:rPr>
              <w:t xml:space="preserve">»  </w:t>
            </w:r>
          </w:p>
          <w:p w:rsidR="00291584" w:rsidRPr="00DB013E" w:rsidRDefault="00291584" w:rsidP="00C9339F">
            <w:pPr>
              <w:rPr>
                <w:sz w:val="24"/>
                <w:szCs w:val="24"/>
              </w:rPr>
            </w:pPr>
          </w:p>
        </w:tc>
        <w:tc>
          <w:tcPr>
            <w:tcW w:w="269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r w:rsidRPr="00DB013E">
              <w:rPr>
                <w:b/>
                <w:sz w:val="24"/>
                <w:szCs w:val="24"/>
              </w:rPr>
              <w:lastRenderedPageBreak/>
              <w:t>Всего,  в том числе</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b/>
                <w:sz w:val="24"/>
                <w:szCs w:val="24"/>
              </w:rPr>
            </w:pPr>
            <w:r w:rsidRPr="00DB013E">
              <w:rPr>
                <w:b/>
                <w:sz w:val="24"/>
                <w:szCs w:val="24"/>
              </w:rPr>
              <w:t>4400,730</w:t>
            </w:r>
          </w:p>
        </w:tc>
        <w:tc>
          <w:tcPr>
            <w:tcW w:w="851"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jc w:val="center"/>
              <w:rPr>
                <w:b/>
                <w:sz w:val="24"/>
                <w:szCs w:val="24"/>
              </w:rPr>
            </w:pPr>
            <w:r w:rsidRPr="00DB013E">
              <w:rPr>
                <w:b/>
                <w:sz w:val="24"/>
                <w:szCs w:val="24"/>
              </w:rPr>
              <w:t>6 471,925</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jc w:val="center"/>
              <w:rPr>
                <w:b/>
                <w:sz w:val="24"/>
                <w:szCs w:val="24"/>
                <w:lang w:eastAsia="ar-SA"/>
              </w:rPr>
            </w:pPr>
            <w:r w:rsidRPr="00DB013E">
              <w:rPr>
                <w:b/>
                <w:sz w:val="24"/>
                <w:szCs w:val="24"/>
              </w:rPr>
              <w:t>9 884,27</w:t>
            </w:r>
          </w:p>
        </w:tc>
        <w:tc>
          <w:tcPr>
            <w:tcW w:w="99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jc w:val="center"/>
              <w:rPr>
                <w:b/>
                <w:sz w:val="24"/>
                <w:szCs w:val="24"/>
                <w:lang w:eastAsia="ar-SA"/>
              </w:rPr>
            </w:pPr>
            <w:r w:rsidRPr="00DB013E">
              <w:rPr>
                <w:b/>
                <w:sz w:val="24"/>
                <w:szCs w:val="24"/>
                <w:lang w:eastAsia="ar-SA"/>
              </w:rPr>
              <w:t>5524,032</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jc w:val="center"/>
              <w:rPr>
                <w:b/>
                <w:sz w:val="24"/>
                <w:szCs w:val="24"/>
                <w:lang w:eastAsia="ar-SA"/>
              </w:rPr>
            </w:pPr>
            <w:r w:rsidRPr="00DB013E">
              <w:rPr>
                <w:b/>
                <w:sz w:val="24"/>
                <w:szCs w:val="24"/>
                <w:lang w:eastAsia="ar-SA"/>
              </w:rPr>
              <w:t>5959,5</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jc w:val="center"/>
              <w:rPr>
                <w:b/>
                <w:sz w:val="24"/>
                <w:szCs w:val="24"/>
                <w:lang w:eastAsia="ar-SA"/>
              </w:rPr>
            </w:pPr>
            <w:r w:rsidRPr="00DB013E">
              <w:rPr>
                <w:b/>
                <w:sz w:val="24"/>
                <w:szCs w:val="24"/>
                <w:lang w:eastAsia="ar-SA"/>
              </w:rPr>
              <w:t>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r>
      <w:tr w:rsidR="00291584" w:rsidRPr="00DB013E" w:rsidTr="00C9339F">
        <w:tc>
          <w:tcPr>
            <w:tcW w:w="644" w:type="dxa"/>
            <w:vMerge/>
            <w:tcBorders>
              <w:left w:val="single" w:sz="4" w:space="0" w:color="auto"/>
              <w:right w:val="single" w:sz="4" w:space="0" w:color="auto"/>
            </w:tcBorders>
          </w:tcPr>
          <w:p w:rsidR="00291584" w:rsidRPr="00DB013E" w:rsidRDefault="00291584" w:rsidP="00C9339F">
            <w:pPr>
              <w:rPr>
                <w:sz w:val="24"/>
                <w:szCs w:val="24"/>
              </w:rPr>
            </w:pPr>
          </w:p>
        </w:tc>
        <w:tc>
          <w:tcPr>
            <w:tcW w:w="2050" w:type="dxa"/>
            <w:vMerge/>
            <w:tcBorders>
              <w:left w:val="single" w:sz="4" w:space="0" w:color="auto"/>
              <w:right w:val="single" w:sz="4" w:space="0" w:color="auto"/>
            </w:tcBorders>
          </w:tcPr>
          <w:p w:rsidR="00291584" w:rsidRPr="00DB013E" w:rsidRDefault="00291584" w:rsidP="00C9339F">
            <w:pPr>
              <w:rPr>
                <w:sz w:val="24"/>
                <w:szCs w:val="24"/>
              </w:rPr>
            </w:pPr>
          </w:p>
        </w:tc>
        <w:tc>
          <w:tcPr>
            <w:tcW w:w="2693" w:type="dxa"/>
            <w:vMerge/>
            <w:tcBorders>
              <w:left w:val="single" w:sz="4" w:space="0" w:color="auto"/>
              <w:right w:val="single" w:sz="4" w:space="0" w:color="auto"/>
            </w:tcBorders>
          </w:tcPr>
          <w:p w:rsidR="00291584" w:rsidRPr="00DB013E" w:rsidRDefault="00291584" w:rsidP="00C9339F">
            <w:pPr>
              <w:rPr>
                <w:sz w:val="24"/>
                <w:szCs w:val="24"/>
              </w:rPr>
            </w:pPr>
          </w:p>
        </w:tc>
        <w:tc>
          <w:tcPr>
            <w:tcW w:w="269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r w:rsidRPr="00DB013E">
              <w:rPr>
                <w:sz w:val="24"/>
                <w:szCs w:val="24"/>
              </w:rPr>
              <w:t>федеральный бюджет</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0</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 xml:space="preserve"> 0</w:t>
            </w:r>
          </w:p>
        </w:tc>
        <w:tc>
          <w:tcPr>
            <w:tcW w:w="99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0</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r>
      <w:tr w:rsidR="00291584" w:rsidRPr="00DB013E" w:rsidTr="00C9339F">
        <w:tc>
          <w:tcPr>
            <w:tcW w:w="644" w:type="dxa"/>
            <w:vMerge/>
            <w:tcBorders>
              <w:left w:val="single" w:sz="4" w:space="0" w:color="auto"/>
              <w:right w:val="single" w:sz="4" w:space="0" w:color="auto"/>
            </w:tcBorders>
          </w:tcPr>
          <w:p w:rsidR="00291584" w:rsidRPr="00DB013E" w:rsidRDefault="00291584" w:rsidP="00C9339F">
            <w:pPr>
              <w:rPr>
                <w:sz w:val="24"/>
                <w:szCs w:val="24"/>
              </w:rPr>
            </w:pPr>
          </w:p>
        </w:tc>
        <w:tc>
          <w:tcPr>
            <w:tcW w:w="2050" w:type="dxa"/>
            <w:vMerge/>
            <w:tcBorders>
              <w:left w:val="single" w:sz="4" w:space="0" w:color="auto"/>
              <w:right w:val="single" w:sz="4" w:space="0" w:color="auto"/>
            </w:tcBorders>
          </w:tcPr>
          <w:p w:rsidR="00291584" w:rsidRPr="00DB013E" w:rsidRDefault="00291584" w:rsidP="00C9339F">
            <w:pPr>
              <w:rPr>
                <w:sz w:val="24"/>
                <w:szCs w:val="24"/>
              </w:rPr>
            </w:pPr>
          </w:p>
        </w:tc>
        <w:tc>
          <w:tcPr>
            <w:tcW w:w="2693" w:type="dxa"/>
            <w:vMerge/>
            <w:tcBorders>
              <w:left w:val="single" w:sz="4" w:space="0" w:color="auto"/>
              <w:right w:val="single" w:sz="4" w:space="0" w:color="auto"/>
            </w:tcBorders>
          </w:tcPr>
          <w:p w:rsidR="00291584" w:rsidRPr="00DB013E" w:rsidRDefault="00291584" w:rsidP="00C9339F">
            <w:pPr>
              <w:rPr>
                <w:sz w:val="24"/>
                <w:szCs w:val="24"/>
              </w:rPr>
            </w:pPr>
          </w:p>
        </w:tc>
        <w:tc>
          <w:tcPr>
            <w:tcW w:w="269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r w:rsidRPr="00DB013E">
              <w:rPr>
                <w:sz w:val="24"/>
                <w:szCs w:val="24"/>
              </w:rPr>
              <w:t>бюджет Пензенской области</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3080,511</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4 873,540</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5 349,016</w:t>
            </w:r>
          </w:p>
        </w:tc>
        <w:tc>
          <w:tcPr>
            <w:tcW w:w="99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4217,7</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3300,0</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r>
      <w:tr w:rsidR="00291584" w:rsidRPr="00DB013E" w:rsidTr="00C9339F">
        <w:tc>
          <w:tcPr>
            <w:tcW w:w="644" w:type="dxa"/>
            <w:vMerge/>
            <w:tcBorders>
              <w:left w:val="single" w:sz="4" w:space="0" w:color="auto"/>
              <w:right w:val="single" w:sz="4" w:space="0" w:color="auto"/>
            </w:tcBorders>
          </w:tcPr>
          <w:p w:rsidR="00291584" w:rsidRPr="00DB013E" w:rsidRDefault="00291584" w:rsidP="00C9339F">
            <w:pPr>
              <w:rPr>
                <w:sz w:val="24"/>
                <w:szCs w:val="24"/>
              </w:rPr>
            </w:pPr>
          </w:p>
        </w:tc>
        <w:tc>
          <w:tcPr>
            <w:tcW w:w="2050" w:type="dxa"/>
            <w:vMerge/>
            <w:tcBorders>
              <w:left w:val="single" w:sz="4" w:space="0" w:color="auto"/>
              <w:right w:val="single" w:sz="4" w:space="0" w:color="auto"/>
            </w:tcBorders>
          </w:tcPr>
          <w:p w:rsidR="00291584" w:rsidRPr="00DB013E" w:rsidRDefault="00291584" w:rsidP="00C9339F">
            <w:pPr>
              <w:rPr>
                <w:sz w:val="24"/>
                <w:szCs w:val="24"/>
              </w:rPr>
            </w:pPr>
          </w:p>
        </w:tc>
        <w:tc>
          <w:tcPr>
            <w:tcW w:w="2693" w:type="dxa"/>
            <w:vMerge/>
            <w:tcBorders>
              <w:left w:val="single" w:sz="4" w:space="0" w:color="auto"/>
              <w:right w:val="single" w:sz="4" w:space="0" w:color="auto"/>
            </w:tcBorders>
          </w:tcPr>
          <w:p w:rsidR="00291584" w:rsidRPr="00DB013E" w:rsidRDefault="00291584" w:rsidP="00C9339F">
            <w:pPr>
              <w:rPr>
                <w:sz w:val="24"/>
                <w:szCs w:val="24"/>
              </w:rPr>
            </w:pPr>
          </w:p>
        </w:tc>
        <w:tc>
          <w:tcPr>
            <w:tcW w:w="269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бюджет Камешкирского района Пензенской области</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1320,219</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1 598,385</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jc w:val="center"/>
              <w:rPr>
                <w:sz w:val="24"/>
                <w:szCs w:val="24"/>
                <w:lang w:eastAsia="ar-SA"/>
              </w:rPr>
            </w:pPr>
            <w:r w:rsidRPr="00DB013E">
              <w:rPr>
                <w:sz w:val="24"/>
                <w:szCs w:val="24"/>
              </w:rPr>
              <w:t>4 535,254</w:t>
            </w:r>
          </w:p>
        </w:tc>
        <w:tc>
          <w:tcPr>
            <w:tcW w:w="99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jc w:val="center"/>
              <w:rPr>
                <w:sz w:val="24"/>
                <w:szCs w:val="24"/>
                <w:lang w:eastAsia="ar-SA"/>
              </w:rPr>
            </w:pPr>
            <w:r w:rsidRPr="00DB013E">
              <w:rPr>
                <w:sz w:val="24"/>
                <w:szCs w:val="24"/>
                <w:lang w:eastAsia="ar-SA"/>
              </w:rPr>
              <w:t>1306,332</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jc w:val="center"/>
              <w:rPr>
                <w:sz w:val="24"/>
                <w:szCs w:val="24"/>
                <w:lang w:eastAsia="ar-SA"/>
              </w:rPr>
            </w:pPr>
            <w:r w:rsidRPr="00DB013E">
              <w:rPr>
                <w:sz w:val="24"/>
                <w:szCs w:val="24"/>
                <w:lang w:eastAsia="ar-SA"/>
              </w:rPr>
              <w:t>2659,5</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jc w:val="center"/>
              <w:rPr>
                <w:sz w:val="24"/>
                <w:szCs w:val="24"/>
                <w:lang w:eastAsia="ar-SA"/>
              </w:rPr>
            </w:pPr>
            <w:r w:rsidRPr="00DB013E">
              <w:rPr>
                <w:sz w:val="24"/>
                <w:szCs w:val="24"/>
                <w:lang w:eastAsia="ar-SA"/>
              </w:rPr>
              <w:t>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r>
      <w:tr w:rsidR="00291584" w:rsidRPr="00DB013E" w:rsidTr="00C9339F">
        <w:tc>
          <w:tcPr>
            <w:tcW w:w="644" w:type="dxa"/>
            <w:vMerge/>
            <w:tcBorders>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050" w:type="dxa"/>
            <w:vMerge/>
            <w:tcBorders>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693" w:type="dxa"/>
            <w:vMerge/>
            <w:tcBorders>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69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r w:rsidRPr="00DB013E">
              <w:rPr>
                <w:sz w:val="24"/>
                <w:szCs w:val="24"/>
              </w:rPr>
              <w:t>иные источники</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r>
      <w:tr w:rsidR="00291584" w:rsidRPr="00DB013E" w:rsidTr="00C9339F">
        <w:tc>
          <w:tcPr>
            <w:tcW w:w="644" w:type="dxa"/>
            <w:vMerge w:val="restart"/>
            <w:tcBorders>
              <w:top w:val="single" w:sz="4" w:space="0" w:color="auto"/>
              <w:left w:val="single" w:sz="4" w:space="0" w:color="auto"/>
              <w:right w:val="single" w:sz="4" w:space="0" w:color="auto"/>
            </w:tcBorders>
          </w:tcPr>
          <w:p w:rsidR="00291584" w:rsidRPr="00DB013E" w:rsidRDefault="00291584" w:rsidP="00C9339F">
            <w:pPr>
              <w:rPr>
                <w:sz w:val="24"/>
                <w:szCs w:val="24"/>
              </w:rPr>
            </w:pPr>
            <w:r w:rsidRPr="00DB013E">
              <w:rPr>
                <w:sz w:val="24"/>
                <w:szCs w:val="24"/>
              </w:rPr>
              <w:t>3.1</w:t>
            </w:r>
          </w:p>
        </w:tc>
        <w:tc>
          <w:tcPr>
            <w:tcW w:w="2050" w:type="dxa"/>
            <w:vMerge w:val="restart"/>
            <w:tcBorders>
              <w:top w:val="single" w:sz="4" w:space="0" w:color="auto"/>
              <w:left w:val="single" w:sz="4" w:space="0" w:color="auto"/>
              <w:right w:val="single" w:sz="4" w:space="0" w:color="auto"/>
            </w:tcBorders>
          </w:tcPr>
          <w:p w:rsidR="00291584" w:rsidRPr="00DB013E" w:rsidRDefault="00291584" w:rsidP="00C9339F">
            <w:pPr>
              <w:rPr>
                <w:sz w:val="24"/>
                <w:szCs w:val="24"/>
              </w:rPr>
            </w:pPr>
          </w:p>
        </w:tc>
        <w:tc>
          <w:tcPr>
            <w:tcW w:w="2693" w:type="dxa"/>
            <w:vMerge w:val="restart"/>
            <w:tcBorders>
              <w:top w:val="single" w:sz="4" w:space="0" w:color="auto"/>
              <w:left w:val="single" w:sz="4" w:space="0" w:color="auto"/>
              <w:right w:val="single" w:sz="4" w:space="0" w:color="auto"/>
            </w:tcBorders>
          </w:tcPr>
          <w:p w:rsidR="00291584" w:rsidRPr="00DB013E" w:rsidRDefault="00291584" w:rsidP="00C9339F">
            <w:pPr>
              <w:rPr>
                <w:sz w:val="24"/>
                <w:szCs w:val="24"/>
              </w:rPr>
            </w:pPr>
            <w:r w:rsidRPr="00DB013E">
              <w:rPr>
                <w:sz w:val="24"/>
                <w:szCs w:val="24"/>
              </w:rPr>
              <w:t>Сохранение и развитие материально-технической базы административных зданий.</w:t>
            </w:r>
          </w:p>
        </w:tc>
        <w:tc>
          <w:tcPr>
            <w:tcW w:w="269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r w:rsidRPr="00DB013E">
              <w:rPr>
                <w:b/>
                <w:sz w:val="24"/>
                <w:szCs w:val="24"/>
              </w:rPr>
              <w:t>Всего,  в том числе</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251,932</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b/>
                <w:sz w:val="24"/>
                <w:szCs w:val="24"/>
              </w:rPr>
            </w:pPr>
            <w:r w:rsidRPr="00DB013E">
              <w:rPr>
                <w:b/>
                <w:sz w:val="24"/>
                <w:szCs w:val="24"/>
              </w:rPr>
              <w:t>1000,0</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56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r>
      <w:tr w:rsidR="00291584" w:rsidRPr="00DB013E" w:rsidTr="00C9339F">
        <w:tc>
          <w:tcPr>
            <w:tcW w:w="644" w:type="dxa"/>
            <w:vMerge/>
            <w:tcBorders>
              <w:left w:val="single" w:sz="4" w:space="0" w:color="auto"/>
              <w:right w:val="single" w:sz="4" w:space="0" w:color="auto"/>
            </w:tcBorders>
          </w:tcPr>
          <w:p w:rsidR="00291584" w:rsidRPr="00DB013E" w:rsidRDefault="00291584" w:rsidP="00C9339F">
            <w:pPr>
              <w:rPr>
                <w:sz w:val="24"/>
                <w:szCs w:val="24"/>
              </w:rPr>
            </w:pPr>
          </w:p>
        </w:tc>
        <w:tc>
          <w:tcPr>
            <w:tcW w:w="2050" w:type="dxa"/>
            <w:vMerge/>
            <w:tcBorders>
              <w:left w:val="single" w:sz="4" w:space="0" w:color="auto"/>
              <w:right w:val="single" w:sz="4" w:space="0" w:color="auto"/>
            </w:tcBorders>
          </w:tcPr>
          <w:p w:rsidR="00291584" w:rsidRPr="00DB013E" w:rsidRDefault="00291584" w:rsidP="00C9339F">
            <w:pPr>
              <w:rPr>
                <w:sz w:val="24"/>
                <w:szCs w:val="24"/>
              </w:rPr>
            </w:pPr>
          </w:p>
        </w:tc>
        <w:tc>
          <w:tcPr>
            <w:tcW w:w="2693" w:type="dxa"/>
            <w:vMerge/>
            <w:tcBorders>
              <w:left w:val="single" w:sz="4" w:space="0" w:color="auto"/>
              <w:right w:val="single" w:sz="4" w:space="0" w:color="auto"/>
            </w:tcBorders>
          </w:tcPr>
          <w:p w:rsidR="00291584" w:rsidRPr="00DB013E" w:rsidRDefault="00291584" w:rsidP="00C9339F">
            <w:pPr>
              <w:rPr>
                <w:sz w:val="24"/>
                <w:szCs w:val="24"/>
              </w:rPr>
            </w:pPr>
          </w:p>
        </w:tc>
        <w:tc>
          <w:tcPr>
            <w:tcW w:w="269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r w:rsidRPr="00DB013E">
              <w:rPr>
                <w:sz w:val="24"/>
                <w:szCs w:val="24"/>
              </w:rPr>
              <w:t>федеральный бюджет</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56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r>
      <w:tr w:rsidR="00291584" w:rsidRPr="00DB013E" w:rsidTr="00C9339F">
        <w:trPr>
          <w:trHeight w:val="419"/>
        </w:trPr>
        <w:tc>
          <w:tcPr>
            <w:tcW w:w="644" w:type="dxa"/>
            <w:vMerge/>
            <w:tcBorders>
              <w:left w:val="single" w:sz="4" w:space="0" w:color="auto"/>
              <w:right w:val="single" w:sz="4" w:space="0" w:color="auto"/>
            </w:tcBorders>
          </w:tcPr>
          <w:p w:rsidR="00291584" w:rsidRPr="00DB013E" w:rsidRDefault="00291584" w:rsidP="00C9339F">
            <w:pPr>
              <w:rPr>
                <w:sz w:val="24"/>
                <w:szCs w:val="24"/>
              </w:rPr>
            </w:pPr>
          </w:p>
        </w:tc>
        <w:tc>
          <w:tcPr>
            <w:tcW w:w="2050" w:type="dxa"/>
            <w:vMerge/>
            <w:tcBorders>
              <w:left w:val="single" w:sz="4" w:space="0" w:color="auto"/>
              <w:right w:val="single" w:sz="4" w:space="0" w:color="auto"/>
            </w:tcBorders>
          </w:tcPr>
          <w:p w:rsidR="00291584" w:rsidRPr="00DB013E" w:rsidRDefault="00291584" w:rsidP="00C9339F">
            <w:pPr>
              <w:rPr>
                <w:sz w:val="24"/>
                <w:szCs w:val="24"/>
              </w:rPr>
            </w:pPr>
          </w:p>
        </w:tc>
        <w:tc>
          <w:tcPr>
            <w:tcW w:w="2693" w:type="dxa"/>
            <w:vMerge/>
            <w:tcBorders>
              <w:left w:val="single" w:sz="4" w:space="0" w:color="auto"/>
              <w:right w:val="single" w:sz="4" w:space="0" w:color="auto"/>
            </w:tcBorders>
          </w:tcPr>
          <w:p w:rsidR="00291584" w:rsidRPr="00DB013E" w:rsidRDefault="00291584" w:rsidP="00C9339F">
            <w:pPr>
              <w:rPr>
                <w:sz w:val="24"/>
                <w:szCs w:val="24"/>
              </w:rPr>
            </w:pPr>
          </w:p>
        </w:tc>
        <w:tc>
          <w:tcPr>
            <w:tcW w:w="269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r w:rsidRPr="00DB013E">
              <w:rPr>
                <w:sz w:val="24"/>
                <w:szCs w:val="24"/>
              </w:rPr>
              <w:t>бюджет Пензенской области</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56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r>
      <w:tr w:rsidR="00291584" w:rsidRPr="00DB013E" w:rsidTr="00C9339F">
        <w:tc>
          <w:tcPr>
            <w:tcW w:w="644" w:type="dxa"/>
            <w:vMerge/>
            <w:tcBorders>
              <w:left w:val="single" w:sz="4" w:space="0" w:color="auto"/>
              <w:right w:val="single" w:sz="4" w:space="0" w:color="auto"/>
            </w:tcBorders>
          </w:tcPr>
          <w:p w:rsidR="00291584" w:rsidRPr="00DB013E" w:rsidRDefault="00291584" w:rsidP="00C9339F">
            <w:pPr>
              <w:rPr>
                <w:sz w:val="24"/>
                <w:szCs w:val="24"/>
              </w:rPr>
            </w:pPr>
          </w:p>
        </w:tc>
        <w:tc>
          <w:tcPr>
            <w:tcW w:w="2050" w:type="dxa"/>
            <w:vMerge/>
            <w:tcBorders>
              <w:left w:val="single" w:sz="4" w:space="0" w:color="auto"/>
              <w:right w:val="single" w:sz="4" w:space="0" w:color="auto"/>
            </w:tcBorders>
          </w:tcPr>
          <w:p w:rsidR="00291584" w:rsidRPr="00DB013E" w:rsidRDefault="00291584" w:rsidP="00C9339F">
            <w:pPr>
              <w:rPr>
                <w:sz w:val="24"/>
                <w:szCs w:val="24"/>
              </w:rPr>
            </w:pPr>
          </w:p>
        </w:tc>
        <w:tc>
          <w:tcPr>
            <w:tcW w:w="2693" w:type="dxa"/>
            <w:vMerge/>
            <w:tcBorders>
              <w:left w:val="single" w:sz="4" w:space="0" w:color="auto"/>
              <w:right w:val="single" w:sz="4" w:space="0" w:color="auto"/>
            </w:tcBorders>
          </w:tcPr>
          <w:p w:rsidR="00291584" w:rsidRPr="00DB013E" w:rsidRDefault="00291584" w:rsidP="00C9339F">
            <w:pPr>
              <w:rPr>
                <w:sz w:val="24"/>
                <w:szCs w:val="24"/>
              </w:rPr>
            </w:pPr>
          </w:p>
        </w:tc>
        <w:tc>
          <w:tcPr>
            <w:tcW w:w="269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r w:rsidRPr="00DB013E">
              <w:rPr>
                <w:sz w:val="24"/>
                <w:szCs w:val="24"/>
              </w:rPr>
              <w:t>бюджет Камешкирского района Пензенской области</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251,932</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1000,0</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56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r>
      <w:tr w:rsidR="00291584" w:rsidRPr="00DB013E" w:rsidTr="00C9339F">
        <w:tc>
          <w:tcPr>
            <w:tcW w:w="644" w:type="dxa"/>
            <w:vMerge/>
            <w:tcBorders>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050" w:type="dxa"/>
            <w:vMerge/>
            <w:tcBorders>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693" w:type="dxa"/>
            <w:vMerge/>
            <w:tcBorders>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69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r w:rsidRPr="00DB013E">
              <w:rPr>
                <w:sz w:val="24"/>
                <w:szCs w:val="24"/>
              </w:rPr>
              <w:t>иные источники</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56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r>
      <w:tr w:rsidR="00291584" w:rsidRPr="00DB013E" w:rsidTr="00C9339F">
        <w:tc>
          <w:tcPr>
            <w:tcW w:w="644" w:type="dxa"/>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r w:rsidRPr="00DB013E">
              <w:rPr>
                <w:sz w:val="24"/>
                <w:szCs w:val="24"/>
              </w:rPr>
              <w:t>3.2</w:t>
            </w:r>
          </w:p>
        </w:tc>
        <w:tc>
          <w:tcPr>
            <w:tcW w:w="2050" w:type="dxa"/>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693" w:type="dxa"/>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r w:rsidRPr="00DB013E">
              <w:rPr>
                <w:sz w:val="24"/>
                <w:szCs w:val="24"/>
              </w:rPr>
              <w:t xml:space="preserve">Сохранение и развитие материально-технической базы  дошкольных  и общеобразовательных учреждений </w:t>
            </w:r>
          </w:p>
        </w:tc>
        <w:tc>
          <w:tcPr>
            <w:tcW w:w="269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r w:rsidRPr="00DB013E">
              <w:rPr>
                <w:b/>
                <w:sz w:val="24"/>
                <w:szCs w:val="24"/>
              </w:rPr>
              <w:t>Всего,  в том числе</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b/>
                <w:sz w:val="24"/>
                <w:szCs w:val="24"/>
              </w:rPr>
            </w:pPr>
            <w:r w:rsidRPr="00DB013E">
              <w:rPr>
                <w:b/>
                <w:sz w:val="24"/>
                <w:szCs w:val="24"/>
              </w:rPr>
              <w:t>4400,730</w:t>
            </w:r>
          </w:p>
        </w:tc>
        <w:tc>
          <w:tcPr>
            <w:tcW w:w="851"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jc w:val="center"/>
              <w:rPr>
                <w:b/>
                <w:sz w:val="24"/>
                <w:szCs w:val="24"/>
              </w:rPr>
            </w:pPr>
            <w:r w:rsidRPr="00DB013E">
              <w:rPr>
                <w:b/>
                <w:sz w:val="24"/>
                <w:szCs w:val="24"/>
              </w:rPr>
              <w:t>6 471,925</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jc w:val="center"/>
              <w:rPr>
                <w:b/>
                <w:sz w:val="24"/>
                <w:szCs w:val="24"/>
                <w:lang w:eastAsia="ar-SA"/>
              </w:rPr>
            </w:pPr>
            <w:r w:rsidRPr="00DB013E">
              <w:rPr>
                <w:b/>
                <w:sz w:val="24"/>
                <w:szCs w:val="24"/>
              </w:rPr>
              <w:t>9 486,263</w:t>
            </w:r>
          </w:p>
        </w:tc>
        <w:tc>
          <w:tcPr>
            <w:tcW w:w="992"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b/>
                <w:sz w:val="24"/>
                <w:szCs w:val="24"/>
              </w:rPr>
            </w:pPr>
            <w:r w:rsidRPr="00DB013E">
              <w:rPr>
                <w:b/>
                <w:sz w:val="24"/>
                <w:szCs w:val="24"/>
              </w:rPr>
              <w:t>5272,1</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jc w:val="center"/>
              <w:rPr>
                <w:b/>
                <w:sz w:val="24"/>
                <w:szCs w:val="24"/>
                <w:lang w:eastAsia="ar-SA"/>
              </w:rPr>
            </w:pPr>
            <w:r w:rsidRPr="00DB013E">
              <w:rPr>
                <w:b/>
                <w:sz w:val="24"/>
                <w:szCs w:val="24"/>
                <w:lang w:eastAsia="ar-SA"/>
              </w:rPr>
              <w:t xml:space="preserve"> 4812,0</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jc w:val="center"/>
              <w:rPr>
                <w:b/>
                <w:sz w:val="24"/>
                <w:szCs w:val="24"/>
                <w:lang w:eastAsia="ar-SA"/>
              </w:rPr>
            </w:pPr>
            <w:r w:rsidRPr="00DB013E">
              <w:rPr>
                <w:b/>
                <w:sz w:val="24"/>
                <w:szCs w:val="24"/>
                <w:lang w:eastAsia="ar-SA"/>
              </w:rPr>
              <w:t>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jc w:val="center"/>
              <w:rPr>
                <w:sz w:val="24"/>
                <w:szCs w:val="24"/>
                <w:lang w:eastAsia="ar-SA"/>
              </w:rPr>
            </w:pPr>
            <w:r w:rsidRPr="00DB013E">
              <w:rPr>
                <w:sz w:val="24"/>
                <w:szCs w:val="24"/>
                <w:lang w:eastAsia="ar-SA"/>
              </w:rPr>
              <w:t>0</w:t>
            </w:r>
          </w:p>
        </w:tc>
        <w:tc>
          <w:tcPr>
            <w:tcW w:w="56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jc w:val="center"/>
              <w:rPr>
                <w:sz w:val="24"/>
                <w:szCs w:val="24"/>
                <w:lang w:eastAsia="ar-SA"/>
              </w:rPr>
            </w:pPr>
          </w:p>
        </w:tc>
      </w:tr>
      <w:tr w:rsidR="00291584" w:rsidRPr="00DB013E" w:rsidTr="00C9339F">
        <w:tc>
          <w:tcPr>
            <w:tcW w:w="644"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050"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693"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p>
        </w:tc>
        <w:tc>
          <w:tcPr>
            <w:tcW w:w="269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r w:rsidRPr="00DB013E">
              <w:rPr>
                <w:sz w:val="24"/>
                <w:szCs w:val="24"/>
              </w:rPr>
              <w:t>федеральный бюджет</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0</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0</w:t>
            </w:r>
          </w:p>
        </w:tc>
        <w:tc>
          <w:tcPr>
            <w:tcW w:w="992"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0</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jc w:val="center"/>
              <w:rPr>
                <w:sz w:val="24"/>
                <w:szCs w:val="24"/>
                <w:lang w:eastAsia="ar-SA"/>
              </w:rPr>
            </w:pPr>
            <w:r w:rsidRPr="00DB013E">
              <w:rPr>
                <w:sz w:val="24"/>
                <w:szCs w:val="24"/>
                <w:lang w:eastAsia="ar-SA"/>
              </w:rPr>
              <w:t>0</w:t>
            </w:r>
          </w:p>
        </w:tc>
        <w:tc>
          <w:tcPr>
            <w:tcW w:w="56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jc w:val="center"/>
              <w:rPr>
                <w:sz w:val="24"/>
                <w:szCs w:val="24"/>
                <w:lang w:eastAsia="ar-SA"/>
              </w:rPr>
            </w:pPr>
          </w:p>
        </w:tc>
      </w:tr>
      <w:tr w:rsidR="00291584" w:rsidRPr="00DB013E" w:rsidTr="00C9339F">
        <w:tc>
          <w:tcPr>
            <w:tcW w:w="644"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050"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693"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p>
        </w:tc>
        <w:tc>
          <w:tcPr>
            <w:tcW w:w="269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r w:rsidRPr="00DB013E">
              <w:rPr>
                <w:sz w:val="24"/>
                <w:szCs w:val="24"/>
              </w:rPr>
              <w:t>бюджет Пензенской области</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0"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3080,511</w:t>
            </w:r>
          </w:p>
        </w:tc>
        <w:tc>
          <w:tcPr>
            <w:tcW w:w="851"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4 873,540</w:t>
            </w:r>
          </w:p>
        </w:tc>
        <w:tc>
          <w:tcPr>
            <w:tcW w:w="850"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lang w:eastAsia="ar-SA"/>
              </w:rPr>
              <w:t>5 349,016</w:t>
            </w:r>
          </w:p>
        </w:tc>
        <w:tc>
          <w:tcPr>
            <w:tcW w:w="992"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4217,7</w:t>
            </w:r>
          </w:p>
        </w:tc>
        <w:tc>
          <w:tcPr>
            <w:tcW w:w="851"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lang w:eastAsia="ar-SA"/>
              </w:rPr>
              <w:t xml:space="preserve"> 3300,0</w:t>
            </w:r>
          </w:p>
        </w:tc>
        <w:tc>
          <w:tcPr>
            <w:tcW w:w="850"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0</w:t>
            </w:r>
          </w:p>
        </w:tc>
        <w:tc>
          <w:tcPr>
            <w:tcW w:w="851"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0</w:t>
            </w:r>
          </w:p>
        </w:tc>
        <w:tc>
          <w:tcPr>
            <w:tcW w:w="567"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p>
        </w:tc>
      </w:tr>
      <w:tr w:rsidR="00291584" w:rsidRPr="00DB013E" w:rsidTr="00C9339F">
        <w:tc>
          <w:tcPr>
            <w:tcW w:w="644"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050"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693"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69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r w:rsidRPr="00DB013E">
              <w:rPr>
                <w:sz w:val="24"/>
                <w:szCs w:val="24"/>
              </w:rPr>
              <w:t>бюджет Камешкирского района Пензенской области</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0"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1320,219</w:t>
            </w:r>
          </w:p>
        </w:tc>
        <w:tc>
          <w:tcPr>
            <w:tcW w:w="851"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jc w:val="center"/>
              <w:rPr>
                <w:sz w:val="24"/>
                <w:szCs w:val="24"/>
              </w:rPr>
            </w:pPr>
            <w:r w:rsidRPr="00DB013E">
              <w:rPr>
                <w:sz w:val="24"/>
                <w:szCs w:val="24"/>
              </w:rPr>
              <w:t>1 598,385</w:t>
            </w:r>
          </w:p>
        </w:tc>
        <w:tc>
          <w:tcPr>
            <w:tcW w:w="850"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suppressAutoHyphens/>
              <w:autoSpaceDE w:val="0"/>
              <w:jc w:val="center"/>
              <w:rPr>
                <w:sz w:val="24"/>
                <w:szCs w:val="24"/>
                <w:lang w:eastAsia="ar-SA"/>
              </w:rPr>
            </w:pPr>
            <w:r w:rsidRPr="00DB013E">
              <w:rPr>
                <w:sz w:val="24"/>
                <w:szCs w:val="24"/>
              </w:rPr>
              <w:t>4 137,254</w:t>
            </w:r>
          </w:p>
        </w:tc>
        <w:tc>
          <w:tcPr>
            <w:tcW w:w="992"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1054,4</w:t>
            </w:r>
          </w:p>
        </w:tc>
        <w:tc>
          <w:tcPr>
            <w:tcW w:w="851"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suppressAutoHyphens/>
              <w:autoSpaceDE w:val="0"/>
              <w:jc w:val="center"/>
              <w:rPr>
                <w:sz w:val="24"/>
                <w:szCs w:val="24"/>
                <w:lang w:eastAsia="ar-SA"/>
              </w:rPr>
            </w:pPr>
            <w:r w:rsidRPr="00DB013E">
              <w:rPr>
                <w:sz w:val="24"/>
                <w:szCs w:val="24"/>
                <w:lang w:eastAsia="ar-SA"/>
              </w:rPr>
              <w:t>1512,0</w:t>
            </w:r>
          </w:p>
        </w:tc>
        <w:tc>
          <w:tcPr>
            <w:tcW w:w="850"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suppressAutoHyphens/>
              <w:autoSpaceDE w:val="0"/>
              <w:jc w:val="center"/>
              <w:rPr>
                <w:sz w:val="24"/>
                <w:szCs w:val="24"/>
                <w:lang w:eastAsia="ar-SA"/>
              </w:rPr>
            </w:pPr>
            <w:r w:rsidRPr="00DB013E">
              <w:rPr>
                <w:sz w:val="24"/>
                <w:szCs w:val="24"/>
                <w:lang w:eastAsia="ar-SA"/>
              </w:rPr>
              <w:t>0</w:t>
            </w:r>
          </w:p>
        </w:tc>
        <w:tc>
          <w:tcPr>
            <w:tcW w:w="851"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suppressAutoHyphens/>
              <w:autoSpaceDE w:val="0"/>
              <w:jc w:val="center"/>
              <w:rPr>
                <w:sz w:val="24"/>
                <w:szCs w:val="24"/>
                <w:lang w:eastAsia="ar-SA"/>
              </w:rPr>
            </w:pPr>
            <w:r w:rsidRPr="00DB013E">
              <w:rPr>
                <w:sz w:val="24"/>
                <w:szCs w:val="24"/>
                <w:lang w:eastAsia="ar-SA"/>
              </w:rPr>
              <w:t>0</w:t>
            </w:r>
          </w:p>
        </w:tc>
        <w:tc>
          <w:tcPr>
            <w:tcW w:w="567"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suppressAutoHyphens/>
              <w:autoSpaceDE w:val="0"/>
              <w:jc w:val="center"/>
              <w:rPr>
                <w:sz w:val="24"/>
                <w:szCs w:val="24"/>
                <w:lang w:eastAsia="ar-SA"/>
              </w:rPr>
            </w:pPr>
          </w:p>
        </w:tc>
      </w:tr>
      <w:tr w:rsidR="00291584" w:rsidRPr="00DB013E" w:rsidTr="00C9339F">
        <w:tc>
          <w:tcPr>
            <w:tcW w:w="644"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050"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693"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69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r w:rsidRPr="00DB013E">
              <w:rPr>
                <w:sz w:val="24"/>
                <w:szCs w:val="24"/>
              </w:rPr>
              <w:t>иные источники</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0"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0</w:t>
            </w:r>
          </w:p>
        </w:tc>
        <w:tc>
          <w:tcPr>
            <w:tcW w:w="851"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0</w:t>
            </w:r>
          </w:p>
        </w:tc>
        <w:tc>
          <w:tcPr>
            <w:tcW w:w="850"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0</w:t>
            </w:r>
          </w:p>
        </w:tc>
        <w:tc>
          <w:tcPr>
            <w:tcW w:w="992"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0</w:t>
            </w:r>
          </w:p>
        </w:tc>
        <w:tc>
          <w:tcPr>
            <w:tcW w:w="851"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0</w:t>
            </w:r>
          </w:p>
        </w:tc>
        <w:tc>
          <w:tcPr>
            <w:tcW w:w="850"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0</w:t>
            </w:r>
          </w:p>
        </w:tc>
        <w:tc>
          <w:tcPr>
            <w:tcW w:w="851"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0</w:t>
            </w:r>
          </w:p>
        </w:tc>
        <w:tc>
          <w:tcPr>
            <w:tcW w:w="567"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p>
        </w:tc>
      </w:tr>
      <w:tr w:rsidR="00291584" w:rsidRPr="00DB013E" w:rsidTr="00C9339F">
        <w:tc>
          <w:tcPr>
            <w:tcW w:w="644" w:type="dxa"/>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r w:rsidRPr="00DB013E">
              <w:rPr>
                <w:sz w:val="24"/>
                <w:szCs w:val="24"/>
              </w:rPr>
              <w:lastRenderedPageBreak/>
              <w:t>3.2.1</w:t>
            </w:r>
          </w:p>
        </w:tc>
        <w:tc>
          <w:tcPr>
            <w:tcW w:w="2050" w:type="dxa"/>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693" w:type="dxa"/>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lang w:eastAsia="ar-SA"/>
              </w:rPr>
              <w:t>Проектные работы (сметы), экспертиза, строительный(технический) надзор ремонта (капитального ремонта) дошкольных и общеобразовательных учреждений Камешкирского района Пензенской области</w:t>
            </w:r>
          </w:p>
        </w:tc>
        <w:tc>
          <w:tcPr>
            <w:tcW w:w="269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r w:rsidRPr="00DB013E">
              <w:rPr>
                <w:b/>
                <w:sz w:val="24"/>
                <w:szCs w:val="24"/>
              </w:rPr>
              <w:t>Всего,  в том числе</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0"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0</w:t>
            </w:r>
          </w:p>
        </w:tc>
        <w:tc>
          <w:tcPr>
            <w:tcW w:w="851"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0</w:t>
            </w:r>
          </w:p>
        </w:tc>
        <w:tc>
          <w:tcPr>
            <w:tcW w:w="850"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0</w:t>
            </w:r>
          </w:p>
        </w:tc>
        <w:tc>
          <w:tcPr>
            <w:tcW w:w="992"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0</w:t>
            </w:r>
          </w:p>
        </w:tc>
        <w:tc>
          <w:tcPr>
            <w:tcW w:w="851"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287,0</w:t>
            </w:r>
          </w:p>
        </w:tc>
        <w:tc>
          <w:tcPr>
            <w:tcW w:w="850"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0</w:t>
            </w:r>
          </w:p>
        </w:tc>
        <w:tc>
          <w:tcPr>
            <w:tcW w:w="851"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0</w:t>
            </w:r>
          </w:p>
        </w:tc>
        <w:tc>
          <w:tcPr>
            <w:tcW w:w="567"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p>
        </w:tc>
      </w:tr>
      <w:tr w:rsidR="00291584" w:rsidRPr="00DB013E" w:rsidTr="00C9339F">
        <w:tc>
          <w:tcPr>
            <w:tcW w:w="644"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050"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693"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rPr>
                <w:sz w:val="24"/>
                <w:szCs w:val="24"/>
              </w:rPr>
            </w:pPr>
          </w:p>
        </w:tc>
        <w:tc>
          <w:tcPr>
            <w:tcW w:w="269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r w:rsidRPr="00DB013E">
              <w:rPr>
                <w:sz w:val="24"/>
                <w:szCs w:val="24"/>
              </w:rPr>
              <w:t>федеральный бюджет</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0"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0</w:t>
            </w:r>
          </w:p>
        </w:tc>
        <w:tc>
          <w:tcPr>
            <w:tcW w:w="851"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0</w:t>
            </w:r>
          </w:p>
        </w:tc>
        <w:tc>
          <w:tcPr>
            <w:tcW w:w="850"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0</w:t>
            </w:r>
          </w:p>
        </w:tc>
        <w:tc>
          <w:tcPr>
            <w:tcW w:w="992"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0</w:t>
            </w:r>
          </w:p>
        </w:tc>
        <w:tc>
          <w:tcPr>
            <w:tcW w:w="851"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0</w:t>
            </w:r>
          </w:p>
        </w:tc>
        <w:tc>
          <w:tcPr>
            <w:tcW w:w="850"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0</w:t>
            </w:r>
          </w:p>
        </w:tc>
        <w:tc>
          <w:tcPr>
            <w:tcW w:w="851"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suppressAutoHyphens/>
              <w:autoSpaceDE w:val="0"/>
              <w:snapToGrid w:val="0"/>
              <w:jc w:val="center"/>
              <w:rPr>
                <w:sz w:val="24"/>
                <w:szCs w:val="24"/>
                <w:lang w:eastAsia="ar-SA"/>
              </w:rPr>
            </w:pPr>
            <w:r w:rsidRPr="00DB013E">
              <w:rPr>
                <w:sz w:val="24"/>
                <w:szCs w:val="24"/>
                <w:lang w:eastAsia="ar-SA"/>
              </w:rPr>
              <w:t>0</w:t>
            </w:r>
          </w:p>
        </w:tc>
        <w:tc>
          <w:tcPr>
            <w:tcW w:w="567"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suppressAutoHyphens/>
              <w:autoSpaceDE w:val="0"/>
              <w:snapToGrid w:val="0"/>
              <w:jc w:val="center"/>
              <w:rPr>
                <w:sz w:val="24"/>
                <w:szCs w:val="24"/>
                <w:lang w:eastAsia="ar-SA"/>
              </w:rPr>
            </w:pPr>
          </w:p>
        </w:tc>
      </w:tr>
      <w:tr w:rsidR="00291584" w:rsidRPr="00DB013E" w:rsidTr="00C9339F">
        <w:tc>
          <w:tcPr>
            <w:tcW w:w="644"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050"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693"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rPr>
                <w:sz w:val="24"/>
                <w:szCs w:val="24"/>
              </w:rPr>
            </w:pPr>
          </w:p>
        </w:tc>
        <w:tc>
          <w:tcPr>
            <w:tcW w:w="269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r w:rsidRPr="00DB013E">
              <w:rPr>
                <w:sz w:val="24"/>
                <w:szCs w:val="24"/>
              </w:rPr>
              <w:t>бюджет Пензенской области</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0"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0</w:t>
            </w:r>
          </w:p>
        </w:tc>
        <w:tc>
          <w:tcPr>
            <w:tcW w:w="851"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0</w:t>
            </w:r>
          </w:p>
        </w:tc>
        <w:tc>
          <w:tcPr>
            <w:tcW w:w="850"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0</w:t>
            </w:r>
          </w:p>
        </w:tc>
        <w:tc>
          <w:tcPr>
            <w:tcW w:w="992"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0</w:t>
            </w:r>
          </w:p>
        </w:tc>
        <w:tc>
          <w:tcPr>
            <w:tcW w:w="851"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0</w:t>
            </w:r>
          </w:p>
        </w:tc>
        <w:tc>
          <w:tcPr>
            <w:tcW w:w="850"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0</w:t>
            </w:r>
          </w:p>
        </w:tc>
        <w:tc>
          <w:tcPr>
            <w:tcW w:w="851"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suppressAutoHyphens/>
              <w:autoSpaceDE w:val="0"/>
              <w:snapToGrid w:val="0"/>
              <w:jc w:val="center"/>
              <w:rPr>
                <w:sz w:val="24"/>
                <w:szCs w:val="24"/>
                <w:lang w:eastAsia="ar-SA"/>
              </w:rPr>
            </w:pPr>
            <w:r w:rsidRPr="00DB013E">
              <w:rPr>
                <w:sz w:val="24"/>
                <w:szCs w:val="24"/>
                <w:lang w:eastAsia="ar-SA"/>
              </w:rPr>
              <w:t>0</w:t>
            </w:r>
          </w:p>
        </w:tc>
        <w:tc>
          <w:tcPr>
            <w:tcW w:w="567"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suppressAutoHyphens/>
              <w:autoSpaceDE w:val="0"/>
              <w:snapToGrid w:val="0"/>
              <w:jc w:val="center"/>
              <w:rPr>
                <w:sz w:val="24"/>
                <w:szCs w:val="24"/>
                <w:lang w:eastAsia="ar-SA"/>
              </w:rPr>
            </w:pPr>
          </w:p>
        </w:tc>
      </w:tr>
      <w:tr w:rsidR="00291584" w:rsidRPr="00DB013E" w:rsidTr="00C9339F">
        <w:tc>
          <w:tcPr>
            <w:tcW w:w="644"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050"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693"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69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r w:rsidRPr="00DB013E">
              <w:rPr>
                <w:sz w:val="24"/>
                <w:szCs w:val="24"/>
              </w:rPr>
              <w:t>бюджет Камешкирского района Пензенской области</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0"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0</w:t>
            </w:r>
          </w:p>
        </w:tc>
        <w:tc>
          <w:tcPr>
            <w:tcW w:w="851"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0</w:t>
            </w:r>
          </w:p>
        </w:tc>
        <w:tc>
          <w:tcPr>
            <w:tcW w:w="850"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0</w:t>
            </w:r>
          </w:p>
        </w:tc>
        <w:tc>
          <w:tcPr>
            <w:tcW w:w="992"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0</w:t>
            </w:r>
          </w:p>
        </w:tc>
        <w:tc>
          <w:tcPr>
            <w:tcW w:w="851"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287,0</w:t>
            </w:r>
          </w:p>
        </w:tc>
        <w:tc>
          <w:tcPr>
            <w:tcW w:w="850"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0</w:t>
            </w:r>
          </w:p>
        </w:tc>
        <w:tc>
          <w:tcPr>
            <w:tcW w:w="851"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0</w:t>
            </w:r>
          </w:p>
        </w:tc>
        <w:tc>
          <w:tcPr>
            <w:tcW w:w="567"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p>
        </w:tc>
      </w:tr>
      <w:tr w:rsidR="00291584" w:rsidRPr="00DB013E" w:rsidTr="00C9339F">
        <w:tc>
          <w:tcPr>
            <w:tcW w:w="644"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050"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693"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69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r w:rsidRPr="00DB013E">
              <w:rPr>
                <w:sz w:val="24"/>
                <w:szCs w:val="24"/>
              </w:rPr>
              <w:t>иные источники</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0"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0</w:t>
            </w:r>
          </w:p>
        </w:tc>
        <w:tc>
          <w:tcPr>
            <w:tcW w:w="851"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0</w:t>
            </w:r>
          </w:p>
        </w:tc>
        <w:tc>
          <w:tcPr>
            <w:tcW w:w="850"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0</w:t>
            </w:r>
          </w:p>
        </w:tc>
        <w:tc>
          <w:tcPr>
            <w:tcW w:w="992"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0</w:t>
            </w:r>
          </w:p>
        </w:tc>
        <w:tc>
          <w:tcPr>
            <w:tcW w:w="851"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0</w:t>
            </w:r>
          </w:p>
        </w:tc>
        <w:tc>
          <w:tcPr>
            <w:tcW w:w="850"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0</w:t>
            </w:r>
          </w:p>
        </w:tc>
        <w:tc>
          <w:tcPr>
            <w:tcW w:w="851"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0</w:t>
            </w:r>
          </w:p>
        </w:tc>
        <w:tc>
          <w:tcPr>
            <w:tcW w:w="567"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p>
        </w:tc>
      </w:tr>
      <w:tr w:rsidR="00291584" w:rsidRPr="00DB013E" w:rsidTr="00C9339F">
        <w:tc>
          <w:tcPr>
            <w:tcW w:w="644" w:type="dxa"/>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r w:rsidRPr="00DB013E">
              <w:rPr>
                <w:sz w:val="24"/>
                <w:szCs w:val="24"/>
              </w:rPr>
              <w:t>3.2.2</w:t>
            </w:r>
          </w:p>
        </w:tc>
        <w:tc>
          <w:tcPr>
            <w:tcW w:w="2050" w:type="dxa"/>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693" w:type="dxa"/>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r w:rsidRPr="00DB013E">
              <w:rPr>
                <w:sz w:val="24"/>
                <w:szCs w:val="24"/>
              </w:rPr>
              <w:t>Ремонт (капитальный ремонт) зданий общеобразовательных организаций:</w:t>
            </w:r>
          </w:p>
          <w:p w:rsidR="00291584" w:rsidRPr="00DB013E" w:rsidRDefault="00291584" w:rsidP="00C9339F">
            <w:pPr>
              <w:rPr>
                <w:sz w:val="24"/>
                <w:szCs w:val="24"/>
              </w:rPr>
            </w:pPr>
          </w:p>
        </w:tc>
        <w:tc>
          <w:tcPr>
            <w:tcW w:w="269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r w:rsidRPr="00DB013E">
              <w:rPr>
                <w:b/>
                <w:sz w:val="24"/>
                <w:szCs w:val="24"/>
              </w:rPr>
              <w:t>Всего,  в том числе</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0"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b/>
                <w:sz w:val="24"/>
                <w:szCs w:val="24"/>
              </w:rPr>
            </w:pPr>
            <w:r w:rsidRPr="00DB013E">
              <w:rPr>
                <w:b/>
                <w:sz w:val="24"/>
                <w:szCs w:val="24"/>
              </w:rPr>
              <w:t>4400,730</w:t>
            </w:r>
          </w:p>
        </w:tc>
        <w:tc>
          <w:tcPr>
            <w:tcW w:w="851"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suppressAutoHyphens/>
              <w:autoSpaceDE w:val="0"/>
              <w:jc w:val="center"/>
              <w:rPr>
                <w:b/>
                <w:sz w:val="24"/>
                <w:szCs w:val="24"/>
                <w:lang w:eastAsia="ar-SA"/>
              </w:rPr>
            </w:pPr>
            <w:r w:rsidRPr="00DB013E">
              <w:rPr>
                <w:b/>
                <w:sz w:val="24"/>
                <w:szCs w:val="24"/>
              </w:rPr>
              <w:t>6 091,925</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jc w:val="center"/>
              <w:rPr>
                <w:b/>
                <w:sz w:val="24"/>
                <w:szCs w:val="24"/>
                <w:lang w:eastAsia="ar-SA"/>
              </w:rPr>
            </w:pPr>
            <w:r w:rsidRPr="00DB013E">
              <w:rPr>
                <w:b/>
                <w:sz w:val="24"/>
                <w:szCs w:val="24"/>
              </w:rPr>
              <w:t>9 486,263</w:t>
            </w:r>
          </w:p>
        </w:tc>
        <w:tc>
          <w:tcPr>
            <w:tcW w:w="992"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b/>
                <w:sz w:val="24"/>
                <w:szCs w:val="24"/>
              </w:rPr>
            </w:pPr>
            <w:r w:rsidRPr="00DB013E">
              <w:rPr>
                <w:b/>
                <w:sz w:val="24"/>
                <w:szCs w:val="24"/>
              </w:rPr>
              <w:t>5272,1</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jc w:val="center"/>
              <w:rPr>
                <w:b/>
                <w:sz w:val="24"/>
                <w:szCs w:val="24"/>
                <w:lang w:eastAsia="ar-SA"/>
              </w:rPr>
            </w:pPr>
            <w:r w:rsidRPr="00DB013E">
              <w:rPr>
                <w:b/>
                <w:sz w:val="24"/>
                <w:szCs w:val="24"/>
                <w:lang w:eastAsia="ar-SA"/>
              </w:rPr>
              <w:t>4525,0</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jc w:val="center"/>
              <w:rPr>
                <w:b/>
                <w:sz w:val="24"/>
                <w:szCs w:val="24"/>
                <w:lang w:eastAsia="ar-SA"/>
              </w:rPr>
            </w:pPr>
            <w:r w:rsidRPr="00DB013E">
              <w:rPr>
                <w:b/>
                <w:sz w:val="24"/>
                <w:szCs w:val="24"/>
                <w:lang w:eastAsia="ar-SA"/>
              </w:rPr>
              <w:t>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jc w:val="center"/>
              <w:rPr>
                <w:sz w:val="24"/>
                <w:szCs w:val="24"/>
                <w:lang w:eastAsia="ar-SA"/>
              </w:rPr>
            </w:pPr>
            <w:r w:rsidRPr="00DB013E">
              <w:rPr>
                <w:sz w:val="24"/>
                <w:szCs w:val="24"/>
                <w:lang w:eastAsia="ar-SA"/>
              </w:rPr>
              <w:t>0</w:t>
            </w:r>
          </w:p>
        </w:tc>
        <w:tc>
          <w:tcPr>
            <w:tcW w:w="56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jc w:val="center"/>
              <w:rPr>
                <w:sz w:val="24"/>
                <w:szCs w:val="24"/>
                <w:lang w:eastAsia="ar-SA"/>
              </w:rPr>
            </w:pPr>
          </w:p>
        </w:tc>
      </w:tr>
      <w:tr w:rsidR="00291584" w:rsidRPr="00DB013E" w:rsidTr="00C9339F">
        <w:tc>
          <w:tcPr>
            <w:tcW w:w="644"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050"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693"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lang w:eastAsia="ar-SA"/>
              </w:rPr>
            </w:pPr>
          </w:p>
        </w:tc>
        <w:tc>
          <w:tcPr>
            <w:tcW w:w="269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r w:rsidRPr="00DB013E">
              <w:rPr>
                <w:sz w:val="24"/>
                <w:szCs w:val="24"/>
              </w:rPr>
              <w:t>федеральный бюджет</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0"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0</w:t>
            </w:r>
          </w:p>
        </w:tc>
        <w:tc>
          <w:tcPr>
            <w:tcW w:w="851"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0</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0</w:t>
            </w:r>
          </w:p>
        </w:tc>
        <w:tc>
          <w:tcPr>
            <w:tcW w:w="992"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0</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jc w:val="center"/>
              <w:rPr>
                <w:sz w:val="24"/>
                <w:szCs w:val="24"/>
                <w:lang w:eastAsia="ar-SA"/>
              </w:rPr>
            </w:pPr>
            <w:r w:rsidRPr="00DB013E">
              <w:rPr>
                <w:sz w:val="24"/>
                <w:szCs w:val="24"/>
                <w:lang w:eastAsia="ar-SA"/>
              </w:rPr>
              <w:t>0</w:t>
            </w:r>
          </w:p>
        </w:tc>
        <w:tc>
          <w:tcPr>
            <w:tcW w:w="56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jc w:val="center"/>
              <w:rPr>
                <w:sz w:val="24"/>
                <w:szCs w:val="24"/>
                <w:lang w:eastAsia="ar-SA"/>
              </w:rPr>
            </w:pPr>
          </w:p>
        </w:tc>
      </w:tr>
      <w:tr w:rsidR="00291584" w:rsidRPr="00DB013E" w:rsidTr="00C9339F">
        <w:tc>
          <w:tcPr>
            <w:tcW w:w="644"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050"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693"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lang w:eastAsia="ar-SA"/>
              </w:rPr>
            </w:pPr>
          </w:p>
        </w:tc>
        <w:tc>
          <w:tcPr>
            <w:tcW w:w="269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r w:rsidRPr="00DB013E">
              <w:rPr>
                <w:sz w:val="24"/>
                <w:szCs w:val="24"/>
              </w:rPr>
              <w:t>бюджет Пензенской области</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0"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3080,511</w:t>
            </w:r>
          </w:p>
        </w:tc>
        <w:tc>
          <w:tcPr>
            <w:tcW w:w="851"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4 873,540</w:t>
            </w:r>
          </w:p>
        </w:tc>
        <w:tc>
          <w:tcPr>
            <w:tcW w:w="850"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lang w:eastAsia="ar-SA"/>
              </w:rPr>
              <w:t>5 349,016</w:t>
            </w:r>
          </w:p>
        </w:tc>
        <w:tc>
          <w:tcPr>
            <w:tcW w:w="992"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4217,7</w:t>
            </w:r>
          </w:p>
        </w:tc>
        <w:tc>
          <w:tcPr>
            <w:tcW w:w="851"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lang w:eastAsia="ar-SA"/>
              </w:rPr>
              <w:t>3300,0</w:t>
            </w:r>
          </w:p>
        </w:tc>
        <w:tc>
          <w:tcPr>
            <w:tcW w:w="850"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0</w:t>
            </w:r>
          </w:p>
        </w:tc>
        <w:tc>
          <w:tcPr>
            <w:tcW w:w="851"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0</w:t>
            </w:r>
          </w:p>
        </w:tc>
        <w:tc>
          <w:tcPr>
            <w:tcW w:w="567"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p>
        </w:tc>
      </w:tr>
      <w:tr w:rsidR="00291584" w:rsidRPr="00DB013E" w:rsidTr="00C9339F">
        <w:tc>
          <w:tcPr>
            <w:tcW w:w="644"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050"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693"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69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r w:rsidRPr="00DB013E">
              <w:rPr>
                <w:sz w:val="24"/>
                <w:szCs w:val="24"/>
              </w:rPr>
              <w:t>бюджет Камешкирского района Пензенской области</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0"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1320,219</w:t>
            </w:r>
          </w:p>
        </w:tc>
        <w:tc>
          <w:tcPr>
            <w:tcW w:w="851"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suppressAutoHyphens/>
              <w:autoSpaceDE w:val="0"/>
              <w:jc w:val="center"/>
              <w:rPr>
                <w:sz w:val="24"/>
                <w:szCs w:val="24"/>
                <w:lang w:eastAsia="ar-SA"/>
              </w:rPr>
            </w:pPr>
            <w:r w:rsidRPr="00DB013E">
              <w:rPr>
                <w:sz w:val="24"/>
                <w:szCs w:val="24"/>
                <w:lang w:eastAsia="ar-SA"/>
              </w:rPr>
              <w:t>1218,385</w:t>
            </w:r>
          </w:p>
        </w:tc>
        <w:tc>
          <w:tcPr>
            <w:tcW w:w="850"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suppressAutoHyphens/>
              <w:autoSpaceDE w:val="0"/>
              <w:jc w:val="center"/>
              <w:rPr>
                <w:sz w:val="24"/>
                <w:szCs w:val="24"/>
                <w:lang w:eastAsia="ar-SA"/>
              </w:rPr>
            </w:pPr>
            <w:r w:rsidRPr="00DB013E">
              <w:rPr>
                <w:sz w:val="24"/>
                <w:szCs w:val="24"/>
              </w:rPr>
              <w:t>4 137,254</w:t>
            </w:r>
          </w:p>
        </w:tc>
        <w:tc>
          <w:tcPr>
            <w:tcW w:w="992"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1054,4</w:t>
            </w:r>
          </w:p>
        </w:tc>
        <w:tc>
          <w:tcPr>
            <w:tcW w:w="851"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1125,0</w:t>
            </w:r>
          </w:p>
        </w:tc>
        <w:tc>
          <w:tcPr>
            <w:tcW w:w="850"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0</w:t>
            </w:r>
          </w:p>
        </w:tc>
        <w:tc>
          <w:tcPr>
            <w:tcW w:w="851"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0</w:t>
            </w:r>
          </w:p>
        </w:tc>
        <w:tc>
          <w:tcPr>
            <w:tcW w:w="567"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p>
        </w:tc>
      </w:tr>
      <w:tr w:rsidR="00291584" w:rsidRPr="00DB013E" w:rsidTr="00C9339F">
        <w:tc>
          <w:tcPr>
            <w:tcW w:w="644"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050"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693"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69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r w:rsidRPr="00DB013E">
              <w:rPr>
                <w:sz w:val="24"/>
                <w:szCs w:val="24"/>
              </w:rPr>
              <w:t>иные источники</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0"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0</w:t>
            </w:r>
          </w:p>
        </w:tc>
        <w:tc>
          <w:tcPr>
            <w:tcW w:w="851"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0</w:t>
            </w:r>
          </w:p>
        </w:tc>
        <w:tc>
          <w:tcPr>
            <w:tcW w:w="850"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0</w:t>
            </w:r>
          </w:p>
        </w:tc>
        <w:tc>
          <w:tcPr>
            <w:tcW w:w="992"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0</w:t>
            </w:r>
          </w:p>
        </w:tc>
        <w:tc>
          <w:tcPr>
            <w:tcW w:w="851"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color w:val="FF0000"/>
                <w:sz w:val="24"/>
                <w:szCs w:val="24"/>
              </w:rPr>
            </w:pPr>
            <w:r w:rsidRPr="00DB013E">
              <w:rPr>
                <w:color w:val="FF0000"/>
                <w:sz w:val="24"/>
                <w:szCs w:val="24"/>
              </w:rPr>
              <w:t>0</w:t>
            </w:r>
          </w:p>
        </w:tc>
        <w:tc>
          <w:tcPr>
            <w:tcW w:w="850"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0</w:t>
            </w:r>
          </w:p>
        </w:tc>
        <w:tc>
          <w:tcPr>
            <w:tcW w:w="851"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0</w:t>
            </w:r>
          </w:p>
        </w:tc>
        <w:tc>
          <w:tcPr>
            <w:tcW w:w="567"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p>
        </w:tc>
      </w:tr>
      <w:tr w:rsidR="00291584" w:rsidRPr="00DB013E" w:rsidTr="00C9339F">
        <w:tc>
          <w:tcPr>
            <w:tcW w:w="644" w:type="dxa"/>
            <w:vMerge w:val="restart"/>
            <w:tcBorders>
              <w:top w:val="single" w:sz="4" w:space="0" w:color="auto"/>
              <w:left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3.3</w:t>
            </w:r>
          </w:p>
        </w:tc>
        <w:tc>
          <w:tcPr>
            <w:tcW w:w="2050" w:type="dxa"/>
            <w:vMerge w:val="restart"/>
            <w:tcBorders>
              <w:top w:val="single" w:sz="4" w:space="0" w:color="auto"/>
              <w:left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 xml:space="preserve"> </w:t>
            </w:r>
          </w:p>
        </w:tc>
        <w:tc>
          <w:tcPr>
            <w:tcW w:w="2693" w:type="dxa"/>
            <w:vMerge w:val="restart"/>
            <w:tcBorders>
              <w:top w:val="single" w:sz="4" w:space="0" w:color="auto"/>
              <w:left w:val="single" w:sz="4" w:space="0" w:color="auto"/>
              <w:right w:val="single" w:sz="4" w:space="0" w:color="auto"/>
            </w:tcBorders>
          </w:tcPr>
          <w:p w:rsidR="00291584" w:rsidRPr="00DB013E" w:rsidRDefault="00291584" w:rsidP="00C9339F">
            <w:pPr>
              <w:rPr>
                <w:sz w:val="24"/>
                <w:szCs w:val="24"/>
              </w:rPr>
            </w:pPr>
            <w:r w:rsidRPr="00DB013E">
              <w:rPr>
                <w:sz w:val="24"/>
                <w:szCs w:val="24"/>
              </w:rPr>
              <w:t>Сохранение и развитие материально-технической базы учреждений  культуры</w:t>
            </w:r>
          </w:p>
        </w:tc>
        <w:tc>
          <w:tcPr>
            <w:tcW w:w="269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r w:rsidRPr="00DB013E">
              <w:rPr>
                <w:b/>
                <w:sz w:val="24"/>
                <w:szCs w:val="24"/>
              </w:rPr>
              <w:t>Всего,  в том числе</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0"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0</w:t>
            </w:r>
          </w:p>
        </w:tc>
        <w:tc>
          <w:tcPr>
            <w:tcW w:w="851"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b/>
                <w:sz w:val="24"/>
                <w:szCs w:val="24"/>
              </w:rPr>
            </w:pPr>
            <w:r w:rsidRPr="00DB013E">
              <w:rPr>
                <w:b/>
                <w:sz w:val="24"/>
                <w:szCs w:val="24"/>
              </w:rPr>
              <w:t>380,0</w:t>
            </w:r>
          </w:p>
        </w:tc>
        <w:tc>
          <w:tcPr>
            <w:tcW w:w="850"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b/>
                <w:sz w:val="24"/>
                <w:szCs w:val="24"/>
              </w:rPr>
            </w:pPr>
            <w:r w:rsidRPr="00DB013E">
              <w:rPr>
                <w:b/>
                <w:sz w:val="24"/>
                <w:szCs w:val="24"/>
              </w:rPr>
              <w:t>398,0</w:t>
            </w:r>
          </w:p>
        </w:tc>
        <w:tc>
          <w:tcPr>
            <w:tcW w:w="992"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b/>
                <w:sz w:val="24"/>
                <w:szCs w:val="24"/>
              </w:rPr>
            </w:pPr>
            <w:r w:rsidRPr="00DB013E">
              <w:rPr>
                <w:b/>
                <w:sz w:val="24"/>
                <w:szCs w:val="24"/>
              </w:rPr>
              <w:t>0</w:t>
            </w:r>
          </w:p>
        </w:tc>
        <w:tc>
          <w:tcPr>
            <w:tcW w:w="851"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b/>
                <w:sz w:val="24"/>
                <w:szCs w:val="24"/>
              </w:rPr>
            </w:pPr>
            <w:r w:rsidRPr="00DB013E">
              <w:rPr>
                <w:b/>
                <w:sz w:val="24"/>
                <w:szCs w:val="24"/>
              </w:rPr>
              <w:t>147,5</w:t>
            </w:r>
          </w:p>
        </w:tc>
        <w:tc>
          <w:tcPr>
            <w:tcW w:w="850"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0</w:t>
            </w:r>
          </w:p>
        </w:tc>
        <w:tc>
          <w:tcPr>
            <w:tcW w:w="851"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0</w:t>
            </w:r>
          </w:p>
        </w:tc>
        <w:tc>
          <w:tcPr>
            <w:tcW w:w="567"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p>
        </w:tc>
      </w:tr>
      <w:tr w:rsidR="00291584" w:rsidRPr="00DB013E" w:rsidTr="00C9339F">
        <w:tc>
          <w:tcPr>
            <w:tcW w:w="644" w:type="dxa"/>
            <w:vMerge/>
            <w:tcBorders>
              <w:left w:val="single" w:sz="4" w:space="0" w:color="auto"/>
              <w:right w:val="single" w:sz="4" w:space="0" w:color="auto"/>
            </w:tcBorders>
          </w:tcPr>
          <w:p w:rsidR="00291584" w:rsidRPr="00DB013E" w:rsidRDefault="00291584" w:rsidP="00C9339F">
            <w:pPr>
              <w:rPr>
                <w:sz w:val="24"/>
                <w:szCs w:val="24"/>
              </w:rPr>
            </w:pPr>
          </w:p>
        </w:tc>
        <w:tc>
          <w:tcPr>
            <w:tcW w:w="2050" w:type="dxa"/>
            <w:vMerge/>
            <w:tcBorders>
              <w:left w:val="single" w:sz="4" w:space="0" w:color="auto"/>
              <w:right w:val="single" w:sz="4" w:space="0" w:color="auto"/>
            </w:tcBorders>
          </w:tcPr>
          <w:p w:rsidR="00291584" w:rsidRPr="00DB013E" w:rsidRDefault="00291584" w:rsidP="00C9339F">
            <w:pPr>
              <w:rPr>
                <w:sz w:val="24"/>
                <w:szCs w:val="24"/>
              </w:rPr>
            </w:pPr>
          </w:p>
        </w:tc>
        <w:tc>
          <w:tcPr>
            <w:tcW w:w="2693" w:type="dxa"/>
            <w:vMerge/>
            <w:tcBorders>
              <w:left w:val="single" w:sz="4" w:space="0" w:color="auto"/>
              <w:right w:val="single" w:sz="4" w:space="0" w:color="auto"/>
            </w:tcBorders>
          </w:tcPr>
          <w:p w:rsidR="00291584" w:rsidRPr="00DB013E" w:rsidRDefault="00291584" w:rsidP="00C9339F">
            <w:pPr>
              <w:rPr>
                <w:sz w:val="24"/>
                <w:szCs w:val="24"/>
              </w:rPr>
            </w:pPr>
          </w:p>
        </w:tc>
        <w:tc>
          <w:tcPr>
            <w:tcW w:w="269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r w:rsidRPr="00DB013E">
              <w:rPr>
                <w:sz w:val="24"/>
                <w:szCs w:val="24"/>
              </w:rPr>
              <w:t>федеральный бюджет</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0"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0</w:t>
            </w:r>
          </w:p>
        </w:tc>
        <w:tc>
          <w:tcPr>
            <w:tcW w:w="851"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0</w:t>
            </w:r>
          </w:p>
        </w:tc>
        <w:tc>
          <w:tcPr>
            <w:tcW w:w="850"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0</w:t>
            </w:r>
          </w:p>
        </w:tc>
        <w:tc>
          <w:tcPr>
            <w:tcW w:w="992"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0</w:t>
            </w:r>
          </w:p>
        </w:tc>
        <w:tc>
          <w:tcPr>
            <w:tcW w:w="851"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0</w:t>
            </w:r>
          </w:p>
        </w:tc>
        <w:tc>
          <w:tcPr>
            <w:tcW w:w="850"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0</w:t>
            </w:r>
          </w:p>
        </w:tc>
        <w:tc>
          <w:tcPr>
            <w:tcW w:w="851"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0</w:t>
            </w:r>
          </w:p>
        </w:tc>
        <w:tc>
          <w:tcPr>
            <w:tcW w:w="567"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p>
        </w:tc>
      </w:tr>
      <w:tr w:rsidR="00291584" w:rsidRPr="00DB013E" w:rsidTr="00C9339F">
        <w:tc>
          <w:tcPr>
            <w:tcW w:w="644" w:type="dxa"/>
            <w:vMerge/>
            <w:tcBorders>
              <w:left w:val="single" w:sz="4" w:space="0" w:color="auto"/>
              <w:right w:val="single" w:sz="4" w:space="0" w:color="auto"/>
            </w:tcBorders>
          </w:tcPr>
          <w:p w:rsidR="00291584" w:rsidRPr="00DB013E" w:rsidRDefault="00291584" w:rsidP="00C9339F">
            <w:pPr>
              <w:rPr>
                <w:sz w:val="24"/>
                <w:szCs w:val="24"/>
              </w:rPr>
            </w:pPr>
          </w:p>
        </w:tc>
        <w:tc>
          <w:tcPr>
            <w:tcW w:w="2050" w:type="dxa"/>
            <w:vMerge/>
            <w:tcBorders>
              <w:left w:val="single" w:sz="4" w:space="0" w:color="auto"/>
              <w:right w:val="single" w:sz="4" w:space="0" w:color="auto"/>
            </w:tcBorders>
          </w:tcPr>
          <w:p w:rsidR="00291584" w:rsidRPr="00DB013E" w:rsidRDefault="00291584" w:rsidP="00C9339F">
            <w:pPr>
              <w:rPr>
                <w:sz w:val="24"/>
                <w:szCs w:val="24"/>
              </w:rPr>
            </w:pPr>
          </w:p>
        </w:tc>
        <w:tc>
          <w:tcPr>
            <w:tcW w:w="2693" w:type="dxa"/>
            <w:vMerge/>
            <w:tcBorders>
              <w:left w:val="single" w:sz="4" w:space="0" w:color="auto"/>
              <w:right w:val="single" w:sz="4" w:space="0" w:color="auto"/>
            </w:tcBorders>
          </w:tcPr>
          <w:p w:rsidR="00291584" w:rsidRPr="00DB013E" w:rsidRDefault="00291584" w:rsidP="00C9339F">
            <w:pPr>
              <w:rPr>
                <w:sz w:val="24"/>
                <w:szCs w:val="24"/>
              </w:rPr>
            </w:pPr>
          </w:p>
        </w:tc>
        <w:tc>
          <w:tcPr>
            <w:tcW w:w="269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r w:rsidRPr="00DB013E">
              <w:rPr>
                <w:sz w:val="24"/>
                <w:szCs w:val="24"/>
              </w:rPr>
              <w:t>бюджет Пензенской области</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0"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0</w:t>
            </w:r>
          </w:p>
        </w:tc>
        <w:tc>
          <w:tcPr>
            <w:tcW w:w="851"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0</w:t>
            </w:r>
          </w:p>
        </w:tc>
        <w:tc>
          <w:tcPr>
            <w:tcW w:w="850"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0</w:t>
            </w:r>
          </w:p>
        </w:tc>
        <w:tc>
          <w:tcPr>
            <w:tcW w:w="992"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0</w:t>
            </w:r>
          </w:p>
        </w:tc>
        <w:tc>
          <w:tcPr>
            <w:tcW w:w="851"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0</w:t>
            </w:r>
          </w:p>
        </w:tc>
        <w:tc>
          <w:tcPr>
            <w:tcW w:w="850"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0</w:t>
            </w:r>
          </w:p>
        </w:tc>
        <w:tc>
          <w:tcPr>
            <w:tcW w:w="851"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0</w:t>
            </w:r>
          </w:p>
        </w:tc>
        <w:tc>
          <w:tcPr>
            <w:tcW w:w="567"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p>
        </w:tc>
      </w:tr>
      <w:tr w:rsidR="00291584" w:rsidRPr="00DB013E" w:rsidTr="00C9339F">
        <w:tc>
          <w:tcPr>
            <w:tcW w:w="644" w:type="dxa"/>
            <w:vMerge/>
            <w:tcBorders>
              <w:left w:val="single" w:sz="4" w:space="0" w:color="auto"/>
              <w:right w:val="single" w:sz="4" w:space="0" w:color="auto"/>
            </w:tcBorders>
          </w:tcPr>
          <w:p w:rsidR="00291584" w:rsidRPr="00DB013E" w:rsidRDefault="00291584" w:rsidP="00C9339F">
            <w:pPr>
              <w:rPr>
                <w:sz w:val="24"/>
                <w:szCs w:val="24"/>
              </w:rPr>
            </w:pPr>
          </w:p>
        </w:tc>
        <w:tc>
          <w:tcPr>
            <w:tcW w:w="2050" w:type="dxa"/>
            <w:vMerge/>
            <w:tcBorders>
              <w:left w:val="single" w:sz="4" w:space="0" w:color="auto"/>
              <w:right w:val="single" w:sz="4" w:space="0" w:color="auto"/>
            </w:tcBorders>
          </w:tcPr>
          <w:p w:rsidR="00291584" w:rsidRPr="00DB013E" w:rsidRDefault="00291584" w:rsidP="00C9339F">
            <w:pPr>
              <w:rPr>
                <w:sz w:val="24"/>
                <w:szCs w:val="24"/>
              </w:rPr>
            </w:pPr>
          </w:p>
        </w:tc>
        <w:tc>
          <w:tcPr>
            <w:tcW w:w="2693" w:type="dxa"/>
            <w:vMerge/>
            <w:tcBorders>
              <w:left w:val="single" w:sz="4" w:space="0" w:color="auto"/>
              <w:right w:val="single" w:sz="4" w:space="0" w:color="auto"/>
            </w:tcBorders>
          </w:tcPr>
          <w:p w:rsidR="00291584" w:rsidRPr="00DB013E" w:rsidRDefault="00291584" w:rsidP="00C9339F">
            <w:pPr>
              <w:rPr>
                <w:sz w:val="24"/>
                <w:szCs w:val="24"/>
              </w:rPr>
            </w:pPr>
          </w:p>
        </w:tc>
        <w:tc>
          <w:tcPr>
            <w:tcW w:w="269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r w:rsidRPr="00DB013E">
              <w:rPr>
                <w:sz w:val="24"/>
                <w:szCs w:val="24"/>
              </w:rPr>
              <w:t>бюджет Камешкирского района Пензенской области</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0"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0</w:t>
            </w:r>
          </w:p>
        </w:tc>
        <w:tc>
          <w:tcPr>
            <w:tcW w:w="851"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380,0</w:t>
            </w:r>
          </w:p>
        </w:tc>
        <w:tc>
          <w:tcPr>
            <w:tcW w:w="850"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398,0</w:t>
            </w:r>
          </w:p>
        </w:tc>
        <w:tc>
          <w:tcPr>
            <w:tcW w:w="992"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0</w:t>
            </w:r>
          </w:p>
        </w:tc>
        <w:tc>
          <w:tcPr>
            <w:tcW w:w="851"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147,5</w:t>
            </w:r>
          </w:p>
        </w:tc>
        <w:tc>
          <w:tcPr>
            <w:tcW w:w="850"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0</w:t>
            </w:r>
          </w:p>
        </w:tc>
        <w:tc>
          <w:tcPr>
            <w:tcW w:w="851"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0</w:t>
            </w:r>
          </w:p>
        </w:tc>
        <w:tc>
          <w:tcPr>
            <w:tcW w:w="567"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p>
        </w:tc>
      </w:tr>
      <w:tr w:rsidR="00291584" w:rsidRPr="00DB013E" w:rsidTr="00C9339F">
        <w:tc>
          <w:tcPr>
            <w:tcW w:w="644" w:type="dxa"/>
            <w:vMerge/>
            <w:tcBorders>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050" w:type="dxa"/>
            <w:vMerge/>
            <w:tcBorders>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693" w:type="dxa"/>
            <w:vMerge/>
            <w:tcBorders>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69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r w:rsidRPr="00DB013E">
              <w:rPr>
                <w:sz w:val="24"/>
                <w:szCs w:val="24"/>
              </w:rPr>
              <w:t>иные источники</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0"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0</w:t>
            </w:r>
          </w:p>
        </w:tc>
        <w:tc>
          <w:tcPr>
            <w:tcW w:w="851"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0</w:t>
            </w:r>
          </w:p>
        </w:tc>
        <w:tc>
          <w:tcPr>
            <w:tcW w:w="850"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0</w:t>
            </w:r>
          </w:p>
        </w:tc>
        <w:tc>
          <w:tcPr>
            <w:tcW w:w="992"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0</w:t>
            </w:r>
          </w:p>
        </w:tc>
        <w:tc>
          <w:tcPr>
            <w:tcW w:w="851"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0</w:t>
            </w:r>
          </w:p>
        </w:tc>
        <w:tc>
          <w:tcPr>
            <w:tcW w:w="850"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0</w:t>
            </w:r>
          </w:p>
        </w:tc>
        <w:tc>
          <w:tcPr>
            <w:tcW w:w="851"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0</w:t>
            </w:r>
          </w:p>
        </w:tc>
        <w:tc>
          <w:tcPr>
            <w:tcW w:w="567"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p>
        </w:tc>
      </w:tr>
      <w:tr w:rsidR="00291584" w:rsidRPr="00DB013E" w:rsidTr="00C9339F">
        <w:tc>
          <w:tcPr>
            <w:tcW w:w="644" w:type="dxa"/>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r w:rsidRPr="00DB013E">
              <w:rPr>
                <w:sz w:val="24"/>
                <w:szCs w:val="24"/>
              </w:rPr>
              <w:t>3.3.1</w:t>
            </w:r>
          </w:p>
        </w:tc>
        <w:tc>
          <w:tcPr>
            <w:tcW w:w="2050" w:type="dxa"/>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693" w:type="dxa"/>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r w:rsidRPr="00DB013E">
              <w:rPr>
                <w:sz w:val="24"/>
                <w:szCs w:val="24"/>
              </w:rPr>
              <w:t>Учреждения культуры</w:t>
            </w:r>
          </w:p>
          <w:p w:rsidR="00291584" w:rsidRPr="00DB013E" w:rsidRDefault="00291584" w:rsidP="00C9339F">
            <w:pPr>
              <w:rPr>
                <w:sz w:val="24"/>
                <w:szCs w:val="24"/>
              </w:rPr>
            </w:pPr>
            <w:r w:rsidRPr="00DB013E">
              <w:rPr>
                <w:sz w:val="24"/>
                <w:szCs w:val="24"/>
              </w:rPr>
              <w:t xml:space="preserve">(подготовка ПСД) </w:t>
            </w:r>
          </w:p>
        </w:tc>
        <w:tc>
          <w:tcPr>
            <w:tcW w:w="269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r w:rsidRPr="00DB013E">
              <w:rPr>
                <w:b/>
                <w:sz w:val="24"/>
                <w:szCs w:val="24"/>
              </w:rPr>
              <w:t>Всего,  в том числе</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0"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0</w:t>
            </w:r>
          </w:p>
        </w:tc>
        <w:tc>
          <w:tcPr>
            <w:tcW w:w="851"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b/>
                <w:sz w:val="24"/>
                <w:szCs w:val="24"/>
              </w:rPr>
            </w:pPr>
            <w:r w:rsidRPr="00DB013E">
              <w:rPr>
                <w:b/>
                <w:sz w:val="24"/>
                <w:szCs w:val="24"/>
              </w:rPr>
              <w:t>380,0</w:t>
            </w:r>
          </w:p>
        </w:tc>
        <w:tc>
          <w:tcPr>
            <w:tcW w:w="850"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b/>
                <w:sz w:val="24"/>
                <w:szCs w:val="24"/>
              </w:rPr>
            </w:pPr>
            <w:r w:rsidRPr="00DB013E">
              <w:rPr>
                <w:b/>
                <w:sz w:val="24"/>
                <w:szCs w:val="24"/>
              </w:rPr>
              <w:t>398,0</w:t>
            </w:r>
          </w:p>
        </w:tc>
        <w:tc>
          <w:tcPr>
            <w:tcW w:w="992"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b/>
                <w:sz w:val="24"/>
                <w:szCs w:val="24"/>
              </w:rPr>
            </w:pPr>
            <w:r w:rsidRPr="00DB013E">
              <w:rPr>
                <w:b/>
                <w:sz w:val="24"/>
                <w:szCs w:val="24"/>
              </w:rPr>
              <w:t>0</w:t>
            </w:r>
          </w:p>
        </w:tc>
        <w:tc>
          <w:tcPr>
            <w:tcW w:w="851"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b/>
                <w:sz w:val="24"/>
                <w:szCs w:val="24"/>
              </w:rPr>
            </w:pPr>
            <w:r w:rsidRPr="00DB013E">
              <w:rPr>
                <w:b/>
                <w:sz w:val="24"/>
                <w:szCs w:val="24"/>
              </w:rPr>
              <w:t>147,5</w:t>
            </w:r>
          </w:p>
        </w:tc>
        <w:tc>
          <w:tcPr>
            <w:tcW w:w="850"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0</w:t>
            </w:r>
          </w:p>
        </w:tc>
        <w:tc>
          <w:tcPr>
            <w:tcW w:w="851"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0</w:t>
            </w:r>
          </w:p>
        </w:tc>
        <w:tc>
          <w:tcPr>
            <w:tcW w:w="567"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p>
        </w:tc>
      </w:tr>
      <w:tr w:rsidR="00291584" w:rsidRPr="00DB013E" w:rsidTr="00C9339F">
        <w:tc>
          <w:tcPr>
            <w:tcW w:w="644"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050"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693"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69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r w:rsidRPr="00DB013E">
              <w:rPr>
                <w:sz w:val="24"/>
                <w:szCs w:val="24"/>
              </w:rPr>
              <w:t>федеральный бюджет</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0"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0</w:t>
            </w:r>
          </w:p>
        </w:tc>
        <w:tc>
          <w:tcPr>
            <w:tcW w:w="851"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0</w:t>
            </w:r>
          </w:p>
        </w:tc>
        <w:tc>
          <w:tcPr>
            <w:tcW w:w="850"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0</w:t>
            </w:r>
          </w:p>
        </w:tc>
        <w:tc>
          <w:tcPr>
            <w:tcW w:w="992"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0</w:t>
            </w:r>
          </w:p>
        </w:tc>
        <w:tc>
          <w:tcPr>
            <w:tcW w:w="851"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0</w:t>
            </w:r>
          </w:p>
        </w:tc>
        <w:tc>
          <w:tcPr>
            <w:tcW w:w="850"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0</w:t>
            </w:r>
          </w:p>
        </w:tc>
        <w:tc>
          <w:tcPr>
            <w:tcW w:w="851"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suppressAutoHyphens/>
              <w:autoSpaceDE w:val="0"/>
              <w:snapToGrid w:val="0"/>
              <w:jc w:val="center"/>
              <w:rPr>
                <w:sz w:val="24"/>
                <w:szCs w:val="24"/>
                <w:lang w:eastAsia="ar-SA"/>
              </w:rPr>
            </w:pPr>
            <w:r w:rsidRPr="00DB013E">
              <w:rPr>
                <w:sz w:val="24"/>
                <w:szCs w:val="24"/>
                <w:lang w:eastAsia="ar-SA"/>
              </w:rPr>
              <w:t>0</w:t>
            </w:r>
          </w:p>
        </w:tc>
        <w:tc>
          <w:tcPr>
            <w:tcW w:w="567"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suppressAutoHyphens/>
              <w:autoSpaceDE w:val="0"/>
              <w:snapToGrid w:val="0"/>
              <w:jc w:val="center"/>
              <w:rPr>
                <w:sz w:val="24"/>
                <w:szCs w:val="24"/>
                <w:lang w:eastAsia="ar-SA"/>
              </w:rPr>
            </w:pPr>
          </w:p>
        </w:tc>
      </w:tr>
      <w:tr w:rsidR="00291584" w:rsidRPr="00DB013E" w:rsidTr="00C9339F">
        <w:tc>
          <w:tcPr>
            <w:tcW w:w="644"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050"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693"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69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r w:rsidRPr="00DB013E">
              <w:rPr>
                <w:sz w:val="24"/>
                <w:szCs w:val="24"/>
              </w:rPr>
              <w:t>бюджет Пензенской области</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0"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0</w:t>
            </w:r>
          </w:p>
        </w:tc>
        <w:tc>
          <w:tcPr>
            <w:tcW w:w="851"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0</w:t>
            </w:r>
          </w:p>
        </w:tc>
        <w:tc>
          <w:tcPr>
            <w:tcW w:w="850"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0</w:t>
            </w:r>
          </w:p>
        </w:tc>
        <w:tc>
          <w:tcPr>
            <w:tcW w:w="992"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0</w:t>
            </w:r>
          </w:p>
        </w:tc>
        <w:tc>
          <w:tcPr>
            <w:tcW w:w="851"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0</w:t>
            </w:r>
          </w:p>
        </w:tc>
        <w:tc>
          <w:tcPr>
            <w:tcW w:w="850"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suppressAutoHyphens/>
              <w:autoSpaceDE w:val="0"/>
              <w:snapToGrid w:val="0"/>
              <w:ind w:hanging="108"/>
              <w:jc w:val="center"/>
              <w:rPr>
                <w:sz w:val="24"/>
                <w:szCs w:val="24"/>
                <w:lang w:eastAsia="ar-SA"/>
              </w:rPr>
            </w:pPr>
            <w:r w:rsidRPr="00DB013E">
              <w:rPr>
                <w:sz w:val="24"/>
                <w:szCs w:val="24"/>
                <w:lang w:eastAsia="ar-SA"/>
              </w:rPr>
              <w:t>0</w:t>
            </w:r>
          </w:p>
        </w:tc>
        <w:tc>
          <w:tcPr>
            <w:tcW w:w="851"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suppressAutoHyphens/>
              <w:autoSpaceDE w:val="0"/>
              <w:snapToGrid w:val="0"/>
              <w:jc w:val="center"/>
              <w:rPr>
                <w:sz w:val="24"/>
                <w:szCs w:val="24"/>
                <w:lang w:eastAsia="ar-SA"/>
              </w:rPr>
            </w:pPr>
            <w:r w:rsidRPr="00DB013E">
              <w:rPr>
                <w:sz w:val="24"/>
                <w:szCs w:val="24"/>
                <w:lang w:eastAsia="ar-SA"/>
              </w:rPr>
              <w:t>0</w:t>
            </w:r>
          </w:p>
        </w:tc>
        <w:tc>
          <w:tcPr>
            <w:tcW w:w="567"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suppressAutoHyphens/>
              <w:autoSpaceDE w:val="0"/>
              <w:snapToGrid w:val="0"/>
              <w:jc w:val="center"/>
              <w:rPr>
                <w:sz w:val="24"/>
                <w:szCs w:val="24"/>
                <w:lang w:eastAsia="ar-SA"/>
              </w:rPr>
            </w:pPr>
          </w:p>
        </w:tc>
      </w:tr>
      <w:tr w:rsidR="00291584" w:rsidRPr="00DB013E" w:rsidTr="00C9339F">
        <w:tc>
          <w:tcPr>
            <w:tcW w:w="644"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050"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693"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69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r w:rsidRPr="00DB013E">
              <w:rPr>
                <w:sz w:val="24"/>
                <w:szCs w:val="24"/>
              </w:rPr>
              <w:t>бюджет Камешкирского района Пензенской области</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0"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0</w:t>
            </w:r>
          </w:p>
        </w:tc>
        <w:tc>
          <w:tcPr>
            <w:tcW w:w="851"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380,0</w:t>
            </w:r>
          </w:p>
        </w:tc>
        <w:tc>
          <w:tcPr>
            <w:tcW w:w="850"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398,0</w:t>
            </w:r>
          </w:p>
        </w:tc>
        <w:tc>
          <w:tcPr>
            <w:tcW w:w="992"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0</w:t>
            </w:r>
          </w:p>
        </w:tc>
        <w:tc>
          <w:tcPr>
            <w:tcW w:w="851"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147,5</w:t>
            </w:r>
          </w:p>
        </w:tc>
        <w:tc>
          <w:tcPr>
            <w:tcW w:w="850"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0</w:t>
            </w:r>
          </w:p>
        </w:tc>
        <w:tc>
          <w:tcPr>
            <w:tcW w:w="851"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0</w:t>
            </w:r>
          </w:p>
        </w:tc>
        <w:tc>
          <w:tcPr>
            <w:tcW w:w="567"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p>
        </w:tc>
      </w:tr>
      <w:tr w:rsidR="00291584" w:rsidRPr="00DB013E" w:rsidTr="00C9339F">
        <w:tc>
          <w:tcPr>
            <w:tcW w:w="644"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050"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693"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69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r w:rsidRPr="00DB013E">
              <w:rPr>
                <w:sz w:val="24"/>
                <w:szCs w:val="24"/>
              </w:rPr>
              <w:t>иные источники</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0"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0</w:t>
            </w:r>
          </w:p>
        </w:tc>
        <w:tc>
          <w:tcPr>
            <w:tcW w:w="851"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0</w:t>
            </w:r>
          </w:p>
        </w:tc>
        <w:tc>
          <w:tcPr>
            <w:tcW w:w="850"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0</w:t>
            </w:r>
          </w:p>
        </w:tc>
        <w:tc>
          <w:tcPr>
            <w:tcW w:w="992"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0</w:t>
            </w:r>
          </w:p>
        </w:tc>
        <w:tc>
          <w:tcPr>
            <w:tcW w:w="851"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0</w:t>
            </w:r>
          </w:p>
        </w:tc>
        <w:tc>
          <w:tcPr>
            <w:tcW w:w="850"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0</w:t>
            </w:r>
          </w:p>
        </w:tc>
        <w:tc>
          <w:tcPr>
            <w:tcW w:w="851"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0</w:t>
            </w:r>
          </w:p>
        </w:tc>
        <w:tc>
          <w:tcPr>
            <w:tcW w:w="567"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p>
        </w:tc>
      </w:tr>
    </w:tbl>
    <w:p w:rsidR="00291584" w:rsidRPr="00DB013E" w:rsidRDefault="00291584" w:rsidP="00291584">
      <w:pPr>
        <w:autoSpaceDE w:val="0"/>
        <w:autoSpaceDN w:val="0"/>
        <w:rPr>
          <w:sz w:val="24"/>
          <w:szCs w:val="24"/>
        </w:rPr>
      </w:pPr>
    </w:p>
    <w:p w:rsidR="00291584" w:rsidRPr="00DB013E" w:rsidRDefault="00291584" w:rsidP="00291584">
      <w:pPr>
        <w:autoSpaceDE w:val="0"/>
        <w:autoSpaceDN w:val="0"/>
        <w:jc w:val="right"/>
        <w:rPr>
          <w:sz w:val="24"/>
          <w:szCs w:val="24"/>
        </w:rPr>
      </w:pPr>
    </w:p>
    <w:p w:rsidR="00291584" w:rsidRPr="00DB013E" w:rsidRDefault="00291584" w:rsidP="00291584">
      <w:pPr>
        <w:autoSpaceDE w:val="0"/>
        <w:autoSpaceDN w:val="0"/>
        <w:jc w:val="right"/>
        <w:rPr>
          <w:sz w:val="24"/>
          <w:szCs w:val="24"/>
        </w:rPr>
      </w:pPr>
      <w:r w:rsidRPr="00DB013E">
        <w:rPr>
          <w:sz w:val="24"/>
          <w:szCs w:val="24"/>
        </w:rPr>
        <w:t>Приложение 8</w:t>
      </w:r>
    </w:p>
    <w:p w:rsidR="00291584" w:rsidRPr="00DB013E" w:rsidRDefault="00291584" w:rsidP="00291584">
      <w:pPr>
        <w:autoSpaceDE w:val="0"/>
        <w:autoSpaceDN w:val="0"/>
        <w:jc w:val="right"/>
        <w:rPr>
          <w:sz w:val="24"/>
          <w:szCs w:val="24"/>
        </w:rPr>
      </w:pPr>
      <w:r w:rsidRPr="00DB013E">
        <w:rPr>
          <w:sz w:val="24"/>
          <w:szCs w:val="24"/>
        </w:rPr>
        <w:t>муниципальной программы</w:t>
      </w:r>
    </w:p>
    <w:p w:rsidR="00291584" w:rsidRPr="00DB013E" w:rsidRDefault="00291584" w:rsidP="00291584">
      <w:pPr>
        <w:autoSpaceDE w:val="0"/>
        <w:autoSpaceDN w:val="0"/>
        <w:jc w:val="right"/>
        <w:rPr>
          <w:sz w:val="24"/>
          <w:szCs w:val="24"/>
        </w:rPr>
      </w:pPr>
      <w:r w:rsidRPr="00DB013E">
        <w:rPr>
          <w:sz w:val="24"/>
          <w:szCs w:val="24"/>
        </w:rPr>
        <w:t>Камешкирского района</w:t>
      </w:r>
    </w:p>
    <w:p w:rsidR="00291584" w:rsidRPr="00DB013E" w:rsidRDefault="00291584" w:rsidP="00291584">
      <w:pPr>
        <w:autoSpaceDE w:val="0"/>
        <w:autoSpaceDN w:val="0"/>
        <w:jc w:val="right"/>
        <w:rPr>
          <w:sz w:val="24"/>
          <w:szCs w:val="24"/>
        </w:rPr>
      </w:pPr>
      <w:r w:rsidRPr="00DB013E">
        <w:rPr>
          <w:sz w:val="24"/>
          <w:szCs w:val="24"/>
        </w:rPr>
        <w:t>Пензенской области</w:t>
      </w:r>
    </w:p>
    <w:p w:rsidR="00291584" w:rsidRPr="00DB013E" w:rsidRDefault="00291584" w:rsidP="00291584">
      <w:pPr>
        <w:autoSpaceDE w:val="0"/>
        <w:autoSpaceDN w:val="0"/>
        <w:jc w:val="center"/>
        <w:rPr>
          <w:sz w:val="24"/>
          <w:szCs w:val="24"/>
        </w:rPr>
      </w:pPr>
      <w:r w:rsidRPr="00DB013E">
        <w:rPr>
          <w:sz w:val="24"/>
          <w:szCs w:val="24"/>
        </w:rPr>
        <w:t>РЕСУРСНОЕ ОБЕСПЕЧЕНИЕ</w:t>
      </w:r>
    </w:p>
    <w:p w:rsidR="00291584" w:rsidRPr="00DB013E" w:rsidRDefault="00291584" w:rsidP="00291584">
      <w:pPr>
        <w:autoSpaceDE w:val="0"/>
        <w:autoSpaceDN w:val="0"/>
        <w:jc w:val="center"/>
        <w:rPr>
          <w:sz w:val="24"/>
          <w:szCs w:val="24"/>
        </w:rPr>
      </w:pPr>
      <w:r w:rsidRPr="00DB013E">
        <w:rPr>
          <w:sz w:val="24"/>
          <w:szCs w:val="24"/>
        </w:rPr>
        <w:t>реализации муниципальной программы Камешкирского района Пензенской области</w:t>
      </w:r>
    </w:p>
    <w:p w:rsidR="00291584" w:rsidRPr="00DB013E" w:rsidRDefault="00291584" w:rsidP="00291584">
      <w:pPr>
        <w:autoSpaceDE w:val="0"/>
        <w:autoSpaceDN w:val="0"/>
        <w:jc w:val="center"/>
        <w:rPr>
          <w:b/>
          <w:bCs/>
          <w:sz w:val="24"/>
          <w:szCs w:val="24"/>
        </w:rPr>
      </w:pPr>
      <w:r w:rsidRPr="00DB013E">
        <w:rPr>
          <w:b/>
          <w:bCs/>
          <w:sz w:val="24"/>
          <w:szCs w:val="24"/>
        </w:rPr>
        <w:t>«Развитие территорий, социальной и инженерной инфраструктуры, обеспечение транспортных услуг  Камешкирского района Пензенской области»</w:t>
      </w:r>
    </w:p>
    <w:p w:rsidR="00291584" w:rsidRPr="00DB013E" w:rsidRDefault="00291584" w:rsidP="00291584">
      <w:pPr>
        <w:autoSpaceDE w:val="0"/>
        <w:autoSpaceDN w:val="0"/>
        <w:jc w:val="center"/>
        <w:rPr>
          <w:sz w:val="24"/>
          <w:szCs w:val="24"/>
        </w:rPr>
      </w:pPr>
      <w:r w:rsidRPr="00DB013E">
        <w:rPr>
          <w:sz w:val="24"/>
          <w:szCs w:val="24"/>
        </w:rPr>
        <w:t>за счет средств бюджета Камешкирского района Пензенской области  на 2014-2015г годы</w:t>
      </w:r>
    </w:p>
    <w:tbl>
      <w:tblPr>
        <w:tblW w:w="1559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9"/>
        <w:gridCol w:w="2085"/>
        <w:gridCol w:w="2835"/>
        <w:gridCol w:w="2126"/>
        <w:gridCol w:w="850"/>
        <w:gridCol w:w="567"/>
        <w:gridCol w:w="993"/>
        <w:gridCol w:w="850"/>
        <w:gridCol w:w="851"/>
        <w:gridCol w:w="2126"/>
        <w:gridCol w:w="1701"/>
      </w:tblGrid>
      <w:tr w:rsidR="00291584" w:rsidRPr="00DB013E" w:rsidTr="00C9339F">
        <w:tc>
          <w:tcPr>
            <w:tcW w:w="5529" w:type="dxa"/>
            <w:gridSpan w:val="3"/>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Ответственный исполнитель муниципальной программы</w:t>
            </w:r>
          </w:p>
        </w:tc>
        <w:tc>
          <w:tcPr>
            <w:tcW w:w="10064" w:type="dxa"/>
            <w:gridSpan w:val="8"/>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rPr>
                <w:sz w:val="24"/>
                <w:szCs w:val="24"/>
              </w:rPr>
            </w:pPr>
            <w:r w:rsidRPr="00DB013E">
              <w:rPr>
                <w:sz w:val="24"/>
                <w:szCs w:val="24"/>
              </w:rPr>
              <w:t xml:space="preserve">                  Администрация Камешкирского района  Пензенской области</w:t>
            </w:r>
          </w:p>
        </w:tc>
      </w:tr>
      <w:tr w:rsidR="00291584" w:rsidRPr="00DB013E" w:rsidTr="00C9339F">
        <w:tc>
          <w:tcPr>
            <w:tcW w:w="609" w:type="dxa"/>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N</w:t>
            </w:r>
          </w:p>
          <w:p w:rsidR="00291584" w:rsidRPr="00DB013E" w:rsidRDefault="00291584" w:rsidP="00C9339F">
            <w:pPr>
              <w:autoSpaceDE w:val="0"/>
              <w:autoSpaceDN w:val="0"/>
              <w:jc w:val="center"/>
              <w:rPr>
                <w:sz w:val="24"/>
                <w:szCs w:val="24"/>
              </w:rPr>
            </w:pPr>
            <w:r w:rsidRPr="00DB013E">
              <w:rPr>
                <w:sz w:val="24"/>
                <w:szCs w:val="24"/>
              </w:rPr>
              <w:t>п/п</w:t>
            </w:r>
          </w:p>
        </w:tc>
        <w:tc>
          <w:tcPr>
            <w:tcW w:w="2085" w:type="dxa"/>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Статус</w:t>
            </w:r>
          </w:p>
        </w:tc>
        <w:tc>
          <w:tcPr>
            <w:tcW w:w="2835" w:type="dxa"/>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Наименование муниципальной программы, подпрограммы, основного мероприятия</w:t>
            </w:r>
          </w:p>
        </w:tc>
        <w:tc>
          <w:tcPr>
            <w:tcW w:w="2126" w:type="dxa"/>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Ответственный исполнитель, соисполнитель</w:t>
            </w:r>
          </w:p>
        </w:tc>
        <w:tc>
          <w:tcPr>
            <w:tcW w:w="4111" w:type="dxa"/>
            <w:gridSpan w:val="5"/>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 xml:space="preserve">Код бюджетной классификации </w:t>
            </w:r>
            <w:hyperlink w:anchor="P1144" w:history="1">
              <w:r w:rsidRPr="00DB013E">
                <w:rPr>
                  <w:sz w:val="24"/>
                  <w:szCs w:val="24"/>
                </w:rPr>
                <w:t>&lt;1&gt;</w:t>
              </w:r>
            </w:hyperlink>
          </w:p>
        </w:tc>
        <w:tc>
          <w:tcPr>
            <w:tcW w:w="3827"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 xml:space="preserve">Расходы бюджета Камешкирского района </w:t>
            </w:r>
          </w:p>
          <w:p w:rsidR="00291584" w:rsidRPr="00DB013E" w:rsidRDefault="00291584" w:rsidP="00C9339F">
            <w:pPr>
              <w:autoSpaceDE w:val="0"/>
              <w:autoSpaceDN w:val="0"/>
              <w:jc w:val="center"/>
              <w:rPr>
                <w:sz w:val="24"/>
                <w:szCs w:val="24"/>
              </w:rPr>
            </w:pPr>
            <w:r w:rsidRPr="00DB013E">
              <w:rPr>
                <w:sz w:val="24"/>
                <w:szCs w:val="24"/>
              </w:rPr>
              <w:t>Пензенской области,</w:t>
            </w:r>
          </w:p>
          <w:p w:rsidR="00291584" w:rsidRPr="00DB013E" w:rsidRDefault="00291584" w:rsidP="00C9339F">
            <w:pPr>
              <w:autoSpaceDE w:val="0"/>
              <w:autoSpaceDN w:val="0"/>
              <w:jc w:val="center"/>
              <w:rPr>
                <w:sz w:val="24"/>
                <w:szCs w:val="24"/>
              </w:rPr>
            </w:pPr>
            <w:r w:rsidRPr="00DB013E">
              <w:rPr>
                <w:sz w:val="24"/>
                <w:szCs w:val="24"/>
              </w:rPr>
              <w:t>тыс. рублей</w:t>
            </w:r>
          </w:p>
        </w:tc>
      </w:tr>
      <w:tr w:rsidR="00291584" w:rsidRPr="00DB013E" w:rsidTr="00C9339F">
        <w:trPr>
          <w:trHeight w:val="463"/>
        </w:trPr>
        <w:tc>
          <w:tcPr>
            <w:tcW w:w="609"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085"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835"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126"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ГРБС</w:t>
            </w:r>
          </w:p>
        </w:tc>
        <w:tc>
          <w:tcPr>
            <w:tcW w:w="56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Рз</w:t>
            </w:r>
          </w:p>
        </w:tc>
        <w:tc>
          <w:tcPr>
            <w:tcW w:w="99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Пр</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ЦСР</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ВР</w:t>
            </w:r>
          </w:p>
        </w:tc>
        <w:tc>
          <w:tcPr>
            <w:tcW w:w="212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2014 г.</w:t>
            </w:r>
          </w:p>
        </w:tc>
        <w:tc>
          <w:tcPr>
            <w:tcW w:w="170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2015 г.</w:t>
            </w:r>
          </w:p>
        </w:tc>
      </w:tr>
      <w:tr w:rsidR="00291584" w:rsidRPr="00DB013E" w:rsidTr="00C9339F">
        <w:trPr>
          <w:trHeight w:val="203"/>
        </w:trPr>
        <w:tc>
          <w:tcPr>
            <w:tcW w:w="609"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1</w:t>
            </w:r>
          </w:p>
        </w:tc>
        <w:tc>
          <w:tcPr>
            <w:tcW w:w="2085"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2</w:t>
            </w:r>
          </w:p>
        </w:tc>
        <w:tc>
          <w:tcPr>
            <w:tcW w:w="2835"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3</w:t>
            </w:r>
          </w:p>
        </w:tc>
        <w:tc>
          <w:tcPr>
            <w:tcW w:w="212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4</w:t>
            </w:r>
          </w:p>
        </w:tc>
        <w:tc>
          <w:tcPr>
            <w:tcW w:w="850"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5</w:t>
            </w:r>
          </w:p>
        </w:tc>
        <w:tc>
          <w:tcPr>
            <w:tcW w:w="567"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6</w:t>
            </w:r>
          </w:p>
        </w:tc>
        <w:tc>
          <w:tcPr>
            <w:tcW w:w="993"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7</w:t>
            </w:r>
          </w:p>
        </w:tc>
        <w:tc>
          <w:tcPr>
            <w:tcW w:w="850"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8</w:t>
            </w:r>
          </w:p>
        </w:tc>
        <w:tc>
          <w:tcPr>
            <w:tcW w:w="851"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9</w:t>
            </w:r>
          </w:p>
        </w:tc>
        <w:tc>
          <w:tcPr>
            <w:tcW w:w="212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10</w:t>
            </w:r>
          </w:p>
        </w:tc>
        <w:tc>
          <w:tcPr>
            <w:tcW w:w="170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11</w:t>
            </w:r>
          </w:p>
        </w:tc>
      </w:tr>
      <w:tr w:rsidR="00291584" w:rsidRPr="00DB013E" w:rsidTr="00C9339F">
        <w:trPr>
          <w:trHeight w:val="314"/>
        </w:trPr>
        <w:tc>
          <w:tcPr>
            <w:tcW w:w="609" w:type="dxa"/>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2085" w:type="dxa"/>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b/>
                <w:sz w:val="24"/>
                <w:szCs w:val="24"/>
              </w:rPr>
            </w:pPr>
            <w:r w:rsidRPr="00DB013E">
              <w:rPr>
                <w:b/>
                <w:sz w:val="24"/>
                <w:szCs w:val="24"/>
              </w:rPr>
              <w:t xml:space="preserve">Муниципальная </w:t>
            </w:r>
            <w:r w:rsidRPr="00DB013E">
              <w:rPr>
                <w:b/>
                <w:sz w:val="24"/>
                <w:szCs w:val="24"/>
              </w:rPr>
              <w:lastRenderedPageBreak/>
              <w:t>программа</w:t>
            </w:r>
          </w:p>
        </w:tc>
        <w:tc>
          <w:tcPr>
            <w:tcW w:w="2835" w:type="dxa"/>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b/>
                <w:sz w:val="24"/>
                <w:szCs w:val="24"/>
              </w:rPr>
            </w:pPr>
            <w:r w:rsidRPr="00DB013E">
              <w:rPr>
                <w:b/>
                <w:sz w:val="24"/>
                <w:szCs w:val="24"/>
              </w:rPr>
              <w:lastRenderedPageBreak/>
              <w:t xml:space="preserve">«Развитие территорий, </w:t>
            </w:r>
            <w:r w:rsidRPr="00DB013E">
              <w:rPr>
                <w:b/>
                <w:sz w:val="24"/>
                <w:szCs w:val="24"/>
              </w:rPr>
              <w:lastRenderedPageBreak/>
              <w:t>социальной и инженерной инфраструктуры, обеспечение транспортных услуг  Камешкирского района Пензенской области»</w:t>
            </w:r>
          </w:p>
        </w:tc>
        <w:tc>
          <w:tcPr>
            <w:tcW w:w="212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r w:rsidRPr="00DB013E">
              <w:rPr>
                <w:sz w:val="24"/>
                <w:szCs w:val="24"/>
              </w:rPr>
              <w:lastRenderedPageBreak/>
              <w:t>всего</w:t>
            </w:r>
          </w:p>
        </w:tc>
        <w:tc>
          <w:tcPr>
            <w:tcW w:w="850"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Х</w:t>
            </w:r>
          </w:p>
        </w:tc>
        <w:tc>
          <w:tcPr>
            <w:tcW w:w="567"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Х</w:t>
            </w:r>
          </w:p>
        </w:tc>
        <w:tc>
          <w:tcPr>
            <w:tcW w:w="993"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Х</w:t>
            </w:r>
          </w:p>
        </w:tc>
        <w:tc>
          <w:tcPr>
            <w:tcW w:w="850"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Х</w:t>
            </w:r>
          </w:p>
        </w:tc>
        <w:tc>
          <w:tcPr>
            <w:tcW w:w="851"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Х</w:t>
            </w:r>
          </w:p>
        </w:tc>
        <w:tc>
          <w:tcPr>
            <w:tcW w:w="212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ind w:hanging="108"/>
              <w:jc w:val="center"/>
              <w:rPr>
                <w:sz w:val="24"/>
                <w:szCs w:val="24"/>
              </w:rPr>
            </w:pPr>
            <w:r w:rsidRPr="00DB013E">
              <w:rPr>
                <w:sz w:val="24"/>
                <w:szCs w:val="24"/>
              </w:rPr>
              <w:t>2736,3</w:t>
            </w:r>
          </w:p>
        </w:tc>
        <w:tc>
          <w:tcPr>
            <w:tcW w:w="170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lang w:eastAsia="ar-SA"/>
              </w:rPr>
              <w:t>3896,14</w:t>
            </w:r>
          </w:p>
        </w:tc>
      </w:tr>
      <w:tr w:rsidR="00291584" w:rsidRPr="00DB013E" w:rsidTr="00C9339F">
        <w:trPr>
          <w:trHeight w:val="363"/>
        </w:trPr>
        <w:tc>
          <w:tcPr>
            <w:tcW w:w="609"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085"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835"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r w:rsidRPr="00DB013E">
              <w:rPr>
                <w:sz w:val="24"/>
                <w:szCs w:val="24"/>
              </w:rPr>
              <w:t>Отдел архитектуры,  строительства и ЖКХ</w:t>
            </w:r>
          </w:p>
        </w:tc>
        <w:tc>
          <w:tcPr>
            <w:tcW w:w="850"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ind w:hanging="108"/>
              <w:jc w:val="center"/>
              <w:rPr>
                <w:sz w:val="24"/>
                <w:szCs w:val="24"/>
              </w:rPr>
            </w:pPr>
            <w:r w:rsidRPr="00DB013E">
              <w:rPr>
                <w:sz w:val="24"/>
                <w:szCs w:val="24"/>
              </w:rPr>
              <w:t>1784,2</w:t>
            </w:r>
          </w:p>
        </w:tc>
        <w:tc>
          <w:tcPr>
            <w:tcW w:w="170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lang w:eastAsia="ar-SA"/>
              </w:rPr>
              <w:t>1860,94</w:t>
            </w:r>
          </w:p>
        </w:tc>
      </w:tr>
      <w:tr w:rsidR="00291584" w:rsidRPr="00DB013E" w:rsidTr="00C9339F">
        <w:trPr>
          <w:trHeight w:val="486"/>
        </w:trPr>
        <w:tc>
          <w:tcPr>
            <w:tcW w:w="609"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085"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835"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r w:rsidRPr="00DB013E">
              <w:rPr>
                <w:sz w:val="24"/>
                <w:szCs w:val="24"/>
              </w:rPr>
              <w:t>Отдел экономики, развития сельского хозяйства и продовольствия</w:t>
            </w:r>
          </w:p>
        </w:tc>
        <w:tc>
          <w:tcPr>
            <w:tcW w:w="850"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Х</w:t>
            </w:r>
          </w:p>
        </w:tc>
        <w:tc>
          <w:tcPr>
            <w:tcW w:w="993"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Х</w:t>
            </w:r>
          </w:p>
        </w:tc>
        <w:tc>
          <w:tcPr>
            <w:tcW w:w="850"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Х</w:t>
            </w:r>
          </w:p>
        </w:tc>
        <w:tc>
          <w:tcPr>
            <w:tcW w:w="851"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Х</w:t>
            </w:r>
          </w:p>
        </w:tc>
        <w:tc>
          <w:tcPr>
            <w:tcW w:w="2126"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snapToGrid w:val="0"/>
              <w:ind w:hanging="108"/>
              <w:jc w:val="center"/>
              <w:rPr>
                <w:sz w:val="24"/>
                <w:szCs w:val="24"/>
              </w:rPr>
            </w:pPr>
            <w:r w:rsidRPr="00DB013E">
              <w:rPr>
                <w:sz w:val="24"/>
                <w:szCs w:val="24"/>
              </w:rPr>
              <w:t>400,0</w:t>
            </w:r>
          </w:p>
        </w:tc>
        <w:tc>
          <w:tcPr>
            <w:tcW w:w="1701"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198,0</w:t>
            </w:r>
          </w:p>
        </w:tc>
      </w:tr>
      <w:tr w:rsidR="00291584" w:rsidRPr="00DB013E" w:rsidTr="00C9339F">
        <w:tc>
          <w:tcPr>
            <w:tcW w:w="609"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085"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835"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r w:rsidRPr="00DB013E">
              <w:rPr>
                <w:sz w:val="24"/>
                <w:szCs w:val="24"/>
              </w:rPr>
              <w:t>Администрация  Камешкирского района Пензенской области</w:t>
            </w:r>
          </w:p>
        </w:tc>
        <w:tc>
          <w:tcPr>
            <w:tcW w:w="850"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901</w:t>
            </w:r>
          </w:p>
        </w:tc>
        <w:tc>
          <w:tcPr>
            <w:tcW w:w="567"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Х</w:t>
            </w:r>
          </w:p>
        </w:tc>
        <w:tc>
          <w:tcPr>
            <w:tcW w:w="993"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Х</w:t>
            </w:r>
          </w:p>
        </w:tc>
        <w:tc>
          <w:tcPr>
            <w:tcW w:w="850"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Х</w:t>
            </w:r>
          </w:p>
        </w:tc>
        <w:tc>
          <w:tcPr>
            <w:tcW w:w="851"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Х</w:t>
            </w:r>
          </w:p>
        </w:tc>
        <w:tc>
          <w:tcPr>
            <w:tcW w:w="2126"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tabs>
                <w:tab w:val="center" w:pos="388"/>
              </w:tabs>
              <w:jc w:val="center"/>
              <w:rPr>
                <w:sz w:val="24"/>
                <w:szCs w:val="24"/>
              </w:rPr>
            </w:pPr>
            <w:r w:rsidRPr="00DB013E">
              <w:rPr>
                <w:sz w:val="24"/>
                <w:szCs w:val="24"/>
              </w:rPr>
              <w:t>552,1</w:t>
            </w:r>
          </w:p>
        </w:tc>
        <w:tc>
          <w:tcPr>
            <w:tcW w:w="1701"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1837,2</w:t>
            </w:r>
          </w:p>
        </w:tc>
      </w:tr>
      <w:tr w:rsidR="00291584" w:rsidRPr="00DB013E" w:rsidTr="00C9339F">
        <w:trPr>
          <w:trHeight w:val="82"/>
        </w:trPr>
        <w:tc>
          <w:tcPr>
            <w:tcW w:w="609" w:type="dxa"/>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1.</w:t>
            </w:r>
          </w:p>
        </w:tc>
        <w:tc>
          <w:tcPr>
            <w:tcW w:w="2085" w:type="dxa"/>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b/>
                <w:i/>
                <w:sz w:val="24"/>
                <w:szCs w:val="24"/>
              </w:rPr>
            </w:pPr>
            <w:r w:rsidRPr="00DB013E">
              <w:rPr>
                <w:b/>
                <w:i/>
                <w:sz w:val="24"/>
                <w:szCs w:val="24"/>
              </w:rPr>
              <w:t>Подпрограмма 1</w:t>
            </w:r>
          </w:p>
        </w:tc>
        <w:tc>
          <w:tcPr>
            <w:tcW w:w="2835" w:type="dxa"/>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b/>
                <w:i/>
                <w:sz w:val="24"/>
                <w:szCs w:val="24"/>
              </w:rPr>
            </w:pPr>
            <w:r w:rsidRPr="00DB013E">
              <w:rPr>
                <w:b/>
                <w:i/>
                <w:sz w:val="24"/>
                <w:szCs w:val="24"/>
              </w:rPr>
              <w:t>«Модернизация и развитие территориальной сети автомобильных дорог»</w:t>
            </w:r>
          </w:p>
        </w:tc>
        <w:tc>
          <w:tcPr>
            <w:tcW w:w="212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r w:rsidRPr="00DB013E">
              <w:rPr>
                <w:sz w:val="24"/>
                <w:szCs w:val="24"/>
              </w:rPr>
              <w:t>всего</w:t>
            </w:r>
          </w:p>
        </w:tc>
        <w:tc>
          <w:tcPr>
            <w:tcW w:w="850"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Х</w:t>
            </w:r>
          </w:p>
        </w:tc>
        <w:tc>
          <w:tcPr>
            <w:tcW w:w="993"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Х</w:t>
            </w:r>
          </w:p>
        </w:tc>
        <w:tc>
          <w:tcPr>
            <w:tcW w:w="850"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Х</w:t>
            </w:r>
          </w:p>
        </w:tc>
        <w:tc>
          <w:tcPr>
            <w:tcW w:w="851"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Х</w:t>
            </w:r>
          </w:p>
        </w:tc>
        <w:tc>
          <w:tcPr>
            <w:tcW w:w="212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ind w:hanging="108"/>
              <w:jc w:val="center"/>
              <w:rPr>
                <w:sz w:val="24"/>
                <w:szCs w:val="24"/>
              </w:rPr>
            </w:pPr>
            <w:r w:rsidRPr="00DB013E">
              <w:rPr>
                <w:sz w:val="24"/>
                <w:szCs w:val="24"/>
              </w:rPr>
              <w:t>1784,2</w:t>
            </w:r>
          </w:p>
        </w:tc>
        <w:tc>
          <w:tcPr>
            <w:tcW w:w="170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lang w:eastAsia="ar-SA"/>
              </w:rPr>
              <w:t>1860,94</w:t>
            </w:r>
          </w:p>
        </w:tc>
      </w:tr>
      <w:tr w:rsidR="00291584" w:rsidRPr="00DB013E" w:rsidTr="00C9339F">
        <w:trPr>
          <w:trHeight w:val="413"/>
        </w:trPr>
        <w:tc>
          <w:tcPr>
            <w:tcW w:w="609"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085"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835"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r w:rsidRPr="00DB013E">
              <w:rPr>
                <w:sz w:val="24"/>
                <w:szCs w:val="24"/>
              </w:rPr>
              <w:t>Отдел архитектуры,  строительства и ЖКХ</w:t>
            </w:r>
          </w:p>
        </w:tc>
        <w:tc>
          <w:tcPr>
            <w:tcW w:w="850"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ind w:hanging="108"/>
              <w:jc w:val="center"/>
              <w:rPr>
                <w:sz w:val="24"/>
                <w:szCs w:val="24"/>
              </w:rPr>
            </w:pPr>
            <w:r w:rsidRPr="00DB013E">
              <w:rPr>
                <w:sz w:val="24"/>
                <w:szCs w:val="24"/>
              </w:rPr>
              <w:t>1784,2</w:t>
            </w:r>
          </w:p>
        </w:tc>
        <w:tc>
          <w:tcPr>
            <w:tcW w:w="170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lang w:eastAsia="ar-SA"/>
              </w:rPr>
              <w:t>1860,94</w:t>
            </w:r>
          </w:p>
        </w:tc>
      </w:tr>
      <w:tr w:rsidR="00291584" w:rsidRPr="00DB013E" w:rsidTr="00C9339F">
        <w:trPr>
          <w:trHeight w:val="195"/>
        </w:trPr>
        <w:tc>
          <w:tcPr>
            <w:tcW w:w="609" w:type="dxa"/>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b/>
                <w:i/>
                <w:sz w:val="24"/>
                <w:szCs w:val="24"/>
              </w:rPr>
            </w:pPr>
            <w:r w:rsidRPr="00DB013E">
              <w:rPr>
                <w:b/>
                <w:i/>
                <w:sz w:val="24"/>
                <w:szCs w:val="24"/>
              </w:rPr>
              <w:t>2.</w:t>
            </w:r>
          </w:p>
        </w:tc>
        <w:tc>
          <w:tcPr>
            <w:tcW w:w="2085" w:type="dxa"/>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b/>
                <w:i/>
                <w:sz w:val="24"/>
                <w:szCs w:val="24"/>
              </w:rPr>
            </w:pPr>
            <w:r w:rsidRPr="00DB013E">
              <w:rPr>
                <w:b/>
                <w:i/>
                <w:sz w:val="24"/>
                <w:szCs w:val="24"/>
              </w:rPr>
              <w:t>Подпрограмма 2</w:t>
            </w:r>
          </w:p>
        </w:tc>
        <w:tc>
          <w:tcPr>
            <w:tcW w:w="2835" w:type="dxa"/>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rPr>
                <w:b/>
                <w:i/>
                <w:sz w:val="24"/>
                <w:szCs w:val="24"/>
                <w:lang w:eastAsia="ar-SA"/>
              </w:rPr>
            </w:pPr>
            <w:r w:rsidRPr="00DB013E">
              <w:rPr>
                <w:b/>
                <w:i/>
                <w:sz w:val="24"/>
                <w:szCs w:val="24"/>
                <w:lang w:eastAsia="ar-SA"/>
              </w:rPr>
              <w:t>«Улучшение качества автотранспортных перевозок в Камешкирском  районе Пензенской области»</w:t>
            </w:r>
          </w:p>
        </w:tc>
        <w:tc>
          <w:tcPr>
            <w:tcW w:w="212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r w:rsidRPr="00DB013E">
              <w:rPr>
                <w:sz w:val="24"/>
                <w:szCs w:val="24"/>
              </w:rPr>
              <w:t>всего</w:t>
            </w:r>
          </w:p>
        </w:tc>
        <w:tc>
          <w:tcPr>
            <w:tcW w:w="850"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rP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Х</w:t>
            </w:r>
          </w:p>
        </w:tc>
        <w:tc>
          <w:tcPr>
            <w:tcW w:w="993"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Х</w:t>
            </w:r>
          </w:p>
        </w:tc>
        <w:tc>
          <w:tcPr>
            <w:tcW w:w="850"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Х</w:t>
            </w:r>
          </w:p>
        </w:tc>
        <w:tc>
          <w:tcPr>
            <w:tcW w:w="851"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Х</w:t>
            </w:r>
          </w:p>
        </w:tc>
        <w:tc>
          <w:tcPr>
            <w:tcW w:w="2126"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snapToGrid w:val="0"/>
              <w:ind w:hanging="108"/>
              <w:jc w:val="center"/>
              <w:rPr>
                <w:sz w:val="24"/>
                <w:szCs w:val="24"/>
              </w:rPr>
            </w:pPr>
            <w:r w:rsidRPr="00DB013E">
              <w:rPr>
                <w:sz w:val="24"/>
                <w:szCs w:val="24"/>
              </w:rPr>
              <w:t>400,0</w:t>
            </w:r>
          </w:p>
        </w:tc>
        <w:tc>
          <w:tcPr>
            <w:tcW w:w="1701"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198,0</w:t>
            </w:r>
          </w:p>
        </w:tc>
      </w:tr>
      <w:tr w:rsidR="00291584" w:rsidRPr="00DB013E" w:rsidTr="00C9339F">
        <w:trPr>
          <w:trHeight w:val="545"/>
        </w:trPr>
        <w:tc>
          <w:tcPr>
            <w:tcW w:w="609"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085"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835"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r w:rsidRPr="00DB013E">
              <w:rPr>
                <w:sz w:val="24"/>
                <w:szCs w:val="24"/>
              </w:rPr>
              <w:t>Отдел экономики, развития сельского хозяйства и продовольствия</w:t>
            </w:r>
          </w:p>
        </w:tc>
        <w:tc>
          <w:tcPr>
            <w:tcW w:w="850"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rP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Х</w:t>
            </w:r>
          </w:p>
        </w:tc>
        <w:tc>
          <w:tcPr>
            <w:tcW w:w="993"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Х</w:t>
            </w:r>
          </w:p>
        </w:tc>
        <w:tc>
          <w:tcPr>
            <w:tcW w:w="850"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Х</w:t>
            </w:r>
          </w:p>
        </w:tc>
        <w:tc>
          <w:tcPr>
            <w:tcW w:w="851"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Х</w:t>
            </w:r>
          </w:p>
        </w:tc>
        <w:tc>
          <w:tcPr>
            <w:tcW w:w="2126"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snapToGrid w:val="0"/>
              <w:ind w:hanging="108"/>
              <w:jc w:val="center"/>
              <w:rPr>
                <w:sz w:val="24"/>
                <w:szCs w:val="24"/>
              </w:rPr>
            </w:pPr>
            <w:r w:rsidRPr="00DB013E">
              <w:rPr>
                <w:sz w:val="24"/>
                <w:szCs w:val="24"/>
              </w:rPr>
              <w:t>400,0</w:t>
            </w:r>
          </w:p>
        </w:tc>
        <w:tc>
          <w:tcPr>
            <w:tcW w:w="1701"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198,0</w:t>
            </w:r>
          </w:p>
        </w:tc>
      </w:tr>
      <w:tr w:rsidR="00291584" w:rsidRPr="00DB013E" w:rsidTr="00C9339F">
        <w:tc>
          <w:tcPr>
            <w:tcW w:w="609" w:type="dxa"/>
            <w:vMerge w:val="restart"/>
            <w:tcBorders>
              <w:top w:val="single" w:sz="4" w:space="0" w:color="auto"/>
              <w:left w:val="single" w:sz="4" w:space="0" w:color="auto"/>
              <w:right w:val="single" w:sz="4" w:space="0" w:color="auto"/>
            </w:tcBorders>
          </w:tcPr>
          <w:p w:rsidR="00291584" w:rsidRPr="00DB013E" w:rsidRDefault="00291584" w:rsidP="00C9339F">
            <w:pPr>
              <w:autoSpaceDE w:val="0"/>
              <w:autoSpaceDN w:val="0"/>
              <w:jc w:val="center"/>
              <w:rPr>
                <w:b/>
                <w:i/>
                <w:sz w:val="24"/>
                <w:szCs w:val="24"/>
              </w:rPr>
            </w:pPr>
            <w:r w:rsidRPr="00DB013E">
              <w:rPr>
                <w:b/>
                <w:i/>
                <w:sz w:val="24"/>
                <w:szCs w:val="24"/>
              </w:rPr>
              <w:t>3.</w:t>
            </w:r>
          </w:p>
        </w:tc>
        <w:tc>
          <w:tcPr>
            <w:tcW w:w="2085" w:type="dxa"/>
            <w:vMerge w:val="restart"/>
            <w:tcBorders>
              <w:top w:val="single" w:sz="4" w:space="0" w:color="auto"/>
              <w:left w:val="single" w:sz="4" w:space="0" w:color="auto"/>
              <w:right w:val="single" w:sz="4" w:space="0" w:color="auto"/>
            </w:tcBorders>
          </w:tcPr>
          <w:p w:rsidR="00291584" w:rsidRPr="00DB013E" w:rsidRDefault="00291584" w:rsidP="00C9339F">
            <w:pPr>
              <w:autoSpaceDE w:val="0"/>
              <w:autoSpaceDN w:val="0"/>
              <w:rPr>
                <w:b/>
                <w:i/>
                <w:sz w:val="24"/>
                <w:szCs w:val="24"/>
              </w:rPr>
            </w:pPr>
            <w:r w:rsidRPr="00DB013E">
              <w:rPr>
                <w:b/>
                <w:i/>
                <w:sz w:val="24"/>
                <w:szCs w:val="24"/>
              </w:rPr>
              <w:t>Подпрограмма 3</w:t>
            </w:r>
          </w:p>
        </w:tc>
        <w:tc>
          <w:tcPr>
            <w:tcW w:w="2835" w:type="dxa"/>
            <w:vMerge w:val="restart"/>
            <w:tcBorders>
              <w:top w:val="single" w:sz="4" w:space="0" w:color="auto"/>
              <w:left w:val="single" w:sz="4" w:space="0" w:color="auto"/>
              <w:right w:val="single" w:sz="4" w:space="0" w:color="auto"/>
            </w:tcBorders>
          </w:tcPr>
          <w:p w:rsidR="00291584" w:rsidRPr="00DB013E" w:rsidRDefault="00291584" w:rsidP="00C9339F">
            <w:pPr>
              <w:suppressAutoHyphens/>
              <w:autoSpaceDE w:val="0"/>
              <w:rPr>
                <w:b/>
                <w:i/>
                <w:sz w:val="24"/>
                <w:szCs w:val="24"/>
                <w:lang w:eastAsia="ar-SA"/>
              </w:rPr>
            </w:pPr>
            <w:r w:rsidRPr="00DB013E">
              <w:rPr>
                <w:b/>
                <w:i/>
                <w:sz w:val="24"/>
                <w:szCs w:val="24"/>
                <w:lang w:eastAsia="ar-SA"/>
              </w:rPr>
              <w:t xml:space="preserve">Ремонт (капитальный ремонт) объектов собственности Камешкирского района Пензенской области»  </w:t>
            </w:r>
          </w:p>
        </w:tc>
        <w:tc>
          <w:tcPr>
            <w:tcW w:w="212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r w:rsidRPr="00DB013E">
              <w:rPr>
                <w:sz w:val="24"/>
                <w:szCs w:val="24"/>
              </w:rPr>
              <w:t>Всего</w:t>
            </w:r>
          </w:p>
        </w:tc>
        <w:tc>
          <w:tcPr>
            <w:tcW w:w="850"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rP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Х</w:t>
            </w:r>
          </w:p>
        </w:tc>
        <w:tc>
          <w:tcPr>
            <w:tcW w:w="993"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Х</w:t>
            </w:r>
          </w:p>
        </w:tc>
        <w:tc>
          <w:tcPr>
            <w:tcW w:w="850"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Х</w:t>
            </w:r>
          </w:p>
        </w:tc>
        <w:tc>
          <w:tcPr>
            <w:tcW w:w="851"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Х</w:t>
            </w:r>
          </w:p>
        </w:tc>
        <w:tc>
          <w:tcPr>
            <w:tcW w:w="2126"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tabs>
                <w:tab w:val="center" w:pos="388"/>
              </w:tabs>
              <w:jc w:val="center"/>
              <w:rPr>
                <w:sz w:val="24"/>
                <w:szCs w:val="24"/>
              </w:rPr>
            </w:pPr>
            <w:r w:rsidRPr="00DB013E">
              <w:rPr>
                <w:sz w:val="24"/>
                <w:szCs w:val="24"/>
              </w:rPr>
              <w:t>552,1</w:t>
            </w:r>
          </w:p>
        </w:tc>
        <w:tc>
          <w:tcPr>
            <w:tcW w:w="1701"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1837,2</w:t>
            </w:r>
          </w:p>
        </w:tc>
      </w:tr>
      <w:tr w:rsidR="00291584" w:rsidRPr="00DB013E" w:rsidTr="00C9339F">
        <w:trPr>
          <w:trHeight w:val="166"/>
        </w:trPr>
        <w:tc>
          <w:tcPr>
            <w:tcW w:w="609" w:type="dxa"/>
            <w:vMerge/>
            <w:tcBorders>
              <w:left w:val="single" w:sz="4" w:space="0" w:color="auto"/>
              <w:right w:val="single" w:sz="4" w:space="0" w:color="auto"/>
            </w:tcBorders>
          </w:tcPr>
          <w:p w:rsidR="00291584" w:rsidRPr="00DB013E" w:rsidRDefault="00291584" w:rsidP="00C9339F">
            <w:pPr>
              <w:rPr>
                <w:sz w:val="24"/>
                <w:szCs w:val="24"/>
              </w:rPr>
            </w:pPr>
          </w:p>
        </w:tc>
        <w:tc>
          <w:tcPr>
            <w:tcW w:w="2085" w:type="dxa"/>
            <w:vMerge/>
            <w:tcBorders>
              <w:left w:val="single" w:sz="4" w:space="0" w:color="auto"/>
              <w:right w:val="single" w:sz="4" w:space="0" w:color="auto"/>
            </w:tcBorders>
          </w:tcPr>
          <w:p w:rsidR="00291584" w:rsidRPr="00DB013E" w:rsidRDefault="00291584" w:rsidP="00C9339F">
            <w:pPr>
              <w:rPr>
                <w:sz w:val="24"/>
                <w:szCs w:val="24"/>
              </w:rPr>
            </w:pPr>
          </w:p>
        </w:tc>
        <w:tc>
          <w:tcPr>
            <w:tcW w:w="2835" w:type="dxa"/>
            <w:vMerge/>
            <w:tcBorders>
              <w:left w:val="single" w:sz="4" w:space="0" w:color="auto"/>
              <w:right w:val="single" w:sz="4" w:space="0" w:color="auto"/>
            </w:tcBorders>
          </w:tcPr>
          <w:p w:rsidR="00291584" w:rsidRPr="00DB013E" w:rsidRDefault="00291584" w:rsidP="00C9339F">
            <w:pPr>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r w:rsidRPr="00DB013E">
              <w:rPr>
                <w:sz w:val="24"/>
                <w:szCs w:val="24"/>
              </w:rPr>
              <w:t>Администрация  Камешкирского района Пензенской области</w:t>
            </w:r>
          </w:p>
        </w:tc>
        <w:tc>
          <w:tcPr>
            <w:tcW w:w="850"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rP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Х</w:t>
            </w:r>
          </w:p>
        </w:tc>
        <w:tc>
          <w:tcPr>
            <w:tcW w:w="993"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Х</w:t>
            </w:r>
          </w:p>
        </w:tc>
        <w:tc>
          <w:tcPr>
            <w:tcW w:w="850"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Х</w:t>
            </w:r>
          </w:p>
        </w:tc>
        <w:tc>
          <w:tcPr>
            <w:tcW w:w="851"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Х</w:t>
            </w:r>
          </w:p>
        </w:tc>
        <w:tc>
          <w:tcPr>
            <w:tcW w:w="2126"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tabs>
                <w:tab w:val="center" w:pos="388"/>
              </w:tabs>
              <w:jc w:val="center"/>
              <w:rPr>
                <w:sz w:val="24"/>
                <w:szCs w:val="24"/>
              </w:rPr>
            </w:pPr>
            <w:r w:rsidRPr="00DB013E">
              <w:rPr>
                <w:sz w:val="24"/>
                <w:szCs w:val="24"/>
              </w:rPr>
              <w:t>552,1</w:t>
            </w:r>
          </w:p>
        </w:tc>
        <w:tc>
          <w:tcPr>
            <w:tcW w:w="1701"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1837,2</w:t>
            </w:r>
          </w:p>
        </w:tc>
      </w:tr>
    </w:tbl>
    <w:p w:rsidR="00291584" w:rsidRPr="00DB013E" w:rsidRDefault="00291584" w:rsidP="00291584">
      <w:pPr>
        <w:autoSpaceDE w:val="0"/>
        <w:autoSpaceDN w:val="0"/>
        <w:rPr>
          <w:sz w:val="24"/>
          <w:szCs w:val="24"/>
        </w:rPr>
      </w:pPr>
    </w:p>
    <w:p w:rsidR="00291584" w:rsidRPr="00DB013E" w:rsidRDefault="00291584" w:rsidP="00291584">
      <w:pPr>
        <w:autoSpaceDE w:val="0"/>
        <w:autoSpaceDN w:val="0"/>
        <w:rPr>
          <w:sz w:val="24"/>
          <w:szCs w:val="24"/>
        </w:rPr>
      </w:pPr>
    </w:p>
    <w:p w:rsidR="00291584" w:rsidRPr="00DB013E" w:rsidRDefault="00291584" w:rsidP="00291584">
      <w:pPr>
        <w:autoSpaceDE w:val="0"/>
        <w:autoSpaceDN w:val="0"/>
        <w:jc w:val="right"/>
        <w:rPr>
          <w:sz w:val="24"/>
          <w:szCs w:val="24"/>
        </w:rPr>
      </w:pPr>
      <w:r w:rsidRPr="00DB013E">
        <w:rPr>
          <w:sz w:val="24"/>
          <w:szCs w:val="24"/>
        </w:rPr>
        <w:t>Приложение 8.1</w:t>
      </w:r>
    </w:p>
    <w:p w:rsidR="00291584" w:rsidRPr="00DB013E" w:rsidRDefault="00291584" w:rsidP="00291584">
      <w:pPr>
        <w:autoSpaceDE w:val="0"/>
        <w:autoSpaceDN w:val="0"/>
        <w:jc w:val="right"/>
        <w:rPr>
          <w:sz w:val="24"/>
          <w:szCs w:val="24"/>
        </w:rPr>
      </w:pPr>
      <w:r w:rsidRPr="00DB013E">
        <w:rPr>
          <w:sz w:val="24"/>
          <w:szCs w:val="24"/>
        </w:rPr>
        <w:t>муниципальной программы</w:t>
      </w:r>
    </w:p>
    <w:p w:rsidR="00291584" w:rsidRPr="00DB013E" w:rsidRDefault="00291584" w:rsidP="00291584">
      <w:pPr>
        <w:autoSpaceDE w:val="0"/>
        <w:autoSpaceDN w:val="0"/>
        <w:jc w:val="right"/>
        <w:rPr>
          <w:sz w:val="24"/>
          <w:szCs w:val="24"/>
        </w:rPr>
      </w:pPr>
      <w:r w:rsidRPr="00DB013E">
        <w:rPr>
          <w:sz w:val="24"/>
          <w:szCs w:val="24"/>
        </w:rPr>
        <w:lastRenderedPageBreak/>
        <w:t>Камешкирского района</w:t>
      </w:r>
    </w:p>
    <w:p w:rsidR="00291584" w:rsidRPr="00DB013E" w:rsidRDefault="00291584" w:rsidP="00291584">
      <w:pPr>
        <w:autoSpaceDE w:val="0"/>
        <w:autoSpaceDN w:val="0"/>
        <w:jc w:val="right"/>
        <w:rPr>
          <w:sz w:val="24"/>
          <w:szCs w:val="24"/>
        </w:rPr>
      </w:pPr>
      <w:r w:rsidRPr="00DB013E">
        <w:rPr>
          <w:sz w:val="24"/>
          <w:szCs w:val="24"/>
        </w:rPr>
        <w:t>Пензенской области</w:t>
      </w:r>
    </w:p>
    <w:p w:rsidR="00291584" w:rsidRPr="00DB013E" w:rsidRDefault="00291584" w:rsidP="00291584">
      <w:pPr>
        <w:autoSpaceDE w:val="0"/>
        <w:autoSpaceDN w:val="0"/>
        <w:jc w:val="center"/>
        <w:rPr>
          <w:sz w:val="24"/>
          <w:szCs w:val="24"/>
        </w:rPr>
      </w:pPr>
      <w:r w:rsidRPr="00DB013E">
        <w:rPr>
          <w:sz w:val="24"/>
          <w:szCs w:val="24"/>
        </w:rPr>
        <w:t>РЕСУРСНОЕ ОБЕСПЕЧЕНИЕ</w:t>
      </w:r>
    </w:p>
    <w:p w:rsidR="00291584" w:rsidRPr="00DB013E" w:rsidRDefault="00291584" w:rsidP="00291584">
      <w:pPr>
        <w:autoSpaceDE w:val="0"/>
        <w:autoSpaceDN w:val="0"/>
        <w:jc w:val="center"/>
        <w:rPr>
          <w:sz w:val="24"/>
          <w:szCs w:val="24"/>
        </w:rPr>
      </w:pPr>
      <w:r w:rsidRPr="00DB013E">
        <w:rPr>
          <w:sz w:val="24"/>
          <w:szCs w:val="24"/>
        </w:rPr>
        <w:t>реализации муниципальной программы Камешкирского района Пензенской области</w:t>
      </w:r>
    </w:p>
    <w:p w:rsidR="00291584" w:rsidRPr="00DB013E" w:rsidRDefault="00291584" w:rsidP="00291584">
      <w:pPr>
        <w:autoSpaceDE w:val="0"/>
        <w:autoSpaceDN w:val="0"/>
        <w:jc w:val="center"/>
        <w:rPr>
          <w:b/>
          <w:bCs/>
          <w:sz w:val="24"/>
          <w:szCs w:val="24"/>
        </w:rPr>
      </w:pPr>
      <w:r w:rsidRPr="00DB013E">
        <w:rPr>
          <w:b/>
          <w:bCs/>
          <w:sz w:val="24"/>
          <w:szCs w:val="24"/>
        </w:rPr>
        <w:t>«Развитие территорий, социальной и инженерной инфраструктуры, обеспечение транспортных услуг  Камешкирского района Пензенской области»</w:t>
      </w:r>
    </w:p>
    <w:p w:rsidR="00291584" w:rsidRPr="00DB013E" w:rsidRDefault="00291584" w:rsidP="00291584">
      <w:pPr>
        <w:autoSpaceDE w:val="0"/>
        <w:autoSpaceDN w:val="0"/>
        <w:jc w:val="center"/>
        <w:rPr>
          <w:sz w:val="24"/>
          <w:szCs w:val="24"/>
        </w:rPr>
      </w:pPr>
      <w:r w:rsidRPr="00DB013E">
        <w:rPr>
          <w:sz w:val="24"/>
          <w:szCs w:val="24"/>
        </w:rPr>
        <w:t>за счет средств бюджета Камешкирского района Пензенской области   на 2016 – 2024 годы</w:t>
      </w:r>
    </w:p>
    <w:tbl>
      <w:tblPr>
        <w:tblW w:w="1559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6"/>
        <w:gridCol w:w="1701"/>
        <w:gridCol w:w="2126"/>
        <w:gridCol w:w="1559"/>
        <w:gridCol w:w="567"/>
        <w:gridCol w:w="425"/>
        <w:gridCol w:w="567"/>
        <w:gridCol w:w="426"/>
        <w:gridCol w:w="425"/>
        <w:gridCol w:w="850"/>
        <w:gridCol w:w="851"/>
        <w:gridCol w:w="850"/>
        <w:gridCol w:w="851"/>
        <w:gridCol w:w="850"/>
        <w:gridCol w:w="851"/>
        <w:gridCol w:w="850"/>
        <w:gridCol w:w="709"/>
        <w:gridCol w:w="709"/>
      </w:tblGrid>
      <w:tr w:rsidR="00291584" w:rsidRPr="00DB013E" w:rsidTr="00C9339F">
        <w:trPr>
          <w:trHeight w:val="425"/>
        </w:trPr>
        <w:tc>
          <w:tcPr>
            <w:tcW w:w="4253" w:type="dxa"/>
            <w:gridSpan w:val="3"/>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Ответственный исполнитель муниципальной программы</w:t>
            </w:r>
          </w:p>
        </w:tc>
        <w:tc>
          <w:tcPr>
            <w:tcW w:w="11340" w:type="dxa"/>
            <w:gridSpan w:val="15"/>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rPr>
                <w:sz w:val="24"/>
                <w:szCs w:val="24"/>
              </w:rPr>
            </w:pPr>
            <w:r w:rsidRPr="00DB013E">
              <w:rPr>
                <w:sz w:val="24"/>
                <w:szCs w:val="24"/>
              </w:rPr>
              <w:t xml:space="preserve">                  Администрация Камешкирского района  Пензенской области</w:t>
            </w:r>
          </w:p>
        </w:tc>
      </w:tr>
      <w:tr w:rsidR="00291584" w:rsidRPr="00DB013E" w:rsidTr="00C9339F">
        <w:tc>
          <w:tcPr>
            <w:tcW w:w="426" w:type="dxa"/>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N</w:t>
            </w:r>
          </w:p>
          <w:p w:rsidR="00291584" w:rsidRPr="00DB013E" w:rsidRDefault="00291584" w:rsidP="00C9339F">
            <w:pPr>
              <w:autoSpaceDE w:val="0"/>
              <w:autoSpaceDN w:val="0"/>
              <w:jc w:val="center"/>
              <w:rPr>
                <w:sz w:val="24"/>
                <w:szCs w:val="24"/>
              </w:rPr>
            </w:pPr>
            <w:r w:rsidRPr="00DB013E">
              <w:rPr>
                <w:sz w:val="24"/>
                <w:szCs w:val="24"/>
              </w:rPr>
              <w:t>п/п</w:t>
            </w:r>
          </w:p>
        </w:tc>
        <w:tc>
          <w:tcPr>
            <w:tcW w:w="1701" w:type="dxa"/>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Статус</w:t>
            </w:r>
          </w:p>
        </w:tc>
        <w:tc>
          <w:tcPr>
            <w:tcW w:w="2126" w:type="dxa"/>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Наименование муниципальной программы, подпрограммы, основного мероприятия</w:t>
            </w:r>
          </w:p>
        </w:tc>
        <w:tc>
          <w:tcPr>
            <w:tcW w:w="1559" w:type="dxa"/>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Ответственный исполнитель, соисполнитель</w:t>
            </w:r>
          </w:p>
        </w:tc>
        <w:tc>
          <w:tcPr>
            <w:tcW w:w="2410" w:type="dxa"/>
            <w:gridSpan w:val="5"/>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 xml:space="preserve">Код бюджетной классификации </w:t>
            </w:r>
            <w:hyperlink w:anchor="P1144" w:history="1">
              <w:r w:rsidRPr="00DB013E">
                <w:rPr>
                  <w:sz w:val="24"/>
                  <w:szCs w:val="24"/>
                </w:rPr>
                <w:t>&lt;1&gt;</w:t>
              </w:r>
            </w:hyperlink>
          </w:p>
        </w:tc>
        <w:tc>
          <w:tcPr>
            <w:tcW w:w="7371" w:type="dxa"/>
            <w:gridSpan w:val="9"/>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 xml:space="preserve">Расходы бюджета Камешкирского района </w:t>
            </w:r>
          </w:p>
          <w:p w:rsidR="00291584" w:rsidRPr="00DB013E" w:rsidRDefault="00291584" w:rsidP="00C9339F">
            <w:pPr>
              <w:autoSpaceDE w:val="0"/>
              <w:autoSpaceDN w:val="0"/>
              <w:jc w:val="center"/>
              <w:rPr>
                <w:sz w:val="24"/>
                <w:szCs w:val="24"/>
              </w:rPr>
            </w:pPr>
            <w:r w:rsidRPr="00DB013E">
              <w:rPr>
                <w:sz w:val="24"/>
                <w:szCs w:val="24"/>
              </w:rPr>
              <w:t>Пензенской области,</w:t>
            </w:r>
          </w:p>
          <w:p w:rsidR="00291584" w:rsidRPr="00DB013E" w:rsidRDefault="00291584" w:rsidP="00C9339F">
            <w:pPr>
              <w:autoSpaceDE w:val="0"/>
              <w:autoSpaceDN w:val="0"/>
              <w:jc w:val="center"/>
              <w:rPr>
                <w:sz w:val="24"/>
                <w:szCs w:val="24"/>
              </w:rPr>
            </w:pPr>
            <w:r w:rsidRPr="00DB013E">
              <w:rPr>
                <w:sz w:val="24"/>
                <w:szCs w:val="24"/>
              </w:rPr>
              <w:t>тыс. рублей</w:t>
            </w:r>
          </w:p>
        </w:tc>
      </w:tr>
      <w:tr w:rsidR="00291584" w:rsidRPr="00DB013E" w:rsidTr="00C9339F">
        <w:trPr>
          <w:trHeight w:val="575"/>
        </w:trPr>
        <w:tc>
          <w:tcPr>
            <w:tcW w:w="426"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126"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1559"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ГРБС</w:t>
            </w:r>
          </w:p>
        </w:tc>
        <w:tc>
          <w:tcPr>
            <w:tcW w:w="425"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Рз</w:t>
            </w:r>
          </w:p>
        </w:tc>
        <w:tc>
          <w:tcPr>
            <w:tcW w:w="56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Пр</w:t>
            </w:r>
          </w:p>
        </w:tc>
        <w:tc>
          <w:tcPr>
            <w:tcW w:w="42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ЦСР</w:t>
            </w:r>
          </w:p>
        </w:tc>
        <w:tc>
          <w:tcPr>
            <w:tcW w:w="425"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ВР</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2016г</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2017г</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2018г</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2019г</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2020г</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2021г</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 xml:space="preserve"> 2022г</w:t>
            </w:r>
          </w:p>
        </w:tc>
        <w:tc>
          <w:tcPr>
            <w:tcW w:w="709"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2023г</w:t>
            </w:r>
          </w:p>
        </w:tc>
        <w:tc>
          <w:tcPr>
            <w:tcW w:w="709"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2024г</w:t>
            </w:r>
          </w:p>
        </w:tc>
      </w:tr>
      <w:tr w:rsidR="00291584" w:rsidRPr="00DB013E" w:rsidTr="00C9339F">
        <w:trPr>
          <w:trHeight w:val="72"/>
        </w:trPr>
        <w:tc>
          <w:tcPr>
            <w:tcW w:w="42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2</w:t>
            </w:r>
          </w:p>
        </w:tc>
        <w:tc>
          <w:tcPr>
            <w:tcW w:w="212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4</w:t>
            </w:r>
          </w:p>
        </w:tc>
        <w:tc>
          <w:tcPr>
            <w:tcW w:w="567"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5</w:t>
            </w:r>
          </w:p>
        </w:tc>
        <w:tc>
          <w:tcPr>
            <w:tcW w:w="425"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6</w:t>
            </w:r>
          </w:p>
        </w:tc>
        <w:tc>
          <w:tcPr>
            <w:tcW w:w="567"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7</w:t>
            </w:r>
          </w:p>
        </w:tc>
        <w:tc>
          <w:tcPr>
            <w:tcW w:w="426"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8</w:t>
            </w:r>
          </w:p>
        </w:tc>
        <w:tc>
          <w:tcPr>
            <w:tcW w:w="425"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9</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10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11</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12</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13</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14</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15</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16</w:t>
            </w:r>
          </w:p>
        </w:tc>
        <w:tc>
          <w:tcPr>
            <w:tcW w:w="709"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17</w:t>
            </w:r>
          </w:p>
        </w:tc>
        <w:tc>
          <w:tcPr>
            <w:tcW w:w="709"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18</w:t>
            </w:r>
          </w:p>
        </w:tc>
      </w:tr>
      <w:tr w:rsidR="00291584" w:rsidRPr="00DB013E" w:rsidTr="00C9339F">
        <w:tc>
          <w:tcPr>
            <w:tcW w:w="426" w:type="dxa"/>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b/>
                <w:sz w:val="24"/>
                <w:szCs w:val="24"/>
              </w:rPr>
            </w:pPr>
            <w:r w:rsidRPr="00DB013E">
              <w:rPr>
                <w:b/>
                <w:sz w:val="24"/>
                <w:szCs w:val="24"/>
              </w:rPr>
              <w:t>Муниципальная программа</w:t>
            </w:r>
          </w:p>
        </w:tc>
        <w:tc>
          <w:tcPr>
            <w:tcW w:w="2126" w:type="dxa"/>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b/>
                <w:sz w:val="24"/>
                <w:szCs w:val="24"/>
              </w:rPr>
            </w:pPr>
            <w:r w:rsidRPr="00DB013E">
              <w:rPr>
                <w:b/>
                <w:sz w:val="24"/>
                <w:szCs w:val="24"/>
              </w:rPr>
              <w:t>«Развитие территорий, социальной и инженерной инфраструктуры, обеспечение транспортных услуг  Камешкирского района Пензенской области»</w:t>
            </w:r>
          </w:p>
        </w:tc>
        <w:tc>
          <w:tcPr>
            <w:tcW w:w="1559"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both"/>
              <w:rPr>
                <w:b/>
                <w:sz w:val="24"/>
                <w:szCs w:val="24"/>
              </w:rPr>
            </w:pPr>
            <w:r w:rsidRPr="00DB013E">
              <w:rPr>
                <w:b/>
                <w:sz w:val="24"/>
                <w:szCs w:val="24"/>
              </w:rPr>
              <w:t>Всего</w:t>
            </w:r>
          </w:p>
        </w:tc>
        <w:tc>
          <w:tcPr>
            <w:tcW w:w="567"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Х</w:t>
            </w:r>
          </w:p>
        </w:tc>
        <w:tc>
          <w:tcPr>
            <w:tcW w:w="425"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Х</w:t>
            </w:r>
          </w:p>
        </w:tc>
        <w:tc>
          <w:tcPr>
            <w:tcW w:w="567"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Х</w:t>
            </w:r>
          </w:p>
        </w:tc>
        <w:tc>
          <w:tcPr>
            <w:tcW w:w="426"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Х</w:t>
            </w:r>
          </w:p>
        </w:tc>
        <w:tc>
          <w:tcPr>
            <w:tcW w:w="425"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Х</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2630,722</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5561,41</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lang w:eastAsia="ar-SA"/>
              </w:rPr>
              <w:t>4237,46</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r w:rsidRPr="00DB013E">
              <w:rPr>
                <w:sz w:val="24"/>
                <w:szCs w:val="24"/>
                <w:lang w:eastAsia="ar-SA"/>
              </w:rPr>
              <w:t>7200,72</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r w:rsidRPr="00DB013E">
              <w:rPr>
                <w:sz w:val="24"/>
                <w:szCs w:val="24"/>
                <w:lang w:eastAsia="ar-SA"/>
              </w:rPr>
              <w:t>4942,708</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lang w:eastAsia="ar-SA"/>
              </w:rPr>
              <w:t>5834,5</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3056,0</w:t>
            </w:r>
          </w:p>
        </w:tc>
        <w:tc>
          <w:tcPr>
            <w:tcW w:w="709"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3261,0</w:t>
            </w:r>
          </w:p>
        </w:tc>
        <w:tc>
          <w:tcPr>
            <w:tcW w:w="709"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p>
        </w:tc>
      </w:tr>
      <w:tr w:rsidR="00291584" w:rsidRPr="00DB013E" w:rsidTr="00C9339F">
        <w:trPr>
          <w:trHeight w:val="960"/>
        </w:trPr>
        <w:tc>
          <w:tcPr>
            <w:tcW w:w="426"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126"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1559" w:type="dxa"/>
            <w:tcBorders>
              <w:left w:val="single" w:sz="4" w:space="0" w:color="auto"/>
              <w:bottom w:val="single" w:sz="4" w:space="0" w:color="auto"/>
              <w:right w:val="single" w:sz="4" w:space="0" w:color="auto"/>
            </w:tcBorders>
          </w:tcPr>
          <w:p w:rsidR="00291584" w:rsidRPr="00DB013E" w:rsidRDefault="00291584" w:rsidP="00C9339F">
            <w:pPr>
              <w:snapToGrid w:val="0"/>
              <w:rPr>
                <w:sz w:val="24"/>
                <w:szCs w:val="24"/>
              </w:rPr>
            </w:pPr>
            <w:r w:rsidRPr="00DB013E">
              <w:rPr>
                <w:sz w:val="24"/>
                <w:szCs w:val="24"/>
              </w:rPr>
              <w:t>Администрация  Камешкирского района Пензенской области</w:t>
            </w:r>
          </w:p>
        </w:tc>
        <w:tc>
          <w:tcPr>
            <w:tcW w:w="567"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901</w:t>
            </w:r>
          </w:p>
        </w:tc>
        <w:tc>
          <w:tcPr>
            <w:tcW w:w="425"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Х</w:t>
            </w:r>
          </w:p>
        </w:tc>
        <w:tc>
          <w:tcPr>
            <w:tcW w:w="567"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Х</w:t>
            </w:r>
          </w:p>
        </w:tc>
        <w:tc>
          <w:tcPr>
            <w:tcW w:w="426"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Х</w:t>
            </w:r>
          </w:p>
        </w:tc>
        <w:tc>
          <w:tcPr>
            <w:tcW w:w="425"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Х</w:t>
            </w:r>
          </w:p>
        </w:tc>
        <w:tc>
          <w:tcPr>
            <w:tcW w:w="850"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jc w:val="center"/>
              <w:rPr>
                <w:sz w:val="24"/>
                <w:szCs w:val="24"/>
              </w:rPr>
            </w:pPr>
            <w:r w:rsidRPr="00DB013E">
              <w:rPr>
                <w:sz w:val="24"/>
                <w:szCs w:val="24"/>
              </w:rPr>
              <w:t>2630,722</w:t>
            </w:r>
          </w:p>
        </w:tc>
        <w:tc>
          <w:tcPr>
            <w:tcW w:w="851"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jc w:val="center"/>
              <w:rPr>
                <w:sz w:val="24"/>
                <w:szCs w:val="24"/>
              </w:rPr>
            </w:pPr>
            <w:r w:rsidRPr="00DB013E">
              <w:rPr>
                <w:sz w:val="24"/>
                <w:szCs w:val="24"/>
              </w:rPr>
              <w:t>5561,41</w:t>
            </w:r>
          </w:p>
        </w:tc>
        <w:tc>
          <w:tcPr>
            <w:tcW w:w="850"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snapToGrid w:val="0"/>
              <w:ind w:left="-93"/>
              <w:jc w:val="center"/>
              <w:rPr>
                <w:sz w:val="24"/>
                <w:szCs w:val="24"/>
              </w:rPr>
            </w:pPr>
            <w:r w:rsidRPr="00DB013E">
              <w:rPr>
                <w:sz w:val="24"/>
                <w:szCs w:val="24"/>
                <w:lang w:eastAsia="ar-SA"/>
              </w:rPr>
              <w:t>4237,46</w:t>
            </w:r>
          </w:p>
        </w:tc>
        <w:tc>
          <w:tcPr>
            <w:tcW w:w="851"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jc w:val="center"/>
              <w:rPr>
                <w:sz w:val="24"/>
                <w:szCs w:val="24"/>
              </w:rPr>
            </w:pPr>
            <w:r w:rsidRPr="00DB013E">
              <w:rPr>
                <w:sz w:val="24"/>
                <w:szCs w:val="24"/>
                <w:lang w:eastAsia="ar-SA"/>
              </w:rPr>
              <w:t>7200,72</w:t>
            </w:r>
          </w:p>
        </w:tc>
        <w:tc>
          <w:tcPr>
            <w:tcW w:w="850"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jc w:val="center"/>
              <w:rPr>
                <w:sz w:val="24"/>
                <w:szCs w:val="24"/>
              </w:rPr>
            </w:pPr>
            <w:r w:rsidRPr="00DB013E">
              <w:rPr>
                <w:sz w:val="24"/>
                <w:szCs w:val="24"/>
                <w:lang w:eastAsia="ar-SA"/>
              </w:rPr>
              <w:t>4942,708</w:t>
            </w:r>
          </w:p>
        </w:tc>
        <w:tc>
          <w:tcPr>
            <w:tcW w:w="851"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jc w:val="center"/>
              <w:rPr>
                <w:sz w:val="24"/>
                <w:szCs w:val="24"/>
              </w:rPr>
            </w:pPr>
            <w:r w:rsidRPr="00DB013E">
              <w:rPr>
                <w:sz w:val="24"/>
                <w:szCs w:val="24"/>
                <w:lang w:eastAsia="ar-SA"/>
              </w:rPr>
              <w:t>5834,5</w:t>
            </w:r>
          </w:p>
        </w:tc>
        <w:tc>
          <w:tcPr>
            <w:tcW w:w="850"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jc w:val="center"/>
              <w:rPr>
                <w:sz w:val="24"/>
                <w:szCs w:val="24"/>
              </w:rPr>
            </w:pPr>
            <w:r w:rsidRPr="00DB013E">
              <w:rPr>
                <w:sz w:val="24"/>
                <w:szCs w:val="24"/>
              </w:rPr>
              <w:t>3056,0</w:t>
            </w:r>
          </w:p>
        </w:tc>
        <w:tc>
          <w:tcPr>
            <w:tcW w:w="709"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jc w:val="center"/>
              <w:rPr>
                <w:sz w:val="24"/>
                <w:szCs w:val="24"/>
              </w:rPr>
            </w:pPr>
            <w:r w:rsidRPr="00DB013E">
              <w:rPr>
                <w:sz w:val="24"/>
                <w:szCs w:val="24"/>
              </w:rPr>
              <w:t>3261,0</w:t>
            </w:r>
          </w:p>
        </w:tc>
        <w:tc>
          <w:tcPr>
            <w:tcW w:w="709"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jc w:val="center"/>
              <w:rPr>
                <w:sz w:val="24"/>
                <w:szCs w:val="24"/>
              </w:rPr>
            </w:pPr>
          </w:p>
        </w:tc>
      </w:tr>
      <w:tr w:rsidR="00291584" w:rsidRPr="00DB013E" w:rsidTr="00C9339F">
        <w:tc>
          <w:tcPr>
            <w:tcW w:w="42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b/>
                <w:i/>
                <w:sz w:val="24"/>
                <w:szCs w:val="24"/>
              </w:rPr>
            </w:pPr>
            <w:r w:rsidRPr="00DB013E">
              <w:rPr>
                <w:b/>
                <w:i/>
                <w:sz w:val="24"/>
                <w:szCs w:val="24"/>
              </w:rPr>
              <w:t>Подпрограмма 1</w:t>
            </w:r>
          </w:p>
        </w:tc>
        <w:tc>
          <w:tcPr>
            <w:tcW w:w="212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b/>
                <w:i/>
                <w:sz w:val="24"/>
                <w:szCs w:val="24"/>
              </w:rPr>
            </w:pPr>
            <w:r w:rsidRPr="00DB013E">
              <w:rPr>
                <w:b/>
                <w:i/>
                <w:sz w:val="24"/>
                <w:szCs w:val="24"/>
              </w:rPr>
              <w:t>«Модернизация и развитие территориальной сети автомобильных дорог»</w:t>
            </w:r>
          </w:p>
        </w:tc>
        <w:tc>
          <w:tcPr>
            <w:tcW w:w="1559"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both"/>
              <w:rPr>
                <w:b/>
                <w:sz w:val="24"/>
                <w:szCs w:val="24"/>
              </w:rPr>
            </w:pPr>
            <w:r w:rsidRPr="00DB013E">
              <w:rPr>
                <w:b/>
                <w:sz w:val="24"/>
                <w:szCs w:val="24"/>
              </w:rPr>
              <w:t>Всего</w:t>
            </w:r>
          </w:p>
        </w:tc>
        <w:tc>
          <w:tcPr>
            <w:tcW w:w="567"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Х</w:t>
            </w:r>
          </w:p>
        </w:tc>
        <w:tc>
          <w:tcPr>
            <w:tcW w:w="567"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Х</w:t>
            </w:r>
          </w:p>
        </w:tc>
        <w:tc>
          <w:tcPr>
            <w:tcW w:w="426"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Х</w:t>
            </w:r>
          </w:p>
        </w:tc>
        <w:tc>
          <w:tcPr>
            <w:tcW w:w="425"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Х</w:t>
            </w:r>
          </w:p>
        </w:tc>
        <w:tc>
          <w:tcPr>
            <w:tcW w:w="850"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jc w:val="center"/>
              <w:rPr>
                <w:sz w:val="24"/>
                <w:szCs w:val="24"/>
              </w:rPr>
            </w:pPr>
            <w:r w:rsidRPr="00DB013E">
              <w:rPr>
                <w:sz w:val="24"/>
                <w:szCs w:val="24"/>
              </w:rPr>
              <w:t>2630,722</w:t>
            </w:r>
          </w:p>
        </w:tc>
        <w:tc>
          <w:tcPr>
            <w:tcW w:w="851"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jc w:val="center"/>
              <w:rPr>
                <w:sz w:val="24"/>
                <w:szCs w:val="24"/>
              </w:rPr>
            </w:pPr>
            <w:r w:rsidRPr="00DB013E">
              <w:rPr>
                <w:sz w:val="24"/>
                <w:szCs w:val="24"/>
              </w:rPr>
              <w:t>3908,584</w:t>
            </w:r>
          </w:p>
        </w:tc>
        <w:tc>
          <w:tcPr>
            <w:tcW w:w="850"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jc w:val="center"/>
              <w:rPr>
                <w:sz w:val="24"/>
                <w:szCs w:val="24"/>
              </w:rPr>
            </w:pPr>
            <w:r w:rsidRPr="00DB013E">
              <w:rPr>
                <w:sz w:val="24"/>
                <w:szCs w:val="24"/>
                <w:lang w:eastAsia="ar-SA"/>
              </w:rPr>
              <w:t>2 639,08</w:t>
            </w:r>
          </w:p>
        </w:tc>
        <w:tc>
          <w:tcPr>
            <w:tcW w:w="851"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jc w:val="center"/>
              <w:rPr>
                <w:sz w:val="24"/>
                <w:szCs w:val="24"/>
              </w:rPr>
            </w:pPr>
            <w:r w:rsidRPr="00DB013E">
              <w:rPr>
                <w:sz w:val="24"/>
                <w:szCs w:val="24"/>
                <w:lang w:eastAsia="ar-SA"/>
              </w:rPr>
              <w:t>2 665,46</w:t>
            </w:r>
          </w:p>
        </w:tc>
        <w:tc>
          <w:tcPr>
            <w:tcW w:w="850"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jc w:val="center"/>
              <w:rPr>
                <w:sz w:val="24"/>
                <w:szCs w:val="24"/>
              </w:rPr>
            </w:pPr>
            <w:r w:rsidRPr="00DB013E">
              <w:rPr>
                <w:sz w:val="24"/>
                <w:szCs w:val="24"/>
                <w:lang w:eastAsia="ar-SA"/>
              </w:rPr>
              <w:t>3636,376</w:t>
            </w:r>
          </w:p>
        </w:tc>
        <w:tc>
          <w:tcPr>
            <w:tcW w:w="851"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jc w:val="center"/>
              <w:rPr>
                <w:sz w:val="24"/>
                <w:szCs w:val="24"/>
              </w:rPr>
            </w:pPr>
            <w:r w:rsidRPr="00DB013E">
              <w:rPr>
                <w:sz w:val="24"/>
                <w:szCs w:val="24"/>
                <w:lang w:eastAsia="ar-SA"/>
              </w:rPr>
              <w:t>2943,0</w:t>
            </w:r>
          </w:p>
        </w:tc>
        <w:tc>
          <w:tcPr>
            <w:tcW w:w="850"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jc w:val="center"/>
              <w:rPr>
                <w:sz w:val="24"/>
                <w:szCs w:val="24"/>
              </w:rPr>
            </w:pPr>
            <w:r w:rsidRPr="00DB013E">
              <w:rPr>
                <w:sz w:val="24"/>
                <w:szCs w:val="24"/>
              </w:rPr>
              <w:t>3056,0</w:t>
            </w:r>
          </w:p>
        </w:tc>
        <w:tc>
          <w:tcPr>
            <w:tcW w:w="709"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jc w:val="center"/>
              <w:rPr>
                <w:sz w:val="24"/>
                <w:szCs w:val="24"/>
              </w:rPr>
            </w:pPr>
            <w:r w:rsidRPr="00DB013E">
              <w:rPr>
                <w:sz w:val="24"/>
                <w:szCs w:val="24"/>
              </w:rPr>
              <w:t>3261,0</w:t>
            </w:r>
          </w:p>
        </w:tc>
        <w:tc>
          <w:tcPr>
            <w:tcW w:w="709"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jc w:val="center"/>
              <w:rPr>
                <w:sz w:val="24"/>
                <w:szCs w:val="24"/>
              </w:rPr>
            </w:pPr>
          </w:p>
        </w:tc>
      </w:tr>
    </w:tbl>
    <w:p w:rsidR="00291584" w:rsidRPr="00DB013E" w:rsidRDefault="00291584" w:rsidP="00291584">
      <w:pPr>
        <w:rPr>
          <w:sz w:val="24"/>
          <w:szCs w:val="24"/>
        </w:rPr>
        <w:sectPr w:rsidR="00291584" w:rsidRPr="00DB013E" w:rsidSect="00D30100">
          <w:pgSz w:w="16840" w:h="11907" w:orient="landscape"/>
          <w:pgMar w:top="719" w:right="640" w:bottom="539" w:left="900" w:header="0" w:footer="0" w:gutter="0"/>
          <w:pgBorders w:offsetFrom="page">
            <w:top w:val="pushPinNote1" w:sz="31" w:space="24" w:color="auto"/>
            <w:left w:val="pushPinNote1" w:sz="31" w:space="24" w:color="auto"/>
            <w:bottom w:val="pushPinNote1" w:sz="31" w:space="24" w:color="auto"/>
            <w:right w:val="pushPinNote1" w:sz="31" w:space="24" w:color="auto"/>
          </w:pgBorders>
          <w:cols w:space="720"/>
        </w:sectPr>
      </w:pPr>
    </w:p>
    <w:tbl>
      <w:tblPr>
        <w:tblW w:w="1559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6"/>
        <w:gridCol w:w="1701"/>
        <w:gridCol w:w="2126"/>
        <w:gridCol w:w="1559"/>
        <w:gridCol w:w="567"/>
        <w:gridCol w:w="425"/>
        <w:gridCol w:w="567"/>
        <w:gridCol w:w="426"/>
        <w:gridCol w:w="425"/>
        <w:gridCol w:w="850"/>
        <w:gridCol w:w="851"/>
        <w:gridCol w:w="850"/>
        <w:gridCol w:w="851"/>
        <w:gridCol w:w="850"/>
        <w:gridCol w:w="851"/>
        <w:gridCol w:w="850"/>
        <w:gridCol w:w="709"/>
        <w:gridCol w:w="709"/>
      </w:tblGrid>
      <w:tr w:rsidR="00291584" w:rsidRPr="00DB013E" w:rsidTr="00C9339F">
        <w:tc>
          <w:tcPr>
            <w:tcW w:w="426" w:type="dxa"/>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lastRenderedPageBreak/>
              <w:t>1.</w:t>
            </w:r>
          </w:p>
        </w:tc>
        <w:tc>
          <w:tcPr>
            <w:tcW w:w="1701" w:type="dxa"/>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Основное мероприятие</w:t>
            </w:r>
          </w:p>
        </w:tc>
        <w:tc>
          <w:tcPr>
            <w:tcW w:w="2126" w:type="dxa"/>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.Основное мероприятие:</w:t>
            </w:r>
          </w:p>
          <w:p w:rsidR="00291584" w:rsidRPr="00DB013E" w:rsidRDefault="00291584" w:rsidP="00C9339F">
            <w:pPr>
              <w:autoSpaceDE w:val="0"/>
              <w:autoSpaceDN w:val="0"/>
              <w:rPr>
                <w:sz w:val="24"/>
                <w:szCs w:val="24"/>
              </w:rPr>
            </w:pPr>
            <w:r w:rsidRPr="00DB013E">
              <w:rPr>
                <w:sz w:val="24"/>
                <w:szCs w:val="24"/>
              </w:rPr>
              <w:t>«Мероприятия дорожного хозяйства на автомобильных дорогах общего пользования местного значения»</w:t>
            </w:r>
          </w:p>
        </w:tc>
        <w:tc>
          <w:tcPr>
            <w:tcW w:w="1559"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b/>
                <w:sz w:val="24"/>
                <w:szCs w:val="24"/>
              </w:rPr>
            </w:pPr>
            <w:r w:rsidRPr="00DB013E">
              <w:rPr>
                <w:b/>
                <w:sz w:val="24"/>
                <w:szCs w:val="24"/>
              </w:rPr>
              <w:t xml:space="preserve">Всего              </w:t>
            </w:r>
          </w:p>
        </w:tc>
        <w:tc>
          <w:tcPr>
            <w:tcW w:w="567"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p>
        </w:tc>
        <w:tc>
          <w:tcPr>
            <w:tcW w:w="426"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2630,722</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3908,584</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lang w:eastAsia="ar-SA"/>
              </w:rPr>
              <w:t>2 639,08</w:t>
            </w:r>
          </w:p>
        </w:tc>
        <w:tc>
          <w:tcPr>
            <w:tcW w:w="851"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jc w:val="center"/>
              <w:rPr>
                <w:sz w:val="24"/>
                <w:szCs w:val="24"/>
              </w:rPr>
            </w:pPr>
            <w:r w:rsidRPr="00DB013E">
              <w:rPr>
                <w:sz w:val="24"/>
                <w:szCs w:val="24"/>
                <w:lang w:eastAsia="ar-SA"/>
              </w:rPr>
              <w:t>2 665,46</w:t>
            </w:r>
          </w:p>
        </w:tc>
        <w:tc>
          <w:tcPr>
            <w:tcW w:w="850"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jc w:val="center"/>
              <w:rPr>
                <w:sz w:val="24"/>
                <w:szCs w:val="24"/>
              </w:rPr>
            </w:pPr>
            <w:r w:rsidRPr="00DB013E">
              <w:rPr>
                <w:sz w:val="24"/>
                <w:szCs w:val="24"/>
                <w:lang w:eastAsia="ar-SA"/>
              </w:rPr>
              <w:t>3636,376</w:t>
            </w:r>
          </w:p>
        </w:tc>
        <w:tc>
          <w:tcPr>
            <w:tcW w:w="851"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jc w:val="center"/>
              <w:rPr>
                <w:sz w:val="24"/>
                <w:szCs w:val="24"/>
              </w:rPr>
            </w:pPr>
            <w:r w:rsidRPr="00DB013E">
              <w:rPr>
                <w:sz w:val="24"/>
                <w:szCs w:val="24"/>
                <w:lang w:eastAsia="ar-SA"/>
              </w:rPr>
              <w:t>2943,0</w:t>
            </w:r>
          </w:p>
        </w:tc>
        <w:tc>
          <w:tcPr>
            <w:tcW w:w="850"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jc w:val="center"/>
              <w:rPr>
                <w:sz w:val="24"/>
                <w:szCs w:val="24"/>
              </w:rPr>
            </w:pPr>
            <w:r w:rsidRPr="00DB013E">
              <w:rPr>
                <w:sz w:val="24"/>
                <w:szCs w:val="24"/>
              </w:rPr>
              <w:t>3056,0</w:t>
            </w:r>
          </w:p>
        </w:tc>
        <w:tc>
          <w:tcPr>
            <w:tcW w:w="709"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jc w:val="center"/>
              <w:rPr>
                <w:sz w:val="24"/>
                <w:szCs w:val="24"/>
              </w:rPr>
            </w:pPr>
            <w:r w:rsidRPr="00DB013E">
              <w:rPr>
                <w:sz w:val="24"/>
                <w:szCs w:val="24"/>
              </w:rPr>
              <w:t>3261,0</w:t>
            </w:r>
          </w:p>
        </w:tc>
        <w:tc>
          <w:tcPr>
            <w:tcW w:w="709"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jc w:val="center"/>
              <w:rPr>
                <w:sz w:val="24"/>
                <w:szCs w:val="24"/>
              </w:rPr>
            </w:pPr>
          </w:p>
        </w:tc>
      </w:tr>
      <w:tr w:rsidR="00291584" w:rsidRPr="00DB013E" w:rsidTr="00C9339F">
        <w:trPr>
          <w:trHeight w:val="1306"/>
        </w:trPr>
        <w:tc>
          <w:tcPr>
            <w:tcW w:w="426"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126"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1559" w:type="dxa"/>
            <w:tcBorders>
              <w:top w:val="single" w:sz="4" w:space="0" w:color="auto"/>
              <w:left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Отдел архитектуры,  строительства и ЖКХ</w:t>
            </w:r>
          </w:p>
        </w:tc>
        <w:tc>
          <w:tcPr>
            <w:tcW w:w="567"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p>
        </w:tc>
        <w:tc>
          <w:tcPr>
            <w:tcW w:w="426"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jc w:val="center"/>
              <w:rPr>
                <w:sz w:val="24"/>
                <w:szCs w:val="24"/>
              </w:rPr>
            </w:pPr>
            <w:r w:rsidRPr="00DB013E">
              <w:rPr>
                <w:sz w:val="24"/>
                <w:szCs w:val="24"/>
              </w:rPr>
              <w:t>2630,722</w:t>
            </w:r>
          </w:p>
        </w:tc>
        <w:tc>
          <w:tcPr>
            <w:tcW w:w="851"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jc w:val="center"/>
              <w:rPr>
                <w:sz w:val="24"/>
                <w:szCs w:val="24"/>
              </w:rPr>
            </w:pPr>
            <w:r w:rsidRPr="00DB013E">
              <w:rPr>
                <w:sz w:val="24"/>
                <w:szCs w:val="24"/>
              </w:rPr>
              <w:t>3908,584</w:t>
            </w:r>
          </w:p>
        </w:tc>
        <w:tc>
          <w:tcPr>
            <w:tcW w:w="850"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jc w:val="center"/>
              <w:rPr>
                <w:sz w:val="24"/>
                <w:szCs w:val="24"/>
              </w:rPr>
            </w:pPr>
            <w:r w:rsidRPr="00DB013E">
              <w:rPr>
                <w:sz w:val="24"/>
                <w:szCs w:val="24"/>
                <w:lang w:eastAsia="ar-SA"/>
              </w:rPr>
              <w:t>2 639,08</w:t>
            </w:r>
          </w:p>
        </w:tc>
        <w:tc>
          <w:tcPr>
            <w:tcW w:w="851"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jc w:val="center"/>
              <w:rPr>
                <w:sz w:val="24"/>
                <w:szCs w:val="24"/>
              </w:rPr>
            </w:pPr>
            <w:r w:rsidRPr="00DB013E">
              <w:rPr>
                <w:sz w:val="24"/>
                <w:szCs w:val="24"/>
                <w:lang w:eastAsia="ar-SA"/>
              </w:rPr>
              <w:t>2 665,46</w:t>
            </w:r>
          </w:p>
        </w:tc>
        <w:tc>
          <w:tcPr>
            <w:tcW w:w="850"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jc w:val="center"/>
              <w:rPr>
                <w:sz w:val="24"/>
                <w:szCs w:val="24"/>
              </w:rPr>
            </w:pPr>
            <w:r w:rsidRPr="00DB013E">
              <w:rPr>
                <w:sz w:val="24"/>
                <w:szCs w:val="24"/>
                <w:lang w:eastAsia="ar-SA"/>
              </w:rPr>
              <w:t>3636,376</w:t>
            </w:r>
          </w:p>
        </w:tc>
        <w:tc>
          <w:tcPr>
            <w:tcW w:w="851"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jc w:val="center"/>
              <w:rPr>
                <w:sz w:val="24"/>
                <w:szCs w:val="24"/>
              </w:rPr>
            </w:pPr>
            <w:r w:rsidRPr="00DB013E">
              <w:rPr>
                <w:sz w:val="24"/>
                <w:szCs w:val="24"/>
                <w:lang w:eastAsia="ar-SA"/>
              </w:rPr>
              <w:t>2943,0</w:t>
            </w:r>
          </w:p>
        </w:tc>
        <w:tc>
          <w:tcPr>
            <w:tcW w:w="850"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jc w:val="center"/>
              <w:rPr>
                <w:sz w:val="24"/>
                <w:szCs w:val="24"/>
              </w:rPr>
            </w:pPr>
            <w:r w:rsidRPr="00DB013E">
              <w:rPr>
                <w:sz w:val="24"/>
                <w:szCs w:val="24"/>
              </w:rPr>
              <w:t>3056,0</w:t>
            </w:r>
          </w:p>
        </w:tc>
        <w:tc>
          <w:tcPr>
            <w:tcW w:w="709"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jc w:val="center"/>
              <w:rPr>
                <w:sz w:val="24"/>
                <w:szCs w:val="24"/>
              </w:rPr>
            </w:pPr>
            <w:r w:rsidRPr="00DB013E">
              <w:rPr>
                <w:sz w:val="24"/>
                <w:szCs w:val="24"/>
              </w:rPr>
              <w:t>3261,0</w:t>
            </w:r>
          </w:p>
        </w:tc>
        <w:tc>
          <w:tcPr>
            <w:tcW w:w="709"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jc w:val="center"/>
              <w:rPr>
                <w:sz w:val="24"/>
                <w:szCs w:val="24"/>
              </w:rPr>
            </w:pPr>
          </w:p>
        </w:tc>
      </w:tr>
      <w:tr w:rsidR="00291584" w:rsidRPr="00DB013E" w:rsidTr="00C9339F">
        <w:trPr>
          <w:trHeight w:val="292"/>
        </w:trPr>
        <w:tc>
          <w:tcPr>
            <w:tcW w:w="42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b/>
                <w:i/>
                <w:sz w:val="24"/>
                <w:szCs w:val="24"/>
              </w:rPr>
            </w:pPr>
            <w:r w:rsidRPr="00DB013E">
              <w:rPr>
                <w:b/>
                <w:i/>
                <w:sz w:val="24"/>
                <w:szCs w:val="24"/>
              </w:rPr>
              <w:t>Подпрограмма 2</w:t>
            </w:r>
          </w:p>
        </w:tc>
        <w:tc>
          <w:tcPr>
            <w:tcW w:w="212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uppressAutoHyphens/>
              <w:autoSpaceDE w:val="0"/>
              <w:snapToGrid w:val="0"/>
              <w:rPr>
                <w:sz w:val="24"/>
                <w:szCs w:val="24"/>
                <w:lang w:eastAsia="ar-SA"/>
              </w:rPr>
            </w:pPr>
            <w:r w:rsidRPr="00DB013E">
              <w:rPr>
                <w:sz w:val="24"/>
                <w:szCs w:val="24"/>
                <w:lang w:eastAsia="ar-SA"/>
              </w:rPr>
              <w:t>«Улучшение качества автотранспортных перевозок в Камешкирском  районе Пензенской области</w:t>
            </w:r>
          </w:p>
        </w:tc>
        <w:tc>
          <w:tcPr>
            <w:tcW w:w="1559"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both"/>
              <w:rPr>
                <w:b/>
                <w:sz w:val="24"/>
                <w:szCs w:val="24"/>
              </w:rPr>
            </w:pPr>
            <w:r w:rsidRPr="00DB013E">
              <w:rPr>
                <w:b/>
                <w:sz w:val="24"/>
                <w:szCs w:val="24"/>
              </w:rPr>
              <w:t>Всего</w:t>
            </w:r>
          </w:p>
        </w:tc>
        <w:tc>
          <w:tcPr>
            <w:tcW w:w="567"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rPr>
                <w:sz w:val="24"/>
                <w:szCs w:val="24"/>
              </w:rPr>
            </w:pPr>
          </w:p>
        </w:tc>
        <w:tc>
          <w:tcPr>
            <w:tcW w:w="425"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Х</w:t>
            </w:r>
          </w:p>
        </w:tc>
        <w:tc>
          <w:tcPr>
            <w:tcW w:w="56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Х</w:t>
            </w:r>
          </w:p>
        </w:tc>
        <w:tc>
          <w:tcPr>
            <w:tcW w:w="42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Х</w:t>
            </w:r>
          </w:p>
        </w:tc>
        <w:tc>
          <w:tcPr>
            <w:tcW w:w="425"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Х</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ind w:hanging="108"/>
              <w:jc w:val="center"/>
              <w:rPr>
                <w:sz w:val="24"/>
                <w:szCs w:val="24"/>
              </w:rPr>
            </w:pPr>
            <w:r w:rsidRPr="00DB013E">
              <w:rPr>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ind w:hanging="108"/>
              <w:jc w:val="center"/>
              <w:rPr>
                <w:sz w:val="24"/>
                <w:szCs w:val="24"/>
              </w:rPr>
            </w:pPr>
            <w:r w:rsidRPr="00DB013E">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ind w:hanging="108"/>
              <w:jc w:val="center"/>
              <w:rPr>
                <w:sz w:val="24"/>
                <w:szCs w:val="24"/>
              </w:rPr>
            </w:pPr>
            <w:r w:rsidRPr="00DB013E">
              <w:rPr>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ind w:hanging="108"/>
              <w:jc w:val="center"/>
              <w:rPr>
                <w:sz w:val="24"/>
                <w:szCs w:val="24"/>
              </w:rPr>
            </w:pPr>
            <w:r w:rsidRPr="00DB013E">
              <w:rPr>
                <w:sz w:val="24"/>
                <w:szCs w:val="24"/>
              </w:rPr>
              <w:t>232,0</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ind w:hanging="108"/>
              <w:jc w:val="center"/>
              <w:rPr>
                <w:sz w:val="24"/>
                <w:szCs w:val="24"/>
              </w:rPr>
            </w:pPr>
            <w:r w:rsidRPr="00DB013E">
              <w:rPr>
                <w:sz w:val="24"/>
                <w:szCs w:val="24"/>
              </w:rPr>
              <w:t>0</w:t>
            </w:r>
          </w:p>
        </w:tc>
        <w:tc>
          <w:tcPr>
            <w:tcW w:w="709"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709"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p>
        </w:tc>
      </w:tr>
      <w:tr w:rsidR="00291584" w:rsidRPr="00DB013E" w:rsidTr="00C9339F">
        <w:trPr>
          <w:trHeight w:val="93"/>
        </w:trPr>
        <w:tc>
          <w:tcPr>
            <w:tcW w:w="426" w:type="dxa"/>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2.</w:t>
            </w:r>
          </w:p>
        </w:tc>
        <w:tc>
          <w:tcPr>
            <w:tcW w:w="1701" w:type="dxa"/>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both"/>
              <w:rPr>
                <w:sz w:val="24"/>
                <w:szCs w:val="24"/>
              </w:rPr>
            </w:pPr>
            <w:r w:rsidRPr="00DB013E">
              <w:rPr>
                <w:sz w:val="24"/>
                <w:szCs w:val="24"/>
              </w:rPr>
              <w:t>Основное мероприятие</w:t>
            </w:r>
          </w:p>
        </w:tc>
        <w:tc>
          <w:tcPr>
            <w:tcW w:w="2126" w:type="dxa"/>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r w:rsidRPr="00DB013E">
              <w:rPr>
                <w:sz w:val="24"/>
                <w:szCs w:val="24"/>
                <w:lang w:eastAsia="ar-SA"/>
              </w:rPr>
              <w:t>Обеспечение населения  транспортным сообщением</w:t>
            </w:r>
          </w:p>
        </w:tc>
        <w:tc>
          <w:tcPr>
            <w:tcW w:w="1559"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b/>
                <w:sz w:val="24"/>
                <w:szCs w:val="24"/>
              </w:rPr>
            </w:pPr>
            <w:r w:rsidRPr="00DB013E">
              <w:rPr>
                <w:b/>
                <w:sz w:val="24"/>
                <w:szCs w:val="24"/>
              </w:rPr>
              <w:t xml:space="preserve">Всего              </w:t>
            </w:r>
          </w:p>
        </w:tc>
        <w:tc>
          <w:tcPr>
            <w:tcW w:w="567"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rPr>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p>
        </w:tc>
        <w:tc>
          <w:tcPr>
            <w:tcW w:w="426"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ind w:hanging="108"/>
              <w:jc w:val="center"/>
              <w:rPr>
                <w:sz w:val="24"/>
                <w:szCs w:val="24"/>
              </w:rPr>
            </w:pPr>
            <w:r w:rsidRPr="00DB013E">
              <w:rPr>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ind w:hanging="108"/>
              <w:jc w:val="center"/>
              <w:rPr>
                <w:sz w:val="24"/>
                <w:szCs w:val="24"/>
              </w:rPr>
            </w:pPr>
            <w:r w:rsidRPr="00DB013E">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ind w:hanging="108"/>
              <w:jc w:val="center"/>
              <w:rPr>
                <w:sz w:val="24"/>
                <w:szCs w:val="24"/>
              </w:rPr>
            </w:pPr>
            <w:r w:rsidRPr="00DB013E">
              <w:rPr>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ind w:hanging="108"/>
              <w:jc w:val="center"/>
              <w:rPr>
                <w:sz w:val="24"/>
                <w:szCs w:val="24"/>
              </w:rPr>
            </w:pPr>
            <w:r w:rsidRPr="00DB013E">
              <w:rPr>
                <w:sz w:val="24"/>
                <w:szCs w:val="24"/>
              </w:rPr>
              <w:t>232,0</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ind w:hanging="108"/>
              <w:jc w:val="center"/>
              <w:rPr>
                <w:sz w:val="24"/>
                <w:szCs w:val="24"/>
              </w:rPr>
            </w:pPr>
            <w:r w:rsidRPr="00DB013E">
              <w:rPr>
                <w:sz w:val="24"/>
                <w:szCs w:val="24"/>
              </w:rPr>
              <w:t>0</w:t>
            </w:r>
          </w:p>
        </w:tc>
        <w:tc>
          <w:tcPr>
            <w:tcW w:w="709"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709"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p>
        </w:tc>
      </w:tr>
      <w:tr w:rsidR="00291584" w:rsidRPr="00DB013E" w:rsidTr="00C9339F">
        <w:tc>
          <w:tcPr>
            <w:tcW w:w="426"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126"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Отдел экономики, развития сельского хозяйства и продовольствия</w:t>
            </w:r>
          </w:p>
        </w:tc>
        <w:tc>
          <w:tcPr>
            <w:tcW w:w="567"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rPr>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p>
        </w:tc>
        <w:tc>
          <w:tcPr>
            <w:tcW w:w="426"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ind w:hanging="108"/>
              <w:jc w:val="center"/>
              <w:rPr>
                <w:sz w:val="24"/>
                <w:szCs w:val="24"/>
              </w:rPr>
            </w:pPr>
            <w:r w:rsidRPr="00DB013E">
              <w:rPr>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ind w:hanging="108"/>
              <w:jc w:val="center"/>
              <w:rPr>
                <w:sz w:val="24"/>
                <w:szCs w:val="24"/>
              </w:rPr>
            </w:pPr>
            <w:r w:rsidRPr="00DB013E">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ind w:hanging="108"/>
              <w:jc w:val="center"/>
              <w:rPr>
                <w:sz w:val="24"/>
                <w:szCs w:val="24"/>
              </w:rPr>
            </w:pPr>
            <w:r w:rsidRPr="00DB013E">
              <w:rPr>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ind w:hanging="108"/>
              <w:jc w:val="center"/>
              <w:rPr>
                <w:sz w:val="24"/>
                <w:szCs w:val="24"/>
              </w:rPr>
            </w:pPr>
            <w:r w:rsidRPr="00DB013E">
              <w:rPr>
                <w:sz w:val="24"/>
                <w:szCs w:val="24"/>
              </w:rPr>
              <w:t>232,0</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ind w:hanging="108"/>
              <w:jc w:val="center"/>
              <w:rPr>
                <w:sz w:val="24"/>
                <w:szCs w:val="24"/>
              </w:rPr>
            </w:pPr>
            <w:r w:rsidRPr="00DB013E">
              <w:rPr>
                <w:sz w:val="24"/>
                <w:szCs w:val="24"/>
              </w:rPr>
              <w:t>0</w:t>
            </w:r>
          </w:p>
        </w:tc>
        <w:tc>
          <w:tcPr>
            <w:tcW w:w="709"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709"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p>
        </w:tc>
      </w:tr>
      <w:tr w:rsidR="00291584" w:rsidRPr="00DB013E" w:rsidTr="00C9339F">
        <w:trPr>
          <w:trHeight w:val="245"/>
        </w:trPr>
        <w:tc>
          <w:tcPr>
            <w:tcW w:w="426" w:type="dxa"/>
            <w:vMerge w:val="restart"/>
            <w:tcBorders>
              <w:top w:val="single" w:sz="4" w:space="0" w:color="auto"/>
              <w:left w:val="single" w:sz="4" w:space="0" w:color="auto"/>
              <w:right w:val="single" w:sz="4" w:space="0" w:color="auto"/>
            </w:tcBorders>
          </w:tcPr>
          <w:p w:rsidR="00291584" w:rsidRPr="00DB013E" w:rsidRDefault="00291584" w:rsidP="00C9339F">
            <w:pPr>
              <w:autoSpaceDE w:val="0"/>
              <w:autoSpaceDN w:val="0"/>
              <w:jc w:val="center"/>
              <w:rPr>
                <w:b/>
                <w:i/>
                <w:sz w:val="24"/>
                <w:szCs w:val="24"/>
              </w:rPr>
            </w:pPr>
          </w:p>
        </w:tc>
        <w:tc>
          <w:tcPr>
            <w:tcW w:w="1701" w:type="dxa"/>
            <w:vMerge w:val="restart"/>
            <w:tcBorders>
              <w:top w:val="single" w:sz="4" w:space="0" w:color="auto"/>
              <w:left w:val="single" w:sz="4" w:space="0" w:color="auto"/>
              <w:right w:val="single" w:sz="4" w:space="0" w:color="auto"/>
            </w:tcBorders>
          </w:tcPr>
          <w:p w:rsidR="00291584" w:rsidRPr="00DB013E" w:rsidRDefault="00291584" w:rsidP="00C9339F">
            <w:pPr>
              <w:autoSpaceDE w:val="0"/>
              <w:autoSpaceDN w:val="0"/>
              <w:rPr>
                <w:b/>
                <w:i/>
                <w:sz w:val="24"/>
                <w:szCs w:val="24"/>
              </w:rPr>
            </w:pPr>
            <w:r w:rsidRPr="00DB013E">
              <w:rPr>
                <w:b/>
                <w:i/>
                <w:sz w:val="24"/>
                <w:szCs w:val="24"/>
              </w:rPr>
              <w:t>Подпрограмма 3</w:t>
            </w:r>
          </w:p>
        </w:tc>
        <w:tc>
          <w:tcPr>
            <w:tcW w:w="2126" w:type="dxa"/>
            <w:vMerge w:val="restart"/>
            <w:tcBorders>
              <w:top w:val="single" w:sz="4" w:space="0" w:color="auto"/>
              <w:left w:val="single" w:sz="4" w:space="0" w:color="auto"/>
              <w:right w:val="single" w:sz="4" w:space="0" w:color="auto"/>
            </w:tcBorders>
          </w:tcPr>
          <w:p w:rsidR="00291584" w:rsidRPr="00DB013E" w:rsidRDefault="00291584" w:rsidP="00C9339F">
            <w:pPr>
              <w:suppressAutoHyphens/>
              <w:autoSpaceDE w:val="0"/>
              <w:rPr>
                <w:b/>
                <w:i/>
                <w:sz w:val="24"/>
                <w:szCs w:val="24"/>
                <w:lang w:eastAsia="ar-SA"/>
              </w:rPr>
            </w:pPr>
            <w:r w:rsidRPr="00DB013E">
              <w:rPr>
                <w:b/>
                <w:i/>
                <w:sz w:val="24"/>
                <w:szCs w:val="24"/>
                <w:lang w:eastAsia="ar-SA"/>
              </w:rPr>
              <w:t xml:space="preserve">Ремонт (капитальный ремонт) объектов собственности Камешкирского района Пензенской области  </w:t>
            </w:r>
          </w:p>
        </w:tc>
        <w:tc>
          <w:tcPr>
            <w:tcW w:w="1559"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both"/>
              <w:rPr>
                <w:b/>
                <w:sz w:val="24"/>
                <w:szCs w:val="24"/>
              </w:rPr>
            </w:pPr>
            <w:r w:rsidRPr="00DB013E">
              <w:rPr>
                <w:b/>
                <w:sz w:val="24"/>
                <w:szCs w:val="24"/>
              </w:rPr>
              <w:t>Всего</w:t>
            </w:r>
          </w:p>
        </w:tc>
        <w:tc>
          <w:tcPr>
            <w:tcW w:w="567"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rPr>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Х</w:t>
            </w:r>
          </w:p>
        </w:tc>
        <w:tc>
          <w:tcPr>
            <w:tcW w:w="567"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Х</w:t>
            </w:r>
          </w:p>
        </w:tc>
        <w:tc>
          <w:tcPr>
            <w:tcW w:w="426"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Х</w:t>
            </w:r>
          </w:p>
        </w:tc>
        <w:tc>
          <w:tcPr>
            <w:tcW w:w="425"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Х</w:t>
            </w:r>
          </w:p>
        </w:tc>
        <w:tc>
          <w:tcPr>
            <w:tcW w:w="850"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jc w:val="center"/>
              <w:rPr>
                <w:sz w:val="24"/>
                <w:szCs w:val="24"/>
              </w:rPr>
            </w:pPr>
            <w:r w:rsidRPr="00DB013E">
              <w:rPr>
                <w:sz w:val="24"/>
                <w:szCs w:val="24"/>
              </w:rPr>
              <w:t>1320,219</w:t>
            </w:r>
          </w:p>
        </w:tc>
        <w:tc>
          <w:tcPr>
            <w:tcW w:w="851"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jc w:val="center"/>
              <w:rPr>
                <w:sz w:val="24"/>
                <w:szCs w:val="24"/>
              </w:rPr>
            </w:pPr>
            <w:r w:rsidRPr="00DB013E">
              <w:rPr>
                <w:sz w:val="24"/>
                <w:szCs w:val="24"/>
              </w:rPr>
              <w:t>1652,832</w:t>
            </w:r>
          </w:p>
        </w:tc>
        <w:tc>
          <w:tcPr>
            <w:tcW w:w="850"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jc w:val="center"/>
              <w:rPr>
                <w:sz w:val="24"/>
                <w:szCs w:val="24"/>
              </w:rPr>
            </w:pPr>
            <w:r w:rsidRPr="00DB013E">
              <w:rPr>
                <w:sz w:val="24"/>
                <w:szCs w:val="24"/>
              </w:rPr>
              <w:t>1 598,385</w:t>
            </w:r>
          </w:p>
        </w:tc>
        <w:tc>
          <w:tcPr>
            <w:tcW w:w="851"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jc w:val="center"/>
              <w:rPr>
                <w:sz w:val="24"/>
                <w:szCs w:val="24"/>
              </w:rPr>
            </w:pPr>
            <w:r w:rsidRPr="00DB013E">
              <w:rPr>
                <w:sz w:val="24"/>
                <w:szCs w:val="24"/>
              </w:rPr>
              <w:t>4535,26</w:t>
            </w:r>
          </w:p>
        </w:tc>
        <w:tc>
          <w:tcPr>
            <w:tcW w:w="850"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jc w:val="center"/>
              <w:rPr>
                <w:sz w:val="24"/>
                <w:szCs w:val="24"/>
              </w:rPr>
            </w:pPr>
            <w:r w:rsidRPr="00DB013E">
              <w:rPr>
                <w:sz w:val="24"/>
                <w:szCs w:val="24"/>
              </w:rPr>
              <w:t>1306,332</w:t>
            </w:r>
          </w:p>
        </w:tc>
        <w:tc>
          <w:tcPr>
            <w:tcW w:w="851"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jc w:val="center"/>
              <w:rPr>
                <w:sz w:val="24"/>
                <w:szCs w:val="24"/>
              </w:rPr>
            </w:pPr>
            <w:r w:rsidRPr="00DB013E">
              <w:rPr>
                <w:sz w:val="24"/>
                <w:szCs w:val="24"/>
              </w:rPr>
              <w:t>2659,5</w:t>
            </w:r>
          </w:p>
        </w:tc>
        <w:tc>
          <w:tcPr>
            <w:tcW w:w="850"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jc w:val="center"/>
              <w:rPr>
                <w:sz w:val="24"/>
                <w:szCs w:val="24"/>
              </w:rPr>
            </w:pPr>
            <w:r w:rsidRPr="00DB013E">
              <w:rPr>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jc w:val="center"/>
              <w:rPr>
                <w:sz w:val="24"/>
                <w:szCs w:val="24"/>
              </w:rPr>
            </w:pPr>
            <w:r w:rsidRPr="00DB013E">
              <w:rPr>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jc w:val="center"/>
              <w:rPr>
                <w:sz w:val="24"/>
                <w:szCs w:val="24"/>
              </w:rPr>
            </w:pPr>
          </w:p>
        </w:tc>
      </w:tr>
      <w:tr w:rsidR="00291584" w:rsidRPr="00DB013E" w:rsidTr="00C9339F">
        <w:trPr>
          <w:trHeight w:val="831"/>
        </w:trPr>
        <w:tc>
          <w:tcPr>
            <w:tcW w:w="426" w:type="dxa"/>
            <w:vMerge/>
            <w:tcBorders>
              <w:left w:val="single" w:sz="4" w:space="0" w:color="auto"/>
              <w:right w:val="single" w:sz="4" w:space="0" w:color="auto"/>
            </w:tcBorders>
          </w:tcPr>
          <w:p w:rsidR="00291584" w:rsidRPr="00DB013E" w:rsidRDefault="00291584" w:rsidP="00C9339F">
            <w:pPr>
              <w:rPr>
                <w:sz w:val="24"/>
                <w:szCs w:val="24"/>
              </w:rPr>
            </w:pPr>
          </w:p>
        </w:tc>
        <w:tc>
          <w:tcPr>
            <w:tcW w:w="1701" w:type="dxa"/>
            <w:vMerge/>
            <w:tcBorders>
              <w:left w:val="single" w:sz="4" w:space="0" w:color="auto"/>
              <w:right w:val="single" w:sz="4" w:space="0" w:color="auto"/>
            </w:tcBorders>
          </w:tcPr>
          <w:p w:rsidR="00291584" w:rsidRPr="00DB013E" w:rsidRDefault="00291584" w:rsidP="00C9339F">
            <w:pPr>
              <w:rPr>
                <w:sz w:val="24"/>
                <w:szCs w:val="24"/>
              </w:rPr>
            </w:pPr>
          </w:p>
        </w:tc>
        <w:tc>
          <w:tcPr>
            <w:tcW w:w="2126" w:type="dxa"/>
            <w:vMerge/>
            <w:tcBorders>
              <w:left w:val="single" w:sz="4" w:space="0" w:color="auto"/>
              <w:right w:val="single" w:sz="4" w:space="0" w:color="auto"/>
            </w:tcBorders>
          </w:tcPr>
          <w:p w:rsidR="00291584" w:rsidRPr="00DB013E" w:rsidRDefault="00291584" w:rsidP="00C9339F">
            <w:pPr>
              <w:rPr>
                <w:sz w:val="24"/>
                <w:szCs w:val="24"/>
              </w:rPr>
            </w:pPr>
          </w:p>
        </w:tc>
        <w:tc>
          <w:tcPr>
            <w:tcW w:w="1559" w:type="dxa"/>
            <w:tcBorders>
              <w:top w:val="single" w:sz="4" w:space="0" w:color="auto"/>
              <w:left w:val="single" w:sz="4" w:space="0" w:color="auto"/>
              <w:right w:val="single" w:sz="4" w:space="0" w:color="auto"/>
            </w:tcBorders>
          </w:tcPr>
          <w:p w:rsidR="00291584" w:rsidRPr="00DB013E" w:rsidRDefault="00291584" w:rsidP="00C9339F">
            <w:pPr>
              <w:snapToGrid w:val="0"/>
              <w:rPr>
                <w:sz w:val="24"/>
                <w:szCs w:val="24"/>
              </w:rPr>
            </w:pPr>
            <w:r w:rsidRPr="00DB013E">
              <w:rPr>
                <w:sz w:val="24"/>
                <w:szCs w:val="24"/>
              </w:rPr>
              <w:t>Администрация  Камешкирского района Пензенской области</w:t>
            </w:r>
          </w:p>
        </w:tc>
        <w:tc>
          <w:tcPr>
            <w:tcW w:w="567"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rPr>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Х</w:t>
            </w:r>
          </w:p>
        </w:tc>
        <w:tc>
          <w:tcPr>
            <w:tcW w:w="567"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Х</w:t>
            </w:r>
          </w:p>
        </w:tc>
        <w:tc>
          <w:tcPr>
            <w:tcW w:w="426"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Х</w:t>
            </w:r>
          </w:p>
        </w:tc>
        <w:tc>
          <w:tcPr>
            <w:tcW w:w="425"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Х</w:t>
            </w:r>
          </w:p>
        </w:tc>
        <w:tc>
          <w:tcPr>
            <w:tcW w:w="850"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jc w:val="center"/>
              <w:rPr>
                <w:sz w:val="24"/>
                <w:szCs w:val="24"/>
              </w:rPr>
            </w:pPr>
            <w:r w:rsidRPr="00DB013E">
              <w:rPr>
                <w:sz w:val="24"/>
                <w:szCs w:val="24"/>
              </w:rPr>
              <w:t>1320,219</w:t>
            </w:r>
          </w:p>
        </w:tc>
        <w:tc>
          <w:tcPr>
            <w:tcW w:w="851"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jc w:val="center"/>
              <w:rPr>
                <w:sz w:val="24"/>
                <w:szCs w:val="24"/>
              </w:rPr>
            </w:pPr>
            <w:r w:rsidRPr="00DB013E">
              <w:rPr>
                <w:sz w:val="24"/>
                <w:szCs w:val="24"/>
              </w:rPr>
              <w:t>1652,832</w:t>
            </w:r>
          </w:p>
        </w:tc>
        <w:tc>
          <w:tcPr>
            <w:tcW w:w="850"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jc w:val="center"/>
              <w:rPr>
                <w:sz w:val="24"/>
                <w:szCs w:val="24"/>
              </w:rPr>
            </w:pPr>
            <w:r w:rsidRPr="00DB013E">
              <w:rPr>
                <w:sz w:val="24"/>
                <w:szCs w:val="24"/>
              </w:rPr>
              <w:t>1 598,385</w:t>
            </w:r>
          </w:p>
        </w:tc>
        <w:tc>
          <w:tcPr>
            <w:tcW w:w="851"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jc w:val="center"/>
              <w:rPr>
                <w:sz w:val="24"/>
                <w:szCs w:val="24"/>
              </w:rPr>
            </w:pPr>
            <w:r w:rsidRPr="00DB013E">
              <w:rPr>
                <w:sz w:val="24"/>
                <w:szCs w:val="24"/>
              </w:rPr>
              <w:t>4535,26</w:t>
            </w:r>
          </w:p>
        </w:tc>
        <w:tc>
          <w:tcPr>
            <w:tcW w:w="850"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jc w:val="center"/>
              <w:rPr>
                <w:sz w:val="24"/>
                <w:szCs w:val="24"/>
              </w:rPr>
            </w:pPr>
            <w:r w:rsidRPr="00DB013E">
              <w:rPr>
                <w:sz w:val="24"/>
                <w:szCs w:val="24"/>
              </w:rPr>
              <w:t>1306,332</w:t>
            </w:r>
          </w:p>
        </w:tc>
        <w:tc>
          <w:tcPr>
            <w:tcW w:w="851"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jc w:val="center"/>
              <w:rPr>
                <w:sz w:val="24"/>
                <w:szCs w:val="24"/>
              </w:rPr>
            </w:pPr>
            <w:r w:rsidRPr="00DB013E">
              <w:rPr>
                <w:sz w:val="24"/>
                <w:szCs w:val="24"/>
              </w:rPr>
              <w:t>2659,5</w:t>
            </w:r>
          </w:p>
        </w:tc>
        <w:tc>
          <w:tcPr>
            <w:tcW w:w="850"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jc w:val="center"/>
              <w:rPr>
                <w:sz w:val="24"/>
                <w:szCs w:val="24"/>
              </w:rPr>
            </w:pPr>
            <w:r w:rsidRPr="00DB013E">
              <w:rPr>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jc w:val="center"/>
              <w:rPr>
                <w:sz w:val="24"/>
                <w:szCs w:val="24"/>
              </w:rPr>
            </w:pPr>
            <w:r w:rsidRPr="00DB013E">
              <w:rPr>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jc w:val="center"/>
              <w:rPr>
                <w:sz w:val="24"/>
                <w:szCs w:val="24"/>
              </w:rPr>
            </w:pPr>
          </w:p>
        </w:tc>
      </w:tr>
      <w:tr w:rsidR="00291584" w:rsidRPr="00DB013E" w:rsidTr="00C9339F">
        <w:trPr>
          <w:trHeight w:val="232"/>
        </w:trPr>
        <w:tc>
          <w:tcPr>
            <w:tcW w:w="426" w:type="dxa"/>
            <w:vMerge w:val="restart"/>
            <w:tcBorders>
              <w:left w:val="single" w:sz="4" w:space="0" w:color="auto"/>
              <w:right w:val="single" w:sz="4" w:space="0" w:color="auto"/>
            </w:tcBorders>
          </w:tcPr>
          <w:p w:rsidR="00291584" w:rsidRPr="00DB013E" w:rsidRDefault="00291584" w:rsidP="00C9339F">
            <w:pPr>
              <w:rPr>
                <w:sz w:val="24"/>
                <w:szCs w:val="24"/>
              </w:rPr>
            </w:pPr>
            <w:r w:rsidRPr="00DB013E">
              <w:rPr>
                <w:sz w:val="24"/>
                <w:szCs w:val="24"/>
              </w:rPr>
              <w:lastRenderedPageBreak/>
              <w:t>3</w:t>
            </w:r>
          </w:p>
        </w:tc>
        <w:tc>
          <w:tcPr>
            <w:tcW w:w="1701" w:type="dxa"/>
            <w:vMerge w:val="restart"/>
            <w:tcBorders>
              <w:left w:val="single" w:sz="4" w:space="0" w:color="auto"/>
              <w:right w:val="single" w:sz="4" w:space="0" w:color="auto"/>
            </w:tcBorders>
          </w:tcPr>
          <w:p w:rsidR="00291584" w:rsidRPr="00DB013E" w:rsidRDefault="00291584" w:rsidP="00C9339F">
            <w:pPr>
              <w:rPr>
                <w:sz w:val="24"/>
                <w:szCs w:val="24"/>
              </w:rPr>
            </w:pPr>
            <w:r w:rsidRPr="00DB013E">
              <w:rPr>
                <w:sz w:val="24"/>
                <w:szCs w:val="24"/>
              </w:rPr>
              <w:t>Основное мероприятие</w:t>
            </w:r>
          </w:p>
        </w:tc>
        <w:tc>
          <w:tcPr>
            <w:tcW w:w="2126" w:type="dxa"/>
            <w:vMerge w:val="restart"/>
            <w:tcBorders>
              <w:left w:val="single" w:sz="4" w:space="0" w:color="auto"/>
              <w:right w:val="single" w:sz="4" w:space="0" w:color="auto"/>
            </w:tcBorders>
          </w:tcPr>
          <w:p w:rsidR="00291584" w:rsidRPr="00DB013E" w:rsidRDefault="00291584" w:rsidP="00C9339F">
            <w:pPr>
              <w:rPr>
                <w:sz w:val="24"/>
                <w:szCs w:val="24"/>
              </w:rPr>
            </w:pPr>
            <w:r w:rsidRPr="00DB013E">
              <w:rPr>
                <w:sz w:val="24"/>
                <w:szCs w:val="24"/>
                <w:lang w:eastAsia="ar-SA"/>
              </w:rPr>
              <w:t xml:space="preserve">Ремонт (капитальный ремонт) объектов собственности Камешкирского района Пензенской области  </w:t>
            </w:r>
          </w:p>
        </w:tc>
        <w:tc>
          <w:tcPr>
            <w:tcW w:w="1559" w:type="dxa"/>
            <w:tcBorders>
              <w:top w:val="single" w:sz="4" w:space="0" w:color="auto"/>
              <w:left w:val="single" w:sz="4" w:space="0" w:color="auto"/>
              <w:right w:val="single" w:sz="4" w:space="0" w:color="auto"/>
            </w:tcBorders>
          </w:tcPr>
          <w:p w:rsidR="00291584" w:rsidRPr="00DB013E" w:rsidRDefault="00291584" w:rsidP="00C9339F">
            <w:pPr>
              <w:snapToGrid w:val="0"/>
              <w:rPr>
                <w:b/>
                <w:sz w:val="24"/>
                <w:szCs w:val="24"/>
              </w:rPr>
            </w:pPr>
            <w:r w:rsidRPr="00DB013E">
              <w:rPr>
                <w:b/>
                <w:sz w:val="24"/>
                <w:szCs w:val="24"/>
              </w:rPr>
              <w:t>Всего</w:t>
            </w:r>
          </w:p>
        </w:tc>
        <w:tc>
          <w:tcPr>
            <w:tcW w:w="567"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rPr>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p>
        </w:tc>
        <w:tc>
          <w:tcPr>
            <w:tcW w:w="426"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jc w:val="center"/>
              <w:rPr>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jc w:val="center"/>
              <w:rPr>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jc w:val="center"/>
              <w:rPr>
                <w:sz w:val="24"/>
                <w:szCs w:val="24"/>
              </w:rPr>
            </w:pPr>
            <w:r w:rsidRPr="00DB013E">
              <w:rPr>
                <w:sz w:val="24"/>
                <w:szCs w:val="24"/>
              </w:rPr>
              <w:t>251,932</w:t>
            </w:r>
          </w:p>
        </w:tc>
        <w:tc>
          <w:tcPr>
            <w:tcW w:w="851"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jc w:val="center"/>
              <w:rPr>
                <w:sz w:val="24"/>
                <w:szCs w:val="24"/>
              </w:rPr>
            </w:pPr>
            <w:r w:rsidRPr="00DB013E">
              <w:rPr>
                <w:sz w:val="24"/>
                <w:szCs w:val="24"/>
              </w:rPr>
              <w:t>2659,5</w:t>
            </w:r>
          </w:p>
        </w:tc>
        <w:tc>
          <w:tcPr>
            <w:tcW w:w="850"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jc w:val="center"/>
              <w:rPr>
                <w:sz w:val="24"/>
                <w:szCs w:val="24"/>
              </w:rPr>
            </w:pPr>
            <w:r w:rsidRPr="00DB013E">
              <w:rPr>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jc w:val="center"/>
              <w:rPr>
                <w:sz w:val="24"/>
                <w:szCs w:val="24"/>
              </w:rPr>
            </w:pPr>
            <w:r w:rsidRPr="00DB013E">
              <w:rPr>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jc w:val="center"/>
              <w:rPr>
                <w:sz w:val="24"/>
                <w:szCs w:val="24"/>
              </w:rPr>
            </w:pPr>
          </w:p>
        </w:tc>
      </w:tr>
      <w:tr w:rsidR="00291584" w:rsidRPr="00DB013E" w:rsidTr="00C9339F">
        <w:trPr>
          <w:trHeight w:val="681"/>
        </w:trPr>
        <w:tc>
          <w:tcPr>
            <w:tcW w:w="426" w:type="dxa"/>
            <w:vMerge/>
            <w:tcBorders>
              <w:left w:val="single" w:sz="4" w:space="0" w:color="auto"/>
              <w:right w:val="single" w:sz="4" w:space="0" w:color="auto"/>
            </w:tcBorders>
          </w:tcPr>
          <w:p w:rsidR="00291584" w:rsidRPr="00DB013E" w:rsidRDefault="00291584" w:rsidP="00C9339F">
            <w:pPr>
              <w:rPr>
                <w:sz w:val="24"/>
                <w:szCs w:val="24"/>
              </w:rPr>
            </w:pPr>
          </w:p>
        </w:tc>
        <w:tc>
          <w:tcPr>
            <w:tcW w:w="1701" w:type="dxa"/>
            <w:vMerge/>
            <w:tcBorders>
              <w:left w:val="single" w:sz="4" w:space="0" w:color="auto"/>
              <w:right w:val="single" w:sz="4" w:space="0" w:color="auto"/>
            </w:tcBorders>
          </w:tcPr>
          <w:p w:rsidR="00291584" w:rsidRPr="00DB013E" w:rsidRDefault="00291584" w:rsidP="00C9339F">
            <w:pPr>
              <w:rPr>
                <w:sz w:val="24"/>
                <w:szCs w:val="24"/>
              </w:rPr>
            </w:pPr>
          </w:p>
        </w:tc>
        <w:tc>
          <w:tcPr>
            <w:tcW w:w="2126" w:type="dxa"/>
            <w:vMerge/>
            <w:tcBorders>
              <w:left w:val="single" w:sz="4" w:space="0" w:color="auto"/>
              <w:right w:val="single" w:sz="4" w:space="0" w:color="auto"/>
            </w:tcBorders>
          </w:tcPr>
          <w:p w:rsidR="00291584" w:rsidRPr="00DB013E" w:rsidRDefault="00291584" w:rsidP="00C9339F">
            <w:pPr>
              <w:rPr>
                <w:sz w:val="24"/>
                <w:szCs w:val="24"/>
              </w:rPr>
            </w:pPr>
          </w:p>
        </w:tc>
        <w:tc>
          <w:tcPr>
            <w:tcW w:w="1559" w:type="dxa"/>
            <w:tcBorders>
              <w:top w:val="single" w:sz="4" w:space="0" w:color="auto"/>
              <w:left w:val="single" w:sz="4" w:space="0" w:color="auto"/>
              <w:right w:val="single" w:sz="4" w:space="0" w:color="auto"/>
            </w:tcBorders>
          </w:tcPr>
          <w:p w:rsidR="00291584" w:rsidRPr="00DB013E" w:rsidRDefault="00291584" w:rsidP="00C9339F">
            <w:pPr>
              <w:snapToGrid w:val="0"/>
              <w:rPr>
                <w:sz w:val="24"/>
                <w:szCs w:val="24"/>
              </w:rPr>
            </w:pPr>
            <w:r w:rsidRPr="00DB013E">
              <w:rPr>
                <w:sz w:val="24"/>
                <w:szCs w:val="24"/>
              </w:rPr>
              <w:t>Администрация  Камешкирского района Пензенской области</w:t>
            </w:r>
          </w:p>
        </w:tc>
        <w:tc>
          <w:tcPr>
            <w:tcW w:w="567"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rPr>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p>
        </w:tc>
        <w:tc>
          <w:tcPr>
            <w:tcW w:w="426"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jc w:val="center"/>
              <w:rPr>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jc w:val="center"/>
              <w:rPr>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jc w:val="center"/>
              <w:rPr>
                <w:sz w:val="24"/>
                <w:szCs w:val="24"/>
              </w:rPr>
            </w:pPr>
            <w:r w:rsidRPr="00DB013E">
              <w:rPr>
                <w:sz w:val="24"/>
                <w:szCs w:val="24"/>
              </w:rPr>
              <w:t>251,932</w:t>
            </w:r>
          </w:p>
        </w:tc>
        <w:tc>
          <w:tcPr>
            <w:tcW w:w="851"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jc w:val="center"/>
              <w:rPr>
                <w:sz w:val="24"/>
                <w:szCs w:val="24"/>
              </w:rPr>
            </w:pPr>
            <w:r w:rsidRPr="00DB013E">
              <w:rPr>
                <w:sz w:val="24"/>
                <w:szCs w:val="24"/>
              </w:rPr>
              <w:t>2659,5</w:t>
            </w:r>
          </w:p>
        </w:tc>
        <w:tc>
          <w:tcPr>
            <w:tcW w:w="850"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jc w:val="center"/>
              <w:rPr>
                <w:sz w:val="24"/>
                <w:szCs w:val="24"/>
              </w:rPr>
            </w:pPr>
            <w:r w:rsidRPr="00DB013E">
              <w:rPr>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jc w:val="center"/>
              <w:rPr>
                <w:sz w:val="24"/>
                <w:szCs w:val="24"/>
              </w:rPr>
            </w:pPr>
            <w:r w:rsidRPr="00DB013E">
              <w:rPr>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jc w:val="center"/>
              <w:rPr>
                <w:sz w:val="24"/>
                <w:szCs w:val="24"/>
              </w:rPr>
            </w:pPr>
          </w:p>
        </w:tc>
      </w:tr>
      <w:tr w:rsidR="00291584" w:rsidRPr="00DB013E" w:rsidTr="00C9339F">
        <w:trPr>
          <w:trHeight w:val="280"/>
        </w:trPr>
        <w:tc>
          <w:tcPr>
            <w:tcW w:w="426" w:type="dxa"/>
            <w:vMerge w:val="restart"/>
            <w:tcBorders>
              <w:left w:val="single" w:sz="4" w:space="0" w:color="auto"/>
              <w:right w:val="single" w:sz="4" w:space="0" w:color="auto"/>
            </w:tcBorders>
          </w:tcPr>
          <w:p w:rsidR="00291584" w:rsidRPr="00DB013E" w:rsidRDefault="00291584" w:rsidP="00C9339F">
            <w:pPr>
              <w:rPr>
                <w:sz w:val="24"/>
                <w:szCs w:val="24"/>
              </w:rPr>
            </w:pPr>
            <w:r w:rsidRPr="00DB013E">
              <w:rPr>
                <w:sz w:val="24"/>
                <w:szCs w:val="24"/>
              </w:rPr>
              <w:t>3.1</w:t>
            </w:r>
          </w:p>
        </w:tc>
        <w:tc>
          <w:tcPr>
            <w:tcW w:w="1701" w:type="dxa"/>
            <w:vMerge w:val="restart"/>
            <w:tcBorders>
              <w:left w:val="single" w:sz="4" w:space="0" w:color="auto"/>
              <w:right w:val="single" w:sz="4" w:space="0" w:color="auto"/>
            </w:tcBorders>
          </w:tcPr>
          <w:p w:rsidR="00291584" w:rsidRPr="00DB013E" w:rsidRDefault="00291584" w:rsidP="00C9339F">
            <w:pPr>
              <w:rPr>
                <w:sz w:val="24"/>
                <w:szCs w:val="24"/>
              </w:rPr>
            </w:pPr>
          </w:p>
        </w:tc>
        <w:tc>
          <w:tcPr>
            <w:tcW w:w="2126" w:type="dxa"/>
            <w:vMerge w:val="restart"/>
            <w:tcBorders>
              <w:left w:val="single" w:sz="4" w:space="0" w:color="auto"/>
              <w:right w:val="single" w:sz="4" w:space="0" w:color="auto"/>
            </w:tcBorders>
          </w:tcPr>
          <w:p w:rsidR="00291584" w:rsidRPr="00DB013E" w:rsidRDefault="00291584" w:rsidP="00C9339F">
            <w:pPr>
              <w:rPr>
                <w:sz w:val="24"/>
                <w:szCs w:val="24"/>
              </w:rPr>
            </w:pPr>
            <w:r w:rsidRPr="00DB013E">
              <w:rPr>
                <w:sz w:val="24"/>
                <w:szCs w:val="24"/>
                <w:lang w:eastAsia="ar-SA"/>
              </w:rPr>
              <w:t xml:space="preserve">Сохранение и развитие материально-технической базы учреждений Камешкирского района </w:t>
            </w:r>
          </w:p>
        </w:tc>
        <w:tc>
          <w:tcPr>
            <w:tcW w:w="1559" w:type="dxa"/>
            <w:tcBorders>
              <w:top w:val="single" w:sz="4" w:space="0" w:color="auto"/>
              <w:left w:val="single" w:sz="4" w:space="0" w:color="auto"/>
              <w:right w:val="single" w:sz="4" w:space="0" w:color="auto"/>
            </w:tcBorders>
          </w:tcPr>
          <w:p w:rsidR="00291584" w:rsidRPr="00DB013E" w:rsidRDefault="00291584" w:rsidP="00C9339F">
            <w:pPr>
              <w:snapToGrid w:val="0"/>
              <w:rPr>
                <w:b/>
                <w:sz w:val="24"/>
                <w:szCs w:val="24"/>
              </w:rPr>
            </w:pPr>
            <w:r w:rsidRPr="00DB013E">
              <w:rPr>
                <w:b/>
                <w:sz w:val="24"/>
                <w:szCs w:val="24"/>
              </w:rPr>
              <w:t>Всего</w:t>
            </w:r>
          </w:p>
        </w:tc>
        <w:tc>
          <w:tcPr>
            <w:tcW w:w="567"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rPr>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p>
        </w:tc>
        <w:tc>
          <w:tcPr>
            <w:tcW w:w="426"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jc w:val="center"/>
              <w:rPr>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jc w:val="center"/>
              <w:rPr>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jc w:val="center"/>
              <w:rPr>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jc w:val="center"/>
              <w:rPr>
                <w:sz w:val="24"/>
                <w:szCs w:val="24"/>
              </w:rPr>
            </w:pPr>
            <w:r w:rsidRPr="00DB013E">
              <w:rPr>
                <w:sz w:val="24"/>
                <w:szCs w:val="24"/>
              </w:rPr>
              <w:t>1000,0</w:t>
            </w:r>
          </w:p>
        </w:tc>
        <w:tc>
          <w:tcPr>
            <w:tcW w:w="850"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jc w:val="center"/>
              <w:rPr>
                <w:sz w:val="24"/>
                <w:szCs w:val="24"/>
              </w:rPr>
            </w:pPr>
          </w:p>
        </w:tc>
      </w:tr>
      <w:tr w:rsidR="00291584" w:rsidRPr="00DB013E" w:rsidTr="00C9339F">
        <w:trPr>
          <w:trHeight w:val="681"/>
        </w:trPr>
        <w:tc>
          <w:tcPr>
            <w:tcW w:w="426" w:type="dxa"/>
            <w:vMerge/>
            <w:tcBorders>
              <w:left w:val="single" w:sz="4" w:space="0" w:color="auto"/>
              <w:right w:val="single" w:sz="4" w:space="0" w:color="auto"/>
            </w:tcBorders>
          </w:tcPr>
          <w:p w:rsidR="00291584" w:rsidRPr="00DB013E" w:rsidRDefault="00291584" w:rsidP="00C9339F">
            <w:pPr>
              <w:rPr>
                <w:sz w:val="24"/>
                <w:szCs w:val="24"/>
              </w:rPr>
            </w:pPr>
          </w:p>
        </w:tc>
        <w:tc>
          <w:tcPr>
            <w:tcW w:w="1701" w:type="dxa"/>
            <w:vMerge/>
            <w:tcBorders>
              <w:left w:val="single" w:sz="4" w:space="0" w:color="auto"/>
              <w:right w:val="single" w:sz="4" w:space="0" w:color="auto"/>
            </w:tcBorders>
          </w:tcPr>
          <w:p w:rsidR="00291584" w:rsidRPr="00DB013E" w:rsidRDefault="00291584" w:rsidP="00C9339F">
            <w:pPr>
              <w:rPr>
                <w:sz w:val="24"/>
                <w:szCs w:val="24"/>
              </w:rPr>
            </w:pPr>
          </w:p>
        </w:tc>
        <w:tc>
          <w:tcPr>
            <w:tcW w:w="2126" w:type="dxa"/>
            <w:vMerge/>
            <w:tcBorders>
              <w:left w:val="single" w:sz="4" w:space="0" w:color="auto"/>
              <w:right w:val="single" w:sz="4" w:space="0" w:color="auto"/>
            </w:tcBorders>
          </w:tcPr>
          <w:p w:rsidR="00291584" w:rsidRPr="00DB013E" w:rsidRDefault="00291584" w:rsidP="00C9339F">
            <w:pPr>
              <w:rPr>
                <w:sz w:val="24"/>
                <w:szCs w:val="24"/>
              </w:rPr>
            </w:pPr>
          </w:p>
        </w:tc>
        <w:tc>
          <w:tcPr>
            <w:tcW w:w="1559" w:type="dxa"/>
            <w:tcBorders>
              <w:top w:val="single" w:sz="4" w:space="0" w:color="auto"/>
              <w:left w:val="single" w:sz="4" w:space="0" w:color="auto"/>
              <w:right w:val="single" w:sz="4" w:space="0" w:color="auto"/>
            </w:tcBorders>
          </w:tcPr>
          <w:p w:rsidR="00291584" w:rsidRPr="00DB013E" w:rsidRDefault="00291584" w:rsidP="00C9339F">
            <w:pPr>
              <w:snapToGrid w:val="0"/>
              <w:rPr>
                <w:sz w:val="24"/>
                <w:szCs w:val="24"/>
              </w:rPr>
            </w:pPr>
            <w:r w:rsidRPr="00DB013E">
              <w:rPr>
                <w:sz w:val="24"/>
                <w:szCs w:val="24"/>
              </w:rPr>
              <w:t>Администрация  Камешкирского района Пензенской области</w:t>
            </w:r>
          </w:p>
        </w:tc>
        <w:tc>
          <w:tcPr>
            <w:tcW w:w="567"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rPr>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p>
        </w:tc>
        <w:tc>
          <w:tcPr>
            <w:tcW w:w="426"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jc w:val="center"/>
              <w:rPr>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jc w:val="center"/>
              <w:rPr>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jc w:val="center"/>
              <w:rPr>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jc w:val="center"/>
              <w:rPr>
                <w:sz w:val="24"/>
                <w:szCs w:val="24"/>
              </w:rPr>
            </w:pPr>
            <w:r w:rsidRPr="00DB013E">
              <w:rPr>
                <w:sz w:val="24"/>
                <w:szCs w:val="24"/>
              </w:rPr>
              <w:t>1000,0</w:t>
            </w:r>
          </w:p>
        </w:tc>
        <w:tc>
          <w:tcPr>
            <w:tcW w:w="850"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jc w:val="center"/>
              <w:rPr>
                <w:sz w:val="24"/>
                <w:szCs w:val="24"/>
              </w:rPr>
            </w:pPr>
          </w:p>
        </w:tc>
      </w:tr>
      <w:tr w:rsidR="00291584" w:rsidRPr="00DB013E" w:rsidTr="00C9339F">
        <w:tc>
          <w:tcPr>
            <w:tcW w:w="426" w:type="dxa"/>
            <w:vMerge w:val="restart"/>
            <w:tcBorders>
              <w:top w:val="single" w:sz="4" w:space="0" w:color="auto"/>
              <w:left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3.2.</w:t>
            </w:r>
          </w:p>
        </w:tc>
        <w:tc>
          <w:tcPr>
            <w:tcW w:w="1701" w:type="dxa"/>
            <w:vMerge w:val="restart"/>
            <w:tcBorders>
              <w:top w:val="single" w:sz="4" w:space="0" w:color="auto"/>
              <w:left w:val="single" w:sz="4" w:space="0" w:color="auto"/>
              <w:right w:val="single" w:sz="4" w:space="0" w:color="auto"/>
            </w:tcBorders>
          </w:tcPr>
          <w:p w:rsidR="00291584" w:rsidRPr="00DB013E" w:rsidRDefault="00291584" w:rsidP="00C9339F">
            <w:pPr>
              <w:autoSpaceDE w:val="0"/>
              <w:autoSpaceDN w:val="0"/>
              <w:jc w:val="both"/>
              <w:rPr>
                <w:sz w:val="24"/>
                <w:szCs w:val="24"/>
              </w:rPr>
            </w:pPr>
          </w:p>
        </w:tc>
        <w:tc>
          <w:tcPr>
            <w:tcW w:w="2126" w:type="dxa"/>
            <w:vMerge w:val="restart"/>
            <w:tcBorders>
              <w:top w:val="single" w:sz="4" w:space="0" w:color="auto"/>
              <w:left w:val="single" w:sz="4" w:space="0" w:color="auto"/>
              <w:right w:val="single" w:sz="4" w:space="0" w:color="auto"/>
            </w:tcBorders>
          </w:tcPr>
          <w:p w:rsidR="00291584" w:rsidRPr="00DB013E" w:rsidRDefault="00291584" w:rsidP="00C9339F">
            <w:pPr>
              <w:rPr>
                <w:sz w:val="24"/>
                <w:szCs w:val="24"/>
                <w:lang w:eastAsia="ar-SA"/>
              </w:rPr>
            </w:pPr>
            <w:r w:rsidRPr="00DB013E">
              <w:rPr>
                <w:sz w:val="24"/>
                <w:szCs w:val="24"/>
                <w:lang w:eastAsia="ar-SA"/>
              </w:rPr>
              <w:t xml:space="preserve">Сохранение и развитие материально-технической базы дошкольных  общеобразовательных учреждений </w:t>
            </w:r>
          </w:p>
        </w:tc>
        <w:tc>
          <w:tcPr>
            <w:tcW w:w="1559"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b/>
                <w:sz w:val="24"/>
                <w:szCs w:val="24"/>
              </w:rPr>
            </w:pPr>
            <w:r w:rsidRPr="00DB013E">
              <w:rPr>
                <w:b/>
                <w:sz w:val="24"/>
                <w:szCs w:val="24"/>
              </w:rPr>
              <w:t xml:space="preserve">Всего              </w:t>
            </w:r>
          </w:p>
        </w:tc>
        <w:tc>
          <w:tcPr>
            <w:tcW w:w="567"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rPr>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p>
        </w:tc>
        <w:tc>
          <w:tcPr>
            <w:tcW w:w="426"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jc w:val="center"/>
              <w:rPr>
                <w:sz w:val="24"/>
                <w:szCs w:val="24"/>
              </w:rPr>
            </w:pPr>
            <w:r w:rsidRPr="00DB013E">
              <w:rPr>
                <w:sz w:val="24"/>
                <w:szCs w:val="24"/>
              </w:rPr>
              <w:t>1320,219</w:t>
            </w:r>
          </w:p>
        </w:tc>
        <w:tc>
          <w:tcPr>
            <w:tcW w:w="851"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jc w:val="center"/>
              <w:rPr>
                <w:sz w:val="24"/>
                <w:szCs w:val="24"/>
              </w:rPr>
            </w:pPr>
            <w:r w:rsidRPr="00DB013E">
              <w:rPr>
                <w:sz w:val="24"/>
                <w:szCs w:val="24"/>
              </w:rPr>
              <w:t>1652,832</w:t>
            </w:r>
          </w:p>
        </w:tc>
        <w:tc>
          <w:tcPr>
            <w:tcW w:w="850"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jc w:val="center"/>
              <w:rPr>
                <w:sz w:val="24"/>
                <w:szCs w:val="24"/>
              </w:rPr>
            </w:pPr>
            <w:r w:rsidRPr="00DB013E">
              <w:rPr>
                <w:sz w:val="24"/>
                <w:szCs w:val="24"/>
              </w:rPr>
              <w:t>1 218,385</w:t>
            </w:r>
          </w:p>
        </w:tc>
        <w:tc>
          <w:tcPr>
            <w:tcW w:w="851"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jc w:val="center"/>
              <w:rPr>
                <w:sz w:val="24"/>
                <w:szCs w:val="24"/>
              </w:rPr>
            </w:pPr>
            <w:r w:rsidRPr="00DB013E">
              <w:rPr>
                <w:sz w:val="24"/>
                <w:szCs w:val="24"/>
              </w:rPr>
              <w:t>4137,26</w:t>
            </w:r>
          </w:p>
        </w:tc>
        <w:tc>
          <w:tcPr>
            <w:tcW w:w="850"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jc w:val="center"/>
              <w:rPr>
                <w:sz w:val="24"/>
                <w:szCs w:val="24"/>
              </w:rPr>
            </w:pPr>
            <w:r w:rsidRPr="00DB013E">
              <w:rPr>
                <w:sz w:val="24"/>
                <w:szCs w:val="24"/>
              </w:rPr>
              <w:t>1054,4</w:t>
            </w:r>
          </w:p>
        </w:tc>
        <w:tc>
          <w:tcPr>
            <w:tcW w:w="851"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jc w:val="center"/>
              <w:rPr>
                <w:sz w:val="24"/>
                <w:szCs w:val="24"/>
              </w:rPr>
            </w:pPr>
            <w:r w:rsidRPr="00DB013E">
              <w:rPr>
                <w:sz w:val="24"/>
                <w:szCs w:val="24"/>
              </w:rPr>
              <w:t>1512,0</w:t>
            </w:r>
          </w:p>
        </w:tc>
        <w:tc>
          <w:tcPr>
            <w:tcW w:w="850"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jc w:val="center"/>
              <w:rPr>
                <w:sz w:val="24"/>
                <w:szCs w:val="24"/>
              </w:rPr>
            </w:pPr>
            <w:r w:rsidRPr="00DB013E">
              <w:rPr>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jc w:val="center"/>
              <w:rPr>
                <w:sz w:val="24"/>
                <w:szCs w:val="24"/>
              </w:rPr>
            </w:pPr>
            <w:r w:rsidRPr="00DB013E">
              <w:rPr>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jc w:val="center"/>
              <w:rPr>
                <w:sz w:val="24"/>
                <w:szCs w:val="24"/>
              </w:rPr>
            </w:pPr>
          </w:p>
        </w:tc>
      </w:tr>
      <w:tr w:rsidR="00291584" w:rsidRPr="00DB013E" w:rsidTr="00C9339F">
        <w:tc>
          <w:tcPr>
            <w:tcW w:w="426" w:type="dxa"/>
            <w:vMerge/>
            <w:tcBorders>
              <w:left w:val="single" w:sz="4" w:space="0" w:color="auto"/>
              <w:right w:val="single" w:sz="4" w:space="0" w:color="auto"/>
            </w:tcBorders>
          </w:tcPr>
          <w:p w:rsidR="00291584" w:rsidRPr="00DB013E" w:rsidRDefault="00291584" w:rsidP="00C9339F">
            <w:pPr>
              <w:rPr>
                <w:sz w:val="24"/>
                <w:szCs w:val="24"/>
              </w:rPr>
            </w:pPr>
          </w:p>
        </w:tc>
        <w:tc>
          <w:tcPr>
            <w:tcW w:w="1701" w:type="dxa"/>
            <w:vMerge/>
            <w:tcBorders>
              <w:left w:val="single" w:sz="4" w:space="0" w:color="auto"/>
              <w:right w:val="single" w:sz="4" w:space="0" w:color="auto"/>
            </w:tcBorders>
          </w:tcPr>
          <w:p w:rsidR="00291584" w:rsidRPr="00DB013E" w:rsidRDefault="00291584" w:rsidP="00C9339F">
            <w:pPr>
              <w:rPr>
                <w:sz w:val="24"/>
                <w:szCs w:val="24"/>
              </w:rPr>
            </w:pPr>
          </w:p>
        </w:tc>
        <w:tc>
          <w:tcPr>
            <w:tcW w:w="2126" w:type="dxa"/>
            <w:vMerge/>
            <w:tcBorders>
              <w:left w:val="single" w:sz="4" w:space="0" w:color="auto"/>
              <w:right w:val="single" w:sz="4" w:space="0" w:color="auto"/>
            </w:tcBorders>
          </w:tcPr>
          <w:p w:rsidR="00291584" w:rsidRPr="00DB013E" w:rsidRDefault="00291584" w:rsidP="00C9339F">
            <w:pP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Отдел образования</w:t>
            </w:r>
          </w:p>
        </w:tc>
        <w:tc>
          <w:tcPr>
            <w:tcW w:w="567"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rPr>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p>
        </w:tc>
        <w:tc>
          <w:tcPr>
            <w:tcW w:w="426"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jc w:val="center"/>
              <w:rPr>
                <w:sz w:val="24"/>
                <w:szCs w:val="24"/>
              </w:rPr>
            </w:pPr>
            <w:r w:rsidRPr="00DB013E">
              <w:rPr>
                <w:sz w:val="24"/>
                <w:szCs w:val="24"/>
              </w:rPr>
              <w:t>1320,219</w:t>
            </w:r>
          </w:p>
        </w:tc>
        <w:tc>
          <w:tcPr>
            <w:tcW w:w="851"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jc w:val="center"/>
              <w:rPr>
                <w:sz w:val="24"/>
                <w:szCs w:val="24"/>
              </w:rPr>
            </w:pPr>
            <w:r w:rsidRPr="00DB013E">
              <w:rPr>
                <w:sz w:val="24"/>
                <w:szCs w:val="24"/>
              </w:rPr>
              <w:t>1652,832</w:t>
            </w:r>
          </w:p>
        </w:tc>
        <w:tc>
          <w:tcPr>
            <w:tcW w:w="850"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jc w:val="center"/>
              <w:rPr>
                <w:sz w:val="24"/>
                <w:szCs w:val="24"/>
              </w:rPr>
            </w:pPr>
            <w:r w:rsidRPr="00DB013E">
              <w:rPr>
                <w:sz w:val="24"/>
                <w:szCs w:val="24"/>
              </w:rPr>
              <w:t>1 218,385</w:t>
            </w:r>
          </w:p>
        </w:tc>
        <w:tc>
          <w:tcPr>
            <w:tcW w:w="851"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jc w:val="center"/>
              <w:rPr>
                <w:sz w:val="24"/>
                <w:szCs w:val="24"/>
              </w:rPr>
            </w:pPr>
            <w:r w:rsidRPr="00DB013E">
              <w:rPr>
                <w:sz w:val="24"/>
                <w:szCs w:val="24"/>
              </w:rPr>
              <w:t>4137,26</w:t>
            </w:r>
          </w:p>
        </w:tc>
        <w:tc>
          <w:tcPr>
            <w:tcW w:w="850"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jc w:val="center"/>
              <w:rPr>
                <w:sz w:val="24"/>
                <w:szCs w:val="24"/>
              </w:rPr>
            </w:pPr>
            <w:r w:rsidRPr="00DB013E">
              <w:rPr>
                <w:sz w:val="24"/>
                <w:szCs w:val="24"/>
              </w:rPr>
              <w:t>1054,4</w:t>
            </w:r>
          </w:p>
        </w:tc>
        <w:tc>
          <w:tcPr>
            <w:tcW w:w="851"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jc w:val="center"/>
              <w:rPr>
                <w:sz w:val="24"/>
                <w:szCs w:val="24"/>
              </w:rPr>
            </w:pPr>
            <w:r w:rsidRPr="00DB013E">
              <w:rPr>
                <w:sz w:val="24"/>
                <w:szCs w:val="24"/>
              </w:rPr>
              <w:t>1512,0</w:t>
            </w:r>
          </w:p>
        </w:tc>
        <w:tc>
          <w:tcPr>
            <w:tcW w:w="850"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jc w:val="center"/>
              <w:rPr>
                <w:sz w:val="24"/>
                <w:szCs w:val="24"/>
              </w:rPr>
            </w:pPr>
            <w:r w:rsidRPr="00DB013E">
              <w:rPr>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jc w:val="center"/>
              <w:rPr>
                <w:sz w:val="24"/>
                <w:szCs w:val="24"/>
              </w:rPr>
            </w:pPr>
            <w:r w:rsidRPr="00DB013E">
              <w:rPr>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jc w:val="center"/>
              <w:rPr>
                <w:sz w:val="24"/>
                <w:szCs w:val="24"/>
              </w:rPr>
            </w:pPr>
          </w:p>
        </w:tc>
      </w:tr>
      <w:tr w:rsidR="00291584" w:rsidRPr="00DB013E" w:rsidTr="00C9339F">
        <w:tc>
          <w:tcPr>
            <w:tcW w:w="426" w:type="dxa"/>
            <w:vMerge w:val="restart"/>
            <w:tcBorders>
              <w:left w:val="single" w:sz="4" w:space="0" w:color="auto"/>
              <w:right w:val="single" w:sz="4" w:space="0" w:color="auto"/>
            </w:tcBorders>
          </w:tcPr>
          <w:p w:rsidR="00291584" w:rsidRPr="00DB013E" w:rsidRDefault="00291584" w:rsidP="00C9339F">
            <w:pPr>
              <w:rPr>
                <w:sz w:val="24"/>
                <w:szCs w:val="24"/>
              </w:rPr>
            </w:pPr>
            <w:r w:rsidRPr="00DB013E">
              <w:rPr>
                <w:sz w:val="24"/>
                <w:szCs w:val="24"/>
              </w:rPr>
              <w:t>3.3</w:t>
            </w:r>
          </w:p>
        </w:tc>
        <w:tc>
          <w:tcPr>
            <w:tcW w:w="1701" w:type="dxa"/>
            <w:vMerge w:val="restart"/>
            <w:tcBorders>
              <w:left w:val="single" w:sz="4" w:space="0" w:color="auto"/>
              <w:right w:val="single" w:sz="4" w:space="0" w:color="auto"/>
            </w:tcBorders>
          </w:tcPr>
          <w:p w:rsidR="00291584" w:rsidRPr="00DB013E" w:rsidRDefault="00291584" w:rsidP="00C9339F">
            <w:pPr>
              <w:rPr>
                <w:sz w:val="24"/>
                <w:szCs w:val="24"/>
              </w:rPr>
            </w:pPr>
          </w:p>
        </w:tc>
        <w:tc>
          <w:tcPr>
            <w:tcW w:w="2126" w:type="dxa"/>
            <w:vMerge w:val="restart"/>
            <w:tcBorders>
              <w:left w:val="single" w:sz="4" w:space="0" w:color="auto"/>
              <w:right w:val="single" w:sz="4" w:space="0" w:color="auto"/>
            </w:tcBorders>
          </w:tcPr>
          <w:p w:rsidR="00291584" w:rsidRPr="00DB013E" w:rsidRDefault="00291584" w:rsidP="00C9339F">
            <w:pPr>
              <w:rPr>
                <w:sz w:val="24"/>
                <w:szCs w:val="24"/>
              </w:rPr>
            </w:pPr>
            <w:r w:rsidRPr="00DB013E">
              <w:rPr>
                <w:sz w:val="24"/>
                <w:szCs w:val="24"/>
              </w:rPr>
              <w:t>Сохранение и развитие материально-технической базы учреждений  культуры</w:t>
            </w:r>
          </w:p>
        </w:tc>
        <w:tc>
          <w:tcPr>
            <w:tcW w:w="1559"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b/>
                <w:sz w:val="24"/>
                <w:szCs w:val="24"/>
              </w:rPr>
            </w:pPr>
            <w:r w:rsidRPr="00DB013E">
              <w:rPr>
                <w:b/>
                <w:sz w:val="24"/>
                <w:szCs w:val="24"/>
              </w:rPr>
              <w:t>Всего</w:t>
            </w:r>
          </w:p>
        </w:tc>
        <w:tc>
          <w:tcPr>
            <w:tcW w:w="567"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rPr>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p>
        </w:tc>
        <w:tc>
          <w:tcPr>
            <w:tcW w:w="426"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jc w:val="center"/>
              <w:rPr>
                <w:sz w:val="24"/>
                <w:szCs w:val="24"/>
              </w:rPr>
            </w:pPr>
            <w:r w:rsidRPr="00DB013E">
              <w:rPr>
                <w:sz w:val="24"/>
                <w:szCs w:val="24"/>
              </w:rPr>
              <w:t>0</w:t>
            </w:r>
          </w:p>
        </w:tc>
        <w:tc>
          <w:tcPr>
            <w:tcW w:w="851"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jc w:val="center"/>
              <w:rPr>
                <w:sz w:val="24"/>
                <w:szCs w:val="24"/>
              </w:rPr>
            </w:pPr>
            <w:r w:rsidRPr="00DB013E">
              <w:rPr>
                <w:sz w:val="24"/>
                <w:szCs w:val="24"/>
              </w:rPr>
              <w:t>0</w:t>
            </w:r>
          </w:p>
        </w:tc>
        <w:tc>
          <w:tcPr>
            <w:tcW w:w="850"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snapToGrid w:val="0"/>
              <w:jc w:val="center"/>
              <w:rPr>
                <w:sz w:val="24"/>
                <w:szCs w:val="24"/>
              </w:rPr>
            </w:pPr>
            <w:r w:rsidRPr="00DB013E">
              <w:rPr>
                <w:sz w:val="24"/>
                <w:szCs w:val="24"/>
              </w:rPr>
              <w:t>380,0</w:t>
            </w:r>
          </w:p>
        </w:tc>
        <w:tc>
          <w:tcPr>
            <w:tcW w:w="851"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snapToGrid w:val="0"/>
              <w:jc w:val="center"/>
              <w:rPr>
                <w:sz w:val="24"/>
                <w:szCs w:val="24"/>
              </w:rPr>
            </w:pPr>
            <w:r w:rsidRPr="00DB013E">
              <w:rPr>
                <w:sz w:val="24"/>
                <w:szCs w:val="24"/>
              </w:rPr>
              <w:t>398,0</w:t>
            </w:r>
          </w:p>
        </w:tc>
        <w:tc>
          <w:tcPr>
            <w:tcW w:w="850"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jc w:val="center"/>
              <w:rPr>
                <w:sz w:val="24"/>
                <w:szCs w:val="24"/>
              </w:rPr>
            </w:pPr>
            <w:r w:rsidRPr="00DB013E">
              <w:rPr>
                <w:sz w:val="24"/>
                <w:szCs w:val="24"/>
              </w:rPr>
              <w:t>0</w:t>
            </w:r>
          </w:p>
        </w:tc>
        <w:tc>
          <w:tcPr>
            <w:tcW w:w="851"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jc w:val="center"/>
              <w:rPr>
                <w:sz w:val="24"/>
                <w:szCs w:val="24"/>
              </w:rPr>
            </w:pPr>
            <w:r w:rsidRPr="00DB013E">
              <w:rPr>
                <w:sz w:val="24"/>
                <w:szCs w:val="24"/>
              </w:rPr>
              <w:t>147,5</w:t>
            </w:r>
          </w:p>
        </w:tc>
        <w:tc>
          <w:tcPr>
            <w:tcW w:w="850"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jc w:val="center"/>
              <w:rPr>
                <w:sz w:val="24"/>
                <w:szCs w:val="24"/>
              </w:rPr>
            </w:pPr>
            <w:r w:rsidRPr="00DB013E">
              <w:rPr>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jc w:val="center"/>
              <w:rPr>
                <w:sz w:val="24"/>
                <w:szCs w:val="24"/>
              </w:rPr>
            </w:pPr>
            <w:r w:rsidRPr="00DB013E">
              <w:rPr>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jc w:val="center"/>
              <w:rPr>
                <w:sz w:val="24"/>
                <w:szCs w:val="24"/>
              </w:rPr>
            </w:pPr>
          </w:p>
        </w:tc>
      </w:tr>
      <w:tr w:rsidR="00291584" w:rsidRPr="00DB013E" w:rsidTr="00C9339F">
        <w:tc>
          <w:tcPr>
            <w:tcW w:w="426" w:type="dxa"/>
            <w:vMerge/>
            <w:tcBorders>
              <w:left w:val="single" w:sz="4" w:space="0" w:color="auto"/>
              <w:right w:val="single" w:sz="4" w:space="0" w:color="auto"/>
            </w:tcBorders>
          </w:tcPr>
          <w:p w:rsidR="00291584" w:rsidRPr="00DB013E" w:rsidRDefault="00291584" w:rsidP="00C9339F">
            <w:pPr>
              <w:rPr>
                <w:sz w:val="24"/>
                <w:szCs w:val="24"/>
              </w:rPr>
            </w:pPr>
          </w:p>
        </w:tc>
        <w:tc>
          <w:tcPr>
            <w:tcW w:w="1701" w:type="dxa"/>
            <w:vMerge/>
            <w:tcBorders>
              <w:left w:val="single" w:sz="4" w:space="0" w:color="auto"/>
              <w:right w:val="single" w:sz="4" w:space="0" w:color="auto"/>
            </w:tcBorders>
          </w:tcPr>
          <w:p w:rsidR="00291584" w:rsidRPr="00DB013E" w:rsidRDefault="00291584" w:rsidP="00C9339F">
            <w:pPr>
              <w:rPr>
                <w:sz w:val="24"/>
                <w:szCs w:val="24"/>
              </w:rPr>
            </w:pPr>
          </w:p>
        </w:tc>
        <w:tc>
          <w:tcPr>
            <w:tcW w:w="2126" w:type="dxa"/>
            <w:vMerge/>
            <w:tcBorders>
              <w:left w:val="single" w:sz="4" w:space="0" w:color="auto"/>
              <w:right w:val="single" w:sz="4" w:space="0" w:color="auto"/>
            </w:tcBorders>
          </w:tcPr>
          <w:p w:rsidR="00291584" w:rsidRPr="00DB013E" w:rsidRDefault="00291584" w:rsidP="00C9339F">
            <w:pPr>
              <w:rPr>
                <w:sz w:val="24"/>
                <w:szCs w:val="24"/>
              </w:rPr>
            </w:pPr>
          </w:p>
        </w:tc>
        <w:tc>
          <w:tcPr>
            <w:tcW w:w="1559" w:type="dxa"/>
            <w:tcBorders>
              <w:top w:val="single" w:sz="4" w:space="0" w:color="auto"/>
              <w:left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Отдел культуры</w:t>
            </w:r>
          </w:p>
        </w:tc>
        <w:tc>
          <w:tcPr>
            <w:tcW w:w="567"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rPr>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p>
        </w:tc>
        <w:tc>
          <w:tcPr>
            <w:tcW w:w="426"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snapToGrid w:val="0"/>
              <w:jc w:val="center"/>
              <w:rPr>
                <w:sz w:val="24"/>
                <w:szCs w:val="24"/>
              </w:rPr>
            </w:pPr>
            <w:r w:rsidRPr="00DB013E">
              <w:rPr>
                <w:sz w:val="24"/>
                <w:szCs w:val="24"/>
              </w:rPr>
              <w:t>0</w:t>
            </w:r>
          </w:p>
        </w:tc>
        <w:tc>
          <w:tcPr>
            <w:tcW w:w="851"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snapToGrid w:val="0"/>
              <w:jc w:val="center"/>
              <w:rPr>
                <w:sz w:val="24"/>
                <w:szCs w:val="24"/>
              </w:rPr>
            </w:pPr>
            <w:r w:rsidRPr="00DB013E">
              <w:rPr>
                <w:sz w:val="24"/>
                <w:szCs w:val="24"/>
              </w:rPr>
              <w:t>0</w:t>
            </w:r>
          </w:p>
        </w:tc>
        <w:tc>
          <w:tcPr>
            <w:tcW w:w="850"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snapToGrid w:val="0"/>
              <w:jc w:val="center"/>
              <w:rPr>
                <w:sz w:val="24"/>
                <w:szCs w:val="24"/>
              </w:rPr>
            </w:pPr>
            <w:r w:rsidRPr="00DB013E">
              <w:rPr>
                <w:sz w:val="24"/>
                <w:szCs w:val="24"/>
              </w:rPr>
              <w:t>380,0</w:t>
            </w:r>
          </w:p>
        </w:tc>
        <w:tc>
          <w:tcPr>
            <w:tcW w:w="851"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snapToGrid w:val="0"/>
              <w:jc w:val="center"/>
              <w:rPr>
                <w:sz w:val="24"/>
                <w:szCs w:val="24"/>
              </w:rPr>
            </w:pPr>
            <w:r w:rsidRPr="00DB013E">
              <w:rPr>
                <w:sz w:val="24"/>
                <w:szCs w:val="24"/>
              </w:rPr>
              <w:t>398,0</w:t>
            </w:r>
          </w:p>
        </w:tc>
        <w:tc>
          <w:tcPr>
            <w:tcW w:w="850"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snapToGrid w:val="0"/>
              <w:jc w:val="center"/>
              <w:rPr>
                <w:sz w:val="24"/>
                <w:szCs w:val="24"/>
              </w:rPr>
            </w:pPr>
            <w:r w:rsidRPr="00DB013E">
              <w:rPr>
                <w:sz w:val="24"/>
                <w:szCs w:val="24"/>
              </w:rPr>
              <w:t>0</w:t>
            </w:r>
          </w:p>
        </w:tc>
        <w:tc>
          <w:tcPr>
            <w:tcW w:w="851"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snapToGrid w:val="0"/>
              <w:jc w:val="center"/>
              <w:rPr>
                <w:sz w:val="24"/>
                <w:szCs w:val="24"/>
              </w:rPr>
            </w:pPr>
            <w:r w:rsidRPr="00DB013E">
              <w:rPr>
                <w:sz w:val="24"/>
                <w:szCs w:val="24"/>
              </w:rPr>
              <w:t>147,5</w:t>
            </w:r>
          </w:p>
        </w:tc>
        <w:tc>
          <w:tcPr>
            <w:tcW w:w="850"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snapToGrid w:val="0"/>
              <w:jc w:val="center"/>
              <w:rPr>
                <w:sz w:val="24"/>
                <w:szCs w:val="24"/>
              </w:rPr>
            </w:pPr>
            <w:r w:rsidRPr="00DB013E">
              <w:rPr>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snapToGrid w:val="0"/>
              <w:jc w:val="center"/>
              <w:rPr>
                <w:sz w:val="24"/>
                <w:szCs w:val="24"/>
              </w:rPr>
            </w:pPr>
            <w:r w:rsidRPr="00DB013E">
              <w:rPr>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snapToGrid w:val="0"/>
              <w:jc w:val="center"/>
              <w:rPr>
                <w:sz w:val="24"/>
                <w:szCs w:val="24"/>
              </w:rPr>
            </w:pPr>
          </w:p>
        </w:tc>
      </w:tr>
    </w:tbl>
    <w:p w:rsidR="00291584" w:rsidRPr="00DB013E" w:rsidRDefault="00291584" w:rsidP="00291584">
      <w:pPr>
        <w:autoSpaceDE w:val="0"/>
        <w:autoSpaceDN w:val="0"/>
        <w:jc w:val="right"/>
        <w:rPr>
          <w:sz w:val="24"/>
          <w:szCs w:val="24"/>
        </w:rPr>
      </w:pPr>
    </w:p>
    <w:p w:rsidR="00291584" w:rsidRPr="00DB013E" w:rsidRDefault="00291584" w:rsidP="00291584">
      <w:pPr>
        <w:autoSpaceDE w:val="0"/>
        <w:autoSpaceDN w:val="0"/>
        <w:jc w:val="right"/>
        <w:rPr>
          <w:sz w:val="24"/>
          <w:szCs w:val="24"/>
        </w:rPr>
      </w:pPr>
      <w:r w:rsidRPr="00DB013E">
        <w:rPr>
          <w:sz w:val="24"/>
          <w:szCs w:val="24"/>
        </w:rPr>
        <w:t>Приложение 9</w:t>
      </w:r>
    </w:p>
    <w:p w:rsidR="00291584" w:rsidRPr="00DB013E" w:rsidRDefault="00291584" w:rsidP="00291584">
      <w:pPr>
        <w:autoSpaceDE w:val="0"/>
        <w:autoSpaceDN w:val="0"/>
        <w:jc w:val="right"/>
        <w:rPr>
          <w:sz w:val="24"/>
          <w:szCs w:val="24"/>
        </w:rPr>
      </w:pPr>
      <w:r w:rsidRPr="00DB013E">
        <w:rPr>
          <w:sz w:val="24"/>
          <w:szCs w:val="24"/>
        </w:rPr>
        <w:t>Муниципальной  программы</w:t>
      </w:r>
    </w:p>
    <w:p w:rsidR="00291584" w:rsidRPr="00DB013E" w:rsidRDefault="00291584" w:rsidP="00291584">
      <w:pPr>
        <w:autoSpaceDE w:val="0"/>
        <w:autoSpaceDN w:val="0"/>
        <w:jc w:val="right"/>
        <w:rPr>
          <w:sz w:val="24"/>
          <w:szCs w:val="24"/>
        </w:rPr>
      </w:pPr>
      <w:r w:rsidRPr="00DB013E">
        <w:rPr>
          <w:sz w:val="24"/>
          <w:szCs w:val="24"/>
        </w:rPr>
        <w:t>Камешкирского района</w:t>
      </w:r>
    </w:p>
    <w:p w:rsidR="00291584" w:rsidRPr="00DB013E" w:rsidRDefault="00291584" w:rsidP="00291584">
      <w:pPr>
        <w:autoSpaceDE w:val="0"/>
        <w:autoSpaceDN w:val="0"/>
        <w:jc w:val="right"/>
        <w:rPr>
          <w:sz w:val="24"/>
          <w:szCs w:val="24"/>
        </w:rPr>
      </w:pPr>
      <w:r w:rsidRPr="00DB013E">
        <w:rPr>
          <w:sz w:val="24"/>
          <w:szCs w:val="24"/>
        </w:rPr>
        <w:t>Пензенской области</w:t>
      </w:r>
    </w:p>
    <w:p w:rsidR="00291584" w:rsidRPr="00DB013E" w:rsidRDefault="00291584" w:rsidP="00291584">
      <w:pPr>
        <w:autoSpaceDE w:val="0"/>
        <w:autoSpaceDN w:val="0"/>
        <w:rPr>
          <w:sz w:val="24"/>
          <w:szCs w:val="24"/>
        </w:rPr>
      </w:pPr>
    </w:p>
    <w:p w:rsidR="00291584" w:rsidRPr="00DB013E" w:rsidRDefault="00291584" w:rsidP="00291584">
      <w:pPr>
        <w:autoSpaceDE w:val="0"/>
        <w:autoSpaceDN w:val="0"/>
        <w:jc w:val="center"/>
        <w:rPr>
          <w:sz w:val="24"/>
          <w:szCs w:val="24"/>
        </w:rPr>
      </w:pPr>
      <w:r w:rsidRPr="00DB013E">
        <w:rPr>
          <w:sz w:val="24"/>
          <w:szCs w:val="24"/>
        </w:rPr>
        <w:t>ПЕРЕЧЕНЬ</w:t>
      </w:r>
    </w:p>
    <w:p w:rsidR="00291584" w:rsidRPr="00DB013E" w:rsidRDefault="00291584" w:rsidP="00291584">
      <w:pPr>
        <w:autoSpaceDE w:val="0"/>
        <w:autoSpaceDN w:val="0"/>
        <w:jc w:val="center"/>
        <w:rPr>
          <w:sz w:val="24"/>
          <w:szCs w:val="24"/>
        </w:rPr>
      </w:pPr>
      <w:r w:rsidRPr="00DB013E">
        <w:rPr>
          <w:sz w:val="24"/>
          <w:szCs w:val="24"/>
        </w:rPr>
        <w:t>основных мероприятий, мероприятий муниципальной программы Камешкирского района</w:t>
      </w:r>
    </w:p>
    <w:p w:rsidR="00291584" w:rsidRPr="00DB013E" w:rsidRDefault="00291584" w:rsidP="00291584">
      <w:pPr>
        <w:autoSpaceDE w:val="0"/>
        <w:autoSpaceDN w:val="0"/>
        <w:jc w:val="center"/>
        <w:rPr>
          <w:b/>
          <w:bCs/>
          <w:sz w:val="24"/>
          <w:szCs w:val="24"/>
        </w:rPr>
      </w:pPr>
      <w:r w:rsidRPr="00DB013E">
        <w:rPr>
          <w:b/>
          <w:bCs/>
          <w:sz w:val="24"/>
          <w:szCs w:val="24"/>
        </w:rPr>
        <w:t>«Развитие территорий, социальной и инженерной инфраструктуры, обеспечение транспортных услуг  Камешкирского района Пензенской области»</w:t>
      </w:r>
    </w:p>
    <w:p w:rsidR="00291584" w:rsidRPr="00DB013E" w:rsidRDefault="00291584" w:rsidP="00291584">
      <w:pPr>
        <w:autoSpaceDE w:val="0"/>
        <w:autoSpaceDN w:val="0"/>
        <w:jc w:val="center"/>
        <w:rPr>
          <w:sz w:val="24"/>
          <w:szCs w:val="24"/>
        </w:rPr>
      </w:pPr>
      <w:r w:rsidRPr="00DB013E">
        <w:rPr>
          <w:b/>
          <w:bCs/>
          <w:sz w:val="24"/>
          <w:szCs w:val="24"/>
        </w:rPr>
        <w:t xml:space="preserve"> </w:t>
      </w:r>
      <w:r w:rsidRPr="00DB013E">
        <w:rPr>
          <w:sz w:val="24"/>
          <w:szCs w:val="24"/>
        </w:rPr>
        <w:t>на 2014 – 2015 годы</w:t>
      </w:r>
    </w:p>
    <w:tbl>
      <w:tblPr>
        <w:tblW w:w="1548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141"/>
        <w:gridCol w:w="2324"/>
        <w:gridCol w:w="228"/>
        <w:gridCol w:w="17"/>
        <w:gridCol w:w="1260"/>
        <w:gridCol w:w="283"/>
        <w:gridCol w:w="425"/>
        <w:gridCol w:w="709"/>
        <w:gridCol w:w="12"/>
        <w:gridCol w:w="129"/>
        <w:gridCol w:w="1082"/>
        <w:gridCol w:w="129"/>
        <w:gridCol w:w="1279"/>
        <w:gridCol w:w="35"/>
        <w:gridCol w:w="1361"/>
        <w:gridCol w:w="1247"/>
        <w:gridCol w:w="1135"/>
        <w:gridCol w:w="1608"/>
        <w:gridCol w:w="1367"/>
      </w:tblGrid>
      <w:tr w:rsidR="00291584" w:rsidRPr="00DB013E" w:rsidTr="00C9339F">
        <w:tc>
          <w:tcPr>
            <w:tcW w:w="850" w:type="dxa"/>
            <w:gridSpan w:val="2"/>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N</w:t>
            </w:r>
          </w:p>
          <w:p w:rsidR="00291584" w:rsidRPr="00DB013E" w:rsidRDefault="00291584" w:rsidP="00C9339F">
            <w:pPr>
              <w:autoSpaceDE w:val="0"/>
              <w:autoSpaceDN w:val="0"/>
              <w:jc w:val="center"/>
              <w:rPr>
                <w:sz w:val="24"/>
                <w:szCs w:val="24"/>
              </w:rPr>
            </w:pPr>
            <w:r w:rsidRPr="00DB013E">
              <w:rPr>
                <w:sz w:val="24"/>
                <w:szCs w:val="24"/>
              </w:rPr>
              <w:t>п/п</w:t>
            </w:r>
          </w:p>
        </w:tc>
        <w:tc>
          <w:tcPr>
            <w:tcW w:w="2324" w:type="dxa"/>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Наименование основного мероприятия, мероприятия</w:t>
            </w:r>
          </w:p>
        </w:tc>
        <w:tc>
          <w:tcPr>
            <w:tcW w:w="1505" w:type="dxa"/>
            <w:gridSpan w:val="3"/>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Исполнители</w:t>
            </w:r>
          </w:p>
        </w:tc>
        <w:tc>
          <w:tcPr>
            <w:tcW w:w="1429" w:type="dxa"/>
            <w:gridSpan w:val="4"/>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Срок исполнения (год)</w:t>
            </w:r>
          </w:p>
        </w:tc>
        <w:tc>
          <w:tcPr>
            <w:tcW w:w="6397" w:type="dxa"/>
            <w:gridSpan w:val="8"/>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Объем финансирования, тыс. рублей</w:t>
            </w:r>
          </w:p>
        </w:tc>
        <w:tc>
          <w:tcPr>
            <w:tcW w:w="1608" w:type="dxa"/>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Показатели результата мероприятия по годам (ожидаемый непосредственный результат)</w:t>
            </w:r>
          </w:p>
        </w:tc>
        <w:tc>
          <w:tcPr>
            <w:tcW w:w="1367" w:type="dxa"/>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 xml:space="preserve">Связь с показателем муниципальной программы (подпрограммы) </w:t>
            </w:r>
          </w:p>
        </w:tc>
      </w:tr>
      <w:tr w:rsidR="00291584" w:rsidRPr="00DB013E" w:rsidTr="00C9339F">
        <w:tc>
          <w:tcPr>
            <w:tcW w:w="850" w:type="dxa"/>
            <w:gridSpan w:val="2"/>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324"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1505" w:type="dxa"/>
            <w:gridSpan w:val="3"/>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1429" w:type="dxa"/>
            <w:gridSpan w:val="4"/>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1211"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всего</w:t>
            </w:r>
          </w:p>
        </w:tc>
        <w:tc>
          <w:tcPr>
            <w:tcW w:w="1443"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бюджет Камешкирского района</w:t>
            </w:r>
          </w:p>
        </w:tc>
        <w:tc>
          <w:tcPr>
            <w:tcW w:w="136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областной бюджет</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бюджеты муниципальных образований</w:t>
            </w:r>
          </w:p>
        </w:tc>
        <w:tc>
          <w:tcPr>
            <w:tcW w:w="1135"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внебюджетные средства</w:t>
            </w:r>
          </w:p>
        </w:tc>
        <w:tc>
          <w:tcPr>
            <w:tcW w:w="1608"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1367"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r>
      <w:tr w:rsidR="00291584" w:rsidRPr="00DB013E" w:rsidTr="00C9339F">
        <w:tc>
          <w:tcPr>
            <w:tcW w:w="850"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1</w:t>
            </w:r>
          </w:p>
        </w:tc>
        <w:tc>
          <w:tcPr>
            <w:tcW w:w="2324"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2</w:t>
            </w:r>
          </w:p>
        </w:tc>
        <w:tc>
          <w:tcPr>
            <w:tcW w:w="1505"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3</w:t>
            </w:r>
          </w:p>
        </w:tc>
        <w:tc>
          <w:tcPr>
            <w:tcW w:w="1429" w:type="dxa"/>
            <w:gridSpan w:val="4"/>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4</w:t>
            </w:r>
          </w:p>
        </w:tc>
        <w:tc>
          <w:tcPr>
            <w:tcW w:w="1211"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5</w:t>
            </w:r>
          </w:p>
        </w:tc>
        <w:tc>
          <w:tcPr>
            <w:tcW w:w="1443"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6</w:t>
            </w:r>
          </w:p>
        </w:tc>
        <w:tc>
          <w:tcPr>
            <w:tcW w:w="136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7</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8</w:t>
            </w:r>
          </w:p>
        </w:tc>
        <w:tc>
          <w:tcPr>
            <w:tcW w:w="1135"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9</w:t>
            </w:r>
          </w:p>
        </w:tc>
        <w:tc>
          <w:tcPr>
            <w:tcW w:w="1608"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10</w:t>
            </w:r>
          </w:p>
        </w:tc>
        <w:tc>
          <w:tcPr>
            <w:tcW w:w="136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11</w:t>
            </w:r>
          </w:p>
        </w:tc>
      </w:tr>
      <w:tr w:rsidR="00291584" w:rsidRPr="00DB013E" w:rsidTr="00C9339F">
        <w:trPr>
          <w:trHeight w:val="325"/>
        </w:trPr>
        <w:tc>
          <w:tcPr>
            <w:tcW w:w="14113" w:type="dxa"/>
            <w:gridSpan w:val="19"/>
            <w:tcBorders>
              <w:top w:val="single" w:sz="4" w:space="0" w:color="auto"/>
              <w:left w:val="single" w:sz="4" w:space="0" w:color="auto"/>
              <w:bottom w:val="single" w:sz="4" w:space="0" w:color="auto"/>
              <w:right w:val="single" w:sz="4" w:space="0" w:color="auto"/>
            </w:tcBorders>
          </w:tcPr>
          <w:p w:rsidR="00291584" w:rsidRPr="00DB013E" w:rsidRDefault="00291584" w:rsidP="00C9339F">
            <w:pPr>
              <w:shd w:val="clear" w:color="auto" w:fill="FFFFFF"/>
              <w:snapToGrid w:val="0"/>
              <w:ind w:right="45"/>
              <w:jc w:val="center"/>
              <w:rPr>
                <w:b/>
                <w:bCs/>
                <w:sz w:val="24"/>
                <w:szCs w:val="24"/>
              </w:rPr>
            </w:pPr>
            <w:r w:rsidRPr="00DB013E">
              <w:rPr>
                <w:b/>
                <w:bCs/>
                <w:sz w:val="24"/>
                <w:szCs w:val="24"/>
              </w:rPr>
              <w:t>Подпрограмма1  «Модернизация и развитие территориальной сети автомобильных дорог Камешкирского района Пензенской области»</w:t>
            </w:r>
          </w:p>
        </w:tc>
        <w:tc>
          <w:tcPr>
            <w:tcW w:w="136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r>
      <w:tr w:rsidR="00291584" w:rsidRPr="00DB013E" w:rsidTr="00C9339F">
        <w:trPr>
          <w:trHeight w:val="219"/>
        </w:trPr>
        <w:tc>
          <w:tcPr>
            <w:tcW w:w="14113" w:type="dxa"/>
            <w:gridSpan w:val="19"/>
            <w:tcBorders>
              <w:top w:val="single" w:sz="4" w:space="0" w:color="auto"/>
              <w:left w:val="single" w:sz="4" w:space="0" w:color="auto"/>
              <w:bottom w:val="single" w:sz="4" w:space="0" w:color="auto"/>
              <w:right w:val="single" w:sz="4" w:space="0" w:color="auto"/>
            </w:tcBorders>
          </w:tcPr>
          <w:p w:rsidR="00291584" w:rsidRPr="00DB013E" w:rsidRDefault="00291584" w:rsidP="00C9339F">
            <w:pPr>
              <w:shd w:val="clear" w:color="auto" w:fill="FFFFFF"/>
              <w:snapToGrid w:val="0"/>
              <w:ind w:right="45"/>
              <w:rPr>
                <w:b/>
                <w:bCs/>
                <w:sz w:val="24"/>
                <w:szCs w:val="24"/>
              </w:rPr>
            </w:pPr>
            <w:r w:rsidRPr="00DB013E">
              <w:rPr>
                <w:b/>
                <w:bCs/>
                <w:sz w:val="24"/>
                <w:szCs w:val="24"/>
              </w:rPr>
              <w:t>Цель подпрограммы – Развитие территориальной сети автомобильных дорог Камешкирского района Пензенской области</w:t>
            </w:r>
          </w:p>
        </w:tc>
        <w:tc>
          <w:tcPr>
            <w:tcW w:w="136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r>
      <w:tr w:rsidR="00291584" w:rsidRPr="00DB013E" w:rsidTr="00C9339F">
        <w:trPr>
          <w:trHeight w:val="1409"/>
        </w:trPr>
        <w:tc>
          <w:tcPr>
            <w:tcW w:w="14113" w:type="dxa"/>
            <w:gridSpan w:val="19"/>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r w:rsidRPr="00DB013E">
              <w:rPr>
                <w:sz w:val="24"/>
                <w:szCs w:val="24"/>
              </w:rPr>
              <w:t>Задачи подпрограммы:</w:t>
            </w:r>
          </w:p>
          <w:p w:rsidR="00291584" w:rsidRPr="00DB013E" w:rsidRDefault="00291584" w:rsidP="00C9339F">
            <w:pPr>
              <w:rPr>
                <w:sz w:val="24"/>
                <w:szCs w:val="24"/>
              </w:rPr>
            </w:pPr>
            <w:r w:rsidRPr="00DB013E">
              <w:rPr>
                <w:sz w:val="24"/>
                <w:szCs w:val="24"/>
              </w:rPr>
              <w:t>-содержание и сохранность автомобильных дорог и искусственных сооружений на них;</w:t>
            </w:r>
          </w:p>
          <w:p w:rsidR="00291584" w:rsidRPr="00DB013E" w:rsidRDefault="00291584" w:rsidP="00C9339F">
            <w:pPr>
              <w:rPr>
                <w:sz w:val="24"/>
                <w:szCs w:val="24"/>
              </w:rPr>
            </w:pPr>
            <w:r w:rsidRPr="00DB013E">
              <w:rPr>
                <w:sz w:val="24"/>
                <w:szCs w:val="24"/>
              </w:rPr>
              <w:t>-   ремонт (капитальный ремонт) автомобильных дорог и искусственных сооружений на них;</w:t>
            </w:r>
          </w:p>
          <w:p w:rsidR="00291584" w:rsidRPr="00DB013E" w:rsidRDefault="00291584" w:rsidP="00C9339F">
            <w:pPr>
              <w:rPr>
                <w:sz w:val="24"/>
                <w:szCs w:val="24"/>
              </w:rPr>
            </w:pPr>
            <w:r w:rsidRPr="00DB013E">
              <w:rPr>
                <w:sz w:val="24"/>
                <w:szCs w:val="24"/>
              </w:rPr>
              <w:t>- строительство и реконструкция автомобильных дорог и искусственных сооружений на них;</w:t>
            </w:r>
          </w:p>
          <w:p w:rsidR="00291584" w:rsidRPr="00DB013E" w:rsidRDefault="00291584" w:rsidP="00C9339F">
            <w:pPr>
              <w:rPr>
                <w:sz w:val="24"/>
                <w:szCs w:val="24"/>
              </w:rPr>
            </w:pPr>
            <w:r w:rsidRPr="00DB013E">
              <w:rPr>
                <w:sz w:val="24"/>
                <w:szCs w:val="24"/>
              </w:rPr>
              <w:t>- проектирование и строительство (реконструкция)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p>
          <w:p w:rsidR="00291584" w:rsidRPr="00DB013E" w:rsidRDefault="00291584" w:rsidP="00C9339F">
            <w:pPr>
              <w:rPr>
                <w:sz w:val="24"/>
                <w:szCs w:val="24"/>
              </w:rPr>
            </w:pPr>
            <w:r w:rsidRPr="00DB013E">
              <w:rPr>
                <w:sz w:val="24"/>
                <w:szCs w:val="24"/>
              </w:rPr>
              <w:t>-   ремонт (капитальный ремонт) автомобильных дорог общего пользования населенных пунктов.</w:t>
            </w:r>
          </w:p>
        </w:tc>
        <w:tc>
          <w:tcPr>
            <w:tcW w:w="136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r>
      <w:tr w:rsidR="00291584" w:rsidRPr="00DB013E" w:rsidTr="00C9339F">
        <w:tc>
          <w:tcPr>
            <w:tcW w:w="709" w:type="dxa"/>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1.</w:t>
            </w:r>
          </w:p>
        </w:tc>
        <w:tc>
          <w:tcPr>
            <w:tcW w:w="2465" w:type="dxa"/>
            <w:gridSpan w:val="2"/>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ind w:right="176"/>
              <w:rPr>
                <w:sz w:val="24"/>
                <w:szCs w:val="24"/>
              </w:rPr>
            </w:pPr>
            <w:r w:rsidRPr="00DB013E">
              <w:rPr>
                <w:sz w:val="24"/>
                <w:szCs w:val="24"/>
              </w:rPr>
              <w:t>.Основное мероприятие:</w:t>
            </w:r>
          </w:p>
          <w:p w:rsidR="00291584" w:rsidRPr="00DB013E" w:rsidRDefault="00291584" w:rsidP="00C9339F">
            <w:pPr>
              <w:snapToGrid w:val="0"/>
              <w:ind w:right="176"/>
              <w:rPr>
                <w:sz w:val="24"/>
                <w:szCs w:val="24"/>
              </w:rPr>
            </w:pPr>
            <w:r w:rsidRPr="00DB013E">
              <w:rPr>
                <w:sz w:val="24"/>
                <w:szCs w:val="24"/>
              </w:rPr>
              <w:t xml:space="preserve">«Мероприятия дорожного хозяйства на автомобильных дорогах общего пользования </w:t>
            </w:r>
            <w:r w:rsidRPr="00DB013E">
              <w:rPr>
                <w:sz w:val="24"/>
                <w:szCs w:val="24"/>
              </w:rPr>
              <w:lastRenderedPageBreak/>
              <w:t>местного значения»</w:t>
            </w:r>
          </w:p>
        </w:tc>
        <w:tc>
          <w:tcPr>
            <w:tcW w:w="1788" w:type="dxa"/>
            <w:gridSpan w:val="4"/>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rPr>
                <w:sz w:val="24"/>
                <w:szCs w:val="24"/>
              </w:rPr>
            </w:pPr>
            <w:r w:rsidRPr="00DB013E">
              <w:rPr>
                <w:sz w:val="24"/>
                <w:szCs w:val="24"/>
              </w:rPr>
              <w:lastRenderedPageBreak/>
              <w:t>Отдел архитектуры,  строительства и ЖКХ</w:t>
            </w:r>
          </w:p>
        </w:tc>
        <w:tc>
          <w:tcPr>
            <w:tcW w:w="1134"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b/>
                <w:sz w:val="24"/>
                <w:szCs w:val="24"/>
              </w:rPr>
            </w:pPr>
            <w:r w:rsidRPr="00DB013E">
              <w:rPr>
                <w:b/>
                <w:sz w:val="24"/>
                <w:szCs w:val="24"/>
              </w:rPr>
              <w:t>Итого</w:t>
            </w:r>
          </w:p>
        </w:tc>
        <w:tc>
          <w:tcPr>
            <w:tcW w:w="1223"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b/>
                <w:sz w:val="24"/>
                <w:szCs w:val="24"/>
              </w:rPr>
            </w:pPr>
            <w:r w:rsidRPr="00DB013E">
              <w:rPr>
                <w:b/>
                <w:sz w:val="24"/>
                <w:szCs w:val="24"/>
              </w:rPr>
              <w:t>3 645,14</w:t>
            </w:r>
          </w:p>
        </w:tc>
        <w:tc>
          <w:tcPr>
            <w:tcW w:w="1408"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b/>
                <w:sz w:val="24"/>
                <w:szCs w:val="24"/>
              </w:rPr>
            </w:pPr>
            <w:r w:rsidRPr="00DB013E">
              <w:rPr>
                <w:b/>
                <w:sz w:val="24"/>
                <w:szCs w:val="24"/>
              </w:rPr>
              <w:t>3 645,14</w:t>
            </w:r>
          </w:p>
        </w:tc>
        <w:tc>
          <w:tcPr>
            <w:tcW w:w="1396"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b/>
                <w:sz w:val="24"/>
                <w:szCs w:val="24"/>
              </w:rPr>
            </w:pPr>
            <w:r w:rsidRPr="00DB013E">
              <w:rPr>
                <w:b/>
                <w:sz w:val="24"/>
                <w:szCs w:val="24"/>
              </w:rPr>
              <w:t>0</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b/>
                <w:sz w:val="24"/>
                <w:szCs w:val="24"/>
              </w:rPr>
            </w:pPr>
            <w:r w:rsidRPr="00DB013E">
              <w:rPr>
                <w:b/>
                <w:sz w:val="24"/>
                <w:szCs w:val="24"/>
              </w:rPr>
              <w:t>0</w:t>
            </w:r>
          </w:p>
        </w:tc>
        <w:tc>
          <w:tcPr>
            <w:tcW w:w="1135"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b/>
                <w:sz w:val="24"/>
                <w:szCs w:val="24"/>
              </w:rPr>
            </w:pPr>
            <w:r w:rsidRPr="00DB013E">
              <w:rPr>
                <w:b/>
                <w:sz w:val="24"/>
                <w:szCs w:val="24"/>
              </w:rPr>
              <w:t>0</w:t>
            </w:r>
          </w:p>
        </w:tc>
        <w:tc>
          <w:tcPr>
            <w:tcW w:w="1608"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100,3км</w:t>
            </w:r>
          </w:p>
        </w:tc>
        <w:tc>
          <w:tcPr>
            <w:tcW w:w="1367" w:type="dxa"/>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r>
      <w:tr w:rsidR="00291584" w:rsidRPr="00DB013E" w:rsidTr="00C9339F">
        <w:trPr>
          <w:trHeight w:val="189"/>
        </w:trPr>
        <w:tc>
          <w:tcPr>
            <w:tcW w:w="709"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465" w:type="dxa"/>
            <w:gridSpan w:val="2"/>
            <w:vMerge/>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rPr>
                <w:sz w:val="24"/>
                <w:szCs w:val="24"/>
              </w:rPr>
            </w:pPr>
          </w:p>
        </w:tc>
        <w:tc>
          <w:tcPr>
            <w:tcW w:w="1788" w:type="dxa"/>
            <w:gridSpan w:val="4"/>
            <w:vMerge/>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rPr>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hd w:val="clear" w:color="auto" w:fill="FFFFFF"/>
              <w:snapToGrid w:val="0"/>
              <w:rPr>
                <w:sz w:val="24"/>
                <w:szCs w:val="24"/>
              </w:rPr>
            </w:pPr>
            <w:r w:rsidRPr="00DB013E">
              <w:rPr>
                <w:sz w:val="24"/>
                <w:szCs w:val="24"/>
              </w:rPr>
              <w:t>2014</w:t>
            </w:r>
          </w:p>
        </w:tc>
        <w:tc>
          <w:tcPr>
            <w:tcW w:w="1223"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1 784,2</w:t>
            </w:r>
          </w:p>
        </w:tc>
        <w:tc>
          <w:tcPr>
            <w:tcW w:w="1408"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1 784,2</w:t>
            </w:r>
          </w:p>
        </w:tc>
        <w:tc>
          <w:tcPr>
            <w:tcW w:w="1396"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pacing w:val="-20"/>
                <w:sz w:val="24"/>
                <w:szCs w:val="24"/>
              </w:rPr>
              <w:t>0</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135"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608"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100,3км</w:t>
            </w:r>
          </w:p>
        </w:tc>
        <w:tc>
          <w:tcPr>
            <w:tcW w:w="1367"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r>
      <w:tr w:rsidR="00291584" w:rsidRPr="00DB013E" w:rsidTr="00C9339F">
        <w:trPr>
          <w:trHeight w:val="181"/>
        </w:trPr>
        <w:tc>
          <w:tcPr>
            <w:tcW w:w="709"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465" w:type="dxa"/>
            <w:gridSpan w:val="2"/>
            <w:vMerge/>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rPr>
                <w:sz w:val="24"/>
                <w:szCs w:val="24"/>
              </w:rPr>
            </w:pPr>
          </w:p>
        </w:tc>
        <w:tc>
          <w:tcPr>
            <w:tcW w:w="1788" w:type="dxa"/>
            <w:gridSpan w:val="4"/>
            <w:vMerge/>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rPr>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hd w:val="clear" w:color="auto" w:fill="FFFFFF"/>
              <w:snapToGrid w:val="0"/>
              <w:rPr>
                <w:sz w:val="24"/>
                <w:szCs w:val="24"/>
              </w:rPr>
            </w:pPr>
            <w:r w:rsidRPr="00DB013E">
              <w:rPr>
                <w:sz w:val="24"/>
                <w:szCs w:val="24"/>
              </w:rPr>
              <w:t>2015</w:t>
            </w:r>
          </w:p>
        </w:tc>
        <w:tc>
          <w:tcPr>
            <w:tcW w:w="1223"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1 860,94</w:t>
            </w:r>
          </w:p>
        </w:tc>
        <w:tc>
          <w:tcPr>
            <w:tcW w:w="1408"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1 860,94</w:t>
            </w:r>
          </w:p>
        </w:tc>
        <w:tc>
          <w:tcPr>
            <w:tcW w:w="1396"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135"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608"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100,3км</w:t>
            </w:r>
          </w:p>
        </w:tc>
        <w:tc>
          <w:tcPr>
            <w:tcW w:w="1367"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r>
      <w:tr w:rsidR="00291584" w:rsidRPr="00DB013E" w:rsidTr="00C9339F">
        <w:tc>
          <w:tcPr>
            <w:tcW w:w="709" w:type="dxa"/>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lastRenderedPageBreak/>
              <w:t>1.1.</w:t>
            </w:r>
          </w:p>
          <w:p w:rsidR="00291584" w:rsidRPr="00DB013E" w:rsidRDefault="00291584" w:rsidP="00C9339F">
            <w:pPr>
              <w:autoSpaceDE w:val="0"/>
              <w:autoSpaceDN w:val="0"/>
              <w:rPr>
                <w:sz w:val="24"/>
                <w:szCs w:val="24"/>
              </w:rPr>
            </w:pPr>
          </w:p>
        </w:tc>
        <w:tc>
          <w:tcPr>
            <w:tcW w:w="2465" w:type="dxa"/>
            <w:gridSpan w:val="2"/>
            <w:vMerge w:val="restart"/>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snapToGrid w:val="0"/>
              <w:rPr>
                <w:sz w:val="24"/>
                <w:szCs w:val="24"/>
              </w:rPr>
            </w:pPr>
            <w:r w:rsidRPr="00DB013E">
              <w:rPr>
                <w:sz w:val="24"/>
                <w:szCs w:val="24"/>
              </w:rPr>
              <w:t>Ремонт (капитальный ремонт), содержание автомобильных дорог и искусственных сооружений, за счёт ассигнований дорожного фонда</w:t>
            </w:r>
          </w:p>
        </w:tc>
        <w:tc>
          <w:tcPr>
            <w:tcW w:w="1788" w:type="dxa"/>
            <w:gridSpan w:val="4"/>
            <w:vMerge w:val="restart"/>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snapToGrid w:val="0"/>
              <w:rPr>
                <w:sz w:val="24"/>
                <w:szCs w:val="24"/>
              </w:rPr>
            </w:pPr>
            <w:r w:rsidRPr="00DB013E">
              <w:rPr>
                <w:sz w:val="24"/>
                <w:szCs w:val="24"/>
              </w:rPr>
              <w:t>Отдел архитектуры,  строительства и ЖКХ</w:t>
            </w:r>
          </w:p>
        </w:tc>
        <w:tc>
          <w:tcPr>
            <w:tcW w:w="1134"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Итого</w:t>
            </w:r>
          </w:p>
        </w:tc>
        <w:tc>
          <w:tcPr>
            <w:tcW w:w="1223"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b/>
                <w:sz w:val="24"/>
                <w:szCs w:val="24"/>
              </w:rPr>
            </w:pPr>
            <w:r w:rsidRPr="00DB013E">
              <w:rPr>
                <w:b/>
                <w:sz w:val="24"/>
                <w:szCs w:val="24"/>
              </w:rPr>
              <w:t>1 942,84</w:t>
            </w:r>
          </w:p>
        </w:tc>
        <w:tc>
          <w:tcPr>
            <w:tcW w:w="1408"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b/>
                <w:sz w:val="24"/>
                <w:szCs w:val="24"/>
              </w:rPr>
            </w:pPr>
            <w:r w:rsidRPr="00DB013E">
              <w:rPr>
                <w:b/>
                <w:sz w:val="24"/>
                <w:szCs w:val="24"/>
              </w:rPr>
              <w:t>1 942,84</w:t>
            </w:r>
          </w:p>
        </w:tc>
        <w:tc>
          <w:tcPr>
            <w:tcW w:w="1396"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b/>
                <w:sz w:val="24"/>
                <w:szCs w:val="24"/>
              </w:rPr>
            </w:pPr>
            <w:r w:rsidRPr="00DB013E">
              <w:rPr>
                <w:b/>
                <w:sz w:val="24"/>
                <w:szCs w:val="24"/>
              </w:rPr>
              <w:t>0</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b/>
                <w:sz w:val="24"/>
                <w:szCs w:val="24"/>
              </w:rPr>
            </w:pPr>
            <w:r w:rsidRPr="00DB013E">
              <w:rPr>
                <w:b/>
                <w:sz w:val="24"/>
                <w:szCs w:val="24"/>
              </w:rPr>
              <w:t>0</w:t>
            </w:r>
          </w:p>
        </w:tc>
        <w:tc>
          <w:tcPr>
            <w:tcW w:w="1135"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b/>
                <w:sz w:val="24"/>
                <w:szCs w:val="24"/>
              </w:rPr>
            </w:pPr>
            <w:r w:rsidRPr="00DB013E">
              <w:rPr>
                <w:b/>
                <w:sz w:val="24"/>
                <w:szCs w:val="24"/>
              </w:rPr>
              <w:t>0</w:t>
            </w:r>
          </w:p>
        </w:tc>
        <w:tc>
          <w:tcPr>
            <w:tcW w:w="1608"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b/>
                <w:sz w:val="24"/>
                <w:szCs w:val="24"/>
              </w:rPr>
            </w:pPr>
            <w:r w:rsidRPr="00DB013E">
              <w:rPr>
                <w:b/>
                <w:sz w:val="24"/>
                <w:szCs w:val="24"/>
              </w:rPr>
              <w:t>5,3км</w:t>
            </w:r>
          </w:p>
        </w:tc>
        <w:tc>
          <w:tcPr>
            <w:tcW w:w="1367" w:type="dxa"/>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r>
      <w:tr w:rsidR="00291584" w:rsidRPr="00DB013E" w:rsidTr="00C9339F">
        <w:trPr>
          <w:trHeight w:val="366"/>
        </w:trPr>
        <w:tc>
          <w:tcPr>
            <w:tcW w:w="709"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465" w:type="dxa"/>
            <w:gridSpan w:val="2"/>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1788" w:type="dxa"/>
            <w:gridSpan w:val="4"/>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2014</w:t>
            </w:r>
          </w:p>
        </w:tc>
        <w:tc>
          <w:tcPr>
            <w:tcW w:w="1223"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86,0</w:t>
            </w:r>
          </w:p>
        </w:tc>
        <w:tc>
          <w:tcPr>
            <w:tcW w:w="1408"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86,0</w:t>
            </w:r>
          </w:p>
        </w:tc>
        <w:tc>
          <w:tcPr>
            <w:tcW w:w="1396"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135"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608"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5,3км</w:t>
            </w:r>
          </w:p>
        </w:tc>
        <w:tc>
          <w:tcPr>
            <w:tcW w:w="1367"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r>
      <w:tr w:rsidR="00291584" w:rsidRPr="00DB013E" w:rsidTr="00C9339F">
        <w:tc>
          <w:tcPr>
            <w:tcW w:w="709"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465" w:type="dxa"/>
            <w:gridSpan w:val="2"/>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1788" w:type="dxa"/>
            <w:gridSpan w:val="4"/>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2015</w:t>
            </w:r>
          </w:p>
        </w:tc>
        <w:tc>
          <w:tcPr>
            <w:tcW w:w="1223"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1 860,94</w:t>
            </w:r>
          </w:p>
        </w:tc>
        <w:tc>
          <w:tcPr>
            <w:tcW w:w="1408"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1 860,94</w:t>
            </w:r>
          </w:p>
        </w:tc>
        <w:tc>
          <w:tcPr>
            <w:tcW w:w="1396"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135"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608"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5,3км</w:t>
            </w:r>
          </w:p>
        </w:tc>
        <w:tc>
          <w:tcPr>
            <w:tcW w:w="1367"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r>
      <w:tr w:rsidR="00291584" w:rsidRPr="00DB013E" w:rsidTr="00C9339F">
        <w:tc>
          <w:tcPr>
            <w:tcW w:w="709" w:type="dxa"/>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1.2.</w:t>
            </w:r>
          </w:p>
        </w:tc>
        <w:tc>
          <w:tcPr>
            <w:tcW w:w="2465" w:type="dxa"/>
            <w:gridSpan w:val="2"/>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Проектные работы, экспертиза, технический надзор ремонта, содержание автомобильных дорог и искусственных сооружений на них</w:t>
            </w:r>
          </w:p>
        </w:tc>
        <w:tc>
          <w:tcPr>
            <w:tcW w:w="1788" w:type="dxa"/>
            <w:gridSpan w:val="4"/>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Отдел архитектуры,  строительства и ЖКХ</w:t>
            </w:r>
          </w:p>
        </w:tc>
        <w:tc>
          <w:tcPr>
            <w:tcW w:w="1134"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b/>
                <w:sz w:val="24"/>
                <w:szCs w:val="24"/>
              </w:rPr>
            </w:pPr>
            <w:r w:rsidRPr="00DB013E">
              <w:rPr>
                <w:b/>
                <w:sz w:val="24"/>
                <w:szCs w:val="24"/>
              </w:rPr>
              <w:t>Итого</w:t>
            </w:r>
          </w:p>
        </w:tc>
        <w:tc>
          <w:tcPr>
            <w:tcW w:w="1223"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b/>
                <w:sz w:val="24"/>
                <w:szCs w:val="24"/>
              </w:rPr>
            </w:pPr>
            <w:r w:rsidRPr="00DB013E">
              <w:rPr>
                <w:b/>
                <w:sz w:val="24"/>
                <w:szCs w:val="24"/>
              </w:rPr>
              <w:t>4,1</w:t>
            </w:r>
          </w:p>
        </w:tc>
        <w:tc>
          <w:tcPr>
            <w:tcW w:w="1408"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b/>
                <w:sz w:val="24"/>
                <w:szCs w:val="24"/>
              </w:rPr>
            </w:pPr>
            <w:r w:rsidRPr="00DB013E">
              <w:rPr>
                <w:b/>
                <w:sz w:val="24"/>
                <w:szCs w:val="24"/>
              </w:rPr>
              <w:t>4,1</w:t>
            </w:r>
          </w:p>
        </w:tc>
        <w:tc>
          <w:tcPr>
            <w:tcW w:w="1396"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b/>
                <w:sz w:val="24"/>
                <w:szCs w:val="24"/>
              </w:rPr>
            </w:pPr>
            <w:r w:rsidRPr="00DB013E">
              <w:rPr>
                <w:b/>
                <w:sz w:val="24"/>
                <w:szCs w:val="24"/>
              </w:rPr>
              <w:t>0</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b/>
                <w:sz w:val="24"/>
                <w:szCs w:val="24"/>
              </w:rPr>
            </w:pPr>
            <w:r w:rsidRPr="00DB013E">
              <w:rPr>
                <w:b/>
                <w:sz w:val="24"/>
                <w:szCs w:val="24"/>
              </w:rPr>
              <w:t>0</w:t>
            </w:r>
          </w:p>
        </w:tc>
        <w:tc>
          <w:tcPr>
            <w:tcW w:w="1135"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b/>
                <w:sz w:val="24"/>
                <w:szCs w:val="24"/>
              </w:rPr>
            </w:pPr>
            <w:r w:rsidRPr="00DB013E">
              <w:rPr>
                <w:b/>
                <w:sz w:val="24"/>
                <w:szCs w:val="24"/>
              </w:rPr>
              <w:t>0</w:t>
            </w:r>
          </w:p>
        </w:tc>
        <w:tc>
          <w:tcPr>
            <w:tcW w:w="1608"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b/>
                <w:sz w:val="24"/>
                <w:szCs w:val="24"/>
              </w:rPr>
            </w:pPr>
            <w:r w:rsidRPr="00DB013E">
              <w:rPr>
                <w:b/>
                <w:sz w:val="24"/>
                <w:szCs w:val="24"/>
              </w:rPr>
              <w:t>3</w:t>
            </w:r>
          </w:p>
        </w:tc>
        <w:tc>
          <w:tcPr>
            <w:tcW w:w="1367" w:type="dxa"/>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r>
      <w:tr w:rsidR="00291584" w:rsidRPr="00DB013E" w:rsidTr="00C9339F">
        <w:trPr>
          <w:trHeight w:val="345"/>
        </w:trPr>
        <w:tc>
          <w:tcPr>
            <w:tcW w:w="709"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465" w:type="dxa"/>
            <w:gridSpan w:val="2"/>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1788" w:type="dxa"/>
            <w:gridSpan w:val="4"/>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2014</w:t>
            </w:r>
          </w:p>
        </w:tc>
        <w:tc>
          <w:tcPr>
            <w:tcW w:w="1223"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0</w:t>
            </w:r>
          </w:p>
        </w:tc>
        <w:tc>
          <w:tcPr>
            <w:tcW w:w="1408"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0</w:t>
            </w:r>
          </w:p>
        </w:tc>
        <w:tc>
          <w:tcPr>
            <w:tcW w:w="1396"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135"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608"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1367"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r>
      <w:tr w:rsidR="00291584" w:rsidRPr="00DB013E" w:rsidTr="00C9339F">
        <w:trPr>
          <w:trHeight w:val="144"/>
        </w:trPr>
        <w:tc>
          <w:tcPr>
            <w:tcW w:w="709"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465" w:type="dxa"/>
            <w:gridSpan w:val="2"/>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1788" w:type="dxa"/>
            <w:gridSpan w:val="4"/>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2015</w:t>
            </w:r>
          </w:p>
        </w:tc>
        <w:tc>
          <w:tcPr>
            <w:tcW w:w="1223"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4,1</w:t>
            </w:r>
          </w:p>
        </w:tc>
        <w:tc>
          <w:tcPr>
            <w:tcW w:w="1408"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4,1</w:t>
            </w:r>
          </w:p>
        </w:tc>
        <w:tc>
          <w:tcPr>
            <w:tcW w:w="1396"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135"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608"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3</w:t>
            </w:r>
          </w:p>
        </w:tc>
        <w:tc>
          <w:tcPr>
            <w:tcW w:w="1367"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r>
      <w:tr w:rsidR="00291584" w:rsidRPr="00DB013E" w:rsidTr="00C9339F">
        <w:tc>
          <w:tcPr>
            <w:tcW w:w="709" w:type="dxa"/>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1.3.</w:t>
            </w:r>
          </w:p>
          <w:p w:rsidR="00291584" w:rsidRPr="00DB013E" w:rsidRDefault="00291584" w:rsidP="00C9339F">
            <w:pPr>
              <w:autoSpaceDE w:val="0"/>
              <w:autoSpaceDN w:val="0"/>
              <w:rPr>
                <w:sz w:val="24"/>
                <w:szCs w:val="24"/>
              </w:rPr>
            </w:pPr>
          </w:p>
        </w:tc>
        <w:tc>
          <w:tcPr>
            <w:tcW w:w="2465" w:type="dxa"/>
            <w:gridSpan w:val="2"/>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 xml:space="preserve">Содержание автомобильных дорог общего пользования </w:t>
            </w:r>
          </w:p>
          <w:p w:rsidR="00291584" w:rsidRPr="00DB013E" w:rsidRDefault="00291584" w:rsidP="00C9339F">
            <w:pPr>
              <w:autoSpaceDE w:val="0"/>
              <w:autoSpaceDN w:val="0"/>
              <w:rPr>
                <w:sz w:val="24"/>
                <w:szCs w:val="24"/>
              </w:rPr>
            </w:pPr>
          </w:p>
        </w:tc>
        <w:tc>
          <w:tcPr>
            <w:tcW w:w="1788" w:type="dxa"/>
            <w:gridSpan w:val="4"/>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Отдел архитектуры,  строительства и ЖКХ</w:t>
            </w:r>
          </w:p>
        </w:tc>
        <w:tc>
          <w:tcPr>
            <w:tcW w:w="1134"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b/>
                <w:sz w:val="24"/>
                <w:szCs w:val="24"/>
              </w:rPr>
            </w:pPr>
            <w:r w:rsidRPr="00DB013E">
              <w:rPr>
                <w:b/>
                <w:sz w:val="24"/>
                <w:szCs w:val="24"/>
              </w:rPr>
              <w:t>Итого</w:t>
            </w:r>
          </w:p>
        </w:tc>
        <w:tc>
          <w:tcPr>
            <w:tcW w:w="1223"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b/>
                <w:sz w:val="24"/>
                <w:szCs w:val="24"/>
              </w:rPr>
            </w:pPr>
            <w:r w:rsidRPr="00DB013E">
              <w:rPr>
                <w:b/>
                <w:sz w:val="24"/>
                <w:szCs w:val="24"/>
              </w:rPr>
              <w:t>1 698,2</w:t>
            </w:r>
          </w:p>
        </w:tc>
        <w:tc>
          <w:tcPr>
            <w:tcW w:w="1408"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b/>
                <w:sz w:val="24"/>
                <w:szCs w:val="24"/>
              </w:rPr>
            </w:pPr>
            <w:r w:rsidRPr="00DB013E">
              <w:rPr>
                <w:b/>
                <w:sz w:val="24"/>
                <w:szCs w:val="24"/>
              </w:rPr>
              <w:t>1 698,2</w:t>
            </w:r>
          </w:p>
        </w:tc>
        <w:tc>
          <w:tcPr>
            <w:tcW w:w="1396"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b/>
                <w:sz w:val="24"/>
                <w:szCs w:val="24"/>
              </w:rPr>
            </w:pPr>
            <w:r w:rsidRPr="00DB013E">
              <w:rPr>
                <w:b/>
                <w:sz w:val="24"/>
                <w:szCs w:val="24"/>
              </w:rPr>
              <w:t>0</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b/>
                <w:sz w:val="24"/>
                <w:szCs w:val="24"/>
              </w:rPr>
            </w:pPr>
            <w:r w:rsidRPr="00DB013E">
              <w:rPr>
                <w:b/>
                <w:sz w:val="24"/>
                <w:szCs w:val="24"/>
              </w:rPr>
              <w:t>0</w:t>
            </w:r>
          </w:p>
        </w:tc>
        <w:tc>
          <w:tcPr>
            <w:tcW w:w="1135"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b/>
                <w:sz w:val="24"/>
                <w:szCs w:val="24"/>
              </w:rPr>
            </w:pPr>
            <w:r w:rsidRPr="00DB013E">
              <w:rPr>
                <w:b/>
                <w:sz w:val="24"/>
                <w:szCs w:val="24"/>
              </w:rPr>
              <w:t>0</w:t>
            </w:r>
          </w:p>
        </w:tc>
        <w:tc>
          <w:tcPr>
            <w:tcW w:w="1608"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b/>
                <w:sz w:val="24"/>
                <w:szCs w:val="24"/>
              </w:rPr>
            </w:pPr>
            <w:r w:rsidRPr="00DB013E">
              <w:rPr>
                <w:b/>
                <w:sz w:val="24"/>
                <w:szCs w:val="24"/>
              </w:rPr>
              <w:t>100,3км</w:t>
            </w:r>
          </w:p>
        </w:tc>
        <w:tc>
          <w:tcPr>
            <w:tcW w:w="1367" w:type="dxa"/>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r>
      <w:tr w:rsidR="00291584" w:rsidRPr="00DB013E" w:rsidTr="00C9339F">
        <w:tc>
          <w:tcPr>
            <w:tcW w:w="709"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465" w:type="dxa"/>
            <w:gridSpan w:val="2"/>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1788" w:type="dxa"/>
            <w:gridSpan w:val="4"/>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2014</w:t>
            </w:r>
          </w:p>
        </w:tc>
        <w:tc>
          <w:tcPr>
            <w:tcW w:w="1223"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1 698,2</w:t>
            </w:r>
          </w:p>
        </w:tc>
        <w:tc>
          <w:tcPr>
            <w:tcW w:w="1408"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1 698,2</w:t>
            </w:r>
          </w:p>
        </w:tc>
        <w:tc>
          <w:tcPr>
            <w:tcW w:w="1396"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135"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608"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100,3км</w:t>
            </w:r>
          </w:p>
        </w:tc>
        <w:tc>
          <w:tcPr>
            <w:tcW w:w="1367"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r>
      <w:tr w:rsidR="00291584" w:rsidRPr="00DB013E" w:rsidTr="00C9339F">
        <w:tc>
          <w:tcPr>
            <w:tcW w:w="709"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465" w:type="dxa"/>
            <w:gridSpan w:val="2"/>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1788" w:type="dxa"/>
            <w:gridSpan w:val="4"/>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2015</w:t>
            </w:r>
          </w:p>
        </w:tc>
        <w:tc>
          <w:tcPr>
            <w:tcW w:w="1223"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0</w:t>
            </w:r>
          </w:p>
        </w:tc>
        <w:tc>
          <w:tcPr>
            <w:tcW w:w="1408"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0</w:t>
            </w:r>
          </w:p>
        </w:tc>
        <w:tc>
          <w:tcPr>
            <w:tcW w:w="1396"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135"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608"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100,3км</w:t>
            </w:r>
          </w:p>
        </w:tc>
        <w:tc>
          <w:tcPr>
            <w:tcW w:w="1367"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r>
      <w:tr w:rsidR="00291584" w:rsidRPr="00DB013E" w:rsidTr="00C9339F">
        <w:trPr>
          <w:trHeight w:val="307"/>
        </w:trPr>
        <w:tc>
          <w:tcPr>
            <w:tcW w:w="3174" w:type="dxa"/>
            <w:gridSpan w:val="3"/>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b/>
                <w:i/>
                <w:sz w:val="24"/>
                <w:szCs w:val="24"/>
              </w:rPr>
            </w:pPr>
            <w:r w:rsidRPr="00DB013E">
              <w:rPr>
                <w:b/>
                <w:i/>
                <w:sz w:val="24"/>
                <w:szCs w:val="24"/>
              </w:rPr>
              <w:t>Всего по подпрограмме 1:</w:t>
            </w:r>
            <w:r w:rsidRPr="00DB013E">
              <w:rPr>
                <w:b/>
                <w:bCs/>
                <w:i/>
                <w:sz w:val="24"/>
                <w:szCs w:val="24"/>
              </w:rPr>
              <w:t xml:space="preserve"> </w:t>
            </w:r>
            <w:r w:rsidRPr="00DB013E">
              <w:rPr>
                <w:b/>
                <w:i/>
                <w:sz w:val="24"/>
                <w:szCs w:val="24"/>
              </w:rPr>
              <w:t>«Модернизация и развитие территориальной сети автомобильных дорог Камешкирского района Пензенской области»</w:t>
            </w:r>
          </w:p>
        </w:tc>
        <w:tc>
          <w:tcPr>
            <w:tcW w:w="1788" w:type="dxa"/>
            <w:gridSpan w:val="4"/>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rPr>
                <w:sz w:val="24"/>
                <w:szCs w:val="24"/>
              </w:rPr>
            </w:pPr>
            <w:r w:rsidRPr="00DB013E">
              <w:rPr>
                <w:sz w:val="24"/>
                <w:szCs w:val="24"/>
              </w:rPr>
              <w:t>Администрация  Камешкирского района Пензенской области</w:t>
            </w:r>
          </w:p>
          <w:p w:rsidR="00291584" w:rsidRPr="00DB013E" w:rsidRDefault="00291584" w:rsidP="00C9339F">
            <w:pPr>
              <w:autoSpaceDE w:val="0"/>
              <w:autoSpaceDN w:val="0"/>
              <w:rPr>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b/>
                <w:sz w:val="24"/>
                <w:szCs w:val="24"/>
              </w:rPr>
            </w:pPr>
            <w:r w:rsidRPr="00DB013E">
              <w:rPr>
                <w:b/>
                <w:sz w:val="24"/>
                <w:szCs w:val="24"/>
              </w:rPr>
              <w:t>Итого</w:t>
            </w:r>
          </w:p>
        </w:tc>
        <w:tc>
          <w:tcPr>
            <w:tcW w:w="1223"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b/>
                <w:sz w:val="24"/>
                <w:szCs w:val="24"/>
              </w:rPr>
            </w:pPr>
            <w:r w:rsidRPr="00DB013E">
              <w:rPr>
                <w:b/>
                <w:sz w:val="24"/>
                <w:szCs w:val="24"/>
              </w:rPr>
              <w:t>3 645,14</w:t>
            </w:r>
          </w:p>
        </w:tc>
        <w:tc>
          <w:tcPr>
            <w:tcW w:w="1408"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b/>
                <w:sz w:val="24"/>
                <w:szCs w:val="24"/>
              </w:rPr>
            </w:pPr>
            <w:r w:rsidRPr="00DB013E">
              <w:rPr>
                <w:b/>
                <w:sz w:val="24"/>
                <w:szCs w:val="24"/>
              </w:rPr>
              <w:t>3 645,14</w:t>
            </w:r>
          </w:p>
        </w:tc>
        <w:tc>
          <w:tcPr>
            <w:tcW w:w="1396"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b/>
                <w:sz w:val="24"/>
                <w:szCs w:val="24"/>
              </w:rPr>
            </w:pPr>
            <w:r w:rsidRPr="00DB013E">
              <w:rPr>
                <w:b/>
                <w:sz w:val="24"/>
                <w:szCs w:val="24"/>
              </w:rPr>
              <w:t>0</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b/>
                <w:sz w:val="24"/>
                <w:szCs w:val="24"/>
              </w:rPr>
            </w:pPr>
            <w:r w:rsidRPr="00DB013E">
              <w:rPr>
                <w:b/>
                <w:sz w:val="24"/>
                <w:szCs w:val="24"/>
              </w:rPr>
              <w:t>0</w:t>
            </w:r>
          </w:p>
        </w:tc>
        <w:tc>
          <w:tcPr>
            <w:tcW w:w="1135"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b/>
                <w:sz w:val="24"/>
                <w:szCs w:val="24"/>
              </w:rPr>
            </w:pPr>
            <w:r w:rsidRPr="00DB013E">
              <w:rPr>
                <w:b/>
                <w:sz w:val="24"/>
                <w:szCs w:val="24"/>
              </w:rPr>
              <w:t>0</w:t>
            </w:r>
          </w:p>
        </w:tc>
        <w:tc>
          <w:tcPr>
            <w:tcW w:w="1608"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b/>
                <w:sz w:val="24"/>
                <w:szCs w:val="24"/>
              </w:rPr>
            </w:pPr>
            <w:r w:rsidRPr="00DB013E">
              <w:rPr>
                <w:b/>
                <w:sz w:val="24"/>
                <w:szCs w:val="24"/>
              </w:rPr>
              <w:t>100,3км</w:t>
            </w:r>
          </w:p>
        </w:tc>
        <w:tc>
          <w:tcPr>
            <w:tcW w:w="1367" w:type="dxa"/>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r>
      <w:tr w:rsidR="00291584" w:rsidRPr="00DB013E" w:rsidTr="00C9339F">
        <w:trPr>
          <w:trHeight w:val="357"/>
        </w:trPr>
        <w:tc>
          <w:tcPr>
            <w:tcW w:w="3174" w:type="dxa"/>
            <w:gridSpan w:val="3"/>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1788" w:type="dxa"/>
            <w:gridSpan w:val="4"/>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2014</w:t>
            </w:r>
          </w:p>
        </w:tc>
        <w:tc>
          <w:tcPr>
            <w:tcW w:w="1223"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1 784,2</w:t>
            </w:r>
          </w:p>
        </w:tc>
        <w:tc>
          <w:tcPr>
            <w:tcW w:w="1408"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1 784,2</w:t>
            </w:r>
          </w:p>
        </w:tc>
        <w:tc>
          <w:tcPr>
            <w:tcW w:w="1396"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pacing w:val="-20"/>
                <w:sz w:val="24"/>
                <w:szCs w:val="24"/>
              </w:rPr>
              <w:t>0</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135"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608"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100,3км</w:t>
            </w:r>
          </w:p>
        </w:tc>
        <w:tc>
          <w:tcPr>
            <w:tcW w:w="1367"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r>
      <w:tr w:rsidR="00291584" w:rsidRPr="00DB013E" w:rsidTr="00C9339F">
        <w:tc>
          <w:tcPr>
            <w:tcW w:w="3174" w:type="dxa"/>
            <w:gridSpan w:val="3"/>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1788" w:type="dxa"/>
            <w:gridSpan w:val="4"/>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2015</w:t>
            </w:r>
          </w:p>
        </w:tc>
        <w:tc>
          <w:tcPr>
            <w:tcW w:w="1223"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1 860,94</w:t>
            </w:r>
          </w:p>
        </w:tc>
        <w:tc>
          <w:tcPr>
            <w:tcW w:w="1408"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1 860,94</w:t>
            </w:r>
          </w:p>
        </w:tc>
        <w:tc>
          <w:tcPr>
            <w:tcW w:w="1396"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135"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608"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100,3км</w:t>
            </w:r>
          </w:p>
        </w:tc>
        <w:tc>
          <w:tcPr>
            <w:tcW w:w="1367"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r>
      <w:tr w:rsidR="00291584" w:rsidRPr="00DB013E" w:rsidTr="00C9339F">
        <w:trPr>
          <w:trHeight w:val="357"/>
        </w:trPr>
        <w:tc>
          <w:tcPr>
            <w:tcW w:w="15480" w:type="dxa"/>
            <w:gridSpan w:val="20"/>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b/>
                <w:bCs/>
                <w:sz w:val="24"/>
                <w:szCs w:val="24"/>
              </w:rPr>
            </w:pPr>
          </w:p>
          <w:p w:rsidR="00291584" w:rsidRPr="00DB013E" w:rsidRDefault="00291584" w:rsidP="00C9339F">
            <w:pPr>
              <w:autoSpaceDE w:val="0"/>
              <w:autoSpaceDN w:val="0"/>
              <w:jc w:val="center"/>
              <w:rPr>
                <w:b/>
                <w:bCs/>
                <w:sz w:val="24"/>
                <w:szCs w:val="24"/>
              </w:rPr>
            </w:pPr>
          </w:p>
          <w:p w:rsidR="00291584" w:rsidRPr="00DB013E" w:rsidRDefault="00291584" w:rsidP="00C9339F">
            <w:pPr>
              <w:autoSpaceDE w:val="0"/>
              <w:autoSpaceDN w:val="0"/>
              <w:jc w:val="center"/>
              <w:rPr>
                <w:b/>
                <w:bCs/>
                <w:sz w:val="24"/>
                <w:szCs w:val="24"/>
              </w:rPr>
            </w:pPr>
            <w:r w:rsidRPr="00DB013E">
              <w:rPr>
                <w:b/>
                <w:bCs/>
                <w:sz w:val="24"/>
                <w:szCs w:val="24"/>
              </w:rPr>
              <w:t>Подпрограмма 2 «Улучшение качества автотранспортных перевозок в Камешкирском  районе Пензенской области»</w:t>
            </w:r>
          </w:p>
        </w:tc>
      </w:tr>
      <w:tr w:rsidR="00291584" w:rsidRPr="00DB013E" w:rsidTr="00C9339F">
        <w:tc>
          <w:tcPr>
            <w:tcW w:w="15480" w:type="dxa"/>
            <w:gridSpan w:val="20"/>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b/>
                <w:bCs/>
                <w:sz w:val="24"/>
                <w:szCs w:val="24"/>
              </w:rPr>
              <w:t>Цель подпрограммы – Создание условий для предоставления транспортных услуг населению и организация качественного обслуживания населения в границах муниципального образования «Камешкирский район» Пензенской области</w:t>
            </w:r>
          </w:p>
        </w:tc>
      </w:tr>
      <w:tr w:rsidR="00291584" w:rsidRPr="00DB013E" w:rsidTr="00C9339F">
        <w:tc>
          <w:tcPr>
            <w:tcW w:w="15480" w:type="dxa"/>
            <w:gridSpan w:val="20"/>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snapToGrid w:val="0"/>
              <w:jc w:val="center"/>
              <w:rPr>
                <w:b/>
                <w:bCs/>
                <w:sz w:val="24"/>
                <w:szCs w:val="24"/>
              </w:rPr>
            </w:pPr>
            <w:r w:rsidRPr="00DB013E">
              <w:rPr>
                <w:b/>
                <w:bCs/>
                <w:sz w:val="24"/>
                <w:szCs w:val="24"/>
              </w:rPr>
              <w:t>Задачи подпрограммы:</w:t>
            </w:r>
          </w:p>
          <w:p w:rsidR="00291584" w:rsidRPr="00DB013E" w:rsidRDefault="00291584" w:rsidP="00C9339F">
            <w:pPr>
              <w:autoSpaceDE w:val="0"/>
              <w:autoSpaceDN w:val="0"/>
              <w:rPr>
                <w:sz w:val="24"/>
                <w:szCs w:val="24"/>
              </w:rPr>
            </w:pPr>
            <w:r w:rsidRPr="00DB013E">
              <w:rPr>
                <w:b/>
                <w:bCs/>
                <w:sz w:val="24"/>
                <w:szCs w:val="24"/>
              </w:rPr>
              <w:lastRenderedPageBreak/>
              <w:t>- обеспечение спроса населения Камешкирского района Пензенской области в автотранспортных перевозках пассажиров на маршрутах регулярных перевозок автомобильным транспортом в муниципальном сообщении;</w:t>
            </w:r>
          </w:p>
        </w:tc>
      </w:tr>
      <w:tr w:rsidR="00291584" w:rsidRPr="00DB013E" w:rsidTr="00C9339F">
        <w:trPr>
          <w:trHeight w:val="315"/>
        </w:trPr>
        <w:tc>
          <w:tcPr>
            <w:tcW w:w="850" w:type="dxa"/>
            <w:gridSpan w:val="2"/>
            <w:vMerge w:val="restart"/>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snapToGrid w:val="0"/>
              <w:jc w:val="center"/>
              <w:rPr>
                <w:sz w:val="24"/>
                <w:szCs w:val="24"/>
              </w:rPr>
            </w:pPr>
            <w:r w:rsidRPr="00DB013E">
              <w:rPr>
                <w:sz w:val="24"/>
                <w:szCs w:val="24"/>
              </w:rPr>
              <w:lastRenderedPageBreak/>
              <w:t>2</w:t>
            </w:r>
          </w:p>
        </w:tc>
        <w:tc>
          <w:tcPr>
            <w:tcW w:w="2552" w:type="dxa"/>
            <w:gridSpan w:val="2"/>
            <w:vMerge w:val="restart"/>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snapToGrid w:val="0"/>
              <w:rPr>
                <w:sz w:val="24"/>
                <w:szCs w:val="24"/>
              </w:rPr>
            </w:pPr>
            <w:r w:rsidRPr="00DB013E">
              <w:rPr>
                <w:sz w:val="24"/>
                <w:szCs w:val="24"/>
              </w:rPr>
              <w:t>Обеспечение населения  транспортным сообщением</w:t>
            </w:r>
          </w:p>
        </w:tc>
        <w:tc>
          <w:tcPr>
            <w:tcW w:w="1985" w:type="dxa"/>
            <w:gridSpan w:val="4"/>
            <w:vMerge w:val="restart"/>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snapToGrid w:val="0"/>
              <w:rPr>
                <w:sz w:val="24"/>
                <w:szCs w:val="24"/>
              </w:rPr>
            </w:pPr>
            <w:r w:rsidRPr="00DB013E">
              <w:rPr>
                <w:sz w:val="24"/>
                <w:szCs w:val="24"/>
              </w:rPr>
              <w:t>Отдел экономики, развитие сельского хозяйства и продовольствия</w:t>
            </w:r>
          </w:p>
        </w:tc>
        <w:tc>
          <w:tcPr>
            <w:tcW w:w="850"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Итого</w:t>
            </w:r>
          </w:p>
        </w:tc>
        <w:tc>
          <w:tcPr>
            <w:tcW w:w="108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b/>
                <w:sz w:val="24"/>
                <w:szCs w:val="24"/>
              </w:rPr>
            </w:pPr>
            <w:r w:rsidRPr="00DB013E">
              <w:rPr>
                <w:b/>
                <w:sz w:val="24"/>
                <w:szCs w:val="24"/>
              </w:rPr>
              <w:t>598,0</w:t>
            </w:r>
          </w:p>
        </w:tc>
        <w:tc>
          <w:tcPr>
            <w:tcW w:w="1443"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b/>
                <w:sz w:val="24"/>
                <w:szCs w:val="24"/>
              </w:rPr>
            </w:pPr>
            <w:r w:rsidRPr="00DB013E">
              <w:rPr>
                <w:b/>
                <w:sz w:val="24"/>
                <w:szCs w:val="24"/>
              </w:rPr>
              <w:t>598,0</w:t>
            </w:r>
          </w:p>
        </w:tc>
        <w:tc>
          <w:tcPr>
            <w:tcW w:w="136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w:t>
            </w:r>
          </w:p>
        </w:tc>
        <w:tc>
          <w:tcPr>
            <w:tcW w:w="1135"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w:t>
            </w:r>
          </w:p>
        </w:tc>
        <w:tc>
          <w:tcPr>
            <w:tcW w:w="1608"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100%</w:t>
            </w:r>
          </w:p>
        </w:tc>
        <w:tc>
          <w:tcPr>
            <w:tcW w:w="1367" w:type="dxa"/>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r>
      <w:tr w:rsidR="00291584" w:rsidRPr="00DB013E" w:rsidTr="00C9339F">
        <w:trPr>
          <w:trHeight w:val="209"/>
        </w:trPr>
        <w:tc>
          <w:tcPr>
            <w:tcW w:w="850" w:type="dxa"/>
            <w:gridSpan w:val="2"/>
            <w:vMerge/>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rPr>
                <w:sz w:val="24"/>
                <w:szCs w:val="24"/>
              </w:rPr>
            </w:pPr>
          </w:p>
        </w:tc>
        <w:tc>
          <w:tcPr>
            <w:tcW w:w="2552" w:type="dxa"/>
            <w:gridSpan w:val="2"/>
            <w:vMerge/>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rPr>
                <w:sz w:val="24"/>
                <w:szCs w:val="24"/>
              </w:rPr>
            </w:pPr>
          </w:p>
        </w:tc>
        <w:tc>
          <w:tcPr>
            <w:tcW w:w="1985" w:type="dxa"/>
            <w:gridSpan w:val="4"/>
            <w:vMerge/>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rPr>
                <w:sz w:val="24"/>
                <w:szCs w:val="24"/>
              </w:rPr>
            </w:pPr>
          </w:p>
        </w:tc>
        <w:tc>
          <w:tcPr>
            <w:tcW w:w="850"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2014</w:t>
            </w:r>
          </w:p>
        </w:tc>
        <w:tc>
          <w:tcPr>
            <w:tcW w:w="108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400,0</w:t>
            </w:r>
          </w:p>
        </w:tc>
        <w:tc>
          <w:tcPr>
            <w:tcW w:w="1443"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400,0</w:t>
            </w:r>
          </w:p>
        </w:tc>
        <w:tc>
          <w:tcPr>
            <w:tcW w:w="136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w:t>
            </w:r>
          </w:p>
        </w:tc>
        <w:tc>
          <w:tcPr>
            <w:tcW w:w="1135"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w:t>
            </w:r>
          </w:p>
        </w:tc>
        <w:tc>
          <w:tcPr>
            <w:tcW w:w="1608"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100%</w:t>
            </w:r>
          </w:p>
        </w:tc>
        <w:tc>
          <w:tcPr>
            <w:tcW w:w="1367"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r>
      <w:tr w:rsidR="00291584" w:rsidRPr="00DB013E" w:rsidTr="00C9339F">
        <w:tc>
          <w:tcPr>
            <w:tcW w:w="850" w:type="dxa"/>
            <w:gridSpan w:val="2"/>
            <w:vMerge/>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rPr>
                <w:sz w:val="24"/>
                <w:szCs w:val="24"/>
              </w:rPr>
            </w:pPr>
          </w:p>
        </w:tc>
        <w:tc>
          <w:tcPr>
            <w:tcW w:w="2552" w:type="dxa"/>
            <w:gridSpan w:val="2"/>
            <w:vMerge/>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rPr>
                <w:sz w:val="24"/>
                <w:szCs w:val="24"/>
              </w:rPr>
            </w:pPr>
          </w:p>
        </w:tc>
        <w:tc>
          <w:tcPr>
            <w:tcW w:w="1985" w:type="dxa"/>
            <w:gridSpan w:val="4"/>
            <w:vMerge/>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rPr>
                <w:sz w:val="24"/>
                <w:szCs w:val="24"/>
              </w:rPr>
            </w:pPr>
          </w:p>
        </w:tc>
        <w:tc>
          <w:tcPr>
            <w:tcW w:w="850"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2015</w:t>
            </w:r>
          </w:p>
        </w:tc>
        <w:tc>
          <w:tcPr>
            <w:tcW w:w="108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198,0</w:t>
            </w:r>
          </w:p>
        </w:tc>
        <w:tc>
          <w:tcPr>
            <w:tcW w:w="1443"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198,0</w:t>
            </w:r>
          </w:p>
        </w:tc>
        <w:tc>
          <w:tcPr>
            <w:tcW w:w="136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w:t>
            </w:r>
          </w:p>
        </w:tc>
        <w:tc>
          <w:tcPr>
            <w:tcW w:w="1135"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w:t>
            </w:r>
          </w:p>
        </w:tc>
        <w:tc>
          <w:tcPr>
            <w:tcW w:w="1608"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100%</w:t>
            </w:r>
          </w:p>
        </w:tc>
        <w:tc>
          <w:tcPr>
            <w:tcW w:w="1367"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r>
      <w:tr w:rsidR="00291584" w:rsidRPr="00DB013E" w:rsidTr="00C9339F">
        <w:trPr>
          <w:trHeight w:val="349"/>
        </w:trPr>
        <w:tc>
          <w:tcPr>
            <w:tcW w:w="3402" w:type="dxa"/>
            <w:gridSpan w:val="4"/>
            <w:vMerge w:val="restart"/>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snapToGrid w:val="0"/>
              <w:rPr>
                <w:b/>
                <w:i/>
                <w:sz w:val="24"/>
                <w:szCs w:val="24"/>
              </w:rPr>
            </w:pPr>
            <w:r w:rsidRPr="00DB013E">
              <w:rPr>
                <w:b/>
                <w:i/>
                <w:sz w:val="24"/>
                <w:szCs w:val="24"/>
              </w:rPr>
              <w:t>Всего по подпрограмме 2:</w:t>
            </w:r>
            <w:r w:rsidRPr="00DB013E">
              <w:rPr>
                <w:b/>
                <w:bCs/>
                <w:i/>
                <w:sz w:val="24"/>
                <w:szCs w:val="24"/>
              </w:rPr>
              <w:t xml:space="preserve"> </w:t>
            </w:r>
            <w:r w:rsidRPr="00DB013E">
              <w:rPr>
                <w:b/>
                <w:i/>
                <w:sz w:val="24"/>
                <w:szCs w:val="24"/>
              </w:rPr>
              <w:t>«Улучшение качества автотранспортных перевозок в Камешкирском  районе Пензенской области»</w:t>
            </w:r>
          </w:p>
        </w:tc>
        <w:tc>
          <w:tcPr>
            <w:tcW w:w="1985" w:type="dxa"/>
            <w:gridSpan w:val="4"/>
            <w:vMerge w:val="restart"/>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snapToGrid w:val="0"/>
              <w:rPr>
                <w:sz w:val="24"/>
                <w:szCs w:val="24"/>
              </w:rPr>
            </w:pPr>
            <w:r w:rsidRPr="00DB013E">
              <w:rPr>
                <w:sz w:val="24"/>
                <w:szCs w:val="24"/>
              </w:rPr>
              <w:t>Администрация  Камешкирского района Пензенской области</w:t>
            </w:r>
          </w:p>
          <w:p w:rsidR="00291584" w:rsidRPr="00DB013E" w:rsidRDefault="00291584" w:rsidP="00C9339F">
            <w:pPr>
              <w:snapToGrid w:val="0"/>
              <w:rPr>
                <w:sz w:val="24"/>
                <w:szCs w:val="24"/>
              </w:rPr>
            </w:pPr>
          </w:p>
        </w:tc>
        <w:tc>
          <w:tcPr>
            <w:tcW w:w="850"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Итого</w:t>
            </w:r>
          </w:p>
        </w:tc>
        <w:tc>
          <w:tcPr>
            <w:tcW w:w="108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b/>
                <w:sz w:val="24"/>
                <w:szCs w:val="24"/>
              </w:rPr>
            </w:pPr>
            <w:r w:rsidRPr="00DB013E">
              <w:rPr>
                <w:b/>
                <w:sz w:val="24"/>
                <w:szCs w:val="24"/>
              </w:rPr>
              <w:t>598,0</w:t>
            </w:r>
          </w:p>
        </w:tc>
        <w:tc>
          <w:tcPr>
            <w:tcW w:w="1443"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b/>
                <w:sz w:val="24"/>
                <w:szCs w:val="24"/>
              </w:rPr>
            </w:pPr>
            <w:r w:rsidRPr="00DB013E">
              <w:rPr>
                <w:b/>
                <w:sz w:val="24"/>
                <w:szCs w:val="24"/>
              </w:rPr>
              <w:t>598,0</w:t>
            </w:r>
          </w:p>
        </w:tc>
        <w:tc>
          <w:tcPr>
            <w:tcW w:w="136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w:t>
            </w:r>
          </w:p>
        </w:tc>
        <w:tc>
          <w:tcPr>
            <w:tcW w:w="1135"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w:t>
            </w:r>
          </w:p>
        </w:tc>
        <w:tc>
          <w:tcPr>
            <w:tcW w:w="1608"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100%</w:t>
            </w:r>
          </w:p>
        </w:tc>
        <w:tc>
          <w:tcPr>
            <w:tcW w:w="1367" w:type="dxa"/>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p w:rsidR="00291584" w:rsidRPr="00DB013E" w:rsidRDefault="00291584" w:rsidP="00C9339F">
            <w:pPr>
              <w:rPr>
                <w:sz w:val="24"/>
                <w:szCs w:val="24"/>
              </w:rPr>
            </w:pPr>
          </w:p>
        </w:tc>
      </w:tr>
      <w:tr w:rsidR="00291584" w:rsidRPr="00DB013E" w:rsidTr="00C9339F">
        <w:tc>
          <w:tcPr>
            <w:tcW w:w="3402" w:type="dxa"/>
            <w:gridSpan w:val="4"/>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1985" w:type="dxa"/>
            <w:gridSpan w:val="4"/>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850"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2014</w:t>
            </w:r>
          </w:p>
        </w:tc>
        <w:tc>
          <w:tcPr>
            <w:tcW w:w="108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400,0</w:t>
            </w:r>
          </w:p>
        </w:tc>
        <w:tc>
          <w:tcPr>
            <w:tcW w:w="1443"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400,0</w:t>
            </w:r>
          </w:p>
        </w:tc>
        <w:tc>
          <w:tcPr>
            <w:tcW w:w="136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w:t>
            </w:r>
          </w:p>
        </w:tc>
        <w:tc>
          <w:tcPr>
            <w:tcW w:w="1135"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w:t>
            </w:r>
          </w:p>
        </w:tc>
        <w:tc>
          <w:tcPr>
            <w:tcW w:w="1608"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100%</w:t>
            </w:r>
          </w:p>
        </w:tc>
        <w:tc>
          <w:tcPr>
            <w:tcW w:w="1367"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r>
      <w:tr w:rsidR="00291584" w:rsidRPr="00DB013E" w:rsidTr="00C9339F">
        <w:trPr>
          <w:trHeight w:val="221"/>
        </w:trPr>
        <w:tc>
          <w:tcPr>
            <w:tcW w:w="3402" w:type="dxa"/>
            <w:gridSpan w:val="4"/>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1985" w:type="dxa"/>
            <w:gridSpan w:val="4"/>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850"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2015</w:t>
            </w:r>
          </w:p>
        </w:tc>
        <w:tc>
          <w:tcPr>
            <w:tcW w:w="108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198,0</w:t>
            </w:r>
          </w:p>
        </w:tc>
        <w:tc>
          <w:tcPr>
            <w:tcW w:w="1443"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198,0</w:t>
            </w:r>
          </w:p>
        </w:tc>
        <w:tc>
          <w:tcPr>
            <w:tcW w:w="136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w:t>
            </w:r>
          </w:p>
        </w:tc>
        <w:tc>
          <w:tcPr>
            <w:tcW w:w="1135"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w:t>
            </w:r>
          </w:p>
        </w:tc>
        <w:tc>
          <w:tcPr>
            <w:tcW w:w="1608"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100%</w:t>
            </w:r>
          </w:p>
        </w:tc>
        <w:tc>
          <w:tcPr>
            <w:tcW w:w="1367"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r>
      <w:tr w:rsidR="00291584" w:rsidRPr="00DB013E" w:rsidTr="00C9339F">
        <w:tc>
          <w:tcPr>
            <w:tcW w:w="15480" w:type="dxa"/>
            <w:gridSpan w:val="20"/>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snapToGrid w:val="0"/>
              <w:jc w:val="center"/>
              <w:rPr>
                <w:b/>
                <w:bCs/>
                <w:sz w:val="24"/>
                <w:szCs w:val="24"/>
              </w:rPr>
            </w:pPr>
            <w:r w:rsidRPr="00DB013E">
              <w:rPr>
                <w:b/>
                <w:bCs/>
                <w:sz w:val="24"/>
                <w:szCs w:val="24"/>
              </w:rPr>
              <w:t>Подпрограмма 3 «Ремонт (капитальный ремонт) объектов собственности Камешкирского района Пензенской области»</w:t>
            </w:r>
          </w:p>
        </w:tc>
      </w:tr>
      <w:tr w:rsidR="00291584" w:rsidRPr="00DB013E" w:rsidTr="00C9339F">
        <w:tc>
          <w:tcPr>
            <w:tcW w:w="15480" w:type="dxa"/>
            <w:gridSpan w:val="20"/>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shd w:val="clear" w:color="auto" w:fill="FFFFFF"/>
              <w:snapToGrid w:val="0"/>
              <w:ind w:right="45"/>
              <w:jc w:val="center"/>
              <w:rPr>
                <w:b/>
                <w:bCs/>
                <w:sz w:val="24"/>
                <w:szCs w:val="24"/>
              </w:rPr>
            </w:pPr>
            <w:r w:rsidRPr="00DB013E">
              <w:rPr>
                <w:b/>
                <w:bCs/>
                <w:sz w:val="24"/>
                <w:szCs w:val="24"/>
              </w:rPr>
              <w:t>Цель подпрограммы : Повышение уровня безопасности зданий и территории, приведение санитарного и технического состояния зданий, инженерных коммуникаций и территории к нормативным требованиям.</w:t>
            </w:r>
          </w:p>
        </w:tc>
      </w:tr>
      <w:tr w:rsidR="00291584" w:rsidRPr="00DB013E" w:rsidTr="00C9339F">
        <w:tc>
          <w:tcPr>
            <w:tcW w:w="15480" w:type="dxa"/>
            <w:gridSpan w:val="20"/>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shd w:val="clear" w:color="auto" w:fill="FFFFFF"/>
              <w:snapToGrid w:val="0"/>
              <w:ind w:right="45"/>
              <w:jc w:val="center"/>
              <w:rPr>
                <w:b/>
                <w:bCs/>
                <w:sz w:val="24"/>
                <w:szCs w:val="24"/>
              </w:rPr>
            </w:pPr>
            <w:r w:rsidRPr="00DB013E">
              <w:rPr>
                <w:b/>
                <w:bCs/>
                <w:sz w:val="24"/>
                <w:szCs w:val="24"/>
              </w:rPr>
              <w:t>Задача подпрограммы : Устранение неисправностей изношенных конструктивных элементов помещений, их восстановление и замена; уменьшение уровня износа коммуникаций с целью улучшения уровня их эксплуатационных характеристик, создание безопасных условий нахождения на территории образовательных организаций.</w:t>
            </w:r>
          </w:p>
        </w:tc>
      </w:tr>
      <w:tr w:rsidR="00291584" w:rsidRPr="00DB013E" w:rsidTr="00C9339F">
        <w:tc>
          <w:tcPr>
            <w:tcW w:w="15480" w:type="dxa"/>
            <w:gridSpan w:val="20"/>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snapToGrid w:val="0"/>
              <w:rPr>
                <w:b/>
                <w:bCs/>
                <w:sz w:val="24"/>
                <w:szCs w:val="24"/>
              </w:rPr>
            </w:pPr>
            <w:r w:rsidRPr="00DB013E">
              <w:rPr>
                <w:b/>
                <w:bCs/>
                <w:sz w:val="24"/>
                <w:szCs w:val="24"/>
              </w:rPr>
              <w:t xml:space="preserve">                                1.Сохранение и развитие материально-технической базы учреждений образования    2. Сохранение и развитие материально-технической базы учреждений  культуры</w:t>
            </w:r>
          </w:p>
        </w:tc>
      </w:tr>
      <w:tr w:rsidR="00291584" w:rsidRPr="00DB013E" w:rsidTr="00C9339F">
        <w:trPr>
          <w:trHeight w:val="401"/>
        </w:trPr>
        <w:tc>
          <w:tcPr>
            <w:tcW w:w="850" w:type="dxa"/>
            <w:gridSpan w:val="2"/>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3.1</w:t>
            </w:r>
          </w:p>
        </w:tc>
        <w:tc>
          <w:tcPr>
            <w:tcW w:w="2569" w:type="dxa"/>
            <w:gridSpan w:val="3"/>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Проектные работы по ремонту зданий образовательных учреждений, экспертизы, технический надзор: наименование мероприятия</w:t>
            </w:r>
          </w:p>
        </w:tc>
        <w:tc>
          <w:tcPr>
            <w:tcW w:w="1968" w:type="dxa"/>
            <w:gridSpan w:val="3"/>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rPr>
                <w:sz w:val="24"/>
                <w:szCs w:val="24"/>
              </w:rPr>
            </w:pPr>
            <w:r w:rsidRPr="00DB013E">
              <w:rPr>
                <w:sz w:val="24"/>
                <w:szCs w:val="24"/>
              </w:rPr>
              <w:t>Отдел образования</w:t>
            </w:r>
          </w:p>
          <w:p w:rsidR="00291584" w:rsidRPr="00DB013E" w:rsidRDefault="00291584" w:rsidP="00C9339F">
            <w:pPr>
              <w:snapToGrid w:val="0"/>
              <w:rPr>
                <w:sz w:val="24"/>
                <w:szCs w:val="24"/>
              </w:rPr>
            </w:pPr>
            <w:r w:rsidRPr="00DB013E">
              <w:rPr>
                <w:sz w:val="24"/>
                <w:szCs w:val="24"/>
              </w:rPr>
              <w:t>Отдел культуры</w:t>
            </w:r>
          </w:p>
          <w:p w:rsidR="00291584" w:rsidRPr="00DB013E" w:rsidRDefault="00291584" w:rsidP="00C9339F">
            <w:pPr>
              <w:autoSpaceDE w:val="0"/>
              <w:autoSpaceDN w:val="0"/>
              <w:rPr>
                <w:sz w:val="24"/>
                <w:szCs w:val="24"/>
              </w:rPr>
            </w:pPr>
          </w:p>
        </w:tc>
        <w:tc>
          <w:tcPr>
            <w:tcW w:w="850"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b/>
                <w:sz w:val="24"/>
                <w:szCs w:val="24"/>
              </w:rPr>
            </w:pPr>
            <w:r w:rsidRPr="00DB013E">
              <w:rPr>
                <w:b/>
                <w:sz w:val="24"/>
                <w:szCs w:val="24"/>
              </w:rPr>
              <w:t>Итого</w:t>
            </w:r>
          </w:p>
        </w:tc>
        <w:tc>
          <w:tcPr>
            <w:tcW w:w="1211"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b/>
                <w:sz w:val="24"/>
                <w:szCs w:val="24"/>
              </w:rPr>
            </w:pPr>
            <w:r w:rsidRPr="00DB013E">
              <w:rPr>
                <w:b/>
                <w:sz w:val="24"/>
                <w:szCs w:val="24"/>
              </w:rPr>
              <w:t>52,1</w:t>
            </w:r>
          </w:p>
        </w:tc>
        <w:tc>
          <w:tcPr>
            <w:tcW w:w="1314"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b/>
                <w:sz w:val="24"/>
                <w:szCs w:val="24"/>
              </w:rPr>
            </w:pPr>
            <w:r w:rsidRPr="00DB013E">
              <w:rPr>
                <w:b/>
                <w:sz w:val="24"/>
                <w:szCs w:val="24"/>
              </w:rPr>
              <w:t>52,1</w:t>
            </w:r>
          </w:p>
        </w:tc>
        <w:tc>
          <w:tcPr>
            <w:tcW w:w="136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135"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608"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1367" w:type="dxa"/>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r>
      <w:tr w:rsidR="00291584" w:rsidRPr="00DB013E" w:rsidTr="00C9339F">
        <w:trPr>
          <w:trHeight w:val="221"/>
        </w:trPr>
        <w:tc>
          <w:tcPr>
            <w:tcW w:w="850" w:type="dxa"/>
            <w:gridSpan w:val="2"/>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569" w:type="dxa"/>
            <w:gridSpan w:val="3"/>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1968" w:type="dxa"/>
            <w:gridSpan w:val="3"/>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850"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2014</w:t>
            </w:r>
          </w:p>
        </w:tc>
        <w:tc>
          <w:tcPr>
            <w:tcW w:w="1211"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52,1</w:t>
            </w:r>
          </w:p>
        </w:tc>
        <w:tc>
          <w:tcPr>
            <w:tcW w:w="1314"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52,1</w:t>
            </w:r>
          </w:p>
        </w:tc>
        <w:tc>
          <w:tcPr>
            <w:tcW w:w="136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135"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608"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1367"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r>
      <w:tr w:rsidR="00291584" w:rsidRPr="00DB013E" w:rsidTr="00C9339F">
        <w:tc>
          <w:tcPr>
            <w:tcW w:w="850" w:type="dxa"/>
            <w:gridSpan w:val="2"/>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569" w:type="dxa"/>
            <w:gridSpan w:val="3"/>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1968" w:type="dxa"/>
            <w:gridSpan w:val="3"/>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850"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2015</w:t>
            </w:r>
          </w:p>
        </w:tc>
        <w:tc>
          <w:tcPr>
            <w:tcW w:w="1211"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314"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36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135"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608"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1367"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r>
      <w:tr w:rsidR="00291584" w:rsidRPr="00DB013E" w:rsidTr="00C9339F">
        <w:trPr>
          <w:trHeight w:val="219"/>
        </w:trPr>
        <w:tc>
          <w:tcPr>
            <w:tcW w:w="850" w:type="dxa"/>
            <w:gridSpan w:val="2"/>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3.2.</w:t>
            </w:r>
          </w:p>
          <w:p w:rsidR="00291584" w:rsidRPr="00DB013E" w:rsidRDefault="00291584" w:rsidP="00C9339F">
            <w:pPr>
              <w:autoSpaceDE w:val="0"/>
              <w:autoSpaceDN w:val="0"/>
              <w:jc w:val="center"/>
              <w:rPr>
                <w:sz w:val="24"/>
                <w:szCs w:val="24"/>
              </w:rPr>
            </w:pPr>
          </w:p>
        </w:tc>
        <w:tc>
          <w:tcPr>
            <w:tcW w:w="2569" w:type="dxa"/>
            <w:gridSpan w:val="3"/>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rPr>
                <w:sz w:val="24"/>
                <w:szCs w:val="24"/>
              </w:rPr>
            </w:pPr>
            <w:r w:rsidRPr="00DB013E">
              <w:rPr>
                <w:sz w:val="24"/>
                <w:szCs w:val="24"/>
                <w:lang w:eastAsia="ar-SA"/>
              </w:rPr>
              <w:lastRenderedPageBreak/>
              <w:t xml:space="preserve">Ремонт(капитальный </w:t>
            </w:r>
            <w:r w:rsidRPr="00DB013E">
              <w:rPr>
                <w:sz w:val="24"/>
                <w:szCs w:val="24"/>
                <w:lang w:eastAsia="ar-SA"/>
              </w:rPr>
              <w:lastRenderedPageBreak/>
              <w:t>ремонт) зданий общеобразовательных организаций</w:t>
            </w:r>
          </w:p>
        </w:tc>
        <w:tc>
          <w:tcPr>
            <w:tcW w:w="1968" w:type="dxa"/>
            <w:gridSpan w:val="3"/>
            <w:vMerge w:val="restart"/>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snapToGrid w:val="0"/>
              <w:jc w:val="center"/>
              <w:rPr>
                <w:sz w:val="24"/>
                <w:szCs w:val="24"/>
              </w:rPr>
            </w:pPr>
            <w:r w:rsidRPr="00DB013E">
              <w:rPr>
                <w:sz w:val="24"/>
                <w:szCs w:val="24"/>
              </w:rPr>
              <w:lastRenderedPageBreak/>
              <w:t xml:space="preserve">Отдел </w:t>
            </w:r>
            <w:r w:rsidRPr="00DB013E">
              <w:rPr>
                <w:sz w:val="24"/>
                <w:szCs w:val="24"/>
              </w:rPr>
              <w:lastRenderedPageBreak/>
              <w:t>образования</w:t>
            </w:r>
          </w:p>
        </w:tc>
        <w:tc>
          <w:tcPr>
            <w:tcW w:w="850"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b/>
                <w:sz w:val="24"/>
                <w:szCs w:val="24"/>
              </w:rPr>
            </w:pPr>
            <w:r w:rsidRPr="00DB013E">
              <w:rPr>
                <w:b/>
                <w:sz w:val="24"/>
                <w:szCs w:val="24"/>
              </w:rPr>
              <w:lastRenderedPageBreak/>
              <w:t>Итого</w:t>
            </w:r>
          </w:p>
        </w:tc>
        <w:tc>
          <w:tcPr>
            <w:tcW w:w="1211"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b/>
                <w:sz w:val="24"/>
                <w:szCs w:val="24"/>
              </w:rPr>
            </w:pPr>
            <w:r w:rsidRPr="00DB013E">
              <w:rPr>
                <w:b/>
                <w:sz w:val="24"/>
                <w:szCs w:val="24"/>
              </w:rPr>
              <w:t>52,1</w:t>
            </w:r>
          </w:p>
        </w:tc>
        <w:tc>
          <w:tcPr>
            <w:tcW w:w="1314"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b/>
                <w:sz w:val="24"/>
                <w:szCs w:val="24"/>
              </w:rPr>
            </w:pPr>
            <w:r w:rsidRPr="00DB013E">
              <w:rPr>
                <w:b/>
                <w:sz w:val="24"/>
                <w:szCs w:val="24"/>
              </w:rPr>
              <w:t>52,1</w:t>
            </w:r>
          </w:p>
        </w:tc>
        <w:tc>
          <w:tcPr>
            <w:tcW w:w="136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135"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608"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1</w:t>
            </w:r>
          </w:p>
        </w:tc>
        <w:tc>
          <w:tcPr>
            <w:tcW w:w="1367" w:type="dxa"/>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r>
      <w:tr w:rsidR="00291584" w:rsidRPr="00DB013E" w:rsidTr="00C9339F">
        <w:trPr>
          <w:trHeight w:val="212"/>
        </w:trPr>
        <w:tc>
          <w:tcPr>
            <w:tcW w:w="850" w:type="dxa"/>
            <w:gridSpan w:val="2"/>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569" w:type="dxa"/>
            <w:gridSpan w:val="3"/>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1968" w:type="dxa"/>
            <w:gridSpan w:val="3"/>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850"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2014</w:t>
            </w:r>
          </w:p>
        </w:tc>
        <w:tc>
          <w:tcPr>
            <w:tcW w:w="1211"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52,1</w:t>
            </w:r>
          </w:p>
        </w:tc>
        <w:tc>
          <w:tcPr>
            <w:tcW w:w="1314"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52,1</w:t>
            </w:r>
          </w:p>
        </w:tc>
        <w:tc>
          <w:tcPr>
            <w:tcW w:w="136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135"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608"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1367"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r>
      <w:tr w:rsidR="00291584" w:rsidRPr="00DB013E" w:rsidTr="00C9339F">
        <w:trPr>
          <w:trHeight w:val="217"/>
        </w:trPr>
        <w:tc>
          <w:tcPr>
            <w:tcW w:w="850" w:type="dxa"/>
            <w:gridSpan w:val="2"/>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569" w:type="dxa"/>
            <w:gridSpan w:val="3"/>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1968" w:type="dxa"/>
            <w:gridSpan w:val="3"/>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850"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2015</w:t>
            </w:r>
          </w:p>
        </w:tc>
        <w:tc>
          <w:tcPr>
            <w:tcW w:w="1211"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314"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36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135"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608"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1367"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r>
      <w:tr w:rsidR="00291584" w:rsidRPr="00DB013E" w:rsidTr="00C9339F">
        <w:trPr>
          <w:trHeight w:val="209"/>
        </w:trPr>
        <w:tc>
          <w:tcPr>
            <w:tcW w:w="850" w:type="dxa"/>
            <w:gridSpan w:val="2"/>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r w:rsidRPr="00DB013E">
              <w:rPr>
                <w:sz w:val="24"/>
                <w:szCs w:val="24"/>
              </w:rPr>
              <w:t>3.3.</w:t>
            </w:r>
          </w:p>
        </w:tc>
        <w:tc>
          <w:tcPr>
            <w:tcW w:w="2569" w:type="dxa"/>
            <w:gridSpan w:val="3"/>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rPr>
                <w:sz w:val="24"/>
                <w:szCs w:val="24"/>
              </w:rPr>
            </w:pPr>
            <w:r w:rsidRPr="00DB013E">
              <w:rPr>
                <w:sz w:val="24"/>
                <w:szCs w:val="24"/>
              </w:rPr>
              <w:t xml:space="preserve">Ремонт зданий учреждения культуры  </w:t>
            </w:r>
          </w:p>
        </w:tc>
        <w:tc>
          <w:tcPr>
            <w:tcW w:w="1968" w:type="dxa"/>
            <w:gridSpan w:val="3"/>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rPr>
                <w:sz w:val="24"/>
                <w:szCs w:val="24"/>
              </w:rPr>
            </w:pPr>
            <w:r w:rsidRPr="00DB013E">
              <w:rPr>
                <w:sz w:val="24"/>
                <w:szCs w:val="24"/>
              </w:rPr>
              <w:t>Отдел культуры</w:t>
            </w:r>
          </w:p>
        </w:tc>
        <w:tc>
          <w:tcPr>
            <w:tcW w:w="850"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Итого</w:t>
            </w:r>
          </w:p>
        </w:tc>
        <w:tc>
          <w:tcPr>
            <w:tcW w:w="1211"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1314"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36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135"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608"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1367" w:type="dxa"/>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r>
      <w:tr w:rsidR="00291584" w:rsidRPr="00DB013E" w:rsidTr="00C9339F">
        <w:trPr>
          <w:trHeight w:val="215"/>
        </w:trPr>
        <w:tc>
          <w:tcPr>
            <w:tcW w:w="850" w:type="dxa"/>
            <w:gridSpan w:val="2"/>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569" w:type="dxa"/>
            <w:gridSpan w:val="3"/>
            <w:vMerge/>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rPr>
                <w:sz w:val="24"/>
                <w:szCs w:val="24"/>
              </w:rPr>
            </w:pPr>
          </w:p>
        </w:tc>
        <w:tc>
          <w:tcPr>
            <w:tcW w:w="1968" w:type="dxa"/>
            <w:gridSpan w:val="3"/>
            <w:vMerge/>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rPr>
                <w:sz w:val="24"/>
                <w:szCs w:val="24"/>
              </w:rPr>
            </w:pPr>
          </w:p>
        </w:tc>
        <w:tc>
          <w:tcPr>
            <w:tcW w:w="850"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2014</w:t>
            </w:r>
          </w:p>
        </w:tc>
        <w:tc>
          <w:tcPr>
            <w:tcW w:w="1211"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1314"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36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135"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608"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1367"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r>
      <w:tr w:rsidR="00291584" w:rsidRPr="00DB013E" w:rsidTr="00C9339F">
        <w:trPr>
          <w:trHeight w:val="208"/>
        </w:trPr>
        <w:tc>
          <w:tcPr>
            <w:tcW w:w="850" w:type="dxa"/>
            <w:gridSpan w:val="2"/>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569" w:type="dxa"/>
            <w:gridSpan w:val="3"/>
            <w:vMerge/>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rPr>
                <w:sz w:val="24"/>
                <w:szCs w:val="24"/>
              </w:rPr>
            </w:pPr>
          </w:p>
        </w:tc>
        <w:tc>
          <w:tcPr>
            <w:tcW w:w="1968" w:type="dxa"/>
            <w:gridSpan w:val="3"/>
            <w:vMerge/>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rPr>
                <w:sz w:val="24"/>
                <w:szCs w:val="24"/>
              </w:rPr>
            </w:pPr>
          </w:p>
        </w:tc>
        <w:tc>
          <w:tcPr>
            <w:tcW w:w="850"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2015</w:t>
            </w:r>
          </w:p>
        </w:tc>
        <w:tc>
          <w:tcPr>
            <w:tcW w:w="1211"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1314"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36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135"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608"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1367"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r>
      <w:tr w:rsidR="00291584" w:rsidRPr="00DB013E" w:rsidTr="00C9339F">
        <w:tc>
          <w:tcPr>
            <w:tcW w:w="5387" w:type="dxa"/>
            <w:gridSpan w:val="8"/>
            <w:vMerge w:val="restart"/>
            <w:tcBorders>
              <w:top w:val="single" w:sz="4" w:space="0" w:color="auto"/>
              <w:left w:val="single" w:sz="4" w:space="0" w:color="auto"/>
              <w:right w:val="single" w:sz="4" w:space="0" w:color="auto"/>
            </w:tcBorders>
          </w:tcPr>
          <w:p w:rsidR="00291584" w:rsidRPr="00DB013E" w:rsidRDefault="00291584" w:rsidP="00C9339F">
            <w:pPr>
              <w:snapToGrid w:val="0"/>
              <w:rPr>
                <w:sz w:val="24"/>
                <w:szCs w:val="24"/>
              </w:rPr>
            </w:pPr>
            <w:r w:rsidRPr="00DB013E">
              <w:rPr>
                <w:i/>
                <w:sz w:val="24"/>
                <w:szCs w:val="24"/>
              </w:rPr>
              <w:t>Всего по подпрограмме 3:</w:t>
            </w:r>
            <w:r w:rsidRPr="00DB013E">
              <w:rPr>
                <w:b/>
                <w:i/>
                <w:sz w:val="24"/>
                <w:szCs w:val="24"/>
              </w:rPr>
              <w:t xml:space="preserve"> «Ремонт (капитальный ремонт) объектов собственности Камешкирского района Пензенской области»</w:t>
            </w:r>
          </w:p>
        </w:tc>
        <w:tc>
          <w:tcPr>
            <w:tcW w:w="850"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b/>
                <w:sz w:val="24"/>
                <w:szCs w:val="24"/>
              </w:rPr>
            </w:pPr>
            <w:r w:rsidRPr="00DB013E">
              <w:rPr>
                <w:b/>
                <w:sz w:val="24"/>
                <w:szCs w:val="24"/>
              </w:rPr>
              <w:t>Итого</w:t>
            </w:r>
          </w:p>
        </w:tc>
        <w:tc>
          <w:tcPr>
            <w:tcW w:w="1211"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b/>
                <w:sz w:val="24"/>
                <w:szCs w:val="24"/>
              </w:rPr>
            </w:pPr>
            <w:r w:rsidRPr="00DB013E">
              <w:rPr>
                <w:b/>
                <w:sz w:val="24"/>
                <w:szCs w:val="24"/>
              </w:rPr>
              <w:t>52,1</w:t>
            </w:r>
          </w:p>
        </w:tc>
        <w:tc>
          <w:tcPr>
            <w:tcW w:w="1314"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b/>
                <w:sz w:val="24"/>
                <w:szCs w:val="24"/>
              </w:rPr>
            </w:pPr>
            <w:r w:rsidRPr="00DB013E">
              <w:rPr>
                <w:b/>
                <w:sz w:val="24"/>
                <w:szCs w:val="24"/>
              </w:rPr>
              <w:t>52,1</w:t>
            </w:r>
          </w:p>
        </w:tc>
        <w:tc>
          <w:tcPr>
            <w:tcW w:w="136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135"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608"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1</w:t>
            </w:r>
          </w:p>
        </w:tc>
        <w:tc>
          <w:tcPr>
            <w:tcW w:w="1367" w:type="dxa"/>
            <w:vMerge w:val="restart"/>
            <w:tcBorders>
              <w:top w:val="nil"/>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r>
      <w:tr w:rsidR="00291584" w:rsidRPr="00DB013E" w:rsidTr="00C9339F">
        <w:tc>
          <w:tcPr>
            <w:tcW w:w="5387" w:type="dxa"/>
            <w:gridSpan w:val="8"/>
            <w:vMerge/>
            <w:tcBorders>
              <w:left w:val="single" w:sz="4" w:space="0" w:color="auto"/>
              <w:right w:val="single" w:sz="4" w:space="0" w:color="auto"/>
            </w:tcBorders>
          </w:tcPr>
          <w:p w:rsidR="00291584" w:rsidRPr="00DB013E" w:rsidRDefault="00291584" w:rsidP="00C9339F">
            <w:pPr>
              <w:rPr>
                <w:sz w:val="24"/>
                <w:szCs w:val="24"/>
              </w:rPr>
            </w:pPr>
          </w:p>
        </w:tc>
        <w:tc>
          <w:tcPr>
            <w:tcW w:w="850"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2014</w:t>
            </w:r>
          </w:p>
        </w:tc>
        <w:tc>
          <w:tcPr>
            <w:tcW w:w="1211"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52,1</w:t>
            </w:r>
          </w:p>
        </w:tc>
        <w:tc>
          <w:tcPr>
            <w:tcW w:w="1314"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52,1</w:t>
            </w:r>
          </w:p>
        </w:tc>
        <w:tc>
          <w:tcPr>
            <w:tcW w:w="136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135"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608"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1367"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r>
      <w:tr w:rsidR="00291584" w:rsidRPr="00DB013E" w:rsidTr="00C9339F">
        <w:tc>
          <w:tcPr>
            <w:tcW w:w="5387" w:type="dxa"/>
            <w:gridSpan w:val="8"/>
            <w:vMerge/>
            <w:tcBorders>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850"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2015</w:t>
            </w:r>
          </w:p>
        </w:tc>
        <w:tc>
          <w:tcPr>
            <w:tcW w:w="1211"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314"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36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135"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608"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1367" w:type="dxa"/>
            <w:tcBorders>
              <w:top w:val="nil"/>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r>
      <w:tr w:rsidR="00291584" w:rsidRPr="00DB013E" w:rsidTr="00C9339F">
        <w:tc>
          <w:tcPr>
            <w:tcW w:w="15480" w:type="dxa"/>
            <w:gridSpan w:val="20"/>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b/>
                <w:sz w:val="24"/>
                <w:szCs w:val="24"/>
              </w:rPr>
            </w:pPr>
            <w:r w:rsidRPr="00DB013E">
              <w:rPr>
                <w:b/>
                <w:sz w:val="24"/>
                <w:szCs w:val="24"/>
              </w:rPr>
              <w:t>Всего по муниципальной программе:</w:t>
            </w:r>
          </w:p>
        </w:tc>
      </w:tr>
      <w:tr w:rsidR="00291584" w:rsidRPr="00DB013E" w:rsidTr="00C9339F">
        <w:tc>
          <w:tcPr>
            <w:tcW w:w="5387" w:type="dxa"/>
            <w:gridSpan w:val="8"/>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Всего по муниципальной программе:</w:t>
            </w:r>
          </w:p>
          <w:p w:rsidR="00291584" w:rsidRPr="00DB013E" w:rsidRDefault="00291584" w:rsidP="00C9339F">
            <w:pPr>
              <w:autoSpaceDE w:val="0"/>
              <w:autoSpaceDN w:val="0"/>
              <w:rPr>
                <w:sz w:val="24"/>
                <w:szCs w:val="24"/>
              </w:rPr>
            </w:pPr>
            <w:r w:rsidRPr="00DB013E">
              <w:rPr>
                <w:b/>
                <w:bCs/>
                <w:sz w:val="24"/>
                <w:szCs w:val="24"/>
              </w:rPr>
              <w:t>«Развитие территорий, социальной и инженерной инфраструктуры, обеспечение транспортных услуг  Камешкирского  района Пензенской области»</w:t>
            </w:r>
          </w:p>
        </w:tc>
        <w:tc>
          <w:tcPr>
            <w:tcW w:w="850"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b/>
                <w:sz w:val="24"/>
                <w:szCs w:val="24"/>
              </w:rPr>
            </w:pPr>
            <w:r w:rsidRPr="00DB013E">
              <w:rPr>
                <w:b/>
                <w:sz w:val="24"/>
                <w:szCs w:val="24"/>
              </w:rPr>
              <w:t>Итого</w:t>
            </w:r>
          </w:p>
        </w:tc>
        <w:tc>
          <w:tcPr>
            <w:tcW w:w="1211"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b/>
                <w:sz w:val="24"/>
                <w:szCs w:val="24"/>
              </w:rPr>
            </w:pPr>
            <w:r w:rsidRPr="00DB013E">
              <w:rPr>
                <w:b/>
                <w:sz w:val="24"/>
                <w:szCs w:val="24"/>
              </w:rPr>
              <w:t>4 295,24</w:t>
            </w:r>
          </w:p>
        </w:tc>
        <w:tc>
          <w:tcPr>
            <w:tcW w:w="1314"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b/>
                <w:sz w:val="24"/>
                <w:szCs w:val="24"/>
              </w:rPr>
            </w:pPr>
            <w:r w:rsidRPr="00DB013E">
              <w:rPr>
                <w:b/>
                <w:sz w:val="24"/>
                <w:szCs w:val="24"/>
              </w:rPr>
              <w:t>4 295,24</w:t>
            </w:r>
          </w:p>
        </w:tc>
        <w:tc>
          <w:tcPr>
            <w:tcW w:w="136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135"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608"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136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r>
      <w:tr w:rsidR="00291584" w:rsidRPr="00DB013E" w:rsidTr="00C9339F">
        <w:tc>
          <w:tcPr>
            <w:tcW w:w="5387" w:type="dxa"/>
            <w:gridSpan w:val="8"/>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850"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2014</w:t>
            </w:r>
          </w:p>
        </w:tc>
        <w:tc>
          <w:tcPr>
            <w:tcW w:w="1211"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2 236,3</w:t>
            </w:r>
          </w:p>
        </w:tc>
        <w:tc>
          <w:tcPr>
            <w:tcW w:w="1314"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2 236,3</w:t>
            </w:r>
          </w:p>
        </w:tc>
        <w:tc>
          <w:tcPr>
            <w:tcW w:w="136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135"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608"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136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r>
      <w:tr w:rsidR="00291584" w:rsidRPr="00DB013E" w:rsidTr="00C9339F">
        <w:tc>
          <w:tcPr>
            <w:tcW w:w="5387" w:type="dxa"/>
            <w:gridSpan w:val="8"/>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850"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2015</w:t>
            </w:r>
          </w:p>
        </w:tc>
        <w:tc>
          <w:tcPr>
            <w:tcW w:w="1211"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2 058,94</w:t>
            </w:r>
          </w:p>
        </w:tc>
        <w:tc>
          <w:tcPr>
            <w:tcW w:w="1314"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2 058,94</w:t>
            </w:r>
          </w:p>
        </w:tc>
        <w:tc>
          <w:tcPr>
            <w:tcW w:w="136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135"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608"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136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r>
    </w:tbl>
    <w:p w:rsidR="00291584" w:rsidRPr="00DB013E" w:rsidRDefault="00291584" w:rsidP="00291584">
      <w:pPr>
        <w:autoSpaceDE w:val="0"/>
        <w:autoSpaceDN w:val="0"/>
        <w:rPr>
          <w:sz w:val="24"/>
          <w:szCs w:val="24"/>
        </w:rPr>
      </w:pPr>
    </w:p>
    <w:p w:rsidR="00291584" w:rsidRPr="00DB013E" w:rsidRDefault="00291584" w:rsidP="00291584">
      <w:pPr>
        <w:autoSpaceDE w:val="0"/>
        <w:autoSpaceDN w:val="0"/>
        <w:jc w:val="right"/>
        <w:rPr>
          <w:sz w:val="24"/>
          <w:szCs w:val="24"/>
        </w:rPr>
      </w:pPr>
      <w:r w:rsidRPr="00DB013E">
        <w:rPr>
          <w:sz w:val="24"/>
          <w:szCs w:val="24"/>
        </w:rPr>
        <w:t>Приложение 9.1</w:t>
      </w:r>
    </w:p>
    <w:p w:rsidR="00291584" w:rsidRPr="00DB013E" w:rsidRDefault="00291584" w:rsidP="00291584">
      <w:pPr>
        <w:autoSpaceDE w:val="0"/>
        <w:autoSpaceDN w:val="0"/>
        <w:jc w:val="right"/>
        <w:rPr>
          <w:sz w:val="24"/>
          <w:szCs w:val="24"/>
        </w:rPr>
      </w:pPr>
      <w:r w:rsidRPr="00DB013E">
        <w:rPr>
          <w:sz w:val="24"/>
          <w:szCs w:val="24"/>
        </w:rPr>
        <w:t>Муниципальной  программы</w:t>
      </w:r>
    </w:p>
    <w:p w:rsidR="00291584" w:rsidRPr="00DB013E" w:rsidRDefault="00291584" w:rsidP="00291584">
      <w:pPr>
        <w:autoSpaceDE w:val="0"/>
        <w:autoSpaceDN w:val="0"/>
        <w:jc w:val="right"/>
        <w:rPr>
          <w:sz w:val="24"/>
          <w:szCs w:val="24"/>
        </w:rPr>
      </w:pPr>
      <w:r w:rsidRPr="00DB013E">
        <w:rPr>
          <w:sz w:val="24"/>
          <w:szCs w:val="24"/>
        </w:rPr>
        <w:t>Камешкирского района</w:t>
      </w:r>
    </w:p>
    <w:p w:rsidR="00291584" w:rsidRPr="00DB013E" w:rsidRDefault="00291584" w:rsidP="00291584">
      <w:pPr>
        <w:autoSpaceDE w:val="0"/>
        <w:autoSpaceDN w:val="0"/>
        <w:jc w:val="right"/>
        <w:rPr>
          <w:sz w:val="24"/>
          <w:szCs w:val="24"/>
        </w:rPr>
      </w:pPr>
      <w:r w:rsidRPr="00DB013E">
        <w:rPr>
          <w:sz w:val="24"/>
          <w:szCs w:val="24"/>
        </w:rPr>
        <w:t>Пензенской области</w:t>
      </w:r>
    </w:p>
    <w:p w:rsidR="00291584" w:rsidRPr="00DB013E" w:rsidRDefault="00291584" w:rsidP="00291584">
      <w:pPr>
        <w:autoSpaceDE w:val="0"/>
        <w:autoSpaceDN w:val="0"/>
        <w:jc w:val="center"/>
        <w:rPr>
          <w:sz w:val="24"/>
          <w:szCs w:val="24"/>
        </w:rPr>
      </w:pPr>
      <w:r w:rsidRPr="00DB013E">
        <w:rPr>
          <w:sz w:val="24"/>
          <w:szCs w:val="24"/>
        </w:rPr>
        <w:t>ПЕРЕЧЕНЬ</w:t>
      </w:r>
    </w:p>
    <w:p w:rsidR="00291584" w:rsidRPr="00DB013E" w:rsidRDefault="00291584" w:rsidP="00291584">
      <w:pPr>
        <w:autoSpaceDE w:val="0"/>
        <w:autoSpaceDN w:val="0"/>
        <w:jc w:val="center"/>
        <w:rPr>
          <w:sz w:val="24"/>
          <w:szCs w:val="24"/>
        </w:rPr>
      </w:pPr>
      <w:r w:rsidRPr="00DB013E">
        <w:rPr>
          <w:sz w:val="24"/>
          <w:szCs w:val="24"/>
        </w:rPr>
        <w:t>основных мероприятий муниципальной программы Камешкирского района</w:t>
      </w:r>
    </w:p>
    <w:p w:rsidR="00291584" w:rsidRPr="00DB013E" w:rsidRDefault="00291584" w:rsidP="00291584">
      <w:pPr>
        <w:autoSpaceDE w:val="0"/>
        <w:autoSpaceDN w:val="0"/>
        <w:jc w:val="center"/>
        <w:rPr>
          <w:b/>
          <w:bCs/>
          <w:sz w:val="24"/>
          <w:szCs w:val="24"/>
        </w:rPr>
      </w:pPr>
      <w:r w:rsidRPr="00DB013E">
        <w:rPr>
          <w:b/>
          <w:bCs/>
          <w:sz w:val="24"/>
          <w:szCs w:val="24"/>
        </w:rPr>
        <w:t xml:space="preserve">«Развитие территорий, социальной и инженерной инфраструктуры, обеспечение транспортных услуг  Камешкирского района Пензенской области»     </w:t>
      </w:r>
    </w:p>
    <w:p w:rsidR="00291584" w:rsidRPr="00DB013E" w:rsidRDefault="00291584" w:rsidP="00291584">
      <w:pPr>
        <w:autoSpaceDE w:val="0"/>
        <w:autoSpaceDN w:val="0"/>
        <w:jc w:val="center"/>
        <w:rPr>
          <w:b/>
          <w:bCs/>
          <w:sz w:val="24"/>
          <w:szCs w:val="24"/>
        </w:rPr>
      </w:pPr>
      <w:r w:rsidRPr="00DB013E">
        <w:rPr>
          <w:sz w:val="24"/>
          <w:szCs w:val="24"/>
        </w:rPr>
        <w:t>на 2016 – 2024 годы</w:t>
      </w:r>
    </w:p>
    <w:tbl>
      <w:tblPr>
        <w:tblW w:w="1559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141"/>
        <w:gridCol w:w="2324"/>
        <w:gridCol w:w="228"/>
        <w:gridCol w:w="17"/>
        <w:gridCol w:w="1260"/>
        <w:gridCol w:w="180"/>
        <w:gridCol w:w="244"/>
        <w:gridCol w:w="142"/>
        <w:gridCol w:w="851"/>
        <w:gridCol w:w="12"/>
        <w:gridCol w:w="1211"/>
        <w:gridCol w:w="129"/>
        <w:gridCol w:w="1279"/>
        <w:gridCol w:w="35"/>
        <w:gridCol w:w="1361"/>
        <w:gridCol w:w="1247"/>
        <w:gridCol w:w="963"/>
        <w:gridCol w:w="172"/>
        <w:gridCol w:w="1608"/>
        <w:gridCol w:w="62"/>
        <w:gridCol w:w="142"/>
        <w:gridCol w:w="1276"/>
      </w:tblGrid>
      <w:tr w:rsidR="00291584" w:rsidRPr="00DB013E" w:rsidTr="00C9339F">
        <w:tc>
          <w:tcPr>
            <w:tcW w:w="850" w:type="dxa"/>
            <w:gridSpan w:val="2"/>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N</w:t>
            </w:r>
          </w:p>
          <w:p w:rsidR="00291584" w:rsidRPr="00DB013E" w:rsidRDefault="00291584" w:rsidP="00C9339F">
            <w:pPr>
              <w:autoSpaceDE w:val="0"/>
              <w:autoSpaceDN w:val="0"/>
              <w:jc w:val="center"/>
              <w:rPr>
                <w:sz w:val="24"/>
                <w:szCs w:val="24"/>
              </w:rPr>
            </w:pPr>
            <w:r w:rsidRPr="00DB013E">
              <w:rPr>
                <w:sz w:val="24"/>
                <w:szCs w:val="24"/>
              </w:rPr>
              <w:t>п/п</w:t>
            </w:r>
          </w:p>
        </w:tc>
        <w:tc>
          <w:tcPr>
            <w:tcW w:w="2324" w:type="dxa"/>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Наименование основного мероприятия, мероприятия</w:t>
            </w:r>
          </w:p>
        </w:tc>
        <w:tc>
          <w:tcPr>
            <w:tcW w:w="1505" w:type="dxa"/>
            <w:gridSpan w:val="3"/>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Исполнители</w:t>
            </w:r>
          </w:p>
        </w:tc>
        <w:tc>
          <w:tcPr>
            <w:tcW w:w="1429" w:type="dxa"/>
            <w:gridSpan w:val="5"/>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Срок исполнения (год)</w:t>
            </w:r>
          </w:p>
        </w:tc>
        <w:tc>
          <w:tcPr>
            <w:tcW w:w="6397" w:type="dxa"/>
            <w:gridSpan w:val="8"/>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Объем финансирования, тыс. рублей</w:t>
            </w:r>
          </w:p>
        </w:tc>
        <w:tc>
          <w:tcPr>
            <w:tcW w:w="1812" w:type="dxa"/>
            <w:gridSpan w:val="3"/>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 xml:space="preserve">Показатели результата мероприятия по годам (ожидаемый </w:t>
            </w:r>
            <w:r w:rsidRPr="00DB013E">
              <w:rPr>
                <w:sz w:val="24"/>
                <w:szCs w:val="24"/>
              </w:rPr>
              <w:lastRenderedPageBreak/>
              <w:t>непосредственный результат)</w:t>
            </w:r>
          </w:p>
        </w:tc>
        <w:tc>
          <w:tcPr>
            <w:tcW w:w="1276" w:type="dxa"/>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lastRenderedPageBreak/>
              <w:t xml:space="preserve">Связь с показателем муниципальной </w:t>
            </w:r>
            <w:r w:rsidRPr="00DB013E">
              <w:rPr>
                <w:sz w:val="24"/>
                <w:szCs w:val="24"/>
              </w:rPr>
              <w:lastRenderedPageBreak/>
              <w:t xml:space="preserve">программы (подпрограммы) </w:t>
            </w:r>
          </w:p>
        </w:tc>
      </w:tr>
      <w:tr w:rsidR="00291584" w:rsidRPr="00DB013E" w:rsidTr="00C9339F">
        <w:tc>
          <w:tcPr>
            <w:tcW w:w="850" w:type="dxa"/>
            <w:gridSpan w:val="2"/>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324"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1505" w:type="dxa"/>
            <w:gridSpan w:val="3"/>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1429" w:type="dxa"/>
            <w:gridSpan w:val="5"/>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121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всего</w:t>
            </w:r>
          </w:p>
        </w:tc>
        <w:tc>
          <w:tcPr>
            <w:tcW w:w="1443"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бюджет Камешкирского района</w:t>
            </w:r>
          </w:p>
        </w:tc>
        <w:tc>
          <w:tcPr>
            <w:tcW w:w="136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областной бюджет</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 xml:space="preserve">бюджеты муниципальных </w:t>
            </w:r>
            <w:r w:rsidRPr="00DB013E">
              <w:rPr>
                <w:sz w:val="24"/>
                <w:szCs w:val="24"/>
              </w:rPr>
              <w:lastRenderedPageBreak/>
              <w:t>образований</w:t>
            </w:r>
          </w:p>
        </w:tc>
        <w:tc>
          <w:tcPr>
            <w:tcW w:w="1135"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lastRenderedPageBreak/>
              <w:t>внебюджетные средства</w:t>
            </w:r>
          </w:p>
        </w:tc>
        <w:tc>
          <w:tcPr>
            <w:tcW w:w="1812" w:type="dxa"/>
            <w:gridSpan w:val="3"/>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1276"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r>
      <w:tr w:rsidR="00291584" w:rsidRPr="00DB013E" w:rsidTr="00C9339F">
        <w:tc>
          <w:tcPr>
            <w:tcW w:w="850"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lastRenderedPageBreak/>
              <w:t>1</w:t>
            </w:r>
          </w:p>
        </w:tc>
        <w:tc>
          <w:tcPr>
            <w:tcW w:w="2324"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2</w:t>
            </w:r>
          </w:p>
        </w:tc>
        <w:tc>
          <w:tcPr>
            <w:tcW w:w="1505"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3</w:t>
            </w:r>
          </w:p>
        </w:tc>
        <w:tc>
          <w:tcPr>
            <w:tcW w:w="1429" w:type="dxa"/>
            <w:gridSpan w:val="5"/>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4</w:t>
            </w:r>
          </w:p>
        </w:tc>
        <w:tc>
          <w:tcPr>
            <w:tcW w:w="121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5</w:t>
            </w:r>
          </w:p>
        </w:tc>
        <w:tc>
          <w:tcPr>
            <w:tcW w:w="1443"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6</w:t>
            </w:r>
          </w:p>
        </w:tc>
        <w:tc>
          <w:tcPr>
            <w:tcW w:w="136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7</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8</w:t>
            </w:r>
          </w:p>
        </w:tc>
        <w:tc>
          <w:tcPr>
            <w:tcW w:w="1135"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9</w:t>
            </w:r>
          </w:p>
        </w:tc>
        <w:tc>
          <w:tcPr>
            <w:tcW w:w="1812"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10</w:t>
            </w:r>
          </w:p>
        </w:tc>
        <w:tc>
          <w:tcPr>
            <w:tcW w:w="127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11</w:t>
            </w:r>
          </w:p>
        </w:tc>
      </w:tr>
      <w:tr w:rsidR="00291584" w:rsidRPr="00DB013E" w:rsidTr="00C9339F">
        <w:trPr>
          <w:trHeight w:val="231"/>
        </w:trPr>
        <w:tc>
          <w:tcPr>
            <w:tcW w:w="14317" w:type="dxa"/>
            <w:gridSpan w:val="22"/>
            <w:tcBorders>
              <w:top w:val="single" w:sz="4" w:space="0" w:color="auto"/>
              <w:left w:val="single" w:sz="4" w:space="0" w:color="auto"/>
              <w:bottom w:val="single" w:sz="4" w:space="0" w:color="auto"/>
              <w:right w:val="single" w:sz="4" w:space="0" w:color="auto"/>
            </w:tcBorders>
          </w:tcPr>
          <w:p w:rsidR="00291584" w:rsidRPr="00DB013E" w:rsidRDefault="00291584" w:rsidP="00C9339F">
            <w:pPr>
              <w:shd w:val="clear" w:color="auto" w:fill="FFFFFF"/>
              <w:snapToGrid w:val="0"/>
              <w:ind w:right="45"/>
              <w:jc w:val="center"/>
              <w:rPr>
                <w:b/>
                <w:bCs/>
                <w:sz w:val="24"/>
                <w:szCs w:val="24"/>
              </w:rPr>
            </w:pPr>
            <w:r w:rsidRPr="00DB013E">
              <w:rPr>
                <w:b/>
                <w:bCs/>
                <w:sz w:val="24"/>
                <w:szCs w:val="24"/>
              </w:rPr>
              <w:t>Подпрограмма1  «Модернизация и развитие территориальной сети автомобильных дорог Камешкирского района Пензенской области»</w:t>
            </w:r>
          </w:p>
        </w:tc>
        <w:tc>
          <w:tcPr>
            <w:tcW w:w="127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r>
      <w:tr w:rsidR="00291584" w:rsidRPr="00DB013E" w:rsidTr="00C9339F">
        <w:trPr>
          <w:trHeight w:val="281"/>
        </w:trPr>
        <w:tc>
          <w:tcPr>
            <w:tcW w:w="14317" w:type="dxa"/>
            <w:gridSpan w:val="22"/>
            <w:tcBorders>
              <w:top w:val="single" w:sz="4" w:space="0" w:color="auto"/>
              <w:left w:val="single" w:sz="4" w:space="0" w:color="auto"/>
              <w:bottom w:val="single" w:sz="4" w:space="0" w:color="auto"/>
              <w:right w:val="single" w:sz="4" w:space="0" w:color="auto"/>
            </w:tcBorders>
          </w:tcPr>
          <w:p w:rsidR="00291584" w:rsidRPr="00DB013E" w:rsidRDefault="00291584" w:rsidP="00C9339F">
            <w:pPr>
              <w:shd w:val="clear" w:color="auto" w:fill="FFFFFF"/>
              <w:snapToGrid w:val="0"/>
              <w:ind w:right="45"/>
              <w:rPr>
                <w:b/>
                <w:bCs/>
                <w:sz w:val="24"/>
                <w:szCs w:val="24"/>
              </w:rPr>
            </w:pPr>
            <w:r w:rsidRPr="00DB013E">
              <w:rPr>
                <w:b/>
                <w:bCs/>
                <w:sz w:val="24"/>
                <w:szCs w:val="24"/>
              </w:rPr>
              <w:t>Цель подпрограммы – Развитие территориальной сети автомобильных дорог Камешкирского района Пензенской области</w:t>
            </w:r>
          </w:p>
        </w:tc>
        <w:tc>
          <w:tcPr>
            <w:tcW w:w="127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r>
      <w:tr w:rsidR="00291584" w:rsidRPr="00DB013E" w:rsidTr="00C9339F">
        <w:tc>
          <w:tcPr>
            <w:tcW w:w="14317" w:type="dxa"/>
            <w:gridSpan w:val="22"/>
            <w:tcBorders>
              <w:top w:val="single" w:sz="4" w:space="0" w:color="auto"/>
              <w:left w:val="single" w:sz="4" w:space="0" w:color="auto"/>
              <w:bottom w:val="single" w:sz="4" w:space="0" w:color="auto"/>
              <w:right w:val="single" w:sz="4" w:space="0" w:color="auto"/>
            </w:tcBorders>
          </w:tcPr>
          <w:p w:rsidR="00291584" w:rsidRPr="00DB013E" w:rsidRDefault="00291584" w:rsidP="00C9339F">
            <w:pPr>
              <w:shd w:val="clear" w:color="auto" w:fill="FFFFFF"/>
              <w:snapToGrid w:val="0"/>
              <w:ind w:right="45"/>
              <w:jc w:val="center"/>
              <w:rPr>
                <w:b/>
                <w:bCs/>
                <w:sz w:val="24"/>
                <w:szCs w:val="24"/>
                <w:lang w:eastAsia="ar-SA"/>
              </w:rPr>
            </w:pPr>
            <w:r w:rsidRPr="00DB013E">
              <w:rPr>
                <w:b/>
                <w:bCs/>
                <w:sz w:val="24"/>
                <w:szCs w:val="24"/>
                <w:lang w:eastAsia="ar-SA"/>
              </w:rPr>
              <w:t>Задачи подпрограммы:</w:t>
            </w:r>
          </w:p>
          <w:p w:rsidR="00291584" w:rsidRPr="00DB013E" w:rsidRDefault="00291584" w:rsidP="00C9339F">
            <w:pPr>
              <w:shd w:val="clear" w:color="auto" w:fill="FFFFFF"/>
              <w:suppressAutoHyphens/>
              <w:autoSpaceDE w:val="0"/>
              <w:snapToGrid w:val="0"/>
              <w:ind w:right="45"/>
              <w:rPr>
                <w:sz w:val="24"/>
                <w:szCs w:val="24"/>
                <w:lang w:eastAsia="ar-SA"/>
              </w:rPr>
            </w:pPr>
            <w:r w:rsidRPr="00DB013E">
              <w:rPr>
                <w:b/>
                <w:bCs/>
                <w:sz w:val="24"/>
                <w:szCs w:val="24"/>
                <w:lang w:eastAsia="ar-SA"/>
              </w:rPr>
              <w:t>-содержание и сохранность автомобильных дорог и искусственных сооружений на них</w:t>
            </w:r>
            <w:r w:rsidRPr="00DB013E">
              <w:rPr>
                <w:sz w:val="24"/>
                <w:szCs w:val="24"/>
                <w:lang w:eastAsia="ar-SA"/>
              </w:rPr>
              <w:t>;</w:t>
            </w:r>
          </w:p>
          <w:p w:rsidR="00291584" w:rsidRPr="00DB013E" w:rsidRDefault="00291584" w:rsidP="00C9339F">
            <w:pPr>
              <w:shd w:val="clear" w:color="auto" w:fill="FFFFFF"/>
              <w:suppressAutoHyphens/>
              <w:autoSpaceDE w:val="0"/>
              <w:snapToGrid w:val="0"/>
              <w:ind w:right="45"/>
              <w:rPr>
                <w:b/>
                <w:bCs/>
                <w:sz w:val="24"/>
                <w:szCs w:val="24"/>
                <w:lang w:eastAsia="ar-SA"/>
              </w:rPr>
            </w:pPr>
            <w:r w:rsidRPr="00DB013E">
              <w:rPr>
                <w:b/>
                <w:bCs/>
                <w:sz w:val="24"/>
                <w:szCs w:val="24"/>
                <w:lang w:eastAsia="ar-SA"/>
              </w:rPr>
              <w:t>-   ремонт (капитальный ремонт) автомобильных дорог и искусственных сооружений на них;</w:t>
            </w:r>
          </w:p>
          <w:p w:rsidR="00291584" w:rsidRPr="00DB013E" w:rsidRDefault="00291584" w:rsidP="00C9339F">
            <w:pPr>
              <w:shd w:val="clear" w:color="auto" w:fill="FFFFFF"/>
              <w:suppressAutoHyphens/>
              <w:autoSpaceDE w:val="0"/>
              <w:snapToGrid w:val="0"/>
              <w:ind w:right="45"/>
              <w:rPr>
                <w:b/>
                <w:bCs/>
                <w:sz w:val="24"/>
                <w:szCs w:val="24"/>
                <w:lang w:eastAsia="ar-SA"/>
              </w:rPr>
            </w:pPr>
            <w:r w:rsidRPr="00DB013E">
              <w:rPr>
                <w:b/>
                <w:bCs/>
                <w:sz w:val="24"/>
                <w:szCs w:val="24"/>
                <w:lang w:eastAsia="ar-SA"/>
              </w:rPr>
              <w:t>- строительство и реконструкция автомобильных дорог и искусственных сооружений на них;</w:t>
            </w:r>
          </w:p>
          <w:p w:rsidR="00291584" w:rsidRPr="00DB013E" w:rsidRDefault="00291584" w:rsidP="00C9339F">
            <w:pPr>
              <w:shd w:val="clear" w:color="auto" w:fill="FFFFFF"/>
              <w:suppressAutoHyphens/>
              <w:autoSpaceDE w:val="0"/>
              <w:snapToGrid w:val="0"/>
              <w:ind w:right="45"/>
              <w:rPr>
                <w:b/>
                <w:bCs/>
                <w:sz w:val="24"/>
                <w:szCs w:val="24"/>
                <w:lang w:eastAsia="ar-SA"/>
              </w:rPr>
            </w:pPr>
            <w:r w:rsidRPr="00DB013E">
              <w:rPr>
                <w:sz w:val="24"/>
                <w:szCs w:val="24"/>
                <w:lang w:eastAsia="ar-SA"/>
              </w:rPr>
              <w:t xml:space="preserve">- </w:t>
            </w:r>
            <w:r w:rsidRPr="00DB013E">
              <w:rPr>
                <w:b/>
                <w:bCs/>
                <w:sz w:val="24"/>
                <w:szCs w:val="24"/>
                <w:lang w:eastAsia="ar-SA"/>
              </w:rPr>
              <w:t>проектирование и строительство (реконструкция)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w:t>
            </w:r>
            <w:r w:rsidRPr="00DB013E">
              <w:rPr>
                <w:sz w:val="24"/>
                <w:szCs w:val="24"/>
                <w:lang w:eastAsia="ar-SA"/>
              </w:rPr>
              <w:t xml:space="preserve"> </w:t>
            </w:r>
            <w:r w:rsidRPr="00DB013E">
              <w:rPr>
                <w:b/>
                <w:bCs/>
                <w:sz w:val="24"/>
                <w:szCs w:val="24"/>
                <w:lang w:eastAsia="ar-SA"/>
              </w:rPr>
              <w:t>пользования;</w:t>
            </w:r>
          </w:p>
          <w:p w:rsidR="00291584" w:rsidRPr="00DB013E" w:rsidRDefault="00291584" w:rsidP="00C9339F">
            <w:pPr>
              <w:shd w:val="clear" w:color="auto" w:fill="FFFFFF"/>
              <w:suppressAutoHyphens/>
              <w:autoSpaceDE w:val="0"/>
              <w:snapToGrid w:val="0"/>
              <w:ind w:right="45"/>
              <w:rPr>
                <w:b/>
                <w:bCs/>
                <w:sz w:val="24"/>
                <w:szCs w:val="24"/>
                <w:lang w:eastAsia="ar-SA"/>
              </w:rPr>
            </w:pPr>
            <w:r w:rsidRPr="00DB013E">
              <w:rPr>
                <w:sz w:val="24"/>
                <w:szCs w:val="24"/>
                <w:lang w:eastAsia="ar-SA"/>
              </w:rPr>
              <w:t xml:space="preserve">- </w:t>
            </w:r>
            <w:r w:rsidRPr="00DB013E">
              <w:rPr>
                <w:b/>
                <w:bCs/>
                <w:sz w:val="24"/>
                <w:szCs w:val="24"/>
                <w:lang w:eastAsia="ar-SA"/>
              </w:rPr>
              <w:t xml:space="preserve">  ремонт </w:t>
            </w:r>
            <w:r w:rsidRPr="00DB013E">
              <w:rPr>
                <w:sz w:val="24"/>
                <w:szCs w:val="24"/>
                <w:lang w:eastAsia="ar-SA"/>
              </w:rPr>
              <w:t>(</w:t>
            </w:r>
            <w:r w:rsidRPr="00DB013E">
              <w:rPr>
                <w:b/>
                <w:bCs/>
                <w:sz w:val="24"/>
                <w:szCs w:val="24"/>
                <w:lang w:eastAsia="ar-SA"/>
              </w:rPr>
              <w:t>капитальный ремонт) автомобильных дорог общего пользования населенных пунктов.</w:t>
            </w:r>
          </w:p>
        </w:tc>
        <w:tc>
          <w:tcPr>
            <w:tcW w:w="127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r>
      <w:tr w:rsidR="00291584" w:rsidRPr="00DB013E" w:rsidTr="00C9339F">
        <w:tc>
          <w:tcPr>
            <w:tcW w:w="709" w:type="dxa"/>
            <w:vMerge w:val="restart"/>
            <w:tcBorders>
              <w:top w:val="single" w:sz="4" w:space="0" w:color="auto"/>
              <w:left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1.</w:t>
            </w:r>
          </w:p>
        </w:tc>
        <w:tc>
          <w:tcPr>
            <w:tcW w:w="2693" w:type="dxa"/>
            <w:gridSpan w:val="3"/>
            <w:vMerge w:val="restart"/>
            <w:tcBorders>
              <w:top w:val="single" w:sz="4" w:space="0" w:color="auto"/>
              <w:left w:val="single" w:sz="4" w:space="0" w:color="auto"/>
              <w:right w:val="single" w:sz="4" w:space="0" w:color="auto"/>
            </w:tcBorders>
          </w:tcPr>
          <w:p w:rsidR="00291584" w:rsidRPr="00DB013E" w:rsidRDefault="00291584" w:rsidP="00C9339F">
            <w:pPr>
              <w:snapToGrid w:val="0"/>
              <w:ind w:right="178"/>
              <w:rPr>
                <w:sz w:val="24"/>
                <w:szCs w:val="24"/>
              </w:rPr>
            </w:pPr>
            <w:r w:rsidRPr="00DB013E">
              <w:rPr>
                <w:sz w:val="24"/>
                <w:szCs w:val="24"/>
              </w:rPr>
              <w:t>Основное мероприятие:</w:t>
            </w:r>
          </w:p>
          <w:p w:rsidR="00291584" w:rsidRPr="00DB013E" w:rsidRDefault="00291584" w:rsidP="00C9339F">
            <w:pPr>
              <w:snapToGrid w:val="0"/>
              <w:ind w:right="178"/>
              <w:rPr>
                <w:sz w:val="24"/>
                <w:szCs w:val="24"/>
              </w:rPr>
            </w:pPr>
            <w:r w:rsidRPr="00DB013E">
              <w:rPr>
                <w:sz w:val="24"/>
                <w:szCs w:val="24"/>
              </w:rPr>
              <w:t xml:space="preserve"> «Мероприятия дорожного хозяйства  на автомобильных дорогах общего пользования местного значения»</w:t>
            </w:r>
          </w:p>
        </w:tc>
        <w:tc>
          <w:tcPr>
            <w:tcW w:w="1701" w:type="dxa"/>
            <w:gridSpan w:val="4"/>
            <w:vMerge w:val="restart"/>
            <w:tcBorders>
              <w:top w:val="single" w:sz="4" w:space="0" w:color="auto"/>
              <w:left w:val="single" w:sz="4" w:space="0" w:color="auto"/>
              <w:right w:val="single" w:sz="4" w:space="0" w:color="auto"/>
            </w:tcBorders>
          </w:tcPr>
          <w:p w:rsidR="00291584" w:rsidRPr="00DB013E" w:rsidRDefault="00291584" w:rsidP="00C9339F">
            <w:pPr>
              <w:snapToGrid w:val="0"/>
              <w:rPr>
                <w:sz w:val="24"/>
                <w:szCs w:val="24"/>
              </w:rPr>
            </w:pPr>
            <w:r w:rsidRPr="00DB013E">
              <w:rPr>
                <w:sz w:val="24"/>
                <w:szCs w:val="24"/>
              </w:rPr>
              <w:t>Администрация  Камешкирского района Пензенской области</w:t>
            </w:r>
          </w:p>
          <w:p w:rsidR="00291584" w:rsidRPr="00DB013E" w:rsidRDefault="00291584" w:rsidP="00C9339F">
            <w:pPr>
              <w:snapToGrid w:val="0"/>
              <w:rPr>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b/>
                <w:sz w:val="24"/>
                <w:szCs w:val="24"/>
              </w:rPr>
            </w:pPr>
            <w:r w:rsidRPr="00DB013E">
              <w:rPr>
                <w:b/>
                <w:sz w:val="24"/>
                <w:szCs w:val="24"/>
              </w:rPr>
              <w:t>Итого</w:t>
            </w:r>
          </w:p>
        </w:tc>
        <w:tc>
          <w:tcPr>
            <w:tcW w:w="122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b/>
                <w:sz w:val="24"/>
                <w:szCs w:val="24"/>
              </w:rPr>
            </w:pPr>
            <w:r w:rsidRPr="00DB013E">
              <w:rPr>
                <w:b/>
                <w:sz w:val="24"/>
                <w:szCs w:val="24"/>
              </w:rPr>
              <w:t>153397,623</w:t>
            </w:r>
          </w:p>
        </w:tc>
        <w:tc>
          <w:tcPr>
            <w:tcW w:w="1408"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b/>
                <w:sz w:val="24"/>
                <w:szCs w:val="24"/>
              </w:rPr>
            </w:pPr>
            <w:r w:rsidRPr="00DB013E">
              <w:rPr>
                <w:b/>
                <w:sz w:val="24"/>
                <w:szCs w:val="24"/>
              </w:rPr>
              <w:t>24 740,223</w:t>
            </w:r>
          </w:p>
        </w:tc>
        <w:tc>
          <w:tcPr>
            <w:tcW w:w="1396"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b/>
                <w:sz w:val="24"/>
                <w:szCs w:val="24"/>
              </w:rPr>
            </w:pPr>
            <w:r w:rsidRPr="00DB013E">
              <w:rPr>
                <w:b/>
                <w:sz w:val="24"/>
                <w:szCs w:val="24"/>
              </w:rPr>
              <w:t>128 657,4</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b/>
                <w:sz w:val="24"/>
                <w:szCs w:val="24"/>
              </w:rPr>
            </w:pPr>
            <w:r w:rsidRPr="00DB013E">
              <w:rPr>
                <w:b/>
                <w:sz w:val="24"/>
                <w:szCs w:val="24"/>
              </w:rPr>
              <w:t>0</w:t>
            </w:r>
          </w:p>
        </w:tc>
        <w:tc>
          <w:tcPr>
            <w:tcW w:w="1135"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b/>
                <w:sz w:val="24"/>
                <w:szCs w:val="24"/>
              </w:rPr>
            </w:pPr>
            <w:r w:rsidRPr="00DB013E">
              <w:rPr>
                <w:b/>
                <w:sz w:val="24"/>
                <w:szCs w:val="24"/>
              </w:rPr>
              <w:t>0</w:t>
            </w:r>
          </w:p>
        </w:tc>
        <w:tc>
          <w:tcPr>
            <w:tcW w:w="1812"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b/>
                <w:sz w:val="24"/>
                <w:szCs w:val="24"/>
              </w:rPr>
            </w:pPr>
          </w:p>
        </w:tc>
        <w:tc>
          <w:tcPr>
            <w:tcW w:w="1276" w:type="dxa"/>
            <w:vMerge w:val="restart"/>
            <w:tcBorders>
              <w:top w:val="single" w:sz="4" w:space="0" w:color="auto"/>
              <w:left w:val="single" w:sz="4" w:space="0" w:color="auto"/>
              <w:right w:val="single" w:sz="4" w:space="0" w:color="auto"/>
            </w:tcBorders>
          </w:tcPr>
          <w:p w:rsidR="00291584" w:rsidRPr="00DB013E" w:rsidRDefault="00291584" w:rsidP="00C9339F">
            <w:pPr>
              <w:autoSpaceDE w:val="0"/>
              <w:autoSpaceDN w:val="0"/>
              <w:rPr>
                <w:sz w:val="24"/>
                <w:szCs w:val="24"/>
              </w:rPr>
            </w:pPr>
          </w:p>
          <w:p w:rsidR="00291584" w:rsidRPr="00DB013E" w:rsidRDefault="00291584" w:rsidP="00C9339F">
            <w:pPr>
              <w:autoSpaceDE w:val="0"/>
              <w:autoSpaceDN w:val="0"/>
              <w:rPr>
                <w:sz w:val="24"/>
                <w:szCs w:val="24"/>
              </w:rPr>
            </w:pPr>
          </w:p>
          <w:p w:rsidR="00291584" w:rsidRPr="00DB013E" w:rsidRDefault="00291584" w:rsidP="00C9339F">
            <w:pPr>
              <w:autoSpaceDE w:val="0"/>
              <w:autoSpaceDN w:val="0"/>
              <w:rPr>
                <w:sz w:val="24"/>
                <w:szCs w:val="24"/>
              </w:rPr>
            </w:pPr>
          </w:p>
        </w:tc>
      </w:tr>
      <w:tr w:rsidR="00291584" w:rsidRPr="00DB013E" w:rsidTr="00C9339F">
        <w:tc>
          <w:tcPr>
            <w:tcW w:w="709" w:type="dxa"/>
            <w:vMerge/>
            <w:tcBorders>
              <w:left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2693" w:type="dxa"/>
            <w:gridSpan w:val="3"/>
            <w:vMerge/>
            <w:tcBorders>
              <w:left w:val="single" w:sz="4" w:space="0" w:color="auto"/>
              <w:right w:val="single" w:sz="4" w:space="0" w:color="auto"/>
            </w:tcBorders>
          </w:tcPr>
          <w:p w:rsidR="00291584" w:rsidRPr="00DB013E" w:rsidRDefault="00291584" w:rsidP="00C9339F">
            <w:pPr>
              <w:snapToGrid w:val="0"/>
              <w:ind w:right="178"/>
              <w:rPr>
                <w:sz w:val="24"/>
                <w:szCs w:val="24"/>
              </w:rPr>
            </w:pPr>
          </w:p>
        </w:tc>
        <w:tc>
          <w:tcPr>
            <w:tcW w:w="1701" w:type="dxa"/>
            <w:gridSpan w:val="4"/>
            <w:vMerge/>
            <w:tcBorders>
              <w:left w:val="single" w:sz="4" w:space="0" w:color="auto"/>
              <w:right w:val="single" w:sz="4" w:space="0" w:color="auto"/>
            </w:tcBorders>
          </w:tcPr>
          <w:p w:rsidR="00291584" w:rsidRPr="00DB013E" w:rsidRDefault="00291584" w:rsidP="00C9339F">
            <w:pPr>
              <w:snapToGrid w:val="0"/>
              <w:rPr>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2016г</w:t>
            </w:r>
          </w:p>
        </w:tc>
        <w:tc>
          <w:tcPr>
            <w:tcW w:w="122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5 630,722</w:t>
            </w:r>
          </w:p>
        </w:tc>
        <w:tc>
          <w:tcPr>
            <w:tcW w:w="1408"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2 630,722</w:t>
            </w:r>
          </w:p>
        </w:tc>
        <w:tc>
          <w:tcPr>
            <w:tcW w:w="1396"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pacing w:val="-20"/>
                <w:sz w:val="24"/>
                <w:szCs w:val="24"/>
              </w:rPr>
              <w:t>3 000,0</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b/>
                <w:sz w:val="24"/>
                <w:szCs w:val="24"/>
              </w:rPr>
            </w:pPr>
            <w:r w:rsidRPr="00DB013E">
              <w:rPr>
                <w:b/>
                <w:sz w:val="24"/>
                <w:szCs w:val="24"/>
              </w:rPr>
              <w:t>0</w:t>
            </w:r>
          </w:p>
        </w:tc>
        <w:tc>
          <w:tcPr>
            <w:tcW w:w="1135"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b/>
                <w:sz w:val="24"/>
                <w:szCs w:val="24"/>
              </w:rPr>
            </w:pPr>
            <w:r w:rsidRPr="00DB013E">
              <w:rPr>
                <w:b/>
                <w:sz w:val="24"/>
                <w:szCs w:val="24"/>
              </w:rPr>
              <w:t>0</w:t>
            </w:r>
          </w:p>
        </w:tc>
        <w:tc>
          <w:tcPr>
            <w:tcW w:w="1812"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98,7км</w:t>
            </w:r>
          </w:p>
        </w:tc>
        <w:tc>
          <w:tcPr>
            <w:tcW w:w="1276" w:type="dxa"/>
            <w:vMerge/>
            <w:tcBorders>
              <w:left w:val="single" w:sz="4" w:space="0" w:color="auto"/>
              <w:right w:val="single" w:sz="4" w:space="0" w:color="auto"/>
            </w:tcBorders>
          </w:tcPr>
          <w:p w:rsidR="00291584" w:rsidRPr="00DB013E" w:rsidRDefault="00291584" w:rsidP="00C9339F">
            <w:pPr>
              <w:autoSpaceDE w:val="0"/>
              <w:autoSpaceDN w:val="0"/>
              <w:rPr>
                <w:sz w:val="24"/>
                <w:szCs w:val="24"/>
              </w:rPr>
            </w:pPr>
          </w:p>
        </w:tc>
      </w:tr>
      <w:tr w:rsidR="00291584" w:rsidRPr="00DB013E" w:rsidTr="00C9339F">
        <w:tc>
          <w:tcPr>
            <w:tcW w:w="709" w:type="dxa"/>
            <w:vMerge/>
            <w:tcBorders>
              <w:left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2693" w:type="dxa"/>
            <w:gridSpan w:val="3"/>
            <w:vMerge/>
            <w:tcBorders>
              <w:left w:val="single" w:sz="4" w:space="0" w:color="auto"/>
              <w:right w:val="single" w:sz="4" w:space="0" w:color="auto"/>
            </w:tcBorders>
          </w:tcPr>
          <w:p w:rsidR="00291584" w:rsidRPr="00DB013E" w:rsidRDefault="00291584" w:rsidP="00C9339F">
            <w:pPr>
              <w:snapToGrid w:val="0"/>
              <w:ind w:right="178"/>
              <w:rPr>
                <w:sz w:val="24"/>
                <w:szCs w:val="24"/>
              </w:rPr>
            </w:pPr>
          </w:p>
        </w:tc>
        <w:tc>
          <w:tcPr>
            <w:tcW w:w="1701" w:type="dxa"/>
            <w:gridSpan w:val="4"/>
            <w:vMerge/>
            <w:tcBorders>
              <w:left w:val="single" w:sz="4" w:space="0" w:color="auto"/>
              <w:right w:val="single" w:sz="4" w:space="0" w:color="auto"/>
            </w:tcBorders>
          </w:tcPr>
          <w:p w:rsidR="00291584" w:rsidRPr="00DB013E" w:rsidRDefault="00291584" w:rsidP="00C9339F">
            <w:pPr>
              <w:snapToGrid w:val="0"/>
              <w:rPr>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2017г</w:t>
            </w:r>
          </w:p>
        </w:tc>
        <w:tc>
          <w:tcPr>
            <w:tcW w:w="122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7 908,585</w:t>
            </w:r>
          </w:p>
        </w:tc>
        <w:tc>
          <w:tcPr>
            <w:tcW w:w="1408"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3 908,585</w:t>
            </w:r>
          </w:p>
        </w:tc>
        <w:tc>
          <w:tcPr>
            <w:tcW w:w="1396"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4 000,0</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b/>
                <w:sz w:val="24"/>
                <w:szCs w:val="24"/>
              </w:rPr>
            </w:pPr>
            <w:r w:rsidRPr="00DB013E">
              <w:rPr>
                <w:b/>
                <w:sz w:val="24"/>
                <w:szCs w:val="24"/>
              </w:rPr>
              <w:t>0</w:t>
            </w:r>
          </w:p>
        </w:tc>
        <w:tc>
          <w:tcPr>
            <w:tcW w:w="1135"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b/>
                <w:sz w:val="24"/>
                <w:szCs w:val="24"/>
              </w:rPr>
            </w:pPr>
            <w:r w:rsidRPr="00DB013E">
              <w:rPr>
                <w:b/>
                <w:sz w:val="24"/>
                <w:szCs w:val="24"/>
              </w:rPr>
              <w:t>0</w:t>
            </w:r>
          </w:p>
        </w:tc>
        <w:tc>
          <w:tcPr>
            <w:tcW w:w="1812"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98,7км</w:t>
            </w:r>
          </w:p>
        </w:tc>
        <w:tc>
          <w:tcPr>
            <w:tcW w:w="1276" w:type="dxa"/>
            <w:vMerge/>
            <w:tcBorders>
              <w:left w:val="single" w:sz="4" w:space="0" w:color="auto"/>
              <w:right w:val="single" w:sz="4" w:space="0" w:color="auto"/>
            </w:tcBorders>
          </w:tcPr>
          <w:p w:rsidR="00291584" w:rsidRPr="00DB013E" w:rsidRDefault="00291584" w:rsidP="00C9339F">
            <w:pPr>
              <w:autoSpaceDE w:val="0"/>
              <w:autoSpaceDN w:val="0"/>
              <w:rPr>
                <w:sz w:val="24"/>
                <w:szCs w:val="24"/>
              </w:rPr>
            </w:pPr>
          </w:p>
        </w:tc>
      </w:tr>
      <w:tr w:rsidR="00291584" w:rsidRPr="00DB013E" w:rsidTr="00C9339F">
        <w:tc>
          <w:tcPr>
            <w:tcW w:w="709" w:type="dxa"/>
            <w:vMerge/>
            <w:tcBorders>
              <w:left w:val="single" w:sz="4" w:space="0" w:color="auto"/>
              <w:right w:val="single" w:sz="4" w:space="0" w:color="auto"/>
            </w:tcBorders>
          </w:tcPr>
          <w:p w:rsidR="00291584" w:rsidRPr="00DB013E" w:rsidRDefault="00291584" w:rsidP="00C9339F">
            <w:pPr>
              <w:rPr>
                <w:sz w:val="24"/>
                <w:szCs w:val="24"/>
              </w:rPr>
            </w:pPr>
          </w:p>
        </w:tc>
        <w:tc>
          <w:tcPr>
            <w:tcW w:w="2693" w:type="dxa"/>
            <w:gridSpan w:val="3"/>
            <w:vMerge/>
            <w:tcBorders>
              <w:left w:val="single" w:sz="4" w:space="0" w:color="auto"/>
              <w:right w:val="single" w:sz="4" w:space="0" w:color="auto"/>
            </w:tcBorders>
            <w:vAlign w:val="center"/>
          </w:tcPr>
          <w:p w:rsidR="00291584" w:rsidRPr="00DB013E" w:rsidRDefault="00291584" w:rsidP="00C9339F">
            <w:pPr>
              <w:rPr>
                <w:sz w:val="24"/>
                <w:szCs w:val="24"/>
              </w:rPr>
            </w:pPr>
          </w:p>
        </w:tc>
        <w:tc>
          <w:tcPr>
            <w:tcW w:w="1701" w:type="dxa"/>
            <w:gridSpan w:val="4"/>
            <w:vMerge/>
            <w:tcBorders>
              <w:left w:val="single" w:sz="4" w:space="0" w:color="auto"/>
              <w:right w:val="single" w:sz="4" w:space="0" w:color="auto"/>
            </w:tcBorders>
            <w:vAlign w:val="center"/>
          </w:tcPr>
          <w:p w:rsidR="00291584" w:rsidRPr="00DB013E" w:rsidRDefault="00291584" w:rsidP="00C9339F">
            <w:pPr>
              <w:rPr>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hd w:val="clear" w:color="auto" w:fill="FFFFFF"/>
              <w:snapToGrid w:val="0"/>
              <w:rPr>
                <w:sz w:val="24"/>
                <w:szCs w:val="24"/>
              </w:rPr>
            </w:pPr>
            <w:r w:rsidRPr="00DB013E">
              <w:rPr>
                <w:sz w:val="24"/>
                <w:szCs w:val="24"/>
              </w:rPr>
              <w:t>2018г</w:t>
            </w:r>
          </w:p>
        </w:tc>
        <w:tc>
          <w:tcPr>
            <w:tcW w:w="122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20 639,08</w:t>
            </w:r>
          </w:p>
        </w:tc>
        <w:tc>
          <w:tcPr>
            <w:tcW w:w="1408"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2 639,08</w:t>
            </w:r>
          </w:p>
        </w:tc>
        <w:tc>
          <w:tcPr>
            <w:tcW w:w="1396"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18 000,0</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135"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812"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98,7км</w:t>
            </w:r>
          </w:p>
        </w:tc>
        <w:tc>
          <w:tcPr>
            <w:tcW w:w="1276" w:type="dxa"/>
            <w:vMerge/>
            <w:tcBorders>
              <w:left w:val="single" w:sz="4" w:space="0" w:color="auto"/>
              <w:right w:val="single" w:sz="4" w:space="0" w:color="auto"/>
            </w:tcBorders>
          </w:tcPr>
          <w:p w:rsidR="00291584" w:rsidRPr="00DB013E" w:rsidRDefault="00291584" w:rsidP="00C9339F">
            <w:pPr>
              <w:rPr>
                <w:sz w:val="24"/>
                <w:szCs w:val="24"/>
              </w:rPr>
            </w:pPr>
          </w:p>
        </w:tc>
      </w:tr>
      <w:tr w:rsidR="00291584" w:rsidRPr="00DB013E" w:rsidTr="00C9339F">
        <w:tc>
          <w:tcPr>
            <w:tcW w:w="709" w:type="dxa"/>
            <w:vMerge/>
            <w:tcBorders>
              <w:left w:val="single" w:sz="4" w:space="0" w:color="auto"/>
              <w:right w:val="single" w:sz="4" w:space="0" w:color="auto"/>
            </w:tcBorders>
          </w:tcPr>
          <w:p w:rsidR="00291584" w:rsidRPr="00DB013E" w:rsidRDefault="00291584" w:rsidP="00C9339F">
            <w:pPr>
              <w:rPr>
                <w:sz w:val="24"/>
                <w:szCs w:val="24"/>
              </w:rPr>
            </w:pPr>
          </w:p>
        </w:tc>
        <w:tc>
          <w:tcPr>
            <w:tcW w:w="2693" w:type="dxa"/>
            <w:gridSpan w:val="3"/>
            <w:vMerge/>
            <w:tcBorders>
              <w:left w:val="single" w:sz="4" w:space="0" w:color="auto"/>
              <w:right w:val="single" w:sz="4" w:space="0" w:color="auto"/>
            </w:tcBorders>
            <w:vAlign w:val="center"/>
          </w:tcPr>
          <w:p w:rsidR="00291584" w:rsidRPr="00DB013E" w:rsidRDefault="00291584" w:rsidP="00C9339F">
            <w:pPr>
              <w:rPr>
                <w:sz w:val="24"/>
                <w:szCs w:val="24"/>
              </w:rPr>
            </w:pPr>
          </w:p>
        </w:tc>
        <w:tc>
          <w:tcPr>
            <w:tcW w:w="1701" w:type="dxa"/>
            <w:gridSpan w:val="4"/>
            <w:vMerge/>
            <w:tcBorders>
              <w:left w:val="single" w:sz="4" w:space="0" w:color="auto"/>
              <w:right w:val="single" w:sz="4" w:space="0" w:color="auto"/>
            </w:tcBorders>
            <w:vAlign w:val="center"/>
          </w:tcPr>
          <w:p w:rsidR="00291584" w:rsidRPr="00DB013E" w:rsidRDefault="00291584" w:rsidP="00C9339F">
            <w:pPr>
              <w:rPr>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hd w:val="clear" w:color="auto" w:fill="FFFFFF"/>
              <w:snapToGrid w:val="0"/>
              <w:rPr>
                <w:sz w:val="24"/>
                <w:szCs w:val="24"/>
              </w:rPr>
            </w:pPr>
            <w:r w:rsidRPr="00DB013E">
              <w:rPr>
                <w:sz w:val="24"/>
                <w:szCs w:val="24"/>
              </w:rPr>
              <w:t>2019г</w:t>
            </w:r>
          </w:p>
        </w:tc>
        <w:tc>
          <w:tcPr>
            <w:tcW w:w="122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17 600,06</w:t>
            </w:r>
          </w:p>
        </w:tc>
        <w:tc>
          <w:tcPr>
            <w:tcW w:w="1408"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2 665,46</w:t>
            </w:r>
          </w:p>
        </w:tc>
        <w:tc>
          <w:tcPr>
            <w:tcW w:w="1396"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14 934,6</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135"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812"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91,7км</w:t>
            </w:r>
          </w:p>
        </w:tc>
        <w:tc>
          <w:tcPr>
            <w:tcW w:w="1276" w:type="dxa"/>
            <w:vMerge/>
            <w:tcBorders>
              <w:left w:val="single" w:sz="4" w:space="0" w:color="auto"/>
              <w:right w:val="single" w:sz="4" w:space="0" w:color="auto"/>
            </w:tcBorders>
          </w:tcPr>
          <w:p w:rsidR="00291584" w:rsidRPr="00DB013E" w:rsidRDefault="00291584" w:rsidP="00C9339F">
            <w:pPr>
              <w:rPr>
                <w:sz w:val="24"/>
                <w:szCs w:val="24"/>
              </w:rPr>
            </w:pPr>
          </w:p>
        </w:tc>
      </w:tr>
      <w:tr w:rsidR="00291584" w:rsidRPr="00DB013E" w:rsidTr="00C9339F">
        <w:tc>
          <w:tcPr>
            <w:tcW w:w="709" w:type="dxa"/>
            <w:vMerge/>
            <w:tcBorders>
              <w:left w:val="single" w:sz="4" w:space="0" w:color="auto"/>
              <w:right w:val="single" w:sz="4" w:space="0" w:color="auto"/>
            </w:tcBorders>
          </w:tcPr>
          <w:p w:rsidR="00291584" w:rsidRPr="00DB013E" w:rsidRDefault="00291584" w:rsidP="00C9339F">
            <w:pPr>
              <w:rPr>
                <w:sz w:val="24"/>
                <w:szCs w:val="24"/>
              </w:rPr>
            </w:pPr>
          </w:p>
        </w:tc>
        <w:tc>
          <w:tcPr>
            <w:tcW w:w="2693" w:type="dxa"/>
            <w:gridSpan w:val="3"/>
            <w:vMerge/>
            <w:tcBorders>
              <w:left w:val="single" w:sz="4" w:space="0" w:color="auto"/>
              <w:right w:val="single" w:sz="4" w:space="0" w:color="auto"/>
            </w:tcBorders>
            <w:vAlign w:val="center"/>
          </w:tcPr>
          <w:p w:rsidR="00291584" w:rsidRPr="00DB013E" w:rsidRDefault="00291584" w:rsidP="00C9339F">
            <w:pPr>
              <w:rPr>
                <w:sz w:val="24"/>
                <w:szCs w:val="24"/>
              </w:rPr>
            </w:pPr>
          </w:p>
        </w:tc>
        <w:tc>
          <w:tcPr>
            <w:tcW w:w="1701" w:type="dxa"/>
            <w:gridSpan w:val="4"/>
            <w:vMerge/>
            <w:tcBorders>
              <w:left w:val="single" w:sz="4" w:space="0" w:color="auto"/>
              <w:right w:val="single" w:sz="4" w:space="0" w:color="auto"/>
            </w:tcBorders>
            <w:vAlign w:val="center"/>
          </w:tcPr>
          <w:p w:rsidR="00291584" w:rsidRPr="00DB013E" w:rsidRDefault="00291584" w:rsidP="00C9339F">
            <w:pPr>
              <w:rPr>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hd w:val="clear" w:color="auto" w:fill="FFFFFF"/>
              <w:snapToGrid w:val="0"/>
              <w:rPr>
                <w:sz w:val="24"/>
                <w:szCs w:val="24"/>
              </w:rPr>
            </w:pPr>
            <w:r w:rsidRPr="00DB013E">
              <w:rPr>
                <w:sz w:val="24"/>
                <w:szCs w:val="24"/>
              </w:rPr>
              <w:t>2020г</w:t>
            </w:r>
          </w:p>
        </w:tc>
        <w:tc>
          <w:tcPr>
            <w:tcW w:w="122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25 359,176</w:t>
            </w:r>
          </w:p>
        </w:tc>
        <w:tc>
          <w:tcPr>
            <w:tcW w:w="1408"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3636,376</w:t>
            </w:r>
          </w:p>
        </w:tc>
        <w:tc>
          <w:tcPr>
            <w:tcW w:w="1396"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21 722,800</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135"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812"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91,7км</w:t>
            </w:r>
          </w:p>
        </w:tc>
        <w:tc>
          <w:tcPr>
            <w:tcW w:w="1276" w:type="dxa"/>
            <w:vMerge/>
            <w:tcBorders>
              <w:left w:val="single" w:sz="4" w:space="0" w:color="auto"/>
              <w:right w:val="single" w:sz="4" w:space="0" w:color="auto"/>
            </w:tcBorders>
          </w:tcPr>
          <w:p w:rsidR="00291584" w:rsidRPr="00DB013E" w:rsidRDefault="00291584" w:rsidP="00C9339F">
            <w:pPr>
              <w:rPr>
                <w:sz w:val="24"/>
                <w:szCs w:val="24"/>
              </w:rPr>
            </w:pPr>
          </w:p>
        </w:tc>
      </w:tr>
      <w:tr w:rsidR="00291584" w:rsidRPr="00DB013E" w:rsidTr="00C9339F">
        <w:tc>
          <w:tcPr>
            <w:tcW w:w="709" w:type="dxa"/>
            <w:vMerge/>
            <w:tcBorders>
              <w:left w:val="single" w:sz="4" w:space="0" w:color="auto"/>
              <w:right w:val="single" w:sz="4" w:space="0" w:color="auto"/>
            </w:tcBorders>
          </w:tcPr>
          <w:p w:rsidR="00291584" w:rsidRPr="00DB013E" w:rsidRDefault="00291584" w:rsidP="00C9339F">
            <w:pPr>
              <w:rPr>
                <w:sz w:val="24"/>
                <w:szCs w:val="24"/>
              </w:rPr>
            </w:pPr>
          </w:p>
        </w:tc>
        <w:tc>
          <w:tcPr>
            <w:tcW w:w="2693" w:type="dxa"/>
            <w:gridSpan w:val="3"/>
            <w:vMerge/>
            <w:tcBorders>
              <w:left w:val="single" w:sz="4" w:space="0" w:color="auto"/>
              <w:right w:val="single" w:sz="4" w:space="0" w:color="auto"/>
            </w:tcBorders>
            <w:vAlign w:val="center"/>
          </w:tcPr>
          <w:p w:rsidR="00291584" w:rsidRPr="00DB013E" w:rsidRDefault="00291584" w:rsidP="00C9339F">
            <w:pPr>
              <w:rPr>
                <w:sz w:val="24"/>
                <w:szCs w:val="24"/>
              </w:rPr>
            </w:pPr>
          </w:p>
        </w:tc>
        <w:tc>
          <w:tcPr>
            <w:tcW w:w="1701" w:type="dxa"/>
            <w:gridSpan w:val="4"/>
            <w:vMerge/>
            <w:tcBorders>
              <w:left w:val="single" w:sz="4" w:space="0" w:color="auto"/>
              <w:right w:val="single" w:sz="4" w:space="0" w:color="auto"/>
            </w:tcBorders>
            <w:vAlign w:val="center"/>
          </w:tcPr>
          <w:p w:rsidR="00291584" w:rsidRPr="00DB013E" w:rsidRDefault="00291584" w:rsidP="00C9339F">
            <w:pPr>
              <w:rPr>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hd w:val="clear" w:color="auto" w:fill="FFFFFF"/>
              <w:snapToGrid w:val="0"/>
              <w:rPr>
                <w:sz w:val="24"/>
                <w:szCs w:val="24"/>
              </w:rPr>
            </w:pPr>
            <w:r w:rsidRPr="00DB013E">
              <w:rPr>
                <w:sz w:val="24"/>
                <w:szCs w:val="24"/>
              </w:rPr>
              <w:t>2021г</w:t>
            </w:r>
          </w:p>
        </w:tc>
        <w:tc>
          <w:tcPr>
            <w:tcW w:w="122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22 943,0</w:t>
            </w:r>
          </w:p>
        </w:tc>
        <w:tc>
          <w:tcPr>
            <w:tcW w:w="1408"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2 943,0</w:t>
            </w:r>
          </w:p>
        </w:tc>
        <w:tc>
          <w:tcPr>
            <w:tcW w:w="1396"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20 000,0</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135"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812"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91,7км</w:t>
            </w:r>
          </w:p>
        </w:tc>
        <w:tc>
          <w:tcPr>
            <w:tcW w:w="1276" w:type="dxa"/>
            <w:vMerge/>
            <w:tcBorders>
              <w:left w:val="single" w:sz="4" w:space="0" w:color="auto"/>
              <w:right w:val="single" w:sz="4" w:space="0" w:color="auto"/>
            </w:tcBorders>
          </w:tcPr>
          <w:p w:rsidR="00291584" w:rsidRPr="00DB013E" w:rsidRDefault="00291584" w:rsidP="00C9339F">
            <w:pPr>
              <w:rPr>
                <w:sz w:val="24"/>
                <w:szCs w:val="24"/>
              </w:rPr>
            </w:pPr>
          </w:p>
        </w:tc>
      </w:tr>
      <w:tr w:rsidR="00291584" w:rsidRPr="00DB013E" w:rsidTr="00C9339F">
        <w:tc>
          <w:tcPr>
            <w:tcW w:w="709" w:type="dxa"/>
            <w:vMerge/>
            <w:tcBorders>
              <w:left w:val="single" w:sz="4" w:space="0" w:color="auto"/>
              <w:right w:val="single" w:sz="4" w:space="0" w:color="auto"/>
            </w:tcBorders>
          </w:tcPr>
          <w:p w:rsidR="00291584" w:rsidRPr="00DB013E" w:rsidRDefault="00291584" w:rsidP="00C9339F">
            <w:pPr>
              <w:rPr>
                <w:sz w:val="24"/>
                <w:szCs w:val="24"/>
              </w:rPr>
            </w:pPr>
          </w:p>
        </w:tc>
        <w:tc>
          <w:tcPr>
            <w:tcW w:w="2693" w:type="dxa"/>
            <w:gridSpan w:val="3"/>
            <w:vMerge/>
            <w:tcBorders>
              <w:left w:val="single" w:sz="4" w:space="0" w:color="auto"/>
              <w:right w:val="single" w:sz="4" w:space="0" w:color="auto"/>
            </w:tcBorders>
            <w:vAlign w:val="center"/>
          </w:tcPr>
          <w:p w:rsidR="00291584" w:rsidRPr="00DB013E" w:rsidRDefault="00291584" w:rsidP="00C9339F">
            <w:pPr>
              <w:rPr>
                <w:sz w:val="24"/>
                <w:szCs w:val="24"/>
              </w:rPr>
            </w:pPr>
          </w:p>
        </w:tc>
        <w:tc>
          <w:tcPr>
            <w:tcW w:w="1701" w:type="dxa"/>
            <w:gridSpan w:val="4"/>
            <w:vMerge/>
            <w:tcBorders>
              <w:left w:val="single" w:sz="4" w:space="0" w:color="auto"/>
              <w:right w:val="single" w:sz="4" w:space="0" w:color="auto"/>
            </w:tcBorders>
            <w:vAlign w:val="center"/>
          </w:tcPr>
          <w:p w:rsidR="00291584" w:rsidRPr="00DB013E" w:rsidRDefault="00291584" w:rsidP="00C9339F">
            <w:pPr>
              <w:rPr>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hd w:val="clear" w:color="auto" w:fill="FFFFFF"/>
              <w:snapToGrid w:val="0"/>
              <w:rPr>
                <w:sz w:val="24"/>
                <w:szCs w:val="24"/>
              </w:rPr>
            </w:pPr>
            <w:r w:rsidRPr="00DB013E">
              <w:rPr>
                <w:sz w:val="24"/>
                <w:szCs w:val="24"/>
              </w:rPr>
              <w:t>2022г</w:t>
            </w:r>
          </w:p>
        </w:tc>
        <w:tc>
          <w:tcPr>
            <w:tcW w:w="122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28 056,0</w:t>
            </w:r>
          </w:p>
        </w:tc>
        <w:tc>
          <w:tcPr>
            <w:tcW w:w="1408"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3 056,0</w:t>
            </w:r>
          </w:p>
        </w:tc>
        <w:tc>
          <w:tcPr>
            <w:tcW w:w="1396"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25 000,0</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135"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812"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91,7км</w:t>
            </w:r>
          </w:p>
        </w:tc>
        <w:tc>
          <w:tcPr>
            <w:tcW w:w="1276" w:type="dxa"/>
            <w:vMerge/>
            <w:tcBorders>
              <w:left w:val="single" w:sz="4" w:space="0" w:color="auto"/>
              <w:right w:val="single" w:sz="4" w:space="0" w:color="auto"/>
            </w:tcBorders>
          </w:tcPr>
          <w:p w:rsidR="00291584" w:rsidRPr="00DB013E" w:rsidRDefault="00291584" w:rsidP="00C9339F">
            <w:pPr>
              <w:rPr>
                <w:sz w:val="24"/>
                <w:szCs w:val="24"/>
              </w:rPr>
            </w:pPr>
          </w:p>
        </w:tc>
      </w:tr>
      <w:tr w:rsidR="00291584" w:rsidRPr="00DB013E" w:rsidTr="00C9339F">
        <w:tc>
          <w:tcPr>
            <w:tcW w:w="709" w:type="dxa"/>
            <w:vMerge/>
            <w:tcBorders>
              <w:left w:val="single" w:sz="4" w:space="0" w:color="auto"/>
              <w:right w:val="single" w:sz="4" w:space="0" w:color="auto"/>
            </w:tcBorders>
          </w:tcPr>
          <w:p w:rsidR="00291584" w:rsidRPr="00DB013E" w:rsidRDefault="00291584" w:rsidP="00C9339F">
            <w:pPr>
              <w:rPr>
                <w:sz w:val="24"/>
                <w:szCs w:val="24"/>
              </w:rPr>
            </w:pPr>
          </w:p>
        </w:tc>
        <w:tc>
          <w:tcPr>
            <w:tcW w:w="2693" w:type="dxa"/>
            <w:gridSpan w:val="3"/>
            <w:vMerge/>
            <w:tcBorders>
              <w:left w:val="single" w:sz="4" w:space="0" w:color="auto"/>
              <w:right w:val="single" w:sz="4" w:space="0" w:color="auto"/>
            </w:tcBorders>
            <w:vAlign w:val="center"/>
          </w:tcPr>
          <w:p w:rsidR="00291584" w:rsidRPr="00DB013E" w:rsidRDefault="00291584" w:rsidP="00C9339F">
            <w:pPr>
              <w:rPr>
                <w:sz w:val="24"/>
                <w:szCs w:val="24"/>
              </w:rPr>
            </w:pPr>
          </w:p>
        </w:tc>
        <w:tc>
          <w:tcPr>
            <w:tcW w:w="1701" w:type="dxa"/>
            <w:gridSpan w:val="4"/>
            <w:vMerge/>
            <w:tcBorders>
              <w:left w:val="single" w:sz="4" w:space="0" w:color="auto"/>
              <w:right w:val="single" w:sz="4" w:space="0" w:color="auto"/>
            </w:tcBorders>
            <w:vAlign w:val="center"/>
          </w:tcPr>
          <w:p w:rsidR="00291584" w:rsidRPr="00DB013E" w:rsidRDefault="00291584" w:rsidP="00C9339F">
            <w:pPr>
              <w:rPr>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hd w:val="clear" w:color="auto" w:fill="FFFFFF"/>
              <w:snapToGrid w:val="0"/>
              <w:rPr>
                <w:sz w:val="24"/>
                <w:szCs w:val="24"/>
              </w:rPr>
            </w:pPr>
            <w:r w:rsidRPr="00DB013E">
              <w:rPr>
                <w:sz w:val="24"/>
                <w:szCs w:val="24"/>
              </w:rPr>
              <w:t>2023г</w:t>
            </w:r>
          </w:p>
        </w:tc>
        <w:tc>
          <w:tcPr>
            <w:tcW w:w="122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25 261,0</w:t>
            </w:r>
          </w:p>
        </w:tc>
        <w:tc>
          <w:tcPr>
            <w:tcW w:w="1408"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3 261,0</w:t>
            </w:r>
          </w:p>
        </w:tc>
        <w:tc>
          <w:tcPr>
            <w:tcW w:w="1396"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22 000,0</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135"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812"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91,7км</w:t>
            </w:r>
          </w:p>
        </w:tc>
        <w:tc>
          <w:tcPr>
            <w:tcW w:w="1276" w:type="dxa"/>
            <w:vMerge/>
            <w:tcBorders>
              <w:left w:val="single" w:sz="4" w:space="0" w:color="auto"/>
              <w:right w:val="single" w:sz="4" w:space="0" w:color="auto"/>
            </w:tcBorders>
          </w:tcPr>
          <w:p w:rsidR="00291584" w:rsidRPr="00DB013E" w:rsidRDefault="00291584" w:rsidP="00C9339F">
            <w:pPr>
              <w:rPr>
                <w:sz w:val="24"/>
                <w:szCs w:val="24"/>
              </w:rPr>
            </w:pPr>
          </w:p>
        </w:tc>
      </w:tr>
      <w:tr w:rsidR="00291584" w:rsidRPr="00DB013E" w:rsidTr="00C9339F">
        <w:tc>
          <w:tcPr>
            <w:tcW w:w="709" w:type="dxa"/>
            <w:vMerge/>
            <w:tcBorders>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693" w:type="dxa"/>
            <w:gridSpan w:val="3"/>
            <w:vMerge/>
            <w:tcBorders>
              <w:left w:val="single" w:sz="4" w:space="0" w:color="auto"/>
              <w:bottom w:val="single" w:sz="4" w:space="0" w:color="auto"/>
              <w:right w:val="single" w:sz="4" w:space="0" w:color="auto"/>
            </w:tcBorders>
            <w:vAlign w:val="center"/>
          </w:tcPr>
          <w:p w:rsidR="00291584" w:rsidRPr="00DB013E" w:rsidRDefault="00291584" w:rsidP="00C9339F">
            <w:pPr>
              <w:rPr>
                <w:sz w:val="24"/>
                <w:szCs w:val="24"/>
              </w:rPr>
            </w:pPr>
          </w:p>
        </w:tc>
        <w:tc>
          <w:tcPr>
            <w:tcW w:w="1701" w:type="dxa"/>
            <w:gridSpan w:val="4"/>
            <w:vMerge/>
            <w:tcBorders>
              <w:left w:val="single" w:sz="4" w:space="0" w:color="auto"/>
              <w:bottom w:val="single" w:sz="4" w:space="0" w:color="auto"/>
              <w:right w:val="single" w:sz="4" w:space="0" w:color="auto"/>
            </w:tcBorders>
            <w:vAlign w:val="center"/>
          </w:tcPr>
          <w:p w:rsidR="00291584" w:rsidRPr="00DB013E" w:rsidRDefault="00291584" w:rsidP="00C9339F">
            <w:pPr>
              <w:rPr>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hd w:val="clear" w:color="auto" w:fill="FFFFFF"/>
              <w:snapToGrid w:val="0"/>
              <w:rPr>
                <w:sz w:val="24"/>
                <w:szCs w:val="24"/>
              </w:rPr>
            </w:pPr>
            <w:r w:rsidRPr="00DB013E">
              <w:rPr>
                <w:sz w:val="24"/>
                <w:szCs w:val="24"/>
              </w:rPr>
              <w:t>2024г</w:t>
            </w:r>
          </w:p>
        </w:tc>
        <w:tc>
          <w:tcPr>
            <w:tcW w:w="122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p>
        </w:tc>
        <w:tc>
          <w:tcPr>
            <w:tcW w:w="1408"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p>
        </w:tc>
        <w:tc>
          <w:tcPr>
            <w:tcW w:w="1396"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p>
        </w:tc>
        <w:tc>
          <w:tcPr>
            <w:tcW w:w="1135"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p>
        </w:tc>
        <w:tc>
          <w:tcPr>
            <w:tcW w:w="1812"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1276" w:type="dxa"/>
            <w:vMerge/>
            <w:tcBorders>
              <w:left w:val="single" w:sz="4" w:space="0" w:color="auto"/>
              <w:bottom w:val="single" w:sz="4" w:space="0" w:color="auto"/>
              <w:right w:val="single" w:sz="4" w:space="0" w:color="auto"/>
            </w:tcBorders>
          </w:tcPr>
          <w:p w:rsidR="00291584" w:rsidRPr="00DB013E" w:rsidRDefault="00291584" w:rsidP="00C9339F">
            <w:pPr>
              <w:rPr>
                <w:sz w:val="24"/>
                <w:szCs w:val="24"/>
              </w:rPr>
            </w:pPr>
          </w:p>
        </w:tc>
      </w:tr>
      <w:tr w:rsidR="00291584" w:rsidRPr="00DB013E" w:rsidTr="00C9339F">
        <w:tc>
          <w:tcPr>
            <w:tcW w:w="709" w:type="dxa"/>
            <w:vMerge w:val="restart"/>
            <w:tcBorders>
              <w:top w:val="single" w:sz="4" w:space="0" w:color="auto"/>
              <w:left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1.1.</w:t>
            </w:r>
          </w:p>
          <w:p w:rsidR="00291584" w:rsidRPr="00DB013E" w:rsidRDefault="00291584" w:rsidP="00C9339F">
            <w:pPr>
              <w:autoSpaceDE w:val="0"/>
              <w:autoSpaceDN w:val="0"/>
              <w:rPr>
                <w:sz w:val="24"/>
                <w:szCs w:val="24"/>
              </w:rPr>
            </w:pPr>
          </w:p>
        </w:tc>
        <w:tc>
          <w:tcPr>
            <w:tcW w:w="2693" w:type="dxa"/>
            <w:gridSpan w:val="3"/>
            <w:vMerge w:val="restart"/>
            <w:tcBorders>
              <w:top w:val="single" w:sz="4" w:space="0" w:color="auto"/>
              <w:left w:val="single" w:sz="4" w:space="0" w:color="auto"/>
              <w:right w:val="single" w:sz="4" w:space="0" w:color="auto"/>
            </w:tcBorders>
          </w:tcPr>
          <w:p w:rsidR="00291584" w:rsidRPr="00DB013E" w:rsidRDefault="00291584" w:rsidP="00C9339F">
            <w:pPr>
              <w:snapToGrid w:val="0"/>
              <w:rPr>
                <w:sz w:val="24"/>
                <w:szCs w:val="24"/>
              </w:rPr>
            </w:pPr>
            <w:r w:rsidRPr="00DB013E">
              <w:rPr>
                <w:sz w:val="24"/>
                <w:szCs w:val="24"/>
              </w:rPr>
              <w:t>Ремонт (капитальный ремонт), содержание автомобильных дорог и искусственных сооружений, за счёт ассигнований дорожного фонда</w:t>
            </w:r>
          </w:p>
        </w:tc>
        <w:tc>
          <w:tcPr>
            <w:tcW w:w="1701" w:type="dxa"/>
            <w:gridSpan w:val="4"/>
            <w:vMerge w:val="restart"/>
            <w:tcBorders>
              <w:top w:val="single" w:sz="4" w:space="0" w:color="auto"/>
              <w:left w:val="single" w:sz="4" w:space="0" w:color="auto"/>
              <w:right w:val="single" w:sz="4" w:space="0" w:color="auto"/>
            </w:tcBorders>
          </w:tcPr>
          <w:p w:rsidR="00291584" w:rsidRPr="00DB013E" w:rsidRDefault="00291584" w:rsidP="00C9339F">
            <w:pPr>
              <w:snapToGrid w:val="0"/>
              <w:rPr>
                <w:sz w:val="24"/>
                <w:szCs w:val="24"/>
              </w:rPr>
            </w:pPr>
            <w:r w:rsidRPr="00DB013E">
              <w:rPr>
                <w:sz w:val="24"/>
                <w:szCs w:val="24"/>
              </w:rPr>
              <w:t>Отдел архитектуры,  строительства и ЖКХ</w:t>
            </w:r>
          </w:p>
        </w:tc>
        <w:tc>
          <w:tcPr>
            <w:tcW w:w="99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b/>
                <w:sz w:val="24"/>
                <w:szCs w:val="24"/>
              </w:rPr>
            </w:pPr>
            <w:r w:rsidRPr="00DB013E">
              <w:rPr>
                <w:b/>
                <w:sz w:val="24"/>
                <w:szCs w:val="24"/>
              </w:rPr>
              <w:t>Итого</w:t>
            </w:r>
          </w:p>
        </w:tc>
        <w:tc>
          <w:tcPr>
            <w:tcW w:w="122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b/>
                <w:sz w:val="24"/>
                <w:szCs w:val="24"/>
              </w:rPr>
            </w:pPr>
            <w:r w:rsidRPr="00DB013E">
              <w:rPr>
                <w:b/>
                <w:sz w:val="24"/>
                <w:szCs w:val="24"/>
              </w:rPr>
              <w:t>135410,269</w:t>
            </w:r>
          </w:p>
        </w:tc>
        <w:tc>
          <w:tcPr>
            <w:tcW w:w="1408"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b/>
                <w:sz w:val="24"/>
                <w:szCs w:val="24"/>
              </w:rPr>
            </w:pPr>
            <w:r w:rsidRPr="00DB013E">
              <w:rPr>
                <w:b/>
                <w:sz w:val="24"/>
                <w:szCs w:val="24"/>
              </w:rPr>
              <w:t>6 752,869</w:t>
            </w:r>
          </w:p>
        </w:tc>
        <w:tc>
          <w:tcPr>
            <w:tcW w:w="1396"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b/>
                <w:sz w:val="24"/>
                <w:szCs w:val="24"/>
              </w:rPr>
            </w:pPr>
            <w:r w:rsidRPr="00DB013E">
              <w:rPr>
                <w:b/>
                <w:sz w:val="24"/>
                <w:szCs w:val="24"/>
              </w:rPr>
              <w:t>128657,4</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b/>
                <w:sz w:val="24"/>
                <w:szCs w:val="24"/>
              </w:rPr>
            </w:pPr>
            <w:r w:rsidRPr="00DB013E">
              <w:rPr>
                <w:b/>
                <w:sz w:val="24"/>
                <w:szCs w:val="24"/>
              </w:rPr>
              <w:t>0</w:t>
            </w:r>
          </w:p>
        </w:tc>
        <w:tc>
          <w:tcPr>
            <w:tcW w:w="1135"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b/>
                <w:sz w:val="24"/>
                <w:szCs w:val="24"/>
              </w:rPr>
            </w:pPr>
            <w:r w:rsidRPr="00DB013E">
              <w:rPr>
                <w:b/>
                <w:sz w:val="24"/>
                <w:szCs w:val="24"/>
              </w:rPr>
              <w:t>0</w:t>
            </w:r>
          </w:p>
        </w:tc>
        <w:tc>
          <w:tcPr>
            <w:tcW w:w="1812"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b/>
                <w:sz w:val="24"/>
                <w:szCs w:val="24"/>
              </w:rPr>
            </w:pPr>
          </w:p>
        </w:tc>
        <w:tc>
          <w:tcPr>
            <w:tcW w:w="1276" w:type="dxa"/>
            <w:vMerge w:val="restart"/>
            <w:tcBorders>
              <w:top w:val="single" w:sz="4" w:space="0" w:color="auto"/>
              <w:left w:val="single" w:sz="4" w:space="0" w:color="auto"/>
              <w:right w:val="single" w:sz="4" w:space="0" w:color="auto"/>
            </w:tcBorders>
          </w:tcPr>
          <w:p w:rsidR="00291584" w:rsidRPr="00DB013E" w:rsidRDefault="00291584" w:rsidP="00C9339F">
            <w:pPr>
              <w:autoSpaceDE w:val="0"/>
              <w:autoSpaceDN w:val="0"/>
              <w:rPr>
                <w:sz w:val="24"/>
                <w:szCs w:val="24"/>
              </w:rPr>
            </w:pPr>
          </w:p>
          <w:p w:rsidR="00291584" w:rsidRPr="00DB013E" w:rsidRDefault="00291584" w:rsidP="00C9339F">
            <w:pPr>
              <w:autoSpaceDE w:val="0"/>
              <w:autoSpaceDN w:val="0"/>
              <w:rPr>
                <w:sz w:val="24"/>
                <w:szCs w:val="24"/>
              </w:rPr>
            </w:pPr>
          </w:p>
          <w:p w:rsidR="00291584" w:rsidRPr="00DB013E" w:rsidRDefault="00291584" w:rsidP="00C9339F">
            <w:pPr>
              <w:autoSpaceDE w:val="0"/>
              <w:autoSpaceDN w:val="0"/>
              <w:rPr>
                <w:sz w:val="24"/>
                <w:szCs w:val="24"/>
              </w:rPr>
            </w:pPr>
          </w:p>
          <w:p w:rsidR="00291584" w:rsidRPr="00DB013E" w:rsidRDefault="00291584" w:rsidP="00C9339F">
            <w:pPr>
              <w:autoSpaceDE w:val="0"/>
              <w:autoSpaceDN w:val="0"/>
              <w:rPr>
                <w:sz w:val="24"/>
                <w:szCs w:val="24"/>
              </w:rPr>
            </w:pPr>
          </w:p>
          <w:p w:rsidR="00291584" w:rsidRPr="00DB013E" w:rsidRDefault="00291584" w:rsidP="00C9339F">
            <w:pPr>
              <w:autoSpaceDE w:val="0"/>
              <w:autoSpaceDN w:val="0"/>
              <w:rPr>
                <w:sz w:val="24"/>
                <w:szCs w:val="24"/>
              </w:rPr>
            </w:pPr>
          </w:p>
        </w:tc>
      </w:tr>
      <w:tr w:rsidR="00291584" w:rsidRPr="00DB013E" w:rsidTr="00C9339F">
        <w:trPr>
          <w:trHeight w:val="255"/>
        </w:trPr>
        <w:tc>
          <w:tcPr>
            <w:tcW w:w="709" w:type="dxa"/>
            <w:vMerge/>
            <w:tcBorders>
              <w:left w:val="single" w:sz="4" w:space="0" w:color="auto"/>
              <w:right w:val="single" w:sz="4" w:space="0" w:color="auto"/>
            </w:tcBorders>
          </w:tcPr>
          <w:p w:rsidR="00291584" w:rsidRPr="00DB013E" w:rsidRDefault="00291584" w:rsidP="00C9339F">
            <w:pPr>
              <w:autoSpaceDE w:val="0"/>
              <w:autoSpaceDN w:val="0"/>
              <w:rPr>
                <w:sz w:val="24"/>
                <w:szCs w:val="24"/>
              </w:rPr>
            </w:pPr>
          </w:p>
        </w:tc>
        <w:tc>
          <w:tcPr>
            <w:tcW w:w="2693" w:type="dxa"/>
            <w:gridSpan w:val="3"/>
            <w:vMerge/>
            <w:tcBorders>
              <w:left w:val="single" w:sz="4" w:space="0" w:color="auto"/>
              <w:right w:val="single" w:sz="4" w:space="0" w:color="auto"/>
            </w:tcBorders>
          </w:tcPr>
          <w:p w:rsidR="00291584" w:rsidRPr="00DB013E" w:rsidRDefault="00291584" w:rsidP="00C9339F">
            <w:pPr>
              <w:snapToGrid w:val="0"/>
              <w:rPr>
                <w:sz w:val="24"/>
                <w:szCs w:val="24"/>
              </w:rPr>
            </w:pPr>
          </w:p>
        </w:tc>
        <w:tc>
          <w:tcPr>
            <w:tcW w:w="1701" w:type="dxa"/>
            <w:gridSpan w:val="4"/>
            <w:vMerge/>
            <w:tcBorders>
              <w:left w:val="single" w:sz="4" w:space="0" w:color="auto"/>
              <w:right w:val="single" w:sz="4" w:space="0" w:color="auto"/>
            </w:tcBorders>
          </w:tcPr>
          <w:p w:rsidR="00291584" w:rsidRPr="00DB013E" w:rsidRDefault="00291584" w:rsidP="00C9339F">
            <w:pPr>
              <w:snapToGrid w:val="0"/>
              <w:rPr>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2016г</w:t>
            </w:r>
          </w:p>
        </w:tc>
        <w:tc>
          <w:tcPr>
            <w:tcW w:w="122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3159,54</w:t>
            </w:r>
          </w:p>
        </w:tc>
        <w:tc>
          <w:tcPr>
            <w:tcW w:w="1408"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159,54</w:t>
            </w:r>
          </w:p>
        </w:tc>
        <w:tc>
          <w:tcPr>
            <w:tcW w:w="1396"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3 000,0</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b/>
                <w:sz w:val="24"/>
                <w:szCs w:val="24"/>
              </w:rPr>
            </w:pPr>
            <w:r w:rsidRPr="00DB013E">
              <w:rPr>
                <w:b/>
                <w:sz w:val="24"/>
                <w:szCs w:val="24"/>
              </w:rPr>
              <w:t>0</w:t>
            </w:r>
          </w:p>
        </w:tc>
        <w:tc>
          <w:tcPr>
            <w:tcW w:w="1135"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b/>
                <w:sz w:val="24"/>
                <w:szCs w:val="24"/>
              </w:rPr>
            </w:pPr>
            <w:r w:rsidRPr="00DB013E">
              <w:rPr>
                <w:b/>
                <w:sz w:val="24"/>
                <w:szCs w:val="24"/>
              </w:rPr>
              <w:t>0</w:t>
            </w:r>
          </w:p>
        </w:tc>
        <w:tc>
          <w:tcPr>
            <w:tcW w:w="1812"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 xml:space="preserve">4140м2 </w:t>
            </w:r>
          </w:p>
        </w:tc>
        <w:tc>
          <w:tcPr>
            <w:tcW w:w="1276" w:type="dxa"/>
            <w:vMerge/>
            <w:tcBorders>
              <w:left w:val="single" w:sz="4" w:space="0" w:color="auto"/>
              <w:right w:val="single" w:sz="4" w:space="0" w:color="auto"/>
            </w:tcBorders>
          </w:tcPr>
          <w:p w:rsidR="00291584" w:rsidRPr="00DB013E" w:rsidRDefault="00291584" w:rsidP="00C9339F">
            <w:pPr>
              <w:autoSpaceDE w:val="0"/>
              <w:autoSpaceDN w:val="0"/>
              <w:rPr>
                <w:sz w:val="24"/>
                <w:szCs w:val="24"/>
              </w:rPr>
            </w:pPr>
          </w:p>
        </w:tc>
      </w:tr>
      <w:tr w:rsidR="00291584" w:rsidRPr="00DB013E" w:rsidTr="00C9339F">
        <w:tc>
          <w:tcPr>
            <w:tcW w:w="709" w:type="dxa"/>
            <w:vMerge/>
            <w:tcBorders>
              <w:left w:val="single" w:sz="4" w:space="0" w:color="auto"/>
              <w:right w:val="single" w:sz="4" w:space="0" w:color="auto"/>
            </w:tcBorders>
          </w:tcPr>
          <w:p w:rsidR="00291584" w:rsidRPr="00DB013E" w:rsidRDefault="00291584" w:rsidP="00C9339F">
            <w:pPr>
              <w:autoSpaceDE w:val="0"/>
              <w:autoSpaceDN w:val="0"/>
              <w:rPr>
                <w:sz w:val="24"/>
                <w:szCs w:val="24"/>
              </w:rPr>
            </w:pPr>
          </w:p>
        </w:tc>
        <w:tc>
          <w:tcPr>
            <w:tcW w:w="2693" w:type="dxa"/>
            <w:gridSpan w:val="3"/>
            <w:vMerge/>
            <w:tcBorders>
              <w:left w:val="single" w:sz="4" w:space="0" w:color="auto"/>
              <w:right w:val="single" w:sz="4" w:space="0" w:color="auto"/>
            </w:tcBorders>
          </w:tcPr>
          <w:p w:rsidR="00291584" w:rsidRPr="00DB013E" w:rsidRDefault="00291584" w:rsidP="00C9339F">
            <w:pPr>
              <w:snapToGrid w:val="0"/>
              <w:rPr>
                <w:sz w:val="24"/>
                <w:szCs w:val="24"/>
              </w:rPr>
            </w:pPr>
          </w:p>
        </w:tc>
        <w:tc>
          <w:tcPr>
            <w:tcW w:w="1701" w:type="dxa"/>
            <w:gridSpan w:val="4"/>
            <w:vMerge/>
            <w:tcBorders>
              <w:left w:val="single" w:sz="4" w:space="0" w:color="auto"/>
              <w:right w:val="single" w:sz="4" w:space="0" w:color="auto"/>
            </w:tcBorders>
          </w:tcPr>
          <w:p w:rsidR="00291584" w:rsidRPr="00DB013E" w:rsidRDefault="00291584" w:rsidP="00C9339F">
            <w:pPr>
              <w:snapToGrid w:val="0"/>
              <w:rPr>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2017г</w:t>
            </w:r>
          </w:p>
        </w:tc>
        <w:tc>
          <w:tcPr>
            <w:tcW w:w="122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4187,726</w:t>
            </w:r>
          </w:p>
        </w:tc>
        <w:tc>
          <w:tcPr>
            <w:tcW w:w="1408"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187,726</w:t>
            </w:r>
          </w:p>
        </w:tc>
        <w:tc>
          <w:tcPr>
            <w:tcW w:w="1396"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4 000,0</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b/>
                <w:sz w:val="24"/>
                <w:szCs w:val="24"/>
              </w:rPr>
            </w:pPr>
            <w:r w:rsidRPr="00DB013E">
              <w:rPr>
                <w:b/>
                <w:sz w:val="24"/>
                <w:szCs w:val="24"/>
              </w:rPr>
              <w:t>0</w:t>
            </w:r>
          </w:p>
        </w:tc>
        <w:tc>
          <w:tcPr>
            <w:tcW w:w="1135"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b/>
                <w:sz w:val="24"/>
                <w:szCs w:val="24"/>
              </w:rPr>
            </w:pPr>
            <w:r w:rsidRPr="00DB013E">
              <w:rPr>
                <w:b/>
                <w:sz w:val="24"/>
                <w:szCs w:val="24"/>
              </w:rPr>
              <w:t>0</w:t>
            </w:r>
          </w:p>
        </w:tc>
        <w:tc>
          <w:tcPr>
            <w:tcW w:w="1812"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8485м2 (1,414км)</w:t>
            </w:r>
          </w:p>
        </w:tc>
        <w:tc>
          <w:tcPr>
            <w:tcW w:w="1276" w:type="dxa"/>
            <w:vMerge/>
            <w:tcBorders>
              <w:left w:val="single" w:sz="4" w:space="0" w:color="auto"/>
              <w:right w:val="single" w:sz="4" w:space="0" w:color="auto"/>
            </w:tcBorders>
          </w:tcPr>
          <w:p w:rsidR="00291584" w:rsidRPr="00DB013E" w:rsidRDefault="00291584" w:rsidP="00C9339F">
            <w:pPr>
              <w:autoSpaceDE w:val="0"/>
              <w:autoSpaceDN w:val="0"/>
              <w:rPr>
                <w:sz w:val="24"/>
                <w:szCs w:val="24"/>
              </w:rPr>
            </w:pPr>
          </w:p>
        </w:tc>
      </w:tr>
      <w:tr w:rsidR="00291584" w:rsidRPr="00DB013E" w:rsidTr="00C9339F">
        <w:trPr>
          <w:trHeight w:val="255"/>
        </w:trPr>
        <w:tc>
          <w:tcPr>
            <w:tcW w:w="709" w:type="dxa"/>
            <w:vMerge/>
            <w:tcBorders>
              <w:left w:val="single" w:sz="4" w:space="0" w:color="auto"/>
              <w:right w:val="single" w:sz="4" w:space="0" w:color="auto"/>
            </w:tcBorders>
          </w:tcPr>
          <w:p w:rsidR="00291584" w:rsidRPr="00DB013E" w:rsidRDefault="00291584" w:rsidP="00C9339F">
            <w:pPr>
              <w:rPr>
                <w:sz w:val="24"/>
                <w:szCs w:val="24"/>
              </w:rPr>
            </w:pPr>
          </w:p>
        </w:tc>
        <w:tc>
          <w:tcPr>
            <w:tcW w:w="2693" w:type="dxa"/>
            <w:gridSpan w:val="3"/>
            <w:vMerge/>
            <w:tcBorders>
              <w:left w:val="single" w:sz="4" w:space="0" w:color="auto"/>
              <w:right w:val="single" w:sz="4" w:space="0" w:color="auto"/>
            </w:tcBorders>
          </w:tcPr>
          <w:p w:rsidR="00291584" w:rsidRPr="00DB013E" w:rsidRDefault="00291584" w:rsidP="00C9339F">
            <w:pPr>
              <w:rPr>
                <w:sz w:val="24"/>
                <w:szCs w:val="24"/>
              </w:rPr>
            </w:pPr>
          </w:p>
        </w:tc>
        <w:tc>
          <w:tcPr>
            <w:tcW w:w="1701" w:type="dxa"/>
            <w:gridSpan w:val="4"/>
            <w:vMerge/>
            <w:tcBorders>
              <w:left w:val="single" w:sz="4" w:space="0" w:color="auto"/>
              <w:right w:val="single" w:sz="4" w:space="0" w:color="auto"/>
            </w:tcBorders>
          </w:tcPr>
          <w:p w:rsidR="00291584" w:rsidRPr="00DB013E" w:rsidRDefault="00291584" w:rsidP="00C9339F">
            <w:pPr>
              <w:rPr>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2018г</w:t>
            </w:r>
          </w:p>
        </w:tc>
        <w:tc>
          <w:tcPr>
            <w:tcW w:w="122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18946,517</w:t>
            </w:r>
          </w:p>
        </w:tc>
        <w:tc>
          <w:tcPr>
            <w:tcW w:w="1408"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946,517</w:t>
            </w:r>
          </w:p>
        </w:tc>
        <w:tc>
          <w:tcPr>
            <w:tcW w:w="1396"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18 000,0</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135"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812"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 xml:space="preserve">22029м2  (3,67км) </w:t>
            </w:r>
          </w:p>
        </w:tc>
        <w:tc>
          <w:tcPr>
            <w:tcW w:w="1276" w:type="dxa"/>
            <w:vMerge/>
            <w:tcBorders>
              <w:left w:val="single" w:sz="4" w:space="0" w:color="auto"/>
              <w:right w:val="single" w:sz="4" w:space="0" w:color="auto"/>
            </w:tcBorders>
          </w:tcPr>
          <w:p w:rsidR="00291584" w:rsidRPr="00DB013E" w:rsidRDefault="00291584" w:rsidP="00C9339F">
            <w:pPr>
              <w:rPr>
                <w:sz w:val="24"/>
                <w:szCs w:val="24"/>
              </w:rPr>
            </w:pPr>
          </w:p>
        </w:tc>
      </w:tr>
      <w:tr w:rsidR="00291584" w:rsidRPr="00DB013E" w:rsidTr="00C9339F">
        <w:tc>
          <w:tcPr>
            <w:tcW w:w="709" w:type="dxa"/>
            <w:vMerge/>
            <w:tcBorders>
              <w:left w:val="single" w:sz="4" w:space="0" w:color="auto"/>
              <w:right w:val="single" w:sz="4" w:space="0" w:color="auto"/>
            </w:tcBorders>
          </w:tcPr>
          <w:p w:rsidR="00291584" w:rsidRPr="00DB013E" w:rsidRDefault="00291584" w:rsidP="00C9339F">
            <w:pPr>
              <w:rPr>
                <w:sz w:val="24"/>
                <w:szCs w:val="24"/>
              </w:rPr>
            </w:pPr>
          </w:p>
        </w:tc>
        <w:tc>
          <w:tcPr>
            <w:tcW w:w="2693" w:type="dxa"/>
            <w:gridSpan w:val="3"/>
            <w:vMerge/>
            <w:tcBorders>
              <w:left w:val="single" w:sz="4" w:space="0" w:color="auto"/>
              <w:right w:val="single" w:sz="4" w:space="0" w:color="auto"/>
            </w:tcBorders>
          </w:tcPr>
          <w:p w:rsidR="00291584" w:rsidRPr="00DB013E" w:rsidRDefault="00291584" w:rsidP="00C9339F">
            <w:pPr>
              <w:rPr>
                <w:sz w:val="24"/>
                <w:szCs w:val="24"/>
              </w:rPr>
            </w:pPr>
          </w:p>
        </w:tc>
        <w:tc>
          <w:tcPr>
            <w:tcW w:w="1701" w:type="dxa"/>
            <w:gridSpan w:val="4"/>
            <w:vMerge/>
            <w:tcBorders>
              <w:left w:val="single" w:sz="4" w:space="0" w:color="auto"/>
              <w:right w:val="single" w:sz="4" w:space="0" w:color="auto"/>
            </w:tcBorders>
          </w:tcPr>
          <w:p w:rsidR="00291584" w:rsidRPr="00DB013E" w:rsidRDefault="00291584" w:rsidP="00C9339F">
            <w:pPr>
              <w:rPr>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2019г</w:t>
            </w:r>
          </w:p>
        </w:tc>
        <w:tc>
          <w:tcPr>
            <w:tcW w:w="122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15 724,073</w:t>
            </w:r>
          </w:p>
        </w:tc>
        <w:tc>
          <w:tcPr>
            <w:tcW w:w="1408"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789,473</w:t>
            </w:r>
          </w:p>
        </w:tc>
        <w:tc>
          <w:tcPr>
            <w:tcW w:w="1396"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14 934,6</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135"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812"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2,5км</w:t>
            </w:r>
          </w:p>
        </w:tc>
        <w:tc>
          <w:tcPr>
            <w:tcW w:w="1276" w:type="dxa"/>
            <w:vMerge/>
            <w:tcBorders>
              <w:left w:val="single" w:sz="4" w:space="0" w:color="auto"/>
              <w:right w:val="single" w:sz="4" w:space="0" w:color="auto"/>
            </w:tcBorders>
          </w:tcPr>
          <w:p w:rsidR="00291584" w:rsidRPr="00DB013E" w:rsidRDefault="00291584" w:rsidP="00C9339F">
            <w:pPr>
              <w:rPr>
                <w:sz w:val="24"/>
                <w:szCs w:val="24"/>
              </w:rPr>
            </w:pPr>
          </w:p>
        </w:tc>
      </w:tr>
      <w:tr w:rsidR="00291584" w:rsidRPr="00DB013E" w:rsidTr="00C9339F">
        <w:tc>
          <w:tcPr>
            <w:tcW w:w="709" w:type="dxa"/>
            <w:vMerge/>
            <w:tcBorders>
              <w:left w:val="single" w:sz="4" w:space="0" w:color="auto"/>
              <w:right w:val="single" w:sz="4" w:space="0" w:color="auto"/>
            </w:tcBorders>
          </w:tcPr>
          <w:p w:rsidR="00291584" w:rsidRPr="00DB013E" w:rsidRDefault="00291584" w:rsidP="00C9339F">
            <w:pPr>
              <w:rPr>
                <w:sz w:val="24"/>
                <w:szCs w:val="24"/>
              </w:rPr>
            </w:pPr>
          </w:p>
        </w:tc>
        <w:tc>
          <w:tcPr>
            <w:tcW w:w="2693" w:type="dxa"/>
            <w:gridSpan w:val="3"/>
            <w:vMerge/>
            <w:tcBorders>
              <w:left w:val="single" w:sz="4" w:space="0" w:color="auto"/>
              <w:right w:val="single" w:sz="4" w:space="0" w:color="auto"/>
            </w:tcBorders>
          </w:tcPr>
          <w:p w:rsidR="00291584" w:rsidRPr="00DB013E" w:rsidRDefault="00291584" w:rsidP="00C9339F">
            <w:pPr>
              <w:rPr>
                <w:sz w:val="24"/>
                <w:szCs w:val="24"/>
              </w:rPr>
            </w:pPr>
          </w:p>
        </w:tc>
        <w:tc>
          <w:tcPr>
            <w:tcW w:w="1701" w:type="dxa"/>
            <w:gridSpan w:val="4"/>
            <w:vMerge/>
            <w:tcBorders>
              <w:left w:val="single" w:sz="4" w:space="0" w:color="auto"/>
              <w:right w:val="single" w:sz="4" w:space="0" w:color="auto"/>
            </w:tcBorders>
          </w:tcPr>
          <w:p w:rsidR="00291584" w:rsidRPr="00DB013E" w:rsidRDefault="00291584" w:rsidP="00C9339F">
            <w:pPr>
              <w:rPr>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2020г</w:t>
            </w:r>
          </w:p>
        </w:tc>
        <w:tc>
          <w:tcPr>
            <w:tcW w:w="122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22 866,104</w:t>
            </w:r>
          </w:p>
        </w:tc>
        <w:tc>
          <w:tcPr>
            <w:tcW w:w="1408"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1143,304</w:t>
            </w:r>
          </w:p>
        </w:tc>
        <w:tc>
          <w:tcPr>
            <w:tcW w:w="1396"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21 722,800</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135"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812"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3,5км</w:t>
            </w:r>
          </w:p>
        </w:tc>
        <w:tc>
          <w:tcPr>
            <w:tcW w:w="1276" w:type="dxa"/>
            <w:vMerge/>
            <w:tcBorders>
              <w:left w:val="single" w:sz="4" w:space="0" w:color="auto"/>
              <w:right w:val="single" w:sz="4" w:space="0" w:color="auto"/>
            </w:tcBorders>
          </w:tcPr>
          <w:p w:rsidR="00291584" w:rsidRPr="00DB013E" w:rsidRDefault="00291584" w:rsidP="00C9339F">
            <w:pPr>
              <w:rPr>
                <w:sz w:val="24"/>
                <w:szCs w:val="24"/>
              </w:rPr>
            </w:pPr>
          </w:p>
        </w:tc>
      </w:tr>
      <w:tr w:rsidR="00291584" w:rsidRPr="00DB013E" w:rsidTr="00C9339F">
        <w:tc>
          <w:tcPr>
            <w:tcW w:w="709" w:type="dxa"/>
            <w:vMerge/>
            <w:tcBorders>
              <w:left w:val="single" w:sz="4" w:space="0" w:color="auto"/>
              <w:right w:val="single" w:sz="4" w:space="0" w:color="auto"/>
            </w:tcBorders>
          </w:tcPr>
          <w:p w:rsidR="00291584" w:rsidRPr="00DB013E" w:rsidRDefault="00291584" w:rsidP="00C9339F">
            <w:pPr>
              <w:rPr>
                <w:sz w:val="24"/>
                <w:szCs w:val="24"/>
              </w:rPr>
            </w:pPr>
          </w:p>
        </w:tc>
        <w:tc>
          <w:tcPr>
            <w:tcW w:w="2693" w:type="dxa"/>
            <w:gridSpan w:val="3"/>
            <w:vMerge/>
            <w:tcBorders>
              <w:left w:val="single" w:sz="4" w:space="0" w:color="auto"/>
              <w:right w:val="single" w:sz="4" w:space="0" w:color="auto"/>
            </w:tcBorders>
          </w:tcPr>
          <w:p w:rsidR="00291584" w:rsidRPr="00DB013E" w:rsidRDefault="00291584" w:rsidP="00C9339F">
            <w:pPr>
              <w:rPr>
                <w:sz w:val="24"/>
                <w:szCs w:val="24"/>
              </w:rPr>
            </w:pPr>
          </w:p>
        </w:tc>
        <w:tc>
          <w:tcPr>
            <w:tcW w:w="1701" w:type="dxa"/>
            <w:gridSpan w:val="4"/>
            <w:vMerge/>
            <w:tcBorders>
              <w:left w:val="single" w:sz="4" w:space="0" w:color="auto"/>
              <w:right w:val="single" w:sz="4" w:space="0" w:color="auto"/>
            </w:tcBorders>
          </w:tcPr>
          <w:p w:rsidR="00291584" w:rsidRPr="00DB013E" w:rsidRDefault="00291584" w:rsidP="00C9339F">
            <w:pPr>
              <w:rPr>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2021г</w:t>
            </w:r>
          </w:p>
        </w:tc>
        <w:tc>
          <w:tcPr>
            <w:tcW w:w="122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21 052,630</w:t>
            </w:r>
          </w:p>
        </w:tc>
        <w:tc>
          <w:tcPr>
            <w:tcW w:w="1408"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1 052,630</w:t>
            </w:r>
          </w:p>
        </w:tc>
        <w:tc>
          <w:tcPr>
            <w:tcW w:w="1396"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20 000,0</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135"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812"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2,7км</w:t>
            </w:r>
          </w:p>
        </w:tc>
        <w:tc>
          <w:tcPr>
            <w:tcW w:w="1276" w:type="dxa"/>
            <w:vMerge/>
            <w:tcBorders>
              <w:left w:val="single" w:sz="4" w:space="0" w:color="auto"/>
              <w:right w:val="single" w:sz="4" w:space="0" w:color="auto"/>
            </w:tcBorders>
          </w:tcPr>
          <w:p w:rsidR="00291584" w:rsidRPr="00DB013E" w:rsidRDefault="00291584" w:rsidP="00C9339F">
            <w:pPr>
              <w:rPr>
                <w:sz w:val="24"/>
                <w:szCs w:val="24"/>
              </w:rPr>
            </w:pPr>
          </w:p>
        </w:tc>
      </w:tr>
      <w:tr w:rsidR="00291584" w:rsidRPr="00DB013E" w:rsidTr="00C9339F">
        <w:trPr>
          <w:trHeight w:val="337"/>
        </w:trPr>
        <w:tc>
          <w:tcPr>
            <w:tcW w:w="709" w:type="dxa"/>
            <w:vMerge/>
            <w:tcBorders>
              <w:left w:val="single" w:sz="4" w:space="0" w:color="auto"/>
              <w:right w:val="single" w:sz="4" w:space="0" w:color="auto"/>
            </w:tcBorders>
          </w:tcPr>
          <w:p w:rsidR="00291584" w:rsidRPr="00DB013E" w:rsidRDefault="00291584" w:rsidP="00C9339F">
            <w:pPr>
              <w:rPr>
                <w:sz w:val="24"/>
                <w:szCs w:val="24"/>
              </w:rPr>
            </w:pPr>
          </w:p>
        </w:tc>
        <w:tc>
          <w:tcPr>
            <w:tcW w:w="2693" w:type="dxa"/>
            <w:gridSpan w:val="3"/>
            <w:vMerge/>
            <w:tcBorders>
              <w:left w:val="single" w:sz="4" w:space="0" w:color="auto"/>
              <w:right w:val="single" w:sz="4" w:space="0" w:color="auto"/>
            </w:tcBorders>
          </w:tcPr>
          <w:p w:rsidR="00291584" w:rsidRPr="00DB013E" w:rsidRDefault="00291584" w:rsidP="00C9339F">
            <w:pPr>
              <w:rPr>
                <w:sz w:val="24"/>
                <w:szCs w:val="24"/>
              </w:rPr>
            </w:pPr>
          </w:p>
        </w:tc>
        <w:tc>
          <w:tcPr>
            <w:tcW w:w="1701" w:type="dxa"/>
            <w:gridSpan w:val="4"/>
            <w:vMerge/>
            <w:tcBorders>
              <w:left w:val="single" w:sz="4" w:space="0" w:color="auto"/>
              <w:right w:val="single" w:sz="4" w:space="0" w:color="auto"/>
            </w:tcBorders>
          </w:tcPr>
          <w:p w:rsidR="00291584" w:rsidRPr="00DB013E" w:rsidRDefault="00291584" w:rsidP="00C9339F">
            <w:pPr>
              <w:rPr>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2022г</w:t>
            </w:r>
          </w:p>
        </w:tc>
        <w:tc>
          <w:tcPr>
            <w:tcW w:w="122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26315,789</w:t>
            </w:r>
          </w:p>
        </w:tc>
        <w:tc>
          <w:tcPr>
            <w:tcW w:w="1408"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1315,789</w:t>
            </w:r>
          </w:p>
        </w:tc>
        <w:tc>
          <w:tcPr>
            <w:tcW w:w="1396"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25 000,0</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135"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812"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2,5км</w:t>
            </w:r>
          </w:p>
        </w:tc>
        <w:tc>
          <w:tcPr>
            <w:tcW w:w="1276" w:type="dxa"/>
            <w:vMerge/>
            <w:tcBorders>
              <w:left w:val="single" w:sz="4" w:space="0" w:color="auto"/>
              <w:right w:val="single" w:sz="4" w:space="0" w:color="auto"/>
            </w:tcBorders>
          </w:tcPr>
          <w:p w:rsidR="00291584" w:rsidRPr="00DB013E" w:rsidRDefault="00291584" w:rsidP="00C9339F">
            <w:pPr>
              <w:rPr>
                <w:sz w:val="24"/>
                <w:szCs w:val="24"/>
              </w:rPr>
            </w:pPr>
          </w:p>
        </w:tc>
      </w:tr>
      <w:tr w:rsidR="00291584" w:rsidRPr="00DB013E" w:rsidTr="00C9339F">
        <w:trPr>
          <w:trHeight w:val="255"/>
        </w:trPr>
        <w:tc>
          <w:tcPr>
            <w:tcW w:w="709" w:type="dxa"/>
            <w:vMerge/>
            <w:tcBorders>
              <w:left w:val="single" w:sz="4" w:space="0" w:color="auto"/>
              <w:right w:val="single" w:sz="4" w:space="0" w:color="auto"/>
            </w:tcBorders>
          </w:tcPr>
          <w:p w:rsidR="00291584" w:rsidRPr="00DB013E" w:rsidRDefault="00291584" w:rsidP="00C9339F">
            <w:pPr>
              <w:rPr>
                <w:sz w:val="24"/>
                <w:szCs w:val="24"/>
              </w:rPr>
            </w:pPr>
          </w:p>
        </w:tc>
        <w:tc>
          <w:tcPr>
            <w:tcW w:w="2693" w:type="dxa"/>
            <w:gridSpan w:val="3"/>
            <w:vMerge/>
            <w:tcBorders>
              <w:left w:val="single" w:sz="4" w:space="0" w:color="auto"/>
              <w:right w:val="single" w:sz="4" w:space="0" w:color="auto"/>
            </w:tcBorders>
          </w:tcPr>
          <w:p w:rsidR="00291584" w:rsidRPr="00DB013E" w:rsidRDefault="00291584" w:rsidP="00C9339F">
            <w:pPr>
              <w:rPr>
                <w:sz w:val="24"/>
                <w:szCs w:val="24"/>
              </w:rPr>
            </w:pPr>
          </w:p>
        </w:tc>
        <w:tc>
          <w:tcPr>
            <w:tcW w:w="1701" w:type="dxa"/>
            <w:gridSpan w:val="4"/>
            <w:vMerge/>
            <w:tcBorders>
              <w:left w:val="single" w:sz="4" w:space="0" w:color="auto"/>
              <w:right w:val="single" w:sz="4" w:space="0" w:color="auto"/>
            </w:tcBorders>
          </w:tcPr>
          <w:p w:rsidR="00291584" w:rsidRPr="00DB013E" w:rsidRDefault="00291584" w:rsidP="00C9339F">
            <w:pPr>
              <w:rPr>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2023г</w:t>
            </w:r>
          </w:p>
        </w:tc>
        <w:tc>
          <w:tcPr>
            <w:tcW w:w="122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23 157,890</w:t>
            </w:r>
          </w:p>
        </w:tc>
        <w:tc>
          <w:tcPr>
            <w:tcW w:w="1408"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1 157,890</w:t>
            </w:r>
          </w:p>
        </w:tc>
        <w:tc>
          <w:tcPr>
            <w:tcW w:w="1396"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22 000,0</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135"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812"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2,5</w:t>
            </w:r>
          </w:p>
        </w:tc>
        <w:tc>
          <w:tcPr>
            <w:tcW w:w="1276" w:type="dxa"/>
            <w:vMerge/>
            <w:tcBorders>
              <w:left w:val="single" w:sz="4" w:space="0" w:color="auto"/>
              <w:right w:val="single" w:sz="4" w:space="0" w:color="auto"/>
            </w:tcBorders>
          </w:tcPr>
          <w:p w:rsidR="00291584" w:rsidRPr="00DB013E" w:rsidRDefault="00291584" w:rsidP="00C9339F">
            <w:pPr>
              <w:rPr>
                <w:sz w:val="24"/>
                <w:szCs w:val="24"/>
              </w:rPr>
            </w:pPr>
          </w:p>
        </w:tc>
      </w:tr>
      <w:tr w:rsidR="00291584" w:rsidRPr="00DB013E" w:rsidTr="00C9339F">
        <w:trPr>
          <w:trHeight w:val="255"/>
        </w:trPr>
        <w:tc>
          <w:tcPr>
            <w:tcW w:w="709" w:type="dxa"/>
            <w:vMerge/>
            <w:tcBorders>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693" w:type="dxa"/>
            <w:gridSpan w:val="3"/>
            <w:vMerge/>
            <w:tcBorders>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1701" w:type="dxa"/>
            <w:gridSpan w:val="4"/>
            <w:vMerge/>
            <w:tcBorders>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2024г</w:t>
            </w:r>
          </w:p>
        </w:tc>
        <w:tc>
          <w:tcPr>
            <w:tcW w:w="122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p>
        </w:tc>
        <w:tc>
          <w:tcPr>
            <w:tcW w:w="1408"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p>
        </w:tc>
        <w:tc>
          <w:tcPr>
            <w:tcW w:w="1396"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p>
        </w:tc>
        <w:tc>
          <w:tcPr>
            <w:tcW w:w="1135"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p>
        </w:tc>
        <w:tc>
          <w:tcPr>
            <w:tcW w:w="1812"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1276" w:type="dxa"/>
            <w:vMerge/>
            <w:tcBorders>
              <w:left w:val="single" w:sz="4" w:space="0" w:color="auto"/>
              <w:bottom w:val="single" w:sz="4" w:space="0" w:color="auto"/>
              <w:right w:val="single" w:sz="4" w:space="0" w:color="auto"/>
            </w:tcBorders>
          </w:tcPr>
          <w:p w:rsidR="00291584" w:rsidRPr="00DB013E" w:rsidRDefault="00291584" w:rsidP="00C9339F">
            <w:pPr>
              <w:rPr>
                <w:sz w:val="24"/>
                <w:szCs w:val="24"/>
              </w:rPr>
            </w:pPr>
          </w:p>
        </w:tc>
      </w:tr>
      <w:tr w:rsidR="00291584" w:rsidRPr="00DB013E" w:rsidTr="00C9339F">
        <w:trPr>
          <w:trHeight w:val="591"/>
        </w:trPr>
        <w:tc>
          <w:tcPr>
            <w:tcW w:w="709" w:type="dxa"/>
            <w:vMerge w:val="restart"/>
            <w:tcBorders>
              <w:top w:val="single" w:sz="4" w:space="0" w:color="auto"/>
              <w:left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1.1.1</w:t>
            </w:r>
          </w:p>
          <w:p w:rsidR="00291584" w:rsidRPr="00DB013E" w:rsidRDefault="00291584" w:rsidP="00C9339F">
            <w:pPr>
              <w:autoSpaceDE w:val="0"/>
              <w:autoSpaceDN w:val="0"/>
              <w:rPr>
                <w:sz w:val="24"/>
                <w:szCs w:val="24"/>
              </w:rPr>
            </w:pPr>
          </w:p>
        </w:tc>
        <w:tc>
          <w:tcPr>
            <w:tcW w:w="2693" w:type="dxa"/>
            <w:gridSpan w:val="3"/>
            <w:vMerge w:val="restart"/>
            <w:tcBorders>
              <w:top w:val="single" w:sz="4" w:space="0" w:color="auto"/>
              <w:left w:val="single" w:sz="4" w:space="0" w:color="auto"/>
              <w:right w:val="single" w:sz="4" w:space="0" w:color="auto"/>
            </w:tcBorders>
          </w:tcPr>
          <w:p w:rsidR="00291584" w:rsidRPr="00DB013E" w:rsidRDefault="00291584" w:rsidP="00C9339F">
            <w:pPr>
              <w:snapToGrid w:val="0"/>
              <w:rPr>
                <w:sz w:val="24"/>
                <w:szCs w:val="24"/>
              </w:rPr>
            </w:pPr>
            <w:r w:rsidRPr="00DB013E">
              <w:rPr>
                <w:sz w:val="24"/>
                <w:szCs w:val="24"/>
              </w:rPr>
              <w:t>Ремонт  автомобильных дорог Камешкирского района Пензенской области:</w:t>
            </w:r>
          </w:p>
          <w:p w:rsidR="00291584" w:rsidRPr="00DB013E" w:rsidRDefault="00291584" w:rsidP="00C9339F">
            <w:pPr>
              <w:snapToGrid w:val="0"/>
              <w:rPr>
                <w:sz w:val="24"/>
                <w:szCs w:val="24"/>
              </w:rPr>
            </w:pPr>
            <w:r w:rsidRPr="00DB013E">
              <w:rPr>
                <w:sz w:val="24"/>
                <w:szCs w:val="24"/>
              </w:rPr>
              <w:t xml:space="preserve">              2019г</w:t>
            </w:r>
          </w:p>
          <w:p w:rsidR="00291584" w:rsidRPr="00DB013E" w:rsidRDefault="00291584" w:rsidP="00C9339F">
            <w:pPr>
              <w:snapToGrid w:val="0"/>
              <w:rPr>
                <w:sz w:val="24"/>
                <w:szCs w:val="24"/>
              </w:rPr>
            </w:pPr>
            <w:r w:rsidRPr="00DB013E">
              <w:rPr>
                <w:sz w:val="24"/>
                <w:szCs w:val="24"/>
              </w:rPr>
              <w:t>-автодорога «с.Лапшово-с.Кулясово -с.Аряш»</w:t>
            </w:r>
          </w:p>
          <w:p w:rsidR="00291584" w:rsidRPr="00DB013E" w:rsidRDefault="00291584" w:rsidP="00C9339F">
            <w:pPr>
              <w:snapToGrid w:val="0"/>
              <w:rPr>
                <w:sz w:val="24"/>
                <w:szCs w:val="24"/>
              </w:rPr>
            </w:pPr>
            <w:r w:rsidRPr="00DB013E">
              <w:rPr>
                <w:sz w:val="24"/>
                <w:szCs w:val="24"/>
              </w:rPr>
              <w:t>-автодорога «с.Лапшово-с.Дубровки»</w:t>
            </w:r>
          </w:p>
          <w:p w:rsidR="00291584" w:rsidRPr="00DB013E" w:rsidRDefault="00291584" w:rsidP="00C9339F">
            <w:pPr>
              <w:rPr>
                <w:sz w:val="24"/>
                <w:szCs w:val="24"/>
              </w:rPr>
            </w:pPr>
            <w:r w:rsidRPr="00DB013E">
              <w:rPr>
                <w:sz w:val="24"/>
                <w:szCs w:val="24"/>
              </w:rPr>
              <w:t xml:space="preserve">               2020г</w:t>
            </w:r>
          </w:p>
          <w:p w:rsidR="00291584" w:rsidRPr="00DB013E" w:rsidRDefault="00291584" w:rsidP="00C9339F">
            <w:pPr>
              <w:rPr>
                <w:sz w:val="24"/>
                <w:szCs w:val="24"/>
              </w:rPr>
            </w:pPr>
            <w:r w:rsidRPr="00DB013E">
              <w:rPr>
                <w:sz w:val="24"/>
                <w:szCs w:val="24"/>
              </w:rPr>
              <w:lastRenderedPageBreak/>
              <w:t>-автодорога «с.Лапшово-с.Кулясово -с.Аряш»</w:t>
            </w:r>
          </w:p>
          <w:p w:rsidR="00291584" w:rsidRPr="00DB013E" w:rsidRDefault="00291584" w:rsidP="00C9339F">
            <w:pPr>
              <w:rPr>
                <w:sz w:val="24"/>
                <w:szCs w:val="24"/>
              </w:rPr>
            </w:pPr>
            <w:r w:rsidRPr="00DB013E">
              <w:rPr>
                <w:sz w:val="24"/>
                <w:szCs w:val="24"/>
              </w:rPr>
              <w:t>-автодорога «с.Лапшово-с.Дубровки»</w:t>
            </w:r>
          </w:p>
          <w:p w:rsidR="00291584" w:rsidRPr="00DB013E" w:rsidRDefault="00291584" w:rsidP="00C9339F">
            <w:pPr>
              <w:rPr>
                <w:sz w:val="24"/>
                <w:szCs w:val="24"/>
              </w:rPr>
            </w:pPr>
            <w:r w:rsidRPr="00DB013E">
              <w:rPr>
                <w:sz w:val="24"/>
                <w:szCs w:val="24"/>
              </w:rPr>
              <w:t>- автодорога «с.Старое Шаткино- с.Старый Чирчим-</w:t>
            </w:r>
          </w:p>
          <w:p w:rsidR="00291584" w:rsidRPr="00DB013E" w:rsidRDefault="00291584" w:rsidP="00C9339F">
            <w:pPr>
              <w:rPr>
                <w:sz w:val="24"/>
                <w:szCs w:val="24"/>
              </w:rPr>
            </w:pPr>
            <w:r w:rsidRPr="00DB013E">
              <w:rPr>
                <w:sz w:val="24"/>
                <w:szCs w:val="24"/>
              </w:rPr>
              <w:t>с.Камышенка»,</w:t>
            </w:r>
          </w:p>
          <w:p w:rsidR="00291584" w:rsidRPr="00DB013E" w:rsidRDefault="00291584" w:rsidP="00C9339F">
            <w:pPr>
              <w:snapToGrid w:val="0"/>
              <w:rPr>
                <w:sz w:val="24"/>
                <w:szCs w:val="24"/>
              </w:rPr>
            </w:pPr>
            <w:r w:rsidRPr="00DB013E">
              <w:rPr>
                <w:sz w:val="24"/>
                <w:szCs w:val="24"/>
              </w:rPr>
              <w:t>- автодорога «с.Б.Умыс-с.Ключи»</w:t>
            </w:r>
          </w:p>
          <w:p w:rsidR="00291584" w:rsidRPr="00DB013E" w:rsidRDefault="00291584" w:rsidP="00C9339F">
            <w:pPr>
              <w:snapToGrid w:val="0"/>
              <w:rPr>
                <w:sz w:val="24"/>
                <w:szCs w:val="24"/>
              </w:rPr>
            </w:pPr>
            <w:r w:rsidRPr="00DB013E">
              <w:rPr>
                <w:sz w:val="24"/>
                <w:szCs w:val="24"/>
              </w:rPr>
              <w:t xml:space="preserve">              2021г</w:t>
            </w:r>
          </w:p>
          <w:p w:rsidR="00291584" w:rsidRPr="00DB013E" w:rsidRDefault="00291584" w:rsidP="00C9339F">
            <w:pPr>
              <w:snapToGrid w:val="0"/>
              <w:rPr>
                <w:sz w:val="24"/>
                <w:szCs w:val="24"/>
              </w:rPr>
            </w:pPr>
            <w:r w:rsidRPr="00DB013E">
              <w:rPr>
                <w:sz w:val="24"/>
                <w:szCs w:val="24"/>
              </w:rPr>
              <w:t>-автодорога «с.Лапшово-с.Кулясово -с.Аряш»</w:t>
            </w:r>
          </w:p>
          <w:p w:rsidR="00291584" w:rsidRPr="00DB013E" w:rsidRDefault="00291584" w:rsidP="00C9339F">
            <w:pPr>
              <w:rPr>
                <w:sz w:val="24"/>
                <w:szCs w:val="24"/>
              </w:rPr>
            </w:pPr>
            <w:r w:rsidRPr="00DB013E">
              <w:rPr>
                <w:sz w:val="24"/>
                <w:szCs w:val="24"/>
              </w:rPr>
              <w:t>-автодорога «с.Лапшово-с.Дубровки»</w:t>
            </w:r>
          </w:p>
          <w:p w:rsidR="00291584" w:rsidRPr="00DB013E" w:rsidRDefault="00291584" w:rsidP="00C9339F">
            <w:pPr>
              <w:rPr>
                <w:sz w:val="24"/>
                <w:szCs w:val="24"/>
              </w:rPr>
            </w:pPr>
            <w:r w:rsidRPr="00DB013E">
              <w:rPr>
                <w:sz w:val="24"/>
                <w:szCs w:val="24"/>
              </w:rPr>
              <w:t>- автодорога«с.Пестровка -с.Порзово»</w:t>
            </w:r>
          </w:p>
          <w:p w:rsidR="00291584" w:rsidRPr="00DB013E" w:rsidRDefault="00291584" w:rsidP="00C9339F">
            <w:pPr>
              <w:rPr>
                <w:sz w:val="24"/>
                <w:szCs w:val="24"/>
              </w:rPr>
            </w:pPr>
            <w:r w:rsidRPr="00DB013E">
              <w:rPr>
                <w:sz w:val="24"/>
                <w:szCs w:val="24"/>
              </w:rPr>
              <w:t xml:space="preserve">           2022г-2023г</w:t>
            </w:r>
          </w:p>
          <w:p w:rsidR="00291584" w:rsidRPr="00DB013E" w:rsidRDefault="00291584" w:rsidP="00C9339F">
            <w:pPr>
              <w:snapToGrid w:val="0"/>
              <w:rPr>
                <w:sz w:val="24"/>
                <w:szCs w:val="24"/>
              </w:rPr>
            </w:pPr>
            <w:r w:rsidRPr="00DB013E">
              <w:rPr>
                <w:sz w:val="24"/>
                <w:szCs w:val="24"/>
              </w:rPr>
              <w:t>автодорога «с.Лапшово-с.Кулясово -с.Аряш»</w:t>
            </w:r>
          </w:p>
          <w:p w:rsidR="00291584" w:rsidRPr="00DB013E" w:rsidRDefault="00291584" w:rsidP="00C9339F">
            <w:pPr>
              <w:rPr>
                <w:sz w:val="24"/>
                <w:szCs w:val="24"/>
              </w:rPr>
            </w:pPr>
            <w:r w:rsidRPr="00DB013E">
              <w:rPr>
                <w:sz w:val="24"/>
                <w:szCs w:val="24"/>
              </w:rPr>
              <w:t>-автодорога «с.Лапшово-с.Дубровки»</w:t>
            </w:r>
          </w:p>
          <w:p w:rsidR="00291584" w:rsidRPr="00DB013E" w:rsidRDefault="00291584" w:rsidP="00C9339F">
            <w:pPr>
              <w:rPr>
                <w:sz w:val="24"/>
                <w:szCs w:val="24"/>
              </w:rPr>
            </w:pPr>
            <w:r w:rsidRPr="00DB013E">
              <w:rPr>
                <w:sz w:val="24"/>
                <w:szCs w:val="24"/>
              </w:rPr>
              <w:t>- автодорога «с.Старое Шаткино- с.Старый Чирчим-</w:t>
            </w:r>
          </w:p>
          <w:p w:rsidR="00291584" w:rsidRPr="00DB013E" w:rsidRDefault="00291584" w:rsidP="00C9339F">
            <w:pPr>
              <w:rPr>
                <w:sz w:val="24"/>
                <w:szCs w:val="24"/>
              </w:rPr>
            </w:pPr>
            <w:r w:rsidRPr="00DB013E">
              <w:rPr>
                <w:sz w:val="24"/>
                <w:szCs w:val="24"/>
              </w:rPr>
              <w:t>с.Камышенка»</w:t>
            </w:r>
          </w:p>
        </w:tc>
        <w:tc>
          <w:tcPr>
            <w:tcW w:w="1701" w:type="dxa"/>
            <w:gridSpan w:val="4"/>
            <w:vMerge w:val="restart"/>
            <w:tcBorders>
              <w:top w:val="single" w:sz="4" w:space="0" w:color="auto"/>
              <w:left w:val="single" w:sz="4" w:space="0" w:color="auto"/>
              <w:right w:val="single" w:sz="4" w:space="0" w:color="auto"/>
            </w:tcBorders>
          </w:tcPr>
          <w:p w:rsidR="00291584" w:rsidRPr="00DB013E" w:rsidRDefault="00291584" w:rsidP="00C9339F">
            <w:pPr>
              <w:snapToGrid w:val="0"/>
              <w:rPr>
                <w:sz w:val="24"/>
                <w:szCs w:val="24"/>
              </w:rPr>
            </w:pPr>
            <w:r w:rsidRPr="00DB013E">
              <w:rPr>
                <w:sz w:val="24"/>
                <w:szCs w:val="24"/>
              </w:rPr>
              <w:lastRenderedPageBreak/>
              <w:t>Отдел архитектуры,  строительства и ЖКХ</w:t>
            </w:r>
          </w:p>
        </w:tc>
        <w:tc>
          <w:tcPr>
            <w:tcW w:w="99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b/>
                <w:color w:val="000000"/>
                <w:sz w:val="24"/>
                <w:szCs w:val="24"/>
              </w:rPr>
            </w:pPr>
            <w:r w:rsidRPr="00DB013E">
              <w:rPr>
                <w:b/>
                <w:color w:val="000000"/>
                <w:sz w:val="24"/>
                <w:szCs w:val="24"/>
              </w:rPr>
              <w:t>Итого</w:t>
            </w:r>
          </w:p>
        </w:tc>
        <w:tc>
          <w:tcPr>
            <w:tcW w:w="122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b/>
                <w:color w:val="000000"/>
                <w:sz w:val="24"/>
                <w:szCs w:val="24"/>
              </w:rPr>
            </w:pPr>
            <w:r w:rsidRPr="00DB013E">
              <w:rPr>
                <w:b/>
                <w:color w:val="000000"/>
                <w:sz w:val="24"/>
                <w:szCs w:val="24"/>
              </w:rPr>
              <w:t>109116,486</w:t>
            </w:r>
          </w:p>
        </w:tc>
        <w:tc>
          <w:tcPr>
            <w:tcW w:w="1408"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b/>
                <w:color w:val="000000"/>
                <w:sz w:val="24"/>
                <w:szCs w:val="24"/>
              </w:rPr>
            </w:pPr>
            <w:r w:rsidRPr="00DB013E">
              <w:rPr>
                <w:b/>
                <w:color w:val="000000"/>
                <w:sz w:val="24"/>
                <w:szCs w:val="24"/>
              </w:rPr>
              <w:t>5 459,086</w:t>
            </w:r>
          </w:p>
        </w:tc>
        <w:tc>
          <w:tcPr>
            <w:tcW w:w="1396"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b/>
                <w:color w:val="000000"/>
                <w:sz w:val="24"/>
                <w:szCs w:val="24"/>
              </w:rPr>
            </w:pPr>
            <w:r w:rsidRPr="00DB013E">
              <w:rPr>
                <w:b/>
                <w:color w:val="000000"/>
                <w:sz w:val="24"/>
                <w:szCs w:val="24"/>
              </w:rPr>
              <w:t>103 657,4</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b/>
                <w:color w:val="000000"/>
                <w:sz w:val="24"/>
                <w:szCs w:val="24"/>
              </w:rPr>
            </w:pPr>
            <w:r w:rsidRPr="00DB013E">
              <w:rPr>
                <w:b/>
                <w:color w:val="000000"/>
                <w:sz w:val="24"/>
                <w:szCs w:val="24"/>
              </w:rPr>
              <w:t>0</w:t>
            </w:r>
          </w:p>
        </w:tc>
        <w:tc>
          <w:tcPr>
            <w:tcW w:w="1135"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b/>
                <w:sz w:val="24"/>
                <w:szCs w:val="24"/>
              </w:rPr>
            </w:pPr>
            <w:r w:rsidRPr="00DB013E">
              <w:rPr>
                <w:b/>
                <w:sz w:val="24"/>
                <w:szCs w:val="24"/>
              </w:rPr>
              <w:t>0</w:t>
            </w:r>
          </w:p>
        </w:tc>
        <w:tc>
          <w:tcPr>
            <w:tcW w:w="1812"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b/>
                <w:sz w:val="24"/>
                <w:szCs w:val="24"/>
              </w:rPr>
            </w:pPr>
            <w:r w:rsidRPr="00DB013E">
              <w:rPr>
                <w:b/>
                <w:sz w:val="24"/>
                <w:szCs w:val="24"/>
              </w:rPr>
              <w:t>2,5км</w:t>
            </w:r>
          </w:p>
        </w:tc>
        <w:tc>
          <w:tcPr>
            <w:tcW w:w="1276" w:type="dxa"/>
            <w:vMerge w:val="restart"/>
            <w:tcBorders>
              <w:top w:val="single" w:sz="4" w:space="0" w:color="auto"/>
              <w:left w:val="single" w:sz="4" w:space="0" w:color="auto"/>
              <w:right w:val="single" w:sz="4" w:space="0" w:color="auto"/>
            </w:tcBorders>
          </w:tcPr>
          <w:p w:rsidR="00291584" w:rsidRPr="00DB013E" w:rsidRDefault="00291584" w:rsidP="00C9339F">
            <w:pPr>
              <w:rPr>
                <w:sz w:val="24"/>
                <w:szCs w:val="24"/>
              </w:rPr>
            </w:pPr>
          </w:p>
        </w:tc>
      </w:tr>
      <w:tr w:rsidR="00291584" w:rsidRPr="00DB013E" w:rsidTr="00C9339F">
        <w:trPr>
          <w:trHeight w:val="489"/>
        </w:trPr>
        <w:tc>
          <w:tcPr>
            <w:tcW w:w="709" w:type="dxa"/>
            <w:vMerge/>
            <w:tcBorders>
              <w:left w:val="single" w:sz="4" w:space="0" w:color="auto"/>
              <w:right w:val="single" w:sz="4" w:space="0" w:color="auto"/>
            </w:tcBorders>
          </w:tcPr>
          <w:p w:rsidR="00291584" w:rsidRPr="00DB013E" w:rsidRDefault="00291584" w:rsidP="00C9339F">
            <w:pPr>
              <w:rPr>
                <w:sz w:val="24"/>
                <w:szCs w:val="24"/>
              </w:rPr>
            </w:pPr>
          </w:p>
        </w:tc>
        <w:tc>
          <w:tcPr>
            <w:tcW w:w="2693" w:type="dxa"/>
            <w:gridSpan w:val="3"/>
            <w:vMerge/>
            <w:tcBorders>
              <w:left w:val="single" w:sz="4" w:space="0" w:color="auto"/>
              <w:right w:val="single" w:sz="4" w:space="0" w:color="auto"/>
            </w:tcBorders>
          </w:tcPr>
          <w:p w:rsidR="00291584" w:rsidRPr="00DB013E" w:rsidRDefault="00291584" w:rsidP="00C9339F">
            <w:pPr>
              <w:rPr>
                <w:sz w:val="24"/>
                <w:szCs w:val="24"/>
              </w:rPr>
            </w:pPr>
          </w:p>
        </w:tc>
        <w:tc>
          <w:tcPr>
            <w:tcW w:w="1701" w:type="dxa"/>
            <w:gridSpan w:val="4"/>
            <w:vMerge/>
            <w:tcBorders>
              <w:left w:val="single" w:sz="4" w:space="0" w:color="auto"/>
              <w:right w:val="single" w:sz="4" w:space="0" w:color="auto"/>
            </w:tcBorders>
          </w:tcPr>
          <w:p w:rsidR="00291584" w:rsidRPr="00DB013E" w:rsidRDefault="00291584" w:rsidP="00C9339F">
            <w:pPr>
              <w:rPr>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2016г</w:t>
            </w:r>
          </w:p>
        </w:tc>
        <w:tc>
          <w:tcPr>
            <w:tcW w:w="122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0</w:t>
            </w:r>
          </w:p>
        </w:tc>
        <w:tc>
          <w:tcPr>
            <w:tcW w:w="1408"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0</w:t>
            </w:r>
          </w:p>
        </w:tc>
        <w:tc>
          <w:tcPr>
            <w:tcW w:w="1396"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b/>
                <w:sz w:val="24"/>
                <w:szCs w:val="24"/>
              </w:rPr>
              <w:t>0</w:t>
            </w:r>
          </w:p>
        </w:tc>
        <w:tc>
          <w:tcPr>
            <w:tcW w:w="1135"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b/>
                <w:sz w:val="24"/>
                <w:szCs w:val="24"/>
              </w:rPr>
              <w:t>0</w:t>
            </w:r>
          </w:p>
        </w:tc>
        <w:tc>
          <w:tcPr>
            <w:tcW w:w="1812"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1276" w:type="dxa"/>
            <w:vMerge/>
            <w:tcBorders>
              <w:left w:val="single" w:sz="4" w:space="0" w:color="auto"/>
              <w:right w:val="single" w:sz="4" w:space="0" w:color="auto"/>
            </w:tcBorders>
          </w:tcPr>
          <w:p w:rsidR="00291584" w:rsidRPr="00DB013E" w:rsidRDefault="00291584" w:rsidP="00C9339F">
            <w:pPr>
              <w:rPr>
                <w:sz w:val="24"/>
                <w:szCs w:val="24"/>
              </w:rPr>
            </w:pPr>
          </w:p>
        </w:tc>
      </w:tr>
      <w:tr w:rsidR="00291584" w:rsidRPr="00DB013E" w:rsidTr="00C9339F">
        <w:trPr>
          <w:trHeight w:val="486"/>
        </w:trPr>
        <w:tc>
          <w:tcPr>
            <w:tcW w:w="709" w:type="dxa"/>
            <w:vMerge/>
            <w:tcBorders>
              <w:left w:val="single" w:sz="4" w:space="0" w:color="auto"/>
              <w:right w:val="single" w:sz="4" w:space="0" w:color="auto"/>
            </w:tcBorders>
          </w:tcPr>
          <w:p w:rsidR="00291584" w:rsidRPr="00DB013E" w:rsidRDefault="00291584" w:rsidP="00C9339F">
            <w:pPr>
              <w:rPr>
                <w:sz w:val="24"/>
                <w:szCs w:val="24"/>
              </w:rPr>
            </w:pPr>
          </w:p>
        </w:tc>
        <w:tc>
          <w:tcPr>
            <w:tcW w:w="2693" w:type="dxa"/>
            <w:gridSpan w:val="3"/>
            <w:vMerge/>
            <w:tcBorders>
              <w:left w:val="single" w:sz="4" w:space="0" w:color="auto"/>
              <w:right w:val="single" w:sz="4" w:space="0" w:color="auto"/>
            </w:tcBorders>
          </w:tcPr>
          <w:p w:rsidR="00291584" w:rsidRPr="00DB013E" w:rsidRDefault="00291584" w:rsidP="00C9339F">
            <w:pPr>
              <w:rPr>
                <w:sz w:val="24"/>
                <w:szCs w:val="24"/>
              </w:rPr>
            </w:pPr>
          </w:p>
        </w:tc>
        <w:tc>
          <w:tcPr>
            <w:tcW w:w="1701" w:type="dxa"/>
            <w:gridSpan w:val="4"/>
            <w:vMerge/>
            <w:tcBorders>
              <w:left w:val="single" w:sz="4" w:space="0" w:color="auto"/>
              <w:right w:val="single" w:sz="4" w:space="0" w:color="auto"/>
            </w:tcBorders>
          </w:tcPr>
          <w:p w:rsidR="00291584" w:rsidRPr="00DB013E" w:rsidRDefault="00291584" w:rsidP="00C9339F">
            <w:pPr>
              <w:rPr>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2017г</w:t>
            </w:r>
          </w:p>
        </w:tc>
        <w:tc>
          <w:tcPr>
            <w:tcW w:w="122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0</w:t>
            </w:r>
          </w:p>
        </w:tc>
        <w:tc>
          <w:tcPr>
            <w:tcW w:w="1408"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0</w:t>
            </w:r>
          </w:p>
        </w:tc>
        <w:tc>
          <w:tcPr>
            <w:tcW w:w="1396"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b/>
                <w:sz w:val="24"/>
                <w:szCs w:val="24"/>
              </w:rPr>
              <w:t>0</w:t>
            </w:r>
          </w:p>
        </w:tc>
        <w:tc>
          <w:tcPr>
            <w:tcW w:w="1135"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b/>
                <w:sz w:val="24"/>
                <w:szCs w:val="24"/>
              </w:rPr>
              <w:t>0</w:t>
            </w:r>
          </w:p>
        </w:tc>
        <w:tc>
          <w:tcPr>
            <w:tcW w:w="1812"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1276" w:type="dxa"/>
            <w:vMerge/>
            <w:tcBorders>
              <w:left w:val="single" w:sz="4" w:space="0" w:color="auto"/>
              <w:right w:val="single" w:sz="4" w:space="0" w:color="auto"/>
            </w:tcBorders>
          </w:tcPr>
          <w:p w:rsidR="00291584" w:rsidRPr="00DB013E" w:rsidRDefault="00291584" w:rsidP="00C9339F">
            <w:pPr>
              <w:rPr>
                <w:sz w:val="24"/>
                <w:szCs w:val="24"/>
              </w:rPr>
            </w:pPr>
          </w:p>
        </w:tc>
      </w:tr>
      <w:tr w:rsidR="00291584" w:rsidRPr="00DB013E" w:rsidTr="00C9339F">
        <w:trPr>
          <w:trHeight w:val="492"/>
        </w:trPr>
        <w:tc>
          <w:tcPr>
            <w:tcW w:w="709" w:type="dxa"/>
            <w:vMerge/>
            <w:tcBorders>
              <w:left w:val="single" w:sz="4" w:space="0" w:color="auto"/>
              <w:right w:val="single" w:sz="4" w:space="0" w:color="auto"/>
            </w:tcBorders>
          </w:tcPr>
          <w:p w:rsidR="00291584" w:rsidRPr="00DB013E" w:rsidRDefault="00291584" w:rsidP="00C9339F">
            <w:pPr>
              <w:rPr>
                <w:sz w:val="24"/>
                <w:szCs w:val="24"/>
              </w:rPr>
            </w:pPr>
          </w:p>
        </w:tc>
        <w:tc>
          <w:tcPr>
            <w:tcW w:w="2693" w:type="dxa"/>
            <w:gridSpan w:val="3"/>
            <w:vMerge/>
            <w:tcBorders>
              <w:left w:val="single" w:sz="4" w:space="0" w:color="auto"/>
              <w:right w:val="single" w:sz="4" w:space="0" w:color="auto"/>
            </w:tcBorders>
          </w:tcPr>
          <w:p w:rsidR="00291584" w:rsidRPr="00DB013E" w:rsidRDefault="00291584" w:rsidP="00C9339F">
            <w:pPr>
              <w:rPr>
                <w:sz w:val="24"/>
                <w:szCs w:val="24"/>
              </w:rPr>
            </w:pPr>
          </w:p>
        </w:tc>
        <w:tc>
          <w:tcPr>
            <w:tcW w:w="1701" w:type="dxa"/>
            <w:gridSpan w:val="4"/>
            <w:vMerge/>
            <w:tcBorders>
              <w:left w:val="single" w:sz="4" w:space="0" w:color="auto"/>
              <w:right w:val="single" w:sz="4" w:space="0" w:color="auto"/>
            </w:tcBorders>
          </w:tcPr>
          <w:p w:rsidR="00291584" w:rsidRPr="00DB013E" w:rsidRDefault="00291584" w:rsidP="00C9339F">
            <w:pPr>
              <w:rPr>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2018г</w:t>
            </w:r>
          </w:p>
        </w:tc>
        <w:tc>
          <w:tcPr>
            <w:tcW w:w="122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0</w:t>
            </w:r>
          </w:p>
        </w:tc>
        <w:tc>
          <w:tcPr>
            <w:tcW w:w="1408"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0</w:t>
            </w:r>
          </w:p>
        </w:tc>
        <w:tc>
          <w:tcPr>
            <w:tcW w:w="1396"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135"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812"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1276" w:type="dxa"/>
            <w:vMerge/>
            <w:tcBorders>
              <w:left w:val="single" w:sz="4" w:space="0" w:color="auto"/>
              <w:right w:val="single" w:sz="4" w:space="0" w:color="auto"/>
            </w:tcBorders>
          </w:tcPr>
          <w:p w:rsidR="00291584" w:rsidRPr="00DB013E" w:rsidRDefault="00291584" w:rsidP="00C9339F">
            <w:pPr>
              <w:rPr>
                <w:sz w:val="24"/>
                <w:szCs w:val="24"/>
              </w:rPr>
            </w:pPr>
          </w:p>
        </w:tc>
      </w:tr>
      <w:tr w:rsidR="00291584" w:rsidRPr="00DB013E" w:rsidTr="00C9339F">
        <w:trPr>
          <w:trHeight w:val="502"/>
        </w:trPr>
        <w:tc>
          <w:tcPr>
            <w:tcW w:w="709" w:type="dxa"/>
            <w:vMerge/>
            <w:tcBorders>
              <w:left w:val="single" w:sz="4" w:space="0" w:color="auto"/>
              <w:right w:val="single" w:sz="4" w:space="0" w:color="auto"/>
            </w:tcBorders>
          </w:tcPr>
          <w:p w:rsidR="00291584" w:rsidRPr="00DB013E" w:rsidRDefault="00291584" w:rsidP="00C9339F">
            <w:pPr>
              <w:rPr>
                <w:sz w:val="24"/>
                <w:szCs w:val="24"/>
              </w:rPr>
            </w:pPr>
          </w:p>
        </w:tc>
        <w:tc>
          <w:tcPr>
            <w:tcW w:w="2693" w:type="dxa"/>
            <w:gridSpan w:val="3"/>
            <w:vMerge/>
            <w:tcBorders>
              <w:left w:val="single" w:sz="4" w:space="0" w:color="auto"/>
              <w:right w:val="single" w:sz="4" w:space="0" w:color="auto"/>
            </w:tcBorders>
          </w:tcPr>
          <w:p w:rsidR="00291584" w:rsidRPr="00DB013E" w:rsidRDefault="00291584" w:rsidP="00C9339F">
            <w:pPr>
              <w:rPr>
                <w:sz w:val="24"/>
                <w:szCs w:val="24"/>
              </w:rPr>
            </w:pPr>
          </w:p>
        </w:tc>
        <w:tc>
          <w:tcPr>
            <w:tcW w:w="1701" w:type="dxa"/>
            <w:gridSpan w:val="4"/>
            <w:vMerge/>
            <w:tcBorders>
              <w:left w:val="single" w:sz="4" w:space="0" w:color="auto"/>
              <w:right w:val="single" w:sz="4" w:space="0" w:color="auto"/>
            </w:tcBorders>
          </w:tcPr>
          <w:p w:rsidR="00291584" w:rsidRPr="00DB013E" w:rsidRDefault="00291584" w:rsidP="00C9339F">
            <w:pPr>
              <w:rPr>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2019г</w:t>
            </w:r>
          </w:p>
        </w:tc>
        <w:tc>
          <w:tcPr>
            <w:tcW w:w="122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15 724,073</w:t>
            </w:r>
          </w:p>
        </w:tc>
        <w:tc>
          <w:tcPr>
            <w:tcW w:w="1408"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789,473</w:t>
            </w:r>
          </w:p>
        </w:tc>
        <w:tc>
          <w:tcPr>
            <w:tcW w:w="1396"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14 934,6</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135"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812"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2,5км</w:t>
            </w:r>
          </w:p>
        </w:tc>
        <w:tc>
          <w:tcPr>
            <w:tcW w:w="1276" w:type="dxa"/>
            <w:vMerge/>
            <w:tcBorders>
              <w:left w:val="single" w:sz="4" w:space="0" w:color="auto"/>
              <w:right w:val="single" w:sz="4" w:space="0" w:color="auto"/>
            </w:tcBorders>
          </w:tcPr>
          <w:p w:rsidR="00291584" w:rsidRPr="00DB013E" w:rsidRDefault="00291584" w:rsidP="00C9339F">
            <w:pPr>
              <w:rPr>
                <w:sz w:val="24"/>
                <w:szCs w:val="24"/>
              </w:rPr>
            </w:pPr>
          </w:p>
        </w:tc>
      </w:tr>
      <w:tr w:rsidR="00291584" w:rsidRPr="00DB013E" w:rsidTr="00C9339F">
        <w:trPr>
          <w:trHeight w:val="587"/>
        </w:trPr>
        <w:tc>
          <w:tcPr>
            <w:tcW w:w="709" w:type="dxa"/>
            <w:vMerge/>
            <w:tcBorders>
              <w:left w:val="single" w:sz="4" w:space="0" w:color="auto"/>
              <w:right w:val="single" w:sz="4" w:space="0" w:color="auto"/>
            </w:tcBorders>
          </w:tcPr>
          <w:p w:rsidR="00291584" w:rsidRPr="00DB013E" w:rsidRDefault="00291584" w:rsidP="00C9339F">
            <w:pPr>
              <w:rPr>
                <w:sz w:val="24"/>
                <w:szCs w:val="24"/>
              </w:rPr>
            </w:pPr>
          </w:p>
        </w:tc>
        <w:tc>
          <w:tcPr>
            <w:tcW w:w="2693" w:type="dxa"/>
            <w:gridSpan w:val="3"/>
            <w:vMerge/>
            <w:tcBorders>
              <w:left w:val="single" w:sz="4" w:space="0" w:color="auto"/>
              <w:right w:val="single" w:sz="4" w:space="0" w:color="auto"/>
            </w:tcBorders>
          </w:tcPr>
          <w:p w:rsidR="00291584" w:rsidRPr="00DB013E" w:rsidRDefault="00291584" w:rsidP="00C9339F">
            <w:pPr>
              <w:rPr>
                <w:sz w:val="24"/>
                <w:szCs w:val="24"/>
              </w:rPr>
            </w:pPr>
          </w:p>
        </w:tc>
        <w:tc>
          <w:tcPr>
            <w:tcW w:w="1701" w:type="dxa"/>
            <w:gridSpan w:val="4"/>
            <w:vMerge/>
            <w:tcBorders>
              <w:left w:val="single" w:sz="4" w:space="0" w:color="auto"/>
              <w:right w:val="single" w:sz="4" w:space="0" w:color="auto"/>
            </w:tcBorders>
          </w:tcPr>
          <w:p w:rsidR="00291584" w:rsidRPr="00DB013E" w:rsidRDefault="00291584" w:rsidP="00C9339F">
            <w:pPr>
              <w:rPr>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2020г</w:t>
            </w:r>
          </w:p>
        </w:tc>
        <w:tc>
          <w:tcPr>
            <w:tcW w:w="122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22 866,104</w:t>
            </w:r>
          </w:p>
        </w:tc>
        <w:tc>
          <w:tcPr>
            <w:tcW w:w="1408"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1 143,304</w:t>
            </w:r>
          </w:p>
        </w:tc>
        <w:tc>
          <w:tcPr>
            <w:tcW w:w="1396"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21 722,800</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135"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812"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3,5км</w:t>
            </w:r>
          </w:p>
        </w:tc>
        <w:tc>
          <w:tcPr>
            <w:tcW w:w="1276" w:type="dxa"/>
            <w:vMerge/>
            <w:tcBorders>
              <w:left w:val="single" w:sz="4" w:space="0" w:color="auto"/>
              <w:right w:val="single" w:sz="4" w:space="0" w:color="auto"/>
            </w:tcBorders>
          </w:tcPr>
          <w:p w:rsidR="00291584" w:rsidRPr="00DB013E" w:rsidRDefault="00291584" w:rsidP="00C9339F">
            <w:pPr>
              <w:rPr>
                <w:sz w:val="24"/>
                <w:szCs w:val="24"/>
              </w:rPr>
            </w:pPr>
          </w:p>
        </w:tc>
      </w:tr>
      <w:tr w:rsidR="00291584" w:rsidRPr="00DB013E" w:rsidTr="00C9339F">
        <w:trPr>
          <w:trHeight w:val="435"/>
        </w:trPr>
        <w:tc>
          <w:tcPr>
            <w:tcW w:w="709" w:type="dxa"/>
            <w:vMerge/>
            <w:tcBorders>
              <w:left w:val="single" w:sz="4" w:space="0" w:color="auto"/>
              <w:right w:val="single" w:sz="4" w:space="0" w:color="auto"/>
            </w:tcBorders>
          </w:tcPr>
          <w:p w:rsidR="00291584" w:rsidRPr="00DB013E" w:rsidRDefault="00291584" w:rsidP="00C9339F">
            <w:pPr>
              <w:rPr>
                <w:sz w:val="24"/>
                <w:szCs w:val="24"/>
              </w:rPr>
            </w:pPr>
          </w:p>
        </w:tc>
        <w:tc>
          <w:tcPr>
            <w:tcW w:w="2693" w:type="dxa"/>
            <w:gridSpan w:val="3"/>
            <w:vMerge/>
            <w:tcBorders>
              <w:left w:val="single" w:sz="4" w:space="0" w:color="auto"/>
              <w:right w:val="single" w:sz="4" w:space="0" w:color="auto"/>
            </w:tcBorders>
          </w:tcPr>
          <w:p w:rsidR="00291584" w:rsidRPr="00DB013E" w:rsidRDefault="00291584" w:rsidP="00C9339F">
            <w:pPr>
              <w:rPr>
                <w:sz w:val="24"/>
                <w:szCs w:val="24"/>
              </w:rPr>
            </w:pPr>
          </w:p>
        </w:tc>
        <w:tc>
          <w:tcPr>
            <w:tcW w:w="1701" w:type="dxa"/>
            <w:gridSpan w:val="4"/>
            <w:vMerge/>
            <w:tcBorders>
              <w:left w:val="single" w:sz="4" w:space="0" w:color="auto"/>
              <w:right w:val="single" w:sz="4" w:space="0" w:color="auto"/>
            </w:tcBorders>
          </w:tcPr>
          <w:p w:rsidR="00291584" w:rsidRPr="00DB013E" w:rsidRDefault="00291584" w:rsidP="00C9339F">
            <w:pPr>
              <w:rPr>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2021г</w:t>
            </w:r>
          </w:p>
        </w:tc>
        <w:tc>
          <w:tcPr>
            <w:tcW w:w="122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21 052,630</w:t>
            </w:r>
          </w:p>
        </w:tc>
        <w:tc>
          <w:tcPr>
            <w:tcW w:w="1408"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1 052,630</w:t>
            </w:r>
          </w:p>
        </w:tc>
        <w:tc>
          <w:tcPr>
            <w:tcW w:w="1396"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20 000,0</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b/>
                <w:sz w:val="24"/>
                <w:szCs w:val="24"/>
              </w:rPr>
            </w:pPr>
            <w:r w:rsidRPr="00DB013E">
              <w:rPr>
                <w:b/>
                <w:sz w:val="24"/>
                <w:szCs w:val="24"/>
              </w:rPr>
              <w:t>0</w:t>
            </w:r>
          </w:p>
        </w:tc>
        <w:tc>
          <w:tcPr>
            <w:tcW w:w="1135"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b/>
                <w:sz w:val="24"/>
                <w:szCs w:val="24"/>
              </w:rPr>
            </w:pPr>
            <w:r w:rsidRPr="00DB013E">
              <w:rPr>
                <w:b/>
                <w:sz w:val="24"/>
                <w:szCs w:val="24"/>
              </w:rPr>
              <w:t>0</w:t>
            </w:r>
          </w:p>
        </w:tc>
        <w:tc>
          <w:tcPr>
            <w:tcW w:w="1812"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b/>
                <w:sz w:val="24"/>
                <w:szCs w:val="24"/>
              </w:rPr>
            </w:pPr>
            <w:r w:rsidRPr="00DB013E">
              <w:rPr>
                <w:b/>
                <w:sz w:val="24"/>
                <w:szCs w:val="24"/>
              </w:rPr>
              <w:t>2,7км</w:t>
            </w:r>
          </w:p>
        </w:tc>
        <w:tc>
          <w:tcPr>
            <w:tcW w:w="1276" w:type="dxa"/>
            <w:vMerge/>
            <w:tcBorders>
              <w:left w:val="single" w:sz="4" w:space="0" w:color="auto"/>
              <w:right w:val="single" w:sz="4" w:space="0" w:color="auto"/>
            </w:tcBorders>
          </w:tcPr>
          <w:p w:rsidR="00291584" w:rsidRPr="00DB013E" w:rsidRDefault="00291584" w:rsidP="00C9339F">
            <w:pPr>
              <w:rPr>
                <w:sz w:val="24"/>
                <w:szCs w:val="24"/>
              </w:rPr>
            </w:pPr>
          </w:p>
        </w:tc>
      </w:tr>
      <w:tr w:rsidR="00291584" w:rsidRPr="00DB013E" w:rsidTr="00C9339F">
        <w:trPr>
          <w:trHeight w:val="500"/>
        </w:trPr>
        <w:tc>
          <w:tcPr>
            <w:tcW w:w="709" w:type="dxa"/>
            <w:vMerge/>
            <w:tcBorders>
              <w:left w:val="single" w:sz="4" w:space="0" w:color="auto"/>
              <w:right w:val="single" w:sz="4" w:space="0" w:color="auto"/>
            </w:tcBorders>
          </w:tcPr>
          <w:p w:rsidR="00291584" w:rsidRPr="00DB013E" w:rsidRDefault="00291584" w:rsidP="00C9339F">
            <w:pPr>
              <w:rPr>
                <w:sz w:val="24"/>
                <w:szCs w:val="24"/>
              </w:rPr>
            </w:pPr>
          </w:p>
        </w:tc>
        <w:tc>
          <w:tcPr>
            <w:tcW w:w="2693" w:type="dxa"/>
            <w:gridSpan w:val="3"/>
            <w:vMerge/>
            <w:tcBorders>
              <w:left w:val="single" w:sz="4" w:space="0" w:color="auto"/>
              <w:right w:val="single" w:sz="4" w:space="0" w:color="auto"/>
            </w:tcBorders>
          </w:tcPr>
          <w:p w:rsidR="00291584" w:rsidRPr="00DB013E" w:rsidRDefault="00291584" w:rsidP="00C9339F">
            <w:pPr>
              <w:rPr>
                <w:sz w:val="24"/>
                <w:szCs w:val="24"/>
              </w:rPr>
            </w:pPr>
          </w:p>
        </w:tc>
        <w:tc>
          <w:tcPr>
            <w:tcW w:w="1701" w:type="dxa"/>
            <w:gridSpan w:val="4"/>
            <w:vMerge/>
            <w:tcBorders>
              <w:left w:val="single" w:sz="4" w:space="0" w:color="auto"/>
              <w:right w:val="single" w:sz="4" w:space="0" w:color="auto"/>
            </w:tcBorders>
          </w:tcPr>
          <w:p w:rsidR="00291584" w:rsidRPr="00DB013E" w:rsidRDefault="00291584" w:rsidP="00C9339F">
            <w:pPr>
              <w:rPr>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2022г</w:t>
            </w:r>
          </w:p>
        </w:tc>
        <w:tc>
          <w:tcPr>
            <w:tcW w:w="122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26 315,789</w:t>
            </w:r>
          </w:p>
        </w:tc>
        <w:tc>
          <w:tcPr>
            <w:tcW w:w="1408"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1 315,789</w:t>
            </w:r>
          </w:p>
        </w:tc>
        <w:tc>
          <w:tcPr>
            <w:tcW w:w="1396"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25 000,0</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b/>
                <w:sz w:val="24"/>
                <w:szCs w:val="24"/>
              </w:rPr>
            </w:pPr>
            <w:r w:rsidRPr="00DB013E">
              <w:rPr>
                <w:b/>
                <w:sz w:val="24"/>
                <w:szCs w:val="24"/>
              </w:rPr>
              <w:t>0</w:t>
            </w:r>
          </w:p>
        </w:tc>
        <w:tc>
          <w:tcPr>
            <w:tcW w:w="1135"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b/>
                <w:sz w:val="24"/>
                <w:szCs w:val="24"/>
              </w:rPr>
            </w:pPr>
            <w:r w:rsidRPr="00DB013E">
              <w:rPr>
                <w:b/>
                <w:sz w:val="24"/>
                <w:szCs w:val="24"/>
              </w:rPr>
              <w:t>0</w:t>
            </w:r>
          </w:p>
        </w:tc>
        <w:tc>
          <w:tcPr>
            <w:tcW w:w="1812"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b/>
                <w:sz w:val="24"/>
                <w:szCs w:val="24"/>
              </w:rPr>
            </w:pPr>
          </w:p>
        </w:tc>
        <w:tc>
          <w:tcPr>
            <w:tcW w:w="1276" w:type="dxa"/>
            <w:vMerge/>
            <w:tcBorders>
              <w:left w:val="single" w:sz="4" w:space="0" w:color="auto"/>
              <w:right w:val="single" w:sz="4" w:space="0" w:color="auto"/>
            </w:tcBorders>
          </w:tcPr>
          <w:p w:rsidR="00291584" w:rsidRPr="00DB013E" w:rsidRDefault="00291584" w:rsidP="00C9339F">
            <w:pPr>
              <w:rPr>
                <w:sz w:val="24"/>
                <w:szCs w:val="24"/>
              </w:rPr>
            </w:pPr>
          </w:p>
        </w:tc>
      </w:tr>
      <w:tr w:rsidR="00291584" w:rsidRPr="00DB013E" w:rsidTr="00C9339F">
        <w:trPr>
          <w:trHeight w:val="510"/>
        </w:trPr>
        <w:tc>
          <w:tcPr>
            <w:tcW w:w="709" w:type="dxa"/>
            <w:vMerge/>
            <w:tcBorders>
              <w:left w:val="single" w:sz="4" w:space="0" w:color="auto"/>
              <w:right w:val="single" w:sz="4" w:space="0" w:color="auto"/>
            </w:tcBorders>
          </w:tcPr>
          <w:p w:rsidR="00291584" w:rsidRPr="00DB013E" w:rsidRDefault="00291584" w:rsidP="00C9339F">
            <w:pPr>
              <w:rPr>
                <w:sz w:val="24"/>
                <w:szCs w:val="24"/>
              </w:rPr>
            </w:pPr>
          </w:p>
        </w:tc>
        <w:tc>
          <w:tcPr>
            <w:tcW w:w="2693" w:type="dxa"/>
            <w:gridSpan w:val="3"/>
            <w:vMerge/>
            <w:tcBorders>
              <w:left w:val="single" w:sz="4" w:space="0" w:color="auto"/>
              <w:right w:val="single" w:sz="4" w:space="0" w:color="auto"/>
            </w:tcBorders>
          </w:tcPr>
          <w:p w:rsidR="00291584" w:rsidRPr="00DB013E" w:rsidRDefault="00291584" w:rsidP="00C9339F">
            <w:pPr>
              <w:rPr>
                <w:sz w:val="24"/>
                <w:szCs w:val="24"/>
              </w:rPr>
            </w:pPr>
          </w:p>
        </w:tc>
        <w:tc>
          <w:tcPr>
            <w:tcW w:w="1701" w:type="dxa"/>
            <w:gridSpan w:val="4"/>
            <w:vMerge/>
            <w:tcBorders>
              <w:left w:val="single" w:sz="4" w:space="0" w:color="auto"/>
              <w:right w:val="single" w:sz="4" w:space="0" w:color="auto"/>
            </w:tcBorders>
          </w:tcPr>
          <w:p w:rsidR="00291584" w:rsidRPr="00DB013E" w:rsidRDefault="00291584" w:rsidP="00C9339F">
            <w:pPr>
              <w:rPr>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2023г</w:t>
            </w:r>
          </w:p>
        </w:tc>
        <w:tc>
          <w:tcPr>
            <w:tcW w:w="122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23 157,890</w:t>
            </w:r>
          </w:p>
        </w:tc>
        <w:tc>
          <w:tcPr>
            <w:tcW w:w="1408"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1 157,890</w:t>
            </w:r>
          </w:p>
        </w:tc>
        <w:tc>
          <w:tcPr>
            <w:tcW w:w="1396"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22 000,0</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b/>
                <w:sz w:val="24"/>
                <w:szCs w:val="24"/>
              </w:rPr>
            </w:pPr>
            <w:r w:rsidRPr="00DB013E">
              <w:rPr>
                <w:b/>
                <w:sz w:val="24"/>
                <w:szCs w:val="24"/>
              </w:rPr>
              <w:t>0</w:t>
            </w:r>
          </w:p>
        </w:tc>
        <w:tc>
          <w:tcPr>
            <w:tcW w:w="1135"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b/>
                <w:sz w:val="24"/>
                <w:szCs w:val="24"/>
              </w:rPr>
            </w:pPr>
            <w:r w:rsidRPr="00DB013E">
              <w:rPr>
                <w:b/>
                <w:sz w:val="24"/>
                <w:szCs w:val="24"/>
              </w:rPr>
              <w:t>0</w:t>
            </w:r>
          </w:p>
        </w:tc>
        <w:tc>
          <w:tcPr>
            <w:tcW w:w="1812"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b/>
                <w:sz w:val="24"/>
                <w:szCs w:val="24"/>
              </w:rPr>
            </w:pPr>
          </w:p>
        </w:tc>
        <w:tc>
          <w:tcPr>
            <w:tcW w:w="1276" w:type="dxa"/>
            <w:vMerge/>
            <w:tcBorders>
              <w:left w:val="single" w:sz="4" w:space="0" w:color="auto"/>
              <w:right w:val="single" w:sz="4" w:space="0" w:color="auto"/>
            </w:tcBorders>
          </w:tcPr>
          <w:p w:rsidR="00291584" w:rsidRPr="00DB013E" w:rsidRDefault="00291584" w:rsidP="00C9339F">
            <w:pPr>
              <w:rPr>
                <w:sz w:val="24"/>
                <w:szCs w:val="24"/>
              </w:rPr>
            </w:pPr>
          </w:p>
        </w:tc>
      </w:tr>
      <w:tr w:rsidR="00291584" w:rsidRPr="00DB013E" w:rsidTr="00C9339F">
        <w:trPr>
          <w:trHeight w:val="499"/>
        </w:trPr>
        <w:tc>
          <w:tcPr>
            <w:tcW w:w="709" w:type="dxa"/>
            <w:vMerge/>
            <w:tcBorders>
              <w:left w:val="single" w:sz="4" w:space="0" w:color="auto"/>
              <w:right w:val="single" w:sz="4" w:space="0" w:color="auto"/>
            </w:tcBorders>
          </w:tcPr>
          <w:p w:rsidR="00291584" w:rsidRPr="00DB013E" w:rsidRDefault="00291584" w:rsidP="00C9339F">
            <w:pPr>
              <w:rPr>
                <w:sz w:val="24"/>
                <w:szCs w:val="24"/>
              </w:rPr>
            </w:pPr>
          </w:p>
        </w:tc>
        <w:tc>
          <w:tcPr>
            <w:tcW w:w="2693" w:type="dxa"/>
            <w:gridSpan w:val="3"/>
            <w:vMerge/>
            <w:tcBorders>
              <w:left w:val="single" w:sz="4" w:space="0" w:color="auto"/>
              <w:right w:val="single" w:sz="4" w:space="0" w:color="auto"/>
            </w:tcBorders>
          </w:tcPr>
          <w:p w:rsidR="00291584" w:rsidRPr="00DB013E" w:rsidRDefault="00291584" w:rsidP="00C9339F">
            <w:pPr>
              <w:rPr>
                <w:sz w:val="24"/>
                <w:szCs w:val="24"/>
              </w:rPr>
            </w:pPr>
          </w:p>
        </w:tc>
        <w:tc>
          <w:tcPr>
            <w:tcW w:w="1701" w:type="dxa"/>
            <w:gridSpan w:val="4"/>
            <w:vMerge/>
            <w:tcBorders>
              <w:left w:val="single" w:sz="4" w:space="0" w:color="auto"/>
              <w:right w:val="single" w:sz="4" w:space="0" w:color="auto"/>
            </w:tcBorders>
          </w:tcPr>
          <w:p w:rsidR="00291584" w:rsidRPr="00DB013E" w:rsidRDefault="00291584" w:rsidP="00C9339F">
            <w:pPr>
              <w:rPr>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2024г</w:t>
            </w:r>
          </w:p>
        </w:tc>
        <w:tc>
          <w:tcPr>
            <w:tcW w:w="122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p>
        </w:tc>
        <w:tc>
          <w:tcPr>
            <w:tcW w:w="1408"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p>
        </w:tc>
        <w:tc>
          <w:tcPr>
            <w:tcW w:w="1396"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p>
        </w:tc>
        <w:tc>
          <w:tcPr>
            <w:tcW w:w="1135"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p>
        </w:tc>
        <w:tc>
          <w:tcPr>
            <w:tcW w:w="1812"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1276" w:type="dxa"/>
            <w:vMerge/>
            <w:tcBorders>
              <w:left w:val="single" w:sz="4" w:space="0" w:color="auto"/>
              <w:bottom w:val="single" w:sz="4" w:space="0" w:color="auto"/>
              <w:right w:val="single" w:sz="4" w:space="0" w:color="auto"/>
            </w:tcBorders>
          </w:tcPr>
          <w:p w:rsidR="00291584" w:rsidRPr="00DB013E" w:rsidRDefault="00291584" w:rsidP="00C9339F">
            <w:pPr>
              <w:rPr>
                <w:sz w:val="24"/>
                <w:szCs w:val="24"/>
              </w:rPr>
            </w:pPr>
          </w:p>
        </w:tc>
      </w:tr>
      <w:tr w:rsidR="00291584" w:rsidRPr="00DB013E" w:rsidTr="00C9339F">
        <w:tc>
          <w:tcPr>
            <w:tcW w:w="709" w:type="dxa"/>
            <w:vMerge w:val="restart"/>
            <w:tcBorders>
              <w:top w:val="single" w:sz="4" w:space="0" w:color="auto"/>
              <w:left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1.2.</w:t>
            </w:r>
          </w:p>
        </w:tc>
        <w:tc>
          <w:tcPr>
            <w:tcW w:w="2693" w:type="dxa"/>
            <w:gridSpan w:val="3"/>
            <w:vMerge w:val="restart"/>
            <w:tcBorders>
              <w:top w:val="single" w:sz="4" w:space="0" w:color="auto"/>
              <w:left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 xml:space="preserve">Проектные работы, экспертиза, строительный (технический) надзор </w:t>
            </w:r>
            <w:r w:rsidRPr="00DB013E">
              <w:rPr>
                <w:sz w:val="24"/>
                <w:szCs w:val="24"/>
              </w:rPr>
              <w:lastRenderedPageBreak/>
              <w:t xml:space="preserve">ремонта (капитальный ремонта) автомобильных дорог и искусственных сооружений, за счёт ассигнований дорожного фонда </w:t>
            </w:r>
          </w:p>
        </w:tc>
        <w:tc>
          <w:tcPr>
            <w:tcW w:w="1701" w:type="dxa"/>
            <w:gridSpan w:val="4"/>
            <w:vMerge w:val="restart"/>
            <w:tcBorders>
              <w:top w:val="single" w:sz="4" w:space="0" w:color="auto"/>
              <w:left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lastRenderedPageBreak/>
              <w:t>Отдел архитектуры,  строительства и ЖКХ</w:t>
            </w:r>
          </w:p>
        </w:tc>
        <w:tc>
          <w:tcPr>
            <w:tcW w:w="99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b/>
                <w:sz w:val="24"/>
                <w:szCs w:val="24"/>
              </w:rPr>
            </w:pPr>
            <w:r w:rsidRPr="00DB013E">
              <w:rPr>
                <w:b/>
                <w:sz w:val="24"/>
                <w:szCs w:val="24"/>
              </w:rPr>
              <w:t>Итого</w:t>
            </w:r>
          </w:p>
        </w:tc>
        <w:tc>
          <w:tcPr>
            <w:tcW w:w="122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b/>
                <w:color w:val="000000"/>
                <w:sz w:val="24"/>
                <w:szCs w:val="24"/>
              </w:rPr>
            </w:pPr>
            <w:r w:rsidRPr="00DB013E">
              <w:rPr>
                <w:b/>
                <w:color w:val="000000"/>
                <w:sz w:val="24"/>
                <w:szCs w:val="24"/>
              </w:rPr>
              <w:t>4380,63</w:t>
            </w:r>
          </w:p>
        </w:tc>
        <w:tc>
          <w:tcPr>
            <w:tcW w:w="1408"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b/>
                <w:color w:val="000000"/>
                <w:sz w:val="24"/>
                <w:szCs w:val="24"/>
              </w:rPr>
            </w:pPr>
            <w:r w:rsidRPr="00DB013E">
              <w:rPr>
                <w:b/>
                <w:color w:val="000000"/>
                <w:sz w:val="24"/>
                <w:szCs w:val="24"/>
              </w:rPr>
              <w:t>4380,63</w:t>
            </w:r>
          </w:p>
        </w:tc>
        <w:tc>
          <w:tcPr>
            <w:tcW w:w="1396"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b/>
                <w:sz w:val="24"/>
                <w:szCs w:val="24"/>
              </w:rPr>
            </w:pPr>
            <w:r w:rsidRPr="00DB013E">
              <w:rPr>
                <w:b/>
                <w:sz w:val="24"/>
                <w:szCs w:val="24"/>
              </w:rPr>
              <w:t>0</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b/>
                <w:sz w:val="24"/>
                <w:szCs w:val="24"/>
              </w:rPr>
            </w:pPr>
            <w:r w:rsidRPr="00DB013E">
              <w:rPr>
                <w:b/>
                <w:sz w:val="24"/>
                <w:szCs w:val="24"/>
              </w:rPr>
              <w:t>0</w:t>
            </w:r>
          </w:p>
        </w:tc>
        <w:tc>
          <w:tcPr>
            <w:tcW w:w="1135"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b/>
                <w:sz w:val="24"/>
                <w:szCs w:val="24"/>
              </w:rPr>
            </w:pPr>
            <w:r w:rsidRPr="00DB013E">
              <w:rPr>
                <w:b/>
                <w:sz w:val="24"/>
                <w:szCs w:val="24"/>
              </w:rPr>
              <w:t>0</w:t>
            </w:r>
          </w:p>
        </w:tc>
        <w:tc>
          <w:tcPr>
            <w:tcW w:w="1812"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b/>
                <w:sz w:val="24"/>
                <w:szCs w:val="24"/>
              </w:rPr>
            </w:pPr>
          </w:p>
        </w:tc>
        <w:tc>
          <w:tcPr>
            <w:tcW w:w="1276" w:type="dxa"/>
            <w:vMerge w:val="restart"/>
            <w:tcBorders>
              <w:top w:val="single" w:sz="4" w:space="0" w:color="auto"/>
              <w:left w:val="single" w:sz="4" w:space="0" w:color="auto"/>
              <w:right w:val="single" w:sz="4" w:space="0" w:color="auto"/>
            </w:tcBorders>
          </w:tcPr>
          <w:p w:rsidR="00291584" w:rsidRPr="00DB013E" w:rsidRDefault="00291584" w:rsidP="00C9339F">
            <w:pPr>
              <w:autoSpaceDE w:val="0"/>
              <w:autoSpaceDN w:val="0"/>
              <w:rPr>
                <w:sz w:val="24"/>
                <w:szCs w:val="24"/>
              </w:rPr>
            </w:pPr>
          </w:p>
        </w:tc>
      </w:tr>
      <w:tr w:rsidR="00291584" w:rsidRPr="00DB013E" w:rsidTr="00C9339F">
        <w:tc>
          <w:tcPr>
            <w:tcW w:w="709" w:type="dxa"/>
            <w:vMerge/>
            <w:tcBorders>
              <w:left w:val="single" w:sz="4" w:space="0" w:color="auto"/>
              <w:right w:val="single" w:sz="4" w:space="0" w:color="auto"/>
            </w:tcBorders>
          </w:tcPr>
          <w:p w:rsidR="00291584" w:rsidRPr="00DB013E" w:rsidRDefault="00291584" w:rsidP="00C9339F">
            <w:pPr>
              <w:autoSpaceDE w:val="0"/>
              <w:autoSpaceDN w:val="0"/>
              <w:rPr>
                <w:sz w:val="24"/>
                <w:szCs w:val="24"/>
              </w:rPr>
            </w:pPr>
          </w:p>
        </w:tc>
        <w:tc>
          <w:tcPr>
            <w:tcW w:w="2693" w:type="dxa"/>
            <w:gridSpan w:val="3"/>
            <w:vMerge/>
            <w:tcBorders>
              <w:left w:val="single" w:sz="4" w:space="0" w:color="auto"/>
              <w:right w:val="single" w:sz="4" w:space="0" w:color="auto"/>
            </w:tcBorders>
          </w:tcPr>
          <w:p w:rsidR="00291584" w:rsidRPr="00DB013E" w:rsidRDefault="00291584" w:rsidP="00C9339F">
            <w:pPr>
              <w:autoSpaceDE w:val="0"/>
              <w:autoSpaceDN w:val="0"/>
              <w:rPr>
                <w:sz w:val="24"/>
                <w:szCs w:val="24"/>
              </w:rPr>
            </w:pPr>
          </w:p>
        </w:tc>
        <w:tc>
          <w:tcPr>
            <w:tcW w:w="1701" w:type="dxa"/>
            <w:gridSpan w:val="4"/>
            <w:vMerge/>
            <w:tcBorders>
              <w:left w:val="single" w:sz="4" w:space="0" w:color="auto"/>
              <w:right w:val="single" w:sz="4" w:space="0" w:color="auto"/>
            </w:tcBorders>
          </w:tcPr>
          <w:p w:rsidR="00291584" w:rsidRPr="00DB013E" w:rsidRDefault="00291584" w:rsidP="00C9339F">
            <w:pPr>
              <w:autoSpaceDE w:val="0"/>
              <w:autoSpaceDN w:val="0"/>
              <w:rPr>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2016г</w:t>
            </w:r>
          </w:p>
        </w:tc>
        <w:tc>
          <w:tcPr>
            <w:tcW w:w="122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118,54</w:t>
            </w:r>
          </w:p>
        </w:tc>
        <w:tc>
          <w:tcPr>
            <w:tcW w:w="1408"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118,54</w:t>
            </w:r>
          </w:p>
        </w:tc>
        <w:tc>
          <w:tcPr>
            <w:tcW w:w="1396"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b/>
                <w:sz w:val="24"/>
                <w:szCs w:val="24"/>
              </w:rPr>
            </w:pPr>
            <w:r w:rsidRPr="00DB013E">
              <w:rPr>
                <w:b/>
                <w:sz w:val="24"/>
                <w:szCs w:val="24"/>
              </w:rPr>
              <w:t>0</w:t>
            </w:r>
          </w:p>
        </w:tc>
        <w:tc>
          <w:tcPr>
            <w:tcW w:w="1135"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b/>
                <w:sz w:val="24"/>
                <w:szCs w:val="24"/>
              </w:rPr>
            </w:pPr>
            <w:r w:rsidRPr="00DB013E">
              <w:rPr>
                <w:b/>
                <w:sz w:val="24"/>
                <w:szCs w:val="24"/>
              </w:rPr>
              <w:t>0</w:t>
            </w:r>
          </w:p>
        </w:tc>
        <w:tc>
          <w:tcPr>
            <w:tcW w:w="1812"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b/>
                <w:sz w:val="24"/>
                <w:szCs w:val="24"/>
              </w:rPr>
            </w:pPr>
            <w:r w:rsidRPr="00DB013E">
              <w:rPr>
                <w:b/>
                <w:sz w:val="24"/>
                <w:szCs w:val="24"/>
              </w:rPr>
              <w:t>6</w:t>
            </w:r>
          </w:p>
        </w:tc>
        <w:tc>
          <w:tcPr>
            <w:tcW w:w="1276" w:type="dxa"/>
            <w:vMerge/>
            <w:tcBorders>
              <w:left w:val="single" w:sz="4" w:space="0" w:color="auto"/>
              <w:right w:val="single" w:sz="4" w:space="0" w:color="auto"/>
            </w:tcBorders>
          </w:tcPr>
          <w:p w:rsidR="00291584" w:rsidRPr="00DB013E" w:rsidRDefault="00291584" w:rsidP="00C9339F">
            <w:pPr>
              <w:autoSpaceDE w:val="0"/>
              <w:autoSpaceDN w:val="0"/>
              <w:rPr>
                <w:sz w:val="24"/>
                <w:szCs w:val="24"/>
              </w:rPr>
            </w:pPr>
          </w:p>
        </w:tc>
      </w:tr>
      <w:tr w:rsidR="00291584" w:rsidRPr="00DB013E" w:rsidTr="00C9339F">
        <w:tc>
          <w:tcPr>
            <w:tcW w:w="709" w:type="dxa"/>
            <w:vMerge/>
            <w:tcBorders>
              <w:left w:val="single" w:sz="4" w:space="0" w:color="auto"/>
              <w:right w:val="single" w:sz="4" w:space="0" w:color="auto"/>
            </w:tcBorders>
          </w:tcPr>
          <w:p w:rsidR="00291584" w:rsidRPr="00DB013E" w:rsidRDefault="00291584" w:rsidP="00C9339F">
            <w:pPr>
              <w:autoSpaceDE w:val="0"/>
              <w:autoSpaceDN w:val="0"/>
              <w:rPr>
                <w:sz w:val="24"/>
                <w:szCs w:val="24"/>
              </w:rPr>
            </w:pPr>
          </w:p>
        </w:tc>
        <w:tc>
          <w:tcPr>
            <w:tcW w:w="2693" w:type="dxa"/>
            <w:gridSpan w:val="3"/>
            <w:vMerge/>
            <w:tcBorders>
              <w:left w:val="single" w:sz="4" w:space="0" w:color="auto"/>
              <w:right w:val="single" w:sz="4" w:space="0" w:color="auto"/>
            </w:tcBorders>
          </w:tcPr>
          <w:p w:rsidR="00291584" w:rsidRPr="00DB013E" w:rsidRDefault="00291584" w:rsidP="00C9339F">
            <w:pPr>
              <w:autoSpaceDE w:val="0"/>
              <w:autoSpaceDN w:val="0"/>
              <w:rPr>
                <w:sz w:val="24"/>
                <w:szCs w:val="24"/>
              </w:rPr>
            </w:pPr>
          </w:p>
        </w:tc>
        <w:tc>
          <w:tcPr>
            <w:tcW w:w="1701" w:type="dxa"/>
            <w:gridSpan w:val="4"/>
            <w:vMerge/>
            <w:tcBorders>
              <w:left w:val="single" w:sz="4" w:space="0" w:color="auto"/>
              <w:right w:val="single" w:sz="4" w:space="0" w:color="auto"/>
            </w:tcBorders>
          </w:tcPr>
          <w:p w:rsidR="00291584" w:rsidRPr="00DB013E" w:rsidRDefault="00291584" w:rsidP="00C9339F">
            <w:pPr>
              <w:autoSpaceDE w:val="0"/>
              <w:autoSpaceDN w:val="0"/>
              <w:rPr>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2017г</w:t>
            </w:r>
          </w:p>
        </w:tc>
        <w:tc>
          <w:tcPr>
            <w:tcW w:w="122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241,0</w:t>
            </w:r>
          </w:p>
        </w:tc>
        <w:tc>
          <w:tcPr>
            <w:tcW w:w="1408"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241,0</w:t>
            </w:r>
          </w:p>
        </w:tc>
        <w:tc>
          <w:tcPr>
            <w:tcW w:w="1396"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b/>
                <w:sz w:val="24"/>
                <w:szCs w:val="24"/>
              </w:rPr>
            </w:pPr>
            <w:r w:rsidRPr="00DB013E">
              <w:rPr>
                <w:b/>
                <w:sz w:val="24"/>
                <w:szCs w:val="24"/>
              </w:rPr>
              <w:t>0</w:t>
            </w:r>
          </w:p>
        </w:tc>
        <w:tc>
          <w:tcPr>
            <w:tcW w:w="1135"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b/>
                <w:sz w:val="24"/>
                <w:szCs w:val="24"/>
              </w:rPr>
            </w:pPr>
            <w:r w:rsidRPr="00DB013E">
              <w:rPr>
                <w:b/>
                <w:sz w:val="24"/>
                <w:szCs w:val="24"/>
              </w:rPr>
              <w:t>0</w:t>
            </w:r>
          </w:p>
        </w:tc>
        <w:tc>
          <w:tcPr>
            <w:tcW w:w="1812"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b/>
                <w:sz w:val="24"/>
                <w:szCs w:val="24"/>
              </w:rPr>
            </w:pPr>
            <w:r w:rsidRPr="00DB013E">
              <w:rPr>
                <w:b/>
                <w:sz w:val="24"/>
                <w:szCs w:val="24"/>
              </w:rPr>
              <w:t>5</w:t>
            </w:r>
          </w:p>
        </w:tc>
        <w:tc>
          <w:tcPr>
            <w:tcW w:w="1276" w:type="dxa"/>
            <w:vMerge/>
            <w:tcBorders>
              <w:left w:val="single" w:sz="4" w:space="0" w:color="auto"/>
              <w:right w:val="single" w:sz="4" w:space="0" w:color="auto"/>
            </w:tcBorders>
          </w:tcPr>
          <w:p w:rsidR="00291584" w:rsidRPr="00DB013E" w:rsidRDefault="00291584" w:rsidP="00C9339F">
            <w:pPr>
              <w:autoSpaceDE w:val="0"/>
              <w:autoSpaceDN w:val="0"/>
              <w:rPr>
                <w:sz w:val="24"/>
                <w:szCs w:val="24"/>
              </w:rPr>
            </w:pPr>
          </w:p>
        </w:tc>
      </w:tr>
      <w:tr w:rsidR="00291584" w:rsidRPr="00DB013E" w:rsidTr="00C9339F">
        <w:tc>
          <w:tcPr>
            <w:tcW w:w="709" w:type="dxa"/>
            <w:vMerge/>
            <w:tcBorders>
              <w:left w:val="single" w:sz="4" w:space="0" w:color="auto"/>
              <w:right w:val="single" w:sz="4" w:space="0" w:color="auto"/>
            </w:tcBorders>
          </w:tcPr>
          <w:p w:rsidR="00291584" w:rsidRPr="00DB013E" w:rsidRDefault="00291584" w:rsidP="00C9339F">
            <w:pPr>
              <w:rPr>
                <w:sz w:val="24"/>
                <w:szCs w:val="24"/>
              </w:rPr>
            </w:pPr>
          </w:p>
        </w:tc>
        <w:tc>
          <w:tcPr>
            <w:tcW w:w="2693" w:type="dxa"/>
            <w:gridSpan w:val="3"/>
            <w:vMerge/>
            <w:tcBorders>
              <w:left w:val="single" w:sz="4" w:space="0" w:color="auto"/>
              <w:right w:val="single" w:sz="4" w:space="0" w:color="auto"/>
            </w:tcBorders>
          </w:tcPr>
          <w:p w:rsidR="00291584" w:rsidRPr="00DB013E" w:rsidRDefault="00291584" w:rsidP="00C9339F">
            <w:pPr>
              <w:rPr>
                <w:sz w:val="24"/>
                <w:szCs w:val="24"/>
              </w:rPr>
            </w:pPr>
          </w:p>
        </w:tc>
        <w:tc>
          <w:tcPr>
            <w:tcW w:w="1701" w:type="dxa"/>
            <w:gridSpan w:val="4"/>
            <w:vMerge/>
            <w:tcBorders>
              <w:left w:val="single" w:sz="4" w:space="0" w:color="auto"/>
              <w:right w:val="single" w:sz="4" w:space="0" w:color="auto"/>
            </w:tcBorders>
          </w:tcPr>
          <w:p w:rsidR="00291584" w:rsidRPr="00DB013E" w:rsidRDefault="00291584" w:rsidP="00C9339F">
            <w:pPr>
              <w:rPr>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2018г</w:t>
            </w:r>
          </w:p>
        </w:tc>
        <w:tc>
          <w:tcPr>
            <w:tcW w:w="122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552,194</w:t>
            </w:r>
          </w:p>
        </w:tc>
        <w:tc>
          <w:tcPr>
            <w:tcW w:w="1408"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552,194</w:t>
            </w:r>
          </w:p>
        </w:tc>
        <w:tc>
          <w:tcPr>
            <w:tcW w:w="1396"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135"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812"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7</w:t>
            </w:r>
          </w:p>
        </w:tc>
        <w:tc>
          <w:tcPr>
            <w:tcW w:w="1276" w:type="dxa"/>
            <w:vMerge/>
            <w:tcBorders>
              <w:left w:val="single" w:sz="4" w:space="0" w:color="auto"/>
              <w:right w:val="single" w:sz="4" w:space="0" w:color="auto"/>
            </w:tcBorders>
          </w:tcPr>
          <w:p w:rsidR="00291584" w:rsidRPr="00DB013E" w:rsidRDefault="00291584" w:rsidP="00C9339F">
            <w:pPr>
              <w:rPr>
                <w:sz w:val="24"/>
                <w:szCs w:val="24"/>
              </w:rPr>
            </w:pPr>
          </w:p>
        </w:tc>
      </w:tr>
      <w:tr w:rsidR="00291584" w:rsidRPr="00DB013E" w:rsidTr="00C9339F">
        <w:tc>
          <w:tcPr>
            <w:tcW w:w="709" w:type="dxa"/>
            <w:vMerge/>
            <w:tcBorders>
              <w:left w:val="single" w:sz="4" w:space="0" w:color="auto"/>
              <w:right w:val="single" w:sz="4" w:space="0" w:color="auto"/>
            </w:tcBorders>
          </w:tcPr>
          <w:p w:rsidR="00291584" w:rsidRPr="00DB013E" w:rsidRDefault="00291584" w:rsidP="00C9339F">
            <w:pPr>
              <w:rPr>
                <w:sz w:val="24"/>
                <w:szCs w:val="24"/>
              </w:rPr>
            </w:pPr>
          </w:p>
        </w:tc>
        <w:tc>
          <w:tcPr>
            <w:tcW w:w="2693" w:type="dxa"/>
            <w:gridSpan w:val="3"/>
            <w:vMerge/>
            <w:tcBorders>
              <w:left w:val="single" w:sz="4" w:space="0" w:color="auto"/>
              <w:right w:val="single" w:sz="4" w:space="0" w:color="auto"/>
            </w:tcBorders>
          </w:tcPr>
          <w:p w:rsidR="00291584" w:rsidRPr="00DB013E" w:rsidRDefault="00291584" w:rsidP="00C9339F">
            <w:pPr>
              <w:rPr>
                <w:sz w:val="24"/>
                <w:szCs w:val="24"/>
              </w:rPr>
            </w:pPr>
          </w:p>
        </w:tc>
        <w:tc>
          <w:tcPr>
            <w:tcW w:w="1701" w:type="dxa"/>
            <w:gridSpan w:val="4"/>
            <w:vMerge/>
            <w:tcBorders>
              <w:left w:val="single" w:sz="4" w:space="0" w:color="auto"/>
              <w:right w:val="single" w:sz="4" w:space="0" w:color="auto"/>
            </w:tcBorders>
          </w:tcPr>
          <w:p w:rsidR="00291584" w:rsidRPr="00DB013E" w:rsidRDefault="00291584" w:rsidP="00C9339F">
            <w:pPr>
              <w:rPr>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2019г</w:t>
            </w:r>
          </w:p>
        </w:tc>
        <w:tc>
          <w:tcPr>
            <w:tcW w:w="122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985,926</w:t>
            </w:r>
          </w:p>
        </w:tc>
        <w:tc>
          <w:tcPr>
            <w:tcW w:w="1408"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985,926</w:t>
            </w:r>
          </w:p>
        </w:tc>
        <w:tc>
          <w:tcPr>
            <w:tcW w:w="1396"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135"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812"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6</w:t>
            </w:r>
          </w:p>
        </w:tc>
        <w:tc>
          <w:tcPr>
            <w:tcW w:w="1276" w:type="dxa"/>
            <w:vMerge/>
            <w:tcBorders>
              <w:left w:val="single" w:sz="4" w:space="0" w:color="auto"/>
              <w:right w:val="single" w:sz="4" w:space="0" w:color="auto"/>
            </w:tcBorders>
          </w:tcPr>
          <w:p w:rsidR="00291584" w:rsidRPr="00DB013E" w:rsidRDefault="00291584" w:rsidP="00C9339F">
            <w:pPr>
              <w:rPr>
                <w:sz w:val="24"/>
                <w:szCs w:val="24"/>
              </w:rPr>
            </w:pPr>
          </w:p>
        </w:tc>
      </w:tr>
      <w:tr w:rsidR="00291584" w:rsidRPr="00DB013E" w:rsidTr="00C9339F">
        <w:tc>
          <w:tcPr>
            <w:tcW w:w="709" w:type="dxa"/>
            <w:vMerge/>
            <w:tcBorders>
              <w:left w:val="single" w:sz="4" w:space="0" w:color="auto"/>
              <w:right w:val="single" w:sz="4" w:space="0" w:color="auto"/>
            </w:tcBorders>
          </w:tcPr>
          <w:p w:rsidR="00291584" w:rsidRPr="00DB013E" w:rsidRDefault="00291584" w:rsidP="00C9339F">
            <w:pPr>
              <w:rPr>
                <w:sz w:val="24"/>
                <w:szCs w:val="24"/>
              </w:rPr>
            </w:pPr>
          </w:p>
        </w:tc>
        <w:tc>
          <w:tcPr>
            <w:tcW w:w="2693" w:type="dxa"/>
            <w:gridSpan w:val="3"/>
            <w:vMerge/>
            <w:tcBorders>
              <w:left w:val="single" w:sz="4" w:space="0" w:color="auto"/>
              <w:right w:val="single" w:sz="4" w:space="0" w:color="auto"/>
            </w:tcBorders>
          </w:tcPr>
          <w:p w:rsidR="00291584" w:rsidRPr="00DB013E" w:rsidRDefault="00291584" w:rsidP="00C9339F">
            <w:pPr>
              <w:rPr>
                <w:sz w:val="24"/>
                <w:szCs w:val="24"/>
              </w:rPr>
            </w:pPr>
          </w:p>
        </w:tc>
        <w:tc>
          <w:tcPr>
            <w:tcW w:w="1701" w:type="dxa"/>
            <w:gridSpan w:val="4"/>
            <w:vMerge/>
            <w:tcBorders>
              <w:left w:val="single" w:sz="4" w:space="0" w:color="auto"/>
              <w:right w:val="single" w:sz="4" w:space="0" w:color="auto"/>
            </w:tcBorders>
          </w:tcPr>
          <w:p w:rsidR="00291584" w:rsidRPr="00DB013E" w:rsidRDefault="00291584" w:rsidP="00C9339F">
            <w:pPr>
              <w:rPr>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2020г</w:t>
            </w:r>
          </w:p>
        </w:tc>
        <w:tc>
          <w:tcPr>
            <w:tcW w:w="122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712,970</w:t>
            </w:r>
          </w:p>
        </w:tc>
        <w:tc>
          <w:tcPr>
            <w:tcW w:w="1408"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712,970</w:t>
            </w:r>
          </w:p>
        </w:tc>
        <w:tc>
          <w:tcPr>
            <w:tcW w:w="1396"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135"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812"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12</w:t>
            </w:r>
          </w:p>
        </w:tc>
        <w:tc>
          <w:tcPr>
            <w:tcW w:w="1276" w:type="dxa"/>
            <w:vMerge/>
            <w:tcBorders>
              <w:left w:val="single" w:sz="4" w:space="0" w:color="auto"/>
              <w:right w:val="single" w:sz="4" w:space="0" w:color="auto"/>
            </w:tcBorders>
          </w:tcPr>
          <w:p w:rsidR="00291584" w:rsidRPr="00DB013E" w:rsidRDefault="00291584" w:rsidP="00C9339F">
            <w:pPr>
              <w:rPr>
                <w:sz w:val="24"/>
                <w:szCs w:val="24"/>
              </w:rPr>
            </w:pPr>
          </w:p>
        </w:tc>
      </w:tr>
      <w:tr w:rsidR="00291584" w:rsidRPr="00DB013E" w:rsidTr="00C9339F">
        <w:trPr>
          <w:trHeight w:val="304"/>
        </w:trPr>
        <w:tc>
          <w:tcPr>
            <w:tcW w:w="709" w:type="dxa"/>
            <w:vMerge/>
            <w:tcBorders>
              <w:left w:val="single" w:sz="4" w:space="0" w:color="auto"/>
              <w:right w:val="single" w:sz="4" w:space="0" w:color="auto"/>
            </w:tcBorders>
          </w:tcPr>
          <w:p w:rsidR="00291584" w:rsidRPr="00DB013E" w:rsidRDefault="00291584" w:rsidP="00C9339F">
            <w:pPr>
              <w:rPr>
                <w:sz w:val="24"/>
                <w:szCs w:val="24"/>
              </w:rPr>
            </w:pPr>
          </w:p>
        </w:tc>
        <w:tc>
          <w:tcPr>
            <w:tcW w:w="2693" w:type="dxa"/>
            <w:gridSpan w:val="3"/>
            <w:vMerge/>
            <w:tcBorders>
              <w:left w:val="single" w:sz="4" w:space="0" w:color="auto"/>
              <w:right w:val="single" w:sz="4" w:space="0" w:color="auto"/>
            </w:tcBorders>
          </w:tcPr>
          <w:p w:rsidR="00291584" w:rsidRPr="00DB013E" w:rsidRDefault="00291584" w:rsidP="00C9339F">
            <w:pPr>
              <w:rPr>
                <w:sz w:val="24"/>
                <w:szCs w:val="24"/>
              </w:rPr>
            </w:pPr>
          </w:p>
        </w:tc>
        <w:tc>
          <w:tcPr>
            <w:tcW w:w="1701" w:type="dxa"/>
            <w:gridSpan w:val="4"/>
            <w:vMerge/>
            <w:tcBorders>
              <w:left w:val="single" w:sz="4" w:space="0" w:color="auto"/>
              <w:right w:val="single" w:sz="4" w:space="0" w:color="auto"/>
            </w:tcBorders>
          </w:tcPr>
          <w:p w:rsidR="00291584" w:rsidRPr="00DB013E" w:rsidRDefault="00291584" w:rsidP="00C9339F">
            <w:pPr>
              <w:rPr>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2021г</w:t>
            </w:r>
          </w:p>
        </w:tc>
        <w:tc>
          <w:tcPr>
            <w:tcW w:w="122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590,0</w:t>
            </w:r>
          </w:p>
        </w:tc>
        <w:tc>
          <w:tcPr>
            <w:tcW w:w="1408"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590,0</w:t>
            </w:r>
          </w:p>
        </w:tc>
        <w:tc>
          <w:tcPr>
            <w:tcW w:w="1396"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135"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812"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9</w:t>
            </w:r>
          </w:p>
        </w:tc>
        <w:tc>
          <w:tcPr>
            <w:tcW w:w="1276" w:type="dxa"/>
            <w:vMerge/>
            <w:tcBorders>
              <w:left w:val="single" w:sz="4" w:space="0" w:color="auto"/>
              <w:right w:val="single" w:sz="4" w:space="0" w:color="auto"/>
            </w:tcBorders>
          </w:tcPr>
          <w:p w:rsidR="00291584" w:rsidRPr="00DB013E" w:rsidRDefault="00291584" w:rsidP="00C9339F">
            <w:pPr>
              <w:rPr>
                <w:sz w:val="24"/>
                <w:szCs w:val="24"/>
              </w:rPr>
            </w:pPr>
          </w:p>
        </w:tc>
      </w:tr>
      <w:tr w:rsidR="00291584" w:rsidRPr="00DB013E" w:rsidTr="00C9339F">
        <w:tc>
          <w:tcPr>
            <w:tcW w:w="709" w:type="dxa"/>
            <w:vMerge/>
            <w:tcBorders>
              <w:left w:val="single" w:sz="4" w:space="0" w:color="auto"/>
              <w:right w:val="single" w:sz="4" w:space="0" w:color="auto"/>
            </w:tcBorders>
          </w:tcPr>
          <w:p w:rsidR="00291584" w:rsidRPr="00DB013E" w:rsidRDefault="00291584" w:rsidP="00C9339F">
            <w:pPr>
              <w:rPr>
                <w:sz w:val="24"/>
                <w:szCs w:val="24"/>
              </w:rPr>
            </w:pPr>
          </w:p>
        </w:tc>
        <w:tc>
          <w:tcPr>
            <w:tcW w:w="2693" w:type="dxa"/>
            <w:gridSpan w:val="3"/>
            <w:vMerge/>
            <w:tcBorders>
              <w:left w:val="single" w:sz="4" w:space="0" w:color="auto"/>
              <w:right w:val="single" w:sz="4" w:space="0" w:color="auto"/>
            </w:tcBorders>
          </w:tcPr>
          <w:p w:rsidR="00291584" w:rsidRPr="00DB013E" w:rsidRDefault="00291584" w:rsidP="00C9339F">
            <w:pPr>
              <w:rPr>
                <w:sz w:val="24"/>
                <w:szCs w:val="24"/>
              </w:rPr>
            </w:pPr>
          </w:p>
        </w:tc>
        <w:tc>
          <w:tcPr>
            <w:tcW w:w="1701" w:type="dxa"/>
            <w:gridSpan w:val="4"/>
            <w:vMerge/>
            <w:tcBorders>
              <w:left w:val="single" w:sz="4" w:space="0" w:color="auto"/>
              <w:right w:val="single" w:sz="4" w:space="0" w:color="auto"/>
            </w:tcBorders>
          </w:tcPr>
          <w:p w:rsidR="00291584" w:rsidRPr="00DB013E" w:rsidRDefault="00291584" w:rsidP="00C9339F">
            <w:pPr>
              <w:rPr>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2022г</w:t>
            </w:r>
          </w:p>
        </w:tc>
        <w:tc>
          <w:tcPr>
            <w:tcW w:w="122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590,0</w:t>
            </w:r>
          </w:p>
        </w:tc>
        <w:tc>
          <w:tcPr>
            <w:tcW w:w="1408"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590,0</w:t>
            </w:r>
          </w:p>
        </w:tc>
        <w:tc>
          <w:tcPr>
            <w:tcW w:w="1396"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135"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812"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6</w:t>
            </w:r>
          </w:p>
        </w:tc>
        <w:tc>
          <w:tcPr>
            <w:tcW w:w="1276" w:type="dxa"/>
            <w:vMerge/>
            <w:tcBorders>
              <w:left w:val="single" w:sz="4" w:space="0" w:color="auto"/>
              <w:right w:val="single" w:sz="4" w:space="0" w:color="auto"/>
            </w:tcBorders>
          </w:tcPr>
          <w:p w:rsidR="00291584" w:rsidRPr="00DB013E" w:rsidRDefault="00291584" w:rsidP="00C9339F">
            <w:pPr>
              <w:rPr>
                <w:sz w:val="24"/>
                <w:szCs w:val="24"/>
              </w:rPr>
            </w:pPr>
          </w:p>
        </w:tc>
      </w:tr>
      <w:tr w:rsidR="00291584" w:rsidRPr="00DB013E" w:rsidTr="00C9339F">
        <w:tc>
          <w:tcPr>
            <w:tcW w:w="709" w:type="dxa"/>
            <w:vMerge/>
            <w:tcBorders>
              <w:left w:val="single" w:sz="4" w:space="0" w:color="auto"/>
              <w:right w:val="single" w:sz="4" w:space="0" w:color="auto"/>
            </w:tcBorders>
          </w:tcPr>
          <w:p w:rsidR="00291584" w:rsidRPr="00DB013E" w:rsidRDefault="00291584" w:rsidP="00C9339F">
            <w:pPr>
              <w:rPr>
                <w:sz w:val="24"/>
                <w:szCs w:val="24"/>
              </w:rPr>
            </w:pPr>
          </w:p>
        </w:tc>
        <w:tc>
          <w:tcPr>
            <w:tcW w:w="2693" w:type="dxa"/>
            <w:gridSpan w:val="3"/>
            <w:vMerge/>
            <w:tcBorders>
              <w:left w:val="single" w:sz="4" w:space="0" w:color="auto"/>
              <w:right w:val="single" w:sz="4" w:space="0" w:color="auto"/>
            </w:tcBorders>
          </w:tcPr>
          <w:p w:rsidR="00291584" w:rsidRPr="00DB013E" w:rsidRDefault="00291584" w:rsidP="00C9339F">
            <w:pPr>
              <w:rPr>
                <w:sz w:val="24"/>
                <w:szCs w:val="24"/>
              </w:rPr>
            </w:pPr>
          </w:p>
        </w:tc>
        <w:tc>
          <w:tcPr>
            <w:tcW w:w="1701" w:type="dxa"/>
            <w:gridSpan w:val="4"/>
            <w:vMerge/>
            <w:tcBorders>
              <w:left w:val="single" w:sz="4" w:space="0" w:color="auto"/>
              <w:right w:val="single" w:sz="4" w:space="0" w:color="auto"/>
            </w:tcBorders>
          </w:tcPr>
          <w:p w:rsidR="00291584" w:rsidRPr="00DB013E" w:rsidRDefault="00291584" w:rsidP="00C9339F">
            <w:pPr>
              <w:rPr>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2023г</w:t>
            </w:r>
          </w:p>
        </w:tc>
        <w:tc>
          <w:tcPr>
            <w:tcW w:w="122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590,0</w:t>
            </w:r>
          </w:p>
        </w:tc>
        <w:tc>
          <w:tcPr>
            <w:tcW w:w="1408"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590,0</w:t>
            </w:r>
          </w:p>
        </w:tc>
        <w:tc>
          <w:tcPr>
            <w:tcW w:w="1396"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p>
        </w:tc>
        <w:tc>
          <w:tcPr>
            <w:tcW w:w="1135"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p>
        </w:tc>
        <w:tc>
          <w:tcPr>
            <w:tcW w:w="1812"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1276" w:type="dxa"/>
            <w:vMerge/>
            <w:tcBorders>
              <w:left w:val="single" w:sz="4" w:space="0" w:color="auto"/>
              <w:right w:val="single" w:sz="4" w:space="0" w:color="auto"/>
            </w:tcBorders>
          </w:tcPr>
          <w:p w:rsidR="00291584" w:rsidRPr="00DB013E" w:rsidRDefault="00291584" w:rsidP="00C9339F">
            <w:pPr>
              <w:rPr>
                <w:sz w:val="24"/>
                <w:szCs w:val="24"/>
              </w:rPr>
            </w:pPr>
          </w:p>
        </w:tc>
      </w:tr>
      <w:tr w:rsidR="00291584" w:rsidRPr="00DB013E" w:rsidTr="00C9339F">
        <w:tc>
          <w:tcPr>
            <w:tcW w:w="709" w:type="dxa"/>
            <w:vMerge/>
            <w:tcBorders>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693" w:type="dxa"/>
            <w:gridSpan w:val="3"/>
            <w:vMerge/>
            <w:tcBorders>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1701" w:type="dxa"/>
            <w:gridSpan w:val="4"/>
            <w:vMerge/>
            <w:tcBorders>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2024г</w:t>
            </w:r>
          </w:p>
          <w:p w:rsidR="00291584" w:rsidRPr="00DB013E" w:rsidRDefault="00291584" w:rsidP="00C9339F">
            <w:pPr>
              <w:autoSpaceDE w:val="0"/>
              <w:autoSpaceDN w:val="0"/>
              <w:rPr>
                <w:sz w:val="24"/>
                <w:szCs w:val="24"/>
              </w:rPr>
            </w:pPr>
          </w:p>
          <w:p w:rsidR="00291584" w:rsidRPr="00DB013E" w:rsidRDefault="00291584" w:rsidP="00C9339F">
            <w:pPr>
              <w:autoSpaceDE w:val="0"/>
              <w:autoSpaceDN w:val="0"/>
              <w:rPr>
                <w:sz w:val="24"/>
                <w:szCs w:val="24"/>
              </w:rPr>
            </w:pPr>
          </w:p>
        </w:tc>
        <w:tc>
          <w:tcPr>
            <w:tcW w:w="122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p>
        </w:tc>
        <w:tc>
          <w:tcPr>
            <w:tcW w:w="1408"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p>
        </w:tc>
        <w:tc>
          <w:tcPr>
            <w:tcW w:w="1396"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p>
        </w:tc>
        <w:tc>
          <w:tcPr>
            <w:tcW w:w="1135"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p>
        </w:tc>
        <w:tc>
          <w:tcPr>
            <w:tcW w:w="1812"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1276" w:type="dxa"/>
            <w:vMerge/>
            <w:tcBorders>
              <w:left w:val="single" w:sz="4" w:space="0" w:color="auto"/>
              <w:bottom w:val="single" w:sz="4" w:space="0" w:color="auto"/>
              <w:right w:val="single" w:sz="4" w:space="0" w:color="auto"/>
            </w:tcBorders>
          </w:tcPr>
          <w:p w:rsidR="00291584" w:rsidRPr="00DB013E" w:rsidRDefault="00291584" w:rsidP="00C9339F">
            <w:pPr>
              <w:rPr>
                <w:sz w:val="24"/>
                <w:szCs w:val="24"/>
              </w:rPr>
            </w:pPr>
          </w:p>
        </w:tc>
      </w:tr>
      <w:tr w:rsidR="00291584" w:rsidRPr="00DB013E" w:rsidTr="00C9339F">
        <w:tc>
          <w:tcPr>
            <w:tcW w:w="709" w:type="dxa"/>
            <w:vMerge w:val="restart"/>
            <w:tcBorders>
              <w:top w:val="single" w:sz="4" w:space="0" w:color="auto"/>
              <w:left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1.3.</w:t>
            </w:r>
          </w:p>
          <w:p w:rsidR="00291584" w:rsidRPr="00DB013E" w:rsidRDefault="00291584" w:rsidP="00C9339F">
            <w:pPr>
              <w:autoSpaceDE w:val="0"/>
              <w:autoSpaceDN w:val="0"/>
              <w:rPr>
                <w:sz w:val="24"/>
                <w:szCs w:val="24"/>
              </w:rPr>
            </w:pPr>
          </w:p>
        </w:tc>
        <w:tc>
          <w:tcPr>
            <w:tcW w:w="2693" w:type="dxa"/>
            <w:gridSpan w:val="3"/>
            <w:vMerge w:val="restart"/>
            <w:tcBorders>
              <w:top w:val="single" w:sz="4" w:space="0" w:color="auto"/>
              <w:left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 xml:space="preserve">Содержание автомобильных дорог общего пользования </w:t>
            </w:r>
          </w:p>
          <w:p w:rsidR="00291584" w:rsidRPr="00DB013E" w:rsidRDefault="00291584" w:rsidP="00C9339F">
            <w:pPr>
              <w:autoSpaceDE w:val="0"/>
              <w:autoSpaceDN w:val="0"/>
              <w:rPr>
                <w:sz w:val="24"/>
                <w:szCs w:val="24"/>
              </w:rPr>
            </w:pPr>
          </w:p>
        </w:tc>
        <w:tc>
          <w:tcPr>
            <w:tcW w:w="1701" w:type="dxa"/>
            <w:gridSpan w:val="4"/>
            <w:vMerge w:val="restart"/>
            <w:tcBorders>
              <w:top w:val="single" w:sz="4" w:space="0" w:color="auto"/>
              <w:left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Отдел архитектуры,  строительства и ЖКХ</w:t>
            </w:r>
          </w:p>
        </w:tc>
        <w:tc>
          <w:tcPr>
            <w:tcW w:w="99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b/>
                <w:sz w:val="24"/>
                <w:szCs w:val="24"/>
              </w:rPr>
            </w:pPr>
            <w:r w:rsidRPr="00DB013E">
              <w:rPr>
                <w:b/>
                <w:sz w:val="24"/>
                <w:szCs w:val="24"/>
              </w:rPr>
              <w:t>Итого</w:t>
            </w:r>
          </w:p>
        </w:tc>
        <w:tc>
          <w:tcPr>
            <w:tcW w:w="122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b/>
                <w:color w:val="000000"/>
                <w:sz w:val="24"/>
                <w:szCs w:val="24"/>
              </w:rPr>
            </w:pPr>
            <w:r w:rsidRPr="00DB013E">
              <w:rPr>
                <w:b/>
                <w:color w:val="000000"/>
                <w:sz w:val="24"/>
                <w:szCs w:val="24"/>
              </w:rPr>
              <w:t>13606,724</w:t>
            </w:r>
          </w:p>
        </w:tc>
        <w:tc>
          <w:tcPr>
            <w:tcW w:w="1408"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b/>
                <w:color w:val="000000"/>
                <w:sz w:val="24"/>
                <w:szCs w:val="24"/>
              </w:rPr>
            </w:pPr>
            <w:r w:rsidRPr="00DB013E">
              <w:rPr>
                <w:b/>
                <w:color w:val="000000"/>
                <w:sz w:val="24"/>
                <w:szCs w:val="24"/>
              </w:rPr>
              <w:t>13606,724</w:t>
            </w:r>
          </w:p>
        </w:tc>
        <w:tc>
          <w:tcPr>
            <w:tcW w:w="1396"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b/>
                <w:color w:val="000000"/>
                <w:sz w:val="24"/>
                <w:szCs w:val="24"/>
              </w:rPr>
            </w:pPr>
            <w:r w:rsidRPr="00DB013E">
              <w:rPr>
                <w:b/>
                <w:color w:val="000000"/>
                <w:sz w:val="24"/>
                <w:szCs w:val="24"/>
              </w:rPr>
              <w:t>0</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b/>
                <w:sz w:val="24"/>
                <w:szCs w:val="24"/>
              </w:rPr>
            </w:pPr>
            <w:r w:rsidRPr="00DB013E">
              <w:rPr>
                <w:b/>
                <w:sz w:val="24"/>
                <w:szCs w:val="24"/>
              </w:rPr>
              <w:t>0</w:t>
            </w:r>
          </w:p>
        </w:tc>
        <w:tc>
          <w:tcPr>
            <w:tcW w:w="1135"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b/>
                <w:sz w:val="24"/>
                <w:szCs w:val="24"/>
              </w:rPr>
            </w:pPr>
            <w:r w:rsidRPr="00DB013E">
              <w:rPr>
                <w:b/>
                <w:sz w:val="24"/>
                <w:szCs w:val="24"/>
              </w:rPr>
              <w:t>0</w:t>
            </w:r>
          </w:p>
        </w:tc>
        <w:tc>
          <w:tcPr>
            <w:tcW w:w="1812"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b/>
                <w:sz w:val="24"/>
                <w:szCs w:val="24"/>
              </w:rPr>
            </w:pPr>
          </w:p>
        </w:tc>
        <w:tc>
          <w:tcPr>
            <w:tcW w:w="1276" w:type="dxa"/>
            <w:vMerge w:val="restart"/>
            <w:tcBorders>
              <w:top w:val="single" w:sz="4" w:space="0" w:color="auto"/>
              <w:left w:val="single" w:sz="4" w:space="0" w:color="auto"/>
              <w:right w:val="single" w:sz="4" w:space="0" w:color="auto"/>
            </w:tcBorders>
          </w:tcPr>
          <w:p w:rsidR="00291584" w:rsidRPr="00DB013E" w:rsidRDefault="00291584" w:rsidP="00C9339F">
            <w:pPr>
              <w:autoSpaceDE w:val="0"/>
              <w:autoSpaceDN w:val="0"/>
              <w:rPr>
                <w:sz w:val="24"/>
                <w:szCs w:val="24"/>
              </w:rPr>
            </w:pPr>
          </w:p>
        </w:tc>
      </w:tr>
      <w:tr w:rsidR="00291584" w:rsidRPr="00DB013E" w:rsidTr="00C9339F">
        <w:tc>
          <w:tcPr>
            <w:tcW w:w="709" w:type="dxa"/>
            <w:vMerge/>
            <w:tcBorders>
              <w:left w:val="single" w:sz="4" w:space="0" w:color="auto"/>
              <w:right w:val="single" w:sz="4" w:space="0" w:color="auto"/>
            </w:tcBorders>
          </w:tcPr>
          <w:p w:rsidR="00291584" w:rsidRPr="00DB013E" w:rsidRDefault="00291584" w:rsidP="00C9339F">
            <w:pPr>
              <w:autoSpaceDE w:val="0"/>
              <w:autoSpaceDN w:val="0"/>
              <w:rPr>
                <w:sz w:val="24"/>
                <w:szCs w:val="24"/>
              </w:rPr>
            </w:pPr>
          </w:p>
        </w:tc>
        <w:tc>
          <w:tcPr>
            <w:tcW w:w="2693" w:type="dxa"/>
            <w:gridSpan w:val="3"/>
            <w:vMerge/>
            <w:tcBorders>
              <w:left w:val="single" w:sz="4" w:space="0" w:color="auto"/>
              <w:right w:val="single" w:sz="4" w:space="0" w:color="auto"/>
            </w:tcBorders>
          </w:tcPr>
          <w:p w:rsidR="00291584" w:rsidRPr="00DB013E" w:rsidRDefault="00291584" w:rsidP="00C9339F">
            <w:pPr>
              <w:autoSpaceDE w:val="0"/>
              <w:autoSpaceDN w:val="0"/>
              <w:rPr>
                <w:sz w:val="24"/>
                <w:szCs w:val="24"/>
              </w:rPr>
            </w:pPr>
          </w:p>
        </w:tc>
        <w:tc>
          <w:tcPr>
            <w:tcW w:w="1701" w:type="dxa"/>
            <w:gridSpan w:val="4"/>
            <w:vMerge/>
            <w:tcBorders>
              <w:left w:val="single" w:sz="4" w:space="0" w:color="auto"/>
              <w:right w:val="single" w:sz="4" w:space="0" w:color="auto"/>
            </w:tcBorders>
          </w:tcPr>
          <w:p w:rsidR="00291584" w:rsidRPr="00DB013E" w:rsidRDefault="00291584" w:rsidP="00C9339F">
            <w:pPr>
              <w:autoSpaceDE w:val="0"/>
              <w:autoSpaceDN w:val="0"/>
              <w:rPr>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2016г</w:t>
            </w:r>
          </w:p>
        </w:tc>
        <w:tc>
          <w:tcPr>
            <w:tcW w:w="122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2 352,64</w:t>
            </w:r>
          </w:p>
        </w:tc>
        <w:tc>
          <w:tcPr>
            <w:tcW w:w="1408"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2 352,64</w:t>
            </w:r>
          </w:p>
        </w:tc>
        <w:tc>
          <w:tcPr>
            <w:tcW w:w="1396"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135"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812"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98,7км</w:t>
            </w:r>
          </w:p>
        </w:tc>
        <w:tc>
          <w:tcPr>
            <w:tcW w:w="1276" w:type="dxa"/>
            <w:vMerge/>
            <w:tcBorders>
              <w:left w:val="single" w:sz="4" w:space="0" w:color="auto"/>
              <w:right w:val="single" w:sz="4" w:space="0" w:color="auto"/>
            </w:tcBorders>
          </w:tcPr>
          <w:p w:rsidR="00291584" w:rsidRPr="00DB013E" w:rsidRDefault="00291584" w:rsidP="00C9339F">
            <w:pPr>
              <w:autoSpaceDE w:val="0"/>
              <w:autoSpaceDN w:val="0"/>
              <w:rPr>
                <w:sz w:val="24"/>
                <w:szCs w:val="24"/>
              </w:rPr>
            </w:pPr>
          </w:p>
        </w:tc>
      </w:tr>
      <w:tr w:rsidR="00291584" w:rsidRPr="00DB013E" w:rsidTr="00C9339F">
        <w:tc>
          <w:tcPr>
            <w:tcW w:w="709" w:type="dxa"/>
            <w:vMerge/>
            <w:tcBorders>
              <w:left w:val="single" w:sz="4" w:space="0" w:color="auto"/>
              <w:right w:val="single" w:sz="4" w:space="0" w:color="auto"/>
            </w:tcBorders>
          </w:tcPr>
          <w:p w:rsidR="00291584" w:rsidRPr="00DB013E" w:rsidRDefault="00291584" w:rsidP="00C9339F">
            <w:pPr>
              <w:autoSpaceDE w:val="0"/>
              <w:autoSpaceDN w:val="0"/>
              <w:rPr>
                <w:sz w:val="24"/>
                <w:szCs w:val="24"/>
              </w:rPr>
            </w:pPr>
          </w:p>
        </w:tc>
        <w:tc>
          <w:tcPr>
            <w:tcW w:w="2693" w:type="dxa"/>
            <w:gridSpan w:val="3"/>
            <w:vMerge/>
            <w:tcBorders>
              <w:left w:val="single" w:sz="4" w:space="0" w:color="auto"/>
              <w:right w:val="single" w:sz="4" w:space="0" w:color="auto"/>
            </w:tcBorders>
          </w:tcPr>
          <w:p w:rsidR="00291584" w:rsidRPr="00DB013E" w:rsidRDefault="00291584" w:rsidP="00C9339F">
            <w:pPr>
              <w:autoSpaceDE w:val="0"/>
              <w:autoSpaceDN w:val="0"/>
              <w:rPr>
                <w:sz w:val="24"/>
                <w:szCs w:val="24"/>
              </w:rPr>
            </w:pPr>
          </w:p>
        </w:tc>
        <w:tc>
          <w:tcPr>
            <w:tcW w:w="1701" w:type="dxa"/>
            <w:gridSpan w:val="4"/>
            <w:vMerge/>
            <w:tcBorders>
              <w:left w:val="single" w:sz="4" w:space="0" w:color="auto"/>
              <w:right w:val="single" w:sz="4" w:space="0" w:color="auto"/>
            </w:tcBorders>
          </w:tcPr>
          <w:p w:rsidR="00291584" w:rsidRPr="00DB013E" w:rsidRDefault="00291584" w:rsidP="00C9339F">
            <w:pPr>
              <w:autoSpaceDE w:val="0"/>
              <w:autoSpaceDN w:val="0"/>
              <w:rPr>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2017г</w:t>
            </w:r>
          </w:p>
        </w:tc>
        <w:tc>
          <w:tcPr>
            <w:tcW w:w="122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3 479,858</w:t>
            </w:r>
          </w:p>
        </w:tc>
        <w:tc>
          <w:tcPr>
            <w:tcW w:w="1408"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3 479,858</w:t>
            </w:r>
          </w:p>
        </w:tc>
        <w:tc>
          <w:tcPr>
            <w:tcW w:w="1396"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135"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812"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98,7км</w:t>
            </w:r>
          </w:p>
        </w:tc>
        <w:tc>
          <w:tcPr>
            <w:tcW w:w="1276" w:type="dxa"/>
            <w:vMerge/>
            <w:tcBorders>
              <w:left w:val="single" w:sz="4" w:space="0" w:color="auto"/>
              <w:right w:val="single" w:sz="4" w:space="0" w:color="auto"/>
            </w:tcBorders>
          </w:tcPr>
          <w:p w:rsidR="00291584" w:rsidRPr="00DB013E" w:rsidRDefault="00291584" w:rsidP="00C9339F">
            <w:pPr>
              <w:autoSpaceDE w:val="0"/>
              <w:autoSpaceDN w:val="0"/>
              <w:rPr>
                <w:sz w:val="24"/>
                <w:szCs w:val="24"/>
              </w:rPr>
            </w:pPr>
          </w:p>
        </w:tc>
      </w:tr>
      <w:tr w:rsidR="00291584" w:rsidRPr="00DB013E" w:rsidTr="00C9339F">
        <w:tc>
          <w:tcPr>
            <w:tcW w:w="709" w:type="dxa"/>
            <w:vMerge/>
            <w:tcBorders>
              <w:left w:val="single" w:sz="4" w:space="0" w:color="auto"/>
              <w:right w:val="single" w:sz="4" w:space="0" w:color="auto"/>
            </w:tcBorders>
          </w:tcPr>
          <w:p w:rsidR="00291584" w:rsidRPr="00DB013E" w:rsidRDefault="00291584" w:rsidP="00C9339F">
            <w:pPr>
              <w:rPr>
                <w:sz w:val="24"/>
                <w:szCs w:val="24"/>
              </w:rPr>
            </w:pPr>
          </w:p>
        </w:tc>
        <w:tc>
          <w:tcPr>
            <w:tcW w:w="2693" w:type="dxa"/>
            <w:gridSpan w:val="3"/>
            <w:vMerge/>
            <w:tcBorders>
              <w:left w:val="single" w:sz="4" w:space="0" w:color="auto"/>
              <w:right w:val="single" w:sz="4" w:space="0" w:color="auto"/>
            </w:tcBorders>
          </w:tcPr>
          <w:p w:rsidR="00291584" w:rsidRPr="00DB013E" w:rsidRDefault="00291584" w:rsidP="00C9339F">
            <w:pPr>
              <w:rPr>
                <w:sz w:val="24"/>
                <w:szCs w:val="24"/>
              </w:rPr>
            </w:pPr>
          </w:p>
        </w:tc>
        <w:tc>
          <w:tcPr>
            <w:tcW w:w="1701" w:type="dxa"/>
            <w:gridSpan w:val="4"/>
            <w:vMerge/>
            <w:tcBorders>
              <w:left w:val="single" w:sz="4" w:space="0" w:color="auto"/>
              <w:right w:val="single" w:sz="4" w:space="0" w:color="auto"/>
            </w:tcBorders>
          </w:tcPr>
          <w:p w:rsidR="00291584" w:rsidRPr="00DB013E" w:rsidRDefault="00291584" w:rsidP="00C9339F">
            <w:pPr>
              <w:rPr>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2018г</w:t>
            </w:r>
          </w:p>
        </w:tc>
        <w:tc>
          <w:tcPr>
            <w:tcW w:w="122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lang w:eastAsia="ar-SA"/>
              </w:rPr>
              <w:t>1 140,37</w:t>
            </w:r>
          </w:p>
        </w:tc>
        <w:tc>
          <w:tcPr>
            <w:tcW w:w="1408"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lang w:eastAsia="ar-SA"/>
              </w:rPr>
              <w:t>1 140,37</w:t>
            </w:r>
          </w:p>
        </w:tc>
        <w:tc>
          <w:tcPr>
            <w:tcW w:w="1396"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135"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812"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98,7км</w:t>
            </w:r>
          </w:p>
        </w:tc>
        <w:tc>
          <w:tcPr>
            <w:tcW w:w="1276" w:type="dxa"/>
            <w:vMerge/>
            <w:tcBorders>
              <w:left w:val="single" w:sz="4" w:space="0" w:color="auto"/>
              <w:right w:val="single" w:sz="4" w:space="0" w:color="auto"/>
            </w:tcBorders>
          </w:tcPr>
          <w:p w:rsidR="00291584" w:rsidRPr="00DB013E" w:rsidRDefault="00291584" w:rsidP="00C9339F">
            <w:pPr>
              <w:rPr>
                <w:sz w:val="24"/>
                <w:szCs w:val="24"/>
              </w:rPr>
            </w:pPr>
          </w:p>
        </w:tc>
      </w:tr>
      <w:tr w:rsidR="00291584" w:rsidRPr="00DB013E" w:rsidTr="00C9339F">
        <w:tc>
          <w:tcPr>
            <w:tcW w:w="709" w:type="dxa"/>
            <w:vMerge/>
            <w:tcBorders>
              <w:left w:val="single" w:sz="4" w:space="0" w:color="auto"/>
              <w:right w:val="single" w:sz="4" w:space="0" w:color="auto"/>
            </w:tcBorders>
          </w:tcPr>
          <w:p w:rsidR="00291584" w:rsidRPr="00DB013E" w:rsidRDefault="00291584" w:rsidP="00C9339F">
            <w:pPr>
              <w:rPr>
                <w:sz w:val="24"/>
                <w:szCs w:val="24"/>
              </w:rPr>
            </w:pPr>
          </w:p>
        </w:tc>
        <w:tc>
          <w:tcPr>
            <w:tcW w:w="2693" w:type="dxa"/>
            <w:gridSpan w:val="3"/>
            <w:vMerge/>
            <w:tcBorders>
              <w:left w:val="single" w:sz="4" w:space="0" w:color="auto"/>
              <w:right w:val="single" w:sz="4" w:space="0" w:color="auto"/>
            </w:tcBorders>
          </w:tcPr>
          <w:p w:rsidR="00291584" w:rsidRPr="00DB013E" w:rsidRDefault="00291584" w:rsidP="00C9339F">
            <w:pPr>
              <w:rPr>
                <w:sz w:val="24"/>
                <w:szCs w:val="24"/>
              </w:rPr>
            </w:pPr>
          </w:p>
        </w:tc>
        <w:tc>
          <w:tcPr>
            <w:tcW w:w="1701" w:type="dxa"/>
            <w:gridSpan w:val="4"/>
            <w:vMerge/>
            <w:tcBorders>
              <w:left w:val="single" w:sz="4" w:space="0" w:color="auto"/>
              <w:right w:val="single" w:sz="4" w:space="0" w:color="auto"/>
            </w:tcBorders>
          </w:tcPr>
          <w:p w:rsidR="00291584" w:rsidRPr="00DB013E" w:rsidRDefault="00291584" w:rsidP="00C9339F">
            <w:pPr>
              <w:rPr>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2019г</w:t>
            </w:r>
          </w:p>
        </w:tc>
        <w:tc>
          <w:tcPr>
            <w:tcW w:w="122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890,064</w:t>
            </w:r>
          </w:p>
        </w:tc>
        <w:tc>
          <w:tcPr>
            <w:tcW w:w="1408"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890,064</w:t>
            </w:r>
          </w:p>
        </w:tc>
        <w:tc>
          <w:tcPr>
            <w:tcW w:w="1396"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135"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812"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91,7км</w:t>
            </w:r>
          </w:p>
        </w:tc>
        <w:tc>
          <w:tcPr>
            <w:tcW w:w="1276" w:type="dxa"/>
            <w:vMerge/>
            <w:tcBorders>
              <w:left w:val="single" w:sz="4" w:space="0" w:color="auto"/>
              <w:right w:val="single" w:sz="4" w:space="0" w:color="auto"/>
            </w:tcBorders>
          </w:tcPr>
          <w:p w:rsidR="00291584" w:rsidRPr="00DB013E" w:rsidRDefault="00291584" w:rsidP="00C9339F">
            <w:pPr>
              <w:rPr>
                <w:sz w:val="24"/>
                <w:szCs w:val="24"/>
              </w:rPr>
            </w:pPr>
          </w:p>
        </w:tc>
      </w:tr>
      <w:tr w:rsidR="00291584" w:rsidRPr="00DB013E" w:rsidTr="00C9339F">
        <w:tc>
          <w:tcPr>
            <w:tcW w:w="709" w:type="dxa"/>
            <w:vMerge/>
            <w:tcBorders>
              <w:left w:val="single" w:sz="4" w:space="0" w:color="auto"/>
              <w:right w:val="single" w:sz="4" w:space="0" w:color="auto"/>
            </w:tcBorders>
          </w:tcPr>
          <w:p w:rsidR="00291584" w:rsidRPr="00DB013E" w:rsidRDefault="00291584" w:rsidP="00C9339F">
            <w:pPr>
              <w:rPr>
                <w:sz w:val="24"/>
                <w:szCs w:val="24"/>
              </w:rPr>
            </w:pPr>
          </w:p>
        </w:tc>
        <w:tc>
          <w:tcPr>
            <w:tcW w:w="2693" w:type="dxa"/>
            <w:gridSpan w:val="3"/>
            <w:vMerge/>
            <w:tcBorders>
              <w:left w:val="single" w:sz="4" w:space="0" w:color="auto"/>
              <w:right w:val="single" w:sz="4" w:space="0" w:color="auto"/>
            </w:tcBorders>
          </w:tcPr>
          <w:p w:rsidR="00291584" w:rsidRPr="00DB013E" w:rsidRDefault="00291584" w:rsidP="00C9339F">
            <w:pPr>
              <w:rPr>
                <w:sz w:val="24"/>
                <w:szCs w:val="24"/>
              </w:rPr>
            </w:pPr>
          </w:p>
        </w:tc>
        <w:tc>
          <w:tcPr>
            <w:tcW w:w="1701" w:type="dxa"/>
            <w:gridSpan w:val="4"/>
            <w:vMerge/>
            <w:tcBorders>
              <w:left w:val="single" w:sz="4" w:space="0" w:color="auto"/>
              <w:right w:val="single" w:sz="4" w:space="0" w:color="auto"/>
            </w:tcBorders>
          </w:tcPr>
          <w:p w:rsidR="00291584" w:rsidRPr="00DB013E" w:rsidRDefault="00291584" w:rsidP="00C9339F">
            <w:pPr>
              <w:rPr>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2020г</w:t>
            </w:r>
          </w:p>
        </w:tc>
        <w:tc>
          <w:tcPr>
            <w:tcW w:w="122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1 780,102</w:t>
            </w:r>
          </w:p>
        </w:tc>
        <w:tc>
          <w:tcPr>
            <w:tcW w:w="1408"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1 780,102</w:t>
            </w:r>
          </w:p>
        </w:tc>
        <w:tc>
          <w:tcPr>
            <w:tcW w:w="1396"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135"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812"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91,7км</w:t>
            </w:r>
          </w:p>
        </w:tc>
        <w:tc>
          <w:tcPr>
            <w:tcW w:w="1276" w:type="dxa"/>
            <w:vMerge/>
            <w:tcBorders>
              <w:left w:val="single" w:sz="4" w:space="0" w:color="auto"/>
              <w:right w:val="single" w:sz="4" w:space="0" w:color="auto"/>
            </w:tcBorders>
          </w:tcPr>
          <w:p w:rsidR="00291584" w:rsidRPr="00DB013E" w:rsidRDefault="00291584" w:rsidP="00C9339F">
            <w:pPr>
              <w:rPr>
                <w:sz w:val="24"/>
                <w:szCs w:val="24"/>
              </w:rPr>
            </w:pPr>
          </w:p>
        </w:tc>
      </w:tr>
      <w:tr w:rsidR="00291584" w:rsidRPr="00DB013E" w:rsidTr="00C9339F">
        <w:tc>
          <w:tcPr>
            <w:tcW w:w="709" w:type="dxa"/>
            <w:vMerge/>
            <w:tcBorders>
              <w:left w:val="single" w:sz="4" w:space="0" w:color="auto"/>
              <w:right w:val="single" w:sz="4" w:space="0" w:color="auto"/>
            </w:tcBorders>
          </w:tcPr>
          <w:p w:rsidR="00291584" w:rsidRPr="00DB013E" w:rsidRDefault="00291584" w:rsidP="00C9339F">
            <w:pPr>
              <w:rPr>
                <w:sz w:val="24"/>
                <w:szCs w:val="24"/>
              </w:rPr>
            </w:pPr>
          </w:p>
        </w:tc>
        <w:tc>
          <w:tcPr>
            <w:tcW w:w="2693" w:type="dxa"/>
            <w:gridSpan w:val="3"/>
            <w:vMerge/>
            <w:tcBorders>
              <w:left w:val="single" w:sz="4" w:space="0" w:color="auto"/>
              <w:right w:val="single" w:sz="4" w:space="0" w:color="auto"/>
            </w:tcBorders>
          </w:tcPr>
          <w:p w:rsidR="00291584" w:rsidRPr="00DB013E" w:rsidRDefault="00291584" w:rsidP="00C9339F">
            <w:pPr>
              <w:rPr>
                <w:sz w:val="24"/>
                <w:szCs w:val="24"/>
              </w:rPr>
            </w:pPr>
          </w:p>
        </w:tc>
        <w:tc>
          <w:tcPr>
            <w:tcW w:w="1701" w:type="dxa"/>
            <w:gridSpan w:val="4"/>
            <w:vMerge/>
            <w:tcBorders>
              <w:left w:val="single" w:sz="4" w:space="0" w:color="auto"/>
              <w:right w:val="single" w:sz="4" w:space="0" w:color="auto"/>
            </w:tcBorders>
          </w:tcPr>
          <w:p w:rsidR="00291584" w:rsidRPr="00DB013E" w:rsidRDefault="00291584" w:rsidP="00C9339F">
            <w:pPr>
              <w:rPr>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2021г</w:t>
            </w:r>
          </w:p>
        </w:tc>
        <w:tc>
          <w:tcPr>
            <w:tcW w:w="122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1 300,370</w:t>
            </w:r>
          </w:p>
        </w:tc>
        <w:tc>
          <w:tcPr>
            <w:tcW w:w="1408"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1 300,370</w:t>
            </w:r>
          </w:p>
        </w:tc>
        <w:tc>
          <w:tcPr>
            <w:tcW w:w="1396"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135"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812"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91,7км</w:t>
            </w:r>
          </w:p>
        </w:tc>
        <w:tc>
          <w:tcPr>
            <w:tcW w:w="1276" w:type="dxa"/>
            <w:vMerge/>
            <w:tcBorders>
              <w:left w:val="single" w:sz="4" w:space="0" w:color="auto"/>
              <w:right w:val="single" w:sz="4" w:space="0" w:color="auto"/>
            </w:tcBorders>
          </w:tcPr>
          <w:p w:rsidR="00291584" w:rsidRPr="00DB013E" w:rsidRDefault="00291584" w:rsidP="00C9339F">
            <w:pPr>
              <w:rPr>
                <w:sz w:val="24"/>
                <w:szCs w:val="24"/>
              </w:rPr>
            </w:pPr>
          </w:p>
        </w:tc>
      </w:tr>
      <w:tr w:rsidR="00291584" w:rsidRPr="00DB013E" w:rsidTr="00C9339F">
        <w:tc>
          <w:tcPr>
            <w:tcW w:w="709" w:type="dxa"/>
            <w:vMerge/>
            <w:tcBorders>
              <w:left w:val="single" w:sz="4" w:space="0" w:color="auto"/>
              <w:right w:val="single" w:sz="4" w:space="0" w:color="auto"/>
            </w:tcBorders>
          </w:tcPr>
          <w:p w:rsidR="00291584" w:rsidRPr="00DB013E" w:rsidRDefault="00291584" w:rsidP="00C9339F">
            <w:pPr>
              <w:rPr>
                <w:sz w:val="24"/>
                <w:szCs w:val="24"/>
              </w:rPr>
            </w:pPr>
          </w:p>
        </w:tc>
        <w:tc>
          <w:tcPr>
            <w:tcW w:w="2693" w:type="dxa"/>
            <w:gridSpan w:val="3"/>
            <w:vMerge/>
            <w:tcBorders>
              <w:left w:val="single" w:sz="4" w:space="0" w:color="auto"/>
              <w:right w:val="single" w:sz="4" w:space="0" w:color="auto"/>
            </w:tcBorders>
          </w:tcPr>
          <w:p w:rsidR="00291584" w:rsidRPr="00DB013E" w:rsidRDefault="00291584" w:rsidP="00C9339F">
            <w:pPr>
              <w:rPr>
                <w:sz w:val="24"/>
                <w:szCs w:val="24"/>
              </w:rPr>
            </w:pPr>
          </w:p>
        </w:tc>
        <w:tc>
          <w:tcPr>
            <w:tcW w:w="1701" w:type="dxa"/>
            <w:gridSpan w:val="4"/>
            <w:vMerge/>
            <w:tcBorders>
              <w:left w:val="single" w:sz="4" w:space="0" w:color="auto"/>
              <w:right w:val="single" w:sz="4" w:space="0" w:color="auto"/>
            </w:tcBorders>
          </w:tcPr>
          <w:p w:rsidR="00291584" w:rsidRPr="00DB013E" w:rsidRDefault="00291584" w:rsidP="00C9339F">
            <w:pPr>
              <w:rPr>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2022г</w:t>
            </w:r>
          </w:p>
        </w:tc>
        <w:tc>
          <w:tcPr>
            <w:tcW w:w="122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1 150,210</w:t>
            </w:r>
          </w:p>
        </w:tc>
        <w:tc>
          <w:tcPr>
            <w:tcW w:w="1408"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1 150,210</w:t>
            </w:r>
          </w:p>
        </w:tc>
        <w:tc>
          <w:tcPr>
            <w:tcW w:w="1396"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135"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812"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91.7км</w:t>
            </w:r>
          </w:p>
        </w:tc>
        <w:tc>
          <w:tcPr>
            <w:tcW w:w="1276" w:type="dxa"/>
            <w:vMerge/>
            <w:tcBorders>
              <w:left w:val="single" w:sz="4" w:space="0" w:color="auto"/>
              <w:right w:val="single" w:sz="4" w:space="0" w:color="auto"/>
            </w:tcBorders>
          </w:tcPr>
          <w:p w:rsidR="00291584" w:rsidRPr="00DB013E" w:rsidRDefault="00291584" w:rsidP="00C9339F">
            <w:pPr>
              <w:rPr>
                <w:sz w:val="24"/>
                <w:szCs w:val="24"/>
              </w:rPr>
            </w:pPr>
          </w:p>
        </w:tc>
      </w:tr>
      <w:tr w:rsidR="00291584" w:rsidRPr="00DB013E" w:rsidTr="00C9339F">
        <w:tc>
          <w:tcPr>
            <w:tcW w:w="709" w:type="dxa"/>
            <w:vMerge/>
            <w:tcBorders>
              <w:left w:val="single" w:sz="4" w:space="0" w:color="auto"/>
              <w:right w:val="single" w:sz="4" w:space="0" w:color="auto"/>
            </w:tcBorders>
          </w:tcPr>
          <w:p w:rsidR="00291584" w:rsidRPr="00DB013E" w:rsidRDefault="00291584" w:rsidP="00C9339F">
            <w:pPr>
              <w:rPr>
                <w:sz w:val="24"/>
                <w:szCs w:val="24"/>
              </w:rPr>
            </w:pPr>
          </w:p>
        </w:tc>
        <w:tc>
          <w:tcPr>
            <w:tcW w:w="2693" w:type="dxa"/>
            <w:gridSpan w:val="3"/>
            <w:vMerge/>
            <w:tcBorders>
              <w:left w:val="single" w:sz="4" w:space="0" w:color="auto"/>
              <w:right w:val="single" w:sz="4" w:space="0" w:color="auto"/>
            </w:tcBorders>
          </w:tcPr>
          <w:p w:rsidR="00291584" w:rsidRPr="00DB013E" w:rsidRDefault="00291584" w:rsidP="00C9339F">
            <w:pPr>
              <w:rPr>
                <w:sz w:val="24"/>
                <w:szCs w:val="24"/>
              </w:rPr>
            </w:pPr>
          </w:p>
        </w:tc>
        <w:tc>
          <w:tcPr>
            <w:tcW w:w="1701" w:type="dxa"/>
            <w:gridSpan w:val="4"/>
            <w:vMerge/>
            <w:tcBorders>
              <w:left w:val="single" w:sz="4" w:space="0" w:color="auto"/>
              <w:right w:val="single" w:sz="4" w:space="0" w:color="auto"/>
            </w:tcBorders>
          </w:tcPr>
          <w:p w:rsidR="00291584" w:rsidRPr="00DB013E" w:rsidRDefault="00291584" w:rsidP="00C9339F">
            <w:pPr>
              <w:rPr>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2023г</w:t>
            </w:r>
          </w:p>
        </w:tc>
        <w:tc>
          <w:tcPr>
            <w:tcW w:w="122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1 513,110</w:t>
            </w:r>
          </w:p>
        </w:tc>
        <w:tc>
          <w:tcPr>
            <w:tcW w:w="1408"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1 513,110</w:t>
            </w:r>
          </w:p>
        </w:tc>
        <w:tc>
          <w:tcPr>
            <w:tcW w:w="1396"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135"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812"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91,7км</w:t>
            </w:r>
          </w:p>
        </w:tc>
        <w:tc>
          <w:tcPr>
            <w:tcW w:w="1276" w:type="dxa"/>
            <w:vMerge/>
            <w:tcBorders>
              <w:left w:val="single" w:sz="4" w:space="0" w:color="auto"/>
              <w:right w:val="single" w:sz="4" w:space="0" w:color="auto"/>
            </w:tcBorders>
          </w:tcPr>
          <w:p w:rsidR="00291584" w:rsidRPr="00DB013E" w:rsidRDefault="00291584" w:rsidP="00C9339F">
            <w:pPr>
              <w:rPr>
                <w:sz w:val="24"/>
                <w:szCs w:val="24"/>
              </w:rPr>
            </w:pPr>
          </w:p>
        </w:tc>
      </w:tr>
      <w:tr w:rsidR="00291584" w:rsidRPr="00DB013E" w:rsidTr="00C9339F">
        <w:tc>
          <w:tcPr>
            <w:tcW w:w="709" w:type="dxa"/>
            <w:vMerge/>
            <w:tcBorders>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693" w:type="dxa"/>
            <w:gridSpan w:val="3"/>
            <w:vMerge/>
            <w:tcBorders>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1701" w:type="dxa"/>
            <w:gridSpan w:val="4"/>
            <w:vMerge/>
            <w:tcBorders>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2024г</w:t>
            </w:r>
          </w:p>
        </w:tc>
        <w:tc>
          <w:tcPr>
            <w:tcW w:w="122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p>
        </w:tc>
        <w:tc>
          <w:tcPr>
            <w:tcW w:w="1408"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p>
        </w:tc>
        <w:tc>
          <w:tcPr>
            <w:tcW w:w="1396"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p>
        </w:tc>
        <w:tc>
          <w:tcPr>
            <w:tcW w:w="1135"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p>
        </w:tc>
        <w:tc>
          <w:tcPr>
            <w:tcW w:w="1812"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1276" w:type="dxa"/>
            <w:vMerge/>
            <w:tcBorders>
              <w:left w:val="single" w:sz="4" w:space="0" w:color="auto"/>
              <w:bottom w:val="single" w:sz="4" w:space="0" w:color="auto"/>
              <w:right w:val="single" w:sz="4" w:space="0" w:color="auto"/>
            </w:tcBorders>
          </w:tcPr>
          <w:p w:rsidR="00291584" w:rsidRPr="00DB013E" w:rsidRDefault="00291584" w:rsidP="00C9339F">
            <w:pPr>
              <w:rPr>
                <w:sz w:val="24"/>
                <w:szCs w:val="24"/>
              </w:rPr>
            </w:pPr>
          </w:p>
        </w:tc>
      </w:tr>
      <w:tr w:rsidR="00291584" w:rsidRPr="00DB013E" w:rsidTr="00C9339F">
        <w:tc>
          <w:tcPr>
            <w:tcW w:w="3402" w:type="dxa"/>
            <w:gridSpan w:val="4"/>
            <w:vMerge w:val="restart"/>
            <w:tcBorders>
              <w:top w:val="single" w:sz="4" w:space="0" w:color="auto"/>
              <w:left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Всего по подпрограмме 1:</w:t>
            </w:r>
            <w:r w:rsidRPr="00DB013E">
              <w:rPr>
                <w:b/>
                <w:bCs/>
                <w:sz w:val="24"/>
                <w:szCs w:val="24"/>
              </w:rPr>
              <w:t xml:space="preserve"> </w:t>
            </w:r>
            <w:r w:rsidRPr="00DB013E">
              <w:rPr>
                <w:b/>
                <w:i/>
                <w:sz w:val="24"/>
                <w:szCs w:val="24"/>
              </w:rPr>
              <w:t xml:space="preserve">«Модернизация и развитие территориальной сети </w:t>
            </w:r>
            <w:r w:rsidRPr="00DB013E">
              <w:rPr>
                <w:b/>
                <w:i/>
                <w:sz w:val="24"/>
                <w:szCs w:val="24"/>
              </w:rPr>
              <w:lastRenderedPageBreak/>
              <w:t>автомобильных дорог Камешкирского района Пензенской области»</w:t>
            </w:r>
          </w:p>
        </w:tc>
        <w:tc>
          <w:tcPr>
            <w:tcW w:w="1701" w:type="dxa"/>
            <w:gridSpan w:val="4"/>
            <w:vMerge w:val="restart"/>
            <w:tcBorders>
              <w:top w:val="single" w:sz="4" w:space="0" w:color="auto"/>
              <w:left w:val="single" w:sz="4" w:space="0" w:color="auto"/>
              <w:right w:val="single" w:sz="4" w:space="0" w:color="auto"/>
            </w:tcBorders>
          </w:tcPr>
          <w:p w:rsidR="00291584" w:rsidRPr="00DB013E" w:rsidRDefault="00291584" w:rsidP="00C9339F">
            <w:pPr>
              <w:autoSpaceDE w:val="0"/>
              <w:autoSpaceDN w:val="0"/>
              <w:rPr>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b/>
                <w:sz w:val="24"/>
                <w:szCs w:val="24"/>
              </w:rPr>
            </w:pPr>
            <w:r w:rsidRPr="00DB013E">
              <w:rPr>
                <w:b/>
                <w:sz w:val="24"/>
                <w:szCs w:val="24"/>
              </w:rPr>
              <w:t>Итого</w:t>
            </w:r>
          </w:p>
        </w:tc>
        <w:tc>
          <w:tcPr>
            <w:tcW w:w="122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b/>
                <w:sz w:val="24"/>
                <w:szCs w:val="24"/>
              </w:rPr>
            </w:pPr>
            <w:r w:rsidRPr="00DB013E">
              <w:rPr>
                <w:b/>
                <w:sz w:val="24"/>
                <w:szCs w:val="24"/>
              </w:rPr>
              <w:t>153397,623</w:t>
            </w:r>
          </w:p>
        </w:tc>
        <w:tc>
          <w:tcPr>
            <w:tcW w:w="1408"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b/>
                <w:sz w:val="24"/>
                <w:szCs w:val="24"/>
              </w:rPr>
            </w:pPr>
            <w:r w:rsidRPr="00DB013E">
              <w:rPr>
                <w:b/>
                <w:sz w:val="24"/>
                <w:szCs w:val="24"/>
              </w:rPr>
              <w:t>24 740,226</w:t>
            </w:r>
          </w:p>
        </w:tc>
        <w:tc>
          <w:tcPr>
            <w:tcW w:w="1396"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b/>
                <w:sz w:val="24"/>
                <w:szCs w:val="24"/>
              </w:rPr>
            </w:pPr>
            <w:r w:rsidRPr="00DB013E">
              <w:rPr>
                <w:b/>
                <w:sz w:val="24"/>
                <w:szCs w:val="24"/>
              </w:rPr>
              <w:t>128 657,4</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b/>
                <w:sz w:val="24"/>
                <w:szCs w:val="24"/>
              </w:rPr>
            </w:pPr>
            <w:r w:rsidRPr="00DB013E">
              <w:rPr>
                <w:b/>
                <w:sz w:val="24"/>
                <w:szCs w:val="24"/>
              </w:rPr>
              <w:t>0</w:t>
            </w:r>
          </w:p>
        </w:tc>
        <w:tc>
          <w:tcPr>
            <w:tcW w:w="1135"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b/>
                <w:sz w:val="24"/>
                <w:szCs w:val="24"/>
              </w:rPr>
            </w:pPr>
            <w:r w:rsidRPr="00DB013E">
              <w:rPr>
                <w:b/>
                <w:sz w:val="24"/>
                <w:szCs w:val="24"/>
              </w:rPr>
              <w:t>0</w:t>
            </w:r>
          </w:p>
        </w:tc>
        <w:tc>
          <w:tcPr>
            <w:tcW w:w="1812"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b/>
                <w:sz w:val="24"/>
                <w:szCs w:val="24"/>
              </w:rPr>
            </w:pPr>
          </w:p>
        </w:tc>
        <w:tc>
          <w:tcPr>
            <w:tcW w:w="1276" w:type="dxa"/>
            <w:vMerge w:val="restart"/>
            <w:tcBorders>
              <w:top w:val="single" w:sz="4" w:space="0" w:color="auto"/>
              <w:left w:val="single" w:sz="4" w:space="0" w:color="auto"/>
              <w:right w:val="single" w:sz="4" w:space="0" w:color="auto"/>
            </w:tcBorders>
          </w:tcPr>
          <w:p w:rsidR="00291584" w:rsidRPr="00DB013E" w:rsidRDefault="00291584" w:rsidP="00C9339F">
            <w:pPr>
              <w:autoSpaceDE w:val="0"/>
              <w:autoSpaceDN w:val="0"/>
              <w:rPr>
                <w:sz w:val="24"/>
                <w:szCs w:val="24"/>
              </w:rPr>
            </w:pPr>
          </w:p>
        </w:tc>
      </w:tr>
      <w:tr w:rsidR="00291584" w:rsidRPr="00DB013E" w:rsidTr="00C9339F">
        <w:tc>
          <w:tcPr>
            <w:tcW w:w="3402" w:type="dxa"/>
            <w:gridSpan w:val="4"/>
            <w:vMerge/>
            <w:tcBorders>
              <w:left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1701" w:type="dxa"/>
            <w:gridSpan w:val="4"/>
            <w:vMerge/>
            <w:tcBorders>
              <w:left w:val="single" w:sz="4" w:space="0" w:color="auto"/>
              <w:right w:val="single" w:sz="4" w:space="0" w:color="auto"/>
            </w:tcBorders>
          </w:tcPr>
          <w:p w:rsidR="00291584" w:rsidRPr="00DB013E" w:rsidRDefault="00291584" w:rsidP="00C9339F">
            <w:pPr>
              <w:autoSpaceDE w:val="0"/>
              <w:autoSpaceDN w:val="0"/>
              <w:rPr>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2016г</w:t>
            </w:r>
          </w:p>
        </w:tc>
        <w:tc>
          <w:tcPr>
            <w:tcW w:w="122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5 630,722</w:t>
            </w:r>
          </w:p>
        </w:tc>
        <w:tc>
          <w:tcPr>
            <w:tcW w:w="1408"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2 630,722</w:t>
            </w:r>
          </w:p>
        </w:tc>
        <w:tc>
          <w:tcPr>
            <w:tcW w:w="1396"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pacing w:val="-20"/>
                <w:sz w:val="24"/>
                <w:szCs w:val="24"/>
              </w:rPr>
              <w:t>3 000,0</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1135"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1812"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98.7км</w:t>
            </w:r>
          </w:p>
        </w:tc>
        <w:tc>
          <w:tcPr>
            <w:tcW w:w="1276" w:type="dxa"/>
            <w:vMerge/>
            <w:tcBorders>
              <w:left w:val="single" w:sz="4" w:space="0" w:color="auto"/>
              <w:right w:val="single" w:sz="4" w:space="0" w:color="auto"/>
            </w:tcBorders>
          </w:tcPr>
          <w:p w:rsidR="00291584" w:rsidRPr="00DB013E" w:rsidRDefault="00291584" w:rsidP="00C9339F">
            <w:pPr>
              <w:autoSpaceDE w:val="0"/>
              <w:autoSpaceDN w:val="0"/>
              <w:rPr>
                <w:sz w:val="24"/>
                <w:szCs w:val="24"/>
              </w:rPr>
            </w:pPr>
          </w:p>
        </w:tc>
      </w:tr>
      <w:tr w:rsidR="00291584" w:rsidRPr="00DB013E" w:rsidTr="00C9339F">
        <w:tc>
          <w:tcPr>
            <w:tcW w:w="3402" w:type="dxa"/>
            <w:gridSpan w:val="4"/>
            <w:vMerge/>
            <w:tcBorders>
              <w:left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1701" w:type="dxa"/>
            <w:gridSpan w:val="4"/>
            <w:vMerge/>
            <w:tcBorders>
              <w:left w:val="single" w:sz="4" w:space="0" w:color="auto"/>
              <w:right w:val="single" w:sz="4" w:space="0" w:color="auto"/>
            </w:tcBorders>
          </w:tcPr>
          <w:p w:rsidR="00291584" w:rsidRPr="00DB013E" w:rsidRDefault="00291584" w:rsidP="00C9339F">
            <w:pPr>
              <w:autoSpaceDE w:val="0"/>
              <w:autoSpaceDN w:val="0"/>
              <w:rPr>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2017г</w:t>
            </w:r>
          </w:p>
        </w:tc>
        <w:tc>
          <w:tcPr>
            <w:tcW w:w="122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7 908,585</w:t>
            </w:r>
          </w:p>
        </w:tc>
        <w:tc>
          <w:tcPr>
            <w:tcW w:w="1408"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3 908,585</w:t>
            </w:r>
          </w:p>
        </w:tc>
        <w:tc>
          <w:tcPr>
            <w:tcW w:w="1396"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4000,0</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1135"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1812"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98.7км</w:t>
            </w:r>
          </w:p>
        </w:tc>
        <w:tc>
          <w:tcPr>
            <w:tcW w:w="1276" w:type="dxa"/>
            <w:vMerge/>
            <w:tcBorders>
              <w:left w:val="single" w:sz="4" w:space="0" w:color="auto"/>
              <w:right w:val="single" w:sz="4" w:space="0" w:color="auto"/>
            </w:tcBorders>
          </w:tcPr>
          <w:p w:rsidR="00291584" w:rsidRPr="00DB013E" w:rsidRDefault="00291584" w:rsidP="00C9339F">
            <w:pPr>
              <w:autoSpaceDE w:val="0"/>
              <w:autoSpaceDN w:val="0"/>
              <w:rPr>
                <w:sz w:val="24"/>
                <w:szCs w:val="24"/>
              </w:rPr>
            </w:pPr>
          </w:p>
        </w:tc>
      </w:tr>
      <w:tr w:rsidR="00291584" w:rsidRPr="00DB013E" w:rsidTr="00C9339F">
        <w:tc>
          <w:tcPr>
            <w:tcW w:w="3402" w:type="dxa"/>
            <w:gridSpan w:val="4"/>
            <w:vMerge/>
            <w:tcBorders>
              <w:left w:val="single" w:sz="4" w:space="0" w:color="auto"/>
              <w:right w:val="single" w:sz="4" w:space="0" w:color="auto"/>
            </w:tcBorders>
          </w:tcPr>
          <w:p w:rsidR="00291584" w:rsidRPr="00DB013E" w:rsidRDefault="00291584" w:rsidP="00C9339F">
            <w:pPr>
              <w:rPr>
                <w:sz w:val="24"/>
                <w:szCs w:val="24"/>
              </w:rPr>
            </w:pPr>
          </w:p>
        </w:tc>
        <w:tc>
          <w:tcPr>
            <w:tcW w:w="1701" w:type="dxa"/>
            <w:gridSpan w:val="4"/>
            <w:vMerge/>
            <w:tcBorders>
              <w:left w:val="single" w:sz="4" w:space="0" w:color="auto"/>
              <w:right w:val="single" w:sz="4" w:space="0" w:color="auto"/>
            </w:tcBorders>
          </w:tcPr>
          <w:p w:rsidR="00291584" w:rsidRPr="00DB013E" w:rsidRDefault="00291584" w:rsidP="00C9339F">
            <w:pPr>
              <w:rPr>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2018г</w:t>
            </w:r>
          </w:p>
        </w:tc>
        <w:tc>
          <w:tcPr>
            <w:tcW w:w="122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20 639,08</w:t>
            </w:r>
          </w:p>
        </w:tc>
        <w:tc>
          <w:tcPr>
            <w:tcW w:w="1408"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2 639,08</w:t>
            </w:r>
          </w:p>
        </w:tc>
        <w:tc>
          <w:tcPr>
            <w:tcW w:w="1396"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18 000,0</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135"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812"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98.7км</w:t>
            </w:r>
          </w:p>
        </w:tc>
        <w:tc>
          <w:tcPr>
            <w:tcW w:w="1276" w:type="dxa"/>
            <w:vMerge/>
            <w:tcBorders>
              <w:left w:val="single" w:sz="4" w:space="0" w:color="auto"/>
              <w:right w:val="single" w:sz="4" w:space="0" w:color="auto"/>
            </w:tcBorders>
          </w:tcPr>
          <w:p w:rsidR="00291584" w:rsidRPr="00DB013E" w:rsidRDefault="00291584" w:rsidP="00C9339F">
            <w:pPr>
              <w:rPr>
                <w:sz w:val="24"/>
                <w:szCs w:val="24"/>
              </w:rPr>
            </w:pPr>
          </w:p>
        </w:tc>
      </w:tr>
      <w:tr w:rsidR="00291584" w:rsidRPr="00DB013E" w:rsidTr="00C9339F">
        <w:tc>
          <w:tcPr>
            <w:tcW w:w="3402" w:type="dxa"/>
            <w:gridSpan w:val="4"/>
            <w:vMerge/>
            <w:tcBorders>
              <w:left w:val="single" w:sz="4" w:space="0" w:color="auto"/>
              <w:right w:val="single" w:sz="4" w:space="0" w:color="auto"/>
            </w:tcBorders>
          </w:tcPr>
          <w:p w:rsidR="00291584" w:rsidRPr="00DB013E" w:rsidRDefault="00291584" w:rsidP="00C9339F">
            <w:pPr>
              <w:rPr>
                <w:sz w:val="24"/>
                <w:szCs w:val="24"/>
              </w:rPr>
            </w:pPr>
          </w:p>
        </w:tc>
        <w:tc>
          <w:tcPr>
            <w:tcW w:w="1701" w:type="dxa"/>
            <w:gridSpan w:val="4"/>
            <w:vMerge/>
            <w:tcBorders>
              <w:left w:val="single" w:sz="4" w:space="0" w:color="auto"/>
              <w:right w:val="single" w:sz="4" w:space="0" w:color="auto"/>
            </w:tcBorders>
          </w:tcPr>
          <w:p w:rsidR="00291584" w:rsidRPr="00DB013E" w:rsidRDefault="00291584" w:rsidP="00C9339F">
            <w:pPr>
              <w:rPr>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2019г</w:t>
            </w:r>
          </w:p>
        </w:tc>
        <w:tc>
          <w:tcPr>
            <w:tcW w:w="122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17 600,06</w:t>
            </w:r>
          </w:p>
        </w:tc>
        <w:tc>
          <w:tcPr>
            <w:tcW w:w="1408"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2 665,463</w:t>
            </w:r>
          </w:p>
        </w:tc>
        <w:tc>
          <w:tcPr>
            <w:tcW w:w="1396"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14 934,6</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135"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812"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91.7км</w:t>
            </w:r>
          </w:p>
        </w:tc>
        <w:tc>
          <w:tcPr>
            <w:tcW w:w="1276" w:type="dxa"/>
            <w:vMerge/>
            <w:tcBorders>
              <w:left w:val="single" w:sz="4" w:space="0" w:color="auto"/>
              <w:right w:val="single" w:sz="4" w:space="0" w:color="auto"/>
            </w:tcBorders>
          </w:tcPr>
          <w:p w:rsidR="00291584" w:rsidRPr="00DB013E" w:rsidRDefault="00291584" w:rsidP="00C9339F">
            <w:pPr>
              <w:rPr>
                <w:sz w:val="24"/>
                <w:szCs w:val="24"/>
              </w:rPr>
            </w:pPr>
          </w:p>
        </w:tc>
      </w:tr>
      <w:tr w:rsidR="00291584" w:rsidRPr="00DB013E" w:rsidTr="00C9339F">
        <w:tc>
          <w:tcPr>
            <w:tcW w:w="3402" w:type="dxa"/>
            <w:gridSpan w:val="4"/>
            <w:vMerge/>
            <w:tcBorders>
              <w:left w:val="single" w:sz="4" w:space="0" w:color="auto"/>
              <w:right w:val="single" w:sz="4" w:space="0" w:color="auto"/>
            </w:tcBorders>
          </w:tcPr>
          <w:p w:rsidR="00291584" w:rsidRPr="00DB013E" w:rsidRDefault="00291584" w:rsidP="00C9339F">
            <w:pPr>
              <w:rPr>
                <w:sz w:val="24"/>
                <w:szCs w:val="24"/>
              </w:rPr>
            </w:pPr>
          </w:p>
        </w:tc>
        <w:tc>
          <w:tcPr>
            <w:tcW w:w="1701" w:type="dxa"/>
            <w:gridSpan w:val="4"/>
            <w:vMerge/>
            <w:tcBorders>
              <w:left w:val="single" w:sz="4" w:space="0" w:color="auto"/>
              <w:right w:val="single" w:sz="4" w:space="0" w:color="auto"/>
            </w:tcBorders>
          </w:tcPr>
          <w:p w:rsidR="00291584" w:rsidRPr="00DB013E" w:rsidRDefault="00291584" w:rsidP="00C9339F">
            <w:pPr>
              <w:rPr>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2020г</w:t>
            </w:r>
          </w:p>
        </w:tc>
        <w:tc>
          <w:tcPr>
            <w:tcW w:w="122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25 359,176</w:t>
            </w:r>
          </w:p>
        </w:tc>
        <w:tc>
          <w:tcPr>
            <w:tcW w:w="1408"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3 636,376</w:t>
            </w:r>
          </w:p>
        </w:tc>
        <w:tc>
          <w:tcPr>
            <w:tcW w:w="1396"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21 722,800</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135"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812"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91.7км</w:t>
            </w:r>
          </w:p>
        </w:tc>
        <w:tc>
          <w:tcPr>
            <w:tcW w:w="1276" w:type="dxa"/>
            <w:vMerge/>
            <w:tcBorders>
              <w:left w:val="single" w:sz="4" w:space="0" w:color="auto"/>
              <w:right w:val="single" w:sz="4" w:space="0" w:color="auto"/>
            </w:tcBorders>
          </w:tcPr>
          <w:p w:rsidR="00291584" w:rsidRPr="00DB013E" w:rsidRDefault="00291584" w:rsidP="00C9339F">
            <w:pPr>
              <w:rPr>
                <w:sz w:val="24"/>
                <w:szCs w:val="24"/>
              </w:rPr>
            </w:pPr>
          </w:p>
        </w:tc>
      </w:tr>
      <w:tr w:rsidR="00291584" w:rsidRPr="00DB013E" w:rsidTr="00C9339F">
        <w:tc>
          <w:tcPr>
            <w:tcW w:w="3402" w:type="dxa"/>
            <w:gridSpan w:val="4"/>
            <w:vMerge/>
            <w:tcBorders>
              <w:left w:val="single" w:sz="4" w:space="0" w:color="auto"/>
              <w:right w:val="single" w:sz="4" w:space="0" w:color="auto"/>
            </w:tcBorders>
          </w:tcPr>
          <w:p w:rsidR="00291584" w:rsidRPr="00DB013E" w:rsidRDefault="00291584" w:rsidP="00C9339F">
            <w:pPr>
              <w:rPr>
                <w:sz w:val="24"/>
                <w:szCs w:val="24"/>
              </w:rPr>
            </w:pPr>
          </w:p>
        </w:tc>
        <w:tc>
          <w:tcPr>
            <w:tcW w:w="1701" w:type="dxa"/>
            <w:gridSpan w:val="4"/>
            <w:vMerge/>
            <w:tcBorders>
              <w:left w:val="single" w:sz="4" w:space="0" w:color="auto"/>
              <w:right w:val="single" w:sz="4" w:space="0" w:color="auto"/>
            </w:tcBorders>
          </w:tcPr>
          <w:p w:rsidR="00291584" w:rsidRPr="00DB013E" w:rsidRDefault="00291584" w:rsidP="00C9339F">
            <w:pPr>
              <w:rPr>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2021г</w:t>
            </w:r>
          </w:p>
        </w:tc>
        <w:tc>
          <w:tcPr>
            <w:tcW w:w="122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22 943,0</w:t>
            </w:r>
          </w:p>
        </w:tc>
        <w:tc>
          <w:tcPr>
            <w:tcW w:w="1408"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2 943,0</w:t>
            </w:r>
          </w:p>
        </w:tc>
        <w:tc>
          <w:tcPr>
            <w:tcW w:w="1396"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20 000,0</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135"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812"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91.7км</w:t>
            </w:r>
          </w:p>
        </w:tc>
        <w:tc>
          <w:tcPr>
            <w:tcW w:w="1276" w:type="dxa"/>
            <w:vMerge/>
            <w:tcBorders>
              <w:left w:val="single" w:sz="4" w:space="0" w:color="auto"/>
              <w:right w:val="single" w:sz="4" w:space="0" w:color="auto"/>
            </w:tcBorders>
          </w:tcPr>
          <w:p w:rsidR="00291584" w:rsidRPr="00DB013E" w:rsidRDefault="00291584" w:rsidP="00C9339F">
            <w:pPr>
              <w:rPr>
                <w:sz w:val="24"/>
                <w:szCs w:val="24"/>
              </w:rPr>
            </w:pPr>
          </w:p>
        </w:tc>
      </w:tr>
      <w:tr w:rsidR="00291584" w:rsidRPr="00DB013E" w:rsidTr="00C9339F">
        <w:tc>
          <w:tcPr>
            <w:tcW w:w="3402" w:type="dxa"/>
            <w:gridSpan w:val="4"/>
            <w:vMerge/>
            <w:tcBorders>
              <w:left w:val="single" w:sz="4" w:space="0" w:color="auto"/>
              <w:right w:val="single" w:sz="4" w:space="0" w:color="auto"/>
            </w:tcBorders>
          </w:tcPr>
          <w:p w:rsidR="00291584" w:rsidRPr="00DB013E" w:rsidRDefault="00291584" w:rsidP="00C9339F">
            <w:pPr>
              <w:rPr>
                <w:sz w:val="24"/>
                <w:szCs w:val="24"/>
              </w:rPr>
            </w:pPr>
          </w:p>
        </w:tc>
        <w:tc>
          <w:tcPr>
            <w:tcW w:w="1701" w:type="dxa"/>
            <w:gridSpan w:val="4"/>
            <w:vMerge/>
            <w:tcBorders>
              <w:left w:val="single" w:sz="4" w:space="0" w:color="auto"/>
              <w:right w:val="single" w:sz="4" w:space="0" w:color="auto"/>
            </w:tcBorders>
          </w:tcPr>
          <w:p w:rsidR="00291584" w:rsidRPr="00DB013E" w:rsidRDefault="00291584" w:rsidP="00C9339F">
            <w:pPr>
              <w:rPr>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2022г</w:t>
            </w:r>
          </w:p>
        </w:tc>
        <w:tc>
          <w:tcPr>
            <w:tcW w:w="122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28 056,0</w:t>
            </w:r>
          </w:p>
        </w:tc>
        <w:tc>
          <w:tcPr>
            <w:tcW w:w="1408"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3 056,0</w:t>
            </w:r>
          </w:p>
        </w:tc>
        <w:tc>
          <w:tcPr>
            <w:tcW w:w="1396"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25 000,0</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135"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812"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91.7км</w:t>
            </w:r>
          </w:p>
        </w:tc>
        <w:tc>
          <w:tcPr>
            <w:tcW w:w="1276" w:type="dxa"/>
            <w:vMerge/>
            <w:tcBorders>
              <w:left w:val="single" w:sz="4" w:space="0" w:color="auto"/>
              <w:right w:val="single" w:sz="4" w:space="0" w:color="auto"/>
            </w:tcBorders>
          </w:tcPr>
          <w:p w:rsidR="00291584" w:rsidRPr="00DB013E" w:rsidRDefault="00291584" w:rsidP="00C9339F">
            <w:pPr>
              <w:rPr>
                <w:sz w:val="24"/>
                <w:szCs w:val="24"/>
              </w:rPr>
            </w:pPr>
          </w:p>
        </w:tc>
      </w:tr>
      <w:tr w:rsidR="00291584" w:rsidRPr="00DB013E" w:rsidTr="00C9339F">
        <w:tc>
          <w:tcPr>
            <w:tcW w:w="3402" w:type="dxa"/>
            <w:gridSpan w:val="4"/>
            <w:vMerge/>
            <w:tcBorders>
              <w:left w:val="single" w:sz="4" w:space="0" w:color="auto"/>
              <w:right w:val="single" w:sz="4" w:space="0" w:color="auto"/>
            </w:tcBorders>
          </w:tcPr>
          <w:p w:rsidR="00291584" w:rsidRPr="00DB013E" w:rsidRDefault="00291584" w:rsidP="00C9339F">
            <w:pPr>
              <w:rPr>
                <w:sz w:val="24"/>
                <w:szCs w:val="24"/>
              </w:rPr>
            </w:pPr>
          </w:p>
        </w:tc>
        <w:tc>
          <w:tcPr>
            <w:tcW w:w="1701" w:type="dxa"/>
            <w:gridSpan w:val="4"/>
            <w:vMerge/>
            <w:tcBorders>
              <w:left w:val="single" w:sz="4" w:space="0" w:color="auto"/>
              <w:right w:val="single" w:sz="4" w:space="0" w:color="auto"/>
            </w:tcBorders>
          </w:tcPr>
          <w:p w:rsidR="00291584" w:rsidRPr="00DB013E" w:rsidRDefault="00291584" w:rsidP="00C9339F">
            <w:pPr>
              <w:rPr>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2023г</w:t>
            </w:r>
          </w:p>
        </w:tc>
        <w:tc>
          <w:tcPr>
            <w:tcW w:w="122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25 261,0</w:t>
            </w:r>
          </w:p>
        </w:tc>
        <w:tc>
          <w:tcPr>
            <w:tcW w:w="1408"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3 261,0</w:t>
            </w:r>
          </w:p>
        </w:tc>
        <w:tc>
          <w:tcPr>
            <w:tcW w:w="1396"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22 000,0</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135"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812"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91,7км</w:t>
            </w:r>
          </w:p>
        </w:tc>
        <w:tc>
          <w:tcPr>
            <w:tcW w:w="1276" w:type="dxa"/>
            <w:vMerge/>
            <w:tcBorders>
              <w:left w:val="single" w:sz="4" w:space="0" w:color="auto"/>
              <w:right w:val="single" w:sz="4" w:space="0" w:color="auto"/>
            </w:tcBorders>
          </w:tcPr>
          <w:p w:rsidR="00291584" w:rsidRPr="00DB013E" w:rsidRDefault="00291584" w:rsidP="00C9339F">
            <w:pPr>
              <w:rPr>
                <w:sz w:val="24"/>
                <w:szCs w:val="24"/>
              </w:rPr>
            </w:pPr>
          </w:p>
        </w:tc>
      </w:tr>
      <w:tr w:rsidR="00291584" w:rsidRPr="00DB013E" w:rsidTr="00C9339F">
        <w:tc>
          <w:tcPr>
            <w:tcW w:w="3402" w:type="dxa"/>
            <w:gridSpan w:val="4"/>
            <w:vMerge/>
            <w:tcBorders>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1701" w:type="dxa"/>
            <w:gridSpan w:val="4"/>
            <w:vMerge/>
            <w:tcBorders>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2024г</w:t>
            </w:r>
          </w:p>
        </w:tc>
        <w:tc>
          <w:tcPr>
            <w:tcW w:w="122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p>
        </w:tc>
        <w:tc>
          <w:tcPr>
            <w:tcW w:w="1408"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p>
        </w:tc>
        <w:tc>
          <w:tcPr>
            <w:tcW w:w="1396"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p>
        </w:tc>
        <w:tc>
          <w:tcPr>
            <w:tcW w:w="1135"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p>
        </w:tc>
        <w:tc>
          <w:tcPr>
            <w:tcW w:w="1812"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1276" w:type="dxa"/>
            <w:vMerge/>
            <w:tcBorders>
              <w:left w:val="single" w:sz="4" w:space="0" w:color="auto"/>
              <w:bottom w:val="single" w:sz="4" w:space="0" w:color="auto"/>
              <w:right w:val="single" w:sz="4" w:space="0" w:color="auto"/>
            </w:tcBorders>
          </w:tcPr>
          <w:p w:rsidR="00291584" w:rsidRPr="00DB013E" w:rsidRDefault="00291584" w:rsidP="00C9339F">
            <w:pPr>
              <w:rPr>
                <w:sz w:val="24"/>
                <w:szCs w:val="24"/>
              </w:rPr>
            </w:pPr>
          </w:p>
        </w:tc>
      </w:tr>
      <w:tr w:rsidR="00291584" w:rsidRPr="00DB013E" w:rsidTr="00C9339F">
        <w:tc>
          <w:tcPr>
            <w:tcW w:w="15593" w:type="dxa"/>
            <w:gridSpan w:val="23"/>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rPr>
                <w:b/>
                <w:bCs/>
                <w:sz w:val="24"/>
                <w:szCs w:val="24"/>
              </w:rPr>
            </w:pPr>
            <w:r w:rsidRPr="00DB013E">
              <w:rPr>
                <w:b/>
                <w:bCs/>
                <w:sz w:val="24"/>
                <w:szCs w:val="24"/>
              </w:rPr>
              <w:t>Подпрограмма 2 «Улучшение качества автотранспортных перевозок в Камешкирском  районе Пензенской области»</w:t>
            </w:r>
          </w:p>
        </w:tc>
      </w:tr>
      <w:tr w:rsidR="00291584" w:rsidRPr="00DB013E" w:rsidTr="00C9339F">
        <w:tc>
          <w:tcPr>
            <w:tcW w:w="15593" w:type="dxa"/>
            <w:gridSpan w:val="23"/>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rPr>
                <w:sz w:val="24"/>
                <w:szCs w:val="24"/>
              </w:rPr>
            </w:pPr>
            <w:r w:rsidRPr="00DB013E">
              <w:rPr>
                <w:b/>
                <w:bCs/>
                <w:sz w:val="24"/>
                <w:szCs w:val="24"/>
              </w:rPr>
              <w:t>Цель подпрограммы – Создание условий для предоставления транспортных услуг населению и организация качественного обслуживания населения в границах муниципального образования «Камешкирский район» Пензенской области</w:t>
            </w:r>
          </w:p>
        </w:tc>
      </w:tr>
      <w:tr w:rsidR="00291584" w:rsidRPr="00DB013E" w:rsidTr="00C9339F">
        <w:tc>
          <w:tcPr>
            <w:tcW w:w="15593" w:type="dxa"/>
            <w:gridSpan w:val="23"/>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snapToGrid w:val="0"/>
              <w:jc w:val="center"/>
              <w:rPr>
                <w:b/>
                <w:bCs/>
                <w:sz w:val="24"/>
                <w:szCs w:val="24"/>
              </w:rPr>
            </w:pPr>
            <w:r w:rsidRPr="00DB013E">
              <w:rPr>
                <w:b/>
                <w:bCs/>
                <w:sz w:val="24"/>
                <w:szCs w:val="24"/>
              </w:rPr>
              <w:t>Задачи подпрограммы:</w:t>
            </w:r>
          </w:p>
          <w:p w:rsidR="00291584" w:rsidRPr="00DB013E" w:rsidRDefault="00291584" w:rsidP="00C9339F">
            <w:pPr>
              <w:autoSpaceDE w:val="0"/>
              <w:autoSpaceDN w:val="0"/>
              <w:rPr>
                <w:b/>
                <w:bCs/>
                <w:sz w:val="24"/>
                <w:szCs w:val="24"/>
              </w:rPr>
            </w:pPr>
            <w:r w:rsidRPr="00DB013E">
              <w:rPr>
                <w:b/>
                <w:bCs/>
                <w:sz w:val="24"/>
                <w:szCs w:val="24"/>
              </w:rPr>
              <w:t>- обеспечение спроса населения Камешкирского района Пензенской области в автотранспортных перевозках пассажиров на маршрутах регулярных перевозок автомобильным транспортом в муниципальном сообщении;</w:t>
            </w:r>
          </w:p>
        </w:tc>
      </w:tr>
      <w:tr w:rsidR="00291584" w:rsidRPr="00DB013E" w:rsidTr="00C9339F">
        <w:trPr>
          <w:trHeight w:val="291"/>
        </w:trPr>
        <w:tc>
          <w:tcPr>
            <w:tcW w:w="850" w:type="dxa"/>
            <w:gridSpan w:val="2"/>
            <w:vMerge w:val="restart"/>
            <w:tcBorders>
              <w:top w:val="single" w:sz="4" w:space="0" w:color="auto"/>
              <w:left w:val="single" w:sz="4" w:space="0" w:color="auto"/>
              <w:right w:val="single" w:sz="4" w:space="0" w:color="auto"/>
            </w:tcBorders>
            <w:vAlign w:val="center"/>
          </w:tcPr>
          <w:p w:rsidR="00291584" w:rsidRPr="00DB013E" w:rsidRDefault="00291584" w:rsidP="00C9339F">
            <w:pPr>
              <w:snapToGrid w:val="0"/>
              <w:jc w:val="center"/>
              <w:rPr>
                <w:sz w:val="24"/>
                <w:szCs w:val="24"/>
              </w:rPr>
            </w:pPr>
            <w:r w:rsidRPr="00DB013E">
              <w:rPr>
                <w:sz w:val="24"/>
                <w:szCs w:val="24"/>
              </w:rPr>
              <w:t>2.</w:t>
            </w:r>
          </w:p>
        </w:tc>
        <w:tc>
          <w:tcPr>
            <w:tcW w:w="2324" w:type="dxa"/>
            <w:vMerge w:val="restart"/>
            <w:tcBorders>
              <w:top w:val="single" w:sz="4" w:space="0" w:color="auto"/>
              <w:left w:val="single" w:sz="4" w:space="0" w:color="auto"/>
              <w:right w:val="single" w:sz="4" w:space="0" w:color="auto"/>
            </w:tcBorders>
            <w:vAlign w:val="center"/>
          </w:tcPr>
          <w:p w:rsidR="00291584" w:rsidRPr="00DB013E" w:rsidRDefault="00291584" w:rsidP="00C9339F">
            <w:pPr>
              <w:snapToGrid w:val="0"/>
              <w:rPr>
                <w:sz w:val="24"/>
                <w:szCs w:val="24"/>
              </w:rPr>
            </w:pPr>
            <w:r w:rsidRPr="00DB013E">
              <w:rPr>
                <w:sz w:val="24"/>
                <w:szCs w:val="24"/>
              </w:rPr>
              <w:t>Основное мероприятие: «Обеспечение населения  транспортным сообщением»</w:t>
            </w:r>
          </w:p>
        </w:tc>
        <w:tc>
          <w:tcPr>
            <w:tcW w:w="1685" w:type="dxa"/>
            <w:gridSpan w:val="4"/>
            <w:vMerge w:val="restart"/>
            <w:tcBorders>
              <w:top w:val="single" w:sz="4" w:space="0" w:color="auto"/>
              <w:left w:val="single" w:sz="4" w:space="0" w:color="auto"/>
              <w:right w:val="single" w:sz="4" w:space="0" w:color="auto"/>
            </w:tcBorders>
            <w:vAlign w:val="center"/>
          </w:tcPr>
          <w:p w:rsidR="00291584" w:rsidRPr="00DB013E" w:rsidRDefault="00291584" w:rsidP="00C9339F">
            <w:pPr>
              <w:snapToGrid w:val="0"/>
              <w:rPr>
                <w:sz w:val="24"/>
                <w:szCs w:val="24"/>
              </w:rPr>
            </w:pPr>
            <w:r w:rsidRPr="00DB013E">
              <w:rPr>
                <w:sz w:val="24"/>
                <w:szCs w:val="24"/>
              </w:rPr>
              <w:t>Отдел экономики, развитие сельского хозяйства и продовольствия</w:t>
            </w:r>
          </w:p>
        </w:tc>
        <w:tc>
          <w:tcPr>
            <w:tcW w:w="1249" w:type="dxa"/>
            <w:gridSpan w:val="4"/>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b/>
                <w:sz w:val="24"/>
                <w:szCs w:val="24"/>
              </w:rPr>
            </w:pPr>
            <w:r w:rsidRPr="00DB013E">
              <w:rPr>
                <w:b/>
                <w:sz w:val="24"/>
                <w:szCs w:val="24"/>
              </w:rPr>
              <w:t>Итого</w:t>
            </w:r>
          </w:p>
        </w:tc>
        <w:tc>
          <w:tcPr>
            <w:tcW w:w="121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b/>
                <w:sz w:val="24"/>
                <w:szCs w:val="24"/>
              </w:rPr>
            </w:pPr>
            <w:r w:rsidRPr="00DB013E">
              <w:rPr>
                <w:b/>
                <w:sz w:val="24"/>
                <w:szCs w:val="24"/>
              </w:rPr>
              <w:t>232,0</w:t>
            </w:r>
          </w:p>
        </w:tc>
        <w:tc>
          <w:tcPr>
            <w:tcW w:w="1443"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b/>
                <w:sz w:val="24"/>
                <w:szCs w:val="24"/>
              </w:rPr>
            </w:pPr>
            <w:r w:rsidRPr="00DB013E">
              <w:rPr>
                <w:b/>
                <w:sz w:val="24"/>
                <w:szCs w:val="24"/>
              </w:rPr>
              <w:t>232,0</w:t>
            </w:r>
          </w:p>
        </w:tc>
        <w:tc>
          <w:tcPr>
            <w:tcW w:w="136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w:t>
            </w:r>
          </w:p>
        </w:tc>
        <w:tc>
          <w:tcPr>
            <w:tcW w:w="1135"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w:t>
            </w:r>
          </w:p>
        </w:tc>
        <w:tc>
          <w:tcPr>
            <w:tcW w:w="1608"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w:t>
            </w:r>
          </w:p>
        </w:tc>
        <w:tc>
          <w:tcPr>
            <w:tcW w:w="1480" w:type="dxa"/>
            <w:gridSpan w:val="3"/>
            <w:vMerge w:val="restart"/>
            <w:tcBorders>
              <w:top w:val="single" w:sz="4" w:space="0" w:color="auto"/>
              <w:left w:val="single" w:sz="4" w:space="0" w:color="auto"/>
              <w:right w:val="single" w:sz="4" w:space="0" w:color="auto"/>
            </w:tcBorders>
          </w:tcPr>
          <w:p w:rsidR="00291584" w:rsidRPr="00DB013E" w:rsidRDefault="00291584" w:rsidP="00C9339F">
            <w:pPr>
              <w:autoSpaceDE w:val="0"/>
              <w:autoSpaceDN w:val="0"/>
              <w:rPr>
                <w:sz w:val="24"/>
                <w:szCs w:val="24"/>
              </w:rPr>
            </w:pPr>
          </w:p>
        </w:tc>
      </w:tr>
      <w:tr w:rsidR="00291584" w:rsidRPr="00DB013E" w:rsidTr="00C9339F">
        <w:trPr>
          <w:trHeight w:val="213"/>
        </w:trPr>
        <w:tc>
          <w:tcPr>
            <w:tcW w:w="850" w:type="dxa"/>
            <w:gridSpan w:val="2"/>
            <w:vMerge/>
            <w:tcBorders>
              <w:left w:val="single" w:sz="4" w:space="0" w:color="auto"/>
              <w:right w:val="single" w:sz="4" w:space="0" w:color="auto"/>
            </w:tcBorders>
            <w:vAlign w:val="center"/>
          </w:tcPr>
          <w:p w:rsidR="00291584" w:rsidRPr="00DB013E" w:rsidRDefault="00291584" w:rsidP="00C9339F">
            <w:pPr>
              <w:snapToGrid w:val="0"/>
              <w:jc w:val="center"/>
              <w:rPr>
                <w:sz w:val="24"/>
                <w:szCs w:val="24"/>
              </w:rPr>
            </w:pPr>
          </w:p>
        </w:tc>
        <w:tc>
          <w:tcPr>
            <w:tcW w:w="2324" w:type="dxa"/>
            <w:vMerge/>
            <w:tcBorders>
              <w:left w:val="single" w:sz="4" w:space="0" w:color="auto"/>
              <w:right w:val="single" w:sz="4" w:space="0" w:color="auto"/>
            </w:tcBorders>
            <w:vAlign w:val="center"/>
          </w:tcPr>
          <w:p w:rsidR="00291584" w:rsidRPr="00DB013E" w:rsidRDefault="00291584" w:rsidP="00C9339F">
            <w:pPr>
              <w:snapToGrid w:val="0"/>
              <w:rPr>
                <w:sz w:val="24"/>
                <w:szCs w:val="24"/>
              </w:rPr>
            </w:pPr>
          </w:p>
        </w:tc>
        <w:tc>
          <w:tcPr>
            <w:tcW w:w="1685" w:type="dxa"/>
            <w:gridSpan w:val="4"/>
            <w:vMerge/>
            <w:tcBorders>
              <w:left w:val="single" w:sz="4" w:space="0" w:color="auto"/>
              <w:right w:val="single" w:sz="4" w:space="0" w:color="auto"/>
            </w:tcBorders>
            <w:vAlign w:val="center"/>
          </w:tcPr>
          <w:p w:rsidR="00291584" w:rsidRPr="00DB013E" w:rsidRDefault="00291584" w:rsidP="00C9339F">
            <w:pPr>
              <w:snapToGrid w:val="0"/>
              <w:rPr>
                <w:sz w:val="24"/>
                <w:szCs w:val="24"/>
              </w:rPr>
            </w:pPr>
          </w:p>
        </w:tc>
        <w:tc>
          <w:tcPr>
            <w:tcW w:w="1249" w:type="dxa"/>
            <w:gridSpan w:val="4"/>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2016г</w:t>
            </w:r>
          </w:p>
        </w:tc>
        <w:tc>
          <w:tcPr>
            <w:tcW w:w="121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w:t>
            </w:r>
          </w:p>
        </w:tc>
        <w:tc>
          <w:tcPr>
            <w:tcW w:w="1443"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w:t>
            </w:r>
          </w:p>
        </w:tc>
        <w:tc>
          <w:tcPr>
            <w:tcW w:w="136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p>
        </w:tc>
        <w:tc>
          <w:tcPr>
            <w:tcW w:w="1135"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p>
        </w:tc>
        <w:tc>
          <w:tcPr>
            <w:tcW w:w="1608"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p>
        </w:tc>
        <w:tc>
          <w:tcPr>
            <w:tcW w:w="1480" w:type="dxa"/>
            <w:gridSpan w:val="3"/>
            <w:vMerge/>
            <w:tcBorders>
              <w:left w:val="single" w:sz="4" w:space="0" w:color="auto"/>
              <w:right w:val="single" w:sz="4" w:space="0" w:color="auto"/>
            </w:tcBorders>
          </w:tcPr>
          <w:p w:rsidR="00291584" w:rsidRPr="00DB013E" w:rsidRDefault="00291584" w:rsidP="00C9339F">
            <w:pPr>
              <w:autoSpaceDE w:val="0"/>
              <w:autoSpaceDN w:val="0"/>
              <w:rPr>
                <w:sz w:val="24"/>
                <w:szCs w:val="24"/>
              </w:rPr>
            </w:pPr>
          </w:p>
        </w:tc>
      </w:tr>
      <w:tr w:rsidR="00291584" w:rsidRPr="00DB013E" w:rsidTr="00C9339F">
        <w:trPr>
          <w:trHeight w:val="149"/>
        </w:trPr>
        <w:tc>
          <w:tcPr>
            <w:tcW w:w="850" w:type="dxa"/>
            <w:gridSpan w:val="2"/>
            <w:vMerge/>
            <w:tcBorders>
              <w:left w:val="single" w:sz="4" w:space="0" w:color="auto"/>
              <w:right w:val="single" w:sz="4" w:space="0" w:color="auto"/>
            </w:tcBorders>
            <w:vAlign w:val="center"/>
          </w:tcPr>
          <w:p w:rsidR="00291584" w:rsidRPr="00DB013E" w:rsidRDefault="00291584" w:rsidP="00C9339F">
            <w:pPr>
              <w:snapToGrid w:val="0"/>
              <w:jc w:val="center"/>
              <w:rPr>
                <w:sz w:val="24"/>
                <w:szCs w:val="24"/>
              </w:rPr>
            </w:pPr>
          </w:p>
        </w:tc>
        <w:tc>
          <w:tcPr>
            <w:tcW w:w="2324" w:type="dxa"/>
            <w:vMerge/>
            <w:tcBorders>
              <w:left w:val="single" w:sz="4" w:space="0" w:color="auto"/>
              <w:right w:val="single" w:sz="4" w:space="0" w:color="auto"/>
            </w:tcBorders>
            <w:vAlign w:val="center"/>
          </w:tcPr>
          <w:p w:rsidR="00291584" w:rsidRPr="00DB013E" w:rsidRDefault="00291584" w:rsidP="00C9339F">
            <w:pPr>
              <w:snapToGrid w:val="0"/>
              <w:rPr>
                <w:sz w:val="24"/>
                <w:szCs w:val="24"/>
              </w:rPr>
            </w:pPr>
          </w:p>
        </w:tc>
        <w:tc>
          <w:tcPr>
            <w:tcW w:w="1685" w:type="dxa"/>
            <w:gridSpan w:val="4"/>
            <w:vMerge/>
            <w:tcBorders>
              <w:left w:val="single" w:sz="4" w:space="0" w:color="auto"/>
              <w:right w:val="single" w:sz="4" w:space="0" w:color="auto"/>
            </w:tcBorders>
            <w:vAlign w:val="center"/>
          </w:tcPr>
          <w:p w:rsidR="00291584" w:rsidRPr="00DB013E" w:rsidRDefault="00291584" w:rsidP="00C9339F">
            <w:pPr>
              <w:snapToGrid w:val="0"/>
              <w:rPr>
                <w:sz w:val="24"/>
                <w:szCs w:val="24"/>
              </w:rPr>
            </w:pPr>
          </w:p>
        </w:tc>
        <w:tc>
          <w:tcPr>
            <w:tcW w:w="1249" w:type="dxa"/>
            <w:gridSpan w:val="4"/>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2017г</w:t>
            </w:r>
          </w:p>
        </w:tc>
        <w:tc>
          <w:tcPr>
            <w:tcW w:w="121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w:t>
            </w:r>
          </w:p>
        </w:tc>
        <w:tc>
          <w:tcPr>
            <w:tcW w:w="1443"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w:t>
            </w:r>
          </w:p>
        </w:tc>
        <w:tc>
          <w:tcPr>
            <w:tcW w:w="136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p>
        </w:tc>
        <w:tc>
          <w:tcPr>
            <w:tcW w:w="1135"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p>
        </w:tc>
        <w:tc>
          <w:tcPr>
            <w:tcW w:w="1608"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p>
        </w:tc>
        <w:tc>
          <w:tcPr>
            <w:tcW w:w="1480" w:type="dxa"/>
            <w:gridSpan w:val="3"/>
            <w:vMerge/>
            <w:tcBorders>
              <w:left w:val="single" w:sz="4" w:space="0" w:color="auto"/>
              <w:right w:val="single" w:sz="4" w:space="0" w:color="auto"/>
            </w:tcBorders>
          </w:tcPr>
          <w:p w:rsidR="00291584" w:rsidRPr="00DB013E" w:rsidRDefault="00291584" w:rsidP="00C9339F">
            <w:pPr>
              <w:autoSpaceDE w:val="0"/>
              <w:autoSpaceDN w:val="0"/>
              <w:rPr>
                <w:sz w:val="24"/>
                <w:szCs w:val="24"/>
              </w:rPr>
            </w:pPr>
          </w:p>
        </w:tc>
      </w:tr>
      <w:tr w:rsidR="00291584" w:rsidRPr="00DB013E" w:rsidTr="00C9339F">
        <w:trPr>
          <w:trHeight w:val="241"/>
        </w:trPr>
        <w:tc>
          <w:tcPr>
            <w:tcW w:w="850" w:type="dxa"/>
            <w:gridSpan w:val="2"/>
            <w:vMerge/>
            <w:tcBorders>
              <w:left w:val="single" w:sz="4" w:space="0" w:color="auto"/>
              <w:right w:val="single" w:sz="4" w:space="0" w:color="auto"/>
            </w:tcBorders>
            <w:vAlign w:val="center"/>
          </w:tcPr>
          <w:p w:rsidR="00291584" w:rsidRPr="00DB013E" w:rsidRDefault="00291584" w:rsidP="00C9339F">
            <w:pPr>
              <w:rPr>
                <w:sz w:val="24"/>
                <w:szCs w:val="24"/>
              </w:rPr>
            </w:pPr>
          </w:p>
        </w:tc>
        <w:tc>
          <w:tcPr>
            <w:tcW w:w="2324" w:type="dxa"/>
            <w:vMerge/>
            <w:tcBorders>
              <w:left w:val="single" w:sz="4" w:space="0" w:color="auto"/>
              <w:right w:val="single" w:sz="4" w:space="0" w:color="auto"/>
            </w:tcBorders>
            <w:vAlign w:val="center"/>
          </w:tcPr>
          <w:p w:rsidR="00291584" w:rsidRPr="00DB013E" w:rsidRDefault="00291584" w:rsidP="00C9339F">
            <w:pPr>
              <w:rPr>
                <w:sz w:val="24"/>
                <w:szCs w:val="24"/>
              </w:rPr>
            </w:pPr>
          </w:p>
        </w:tc>
        <w:tc>
          <w:tcPr>
            <w:tcW w:w="1685" w:type="dxa"/>
            <w:gridSpan w:val="4"/>
            <w:vMerge/>
            <w:tcBorders>
              <w:left w:val="single" w:sz="4" w:space="0" w:color="auto"/>
              <w:right w:val="single" w:sz="4" w:space="0" w:color="auto"/>
            </w:tcBorders>
            <w:vAlign w:val="center"/>
          </w:tcPr>
          <w:p w:rsidR="00291584" w:rsidRPr="00DB013E" w:rsidRDefault="00291584" w:rsidP="00C9339F">
            <w:pPr>
              <w:rPr>
                <w:sz w:val="24"/>
                <w:szCs w:val="24"/>
              </w:rPr>
            </w:pPr>
          </w:p>
        </w:tc>
        <w:tc>
          <w:tcPr>
            <w:tcW w:w="1249" w:type="dxa"/>
            <w:gridSpan w:val="4"/>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2018г</w:t>
            </w:r>
          </w:p>
        </w:tc>
        <w:tc>
          <w:tcPr>
            <w:tcW w:w="121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w:t>
            </w:r>
          </w:p>
        </w:tc>
        <w:tc>
          <w:tcPr>
            <w:tcW w:w="1443"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w:t>
            </w:r>
          </w:p>
        </w:tc>
        <w:tc>
          <w:tcPr>
            <w:tcW w:w="136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w:t>
            </w:r>
          </w:p>
        </w:tc>
        <w:tc>
          <w:tcPr>
            <w:tcW w:w="1135"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w:t>
            </w:r>
          </w:p>
        </w:tc>
        <w:tc>
          <w:tcPr>
            <w:tcW w:w="1608"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w:t>
            </w:r>
          </w:p>
        </w:tc>
        <w:tc>
          <w:tcPr>
            <w:tcW w:w="1480" w:type="dxa"/>
            <w:gridSpan w:val="3"/>
            <w:vMerge/>
            <w:tcBorders>
              <w:left w:val="single" w:sz="4" w:space="0" w:color="auto"/>
              <w:right w:val="single" w:sz="4" w:space="0" w:color="auto"/>
            </w:tcBorders>
          </w:tcPr>
          <w:p w:rsidR="00291584" w:rsidRPr="00DB013E" w:rsidRDefault="00291584" w:rsidP="00C9339F">
            <w:pPr>
              <w:rPr>
                <w:sz w:val="24"/>
                <w:szCs w:val="24"/>
              </w:rPr>
            </w:pPr>
          </w:p>
        </w:tc>
      </w:tr>
      <w:tr w:rsidR="00291584" w:rsidRPr="00DB013E" w:rsidTr="00C9339F">
        <w:trPr>
          <w:trHeight w:val="178"/>
        </w:trPr>
        <w:tc>
          <w:tcPr>
            <w:tcW w:w="850" w:type="dxa"/>
            <w:gridSpan w:val="2"/>
            <w:vMerge/>
            <w:tcBorders>
              <w:left w:val="single" w:sz="4" w:space="0" w:color="auto"/>
              <w:right w:val="single" w:sz="4" w:space="0" w:color="auto"/>
            </w:tcBorders>
            <w:vAlign w:val="center"/>
          </w:tcPr>
          <w:p w:rsidR="00291584" w:rsidRPr="00DB013E" w:rsidRDefault="00291584" w:rsidP="00C9339F">
            <w:pPr>
              <w:rPr>
                <w:sz w:val="24"/>
                <w:szCs w:val="24"/>
              </w:rPr>
            </w:pPr>
          </w:p>
        </w:tc>
        <w:tc>
          <w:tcPr>
            <w:tcW w:w="2324" w:type="dxa"/>
            <w:vMerge/>
            <w:tcBorders>
              <w:left w:val="single" w:sz="4" w:space="0" w:color="auto"/>
              <w:right w:val="single" w:sz="4" w:space="0" w:color="auto"/>
            </w:tcBorders>
            <w:vAlign w:val="center"/>
          </w:tcPr>
          <w:p w:rsidR="00291584" w:rsidRPr="00DB013E" w:rsidRDefault="00291584" w:rsidP="00C9339F">
            <w:pPr>
              <w:rPr>
                <w:sz w:val="24"/>
                <w:szCs w:val="24"/>
              </w:rPr>
            </w:pPr>
          </w:p>
        </w:tc>
        <w:tc>
          <w:tcPr>
            <w:tcW w:w="1685" w:type="dxa"/>
            <w:gridSpan w:val="4"/>
            <w:vMerge/>
            <w:tcBorders>
              <w:left w:val="single" w:sz="4" w:space="0" w:color="auto"/>
              <w:right w:val="single" w:sz="4" w:space="0" w:color="auto"/>
            </w:tcBorders>
            <w:vAlign w:val="center"/>
          </w:tcPr>
          <w:p w:rsidR="00291584" w:rsidRPr="00DB013E" w:rsidRDefault="00291584" w:rsidP="00C9339F">
            <w:pPr>
              <w:rPr>
                <w:sz w:val="24"/>
                <w:szCs w:val="24"/>
              </w:rPr>
            </w:pPr>
          </w:p>
        </w:tc>
        <w:tc>
          <w:tcPr>
            <w:tcW w:w="1249" w:type="dxa"/>
            <w:gridSpan w:val="4"/>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2019г</w:t>
            </w:r>
          </w:p>
        </w:tc>
        <w:tc>
          <w:tcPr>
            <w:tcW w:w="121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w:t>
            </w:r>
          </w:p>
        </w:tc>
        <w:tc>
          <w:tcPr>
            <w:tcW w:w="1443"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w:t>
            </w:r>
          </w:p>
        </w:tc>
        <w:tc>
          <w:tcPr>
            <w:tcW w:w="136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w:t>
            </w:r>
          </w:p>
        </w:tc>
        <w:tc>
          <w:tcPr>
            <w:tcW w:w="1135"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w:t>
            </w:r>
          </w:p>
        </w:tc>
        <w:tc>
          <w:tcPr>
            <w:tcW w:w="1608"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w:t>
            </w:r>
          </w:p>
        </w:tc>
        <w:tc>
          <w:tcPr>
            <w:tcW w:w="1480" w:type="dxa"/>
            <w:gridSpan w:val="3"/>
            <w:vMerge/>
            <w:tcBorders>
              <w:left w:val="single" w:sz="4" w:space="0" w:color="auto"/>
              <w:right w:val="single" w:sz="4" w:space="0" w:color="auto"/>
            </w:tcBorders>
          </w:tcPr>
          <w:p w:rsidR="00291584" w:rsidRPr="00DB013E" w:rsidRDefault="00291584" w:rsidP="00C9339F">
            <w:pPr>
              <w:rPr>
                <w:sz w:val="24"/>
                <w:szCs w:val="24"/>
              </w:rPr>
            </w:pPr>
          </w:p>
        </w:tc>
      </w:tr>
      <w:tr w:rsidR="00291584" w:rsidRPr="00DB013E" w:rsidTr="00C9339F">
        <w:tc>
          <w:tcPr>
            <w:tcW w:w="850" w:type="dxa"/>
            <w:gridSpan w:val="2"/>
            <w:vMerge/>
            <w:tcBorders>
              <w:left w:val="single" w:sz="4" w:space="0" w:color="auto"/>
              <w:right w:val="single" w:sz="4" w:space="0" w:color="auto"/>
            </w:tcBorders>
            <w:vAlign w:val="center"/>
          </w:tcPr>
          <w:p w:rsidR="00291584" w:rsidRPr="00DB013E" w:rsidRDefault="00291584" w:rsidP="00C9339F">
            <w:pPr>
              <w:rPr>
                <w:sz w:val="24"/>
                <w:szCs w:val="24"/>
              </w:rPr>
            </w:pPr>
          </w:p>
        </w:tc>
        <w:tc>
          <w:tcPr>
            <w:tcW w:w="2324" w:type="dxa"/>
            <w:vMerge/>
            <w:tcBorders>
              <w:left w:val="single" w:sz="4" w:space="0" w:color="auto"/>
              <w:right w:val="single" w:sz="4" w:space="0" w:color="auto"/>
            </w:tcBorders>
            <w:vAlign w:val="center"/>
          </w:tcPr>
          <w:p w:rsidR="00291584" w:rsidRPr="00DB013E" w:rsidRDefault="00291584" w:rsidP="00C9339F">
            <w:pPr>
              <w:rPr>
                <w:sz w:val="24"/>
                <w:szCs w:val="24"/>
              </w:rPr>
            </w:pPr>
          </w:p>
        </w:tc>
        <w:tc>
          <w:tcPr>
            <w:tcW w:w="1685" w:type="dxa"/>
            <w:gridSpan w:val="4"/>
            <w:vMerge/>
            <w:tcBorders>
              <w:left w:val="single" w:sz="4" w:space="0" w:color="auto"/>
              <w:right w:val="single" w:sz="4" w:space="0" w:color="auto"/>
            </w:tcBorders>
            <w:vAlign w:val="center"/>
          </w:tcPr>
          <w:p w:rsidR="00291584" w:rsidRPr="00DB013E" w:rsidRDefault="00291584" w:rsidP="00C9339F">
            <w:pPr>
              <w:rPr>
                <w:sz w:val="24"/>
                <w:szCs w:val="24"/>
              </w:rPr>
            </w:pPr>
          </w:p>
        </w:tc>
        <w:tc>
          <w:tcPr>
            <w:tcW w:w="1249" w:type="dxa"/>
            <w:gridSpan w:val="4"/>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2020г</w:t>
            </w:r>
          </w:p>
        </w:tc>
        <w:tc>
          <w:tcPr>
            <w:tcW w:w="121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w:t>
            </w:r>
          </w:p>
        </w:tc>
        <w:tc>
          <w:tcPr>
            <w:tcW w:w="1443"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w:t>
            </w:r>
          </w:p>
        </w:tc>
        <w:tc>
          <w:tcPr>
            <w:tcW w:w="136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w:t>
            </w:r>
          </w:p>
        </w:tc>
        <w:tc>
          <w:tcPr>
            <w:tcW w:w="1135"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w:t>
            </w:r>
          </w:p>
        </w:tc>
        <w:tc>
          <w:tcPr>
            <w:tcW w:w="1608"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w:t>
            </w:r>
          </w:p>
        </w:tc>
        <w:tc>
          <w:tcPr>
            <w:tcW w:w="1480" w:type="dxa"/>
            <w:gridSpan w:val="3"/>
            <w:vMerge/>
            <w:tcBorders>
              <w:left w:val="single" w:sz="4" w:space="0" w:color="auto"/>
              <w:right w:val="single" w:sz="4" w:space="0" w:color="auto"/>
            </w:tcBorders>
          </w:tcPr>
          <w:p w:rsidR="00291584" w:rsidRPr="00DB013E" w:rsidRDefault="00291584" w:rsidP="00C9339F">
            <w:pPr>
              <w:rPr>
                <w:sz w:val="24"/>
                <w:szCs w:val="24"/>
              </w:rPr>
            </w:pPr>
          </w:p>
        </w:tc>
      </w:tr>
      <w:tr w:rsidR="00291584" w:rsidRPr="00DB013E" w:rsidTr="00C9339F">
        <w:tc>
          <w:tcPr>
            <w:tcW w:w="850" w:type="dxa"/>
            <w:gridSpan w:val="2"/>
            <w:vMerge/>
            <w:tcBorders>
              <w:left w:val="single" w:sz="4" w:space="0" w:color="auto"/>
              <w:right w:val="single" w:sz="4" w:space="0" w:color="auto"/>
            </w:tcBorders>
            <w:vAlign w:val="center"/>
          </w:tcPr>
          <w:p w:rsidR="00291584" w:rsidRPr="00DB013E" w:rsidRDefault="00291584" w:rsidP="00C9339F">
            <w:pPr>
              <w:rPr>
                <w:sz w:val="24"/>
                <w:szCs w:val="24"/>
              </w:rPr>
            </w:pPr>
          </w:p>
        </w:tc>
        <w:tc>
          <w:tcPr>
            <w:tcW w:w="2324" w:type="dxa"/>
            <w:vMerge/>
            <w:tcBorders>
              <w:left w:val="single" w:sz="4" w:space="0" w:color="auto"/>
              <w:right w:val="single" w:sz="4" w:space="0" w:color="auto"/>
            </w:tcBorders>
            <w:vAlign w:val="center"/>
          </w:tcPr>
          <w:p w:rsidR="00291584" w:rsidRPr="00DB013E" w:rsidRDefault="00291584" w:rsidP="00C9339F">
            <w:pPr>
              <w:rPr>
                <w:sz w:val="24"/>
                <w:szCs w:val="24"/>
              </w:rPr>
            </w:pPr>
          </w:p>
        </w:tc>
        <w:tc>
          <w:tcPr>
            <w:tcW w:w="1685" w:type="dxa"/>
            <w:gridSpan w:val="4"/>
            <w:vMerge/>
            <w:tcBorders>
              <w:left w:val="single" w:sz="4" w:space="0" w:color="auto"/>
              <w:right w:val="single" w:sz="4" w:space="0" w:color="auto"/>
            </w:tcBorders>
            <w:vAlign w:val="center"/>
          </w:tcPr>
          <w:p w:rsidR="00291584" w:rsidRPr="00DB013E" w:rsidRDefault="00291584" w:rsidP="00C9339F">
            <w:pPr>
              <w:rPr>
                <w:sz w:val="24"/>
                <w:szCs w:val="24"/>
              </w:rPr>
            </w:pPr>
          </w:p>
        </w:tc>
        <w:tc>
          <w:tcPr>
            <w:tcW w:w="1249" w:type="dxa"/>
            <w:gridSpan w:val="4"/>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2021г</w:t>
            </w:r>
          </w:p>
        </w:tc>
        <w:tc>
          <w:tcPr>
            <w:tcW w:w="121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232,0</w:t>
            </w:r>
          </w:p>
        </w:tc>
        <w:tc>
          <w:tcPr>
            <w:tcW w:w="1443"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232,0</w:t>
            </w:r>
          </w:p>
        </w:tc>
        <w:tc>
          <w:tcPr>
            <w:tcW w:w="136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w:t>
            </w:r>
          </w:p>
        </w:tc>
        <w:tc>
          <w:tcPr>
            <w:tcW w:w="1135"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w:t>
            </w:r>
          </w:p>
        </w:tc>
        <w:tc>
          <w:tcPr>
            <w:tcW w:w="1608"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w:t>
            </w:r>
          </w:p>
        </w:tc>
        <w:tc>
          <w:tcPr>
            <w:tcW w:w="1480" w:type="dxa"/>
            <w:gridSpan w:val="3"/>
            <w:vMerge/>
            <w:tcBorders>
              <w:left w:val="single" w:sz="4" w:space="0" w:color="auto"/>
              <w:right w:val="single" w:sz="4" w:space="0" w:color="auto"/>
            </w:tcBorders>
          </w:tcPr>
          <w:p w:rsidR="00291584" w:rsidRPr="00DB013E" w:rsidRDefault="00291584" w:rsidP="00C9339F">
            <w:pPr>
              <w:rPr>
                <w:sz w:val="24"/>
                <w:szCs w:val="24"/>
              </w:rPr>
            </w:pPr>
          </w:p>
        </w:tc>
      </w:tr>
      <w:tr w:rsidR="00291584" w:rsidRPr="00DB013E" w:rsidTr="00C9339F">
        <w:tc>
          <w:tcPr>
            <w:tcW w:w="850" w:type="dxa"/>
            <w:gridSpan w:val="2"/>
            <w:vMerge/>
            <w:tcBorders>
              <w:left w:val="single" w:sz="4" w:space="0" w:color="auto"/>
              <w:right w:val="single" w:sz="4" w:space="0" w:color="auto"/>
            </w:tcBorders>
            <w:vAlign w:val="center"/>
          </w:tcPr>
          <w:p w:rsidR="00291584" w:rsidRPr="00DB013E" w:rsidRDefault="00291584" w:rsidP="00C9339F">
            <w:pPr>
              <w:rPr>
                <w:sz w:val="24"/>
                <w:szCs w:val="24"/>
              </w:rPr>
            </w:pPr>
          </w:p>
        </w:tc>
        <w:tc>
          <w:tcPr>
            <w:tcW w:w="2324" w:type="dxa"/>
            <w:vMerge/>
            <w:tcBorders>
              <w:left w:val="single" w:sz="4" w:space="0" w:color="auto"/>
              <w:right w:val="single" w:sz="4" w:space="0" w:color="auto"/>
            </w:tcBorders>
            <w:vAlign w:val="center"/>
          </w:tcPr>
          <w:p w:rsidR="00291584" w:rsidRPr="00DB013E" w:rsidRDefault="00291584" w:rsidP="00C9339F">
            <w:pPr>
              <w:rPr>
                <w:sz w:val="24"/>
                <w:szCs w:val="24"/>
              </w:rPr>
            </w:pPr>
          </w:p>
        </w:tc>
        <w:tc>
          <w:tcPr>
            <w:tcW w:w="1685" w:type="dxa"/>
            <w:gridSpan w:val="4"/>
            <w:vMerge/>
            <w:tcBorders>
              <w:left w:val="single" w:sz="4" w:space="0" w:color="auto"/>
              <w:right w:val="single" w:sz="4" w:space="0" w:color="auto"/>
            </w:tcBorders>
            <w:vAlign w:val="center"/>
          </w:tcPr>
          <w:p w:rsidR="00291584" w:rsidRPr="00DB013E" w:rsidRDefault="00291584" w:rsidP="00C9339F">
            <w:pPr>
              <w:rPr>
                <w:sz w:val="24"/>
                <w:szCs w:val="24"/>
              </w:rPr>
            </w:pPr>
          </w:p>
        </w:tc>
        <w:tc>
          <w:tcPr>
            <w:tcW w:w="1249" w:type="dxa"/>
            <w:gridSpan w:val="4"/>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2022г</w:t>
            </w:r>
          </w:p>
        </w:tc>
        <w:tc>
          <w:tcPr>
            <w:tcW w:w="121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w:t>
            </w:r>
          </w:p>
        </w:tc>
        <w:tc>
          <w:tcPr>
            <w:tcW w:w="1443"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w:t>
            </w:r>
          </w:p>
        </w:tc>
        <w:tc>
          <w:tcPr>
            <w:tcW w:w="136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w:t>
            </w:r>
          </w:p>
        </w:tc>
        <w:tc>
          <w:tcPr>
            <w:tcW w:w="1135"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w:t>
            </w:r>
          </w:p>
        </w:tc>
        <w:tc>
          <w:tcPr>
            <w:tcW w:w="1608"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w:t>
            </w:r>
          </w:p>
        </w:tc>
        <w:tc>
          <w:tcPr>
            <w:tcW w:w="1480" w:type="dxa"/>
            <w:gridSpan w:val="3"/>
            <w:vMerge/>
            <w:tcBorders>
              <w:left w:val="single" w:sz="4" w:space="0" w:color="auto"/>
              <w:right w:val="single" w:sz="4" w:space="0" w:color="auto"/>
            </w:tcBorders>
          </w:tcPr>
          <w:p w:rsidR="00291584" w:rsidRPr="00DB013E" w:rsidRDefault="00291584" w:rsidP="00C9339F">
            <w:pPr>
              <w:rPr>
                <w:sz w:val="24"/>
                <w:szCs w:val="24"/>
              </w:rPr>
            </w:pPr>
          </w:p>
        </w:tc>
      </w:tr>
      <w:tr w:rsidR="00291584" w:rsidRPr="00DB013E" w:rsidTr="00C9339F">
        <w:tc>
          <w:tcPr>
            <w:tcW w:w="850" w:type="dxa"/>
            <w:gridSpan w:val="2"/>
            <w:vMerge/>
            <w:tcBorders>
              <w:left w:val="single" w:sz="4" w:space="0" w:color="auto"/>
              <w:right w:val="single" w:sz="4" w:space="0" w:color="auto"/>
            </w:tcBorders>
            <w:vAlign w:val="center"/>
          </w:tcPr>
          <w:p w:rsidR="00291584" w:rsidRPr="00DB013E" w:rsidRDefault="00291584" w:rsidP="00C9339F">
            <w:pPr>
              <w:rPr>
                <w:sz w:val="24"/>
                <w:szCs w:val="24"/>
              </w:rPr>
            </w:pPr>
          </w:p>
        </w:tc>
        <w:tc>
          <w:tcPr>
            <w:tcW w:w="2324" w:type="dxa"/>
            <w:vMerge/>
            <w:tcBorders>
              <w:left w:val="single" w:sz="4" w:space="0" w:color="auto"/>
              <w:right w:val="single" w:sz="4" w:space="0" w:color="auto"/>
            </w:tcBorders>
            <w:vAlign w:val="center"/>
          </w:tcPr>
          <w:p w:rsidR="00291584" w:rsidRPr="00DB013E" w:rsidRDefault="00291584" w:rsidP="00C9339F">
            <w:pPr>
              <w:rPr>
                <w:sz w:val="24"/>
                <w:szCs w:val="24"/>
              </w:rPr>
            </w:pPr>
          </w:p>
        </w:tc>
        <w:tc>
          <w:tcPr>
            <w:tcW w:w="1685" w:type="dxa"/>
            <w:gridSpan w:val="4"/>
            <w:vMerge/>
            <w:tcBorders>
              <w:left w:val="single" w:sz="4" w:space="0" w:color="auto"/>
              <w:right w:val="single" w:sz="4" w:space="0" w:color="auto"/>
            </w:tcBorders>
            <w:vAlign w:val="center"/>
          </w:tcPr>
          <w:p w:rsidR="00291584" w:rsidRPr="00DB013E" w:rsidRDefault="00291584" w:rsidP="00C9339F">
            <w:pPr>
              <w:rPr>
                <w:sz w:val="24"/>
                <w:szCs w:val="24"/>
              </w:rPr>
            </w:pPr>
          </w:p>
        </w:tc>
        <w:tc>
          <w:tcPr>
            <w:tcW w:w="1249" w:type="dxa"/>
            <w:gridSpan w:val="4"/>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2023г</w:t>
            </w:r>
          </w:p>
        </w:tc>
        <w:tc>
          <w:tcPr>
            <w:tcW w:w="121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p>
        </w:tc>
        <w:tc>
          <w:tcPr>
            <w:tcW w:w="1443"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p>
        </w:tc>
        <w:tc>
          <w:tcPr>
            <w:tcW w:w="136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p>
        </w:tc>
        <w:tc>
          <w:tcPr>
            <w:tcW w:w="1135"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p>
        </w:tc>
        <w:tc>
          <w:tcPr>
            <w:tcW w:w="1608"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p>
        </w:tc>
        <w:tc>
          <w:tcPr>
            <w:tcW w:w="1480" w:type="dxa"/>
            <w:gridSpan w:val="3"/>
            <w:vMerge/>
            <w:tcBorders>
              <w:left w:val="single" w:sz="4" w:space="0" w:color="auto"/>
              <w:right w:val="single" w:sz="4" w:space="0" w:color="auto"/>
            </w:tcBorders>
          </w:tcPr>
          <w:p w:rsidR="00291584" w:rsidRPr="00DB013E" w:rsidRDefault="00291584" w:rsidP="00C9339F">
            <w:pPr>
              <w:rPr>
                <w:sz w:val="24"/>
                <w:szCs w:val="24"/>
              </w:rPr>
            </w:pPr>
          </w:p>
        </w:tc>
      </w:tr>
      <w:tr w:rsidR="00291584" w:rsidRPr="00DB013E" w:rsidTr="00C9339F">
        <w:tc>
          <w:tcPr>
            <w:tcW w:w="850" w:type="dxa"/>
            <w:gridSpan w:val="2"/>
            <w:vMerge/>
            <w:tcBorders>
              <w:left w:val="single" w:sz="4" w:space="0" w:color="auto"/>
              <w:bottom w:val="single" w:sz="4" w:space="0" w:color="auto"/>
              <w:right w:val="single" w:sz="4" w:space="0" w:color="auto"/>
            </w:tcBorders>
            <w:vAlign w:val="center"/>
          </w:tcPr>
          <w:p w:rsidR="00291584" w:rsidRPr="00DB013E" w:rsidRDefault="00291584" w:rsidP="00C9339F">
            <w:pPr>
              <w:rPr>
                <w:sz w:val="24"/>
                <w:szCs w:val="24"/>
              </w:rPr>
            </w:pPr>
          </w:p>
        </w:tc>
        <w:tc>
          <w:tcPr>
            <w:tcW w:w="2324" w:type="dxa"/>
            <w:vMerge/>
            <w:tcBorders>
              <w:left w:val="single" w:sz="4" w:space="0" w:color="auto"/>
              <w:bottom w:val="single" w:sz="4" w:space="0" w:color="auto"/>
              <w:right w:val="single" w:sz="4" w:space="0" w:color="auto"/>
            </w:tcBorders>
            <w:vAlign w:val="center"/>
          </w:tcPr>
          <w:p w:rsidR="00291584" w:rsidRPr="00DB013E" w:rsidRDefault="00291584" w:rsidP="00C9339F">
            <w:pPr>
              <w:rPr>
                <w:sz w:val="24"/>
                <w:szCs w:val="24"/>
              </w:rPr>
            </w:pPr>
          </w:p>
        </w:tc>
        <w:tc>
          <w:tcPr>
            <w:tcW w:w="1685" w:type="dxa"/>
            <w:gridSpan w:val="4"/>
            <w:vMerge/>
            <w:tcBorders>
              <w:left w:val="single" w:sz="4" w:space="0" w:color="auto"/>
              <w:bottom w:val="single" w:sz="4" w:space="0" w:color="auto"/>
              <w:right w:val="single" w:sz="4" w:space="0" w:color="auto"/>
            </w:tcBorders>
            <w:vAlign w:val="center"/>
          </w:tcPr>
          <w:p w:rsidR="00291584" w:rsidRPr="00DB013E" w:rsidRDefault="00291584" w:rsidP="00C9339F">
            <w:pPr>
              <w:rPr>
                <w:sz w:val="24"/>
                <w:szCs w:val="24"/>
              </w:rPr>
            </w:pPr>
          </w:p>
        </w:tc>
        <w:tc>
          <w:tcPr>
            <w:tcW w:w="1249" w:type="dxa"/>
            <w:gridSpan w:val="4"/>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2024г</w:t>
            </w:r>
          </w:p>
        </w:tc>
        <w:tc>
          <w:tcPr>
            <w:tcW w:w="121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p>
        </w:tc>
        <w:tc>
          <w:tcPr>
            <w:tcW w:w="1443"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p>
        </w:tc>
        <w:tc>
          <w:tcPr>
            <w:tcW w:w="136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p>
        </w:tc>
        <w:tc>
          <w:tcPr>
            <w:tcW w:w="1135"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p>
        </w:tc>
        <w:tc>
          <w:tcPr>
            <w:tcW w:w="1608"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p>
        </w:tc>
        <w:tc>
          <w:tcPr>
            <w:tcW w:w="1480" w:type="dxa"/>
            <w:gridSpan w:val="3"/>
            <w:vMerge/>
            <w:tcBorders>
              <w:left w:val="single" w:sz="4" w:space="0" w:color="auto"/>
              <w:bottom w:val="single" w:sz="4" w:space="0" w:color="auto"/>
              <w:right w:val="single" w:sz="4" w:space="0" w:color="auto"/>
            </w:tcBorders>
          </w:tcPr>
          <w:p w:rsidR="00291584" w:rsidRPr="00DB013E" w:rsidRDefault="00291584" w:rsidP="00C9339F">
            <w:pPr>
              <w:rPr>
                <w:sz w:val="24"/>
                <w:szCs w:val="24"/>
              </w:rPr>
            </w:pPr>
          </w:p>
        </w:tc>
      </w:tr>
      <w:tr w:rsidR="00291584" w:rsidRPr="00DB013E" w:rsidTr="00C9339F">
        <w:trPr>
          <w:trHeight w:val="308"/>
        </w:trPr>
        <w:tc>
          <w:tcPr>
            <w:tcW w:w="3174" w:type="dxa"/>
            <w:gridSpan w:val="3"/>
            <w:vMerge w:val="restart"/>
            <w:tcBorders>
              <w:top w:val="single" w:sz="4" w:space="0" w:color="auto"/>
              <w:left w:val="single" w:sz="4" w:space="0" w:color="auto"/>
              <w:right w:val="single" w:sz="4" w:space="0" w:color="auto"/>
            </w:tcBorders>
            <w:vAlign w:val="center"/>
          </w:tcPr>
          <w:p w:rsidR="00291584" w:rsidRPr="00DB013E" w:rsidRDefault="00291584" w:rsidP="00C9339F">
            <w:pPr>
              <w:snapToGrid w:val="0"/>
              <w:jc w:val="center"/>
              <w:rPr>
                <w:sz w:val="24"/>
                <w:szCs w:val="24"/>
              </w:rPr>
            </w:pPr>
            <w:r w:rsidRPr="00DB013E">
              <w:rPr>
                <w:sz w:val="24"/>
                <w:szCs w:val="24"/>
              </w:rPr>
              <w:t>Всего по подпрограмме 2:</w:t>
            </w:r>
            <w:r w:rsidRPr="00DB013E">
              <w:rPr>
                <w:b/>
                <w:bCs/>
                <w:sz w:val="24"/>
                <w:szCs w:val="24"/>
              </w:rPr>
              <w:t xml:space="preserve"> </w:t>
            </w:r>
            <w:r w:rsidRPr="00DB013E">
              <w:rPr>
                <w:sz w:val="24"/>
                <w:szCs w:val="24"/>
              </w:rPr>
              <w:t>«Улучшение качества автотранспортных перевозок в Камешкирском  районе Пензенской области»</w:t>
            </w:r>
          </w:p>
        </w:tc>
        <w:tc>
          <w:tcPr>
            <w:tcW w:w="1685" w:type="dxa"/>
            <w:gridSpan w:val="4"/>
            <w:vMerge w:val="restart"/>
            <w:tcBorders>
              <w:top w:val="single" w:sz="4" w:space="0" w:color="auto"/>
              <w:left w:val="single" w:sz="4" w:space="0" w:color="auto"/>
              <w:right w:val="single" w:sz="4" w:space="0" w:color="auto"/>
            </w:tcBorders>
            <w:vAlign w:val="center"/>
          </w:tcPr>
          <w:p w:rsidR="00291584" w:rsidRPr="00DB013E" w:rsidRDefault="00291584" w:rsidP="00C9339F">
            <w:pPr>
              <w:snapToGrid w:val="0"/>
              <w:rPr>
                <w:sz w:val="24"/>
                <w:szCs w:val="24"/>
              </w:rPr>
            </w:pPr>
            <w:r w:rsidRPr="00DB013E">
              <w:rPr>
                <w:sz w:val="24"/>
                <w:szCs w:val="24"/>
              </w:rPr>
              <w:t>Отдел экономики, развитие сельского хозяйства и продовольствия</w:t>
            </w:r>
          </w:p>
        </w:tc>
        <w:tc>
          <w:tcPr>
            <w:tcW w:w="1249" w:type="dxa"/>
            <w:gridSpan w:val="4"/>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b/>
                <w:sz w:val="24"/>
                <w:szCs w:val="24"/>
              </w:rPr>
            </w:pPr>
            <w:r w:rsidRPr="00DB013E">
              <w:rPr>
                <w:b/>
                <w:sz w:val="24"/>
                <w:szCs w:val="24"/>
              </w:rPr>
              <w:t>Итого</w:t>
            </w:r>
          </w:p>
        </w:tc>
        <w:tc>
          <w:tcPr>
            <w:tcW w:w="121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b/>
                <w:sz w:val="24"/>
                <w:szCs w:val="24"/>
              </w:rPr>
            </w:pPr>
            <w:r w:rsidRPr="00DB013E">
              <w:rPr>
                <w:b/>
                <w:sz w:val="24"/>
                <w:szCs w:val="24"/>
              </w:rPr>
              <w:t>232,0</w:t>
            </w:r>
          </w:p>
        </w:tc>
        <w:tc>
          <w:tcPr>
            <w:tcW w:w="1443"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b/>
                <w:sz w:val="24"/>
                <w:szCs w:val="24"/>
              </w:rPr>
            </w:pPr>
            <w:r w:rsidRPr="00DB013E">
              <w:rPr>
                <w:b/>
                <w:sz w:val="24"/>
                <w:szCs w:val="24"/>
              </w:rPr>
              <w:t>232,0</w:t>
            </w:r>
          </w:p>
        </w:tc>
        <w:tc>
          <w:tcPr>
            <w:tcW w:w="136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w:t>
            </w:r>
          </w:p>
        </w:tc>
        <w:tc>
          <w:tcPr>
            <w:tcW w:w="1135"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w:t>
            </w:r>
          </w:p>
        </w:tc>
        <w:tc>
          <w:tcPr>
            <w:tcW w:w="1608"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w:t>
            </w:r>
          </w:p>
        </w:tc>
        <w:tc>
          <w:tcPr>
            <w:tcW w:w="1480" w:type="dxa"/>
            <w:gridSpan w:val="3"/>
            <w:vMerge w:val="restart"/>
            <w:tcBorders>
              <w:top w:val="single" w:sz="4" w:space="0" w:color="auto"/>
              <w:left w:val="single" w:sz="4" w:space="0" w:color="auto"/>
              <w:right w:val="single" w:sz="4" w:space="0" w:color="auto"/>
            </w:tcBorders>
          </w:tcPr>
          <w:p w:rsidR="00291584" w:rsidRPr="00DB013E" w:rsidRDefault="00291584" w:rsidP="00C9339F">
            <w:pPr>
              <w:rPr>
                <w:sz w:val="24"/>
                <w:szCs w:val="24"/>
              </w:rPr>
            </w:pPr>
          </w:p>
          <w:p w:rsidR="00291584" w:rsidRPr="00DB013E" w:rsidRDefault="00291584" w:rsidP="00C9339F">
            <w:pPr>
              <w:rPr>
                <w:sz w:val="24"/>
                <w:szCs w:val="24"/>
              </w:rPr>
            </w:pPr>
          </w:p>
        </w:tc>
      </w:tr>
      <w:tr w:rsidR="00291584" w:rsidRPr="00DB013E" w:rsidTr="00C9339F">
        <w:trPr>
          <w:trHeight w:val="308"/>
        </w:trPr>
        <w:tc>
          <w:tcPr>
            <w:tcW w:w="3174" w:type="dxa"/>
            <w:gridSpan w:val="3"/>
            <w:vMerge/>
            <w:tcBorders>
              <w:left w:val="single" w:sz="4" w:space="0" w:color="auto"/>
              <w:right w:val="single" w:sz="4" w:space="0" w:color="auto"/>
            </w:tcBorders>
            <w:vAlign w:val="center"/>
          </w:tcPr>
          <w:p w:rsidR="00291584" w:rsidRPr="00DB013E" w:rsidRDefault="00291584" w:rsidP="00C9339F">
            <w:pPr>
              <w:snapToGrid w:val="0"/>
              <w:jc w:val="center"/>
              <w:rPr>
                <w:sz w:val="24"/>
                <w:szCs w:val="24"/>
              </w:rPr>
            </w:pPr>
          </w:p>
        </w:tc>
        <w:tc>
          <w:tcPr>
            <w:tcW w:w="1685" w:type="dxa"/>
            <w:gridSpan w:val="4"/>
            <w:vMerge/>
            <w:tcBorders>
              <w:left w:val="single" w:sz="4" w:space="0" w:color="auto"/>
              <w:right w:val="single" w:sz="4" w:space="0" w:color="auto"/>
            </w:tcBorders>
            <w:vAlign w:val="center"/>
          </w:tcPr>
          <w:p w:rsidR="00291584" w:rsidRPr="00DB013E" w:rsidRDefault="00291584" w:rsidP="00C9339F">
            <w:pPr>
              <w:snapToGrid w:val="0"/>
              <w:rPr>
                <w:sz w:val="24"/>
                <w:szCs w:val="24"/>
              </w:rPr>
            </w:pPr>
          </w:p>
        </w:tc>
        <w:tc>
          <w:tcPr>
            <w:tcW w:w="1249" w:type="dxa"/>
            <w:gridSpan w:val="4"/>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2016г</w:t>
            </w:r>
          </w:p>
        </w:tc>
        <w:tc>
          <w:tcPr>
            <w:tcW w:w="121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w:t>
            </w:r>
          </w:p>
        </w:tc>
        <w:tc>
          <w:tcPr>
            <w:tcW w:w="1443"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w:t>
            </w:r>
          </w:p>
        </w:tc>
        <w:tc>
          <w:tcPr>
            <w:tcW w:w="136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p>
        </w:tc>
        <w:tc>
          <w:tcPr>
            <w:tcW w:w="1135"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p>
        </w:tc>
        <w:tc>
          <w:tcPr>
            <w:tcW w:w="1608"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p>
        </w:tc>
        <w:tc>
          <w:tcPr>
            <w:tcW w:w="1480" w:type="dxa"/>
            <w:gridSpan w:val="3"/>
            <w:vMerge/>
            <w:tcBorders>
              <w:left w:val="single" w:sz="4" w:space="0" w:color="auto"/>
              <w:right w:val="single" w:sz="4" w:space="0" w:color="auto"/>
            </w:tcBorders>
          </w:tcPr>
          <w:p w:rsidR="00291584" w:rsidRPr="00DB013E" w:rsidRDefault="00291584" w:rsidP="00C9339F">
            <w:pPr>
              <w:rPr>
                <w:sz w:val="24"/>
                <w:szCs w:val="24"/>
              </w:rPr>
            </w:pPr>
          </w:p>
        </w:tc>
      </w:tr>
      <w:tr w:rsidR="00291584" w:rsidRPr="00DB013E" w:rsidTr="00C9339F">
        <w:trPr>
          <w:trHeight w:val="308"/>
        </w:trPr>
        <w:tc>
          <w:tcPr>
            <w:tcW w:w="3174" w:type="dxa"/>
            <w:gridSpan w:val="3"/>
            <w:vMerge/>
            <w:tcBorders>
              <w:left w:val="single" w:sz="4" w:space="0" w:color="auto"/>
              <w:right w:val="single" w:sz="4" w:space="0" w:color="auto"/>
            </w:tcBorders>
            <w:vAlign w:val="center"/>
          </w:tcPr>
          <w:p w:rsidR="00291584" w:rsidRPr="00DB013E" w:rsidRDefault="00291584" w:rsidP="00C9339F">
            <w:pPr>
              <w:snapToGrid w:val="0"/>
              <w:jc w:val="center"/>
              <w:rPr>
                <w:sz w:val="24"/>
                <w:szCs w:val="24"/>
              </w:rPr>
            </w:pPr>
          </w:p>
        </w:tc>
        <w:tc>
          <w:tcPr>
            <w:tcW w:w="1685" w:type="dxa"/>
            <w:gridSpan w:val="4"/>
            <w:vMerge/>
            <w:tcBorders>
              <w:left w:val="single" w:sz="4" w:space="0" w:color="auto"/>
              <w:right w:val="single" w:sz="4" w:space="0" w:color="auto"/>
            </w:tcBorders>
            <w:vAlign w:val="center"/>
          </w:tcPr>
          <w:p w:rsidR="00291584" w:rsidRPr="00DB013E" w:rsidRDefault="00291584" w:rsidP="00C9339F">
            <w:pPr>
              <w:snapToGrid w:val="0"/>
              <w:rPr>
                <w:sz w:val="24"/>
                <w:szCs w:val="24"/>
              </w:rPr>
            </w:pPr>
          </w:p>
        </w:tc>
        <w:tc>
          <w:tcPr>
            <w:tcW w:w="1249" w:type="dxa"/>
            <w:gridSpan w:val="4"/>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2017г</w:t>
            </w:r>
          </w:p>
        </w:tc>
        <w:tc>
          <w:tcPr>
            <w:tcW w:w="121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w:t>
            </w:r>
          </w:p>
        </w:tc>
        <w:tc>
          <w:tcPr>
            <w:tcW w:w="1443"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w:t>
            </w:r>
          </w:p>
        </w:tc>
        <w:tc>
          <w:tcPr>
            <w:tcW w:w="136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p>
        </w:tc>
        <w:tc>
          <w:tcPr>
            <w:tcW w:w="1135"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p>
        </w:tc>
        <w:tc>
          <w:tcPr>
            <w:tcW w:w="1608"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p>
        </w:tc>
        <w:tc>
          <w:tcPr>
            <w:tcW w:w="1480" w:type="dxa"/>
            <w:gridSpan w:val="3"/>
            <w:vMerge/>
            <w:tcBorders>
              <w:left w:val="single" w:sz="4" w:space="0" w:color="auto"/>
              <w:right w:val="single" w:sz="4" w:space="0" w:color="auto"/>
            </w:tcBorders>
          </w:tcPr>
          <w:p w:rsidR="00291584" w:rsidRPr="00DB013E" w:rsidRDefault="00291584" w:rsidP="00C9339F">
            <w:pPr>
              <w:rPr>
                <w:sz w:val="24"/>
                <w:szCs w:val="24"/>
              </w:rPr>
            </w:pPr>
          </w:p>
        </w:tc>
      </w:tr>
      <w:tr w:rsidR="00291584" w:rsidRPr="00DB013E" w:rsidTr="00C9339F">
        <w:tc>
          <w:tcPr>
            <w:tcW w:w="3174" w:type="dxa"/>
            <w:gridSpan w:val="3"/>
            <w:vMerge/>
            <w:tcBorders>
              <w:left w:val="single" w:sz="4" w:space="0" w:color="auto"/>
              <w:right w:val="single" w:sz="4" w:space="0" w:color="auto"/>
            </w:tcBorders>
          </w:tcPr>
          <w:p w:rsidR="00291584" w:rsidRPr="00DB013E" w:rsidRDefault="00291584" w:rsidP="00C9339F">
            <w:pPr>
              <w:rPr>
                <w:sz w:val="24"/>
                <w:szCs w:val="24"/>
              </w:rPr>
            </w:pPr>
          </w:p>
        </w:tc>
        <w:tc>
          <w:tcPr>
            <w:tcW w:w="1685" w:type="dxa"/>
            <w:gridSpan w:val="4"/>
            <w:vMerge/>
            <w:tcBorders>
              <w:left w:val="single" w:sz="4" w:space="0" w:color="auto"/>
              <w:right w:val="single" w:sz="4" w:space="0" w:color="auto"/>
            </w:tcBorders>
          </w:tcPr>
          <w:p w:rsidR="00291584" w:rsidRPr="00DB013E" w:rsidRDefault="00291584" w:rsidP="00C9339F">
            <w:pPr>
              <w:rPr>
                <w:sz w:val="24"/>
                <w:szCs w:val="24"/>
              </w:rPr>
            </w:pPr>
          </w:p>
        </w:tc>
        <w:tc>
          <w:tcPr>
            <w:tcW w:w="1249" w:type="dxa"/>
            <w:gridSpan w:val="4"/>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2018г</w:t>
            </w:r>
          </w:p>
        </w:tc>
        <w:tc>
          <w:tcPr>
            <w:tcW w:w="121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w:t>
            </w:r>
          </w:p>
        </w:tc>
        <w:tc>
          <w:tcPr>
            <w:tcW w:w="1443"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w:t>
            </w:r>
          </w:p>
        </w:tc>
        <w:tc>
          <w:tcPr>
            <w:tcW w:w="136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w:t>
            </w:r>
          </w:p>
        </w:tc>
        <w:tc>
          <w:tcPr>
            <w:tcW w:w="1135"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w:t>
            </w:r>
          </w:p>
        </w:tc>
        <w:tc>
          <w:tcPr>
            <w:tcW w:w="1608"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w:t>
            </w:r>
          </w:p>
        </w:tc>
        <w:tc>
          <w:tcPr>
            <w:tcW w:w="1480" w:type="dxa"/>
            <w:gridSpan w:val="3"/>
            <w:vMerge/>
            <w:tcBorders>
              <w:left w:val="single" w:sz="4" w:space="0" w:color="auto"/>
              <w:right w:val="single" w:sz="4" w:space="0" w:color="auto"/>
            </w:tcBorders>
          </w:tcPr>
          <w:p w:rsidR="00291584" w:rsidRPr="00DB013E" w:rsidRDefault="00291584" w:rsidP="00C9339F">
            <w:pPr>
              <w:rPr>
                <w:sz w:val="24"/>
                <w:szCs w:val="24"/>
              </w:rPr>
            </w:pPr>
          </w:p>
        </w:tc>
      </w:tr>
      <w:tr w:rsidR="00291584" w:rsidRPr="00DB013E" w:rsidTr="00C9339F">
        <w:trPr>
          <w:trHeight w:val="187"/>
        </w:trPr>
        <w:tc>
          <w:tcPr>
            <w:tcW w:w="3174" w:type="dxa"/>
            <w:gridSpan w:val="3"/>
            <w:vMerge/>
            <w:tcBorders>
              <w:left w:val="single" w:sz="4" w:space="0" w:color="auto"/>
              <w:right w:val="single" w:sz="4" w:space="0" w:color="auto"/>
            </w:tcBorders>
          </w:tcPr>
          <w:p w:rsidR="00291584" w:rsidRPr="00DB013E" w:rsidRDefault="00291584" w:rsidP="00C9339F">
            <w:pPr>
              <w:rPr>
                <w:sz w:val="24"/>
                <w:szCs w:val="24"/>
              </w:rPr>
            </w:pPr>
          </w:p>
        </w:tc>
        <w:tc>
          <w:tcPr>
            <w:tcW w:w="1685" w:type="dxa"/>
            <w:gridSpan w:val="4"/>
            <w:vMerge/>
            <w:tcBorders>
              <w:left w:val="single" w:sz="4" w:space="0" w:color="auto"/>
              <w:right w:val="single" w:sz="4" w:space="0" w:color="auto"/>
            </w:tcBorders>
          </w:tcPr>
          <w:p w:rsidR="00291584" w:rsidRPr="00DB013E" w:rsidRDefault="00291584" w:rsidP="00C9339F">
            <w:pPr>
              <w:rPr>
                <w:sz w:val="24"/>
                <w:szCs w:val="24"/>
              </w:rPr>
            </w:pPr>
          </w:p>
        </w:tc>
        <w:tc>
          <w:tcPr>
            <w:tcW w:w="1249" w:type="dxa"/>
            <w:gridSpan w:val="4"/>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2019г</w:t>
            </w:r>
          </w:p>
        </w:tc>
        <w:tc>
          <w:tcPr>
            <w:tcW w:w="121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w:t>
            </w:r>
          </w:p>
        </w:tc>
        <w:tc>
          <w:tcPr>
            <w:tcW w:w="1443"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w:t>
            </w:r>
          </w:p>
        </w:tc>
        <w:tc>
          <w:tcPr>
            <w:tcW w:w="136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w:t>
            </w:r>
          </w:p>
        </w:tc>
        <w:tc>
          <w:tcPr>
            <w:tcW w:w="1135"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w:t>
            </w:r>
          </w:p>
        </w:tc>
        <w:tc>
          <w:tcPr>
            <w:tcW w:w="1608"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w:t>
            </w:r>
          </w:p>
        </w:tc>
        <w:tc>
          <w:tcPr>
            <w:tcW w:w="1480" w:type="dxa"/>
            <w:gridSpan w:val="3"/>
            <w:vMerge/>
            <w:tcBorders>
              <w:left w:val="single" w:sz="4" w:space="0" w:color="auto"/>
              <w:right w:val="single" w:sz="4" w:space="0" w:color="auto"/>
            </w:tcBorders>
          </w:tcPr>
          <w:p w:rsidR="00291584" w:rsidRPr="00DB013E" w:rsidRDefault="00291584" w:rsidP="00C9339F">
            <w:pPr>
              <w:rPr>
                <w:sz w:val="24"/>
                <w:szCs w:val="24"/>
              </w:rPr>
            </w:pPr>
          </w:p>
        </w:tc>
      </w:tr>
      <w:tr w:rsidR="00291584" w:rsidRPr="00DB013E" w:rsidTr="00C9339F">
        <w:trPr>
          <w:trHeight w:val="260"/>
        </w:trPr>
        <w:tc>
          <w:tcPr>
            <w:tcW w:w="3174" w:type="dxa"/>
            <w:gridSpan w:val="3"/>
            <w:vMerge/>
            <w:tcBorders>
              <w:left w:val="single" w:sz="4" w:space="0" w:color="auto"/>
              <w:right w:val="single" w:sz="4" w:space="0" w:color="auto"/>
            </w:tcBorders>
          </w:tcPr>
          <w:p w:rsidR="00291584" w:rsidRPr="00DB013E" w:rsidRDefault="00291584" w:rsidP="00C9339F">
            <w:pPr>
              <w:rPr>
                <w:sz w:val="24"/>
                <w:szCs w:val="24"/>
              </w:rPr>
            </w:pPr>
          </w:p>
        </w:tc>
        <w:tc>
          <w:tcPr>
            <w:tcW w:w="1685" w:type="dxa"/>
            <w:gridSpan w:val="4"/>
            <w:vMerge/>
            <w:tcBorders>
              <w:left w:val="single" w:sz="4" w:space="0" w:color="auto"/>
              <w:right w:val="single" w:sz="4" w:space="0" w:color="auto"/>
            </w:tcBorders>
          </w:tcPr>
          <w:p w:rsidR="00291584" w:rsidRPr="00DB013E" w:rsidRDefault="00291584" w:rsidP="00C9339F">
            <w:pPr>
              <w:rPr>
                <w:sz w:val="24"/>
                <w:szCs w:val="24"/>
              </w:rPr>
            </w:pPr>
          </w:p>
        </w:tc>
        <w:tc>
          <w:tcPr>
            <w:tcW w:w="1249" w:type="dxa"/>
            <w:gridSpan w:val="4"/>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2020г</w:t>
            </w:r>
          </w:p>
        </w:tc>
        <w:tc>
          <w:tcPr>
            <w:tcW w:w="121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w:t>
            </w:r>
          </w:p>
        </w:tc>
        <w:tc>
          <w:tcPr>
            <w:tcW w:w="1443"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w:t>
            </w:r>
          </w:p>
        </w:tc>
        <w:tc>
          <w:tcPr>
            <w:tcW w:w="136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w:t>
            </w:r>
          </w:p>
        </w:tc>
        <w:tc>
          <w:tcPr>
            <w:tcW w:w="1135"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w:t>
            </w:r>
          </w:p>
        </w:tc>
        <w:tc>
          <w:tcPr>
            <w:tcW w:w="1608"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w:t>
            </w:r>
          </w:p>
        </w:tc>
        <w:tc>
          <w:tcPr>
            <w:tcW w:w="1480" w:type="dxa"/>
            <w:gridSpan w:val="3"/>
            <w:vMerge/>
            <w:tcBorders>
              <w:left w:val="single" w:sz="4" w:space="0" w:color="auto"/>
              <w:right w:val="single" w:sz="4" w:space="0" w:color="auto"/>
            </w:tcBorders>
          </w:tcPr>
          <w:p w:rsidR="00291584" w:rsidRPr="00DB013E" w:rsidRDefault="00291584" w:rsidP="00C9339F">
            <w:pPr>
              <w:rPr>
                <w:sz w:val="24"/>
                <w:szCs w:val="24"/>
              </w:rPr>
            </w:pPr>
          </w:p>
        </w:tc>
      </w:tr>
      <w:tr w:rsidR="00291584" w:rsidRPr="00DB013E" w:rsidTr="00C9339F">
        <w:trPr>
          <w:trHeight w:val="277"/>
        </w:trPr>
        <w:tc>
          <w:tcPr>
            <w:tcW w:w="3174" w:type="dxa"/>
            <w:gridSpan w:val="3"/>
            <w:vMerge/>
            <w:tcBorders>
              <w:left w:val="single" w:sz="4" w:space="0" w:color="auto"/>
              <w:right w:val="single" w:sz="4" w:space="0" w:color="auto"/>
            </w:tcBorders>
          </w:tcPr>
          <w:p w:rsidR="00291584" w:rsidRPr="00DB013E" w:rsidRDefault="00291584" w:rsidP="00C9339F">
            <w:pPr>
              <w:rPr>
                <w:sz w:val="24"/>
                <w:szCs w:val="24"/>
              </w:rPr>
            </w:pPr>
          </w:p>
        </w:tc>
        <w:tc>
          <w:tcPr>
            <w:tcW w:w="1685" w:type="dxa"/>
            <w:gridSpan w:val="4"/>
            <w:vMerge/>
            <w:tcBorders>
              <w:left w:val="single" w:sz="4" w:space="0" w:color="auto"/>
              <w:right w:val="single" w:sz="4" w:space="0" w:color="auto"/>
            </w:tcBorders>
          </w:tcPr>
          <w:p w:rsidR="00291584" w:rsidRPr="00DB013E" w:rsidRDefault="00291584" w:rsidP="00C9339F">
            <w:pPr>
              <w:rPr>
                <w:sz w:val="24"/>
                <w:szCs w:val="24"/>
              </w:rPr>
            </w:pPr>
          </w:p>
        </w:tc>
        <w:tc>
          <w:tcPr>
            <w:tcW w:w="1249" w:type="dxa"/>
            <w:gridSpan w:val="4"/>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2021г</w:t>
            </w:r>
          </w:p>
        </w:tc>
        <w:tc>
          <w:tcPr>
            <w:tcW w:w="121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232,0</w:t>
            </w:r>
          </w:p>
        </w:tc>
        <w:tc>
          <w:tcPr>
            <w:tcW w:w="1443"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232,0</w:t>
            </w:r>
          </w:p>
        </w:tc>
        <w:tc>
          <w:tcPr>
            <w:tcW w:w="136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w:t>
            </w:r>
          </w:p>
        </w:tc>
        <w:tc>
          <w:tcPr>
            <w:tcW w:w="1135"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w:t>
            </w:r>
          </w:p>
        </w:tc>
        <w:tc>
          <w:tcPr>
            <w:tcW w:w="1608"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w:t>
            </w:r>
          </w:p>
        </w:tc>
        <w:tc>
          <w:tcPr>
            <w:tcW w:w="1480" w:type="dxa"/>
            <w:gridSpan w:val="3"/>
            <w:vMerge/>
            <w:tcBorders>
              <w:left w:val="single" w:sz="4" w:space="0" w:color="auto"/>
              <w:right w:val="single" w:sz="4" w:space="0" w:color="auto"/>
            </w:tcBorders>
          </w:tcPr>
          <w:p w:rsidR="00291584" w:rsidRPr="00DB013E" w:rsidRDefault="00291584" w:rsidP="00C9339F">
            <w:pPr>
              <w:rPr>
                <w:sz w:val="24"/>
                <w:szCs w:val="24"/>
              </w:rPr>
            </w:pPr>
          </w:p>
        </w:tc>
      </w:tr>
      <w:tr w:rsidR="00291584" w:rsidRPr="00DB013E" w:rsidTr="00C9339F">
        <w:trPr>
          <w:trHeight w:val="213"/>
        </w:trPr>
        <w:tc>
          <w:tcPr>
            <w:tcW w:w="3174" w:type="dxa"/>
            <w:gridSpan w:val="3"/>
            <w:vMerge/>
            <w:tcBorders>
              <w:left w:val="single" w:sz="4" w:space="0" w:color="auto"/>
              <w:right w:val="single" w:sz="4" w:space="0" w:color="auto"/>
            </w:tcBorders>
          </w:tcPr>
          <w:p w:rsidR="00291584" w:rsidRPr="00DB013E" w:rsidRDefault="00291584" w:rsidP="00C9339F">
            <w:pPr>
              <w:rPr>
                <w:sz w:val="24"/>
                <w:szCs w:val="24"/>
              </w:rPr>
            </w:pPr>
          </w:p>
        </w:tc>
        <w:tc>
          <w:tcPr>
            <w:tcW w:w="1685" w:type="dxa"/>
            <w:gridSpan w:val="4"/>
            <w:vMerge/>
            <w:tcBorders>
              <w:left w:val="single" w:sz="4" w:space="0" w:color="auto"/>
              <w:right w:val="single" w:sz="4" w:space="0" w:color="auto"/>
            </w:tcBorders>
          </w:tcPr>
          <w:p w:rsidR="00291584" w:rsidRPr="00DB013E" w:rsidRDefault="00291584" w:rsidP="00C9339F">
            <w:pPr>
              <w:rPr>
                <w:sz w:val="24"/>
                <w:szCs w:val="24"/>
              </w:rPr>
            </w:pPr>
          </w:p>
        </w:tc>
        <w:tc>
          <w:tcPr>
            <w:tcW w:w="1249" w:type="dxa"/>
            <w:gridSpan w:val="4"/>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2022г</w:t>
            </w:r>
          </w:p>
        </w:tc>
        <w:tc>
          <w:tcPr>
            <w:tcW w:w="121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w:t>
            </w:r>
          </w:p>
        </w:tc>
        <w:tc>
          <w:tcPr>
            <w:tcW w:w="1443"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w:t>
            </w:r>
          </w:p>
        </w:tc>
        <w:tc>
          <w:tcPr>
            <w:tcW w:w="136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w:t>
            </w:r>
          </w:p>
        </w:tc>
        <w:tc>
          <w:tcPr>
            <w:tcW w:w="1135"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w:t>
            </w:r>
          </w:p>
        </w:tc>
        <w:tc>
          <w:tcPr>
            <w:tcW w:w="1608"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w:t>
            </w:r>
          </w:p>
        </w:tc>
        <w:tc>
          <w:tcPr>
            <w:tcW w:w="1480" w:type="dxa"/>
            <w:gridSpan w:val="3"/>
            <w:vMerge/>
            <w:tcBorders>
              <w:left w:val="single" w:sz="4" w:space="0" w:color="auto"/>
              <w:right w:val="single" w:sz="4" w:space="0" w:color="auto"/>
            </w:tcBorders>
          </w:tcPr>
          <w:p w:rsidR="00291584" w:rsidRPr="00DB013E" w:rsidRDefault="00291584" w:rsidP="00C9339F">
            <w:pPr>
              <w:rPr>
                <w:sz w:val="24"/>
                <w:szCs w:val="24"/>
              </w:rPr>
            </w:pPr>
          </w:p>
        </w:tc>
      </w:tr>
      <w:tr w:rsidR="00291584" w:rsidRPr="00DB013E" w:rsidTr="00C9339F">
        <w:tc>
          <w:tcPr>
            <w:tcW w:w="3174" w:type="dxa"/>
            <w:gridSpan w:val="3"/>
            <w:vMerge/>
            <w:tcBorders>
              <w:left w:val="single" w:sz="4" w:space="0" w:color="auto"/>
              <w:right w:val="single" w:sz="4" w:space="0" w:color="auto"/>
            </w:tcBorders>
          </w:tcPr>
          <w:p w:rsidR="00291584" w:rsidRPr="00DB013E" w:rsidRDefault="00291584" w:rsidP="00C9339F">
            <w:pPr>
              <w:rPr>
                <w:sz w:val="24"/>
                <w:szCs w:val="24"/>
              </w:rPr>
            </w:pPr>
          </w:p>
        </w:tc>
        <w:tc>
          <w:tcPr>
            <w:tcW w:w="1685" w:type="dxa"/>
            <w:gridSpan w:val="4"/>
            <w:vMerge/>
            <w:tcBorders>
              <w:left w:val="single" w:sz="4" w:space="0" w:color="auto"/>
              <w:right w:val="single" w:sz="4" w:space="0" w:color="auto"/>
            </w:tcBorders>
          </w:tcPr>
          <w:p w:rsidR="00291584" w:rsidRPr="00DB013E" w:rsidRDefault="00291584" w:rsidP="00C9339F">
            <w:pPr>
              <w:rPr>
                <w:sz w:val="24"/>
                <w:szCs w:val="24"/>
              </w:rPr>
            </w:pPr>
          </w:p>
        </w:tc>
        <w:tc>
          <w:tcPr>
            <w:tcW w:w="1249" w:type="dxa"/>
            <w:gridSpan w:val="4"/>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2023г</w:t>
            </w:r>
          </w:p>
        </w:tc>
        <w:tc>
          <w:tcPr>
            <w:tcW w:w="121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1443"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p>
        </w:tc>
        <w:tc>
          <w:tcPr>
            <w:tcW w:w="136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p>
        </w:tc>
        <w:tc>
          <w:tcPr>
            <w:tcW w:w="1135"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p>
        </w:tc>
        <w:tc>
          <w:tcPr>
            <w:tcW w:w="1608"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1480" w:type="dxa"/>
            <w:gridSpan w:val="3"/>
            <w:vMerge/>
            <w:tcBorders>
              <w:left w:val="single" w:sz="4" w:space="0" w:color="auto"/>
              <w:right w:val="single" w:sz="4" w:space="0" w:color="auto"/>
            </w:tcBorders>
          </w:tcPr>
          <w:p w:rsidR="00291584" w:rsidRPr="00DB013E" w:rsidRDefault="00291584" w:rsidP="00C9339F">
            <w:pPr>
              <w:rPr>
                <w:sz w:val="24"/>
                <w:szCs w:val="24"/>
              </w:rPr>
            </w:pPr>
          </w:p>
        </w:tc>
      </w:tr>
      <w:tr w:rsidR="00291584" w:rsidRPr="00DB013E" w:rsidTr="00C9339F">
        <w:tc>
          <w:tcPr>
            <w:tcW w:w="3174" w:type="dxa"/>
            <w:gridSpan w:val="3"/>
            <w:vMerge/>
            <w:tcBorders>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1685" w:type="dxa"/>
            <w:gridSpan w:val="4"/>
            <w:vMerge/>
            <w:tcBorders>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1249" w:type="dxa"/>
            <w:gridSpan w:val="4"/>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2024г</w:t>
            </w:r>
          </w:p>
        </w:tc>
        <w:tc>
          <w:tcPr>
            <w:tcW w:w="121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1443"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p>
        </w:tc>
        <w:tc>
          <w:tcPr>
            <w:tcW w:w="136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p>
        </w:tc>
        <w:tc>
          <w:tcPr>
            <w:tcW w:w="1135"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p>
        </w:tc>
        <w:tc>
          <w:tcPr>
            <w:tcW w:w="1608"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1480" w:type="dxa"/>
            <w:gridSpan w:val="3"/>
            <w:vMerge/>
            <w:tcBorders>
              <w:left w:val="single" w:sz="4" w:space="0" w:color="auto"/>
              <w:bottom w:val="single" w:sz="4" w:space="0" w:color="auto"/>
              <w:right w:val="single" w:sz="4" w:space="0" w:color="auto"/>
            </w:tcBorders>
          </w:tcPr>
          <w:p w:rsidR="00291584" w:rsidRPr="00DB013E" w:rsidRDefault="00291584" w:rsidP="00C9339F">
            <w:pPr>
              <w:rPr>
                <w:sz w:val="24"/>
                <w:szCs w:val="24"/>
              </w:rPr>
            </w:pPr>
          </w:p>
        </w:tc>
      </w:tr>
      <w:tr w:rsidR="00291584" w:rsidRPr="00DB013E" w:rsidTr="00C9339F">
        <w:tc>
          <w:tcPr>
            <w:tcW w:w="15593" w:type="dxa"/>
            <w:gridSpan w:val="23"/>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snapToGrid w:val="0"/>
              <w:jc w:val="center"/>
              <w:rPr>
                <w:b/>
                <w:bCs/>
                <w:sz w:val="24"/>
                <w:szCs w:val="24"/>
              </w:rPr>
            </w:pPr>
            <w:r w:rsidRPr="00DB013E">
              <w:rPr>
                <w:b/>
                <w:bCs/>
                <w:sz w:val="24"/>
                <w:szCs w:val="24"/>
              </w:rPr>
              <w:t>Подпрограмма 3 «Ремонт (капитальный ремонт) объектов собственности Камешкирского района Пензенской области»</w:t>
            </w:r>
          </w:p>
        </w:tc>
      </w:tr>
      <w:tr w:rsidR="00291584" w:rsidRPr="00DB013E" w:rsidTr="00C9339F">
        <w:trPr>
          <w:trHeight w:val="519"/>
        </w:trPr>
        <w:tc>
          <w:tcPr>
            <w:tcW w:w="15593" w:type="dxa"/>
            <w:gridSpan w:val="23"/>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shd w:val="clear" w:color="auto" w:fill="FFFFFF"/>
              <w:snapToGrid w:val="0"/>
              <w:ind w:right="46"/>
              <w:jc w:val="center"/>
              <w:rPr>
                <w:b/>
                <w:bCs/>
                <w:sz w:val="24"/>
                <w:szCs w:val="24"/>
              </w:rPr>
            </w:pPr>
            <w:r w:rsidRPr="00DB013E">
              <w:rPr>
                <w:b/>
                <w:bCs/>
                <w:sz w:val="24"/>
                <w:szCs w:val="24"/>
              </w:rPr>
              <w:t>Цель подпрограммы: Повышение уровня безопасности зданий и территории, приведение санитарного и технического состояния зданий, инженерных коммуникаций и территории к нормативным требованиям.</w:t>
            </w:r>
          </w:p>
        </w:tc>
      </w:tr>
      <w:tr w:rsidR="00291584" w:rsidRPr="00DB013E" w:rsidTr="00C9339F">
        <w:tc>
          <w:tcPr>
            <w:tcW w:w="15593" w:type="dxa"/>
            <w:gridSpan w:val="23"/>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shd w:val="clear" w:color="auto" w:fill="FFFFFF"/>
              <w:snapToGrid w:val="0"/>
              <w:ind w:right="46"/>
              <w:jc w:val="center"/>
              <w:rPr>
                <w:b/>
                <w:bCs/>
                <w:sz w:val="24"/>
                <w:szCs w:val="24"/>
              </w:rPr>
            </w:pPr>
            <w:r w:rsidRPr="00DB013E">
              <w:rPr>
                <w:b/>
                <w:bCs/>
                <w:sz w:val="24"/>
                <w:szCs w:val="24"/>
              </w:rPr>
              <w:t>Задача подпрограммы : Устранение неисправностей изношенных конструктивных элементов помещений, их восстановление и замена; уменьшение уровня износа коммуникаций с целью улучшения уровня их эксплуатационных характеристик, создание безопасных условий нахождения на территории образовательных организаций.</w:t>
            </w:r>
          </w:p>
        </w:tc>
      </w:tr>
      <w:tr w:rsidR="00291584" w:rsidRPr="00DB013E" w:rsidTr="00C9339F">
        <w:tc>
          <w:tcPr>
            <w:tcW w:w="15593" w:type="dxa"/>
            <w:gridSpan w:val="23"/>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snapToGrid w:val="0"/>
              <w:rPr>
                <w:b/>
                <w:bCs/>
                <w:sz w:val="24"/>
                <w:szCs w:val="24"/>
              </w:rPr>
            </w:pPr>
            <w:r w:rsidRPr="00DB013E">
              <w:rPr>
                <w:b/>
                <w:bCs/>
                <w:sz w:val="24"/>
                <w:szCs w:val="24"/>
              </w:rPr>
              <w:t xml:space="preserve">                                            1.Сохранение и развитие материально-технической базы учреждений образования</w:t>
            </w:r>
          </w:p>
          <w:p w:rsidR="00291584" w:rsidRPr="00DB013E" w:rsidRDefault="00291584" w:rsidP="00C9339F">
            <w:pPr>
              <w:shd w:val="clear" w:color="auto" w:fill="FFFFFF"/>
              <w:snapToGrid w:val="0"/>
              <w:ind w:right="46"/>
              <w:rPr>
                <w:b/>
                <w:bCs/>
                <w:sz w:val="24"/>
                <w:szCs w:val="24"/>
              </w:rPr>
            </w:pPr>
            <w:r w:rsidRPr="00DB013E">
              <w:rPr>
                <w:b/>
                <w:bCs/>
                <w:sz w:val="24"/>
                <w:szCs w:val="24"/>
              </w:rPr>
              <w:t xml:space="preserve">                                            2. Сохранение и развитие материально-технической базы учреждений  культуры</w:t>
            </w:r>
          </w:p>
        </w:tc>
      </w:tr>
      <w:tr w:rsidR="00291584" w:rsidRPr="00DB013E" w:rsidTr="00C9339F">
        <w:tc>
          <w:tcPr>
            <w:tcW w:w="850" w:type="dxa"/>
            <w:gridSpan w:val="2"/>
            <w:vMerge w:val="restart"/>
            <w:tcBorders>
              <w:top w:val="single" w:sz="4" w:space="0" w:color="auto"/>
              <w:left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3</w:t>
            </w:r>
          </w:p>
        </w:tc>
        <w:tc>
          <w:tcPr>
            <w:tcW w:w="2569" w:type="dxa"/>
            <w:gridSpan w:val="3"/>
            <w:vMerge w:val="restart"/>
            <w:tcBorders>
              <w:top w:val="single" w:sz="4" w:space="0" w:color="auto"/>
              <w:left w:val="single" w:sz="4" w:space="0" w:color="auto"/>
              <w:right w:val="single" w:sz="4" w:space="0" w:color="auto"/>
            </w:tcBorders>
          </w:tcPr>
          <w:p w:rsidR="00291584" w:rsidRPr="00DB013E" w:rsidRDefault="00291584" w:rsidP="00C9339F">
            <w:pPr>
              <w:autoSpaceDE w:val="0"/>
              <w:autoSpaceDN w:val="0"/>
              <w:rPr>
                <w:sz w:val="24"/>
                <w:szCs w:val="24"/>
              </w:rPr>
            </w:pPr>
            <w:r w:rsidRPr="00DB013E">
              <w:rPr>
                <w:b/>
                <w:sz w:val="24"/>
                <w:szCs w:val="24"/>
              </w:rPr>
              <w:t>Основное мероприятие:</w:t>
            </w:r>
            <w:r w:rsidRPr="00DB013E">
              <w:rPr>
                <w:sz w:val="24"/>
                <w:szCs w:val="24"/>
              </w:rPr>
              <w:t xml:space="preserve"> Ремонт (капитальный ремонт) объектов </w:t>
            </w:r>
            <w:r w:rsidRPr="00DB013E">
              <w:rPr>
                <w:sz w:val="24"/>
                <w:szCs w:val="24"/>
              </w:rPr>
              <w:lastRenderedPageBreak/>
              <w:t xml:space="preserve">собственности </w:t>
            </w:r>
          </w:p>
          <w:p w:rsidR="00291584" w:rsidRPr="00DB013E" w:rsidRDefault="00291584" w:rsidP="00C9339F">
            <w:pPr>
              <w:autoSpaceDE w:val="0"/>
              <w:autoSpaceDN w:val="0"/>
              <w:rPr>
                <w:sz w:val="24"/>
                <w:szCs w:val="24"/>
              </w:rPr>
            </w:pPr>
          </w:p>
        </w:tc>
        <w:tc>
          <w:tcPr>
            <w:tcW w:w="1826" w:type="dxa"/>
            <w:gridSpan w:val="4"/>
            <w:vMerge w:val="restart"/>
            <w:tcBorders>
              <w:top w:val="single" w:sz="4" w:space="0" w:color="auto"/>
              <w:left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lastRenderedPageBreak/>
              <w:t>Администрация Камешкирского района</w:t>
            </w:r>
          </w:p>
          <w:p w:rsidR="00291584" w:rsidRPr="00DB013E" w:rsidRDefault="00291584" w:rsidP="00C9339F">
            <w:pPr>
              <w:snapToGrid w:val="0"/>
              <w:jc w:val="center"/>
              <w:rPr>
                <w:sz w:val="24"/>
                <w:szCs w:val="24"/>
              </w:rPr>
            </w:pPr>
            <w:r w:rsidRPr="00DB013E">
              <w:rPr>
                <w:sz w:val="24"/>
                <w:szCs w:val="24"/>
              </w:rPr>
              <w:t xml:space="preserve">Отдел </w:t>
            </w:r>
            <w:r w:rsidRPr="00DB013E">
              <w:rPr>
                <w:sz w:val="24"/>
                <w:szCs w:val="24"/>
              </w:rPr>
              <w:lastRenderedPageBreak/>
              <w:t>образования</w:t>
            </w:r>
          </w:p>
          <w:p w:rsidR="00291584" w:rsidRPr="00DB013E" w:rsidRDefault="00291584" w:rsidP="00C9339F">
            <w:pPr>
              <w:snapToGrid w:val="0"/>
              <w:rPr>
                <w:sz w:val="24"/>
                <w:szCs w:val="24"/>
              </w:rPr>
            </w:pPr>
            <w:r w:rsidRPr="00DB013E">
              <w:rPr>
                <w:sz w:val="24"/>
                <w:szCs w:val="24"/>
              </w:rPr>
              <w:t>Отдел культуры</w:t>
            </w:r>
          </w:p>
          <w:p w:rsidR="00291584" w:rsidRPr="00DB013E" w:rsidRDefault="00291584" w:rsidP="00C9339F">
            <w:pPr>
              <w:snapToGrid w:val="0"/>
              <w:rPr>
                <w:sz w:val="24"/>
                <w:szCs w:val="24"/>
              </w:rPr>
            </w:pPr>
          </w:p>
        </w:tc>
        <w:tc>
          <w:tcPr>
            <w:tcW w:w="86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b/>
                <w:sz w:val="24"/>
                <w:szCs w:val="24"/>
              </w:rPr>
            </w:pPr>
            <w:r w:rsidRPr="00DB013E">
              <w:rPr>
                <w:b/>
                <w:sz w:val="24"/>
                <w:szCs w:val="24"/>
              </w:rPr>
              <w:lastRenderedPageBreak/>
              <w:t>Итого</w:t>
            </w:r>
          </w:p>
        </w:tc>
        <w:tc>
          <w:tcPr>
            <w:tcW w:w="1340"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b/>
                <w:sz w:val="24"/>
                <w:szCs w:val="24"/>
              </w:rPr>
            </w:pPr>
            <w:r w:rsidRPr="00DB013E">
              <w:rPr>
                <w:b/>
                <w:sz w:val="24"/>
                <w:szCs w:val="24"/>
              </w:rPr>
              <w:t>32240,467</w:t>
            </w:r>
          </w:p>
        </w:tc>
        <w:tc>
          <w:tcPr>
            <w:tcW w:w="1314"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rPr>
                <w:b/>
                <w:sz w:val="24"/>
                <w:szCs w:val="24"/>
              </w:rPr>
            </w:pPr>
            <w:r w:rsidRPr="00DB013E">
              <w:rPr>
                <w:b/>
                <w:sz w:val="24"/>
                <w:szCs w:val="24"/>
              </w:rPr>
              <w:t>11419,706</w:t>
            </w:r>
          </w:p>
        </w:tc>
        <w:tc>
          <w:tcPr>
            <w:tcW w:w="136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b/>
                <w:sz w:val="24"/>
                <w:szCs w:val="24"/>
              </w:rPr>
            </w:pPr>
            <w:r w:rsidRPr="00DB013E">
              <w:rPr>
                <w:b/>
                <w:sz w:val="24"/>
                <w:szCs w:val="24"/>
              </w:rPr>
              <w:t>20820,761</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96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842"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1418" w:type="dxa"/>
            <w:gridSpan w:val="2"/>
            <w:vMerge w:val="restart"/>
            <w:tcBorders>
              <w:top w:val="single" w:sz="4" w:space="0" w:color="auto"/>
              <w:left w:val="single" w:sz="4" w:space="0" w:color="auto"/>
              <w:right w:val="single" w:sz="4" w:space="0" w:color="auto"/>
            </w:tcBorders>
          </w:tcPr>
          <w:p w:rsidR="00291584" w:rsidRPr="00DB013E" w:rsidRDefault="00291584" w:rsidP="00C9339F">
            <w:pPr>
              <w:autoSpaceDE w:val="0"/>
              <w:autoSpaceDN w:val="0"/>
              <w:rPr>
                <w:sz w:val="24"/>
                <w:szCs w:val="24"/>
              </w:rPr>
            </w:pPr>
          </w:p>
        </w:tc>
      </w:tr>
      <w:tr w:rsidR="00291584" w:rsidRPr="00DB013E" w:rsidTr="00C9339F">
        <w:tc>
          <w:tcPr>
            <w:tcW w:w="850" w:type="dxa"/>
            <w:gridSpan w:val="2"/>
            <w:vMerge/>
            <w:tcBorders>
              <w:left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2569" w:type="dxa"/>
            <w:gridSpan w:val="3"/>
            <w:vMerge/>
            <w:tcBorders>
              <w:left w:val="single" w:sz="4" w:space="0" w:color="auto"/>
              <w:right w:val="single" w:sz="4" w:space="0" w:color="auto"/>
            </w:tcBorders>
          </w:tcPr>
          <w:p w:rsidR="00291584" w:rsidRPr="00DB013E" w:rsidRDefault="00291584" w:rsidP="00C9339F">
            <w:pPr>
              <w:autoSpaceDE w:val="0"/>
              <w:autoSpaceDN w:val="0"/>
              <w:rPr>
                <w:sz w:val="24"/>
                <w:szCs w:val="24"/>
              </w:rPr>
            </w:pPr>
          </w:p>
        </w:tc>
        <w:tc>
          <w:tcPr>
            <w:tcW w:w="1826" w:type="dxa"/>
            <w:gridSpan w:val="4"/>
            <w:vMerge/>
            <w:tcBorders>
              <w:left w:val="single" w:sz="4" w:space="0" w:color="auto"/>
              <w:right w:val="single" w:sz="4" w:space="0" w:color="auto"/>
            </w:tcBorders>
          </w:tcPr>
          <w:p w:rsidR="00291584" w:rsidRPr="00DB013E" w:rsidRDefault="00291584" w:rsidP="00C9339F">
            <w:pPr>
              <w:snapToGrid w:val="0"/>
              <w:jc w:val="center"/>
              <w:rPr>
                <w:sz w:val="24"/>
                <w:szCs w:val="24"/>
              </w:rPr>
            </w:pPr>
          </w:p>
        </w:tc>
        <w:tc>
          <w:tcPr>
            <w:tcW w:w="86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2016г</w:t>
            </w:r>
          </w:p>
        </w:tc>
        <w:tc>
          <w:tcPr>
            <w:tcW w:w="1340"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314"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36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96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842"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1418" w:type="dxa"/>
            <w:gridSpan w:val="2"/>
            <w:vMerge/>
            <w:tcBorders>
              <w:left w:val="single" w:sz="4" w:space="0" w:color="auto"/>
              <w:right w:val="single" w:sz="4" w:space="0" w:color="auto"/>
            </w:tcBorders>
          </w:tcPr>
          <w:p w:rsidR="00291584" w:rsidRPr="00DB013E" w:rsidRDefault="00291584" w:rsidP="00C9339F">
            <w:pPr>
              <w:autoSpaceDE w:val="0"/>
              <w:autoSpaceDN w:val="0"/>
              <w:rPr>
                <w:sz w:val="24"/>
                <w:szCs w:val="24"/>
              </w:rPr>
            </w:pPr>
          </w:p>
        </w:tc>
      </w:tr>
      <w:tr w:rsidR="00291584" w:rsidRPr="00DB013E" w:rsidTr="00C9339F">
        <w:tc>
          <w:tcPr>
            <w:tcW w:w="850" w:type="dxa"/>
            <w:gridSpan w:val="2"/>
            <w:vMerge/>
            <w:tcBorders>
              <w:left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2569" w:type="dxa"/>
            <w:gridSpan w:val="3"/>
            <w:vMerge/>
            <w:tcBorders>
              <w:left w:val="single" w:sz="4" w:space="0" w:color="auto"/>
              <w:right w:val="single" w:sz="4" w:space="0" w:color="auto"/>
            </w:tcBorders>
          </w:tcPr>
          <w:p w:rsidR="00291584" w:rsidRPr="00DB013E" w:rsidRDefault="00291584" w:rsidP="00C9339F">
            <w:pPr>
              <w:autoSpaceDE w:val="0"/>
              <w:autoSpaceDN w:val="0"/>
              <w:rPr>
                <w:sz w:val="24"/>
                <w:szCs w:val="24"/>
              </w:rPr>
            </w:pPr>
          </w:p>
        </w:tc>
        <w:tc>
          <w:tcPr>
            <w:tcW w:w="1826" w:type="dxa"/>
            <w:gridSpan w:val="4"/>
            <w:vMerge/>
            <w:tcBorders>
              <w:left w:val="single" w:sz="4" w:space="0" w:color="auto"/>
              <w:right w:val="single" w:sz="4" w:space="0" w:color="auto"/>
            </w:tcBorders>
          </w:tcPr>
          <w:p w:rsidR="00291584" w:rsidRPr="00DB013E" w:rsidRDefault="00291584" w:rsidP="00C9339F">
            <w:pPr>
              <w:snapToGrid w:val="0"/>
              <w:jc w:val="center"/>
              <w:rPr>
                <w:sz w:val="24"/>
                <w:szCs w:val="24"/>
              </w:rPr>
            </w:pPr>
          </w:p>
        </w:tc>
        <w:tc>
          <w:tcPr>
            <w:tcW w:w="86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2017г</w:t>
            </w:r>
          </w:p>
        </w:tc>
        <w:tc>
          <w:tcPr>
            <w:tcW w:w="1340"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4 400,730</w:t>
            </w:r>
          </w:p>
        </w:tc>
        <w:tc>
          <w:tcPr>
            <w:tcW w:w="1314"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1 320,219</w:t>
            </w:r>
          </w:p>
        </w:tc>
        <w:tc>
          <w:tcPr>
            <w:tcW w:w="136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3 080,511</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96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842"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1418" w:type="dxa"/>
            <w:gridSpan w:val="2"/>
            <w:vMerge/>
            <w:tcBorders>
              <w:left w:val="single" w:sz="4" w:space="0" w:color="auto"/>
              <w:right w:val="single" w:sz="4" w:space="0" w:color="auto"/>
            </w:tcBorders>
          </w:tcPr>
          <w:p w:rsidR="00291584" w:rsidRPr="00DB013E" w:rsidRDefault="00291584" w:rsidP="00C9339F">
            <w:pPr>
              <w:autoSpaceDE w:val="0"/>
              <w:autoSpaceDN w:val="0"/>
              <w:rPr>
                <w:sz w:val="24"/>
                <w:szCs w:val="24"/>
              </w:rPr>
            </w:pPr>
          </w:p>
        </w:tc>
      </w:tr>
      <w:tr w:rsidR="00291584" w:rsidRPr="00DB013E" w:rsidTr="00C9339F">
        <w:tc>
          <w:tcPr>
            <w:tcW w:w="850" w:type="dxa"/>
            <w:gridSpan w:val="2"/>
            <w:vMerge/>
            <w:tcBorders>
              <w:left w:val="single" w:sz="4" w:space="0" w:color="auto"/>
              <w:right w:val="single" w:sz="4" w:space="0" w:color="auto"/>
            </w:tcBorders>
          </w:tcPr>
          <w:p w:rsidR="00291584" w:rsidRPr="00DB013E" w:rsidRDefault="00291584" w:rsidP="00C9339F">
            <w:pPr>
              <w:rPr>
                <w:sz w:val="24"/>
                <w:szCs w:val="24"/>
              </w:rPr>
            </w:pPr>
          </w:p>
        </w:tc>
        <w:tc>
          <w:tcPr>
            <w:tcW w:w="2569" w:type="dxa"/>
            <w:gridSpan w:val="3"/>
            <w:vMerge/>
            <w:tcBorders>
              <w:left w:val="single" w:sz="4" w:space="0" w:color="auto"/>
              <w:right w:val="single" w:sz="4" w:space="0" w:color="auto"/>
            </w:tcBorders>
          </w:tcPr>
          <w:p w:rsidR="00291584" w:rsidRPr="00DB013E" w:rsidRDefault="00291584" w:rsidP="00C9339F">
            <w:pPr>
              <w:rPr>
                <w:sz w:val="24"/>
                <w:szCs w:val="24"/>
              </w:rPr>
            </w:pPr>
          </w:p>
        </w:tc>
        <w:tc>
          <w:tcPr>
            <w:tcW w:w="1826" w:type="dxa"/>
            <w:gridSpan w:val="4"/>
            <w:vMerge/>
            <w:tcBorders>
              <w:left w:val="single" w:sz="4" w:space="0" w:color="auto"/>
              <w:right w:val="single" w:sz="4" w:space="0" w:color="auto"/>
            </w:tcBorders>
          </w:tcPr>
          <w:p w:rsidR="00291584" w:rsidRPr="00DB013E" w:rsidRDefault="00291584" w:rsidP="00C9339F">
            <w:pPr>
              <w:rPr>
                <w:sz w:val="24"/>
                <w:szCs w:val="24"/>
              </w:rPr>
            </w:pPr>
          </w:p>
        </w:tc>
        <w:tc>
          <w:tcPr>
            <w:tcW w:w="86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2018г</w:t>
            </w:r>
          </w:p>
        </w:tc>
        <w:tc>
          <w:tcPr>
            <w:tcW w:w="1340"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6 471,925</w:t>
            </w:r>
          </w:p>
        </w:tc>
        <w:tc>
          <w:tcPr>
            <w:tcW w:w="1314"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1 598,385</w:t>
            </w:r>
          </w:p>
        </w:tc>
        <w:tc>
          <w:tcPr>
            <w:tcW w:w="136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4 873,540</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96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842"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1418" w:type="dxa"/>
            <w:gridSpan w:val="2"/>
            <w:vMerge/>
            <w:tcBorders>
              <w:left w:val="single" w:sz="4" w:space="0" w:color="auto"/>
              <w:right w:val="single" w:sz="4" w:space="0" w:color="auto"/>
            </w:tcBorders>
          </w:tcPr>
          <w:p w:rsidR="00291584" w:rsidRPr="00DB013E" w:rsidRDefault="00291584" w:rsidP="00C9339F">
            <w:pPr>
              <w:rPr>
                <w:sz w:val="24"/>
                <w:szCs w:val="24"/>
              </w:rPr>
            </w:pPr>
          </w:p>
        </w:tc>
      </w:tr>
      <w:tr w:rsidR="00291584" w:rsidRPr="00DB013E" w:rsidTr="00C9339F">
        <w:tc>
          <w:tcPr>
            <w:tcW w:w="850" w:type="dxa"/>
            <w:gridSpan w:val="2"/>
            <w:vMerge/>
            <w:tcBorders>
              <w:left w:val="single" w:sz="4" w:space="0" w:color="auto"/>
              <w:right w:val="single" w:sz="4" w:space="0" w:color="auto"/>
            </w:tcBorders>
          </w:tcPr>
          <w:p w:rsidR="00291584" w:rsidRPr="00DB013E" w:rsidRDefault="00291584" w:rsidP="00C9339F">
            <w:pPr>
              <w:rPr>
                <w:sz w:val="24"/>
                <w:szCs w:val="24"/>
              </w:rPr>
            </w:pPr>
          </w:p>
        </w:tc>
        <w:tc>
          <w:tcPr>
            <w:tcW w:w="2569" w:type="dxa"/>
            <w:gridSpan w:val="3"/>
            <w:vMerge/>
            <w:tcBorders>
              <w:left w:val="single" w:sz="4" w:space="0" w:color="auto"/>
              <w:right w:val="single" w:sz="4" w:space="0" w:color="auto"/>
            </w:tcBorders>
          </w:tcPr>
          <w:p w:rsidR="00291584" w:rsidRPr="00DB013E" w:rsidRDefault="00291584" w:rsidP="00C9339F">
            <w:pPr>
              <w:rPr>
                <w:sz w:val="24"/>
                <w:szCs w:val="24"/>
              </w:rPr>
            </w:pPr>
          </w:p>
        </w:tc>
        <w:tc>
          <w:tcPr>
            <w:tcW w:w="1826" w:type="dxa"/>
            <w:gridSpan w:val="4"/>
            <w:vMerge/>
            <w:tcBorders>
              <w:left w:val="single" w:sz="4" w:space="0" w:color="auto"/>
              <w:right w:val="single" w:sz="4" w:space="0" w:color="auto"/>
            </w:tcBorders>
          </w:tcPr>
          <w:p w:rsidR="00291584" w:rsidRPr="00DB013E" w:rsidRDefault="00291584" w:rsidP="00C9339F">
            <w:pPr>
              <w:rPr>
                <w:sz w:val="24"/>
                <w:szCs w:val="24"/>
              </w:rPr>
            </w:pPr>
          </w:p>
        </w:tc>
        <w:tc>
          <w:tcPr>
            <w:tcW w:w="86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2019г</w:t>
            </w:r>
          </w:p>
        </w:tc>
        <w:tc>
          <w:tcPr>
            <w:tcW w:w="1340"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9 884,28</w:t>
            </w:r>
          </w:p>
        </w:tc>
        <w:tc>
          <w:tcPr>
            <w:tcW w:w="1314"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4 535,27</w:t>
            </w:r>
          </w:p>
        </w:tc>
        <w:tc>
          <w:tcPr>
            <w:tcW w:w="136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5 349,01</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96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842"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1418" w:type="dxa"/>
            <w:gridSpan w:val="2"/>
            <w:vMerge/>
            <w:tcBorders>
              <w:left w:val="single" w:sz="4" w:space="0" w:color="auto"/>
              <w:right w:val="single" w:sz="4" w:space="0" w:color="auto"/>
            </w:tcBorders>
          </w:tcPr>
          <w:p w:rsidR="00291584" w:rsidRPr="00DB013E" w:rsidRDefault="00291584" w:rsidP="00C9339F">
            <w:pPr>
              <w:rPr>
                <w:sz w:val="24"/>
                <w:szCs w:val="24"/>
              </w:rPr>
            </w:pPr>
          </w:p>
        </w:tc>
      </w:tr>
      <w:tr w:rsidR="00291584" w:rsidRPr="00DB013E" w:rsidTr="00C9339F">
        <w:tc>
          <w:tcPr>
            <w:tcW w:w="850" w:type="dxa"/>
            <w:gridSpan w:val="2"/>
            <w:vMerge/>
            <w:tcBorders>
              <w:left w:val="single" w:sz="4" w:space="0" w:color="auto"/>
              <w:right w:val="single" w:sz="4" w:space="0" w:color="auto"/>
            </w:tcBorders>
          </w:tcPr>
          <w:p w:rsidR="00291584" w:rsidRPr="00DB013E" w:rsidRDefault="00291584" w:rsidP="00C9339F">
            <w:pPr>
              <w:rPr>
                <w:sz w:val="24"/>
                <w:szCs w:val="24"/>
              </w:rPr>
            </w:pPr>
          </w:p>
        </w:tc>
        <w:tc>
          <w:tcPr>
            <w:tcW w:w="2569" w:type="dxa"/>
            <w:gridSpan w:val="3"/>
            <w:vMerge/>
            <w:tcBorders>
              <w:left w:val="single" w:sz="4" w:space="0" w:color="auto"/>
              <w:right w:val="single" w:sz="4" w:space="0" w:color="auto"/>
            </w:tcBorders>
          </w:tcPr>
          <w:p w:rsidR="00291584" w:rsidRPr="00DB013E" w:rsidRDefault="00291584" w:rsidP="00C9339F">
            <w:pPr>
              <w:rPr>
                <w:sz w:val="24"/>
                <w:szCs w:val="24"/>
              </w:rPr>
            </w:pPr>
          </w:p>
        </w:tc>
        <w:tc>
          <w:tcPr>
            <w:tcW w:w="1826" w:type="dxa"/>
            <w:gridSpan w:val="4"/>
            <w:vMerge/>
            <w:tcBorders>
              <w:left w:val="single" w:sz="4" w:space="0" w:color="auto"/>
              <w:right w:val="single" w:sz="4" w:space="0" w:color="auto"/>
            </w:tcBorders>
          </w:tcPr>
          <w:p w:rsidR="00291584" w:rsidRPr="00DB013E" w:rsidRDefault="00291584" w:rsidP="00C9339F">
            <w:pPr>
              <w:rPr>
                <w:sz w:val="24"/>
                <w:szCs w:val="24"/>
              </w:rPr>
            </w:pPr>
          </w:p>
        </w:tc>
        <w:tc>
          <w:tcPr>
            <w:tcW w:w="86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2020г</w:t>
            </w:r>
          </w:p>
        </w:tc>
        <w:tc>
          <w:tcPr>
            <w:tcW w:w="1340"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5524,032</w:t>
            </w:r>
          </w:p>
        </w:tc>
        <w:tc>
          <w:tcPr>
            <w:tcW w:w="1314"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1306,332</w:t>
            </w:r>
          </w:p>
        </w:tc>
        <w:tc>
          <w:tcPr>
            <w:tcW w:w="136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4217,7</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96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842"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1418" w:type="dxa"/>
            <w:gridSpan w:val="2"/>
            <w:vMerge/>
            <w:tcBorders>
              <w:left w:val="single" w:sz="4" w:space="0" w:color="auto"/>
              <w:right w:val="single" w:sz="4" w:space="0" w:color="auto"/>
            </w:tcBorders>
          </w:tcPr>
          <w:p w:rsidR="00291584" w:rsidRPr="00DB013E" w:rsidRDefault="00291584" w:rsidP="00C9339F">
            <w:pPr>
              <w:rPr>
                <w:sz w:val="24"/>
                <w:szCs w:val="24"/>
              </w:rPr>
            </w:pPr>
          </w:p>
        </w:tc>
      </w:tr>
      <w:tr w:rsidR="00291584" w:rsidRPr="00DB013E" w:rsidTr="00C9339F">
        <w:tc>
          <w:tcPr>
            <w:tcW w:w="850" w:type="dxa"/>
            <w:gridSpan w:val="2"/>
            <w:vMerge/>
            <w:tcBorders>
              <w:left w:val="single" w:sz="4" w:space="0" w:color="auto"/>
              <w:right w:val="single" w:sz="4" w:space="0" w:color="auto"/>
            </w:tcBorders>
          </w:tcPr>
          <w:p w:rsidR="00291584" w:rsidRPr="00DB013E" w:rsidRDefault="00291584" w:rsidP="00C9339F">
            <w:pPr>
              <w:rPr>
                <w:sz w:val="24"/>
                <w:szCs w:val="24"/>
              </w:rPr>
            </w:pPr>
          </w:p>
        </w:tc>
        <w:tc>
          <w:tcPr>
            <w:tcW w:w="2569" w:type="dxa"/>
            <w:gridSpan w:val="3"/>
            <w:vMerge/>
            <w:tcBorders>
              <w:left w:val="single" w:sz="4" w:space="0" w:color="auto"/>
              <w:right w:val="single" w:sz="4" w:space="0" w:color="auto"/>
            </w:tcBorders>
          </w:tcPr>
          <w:p w:rsidR="00291584" w:rsidRPr="00DB013E" w:rsidRDefault="00291584" w:rsidP="00C9339F">
            <w:pPr>
              <w:rPr>
                <w:sz w:val="24"/>
                <w:szCs w:val="24"/>
              </w:rPr>
            </w:pPr>
          </w:p>
        </w:tc>
        <w:tc>
          <w:tcPr>
            <w:tcW w:w="1826" w:type="dxa"/>
            <w:gridSpan w:val="4"/>
            <w:vMerge/>
            <w:tcBorders>
              <w:left w:val="single" w:sz="4" w:space="0" w:color="auto"/>
              <w:right w:val="single" w:sz="4" w:space="0" w:color="auto"/>
            </w:tcBorders>
          </w:tcPr>
          <w:p w:rsidR="00291584" w:rsidRPr="00DB013E" w:rsidRDefault="00291584" w:rsidP="00C9339F">
            <w:pPr>
              <w:rPr>
                <w:sz w:val="24"/>
                <w:szCs w:val="24"/>
              </w:rPr>
            </w:pPr>
          </w:p>
        </w:tc>
        <w:tc>
          <w:tcPr>
            <w:tcW w:w="86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2021г</w:t>
            </w:r>
          </w:p>
        </w:tc>
        <w:tc>
          <w:tcPr>
            <w:tcW w:w="1340"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5959,5</w:t>
            </w:r>
          </w:p>
        </w:tc>
        <w:tc>
          <w:tcPr>
            <w:tcW w:w="1314"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2659,5</w:t>
            </w:r>
          </w:p>
        </w:tc>
        <w:tc>
          <w:tcPr>
            <w:tcW w:w="136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3300,0</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96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842"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1418" w:type="dxa"/>
            <w:gridSpan w:val="2"/>
            <w:vMerge/>
            <w:tcBorders>
              <w:left w:val="single" w:sz="4" w:space="0" w:color="auto"/>
              <w:right w:val="single" w:sz="4" w:space="0" w:color="auto"/>
            </w:tcBorders>
          </w:tcPr>
          <w:p w:rsidR="00291584" w:rsidRPr="00DB013E" w:rsidRDefault="00291584" w:rsidP="00C9339F">
            <w:pPr>
              <w:rPr>
                <w:sz w:val="24"/>
                <w:szCs w:val="24"/>
              </w:rPr>
            </w:pPr>
          </w:p>
        </w:tc>
      </w:tr>
      <w:tr w:rsidR="00291584" w:rsidRPr="00DB013E" w:rsidTr="00C9339F">
        <w:tc>
          <w:tcPr>
            <w:tcW w:w="850" w:type="dxa"/>
            <w:gridSpan w:val="2"/>
            <w:vMerge/>
            <w:tcBorders>
              <w:left w:val="single" w:sz="4" w:space="0" w:color="auto"/>
              <w:right w:val="single" w:sz="4" w:space="0" w:color="auto"/>
            </w:tcBorders>
          </w:tcPr>
          <w:p w:rsidR="00291584" w:rsidRPr="00DB013E" w:rsidRDefault="00291584" w:rsidP="00C9339F">
            <w:pPr>
              <w:rPr>
                <w:sz w:val="24"/>
                <w:szCs w:val="24"/>
              </w:rPr>
            </w:pPr>
          </w:p>
        </w:tc>
        <w:tc>
          <w:tcPr>
            <w:tcW w:w="2569" w:type="dxa"/>
            <w:gridSpan w:val="3"/>
            <w:vMerge/>
            <w:tcBorders>
              <w:left w:val="single" w:sz="4" w:space="0" w:color="auto"/>
              <w:right w:val="single" w:sz="4" w:space="0" w:color="auto"/>
            </w:tcBorders>
          </w:tcPr>
          <w:p w:rsidR="00291584" w:rsidRPr="00DB013E" w:rsidRDefault="00291584" w:rsidP="00C9339F">
            <w:pPr>
              <w:rPr>
                <w:sz w:val="24"/>
                <w:szCs w:val="24"/>
              </w:rPr>
            </w:pPr>
          </w:p>
        </w:tc>
        <w:tc>
          <w:tcPr>
            <w:tcW w:w="1826" w:type="dxa"/>
            <w:gridSpan w:val="4"/>
            <w:vMerge/>
            <w:tcBorders>
              <w:left w:val="single" w:sz="4" w:space="0" w:color="auto"/>
              <w:right w:val="single" w:sz="4" w:space="0" w:color="auto"/>
            </w:tcBorders>
          </w:tcPr>
          <w:p w:rsidR="00291584" w:rsidRPr="00DB013E" w:rsidRDefault="00291584" w:rsidP="00C9339F">
            <w:pPr>
              <w:rPr>
                <w:sz w:val="24"/>
                <w:szCs w:val="24"/>
              </w:rPr>
            </w:pPr>
          </w:p>
        </w:tc>
        <w:tc>
          <w:tcPr>
            <w:tcW w:w="86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2022г</w:t>
            </w:r>
          </w:p>
        </w:tc>
        <w:tc>
          <w:tcPr>
            <w:tcW w:w="1340"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314"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36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96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842"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1418" w:type="dxa"/>
            <w:gridSpan w:val="2"/>
            <w:vMerge/>
            <w:tcBorders>
              <w:left w:val="single" w:sz="4" w:space="0" w:color="auto"/>
              <w:right w:val="single" w:sz="4" w:space="0" w:color="auto"/>
            </w:tcBorders>
          </w:tcPr>
          <w:p w:rsidR="00291584" w:rsidRPr="00DB013E" w:rsidRDefault="00291584" w:rsidP="00C9339F">
            <w:pPr>
              <w:rPr>
                <w:sz w:val="24"/>
                <w:szCs w:val="24"/>
              </w:rPr>
            </w:pPr>
          </w:p>
        </w:tc>
      </w:tr>
      <w:tr w:rsidR="00291584" w:rsidRPr="00DB013E" w:rsidTr="00C9339F">
        <w:tc>
          <w:tcPr>
            <w:tcW w:w="850" w:type="dxa"/>
            <w:gridSpan w:val="2"/>
            <w:vMerge/>
            <w:tcBorders>
              <w:left w:val="single" w:sz="4" w:space="0" w:color="auto"/>
              <w:right w:val="single" w:sz="4" w:space="0" w:color="auto"/>
            </w:tcBorders>
          </w:tcPr>
          <w:p w:rsidR="00291584" w:rsidRPr="00DB013E" w:rsidRDefault="00291584" w:rsidP="00C9339F">
            <w:pPr>
              <w:rPr>
                <w:sz w:val="24"/>
                <w:szCs w:val="24"/>
              </w:rPr>
            </w:pPr>
          </w:p>
        </w:tc>
        <w:tc>
          <w:tcPr>
            <w:tcW w:w="2569" w:type="dxa"/>
            <w:gridSpan w:val="3"/>
            <w:vMerge/>
            <w:tcBorders>
              <w:left w:val="single" w:sz="4" w:space="0" w:color="auto"/>
              <w:right w:val="single" w:sz="4" w:space="0" w:color="auto"/>
            </w:tcBorders>
          </w:tcPr>
          <w:p w:rsidR="00291584" w:rsidRPr="00DB013E" w:rsidRDefault="00291584" w:rsidP="00C9339F">
            <w:pPr>
              <w:rPr>
                <w:sz w:val="24"/>
                <w:szCs w:val="24"/>
              </w:rPr>
            </w:pPr>
          </w:p>
        </w:tc>
        <w:tc>
          <w:tcPr>
            <w:tcW w:w="1826" w:type="dxa"/>
            <w:gridSpan w:val="4"/>
            <w:vMerge/>
            <w:tcBorders>
              <w:left w:val="single" w:sz="4" w:space="0" w:color="auto"/>
              <w:right w:val="single" w:sz="4" w:space="0" w:color="auto"/>
            </w:tcBorders>
          </w:tcPr>
          <w:p w:rsidR="00291584" w:rsidRPr="00DB013E" w:rsidRDefault="00291584" w:rsidP="00C9339F">
            <w:pPr>
              <w:rPr>
                <w:sz w:val="24"/>
                <w:szCs w:val="24"/>
              </w:rPr>
            </w:pPr>
          </w:p>
        </w:tc>
        <w:tc>
          <w:tcPr>
            <w:tcW w:w="86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2023г</w:t>
            </w:r>
          </w:p>
        </w:tc>
        <w:tc>
          <w:tcPr>
            <w:tcW w:w="1340"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314"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36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96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p>
        </w:tc>
        <w:tc>
          <w:tcPr>
            <w:tcW w:w="1842"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1418" w:type="dxa"/>
            <w:gridSpan w:val="2"/>
            <w:vMerge/>
            <w:tcBorders>
              <w:left w:val="single" w:sz="4" w:space="0" w:color="auto"/>
              <w:right w:val="single" w:sz="4" w:space="0" w:color="auto"/>
            </w:tcBorders>
          </w:tcPr>
          <w:p w:rsidR="00291584" w:rsidRPr="00DB013E" w:rsidRDefault="00291584" w:rsidP="00C9339F">
            <w:pPr>
              <w:rPr>
                <w:sz w:val="24"/>
                <w:szCs w:val="24"/>
              </w:rPr>
            </w:pPr>
          </w:p>
        </w:tc>
      </w:tr>
      <w:tr w:rsidR="00291584" w:rsidRPr="00DB013E" w:rsidTr="00C9339F">
        <w:tc>
          <w:tcPr>
            <w:tcW w:w="850" w:type="dxa"/>
            <w:gridSpan w:val="2"/>
            <w:vMerge/>
            <w:tcBorders>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569" w:type="dxa"/>
            <w:gridSpan w:val="3"/>
            <w:vMerge/>
            <w:tcBorders>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1826" w:type="dxa"/>
            <w:gridSpan w:val="4"/>
            <w:vMerge/>
            <w:tcBorders>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86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2024г</w:t>
            </w:r>
          </w:p>
        </w:tc>
        <w:tc>
          <w:tcPr>
            <w:tcW w:w="1340"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p>
        </w:tc>
        <w:tc>
          <w:tcPr>
            <w:tcW w:w="1314"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p>
        </w:tc>
        <w:tc>
          <w:tcPr>
            <w:tcW w:w="136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p>
        </w:tc>
        <w:tc>
          <w:tcPr>
            <w:tcW w:w="96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p>
        </w:tc>
        <w:tc>
          <w:tcPr>
            <w:tcW w:w="1842"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1418" w:type="dxa"/>
            <w:gridSpan w:val="2"/>
            <w:vMerge/>
            <w:tcBorders>
              <w:left w:val="single" w:sz="4" w:space="0" w:color="auto"/>
              <w:bottom w:val="single" w:sz="4" w:space="0" w:color="auto"/>
              <w:right w:val="single" w:sz="4" w:space="0" w:color="auto"/>
            </w:tcBorders>
          </w:tcPr>
          <w:p w:rsidR="00291584" w:rsidRPr="00DB013E" w:rsidRDefault="00291584" w:rsidP="00C9339F">
            <w:pPr>
              <w:rPr>
                <w:sz w:val="24"/>
                <w:szCs w:val="24"/>
              </w:rPr>
            </w:pPr>
          </w:p>
        </w:tc>
      </w:tr>
      <w:tr w:rsidR="00291584" w:rsidRPr="00DB013E" w:rsidTr="00C9339F">
        <w:tc>
          <w:tcPr>
            <w:tcW w:w="850" w:type="dxa"/>
            <w:gridSpan w:val="2"/>
            <w:vMerge w:val="restart"/>
            <w:tcBorders>
              <w:top w:val="single" w:sz="4" w:space="0" w:color="auto"/>
              <w:left w:val="single" w:sz="4" w:space="0" w:color="auto"/>
              <w:right w:val="single" w:sz="4" w:space="0" w:color="auto"/>
            </w:tcBorders>
          </w:tcPr>
          <w:p w:rsidR="00291584" w:rsidRPr="00DB013E" w:rsidRDefault="00291584" w:rsidP="00C9339F">
            <w:pPr>
              <w:rPr>
                <w:sz w:val="24"/>
                <w:szCs w:val="24"/>
              </w:rPr>
            </w:pPr>
            <w:r w:rsidRPr="00DB013E">
              <w:rPr>
                <w:sz w:val="24"/>
                <w:szCs w:val="24"/>
              </w:rPr>
              <w:t>3.1</w:t>
            </w:r>
          </w:p>
        </w:tc>
        <w:tc>
          <w:tcPr>
            <w:tcW w:w="2569" w:type="dxa"/>
            <w:gridSpan w:val="3"/>
            <w:vMerge w:val="restart"/>
            <w:tcBorders>
              <w:top w:val="single" w:sz="4" w:space="0" w:color="auto"/>
              <w:left w:val="single" w:sz="4" w:space="0" w:color="auto"/>
              <w:right w:val="single" w:sz="4" w:space="0" w:color="auto"/>
            </w:tcBorders>
          </w:tcPr>
          <w:p w:rsidR="00291584" w:rsidRPr="00DB013E" w:rsidRDefault="00291584" w:rsidP="00C9339F">
            <w:pPr>
              <w:rPr>
                <w:sz w:val="24"/>
                <w:szCs w:val="24"/>
              </w:rPr>
            </w:pPr>
            <w:r w:rsidRPr="00DB013E">
              <w:rPr>
                <w:sz w:val="24"/>
                <w:szCs w:val="24"/>
                <w:lang w:eastAsia="ar-SA"/>
              </w:rPr>
              <w:t>Сохранение и развитие материально-технической базы учреждений Камешкирского района Пензенской области</w:t>
            </w:r>
          </w:p>
        </w:tc>
        <w:tc>
          <w:tcPr>
            <w:tcW w:w="1826" w:type="dxa"/>
            <w:gridSpan w:val="4"/>
            <w:vMerge w:val="restart"/>
            <w:tcBorders>
              <w:top w:val="single" w:sz="4" w:space="0" w:color="auto"/>
              <w:left w:val="single" w:sz="4" w:space="0" w:color="auto"/>
              <w:right w:val="single" w:sz="4" w:space="0" w:color="auto"/>
            </w:tcBorders>
          </w:tcPr>
          <w:p w:rsidR="00291584" w:rsidRPr="00DB013E" w:rsidRDefault="00291584" w:rsidP="00C9339F">
            <w:pPr>
              <w:rPr>
                <w:sz w:val="24"/>
                <w:szCs w:val="24"/>
              </w:rPr>
            </w:pPr>
            <w:r w:rsidRPr="00DB013E">
              <w:rPr>
                <w:sz w:val="24"/>
                <w:szCs w:val="24"/>
              </w:rPr>
              <w:t>Администрация Камешкирского района</w:t>
            </w:r>
          </w:p>
        </w:tc>
        <w:tc>
          <w:tcPr>
            <w:tcW w:w="86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b/>
                <w:sz w:val="24"/>
                <w:szCs w:val="24"/>
              </w:rPr>
            </w:pPr>
            <w:r w:rsidRPr="00DB013E">
              <w:rPr>
                <w:b/>
                <w:sz w:val="24"/>
                <w:szCs w:val="24"/>
              </w:rPr>
              <w:t>Итого</w:t>
            </w:r>
          </w:p>
        </w:tc>
        <w:tc>
          <w:tcPr>
            <w:tcW w:w="1340"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b/>
                <w:sz w:val="24"/>
                <w:szCs w:val="24"/>
              </w:rPr>
            </w:pPr>
            <w:r w:rsidRPr="00DB013E">
              <w:rPr>
                <w:b/>
                <w:sz w:val="24"/>
                <w:szCs w:val="24"/>
              </w:rPr>
              <w:t>1251,932</w:t>
            </w:r>
          </w:p>
        </w:tc>
        <w:tc>
          <w:tcPr>
            <w:tcW w:w="1314"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b/>
                <w:sz w:val="24"/>
                <w:szCs w:val="24"/>
              </w:rPr>
            </w:pPr>
            <w:r w:rsidRPr="00DB013E">
              <w:rPr>
                <w:b/>
                <w:sz w:val="24"/>
                <w:szCs w:val="24"/>
              </w:rPr>
              <w:t>1251,932</w:t>
            </w:r>
          </w:p>
        </w:tc>
        <w:tc>
          <w:tcPr>
            <w:tcW w:w="136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96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842"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418" w:type="dxa"/>
            <w:gridSpan w:val="2"/>
            <w:vMerge w:val="restart"/>
            <w:tcBorders>
              <w:top w:val="single" w:sz="4" w:space="0" w:color="auto"/>
              <w:left w:val="single" w:sz="4" w:space="0" w:color="auto"/>
              <w:right w:val="single" w:sz="4" w:space="0" w:color="auto"/>
            </w:tcBorders>
          </w:tcPr>
          <w:p w:rsidR="00291584" w:rsidRPr="00DB013E" w:rsidRDefault="00291584" w:rsidP="00C9339F">
            <w:pPr>
              <w:rPr>
                <w:sz w:val="24"/>
                <w:szCs w:val="24"/>
              </w:rPr>
            </w:pPr>
          </w:p>
        </w:tc>
      </w:tr>
      <w:tr w:rsidR="00291584" w:rsidRPr="00DB013E" w:rsidTr="00C9339F">
        <w:tc>
          <w:tcPr>
            <w:tcW w:w="850" w:type="dxa"/>
            <w:gridSpan w:val="2"/>
            <w:vMerge/>
            <w:tcBorders>
              <w:left w:val="single" w:sz="4" w:space="0" w:color="auto"/>
              <w:right w:val="single" w:sz="4" w:space="0" w:color="auto"/>
            </w:tcBorders>
          </w:tcPr>
          <w:p w:rsidR="00291584" w:rsidRPr="00DB013E" w:rsidRDefault="00291584" w:rsidP="00C9339F">
            <w:pPr>
              <w:rPr>
                <w:sz w:val="24"/>
                <w:szCs w:val="24"/>
              </w:rPr>
            </w:pPr>
          </w:p>
        </w:tc>
        <w:tc>
          <w:tcPr>
            <w:tcW w:w="2569" w:type="dxa"/>
            <w:gridSpan w:val="3"/>
            <w:vMerge/>
            <w:tcBorders>
              <w:left w:val="single" w:sz="4" w:space="0" w:color="auto"/>
              <w:right w:val="single" w:sz="4" w:space="0" w:color="auto"/>
            </w:tcBorders>
          </w:tcPr>
          <w:p w:rsidR="00291584" w:rsidRPr="00DB013E" w:rsidRDefault="00291584" w:rsidP="00C9339F">
            <w:pPr>
              <w:rPr>
                <w:sz w:val="24"/>
                <w:szCs w:val="24"/>
              </w:rPr>
            </w:pPr>
          </w:p>
        </w:tc>
        <w:tc>
          <w:tcPr>
            <w:tcW w:w="1826" w:type="dxa"/>
            <w:gridSpan w:val="4"/>
            <w:vMerge/>
            <w:tcBorders>
              <w:left w:val="single" w:sz="4" w:space="0" w:color="auto"/>
              <w:right w:val="single" w:sz="4" w:space="0" w:color="auto"/>
            </w:tcBorders>
          </w:tcPr>
          <w:p w:rsidR="00291584" w:rsidRPr="00DB013E" w:rsidRDefault="00291584" w:rsidP="00C9339F">
            <w:pPr>
              <w:rPr>
                <w:sz w:val="24"/>
                <w:szCs w:val="24"/>
              </w:rPr>
            </w:pPr>
          </w:p>
        </w:tc>
        <w:tc>
          <w:tcPr>
            <w:tcW w:w="86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2016г</w:t>
            </w:r>
          </w:p>
        </w:tc>
        <w:tc>
          <w:tcPr>
            <w:tcW w:w="1340"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314"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36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96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842"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418" w:type="dxa"/>
            <w:gridSpan w:val="2"/>
            <w:vMerge/>
            <w:tcBorders>
              <w:left w:val="single" w:sz="4" w:space="0" w:color="auto"/>
              <w:right w:val="single" w:sz="4" w:space="0" w:color="auto"/>
            </w:tcBorders>
          </w:tcPr>
          <w:p w:rsidR="00291584" w:rsidRPr="00DB013E" w:rsidRDefault="00291584" w:rsidP="00C9339F">
            <w:pPr>
              <w:rPr>
                <w:sz w:val="24"/>
                <w:szCs w:val="24"/>
              </w:rPr>
            </w:pPr>
          </w:p>
        </w:tc>
      </w:tr>
      <w:tr w:rsidR="00291584" w:rsidRPr="00DB013E" w:rsidTr="00C9339F">
        <w:tc>
          <w:tcPr>
            <w:tcW w:w="850" w:type="dxa"/>
            <w:gridSpan w:val="2"/>
            <w:vMerge/>
            <w:tcBorders>
              <w:left w:val="single" w:sz="4" w:space="0" w:color="auto"/>
              <w:right w:val="single" w:sz="4" w:space="0" w:color="auto"/>
            </w:tcBorders>
          </w:tcPr>
          <w:p w:rsidR="00291584" w:rsidRPr="00DB013E" w:rsidRDefault="00291584" w:rsidP="00C9339F">
            <w:pPr>
              <w:rPr>
                <w:sz w:val="24"/>
                <w:szCs w:val="24"/>
              </w:rPr>
            </w:pPr>
          </w:p>
        </w:tc>
        <w:tc>
          <w:tcPr>
            <w:tcW w:w="2569" w:type="dxa"/>
            <w:gridSpan w:val="3"/>
            <w:vMerge/>
            <w:tcBorders>
              <w:left w:val="single" w:sz="4" w:space="0" w:color="auto"/>
              <w:right w:val="single" w:sz="4" w:space="0" w:color="auto"/>
            </w:tcBorders>
          </w:tcPr>
          <w:p w:rsidR="00291584" w:rsidRPr="00DB013E" w:rsidRDefault="00291584" w:rsidP="00C9339F">
            <w:pPr>
              <w:rPr>
                <w:sz w:val="24"/>
                <w:szCs w:val="24"/>
              </w:rPr>
            </w:pPr>
          </w:p>
        </w:tc>
        <w:tc>
          <w:tcPr>
            <w:tcW w:w="1826" w:type="dxa"/>
            <w:gridSpan w:val="4"/>
            <w:vMerge/>
            <w:tcBorders>
              <w:left w:val="single" w:sz="4" w:space="0" w:color="auto"/>
              <w:right w:val="single" w:sz="4" w:space="0" w:color="auto"/>
            </w:tcBorders>
          </w:tcPr>
          <w:p w:rsidR="00291584" w:rsidRPr="00DB013E" w:rsidRDefault="00291584" w:rsidP="00C9339F">
            <w:pPr>
              <w:rPr>
                <w:sz w:val="24"/>
                <w:szCs w:val="24"/>
              </w:rPr>
            </w:pPr>
          </w:p>
        </w:tc>
        <w:tc>
          <w:tcPr>
            <w:tcW w:w="86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2017г</w:t>
            </w:r>
          </w:p>
        </w:tc>
        <w:tc>
          <w:tcPr>
            <w:tcW w:w="1340"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314"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36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96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842"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418" w:type="dxa"/>
            <w:gridSpan w:val="2"/>
            <w:vMerge/>
            <w:tcBorders>
              <w:left w:val="single" w:sz="4" w:space="0" w:color="auto"/>
              <w:right w:val="single" w:sz="4" w:space="0" w:color="auto"/>
            </w:tcBorders>
          </w:tcPr>
          <w:p w:rsidR="00291584" w:rsidRPr="00DB013E" w:rsidRDefault="00291584" w:rsidP="00C9339F">
            <w:pPr>
              <w:rPr>
                <w:sz w:val="24"/>
                <w:szCs w:val="24"/>
              </w:rPr>
            </w:pPr>
          </w:p>
        </w:tc>
      </w:tr>
      <w:tr w:rsidR="00291584" w:rsidRPr="00DB013E" w:rsidTr="00C9339F">
        <w:tc>
          <w:tcPr>
            <w:tcW w:w="850" w:type="dxa"/>
            <w:gridSpan w:val="2"/>
            <w:vMerge/>
            <w:tcBorders>
              <w:left w:val="single" w:sz="4" w:space="0" w:color="auto"/>
              <w:right w:val="single" w:sz="4" w:space="0" w:color="auto"/>
            </w:tcBorders>
          </w:tcPr>
          <w:p w:rsidR="00291584" w:rsidRPr="00DB013E" w:rsidRDefault="00291584" w:rsidP="00C9339F">
            <w:pPr>
              <w:rPr>
                <w:sz w:val="24"/>
                <w:szCs w:val="24"/>
              </w:rPr>
            </w:pPr>
          </w:p>
        </w:tc>
        <w:tc>
          <w:tcPr>
            <w:tcW w:w="2569" w:type="dxa"/>
            <w:gridSpan w:val="3"/>
            <w:vMerge/>
            <w:tcBorders>
              <w:left w:val="single" w:sz="4" w:space="0" w:color="auto"/>
              <w:right w:val="single" w:sz="4" w:space="0" w:color="auto"/>
            </w:tcBorders>
          </w:tcPr>
          <w:p w:rsidR="00291584" w:rsidRPr="00DB013E" w:rsidRDefault="00291584" w:rsidP="00C9339F">
            <w:pPr>
              <w:rPr>
                <w:sz w:val="24"/>
                <w:szCs w:val="24"/>
              </w:rPr>
            </w:pPr>
          </w:p>
        </w:tc>
        <w:tc>
          <w:tcPr>
            <w:tcW w:w="1826" w:type="dxa"/>
            <w:gridSpan w:val="4"/>
            <w:vMerge/>
            <w:tcBorders>
              <w:left w:val="single" w:sz="4" w:space="0" w:color="auto"/>
              <w:right w:val="single" w:sz="4" w:space="0" w:color="auto"/>
            </w:tcBorders>
          </w:tcPr>
          <w:p w:rsidR="00291584" w:rsidRPr="00DB013E" w:rsidRDefault="00291584" w:rsidP="00C9339F">
            <w:pPr>
              <w:rPr>
                <w:sz w:val="24"/>
                <w:szCs w:val="24"/>
              </w:rPr>
            </w:pPr>
          </w:p>
        </w:tc>
        <w:tc>
          <w:tcPr>
            <w:tcW w:w="86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2018г</w:t>
            </w:r>
          </w:p>
        </w:tc>
        <w:tc>
          <w:tcPr>
            <w:tcW w:w="1340"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314"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36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96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842"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418" w:type="dxa"/>
            <w:gridSpan w:val="2"/>
            <w:vMerge/>
            <w:tcBorders>
              <w:left w:val="single" w:sz="4" w:space="0" w:color="auto"/>
              <w:right w:val="single" w:sz="4" w:space="0" w:color="auto"/>
            </w:tcBorders>
          </w:tcPr>
          <w:p w:rsidR="00291584" w:rsidRPr="00DB013E" w:rsidRDefault="00291584" w:rsidP="00C9339F">
            <w:pPr>
              <w:rPr>
                <w:sz w:val="24"/>
                <w:szCs w:val="24"/>
              </w:rPr>
            </w:pPr>
          </w:p>
        </w:tc>
      </w:tr>
      <w:tr w:rsidR="00291584" w:rsidRPr="00DB013E" w:rsidTr="00C9339F">
        <w:tc>
          <w:tcPr>
            <w:tcW w:w="850" w:type="dxa"/>
            <w:gridSpan w:val="2"/>
            <w:vMerge/>
            <w:tcBorders>
              <w:left w:val="single" w:sz="4" w:space="0" w:color="auto"/>
              <w:right w:val="single" w:sz="4" w:space="0" w:color="auto"/>
            </w:tcBorders>
          </w:tcPr>
          <w:p w:rsidR="00291584" w:rsidRPr="00DB013E" w:rsidRDefault="00291584" w:rsidP="00C9339F">
            <w:pPr>
              <w:rPr>
                <w:sz w:val="24"/>
                <w:szCs w:val="24"/>
              </w:rPr>
            </w:pPr>
          </w:p>
        </w:tc>
        <w:tc>
          <w:tcPr>
            <w:tcW w:w="2569" w:type="dxa"/>
            <w:gridSpan w:val="3"/>
            <w:vMerge/>
            <w:tcBorders>
              <w:left w:val="single" w:sz="4" w:space="0" w:color="auto"/>
              <w:right w:val="single" w:sz="4" w:space="0" w:color="auto"/>
            </w:tcBorders>
          </w:tcPr>
          <w:p w:rsidR="00291584" w:rsidRPr="00DB013E" w:rsidRDefault="00291584" w:rsidP="00C9339F">
            <w:pPr>
              <w:rPr>
                <w:sz w:val="24"/>
                <w:szCs w:val="24"/>
              </w:rPr>
            </w:pPr>
          </w:p>
        </w:tc>
        <w:tc>
          <w:tcPr>
            <w:tcW w:w="1826" w:type="dxa"/>
            <w:gridSpan w:val="4"/>
            <w:vMerge/>
            <w:tcBorders>
              <w:left w:val="single" w:sz="4" w:space="0" w:color="auto"/>
              <w:right w:val="single" w:sz="4" w:space="0" w:color="auto"/>
            </w:tcBorders>
          </w:tcPr>
          <w:p w:rsidR="00291584" w:rsidRPr="00DB013E" w:rsidRDefault="00291584" w:rsidP="00C9339F">
            <w:pPr>
              <w:rPr>
                <w:sz w:val="24"/>
                <w:szCs w:val="24"/>
              </w:rPr>
            </w:pPr>
          </w:p>
        </w:tc>
        <w:tc>
          <w:tcPr>
            <w:tcW w:w="86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2019г</w:t>
            </w:r>
          </w:p>
        </w:tc>
        <w:tc>
          <w:tcPr>
            <w:tcW w:w="1340"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314"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36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96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842"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418" w:type="dxa"/>
            <w:gridSpan w:val="2"/>
            <w:vMerge/>
            <w:tcBorders>
              <w:left w:val="single" w:sz="4" w:space="0" w:color="auto"/>
              <w:right w:val="single" w:sz="4" w:space="0" w:color="auto"/>
            </w:tcBorders>
          </w:tcPr>
          <w:p w:rsidR="00291584" w:rsidRPr="00DB013E" w:rsidRDefault="00291584" w:rsidP="00C9339F">
            <w:pPr>
              <w:rPr>
                <w:sz w:val="24"/>
                <w:szCs w:val="24"/>
              </w:rPr>
            </w:pPr>
          </w:p>
        </w:tc>
      </w:tr>
      <w:tr w:rsidR="00291584" w:rsidRPr="00DB013E" w:rsidTr="00C9339F">
        <w:tc>
          <w:tcPr>
            <w:tcW w:w="850" w:type="dxa"/>
            <w:gridSpan w:val="2"/>
            <w:vMerge/>
            <w:tcBorders>
              <w:left w:val="single" w:sz="4" w:space="0" w:color="auto"/>
              <w:right w:val="single" w:sz="4" w:space="0" w:color="auto"/>
            </w:tcBorders>
          </w:tcPr>
          <w:p w:rsidR="00291584" w:rsidRPr="00DB013E" w:rsidRDefault="00291584" w:rsidP="00C9339F">
            <w:pPr>
              <w:rPr>
                <w:sz w:val="24"/>
                <w:szCs w:val="24"/>
              </w:rPr>
            </w:pPr>
          </w:p>
        </w:tc>
        <w:tc>
          <w:tcPr>
            <w:tcW w:w="2569" w:type="dxa"/>
            <w:gridSpan w:val="3"/>
            <w:vMerge/>
            <w:tcBorders>
              <w:left w:val="single" w:sz="4" w:space="0" w:color="auto"/>
              <w:right w:val="single" w:sz="4" w:space="0" w:color="auto"/>
            </w:tcBorders>
          </w:tcPr>
          <w:p w:rsidR="00291584" w:rsidRPr="00DB013E" w:rsidRDefault="00291584" w:rsidP="00C9339F">
            <w:pPr>
              <w:rPr>
                <w:sz w:val="24"/>
                <w:szCs w:val="24"/>
              </w:rPr>
            </w:pPr>
          </w:p>
        </w:tc>
        <w:tc>
          <w:tcPr>
            <w:tcW w:w="1826" w:type="dxa"/>
            <w:gridSpan w:val="4"/>
            <w:vMerge/>
            <w:tcBorders>
              <w:left w:val="single" w:sz="4" w:space="0" w:color="auto"/>
              <w:right w:val="single" w:sz="4" w:space="0" w:color="auto"/>
            </w:tcBorders>
          </w:tcPr>
          <w:p w:rsidR="00291584" w:rsidRPr="00DB013E" w:rsidRDefault="00291584" w:rsidP="00C9339F">
            <w:pPr>
              <w:rPr>
                <w:sz w:val="24"/>
                <w:szCs w:val="24"/>
              </w:rPr>
            </w:pPr>
          </w:p>
        </w:tc>
        <w:tc>
          <w:tcPr>
            <w:tcW w:w="86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2020г</w:t>
            </w:r>
          </w:p>
        </w:tc>
        <w:tc>
          <w:tcPr>
            <w:tcW w:w="1340"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251,932</w:t>
            </w:r>
          </w:p>
        </w:tc>
        <w:tc>
          <w:tcPr>
            <w:tcW w:w="1314"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251,932</w:t>
            </w:r>
          </w:p>
        </w:tc>
        <w:tc>
          <w:tcPr>
            <w:tcW w:w="136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96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842"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418" w:type="dxa"/>
            <w:gridSpan w:val="2"/>
            <w:vMerge/>
            <w:tcBorders>
              <w:left w:val="single" w:sz="4" w:space="0" w:color="auto"/>
              <w:right w:val="single" w:sz="4" w:space="0" w:color="auto"/>
            </w:tcBorders>
          </w:tcPr>
          <w:p w:rsidR="00291584" w:rsidRPr="00DB013E" w:rsidRDefault="00291584" w:rsidP="00C9339F">
            <w:pPr>
              <w:rPr>
                <w:sz w:val="24"/>
                <w:szCs w:val="24"/>
              </w:rPr>
            </w:pPr>
          </w:p>
        </w:tc>
      </w:tr>
      <w:tr w:rsidR="00291584" w:rsidRPr="00DB013E" w:rsidTr="00C9339F">
        <w:tc>
          <w:tcPr>
            <w:tcW w:w="850" w:type="dxa"/>
            <w:gridSpan w:val="2"/>
            <w:vMerge/>
            <w:tcBorders>
              <w:left w:val="single" w:sz="4" w:space="0" w:color="auto"/>
              <w:right w:val="single" w:sz="4" w:space="0" w:color="auto"/>
            </w:tcBorders>
          </w:tcPr>
          <w:p w:rsidR="00291584" w:rsidRPr="00DB013E" w:rsidRDefault="00291584" w:rsidP="00C9339F">
            <w:pPr>
              <w:rPr>
                <w:sz w:val="24"/>
                <w:szCs w:val="24"/>
              </w:rPr>
            </w:pPr>
          </w:p>
        </w:tc>
        <w:tc>
          <w:tcPr>
            <w:tcW w:w="2569" w:type="dxa"/>
            <w:gridSpan w:val="3"/>
            <w:vMerge/>
            <w:tcBorders>
              <w:left w:val="single" w:sz="4" w:space="0" w:color="auto"/>
              <w:right w:val="single" w:sz="4" w:space="0" w:color="auto"/>
            </w:tcBorders>
          </w:tcPr>
          <w:p w:rsidR="00291584" w:rsidRPr="00DB013E" w:rsidRDefault="00291584" w:rsidP="00C9339F">
            <w:pPr>
              <w:rPr>
                <w:sz w:val="24"/>
                <w:szCs w:val="24"/>
              </w:rPr>
            </w:pPr>
          </w:p>
        </w:tc>
        <w:tc>
          <w:tcPr>
            <w:tcW w:w="1826" w:type="dxa"/>
            <w:gridSpan w:val="4"/>
            <w:vMerge/>
            <w:tcBorders>
              <w:left w:val="single" w:sz="4" w:space="0" w:color="auto"/>
              <w:right w:val="single" w:sz="4" w:space="0" w:color="auto"/>
            </w:tcBorders>
          </w:tcPr>
          <w:p w:rsidR="00291584" w:rsidRPr="00DB013E" w:rsidRDefault="00291584" w:rsidP="00C9339F">
            <w:pPr>
              <w:rPr>
                <w:sz w:val="24"/>
                <w:szCs w:val="24"/>
              </w:rPr>
            </w:pPr>
          </w:p>
        </w:tc>
        <w:tc>
          <w:tcPr>
            <w:tcW w:w="86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2021г</w:t>
            </w:r>
          </w:p>
        </w:tc>
        <w:tc>
          <w:tcPr>
            <w:tcW w:w="1340"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1000,0</w:t>
            </w:r>
          </w:p>
        </w:tc>
        <w:tc>
          <w:tcPr>
            <w:tcW w:w="1314"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1000,0</w:t>
            </w:r>
          </w:p>
        </w:tc>
        <w:tc>
          <w:tcPr>
            <w:tcW w:w="136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96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842"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418" w:type="dxa"/>
            <w:gridSpan w:val="2"/>
            <w:vMerge/>
            <w:tcBorders>
              <w:left w:val="single" w:sz="4" w:space="0" w:color="auto"/>
              <w:right w:val="single" w:sz="4" w:space="0" w:color="auto"/>
            </w:tcBorders>
          </w:tcPr>
          <w:p w:rsidR="00291584" w:rsidRPr="00DB013E" w:rsidRDefault="00291584" w:rsidP="00C9339F">
            <w:pPr>
              <w:rPr>
                <w:sz w:val="24"/>
                <w:szCs w:val="24"/>
              </w:rPr>
            </w:pPr>
          </w:p>
        </w:tc>
      </w:tr>
      <w:tr w:rsidR="00291584" w:rsidRPr="00DB013E" w:rsidTr="00C9339F">
        <w:tc>
          <w:tcPr>
            <w:tcW w:w="850" w:type="dxa"/>
            <w:gridSpan w:val="2"/>
            <w:vMerge/>
            <w:tcBorders>
              <w:left w:val="single" w:sz="4" w:space="0" w:color="auto"/>
              <w:right w:val="single" w:sz="4" w:space="0" w:color="auto"/>
            </w:tcBorders>
          </w:tcPr>
          <w:p w:rsidR="00291584" w:rsidRPr="00DB013E" w:rsidRDefault="00291584" w:rsidP="00C9339F">
            <w:pPr>
              <w:rPr>
                <w:sz w:val="24"/>
                <w:szCs w:val="24"/>
              </w:rPr>
            </w:pPr>
          </w:p>
        </w:tc>
        <w:tc>
          <w:tcPr>
            <w:tcW w:w="2569" w:type="dxa"/>
            <w:gridSpan w:val="3"/>
            <w:vMerge/>
            <w:tcBorders>
              <w:left w:val="single" w:sz="4" w:space="0" w:color="auto"/>
              <w:right w:val="single" w:sz="4" w:space="0" w:color="auto"/>
            </w:tcBorders>
          </w:tcPr>
          <w:p w:rsidR="00291584" w:rsidRPr="00DB013E" w:rsidRDefault="00291584" w:rsidP="00C9339F">
            <w:pPr>
              <w:rPr>
                <w:sz w:val="24"/>
                <w:szCs w:val="24"/>
              </w:rPr>
            </w:pPr>
          </w:p>
        </w:tc>
        <w:tc>
          <w:tcPr>
            <w:tcW w:w="1826" w:type="dxa"/>
            <w:gridSpan w:val="4"/>
            <w:vMerge/>
            <w:tcBorders>
              <w:left w:val="single" w:sz="4" w:space="0" w:color="auto"/>
              <w:right w:val="single" w:sz="4" w:space="0" w:color="auto"/>
            </w:tcBorders>
          </w:tcPr>
          <w:p w:rsidR="00291584" w:rsidRPr="00DB013E" w:rsidRDefault="00291584" w:rsidP="00C9339F">
            <w:pPr>
              <w:rPr>
                <w:sz w:val="24"/>
                <w:szCs w:val="24"/>
              </w:rPr>
            </w:pPr>
          </w:p>
        </w:tc>
        <w:tc>
          <w:tcPr>
            <w:tcW w:w="86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2022г</w:t>
            </w:r>
          </w:p>
        </w:tc>
        <w:tc>
          <w:tcPr>
            <w:tcW w:w="1340"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314"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36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96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842"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418" w:type="dxa"/>
            <w:gridSpan w:val="2"/>
            <w:vMerge/>
            <w:tcBorders>
              <w:left w:val="single" w:sz="4" w:space="0" w:color="auto"/>
              <w:right w:val="single" w:sz="4" w:space="0" w:color="auto"/>
            </w:tcBorders>
          </w:tcPr>
          <w:p w:rsidR="00291584" w:rsidRPr="00DB013E" w:rsidRDefault="00291584" w:rsidP="00C9339F">
            <w:pPr>
              <w:rPr>
                <w:sz w:val="24"/>
                <w:szCs w:val="24"/>
              </w:rPr>
            </w:pPr>
          </w:p>
        </w:tc>
      </w:tr>
      <w:tr w:rsidR="00291584" w:rsidRPr="00DB013E" w:rsidTr="00C9339F">
        <w:tc>
          <w:tcPr>
            <w:tcW w:w="850" w:type="dxa"/>
            <w:gridSpan w:val="2"/>
            <w:vMerge/>
            <w:tcBorders>
              <w:left w:val="single" w:sz="4" w:space="0" w:color="auto"/>
              <w:right w:val="single" w:sz="4" w:space="0" w:color="auto"/>
            </w:tcBorders>
          </w:tcPr>
          <w:p w:rsidR="00291584" w:rsidRPr="00DB013E" w:rsidRDefault="00291584" w:rsidP="00C9339F">
            <w:pPr>
              <w:rPr>
                <w:sz w:val="24"/>
                <w:szCs w:val="24"/>
              </w:rPr>
            </w:pPr>
          </w:p>
        </w:tc>
        <w:tc>
          <w:tcPr>
            <w:tcW w:w="2569" w:type="dxa"/>
            <w:gridSpan w:val="3"/>
            <w:vMerge/>
            <w:tcBorders>
              <w:left w:val="single" w:sz="4" w:space="0" w:color="auto"/>
              <w:right w:val="single" w:sz="4" w:space="0" w:color="auto"/>
            </w:tcBorders>
          </w:tcPr>
          <w:p w:rsidR="00291584" w:rsidRPr="00DB013E" w:rsidRDefault="00291584" w:rsidP="00C9339F">
            <w:pPr>
              <w:rPr>
                <w:sz w:val="24"/>
                <w:szCs w:val="24"/>
              </w:rPr>
            </w:pPr>
          </w:p>
        </w:tc>
        <w:tc>
          <w:tcPr>
            <w:tcW w:w="1826" w:type="dxa"/>
            <w:gridSpan w:val="4"/>
            <w:vMerge/>
            <w:tcBorders>
              <w:left w:val="single" w:sz="4" w:space="0" w:color="auto"/>
              <w:right w:val="single" w:sz="4" w:space="0" w:color="auto"/>
            </w:tcBorders>
          </w:tcPr>
          <w:p w:rsidR="00291584" w:rsidRPr="00DB013E" w:rsidRDefault="00291584" w:rsidP="00C9339F">
            <w:pPr>
              <w:rPr>
                <w:sz w:val="24"/>
                <w:szCs w:val="24"/>
              </w:rPr>
            </w:pPr>
          </w:p>
        </w:tc>
        <w:tc>
          <w:tcPr>
            <w:tcW w:w="86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2023г</w:t>
            </w:r>
          </w:p>
        </w:tc>
        <w:tc>
          <w:tcPr>
            <w:tcW w:w="1340"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p>
        </w:tc>
        <w:tc>
          <w:tcPr>
            <w:tcW w:w="1314"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p>
        </w:tc>
        <w:tc>
          <w:tcPr>
            <w:tcW w:w="136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p>
        </w:tc>
        <w:tc>
          <w:tcPr>
            <w:tcW w:w="96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p>
        </w:tc>
        <w:tc>
          <w:tcPr>
            <w:tcW w:w="1842"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p>
        </w:tc>
        <w:tc>
          <w:tcPr>
            <w:tcW w:w="1418" w:type="dxa"/>
            <w:gridSpan w:val="2"/>
            <w:vMerge/>
            <w:tcBorders>
              <w:left w:val="single" w:sz="4" w:space="0" w:color="auto"/>
              <w:right w:val="single" w:sz="4" w:space="0" w:color="auto"/>
            </w:tcBorders>
          </w:tcPr>
          <w:p w:rsidR="00291584" w:rsidRPr="00DB013E" w:rsidRDefault="00291584" w:rsidP="00C9339F">
            <w:pPr>
              <w:rPr>
                <w:sz w:val="24"/>
                <w:szCs w:val="24"/>
              </w:rPr>
            </w:pPr>
          </w:p>
        </w:tc>
      </w:tr>
      <w:tr w:rsidR="00291584" w:rsidRPr="00DB013E" w:rsidTr="00C9339F">
        <w:tc>
          <w:tcPr>
            <w:tcW w:w="850" w:type="dxa"/>
            <w:gridSpan w:val="2"/>
            <w:vMerge/>
            <w:tcBorders>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569" w:type="dxa"/>
            <w:gridSpan w:val="3"/>
            <w:vMerge/>
            <w:tcBorders>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1826" w:type="dxa"/>
            <w:gridSpan w:val="4"/>
            <w:vMerge/>
            <w:tcBorders>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86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2024г</w:t>
            </w:r>
          </w:p>
        </w:tc>
        <w:tc>
          <w:tcPr>
            <w:tcW w:w="1340"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p>
        </w:tc>
        <w:tc>
          <w:tcPr>
            <w:tcW w:w="1314"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p>
        </w:tc>
        <w:tc>
          <w:tcPr>
            <w:tcW w:w="136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p>
        </w:tc>
        <w:tc>
          <w:tcPr>
            <w:tcW w:w="96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p>
        </w:tc>
        <w:tc>
          <w:tcPr>
            <w:tcW w:w="1842"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p>
        </w:tc>
        <w:tc>
          <w:tcPr>
            <w:tcW w:w="1418" w:type="dxa"/>
            <w:gridSpan w:val="2"/>
            <w:vMerge/>
            <w:tcBorders>
              <w:left w:val="single" w:sz="4" w:space="0" w:color="auto"/>
              <w:bottom w:val="single" w:sz="4" w:space="0" w:color="auto"/>
              <w:right w:val="single" w:sz="4" w:space="0" w:color="auto"/>
            </w:tcBorders>
          </w:tcPr>
          <w:p w:rsidR="00291584" w:rsidRPr="00DB013E" w:rsidRDefault="00291584" w:rsidP="00C9339F">
            <w:pPr>
              <w:rPr>
                <w:sz w:val="24"/>
                <w:szCs w:val="24"/>
              </w:rPr>
            </w:pPr>
          </w:p>
        </w:tc>
      </w:tr>
      <w:tr w:rsidR="00291584" w:rsidRPr="00DB013E" w:rsidTr="00C9339F">
        <w:tc>
          <w:tcPr>
            <w:tcW w:w="850" w:type="dxa"/>
            <w:gridSpan w:val="2"/>
            <w:vMerge w:val="restart"/>
            <w:tcBorders>
              <w:top w:val="single" w:sz="4" w:space="0" w:color="auto"/>
              <w:left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3.2.</w:t>
            </w:r>
          </w:p>
          <w:p w:rsidR="00291584" w:rsidRPr="00DB013E" w:rsidRDefault="00291584" w:rsidP="00C9339F">
            <w:pPr>
              <w:autoSpaceDE w:val="0"/>
              <w:autoSpaceDN w:val="0"/>
              <w:jc w:val="center"/>
              <w:rPr>
                <w:sz w:val="24"/>
                <w:szCs w:val="24"/>
              </w:rPr>
            </w:pPr>
          </w:p>
        </w:tc>
        <w:tc>
          <w:tcPr>
            <w:tcW w:w="2569" w:type="dxa"/>
            <w:gridSpan w:val="3"/>
            <w:vMerge w:val="restart"/>
            <w:tcBorders>
              <w:top w:val="single" w:sz="4" w:space="0" w:color="auto"/>
              <w:left w:val="single" w:sz="4" w:space="0" w:color="auto"/>
              <w:right w:val="single" w:sz="4" w:space="0" w:color="auto"/>
            </w:tcBorders>
          </w:tcPr>
          <w:p w:rsidR="00291584" w:rsidRPr="00DB013E" w:rsidRDefault="00291584" w:rsidP="00C9339F">
            <w:pPr>
              <w:snapToGrid w:val="0"/>
              <w:rPr>
                <w:sz w:val="24"/>
                <w:szCs w:val="24"/>
              </w:rPr>
            </w:pPr>
            <w:r w:rsidRPr="00DB013E">
              <w:rPr>
                <w:bCs/>
                <w:sz w:val="24"/>
                <w:szCs w:val="24"/>
              </w:rPr>
              <w:t xml:space="preserve">Сохранение и развитие материально-технической базы дошкольных и общеобразовательных учреждений </w:t>
            </w:r>
          </w:p>
        </w:tc>
        <w:tc>
          <w:tcPr>
            <w:tcW w:w="1826" w:type="dxa"/>
            <w:gridSpan w:val="4"/>
            <w:vMerge w:val="restart"/>
            <w:tcBorders>
              <w:top w:val="single" w:sz="4" w:space="0" w:color="auto"/>
              <w:left w:val="single" w:sz="4" w:space="0" w:color="auto"/>
              <w:right w:val="single" w:sz="4" w:space="0" w:color="auto"/>
            </w:tcBorders>
            <w:vAlign w:val="center"/>
          </w:tcPr>
          <w:p w:rsidR="00291584" w:rsidRPr="00DB013E" w:rsidRDefault="00291584" w:rsidP="00C9339F">
            <w:pPr>
              <w:snapToGrid w:val="0"/>
              <w:jc w:val="both"/>
              <w:rPr>
                <w:sz w:val="24"/>
                <w:szCs w:val="24"/>
              </w:rPr>
            </w:pPr>
            <w:r w:rsidRPr="00DB013E">
              <w:rPr>
                <w:sz w:val="24"/>
                <w:szCs w:val="24"/>
              </w:rPr>
              <w:t>Администрация Камешкирского района (Отдел образования)</w:t>
            </w:r>
          </w:p>
          <w:p w:rsidR="00291584" w:rsidRPr="00DB013E" w:rsidRDefault="00291584" w:rsidP="00C9339F">
            <w:pPr>
              <w:snapToGrid w:val="0"/>
              <w:jc w:val="center"/>
              <w:rPr>
                <w:sz w:val="24"/>
                <w:szCs w:val="24"/>
              </w:rPr>
            </w:pPr>
          </w:p>
        </w:tc>
        <w:tc>
          <w:tcPr>
            <w:tcW w:w="86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b/>
                <w:sz w:val="24"/>
                <w:szCs w:val="24"/>
              </w:rPr>
            </w:pPr>
            <w:r w:rsidRPr="00DB013E">
              <w:rPr>
                <w:b/>
                <w:sz w:val="24"/>
                <w:szCs w:val="24"/>
              </w:rPr>
              <w:t>Итого</w:t>
            </w:r>
          </w:p>
        </w:tc>
        <w:tc>
          <w:tcPr>
            <w:tcW w:w="1340"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b/>
                <w:sz w:val="24"/>
                <w:szCs w:val="24"/>
              </w:rPr>
            </w:pPr>
            <w:r w:rsidRPr="00DB013E">
              <w:rPr>
                <w:b/>
                <w:sz w:val="24"/>
                <w:szCs w:val="24"/>
              </w:rPr>
              <w:t>30063,018</w:t>
            </w:r>
          </w:p>
        </w:tc>
        <w:tc>
          <w:tcPr>
            <w:tcW w:w="1314"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b/>
                <w:sz w:val="24"/>
                <w:szCs w:val="24"/>
              </w:rPr>
            </w:pPr>
            <w:r w:rsidRPr="00DB013E">
              <w:rPr>
                <w:b/>
                <w:sz w:val="24"/>
                <w:szCs w:val="24"/>
              </w:rPr>
              <w:t>9242,257</w:t>
            </w:r>
          </w:p>
        </w:tc>
        <w:tc>
          <w:tcPr>
            <w:tcW w:w="136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b/>
                <w:sz w:val="24"/>
                <w:szCs w:val="24"/>
              </w:rPr>
            </w:pPr>
            <w:r w:rsidRPr="00DB013E">
              <w:rPr>
                <w:b/>
                <w:sz w:val="24"/>
                <w:szCs w:val="24"/>
              </w:rPr>
              <w:t>20820,761</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96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842"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1418" w:type="dxa"/>
            <w:gridSpan w:val="2"/>
            <w:vMerge w:val="restart"/>
            <w:tcBorders>
              <w:top w:val="single" w:sz="4" w:space="0" w:color="auto"/>
              <w:left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w:t>
            </w:r>
          </w:p>
          <w:p w:rsidR="00291584" w:rsidRPr="00DB013E" w:rsidRDefault="00291584" w:rsidP="00C9339F">
            <w:pPr>
              <w:autoSpaceDE w:val="0"/>
              <w:autoSpaceDN w:val="0"/>
              <w:rPr>
                <w:sz w:val="24"/>
                <w:szCs w:val="24"/>
              </w:rPr>
            </w:pPr>
            <w:r w:rsidRPr="00DB013E">
              <w:rPr>
                <w:sz w:val="24"/>
                <w:szCs w:val="24"/>
              </w:rPr>
              <w:t>3.2</w:t>
            </w:r>
          </w:p>
        </w:tc>
      </w:tr>
      <w:tr w:rsidR="00291584" w:rsidRPr="00DB013E" w:rsidTr="00C9339F">
        <w:tc>
          <w:tcPr>
            <w:tcW w:w="850" w:type="dxa"/>
            <w:gridSpan w:val="2"/>
            <w:vMerge/>
            <w:tcBorders>
              <w:left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2569" w:type="dxa"/>
            <w:gridSpan w:val="3"/>
            <w:vMerge/>
            <w:tcBorders>
              <w:left w:val="single" w:sz="4" w:space="0" w:color="auto"/>
              <w:right w:val="single" w:sz="4" w:space="0" w:color="auto"/>
            </w:tcBorders>
            <w:vAlign w:val="center"/>
          </w:tcPr>
          <w:p w:rsidR="00291584" w:rsidRPr="00DB013E" w:rsidRDefault="00291584" w:rsidP="00C9339F">
            <w:pPr>
              <w:snapToGrid w:val="0"/>
              <w:rPr>
                <w:sz w:val="24"/>
                <w:szCs w:val="24"/>
                <w:lang w:eastAsia="ar-SA"/>
              </w:rPr>
            </w:pPr>
          </w:p>
        </w:tc>
        <w:tc>
          <w:tcPr>
            <w:tcW w:w="1826" w:type="dxa"/>
            <w:gridSpan w:val="4"/>
            <w:vMerge/>
            <w:tcBorders>
              <w:left w:val="single" w:sz="4" w:space="0" w:color="auto"/>
              <w:right w:val="single" w:sz="4" w:space="0" w:color="auto"/>
            </w:tcBorders>
            <w:vAlign w:val="center"/>
          </w:tcPr>
          <w:p w:rsidR="00291584" w:rsidRPr="00DB013E" w:rsidRDefault="00291584" w:rsidP="00C9339F">
            <w:pPr>
              <w:snapToGrid w:val="0"/>
              <w:jc w:val="center"/>
              <w:rPr>
                <w:sz w:val="24"/>
                <w:szCs w:val="24"/>
              </w:rPr>
            </w:pPr>
          </w:p>
        </w:tc>
        <w:tc>
          <w:tcPr>
            <w:tcW w:w="86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2016г</w:t>
            </w:r>
          </w:p>
        </w:tc>
        <w:tc>
          <w:tcPr>
            <w:tcW w:w="1340"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314"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36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p>
        </w:tc>
        <w:tc>
          <w:tcPr>
            <w:tcW w:w="96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p>
        </w:tc>
        <w:tc>
          <w:tcPr>
            <w:tcW w:w="1842"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1418" w:type="dxa"/>
            <w:gridSpan w:val="2"/>
            <w:vMerge/>
            <w:tcBorders>
              <w:left w:val="single" w:sz="4" w:space="0" w:color="auto"/>
              <w:right w:val="single" w:sz="4" w:space="0" w:color="auto"/>
            </w:tcBorders>
          </w:tcPr>
          <w:p w:rsidR="00291584" w:rsidRPr="00DB013E" w:rsidRDefault="00291584" w:rsidP="00C9339F">
            <w:pPr>
              <w:autoSpaceDE w:val="0"/>
              <w:autoSpaceDN w:val="0"/>
              <w:rPr>
                <w:sz w:val="24"/>
                <w:szCs w:val="24"/>
              </w:rPr>
            </w:pPr>
          </w:p>
        </w:tc>
      </w:tr>
      <w:tr w:rsidR="00291584" w:rsidRPr="00DB013E" w:rsidTr="00C9339F">
        <w:tc>
          <w:tcPr>
            <w:tcW w:w="850" w:type="dxa"/>
            <w:gridSpan w:val="2"/>
            <w:vMerge/>
            <w:tcBorders>
              <w:left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2569" w:type="dxa"/>
            <w:gridSpan w:val="3"/>
            <w:vMerge/>
            <w:tcBorders>
              <w:left w:val="single" w:sz="4" w:space="0" w:color="auto"/>
              <w:right w:val="single" w:sz="4" w:space="0" w:color="auto"/>
            </w:tcBorders>
            <w:vAlign w:val="center"/>
          </w:tcPr>
          <w:p w:rsidR="00291584" w:rsidRPr="00DB013E" w:rsidRDefault="00291584" w:rsidP="00C9339F">
            <w:pPr>
              <w:snapToGrid w:val="0"/>
              <w:rPr>
                <w:sz w:val="24"/>
                <w:szCs w:val="24"/>
                <w:lang w:eastAsia="ar-SA"/>
              </w:rPr>
            </w:pPr>
          </w:p>
        </w:tc>
        <w:tc>
          <w:tcPr>
            <w:tcW w:w="1826" w:type="dxa"/>
            <w:gridSpan w:val="4"/>
            <w:vMerge/>
            <w:tcBorders>
              <w:left w:val="single" w:sz="4" w:space="0" w:color="auto"/>
              <w:right w:val="single" w:sz="4" w:space="0" w:color="auto"/>
            </w:tcBorders>
            <w:vAlign w:val="center"/>
          </w:tcPr>
          <w:p w:rsidR="00291584" w:rsidRPr="00DB013E" w:rsidRDefault="00291584" w:rsidP="00C9339F">
            <w:pPr>
              <w:snapToGrid w:val="0"/>
              <w:jc w:val="center"/>
              <w:rPr>
                <w:sz w:val="24"/>
                <w:szCs w:val="24"/>
              </w:rPr>
            </w:pPr>
          </w:p>
        </w:tc>
        <w:tc>
          <w:tcPr>
            <w:tcW w:w="86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2017г</w:t>
            </w:r>
          </w:p>
        </w:tc>
        <w:tc>
          <w:tcPr>
            <w:tcW w:w="1340"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4 400,730</w:t>
            </w:r>
          </w:p>
        </w:tc>
        <w:tc>
          <w:tcPr>
            <w:tcW w:w="1314"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1 320,219</w:t>
            </w:r>
          </w:p>
        </w:tc>
        <w:tc>
          <w:tcPr>
            <w:tcW w:w="136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3 080,511</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p>
        </w:tc>
        <w:tc>
          <w:tcPr>
            <w:tcW w:w="96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p>
        </w:tc>
        <w:tc>
          <w:tcPr>
            <w:tcW w:w="1842"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1</w:t>
            </w:r>
          </w:p>
        </w:tc>
        <w:tc>
          <w:tcPr>
            <w:tcW w:w="1418" w:type="dxa"/>
            <w:gridSpan w:val="2"/>
            <w:vMerge/>
            <w:tcBorders>
              <w:left w:val="single" w:sz="4" w:space="0" w:color="auto"/>
              <w:right w:val="single" w:sz="4" w:space="0" w:color="auto"/>
            </w:tcBorders>
          </w:tcPr>
          <w:p w:rsidR="00291584" w:rsidRPr="00DB013E" w:rsidRDefault="00291584" w:rsidP="00C9339F">
            <w:pPr>
              <w:autoSpaceDE w:val="0"/>
              <w:autoSpaceDN w:val="0"/>
              <w:rPr>
                <w:sz w:val="24"/>
                <w:szCs w:val="24"/>
              </w:rPr>
            </w:pPr>
          </w:p>
        </w:tc>
      </w:tr>
      <w:tr w:rsidR="00291584" w:rsidRPr="00DB013E" w:rsidTr="00C9339F">
        <w:tc>
          <w:tcPr>
            <w:tcW w:w="850" w:type="dxa"/>
            <w:gridSpan w:val="2"/>
            <w:vMerge/>
            <w:tcBorders>
              <w:left w:val="single" w:sz="4" w:space="0" w:color="auto"/>
              <w:right w:val="single" w:sz="4" w:space="0" w:color="auto"/>
            </w:tcBorders>
          </w:tcPr>
          <w:p w:rsidR="00291584" w:rsidRPr="00DB013E" w:rsidRDefault="00291584" w:rsidP="00C9339F">
            <w:pPr>
              <w:rPr>
                <w:sz w:val="24"/>
                <w:szCs w:val="24"/>
              </w:rPr>
            </w:pPr>
          </w:p>
        </w:tc>
        <w:tc>
          <w:tcPr>
            <w:tcW w:w="2569" w:type="dxa"/>
            <w:gridSpan w:val="3"/>
            <w:vMerge/>
            <w:tcBorders>
              <w:left w:val="single" w:sz="4" w:space="0" w:color="auto"/>
              <w:right w:val="single" w:sz="4" w:space="0" w:color="auto"/>
            </w:tcBorders>
          </w:tcPr>
          <w:p w:rsidR="00291584" w:rsidRPr="00DB013E" w:rsidRDefault="00291584" w:rsidP="00C9339F">
            <w:pPr>
              <w:rPr>
                <w:sz w:val="24"/>
                <w:szCs w:val="24"/>
              </w:rPr>
            </w:pPr>
          </w:p>
        </w:tc>
        <w:tc>
          <w:tcPr>
            <w:tcW w:w="1826" w:type="dxa"/>
            <w:gridSpan w:val="4"/>
            <w:vMerge/>
            <w:tcBorders>
              <w:left w:val="single" w:sz="4" w:space="0" w:color="auto"/>
              <w:right w:val="single" w:sz="4" w:space="0" w:color="auto"/>
            </w:tcBorders>
          </w:tcPr>
          <w:p w:rsidR="00291584" w:rsidRPr="00DB013E" w:rsidRDefault="00291584" w:rsidP="00C9339F">
            <w:pPr>
              <w:rPr>
                <w:sz w:val="24"/>
                <w:szCs w:val="24"/>
              </w:rPr>
            </w:pPr>
          </w:p>
        </w:tc>
        <w:tc>
          <w:tcPr>
            <w:tcW w:w="86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2018г</w:t>
            </w:r>
          </w:p>
        </w:tc>
        <w:tc>
          <w:tcPr>
            <w:tcW w:w="1340"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6 091,925</w:t>
            </w:r>
          </w:p>
        </w:tc>
        <w:tc>
          <w:tcPr>
            <w:tcW w:w="1314"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1 218,385</w:t>
            </w:r>
          </w:p>
        </w:tc>
        <w:tc>
          <w:tcPr>
            <w:tcW w:w="136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4 873,540</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96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842"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1</w:t>
            </w:r>
          </w:p>
        </w:tc>
        <w:tc>
          <w:tcPr>
            <w:tcW w:w="1418" w:type="dxa"/>
            <w:gridSpan w:val="2"/>
            <w:vMerge/>
            <w:tcBorders>
              <w:left w:val="single" w:sz="4" w:space="0" w:color="auto"/>
              <w:right w:val="single" w:sz="4" w:space="0" w:color="auto"/>
            </w:tcBorders>
          </w:tcPr>
          <w:p w:rsidR="00291584" w:rsidRPr="00DB013E" w:rsidRDefault="00291584" w:rsidP="00C9339F">
            <w:pPr>
              <w:rPr>
                <w:sz w:val="24"/>
                <w:szCs w:val="24"/>
              </w:rPr>
            </w:pPr>
          </w:p>
        </w:tc>
      </w:tr>
      <w:tr w:rsidR="00291584" w:rsidRPr="00DB013E" w:rsidTr="00C9339F">
        <w:tc>
          <w:tcPr>
            <w:tcW w:w="850" w:type="dxa"/>
            <w:gridSpan w:val="2"/>
            <w:vMerge/>
            <w:tcBorders>
              <w:left w:val="single" w:sz="4" w:space="0" w:color="auto"/>
              <w:right w:val="single" w:sz="4" w:space="0" w:color="auto"/>
            </w:tcBorders>
          </w:tcPr>
          <w:p w:rsidR="00291584" w:rsidRPr="00DB013E" w:rsidRDefault="00291584" w:rsidP="00C9339F">
            <w:pPr>
              <w:rPr>
                <w:sz w:val="24"/>
                <w:szCs w:val="24"/>
              </w:rPr>
            </w:pPr>
          </w:p>
        </w:tc>
        <w:tc>
          <w:tcPr>
            <w:tcW w:w="2569" w:type="dxa"/>
            <w:gridSpan w:val="3"/>
            <w:vMerge/>
            <w:tcBorders>
              <w:left w:val="single" w:sz="4" w:space="0" w:color="auto"/>
              <w:right w:val="single" w:sz="4" w:space="0" w:color="auto"/>
            </w:tcBorders>
          </w:tcPr>
          <w:p w:rsidR="00291584" w:rsidRPr="00DB013E" w:rsidRDefault="00291584" w:rsidP="00C9339F">
            <w:pPr>
              <w:rPr>
                <w:sz w:val="24"/>
                <w:szCs w:val="24"/>
              </w:rPr>
            </w:pPr>
          </w:p>
        </w:tc>
        <w:tc>
          <w:tcPr>
            <w:tcW w:w="1826" w:type="dxa"/>
            <w:gridSpan w:val="4"/>
            <w:vMerge/>
            <w:tcBorders>
              <w:left w:val="single" w:sz="4" w:space="0" w:color="auto"/>
              <w:right w:val="single" w:sz="4" w:space="0" w:color="auto"/>
            </w:tcBorders>
          </w:tcPr>
          <w:p w:rsidR="00291584" w:rsidRPr="00DB013E" w:rsidRDefault="00291584" w:rsidP="00C9339F">
            <w:pPr>
              <w:rPr>
                <w:sz w:val="24"/>
                <w:szCs w:val="24"/>
              </w:rPr>
            </w:pPr>
          </w:p>
        </w:tc>
        <w:tc>
          <w:tcPr>
            <w:tcW w:w="86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2019г</w:t>
            </w:r>
          </w:p>
        </w:tc>
        <w:tc>
          <w:tcPr>
            <w:tcW w:w="1340"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9 486,263</w:t>
            </w:r>
          </w:p>
        </w:tc>
        <w:tc>
          <w:tcPr>
            <w:tcW w:w="1314"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4 137,253</w:t>
            </w:r>
          </w:p>
        </w:tc>
        <w:tc>
          <w:tcPr>
            <w:tcW w:w="136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5 349,01</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96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842"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2</w:t>
            </w:r>
          </w:p>
        </w:tc>
        <w:tc>
          <w:tcPr>
            <w:tcW w:w="1418" w:type="dxa"/>
            <w:gridSpan w:val="2"/>
            <w:vMerge/>
            <w:tcBorders>
              <w:left w:val="single" w:sz="4" w:space="0" w:color="auto"/>
              <w:right w:val="single" w:sz="4" w:space="0" w:color="auto"/>
            </w:tcBorders>
          </w:tcPr>
          <w:p w:rsidR="00291584" w:rsidRPr="00DB013E" w:rsidRDefault="00291584" w:rsidP="00C9339F">
            <w:pPr>
              <w:rPr>
                <w:sz w:val="24"/>
                <w:szCs w:val="24"/>
              </w:rPr>
            </w:pPr>
          </w:p>
        </w:tc>
      </w:tr>
      <w:tr w:rsidR="00291584" w:rsidRPr="00DB013E" w:rsidTr="00C9339F">
        <w:tc>
          <w:tcPr>
            <w:tcW w:w="850" w:type="dxa"/>
            <w:gridSpan w:val="2"/>
            <w:vMerge/>
            <w:tcBorders>
              <w:left w:val="single" w:sz="4" w:space="0" w:color="auto"/>
              <w:right w:val="single" w:sz="4" w:space="0" w:color="auto"/>
            </w:tcBorders>
          </w:tcPr>
          <w:p w:rsidR="00291584" w:rsidRPr="00DB013E" w:rsidRDefault="00291584" w:rsidP="00C9339F">
            <w:pPr>
              <w:rPr>
                <w:sz w:val="24"/>
                <w:szCs w:val="24"/>
              </w:rPr>
            </w:pPr>
          </w:p>
        </w:tc>
        <w:tc>
          <w:tcPr>
            <w:tcW w:w="2569" w:type="dxa"/>
            <w:gridSpan w:val="3"/>
            <w:vMerge/>
            <w:tcBorders>
              <w:left w:val="single" w:sz="4" w:space="0" w:color="auto"/>
              <w:right w:val="single" w:sz="4" w:space="0" w:color="auto"/>
            </w:tcBorders>
          </w:tcPr>
          <w:p w:rsidR="00291584" w:rsidRPr="00DB013E" w:rsidRDefault="00291584" w:rsidP="00C9339F">
            <w:pPr>
              <w:rPr>
                <w:sz w:val="24"/>
                <w:szCs w:val="24"/>
              </w:rPr>
            </w:pPr>
          </w:p>
        </w:tc>
        <w:tc>
          <w:tcPr>
            <w:tcW w:w="1826" w:type="dxa"/>
            <w:gridSpan w:val="4"/>
            <w:vMerge/>
            <w:tcBorders>
              <w:left w:val="single" w:sz="4" w:space="0" w:color="auto"/>
              <w:right w:val="single" w:sz="4" w:space="0" w:color="auto"/>
            </w:tcBorders>
          </w:tcPr>
          <w:p w:rsidR="00291584" w:rsidRPr="00DB013E" w:rsidRDefault="00291584" w:rsidP="00C9339F">
            <w:pPr>
              <w:rPr>
                <w:sz w:val="24"/>
                <w:szCs w:val="24"/>
              </w:rPr>
            </w:pPr>
          </w:p>
        </w:tc>
        <w:tc>
          <w:tcPr>
            <w:tcW w:w="86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2020г</w:t>
            </w:r>
          </w:p>
        </w:tc>
        <w:tc>
          <w:tcPr>
            <w:tcW w:w="1340"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5 272,1</w:t>
            </w:r>
          </w:p>
        </w:tc>
        <w:tc>
          <w:tcPr>
            <w:tcW w:w="1314"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1 054,4</w:t>
            </w:r>
          </w:p>
        </w:tc>
        <w:tc>
          <w:tcPr>
            <w:tcW w:w="136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4 217,7</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96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842"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1</w:t>
            </w:r>
          </w:p>
        </w:tc>
        <w:tc>
          <w:tcPr>
            <w:tcW w:w="1418" w:type="dxa"/>
            <w:gridSpan w:val="2"/>
            <w:vMerge/>
            <w:tcBorders>
              <w:left w:val="single" w:sz="4" w:space="0" w:color="auto"/>
              <w:right w:val="single" w:sz="4" w:space="0" w:color="auto"/>
            </w:tcBorders>
          </w:tcPr>
          <w:p w:rsidR="00291584" w:rsidRPr="00DB013E" w:rsidRDefault="00291584" w:rsidP="00C9339F">
            <w:pPr>
              <w:rPr>
                <w:sz w:val="24"/>
                <w:szCs w:val="24"/>
              </w:rPr>
            </w:pPr>
          </w:p>
        </w:tc>
      </w:tr>
      <w:tr w:rsidR="00291584" w:rsidRPr="00DB013E" w:rsidTr="00C9339F">
        <w:tc>
          <w:tcPr>
            <w:tcW w:w="850" w:type="dxa"/>
            <w:gridSpan w:val="2"/>
            <w:vMerge/>
            <w:tcBorders>
              <w:left w:val="single" w:sz="4" w:space="0" w:color="auto"/>
              <w:right w:val="single" w:sz="4" w:space="0" w:color="auto"/>
            </w:tcBorders>
          </w:tcPr>
          <w:p w:rsidR="00291584" w:rsidRPr="00DB013E" w:rsidRDefault="00291584" w:rsidP="00C9339F">
            <w:pPr>
              <w:rPr>
                <w:sz w:val="24"/>
                <w:szCs w:val="24"/>
              </w:rPr>
            </w:pPr>
          </w:p>
        </w:tc>
        <w:tc>
          <w:tcPr>
            <w:tcW w:w="2569" w:type="dxa"/>
            <w:gridSpan w:val="3"/>
            <w:vMerge/>
            <w:tcBorders>
              <w:left w:val="single" w:sz="4" w:space="0" w:color="auto"/>
              <w:right w:val="single" w:sz="4" w:space="0" w:color="auto"/>
            </w:tcBorders>
          </w:tcPr>
          <w:p w:rsidR="00291584" w:rsidRPr="00DB013E" w:rsidRDefault="00291584" w:rsidP="00C9339F">
            <w:pPr>
              <w:rPr>
                <w:sz w:val="24"/>
                <w:szCs w:val="24"/>
              </w:rPr>
            </w:pPr>
          </w:p>
        </w:tc>
        <w:tc>
          <w:tcPr>
            <w:tcW w:w="1826" w:type="dxa"/>
            <w:gridSpan w:val="4"/>
            <w:vMerge/>
            <w:tcBorders>
              <w:left w:val="single" w:sz="4" w:space="0" w:color="auto"/>
              <w:right w:val="single" w:sz="4" w:space="0" w:color="auto"/>
            </w:tcBorders>
          </w:tcPr>
          <w:p w:rsidR="00291584" w:rsidRPr="00DB013E" w:rsidRDefault="00291584" w:rsidP="00C9339F">
            <w:pPr>
              <w:rPr>
                <w:sz w:val="24"/>
                <w:szCs w:val="24"/>
              </w:rPr>
            </w:pPr>
          </w:p>
        </w:tc>
        <w:tc>
          <w:tcPr>
            <w:tcW w:w="86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2021г</w:t>
            </w:r>
          </w:p>
        </w:tc>
        <w:tc>
          <w:tcPr>
            <w:tcW w:w="1340"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4812,0</w:t>
            </w:r>
          </w:p>
        </w:tc>
        <w:tc>
          <w:tcPr>
            <w:tcW w:w="1314"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1512,0</w:t>
            </w:r>
          </w:p>
        </w:tc>
        <w:tc>
          <w:tcPr>
            <w:tcW w:w="136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3300,0</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96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842"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1418" w:type="dxa"/>
            <w:gridSpan w:val="2"/>
            <w:vMerge/>
            <w:tcBorders>
              <w:left w:val="single" w:sz="4" w:space="0" w:color="auto"/>
              <w:right w:val="single" w:sz="4" w:space="0" w:color="auto"/>
            </w:tcBorders>
          </w:tcPr>
          <w:p w:rsidR="00291584" w:rsidRPr="00DB013E" w:rsidRDefault="00291584" w:rsidP="00C9339F">
            <w:pPr>
              <w:rPr>
                <w:sz w:val="24"/>
                <w:szCs w:val="24"/>
              </w:rPr>
            </w:pPr>
          </w:p>
        </w:tc>
      </w:tr>
      <w:tr w:rsidR="00291584" w:rsidRPr="00DB013E" w:rsidTr="00C9339F">
        <w:tc>
          <w:tcPr>
            <w:tcW w:w="850" w:type="dxa"/>
            <w:gridSpan w:val="2"/>
            <w:vMerge/>
            <w:tcBorders>
              <w:left w:val="single" w:sz="4" w:space="0" w:color="auto"/>
              <w:right w:val="single" w:sz="4" w:space="0" w:color="auto"/>
            </w:tcBorders>
          </w:tcPr>
          <w:p w:rsidR="00291584" w:rsidRPr="00DB013E" w:rsidRDefault="00291584" w:rsidP="00C9339F">
            <w:pPr>
              <w:rPr>
                <w:sz w:val="24"/>
                <w:szCs w:val="24"/>
              </w:rPr>
            </w:pPr>
          </w:p>
        </w:tc>
        <w:tc>
          <w:tcPr>
            <w:tcW w:w="2569" w:type="dxa"/>
            <w:gridSpan w:val="3"/>
            <w:vMerge/>
            <w:tcBorders>
              <w:left w:val="single" w:sz="4" w:space="0" w:color="auto"/>
              <w:right w:val="single" w:sz="4" w:space="0" w:color="auto"/>
            </w:tcBorders>
          </w:tcPr>
          <w:p w:rsidR="00291584" w:rsidRPr="00DB013E" w:rsidRDefault="00291584" w:rsidP="00C9339F">
            <w:pPr>
              <w:rPr>
                <w:sz w:val="24"/>
                <w:szCs w:val="24"/>
              </w:rPr>
            </w:pPr>
          </w:p>
        </w:tc>
        <w:tc>
          <w:tcPr>
            <w:tcW w:w="1826" w:type="dxa"/>
            <w:gridSpan w:val="4"/>
            <w:vMerge/>
            <w:tcBorders>
              <w:left w:val="single" w:sz="4" w:space="0" w:color="auto"/>
              <w:right w:val="single" w:sz="4" w:space="0" w:color="auto"/>
            </w:tcBorders>
          </w:tcPr>
          <w:p w:rsidR="00291584" w:rsidRPr="00DB013E" w:rsidRDefault="00291584" w:rsidP="00C9339F">
            <w:pPr>
              <w:rPr>
                <w:sz w:val="24"/>
                <w:szCs w:val="24"/>
              </w:rPr>
            </w:pPr>
          </w:p>
        </w:tc>
        <w:tc>
          <w:tcPr>
            <w:tcW w:w="86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2022г</w:t>
            </w:r>
          </w:p>
        </w:tc>
        <w:tc>
          <w:tcPr>
            <w:tcW w:w="1340"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314"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36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96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842"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1418" w:type="dxa"/>
            <w:gridSpan w:val="2"/>
            <w:vMerge/>
            <w:tcBorders>
              <w:left w:val="single" w:sz="4" w:space="0" w:color="auto"/>
              <w:right w:val="single" w:sz="4" w:space="0" w:color="auto"/>
            </w:tcBorders>
          </w:tcPr>
          <w:p w:rsidR="00291584" w:rsidRPr="00DB013E" w:rsidRDefault="00291584" w:rsidP="00C9339F">
            <w:pPr>
              <w:rPr>
                <w:sz w:val="24"/>
                <w:szCs w:val="24"/>
              </w:rPr>
            </w:pPr>
          </w:p>
        </w:tc>
      </w:tr>
      <w:tr w:rsidR="00291584" w:rsidRPr="00DB013E" w:rsidTr="00C9339F">
        <w:tc>
          <w:tcPr>
            <w:tcW w:w="850" w:type="dxa"/>
            <w:gridSpan w:val="2"/>
            <w:vMerge/>
            <w:tcBorders>
              <w:left w:val="single" w:sz="4" w:space="0" w:color="auto"/>
              <w:right w:val="single" w:sz="4" w:space="0" w:color="auto"/>
            </w:tcBorders>
          </w:tcPr>
          <w:p w:rsidR="00291584" w:rsidRPr="00DB013E" w:rsidRDefault="00291584" w:rsidP="00C9339F">
            <w:pPr>
              <w:rPr>
                <w:sz w:val="24"/>
                <w:szCs w:val="24"/>
              </w:rPr>
            </w:pPr>
          </w:p>
        </w:tc>
        <w:tc>
          <w:tcPr>
            <w:tcW w:w="2569" w:type="dxa"/>
            <w:gridSpan w:val="3"/>
            <w:vMerge/>
            <w:tcBorders>
              <w:left w:val="single" w:sz="4" w:space="0" w:color="auto"/>
              <w:right w:val="single" w:sz="4" w:space="0" w:color="auto"/>
            </w:tcBorders>
          </w:tcPr>
          <w:p w:rsidR="00291584" w:rsidRPr="00DB013E" w:rsidRDefault="00291584" w:rsidP="00C9339F">
            <w:pPr>
              <w:rPr>
                <w:sz w:val="24"/>
                <w:szCs w:val="24"/>
              </w:rPr>
            </w:pPr>
          </w:p>
        </w:tc>
        <w:tc>
          <w:tcPr>
            <w:tcW w:w="1826" w:type="dxa"/>
            <w:gridSpan w:val="4"/>
            <w:vMerge/>
            <w:tcBorders>
              <w:left w:val="single" w:sz="4" w:space="0" w:color="auto"/>
              <w:right w:val="single" w:sz="4" w:space="0" w:color="auto"/>
            </w:tcBorders>
          </w:tcPr>
          <w:p w:rsidR="00291584" w:rsidRPr="00DB013E" w:rsidRDefault="00291584" w:rsidP="00C9339F">
            <w:pPr>
              <w:rPr>
                <w:sz w:val="24"/>
                <w:szCs w:val="24"/>
              </w:rPr>
            </w:pPr>
          </w:p>
        </w:tc>
        <w:tc>
          <w:tcPr>
            <w:tcW w:w="86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2023г</w:t>
            </w:r>
          </w:p>
        </w:tc>
        <w:tc>
          <w:tcPr>
            <w:tcW w:w="1340"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p>
        </w:tc>
        <w:tc>
          <w:tcPr>
            <w:tcW w:w="1314"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p>
        </w:tc>
        <w:tc>
          <w:tcPr>
            <w:tcW w:w="136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p>
        </w:tc>
        <w:tc>
          <w:tcPr>
            <w:tcW w:w="96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p>
        </w:tc>
        <w:tc>
          <w:tcPr>
            <w:tcW w:w="1842"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1418" w:type="dxa"/>
            <w:gridSpan w:val="2"/>
            <w:vMerge/>
            <w:tcBorders>
              <w:left w:val="single" w:sz="4" w:space="0" w:color="auto"/>
              <w:right w:val="single" w:sz="4" w:space="0" w:color="auto"/>
            </w:tcBorders>
          </w:tcPr>
          <w:p w:rsidR="00291584" w:rsidRPr="00DB013E" w:rsidRDefault="00291584" w:rsidP="00C9339F">
            <w:pPr>
              <w:rPr>
                <w:sz w:val="24"/>
                <w:szCs w:val="24"/>
              </w:rPr>
            </w:pPr>
          </w:p>
        </w:tc>
      </w:tr>
      <w:tr w:rsidR="00291584" w:rsidRPr="00DB013E" w:rsidTr="00C9339F">
        <w:tc>
          <w:tcPr>
            <w:tcW w:w="850" w:type="dxa"/>
            <w:gridSpan w:val="2"/>
            <w:vMerge/>
            <w:tcBorders>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569" w:type="dxa"/>
            <w:gridSpan w:val="3"/>
            <w:vMerge/>
            <w:tcBorders>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1826" w:type="dxa"/>
            <w:gridSpan w:val="4"/>
            <w:vMerge/>
            <w:tcBorders>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86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2024г</w:t>
            </w:r>
          </w:p>
        </w:tc>
        <w:tc>
          <w:tcPr>
            <w:tcW w:w="1340"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p>
        </w:tc>
        <w:tc>
          <w:tcPr>
            <w:tcW w:w="1314"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p>
        </w:tc>
        <w:tc>
          <w:tcPr>
            <w:tcW w:w="136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p>
        </w:tc>
        <w:tc>
          <w:tcPr>
            <w:tcW w:w="96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p>
        </w:tc>
        <w:tc>
          <w:tcPr>
            <w:tcW w:w="1842"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1418" w:type="dxa"/>
            <w:gridSpan w:val="2"/>
            <w:vMerge/>
            <w:tcBorders>
              <w:left w:val="single" w:sz="4" w:space="0" w:color="auto"/>
              <w:bottom w:val="single" w:sz="4" w:space="0" w:color="auto"/>
              <w:right w:val="single" w:sz="4" w:space="0" w:color="auto"/>
            </w:tcBorders>
          </w:tcPr>
          <w:p w:rsidR="00291584" w:rsidRPr="00DB013E" w:rsidRDefault="00291584" w:rsidP="00C9339F">
            <w:pPr>
              <w:rPr>
                <w:sz w:val="24"/>
                <w:szCs w:val="24"/>
              </w:rPr>
            </w:pPr>
          </w:p>
        </w:tc>
      </w:tr>
      <w:tr w:rsidR="00291584" w:rsidRPr="00DB013E" w:rsidTr="00C9339F">
        <w:tc>
          <w:tcPr>
            <w:tcW w:w="850" w:type="dxa"/>
            <w:gridSpan w:val="2"/>
            <w:vMerge w:val="restart"/>
            <w:tcBorders>
              <w:top w:val="single" w:sz="4" w:space="0" w:color="auto"/>
              <w:left w:val="single" w:sz="4" w:space="0" w:color="auto"/>
              <w:right w:val="single" w:sz="4" w:space="0" w:color="auto"/>
            </w:tcBorders>
          </w:tcPr>
          <w:p w:rsidR="00291584" w:rsidRPr="00DB013E" w:rsidRDefault="00291584" w:rsidP="00C9339F">
            <w:pPr>
              <w:rPr>
                <w:sz w:val="24"/>
                <w:szCs w:val="24"/>
              </w:rPr>
            </w:pPr>
            <w:r w:rsidRPr="00DB013E">
              <w:rPr>
                <w:sz w:val="24"/>
                <w:szCs w:val="24"/>
              </w:rPr>
              <w:t>3.2.1.</w:t>
            </w:r>
          </w:p>
        </w:tc>
        <w:tc>
          <w:tcPr>
            <w:tcW w:w="2569" w:type="dxa"/>
            <w:gridSpan w:val="3"/>
            <w:vMerge w:val="restart"/>
            <w:tcBorders>
              <w:top w:val="single" w:sz="4" w:space="0" w:color="auto"/>
              <w:left w:val="single" w:sz="4" w:space="0" w:color="auto"/>
              <w:right w:val="single" w:sz="4" w:space="0" w:color="auto"/>
            </w:tcBorders>
          </w:tcPr>
          <w:p w:rsidR="00291584" w:rsidRPr="00DB013E" w:rsidRDefault="00291584" w:rsidP="00C9339F">
            <w:pPr>
              <w:rPr>
                <w:sz w:val="24"/>
                <w:szCs w:val="24"/>
              </w:rPr>
            </w:pPr>
            <w:r w:rsidRPr="00DB013E">
              <w:rPr>
                <w:sz w:val="24"/>
                <w:szCs w:val="24"/>
              </w:rPr>
              <w:t>Капитальный ремонт здания МБОУ ООШ с.Новое Шаткино  расположенного по адресу: Пензенская область, Камешкирский район, с.Новое Шаткино, ул.Гагарина,12</w:t>
            </w:r>
          </w:p>
        </w:tc>
        <w:tc>
          <w:tcPr>
            <w:tcW w:w="1826" w:type="dxa"/>
            <w:gridSpan w:val="4"/>
            <w:vMerge w:val="restart"/>
            <w:tcBorders>
              <w:top w:val="single" w:sz="4" w:space="0" w:color="auto"/>
              <w:left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Администрация Камешкирского района (Отдел образования)</w:t>
            </w:r>
          </w:p>
          <w:p w:rsidR="00291584" w:rsidRPr="00DB013E" w:rsidRDefault="00291584" w:rsidP="00C9339F">
            <w:pPr>
              <w:rPr>
                <w:sz w:val="24"/>
                <w:szCs w:val="24"/>
              </w:rPr>
            </w:pPr>
          </w:p>
        </w:tc>
        <w:tc>
          <w:tcPr>
            <w:tcW w:w="86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b/>
                <w:sz w:val="24"/>
                <w:szCs w:val="24"/>
              </w:rPr>
            </w:pPr>
            <w:r w:rsidRPr="00DB013E">
              <w:rPr>
                <w:b/>
                <w:sz w:val="24"/>
                <w:szCs w:val="24"/>
              </w:rPr>
              <w:t>Итого</w:t>
            </w:r>
          </w:p>
        </w:tc>
        <w:tc>
          <w:tcPr>
            <w:tcW w:w="1340"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b/>
                <w:sz w:val="24"/>
                <w:szCs w:val="24"/>
              </w:rPr>
            </w:pPr>
            <w:r w:rsidRPr="00DB013E">
              <w:rPr>
                <w:b/>
                <w:sz w:val="24"/>
                <w:szCs w:val="24"/>
              </w:rPr>
              <w:t>3 204,07</w:t>
            </w:r>
          </w:p>
        </w:tc>
        <w:tc>
          <w:tcPr>
            <w:tcW w:w="1314"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b/>
                <w:sz w:val="24"/>
                <w:szCs w:val="24"/>
              </w:rPr>
            </w:pPr>
            <w:r w:rsidRPr="00DB013E">
              <w:rPr>
                <w:b/>
                <w:sz w:val="24"/>
                <w:szCs w:val="24"/>
              </w:rPr>
              <w:t>720,813</w:t>
            </w:r>
          </w:p>
        </w:tc>
        <w:tc>
          <w:tcPr>
            <w:tcW w:w="136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b/>
                <w:sz w:val="24"/>
                <w:szCs w:val="24"/>
              </w:rPr>
            </w:pPr>
            <w:r w:rsidRPr="00DB013E">
              <w:rPr>
                <w:b/>
                <w:sz w:val="24"/>
                <w:szCs w:val="24"/>
              </w:rPr>
              <w:t>2483,25</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96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842" w:type="dxa"/>
            <w:gridSpan w:val="3"/>
            <w:vMerge w:val="restart"/>
            <w:tcBorders>
              <w:top w:val="single" w:sz="4" w:space="0" w:color="auto"/>
              <w:left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1</w:t>
            </w:r>
          </w:p>
          <w:p w:rsidR="00291584" w:rsidRPr="00DB013E" w:rsidRDefault="00291584" w:rsidP="00C9339F">
            <w:pPr>
              <w:autoSpaceDE w:val="0"/>
              <w:autoSpaceDN w:val="0"/>
              <w:jc w:val="center"/>
              <w:rPr>
                <w:sz w:val="24"/>
                <w:szCs w:val="24"/>
              </w:rPr>
            </w:pPr>
            <w:r w:rsidRPr="00DB013E">
              <w:rPr>
                <w:sz w:val="24"/>
                <w:szCs w:val="24"/>
              </w:rPr>
              <w:t xml:space="preserve">Капитальный ремонт здания МБОУ ООШ с.Новое Шаткино </w:t>
            </w:r>
          </w:p>
          <w:p w:rsidR="00291584" w:rsidRPr="00DB013E" w:rsidRDefault="00291584" w:rsidP="00C9339F">
            <w:pPr>
              <w:autoSpaceDE w:val="0"/>
              <w:autoSpaceDN w:val="0"/>
              <w:jc w:val="center"/>
              <w:rPr>
                <w:sz w:val="24"/>
                <w:szCs w:val="24"/>
              </w:rPr>
            </w:pPr>
            <w:r w:rsidRPr="00DB013E">
              <w:rPr>
                <w:sz w:val="24"/>
                <w:szCs w:val="24"/>
              </w:rPr>
              <w:t xml:space="preserve">2019г </w:t>
            </w:r>
          </w:p>
        </w:tc>
        <w:tc>
          <w:tcPr>
            <w:tcW w:w="1418" w:type="dxa"/>
            <w:gridSpan w:val="2"/>
            <w:vMerge w:val="restart"/>
            <w:tcBorders>
              <w:top w:val="single" w:sz="4" w:space="0" w:color="auto"/>
              <w:left w:val="single" w:sz="4" w:space="0" w:color="auto"/>
              <w:right w:val="single" w:sz="4" w:space="0" w:color="auto"/>
            </w:tcBorders>
          </w:tcPr>
          <w:p w:rsidR="00291584" w:rsidRPr="00DB013E" w:rsidRDefault="00291584" w:rsidP="00C9339F">
            <w:pPr>
              <w:rPr>
                <w:sz w:val="24"/>
                <w:szCs w:val="24"/>
              </w:rPr>
            </w:pPr>
            <w:r w:rsidRPr="00DB013E">
              <w:rPr>
                <w:sz w:val="24"/>
                <w:szCs w:val="24"/>
              </w:rPr>
              <w:t xml:space="preserve">1,     </w:t>
            </w:r>
          </w:p>
          <w:p w:rsidR="00291584" w:rsidRPr="00DB013E" w:rsidRDefault="00291584" w:rsidP="00C9339F">
            <w:pPr>
              <w:rPr>
                <w:sz w:val="24"/>
                <w:szCs w:val="24"/>
              </w:rPr>
            </w:pPr>
            <w:r w:rsidRPr="00DB013E">
              <w:rPr>
                <w:sz w:val="24"/>
                <w:szCs w:val="24"/>
              </w:rPr>
              <w:t xml:space="preserve"> 3.2</w:t>
            </w:r>
          </w:p>
        </w:tc>
      </w:tr>
      <w:tr w:rsidR="00291584" w:rsidRPr="00DB013E" w:rsidTr="00C9339F">
        <w:tc>
          <w:tcPr>
            <w:tcW w:w="850" w:type="dxa"/>
            <w:gridSpan w:val="2"/>
            <w:vMerge/>
            <w:tcBorders>
              <w:left w:val="single" w:sz="4" w:space="0" w:color="auto"/>
              <w:right w:val="single" w:sz="4" w:space="0" w:color="auto"/>
            </w:tcBorders>
          </w:tcPr>
          <w:p w:rsidR="00291584" w:rsidRPr="00DB013E" w:rsidRDefault="00291584" w:rsidP="00C9339F">
            <w:pPr>
              <w:rPr>
                <w:sz w:val="24"/>
                <w:szCs w:val="24"/>
              </w:rPr>
            </w:pPr>
          </w:p>
        </w:tc>
        <w:tc>
          <w:tcPr>
            <w:tcW w:w="2569" w:type="dxa"/>
            <w:gridSpan w:val="3"/>
            <w:vMerge/>
            <w:tcBorders>
              <w:left w:val="single" w:sz="4" w:space="0" w:color="auto"/>
              <w:right w:val="single" w:sz="4" w:space="0" w:color="auto"/>
            </w:tcBorders>
          </w:tcPr>
          <w:p w:rsidR="00291584" w:rsidRPr="00DB013E" w:rsidRDefault="00291584" w:rsidP="00C9339F">
            <w:pPr>
              <w:rPr>
                <w:sz w:val="24"/>
                <w:szCs w:val="24"/>
              </w:rPr>
            </w:pPr>
          </w:p>
        </w:tc>
        <w:tc>
          <w:tcPr>
            <w:tcW w:w="1826" w:type="dxa"/>
            <w:gridSpan w:val="4"/>
            <w:vMerge/>
            <w:tcBorders>
              <w:left w:val="single" w:sz="4" w:space="0" w:color="auto"/>
              <w:right w:val="single" w:sz="4" w:space="0" w:color="auto"/>
            </w:tcBorders>
          </w:tcPr>
          <w:p w:rsidR="00291584" w:rsidRPr="00DB013E" w:rsidRDefault="00291584" w:rsidP="00C9339F">
            <w:pPr>
              <w:rPr>
                <w:sz w:val="24"/>
                <w:szCs w:val="24"/>
              </w:rPr>
            </w:pPr>
          </w:p>
        </w:tc>
        <w:tc>
          <w:tcPr>
            <w:tcW w:w="86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2016г</w:t>
            </w:r>
          </w:p>
        </w:tc>
        <w:tc>
          <w:tcPr>
            <w:tcW w:w="1340"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314"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36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96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842" w:type="dxa"/>
            <w:gridSpan w:val="3"/>
            <w:vMerge/>
            <w:tcBorders>
              <w:left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1418" w:type="dxa"/>
            <w:gridSpan w:val="2"/>
            <w:vMerge/>
            <w:tcBorders>
              <w:left w:val="single" w:sz="4" w:space="0" w:color="auto"/>
              <w:right w:val="single" w:sz="4" w:space="0" w:color="auto"/>
            </w:tcBorders>
          </w:tcPr>
          <w:p w:rsidR="00291584" w:rsidRPr="00DB013E" w:rsidRDefault="00291584" w:rsidP="00C9339F">
            <w:pPr>
              <w:rPr>
                <w:sz w:val="24"/>
                <w:szCs w:val="24"/>
              </w:rPr>
            </w:pPr>
          </w:p>
        </w:tc>
      </w:tr>
      <w:tr w:rsidR="00291584" w:rsidRPr="00DB013E" w:rsidTr="00C9339F">
        <w:tc>
          <w:tcPr>
            <w:tcW w:w="850" w:type="dxa"/>
            <w:gridSpan w:val="2"/>
            <w:vMerge/>
            <w:tcBorders>
              <w:left w:val="single" w:sz="4" w:space="0" w:color="auto"/>
              <w:right w:val="single" w:sz="4" w:space="0" w:color="auto"/>
            </w:tcBorders>
          </w:tcPr>
          <w:p w:rsidR="00291584" w:rsidRPr="00DB013E" w:rsidRDefault="00291584" w:rsidP="00C9339F">
            <w:pPr>
              <w:rPr>
                <w:sz w:val="24"/>
                <w:szCs w:val="24"/>
              </w:rPr>
            </w:pPr>
          </w:p>
        </w:tc>
        <w:tc>
          <w:tcPr>
            <w:tcW w:w="2569" w:type="dxa"/>
            <w:gridSpan w:val="3"/>
            <w:vMerge/>
            <w:tcBorders>
              <w:left w:val="single" w:sz="4" w:space="0" w:color="auto"/>
              <w:right w:val="single" w:sz="4" w:space="0" w:color="auto"/>
            </w:tcBorders>
          </w:tcPr>
          <w:p w:rsidR="00291584" w:rsidRPr="00DB013E" w:rsidRDefault="00291584" w:rsidP="00C9339F">
            <w:pPr>
              <w:rPr>
                <w:sz w:val="24"/>
                <w:szCs w:val="24"/>
              </w:rPr>
            </w:pPr>
          </w:p>
        </w:tc>
        <w:tc>
          <w:tcPr>
            <w:tcW w:w="1826" w:type="dxa"/>
            <w:gridSpan w:val="4"/>
            <w:vMerge/>
            <w:tcBorders>
              <w:left w:val="single" w:sz="4" w:space="0" w:color="auto"/>
              <w:right w:val="single" w:sz="4" w:space="0" w:color="auto"/>
            </w:tcBorders>
          </w:tcPr>
          <w:p w:rsidR="00291584" w:rsidRPr="00DB013E" w:rsidRDefault="00291584" w:rsidP="00C9339F">
            <w:pPr>
              <w:rPr>
                <w:sz w:val="24"/>
                <w:szCs w:val="24"/>
              </w:rPr>
            </w:pPr>
          </w:p>
        </w:tc>
        <w:tc>
          <w:tcPr>
            <w:tcW w:w="86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2017г</w:t>
            </w:r>
          </w:p>
        </w:tc>
        <w:tc>
          <w:tcPr>
            <w:tcW w:w="1340"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314"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36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96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842" w:type="dxa"/>
            <w:gridSpan w:val="3"/>
            <w:vMerge/>
            <w:tcBorders>
              <w:left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1418" w:type="dxa"/>
            <w:gridSpan w:val="2"/>
            <w:vMerge/>
            <w:tcBorders>
              <w:left w:val="single" w:sz="4" w:space="0" w:color="auto"/>
              <w:right w:val="single" w:sz="4" w:space="0" w:color="auto"/>
            </w:tcBorders>
          </w:tcPr>
          <w:p w:rsidR="00291584" w:rsidRPr="00DB013E" w:rsidRDefault="00291584" w:rsidP="00C9339F">
            <w:pPr>
              <w:rPr>
                <w:sz w:val="24"/>
                <w:szCs w:val="24"/>
              </w:rPr>
            </w:pPr>
          </w:p>
        </w:tc>
      </w:tr>
      <w:tr w:rsidR="00291584" w:rsidRPr="00DB013E" w:rsidTr="00C9339F">
        <w:tc>
          <w:tcPr>
            <w:tcW w:w="850" w:type="dxa"/>
            <w:gridSpan w:val="2"/>
            <w:vMerge/>
            <w:tcBorders>
              <w:left w:val="single" w:sz="4" w:space="0" w:color="auto"/>
              <w:right w:val="single" w:sz="4" w:space="0" w:color="auto"/>
            </w:tcBorders>
          </w:tcPr>
          <w:p w:rsidR="00291584" w:rsidRPr="00DB013E" w:rsidRDefault="00291584" w:rsidP="00C9339F">
            <w:pPr>
              <w:rPr>
                <w:sz w:val="24"/>
                <w:szCs w:val="24"/>
              </w:rPr>
            </w:pPr>
          </w:p>
        </w:tc>
        <w:tc>
          <w:tcPr>
            <w:tcW w:w="2569" w:type="dxa"/>
            <w:gridSpan w:val="3"/>
            <w:vMerge/>
            <w:tcBorders>
              <w:left w:val="single" w:sz="4" w:space="0" w:color="auto"/>
              <w:right w:val="single" w:sz="4" w:space="0" w:color="auto"/>
            </w:tcBorders>
          </w:tcPr>
          <w:p w:rsidR="00291584" w:rsidRPr="00DB013E" w:rsidRDefault="00291584" w:rsidP="00C9339F">
            <w:pPr>
              <w:rPr>
                <w:sz w:val="24"/>
                <w:szCs w:val="24"/>
              </w:rPr>
            </w:pPr>
          </w:p>
        </w:tc>
        <w:tc>
          <w:tcPr>
            <w:tcW w:w="1826" w:type="dxa"/>
            <w:gridSpan w:val="4"/>
            <w:vMerge/>
            <w:tcBorders>
              <w:left w:val="single" w:sz="4" w:space="0" w:color="auto"/>
              <w:right w:val="single" w:sz="4" w:space="0" w:color="auto"/>
            </w:tcBorders>
          </w:tcPr>
          <w:p w:rsidR="00291584" w:rsidRPr="00DB013E" w:rsidRDefault="00291584" w:rsidP="00C9339F">
            <w:pPr>
              <w:rPr>
                <w:sz w:val="24"/>
                <w:szCs w:val="24"/>
              </w:rPr>
            </w:pPr>
          </w:p>
        </w:tc>
        <w:tc>
          <w:tcPr>
            <w:tcW w:w="86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2018г</w:t>
            </w:r>
          </w:p>
        </w:tc>
        <w:tc>
          <w:tcPr>
            <w:tcW w:w="1340"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314"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36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96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842" w:type="dxa"/>
            <w:gridSpan w:val="3"/>
            <w:vMerge/>
            <w:tcBorders>
              <w:left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1418" w:type="dxa"/>
            <w:gridSpan w:val="2"/>
            <w:vMerge/>
            <w:tcBorders>
              <w:left w:val="single" w:sz="4" w:space="0" w:color="auto"/>
              <w:right w:val="single" w:sz="4" w:space="0" w:color="auto"/>
            </w:tcBorders>
          </w:tcPr>
          <w:p w:rsidR="00291584" w:rsidRPr="00DB013E" w:rsidRDefault="00291584" w:rsidP="00C9339F">
            <w:pPr>
              <w:rPr>
                <w:sz w:val="24"/>
                <w:szCs w:val="24"/>
              </w:rPr>
            </w:pPr>
          </w:p>
        </w:tc>
      </w:tr>
      <w:tr w:rsidR="00291584" w:rsidRPr="00DB013E" w:rsidTr="00C9339F">
        <w:tc>
          <w:tcPr>
            <w:tcW w:w="850" w:type="dxa"/>
            <w:gridSpan w:val="2"/>
            <w:vMerge/>
            <w:tcBorders>
              <w:left w:val="single" w:sz="4" w:space="0" w:color="auto"/>
              <w:right w:val="single" w:sz="4" w:space="0" w:color="auto"/>
            </w:tcBorders>
          </w:tcPr>
          <w:p w:rsidR="00291584" w:rsidRPr="00DB013E" w:rsidRDefault="00291584" w:rsidP="00C9339F">
            <w:pPr>
              <w:rPr>
                <w:sz w:val="24"/>
                <w:szCs w:val="24"/>
              </w:rPr>
            </w:pPr>
          </w:p>
        </w:tc>
        <w:tc>
          <w:tcPr>
            <w:tcW w:w="2569" w:type="dxa"/>
            <w:gridSpan w:val="3"/>
            <w:vMerge/>
            <w:tcBorders>
              <w:left w:val="single" w:sz="4" w:space="0" w:color="auto"/>
              <w:right w:val="single" w:sz="4" w:space="0" w:color="auto"/>
            </w:tcBorders>
          </w:tcPr>
          <w:p w:rsidR="00291584" w:rsidRPr="00DB013E" w:rsidRDefault="00291584" w:rsidP="00C9339F">
            <w:pPr>
              <w:rPr>
                <w:sz w:val="24"/>
                <w:szCs w:val="24"/>
              </w:rPr>
            </w:pPr>
          </w:p>
        </w:tc>
        <w:tc>
          <w:tcPr>
            <w:tcW w:w="1826" w:type="dxa"/>
            <w:gridSpan w:val="4"/>
            <w:vMerge/>
            <w:tcBorders>
              <w:left w:val="single" w:sz="4" w:space="0" w:color="auto"/>
              <w:right w:val="single" w:sz="4" w:space="0" w:color="auto"/>
            </w:tcBorders>
          </w:tcPr>
          <w:p w:rsidR="00291584" w:rsidRPr="00DB013E" w:rsidRDefault="00291584" w:rsidP="00C9339F">
            <w:pPr>
              <w:rPr>
                <w:sz w:val="24"/>
                <w:szCs w:val="24"/>
              </w:rPr>
            </w:pPr>
          </w:p>
        </w:tc>
        <w:tc>
          <w:tcPr>
            <w:tcW w:w="86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2019г</w:t>
            </w:r>
          </w:p>
        </w:tc>
        <w:tc>
          <w:tcPr>
            <w:tcW w:w="1340"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3 104,07</w:t>
            </w:r>
          </w:p>
        </w:tc>
        <w:tc>
          <w:tcPr>
            <w:tcW w:w="1314"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620,813</w:t>
            </w:r>
          </w:p>
        </w:tc>
        <w:tc>
          <w:tcPr>
            <w:tcW w:w="136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2483,25</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96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842" w:type="dxa"/>
            <w:gridSpan w:val="3"/>
            <w:vMerge/>
            <w:tcBorders>
              <w:left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1418" w:type="dxa"/>
            <w:gridSpan w:val="2"/>
            <w:vMerge/>
            <w:tcBorders>
              <w:left w:val="single" w:sz="4" w:space="0" w:color="auto"/>
              <w:right w:val="single" w:sz="4" w:space="0" w:color="auto"/>
            </w:tcBorders>
          </w:tcPr>
          <w:p w:rsidR="00291584" w:rsidRPr="00DB013E" w:rsidRDefault="00291584" w:rsidP="00C9339F">
            <w:pPr>
              <w:rPr>
                <w:sz w:val="24"/>
                <w:szCs w:val="24"/>
              </w:rPr>
            </w:pPr>
          </w:p>
        </w:tc>
      </w:tr>
      <w:tr w:rsidR="00291584" w:rsidRPr="00DB013E" w:rsidTr="00C9339F">
        <w:tc>
          <w:tcPr>
            <w:tcW w:w="850" w:type="dxa"/>
            <w:gridSpan w:val="2"/>
            <w:vMerge/>
            <w:tcBorders>
              <w:left w:val="single" w:sz="4" w:space="0" w:color="auto"/>
              <w:right w:val="single" w:sz="4" w:space="0" w:color="auto"/>
            </w:tcBorders>
          </w:tcPr>
          <w:p w:rsidR="00291584" w:rsidRPr="00DB013E" w:rsidRDefault="00291584" w:rsidP="00C9339F">
            <w:pPr>
              <w:rPr>
                <w:sz w:val="24"/>
                <w:szCs w:val="24"/>
              </w:rPr>
            </w:pPr>
          </w:p>
        </w:tc>
        <w:tc>
          <w:tcPr>
            <w:tcW w:w="2569" w:type="dxa"/>
            <w:gridSpan w:val="3"/>
            <w:vMerge/>
            <w:tcBorders>
              <w:left w:val="single" w:sz="4" w:space="0" w:color="auto"/>
              <w:right w:val="single" w:sz="4" w:space="0" w:color="auto"/>
            </w:tcBorders>
          </w:tcPr>
          <w:p w:rsidR="00291584" w:rsidRPr="00DB013E" w:rsidRDefault="00291584" w:rsidP="00C9339F">
            <w:pPr>
              <w:rPr>
                <w:sz w:val="24"/>
                <w:szCs w:val="24"/>
              </w:rPr>
            </w:pPr>
          </w:p>
        </w:tc>
        <w:tc>
          <w:tcPr>
            <w:tcW w:w="1826" w:type="dxa"/>
            <w:gridSpan w:val="4"/>
            <w:vMerge/>
            <w:tcBorders>
              <w:left w:val="single" w:sz="4" w:space="0" w:color="auto"/>
              <w:right w:val="single" w:sz="4" w:space="0" w:color="auto"/>
            </w:tcBorders>
          </w:tcPr>
          <w:p w:rsidR="00291584" w:rsidRPr="00DB013E" w:rsidRDefault="00291584" w:rsidP="00C9339F">
            <w:pPr>
              <w:rPr>
                <w:sz w:val="24"/>
                <w:szCs w:val="24"/>
              </w:rPr>
            </w:pPr>
          </w:p>
        </w:tc>
        <w:tc>
          <w:tcPr>
            <w:tcW w:w="86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2020г</w:t>
            </w:r>
          </w:p>
        </w:tc>
        <w:tc>
          <w:tcPr>
            <w:tcW w:w="1340"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314"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36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96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842" w:type="dxa"/>
            <w:gridSpan w:val="3"/>
            <w:vMerge/>
            <w:tcBorders>
              <w:left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1418" w:type="dxa"/>
            <w:gridSpan w:val="2"/>
            <w:vMerge/>
            <w:tcBorders>
              <w:left w:val="single" w:sz="4" w:space="0" w:color="auto"/>
              <w:right w:val="single" w:sz="4" w:space="0" w:color="auto"/>
            </w:tcBorders>
          </w:tcPr>
          <w:p w:rsidR="00291584" w:rsidRPr="00DB013E" w:rsidRDefault="00291584" w:rsidP="00C9339F">
            <w:pPr>
              <w:rPr>
                <w:sz w:val="24"/>
                <w:szCs w:val="24"/>
              </w:rPr>
            </w:pPr>
          </w:p>
        </w:tc>
      </w:tr>
      <w:tr w:rsidR="00291584" w:rsidRPr="00DB013E" w:rsidTr="00C9339F">
        <w:tc>
          <w:tcPr>
            <w:tcW w:w="850" w:type="dxa"/>
            <w:gridSpan w:val="2"/>
            <w:vMerge/>
            <w:tcBorders>
              <w:left w:val="single" w:sz="4" w:space="0" w:color="auto"/>
              <w:right w:val="single" w:sz="4" w:space="0" w:color="auto"/>
            </w:tcBorders>
          </w:tcPr>
          <w:p w:rsidR="00291584" w:rsidRPr="00DB013E" w:rsidRDefault="00291584" w:rsidP="00C9339F">
            <w:pPr>
              <w:rPr>
                <w:sz w:val="24"/>
                <w:szCs w:val="24"/>
              </w:rPr>
            </w:pPr>
          </w:p>
        </w:tc>
        <w:tc>
          <w:tcPr>
            <w:tcW w:w="2569" w:type="dxa"/>
            <w:gridSpan w:val="3"/>
            <w:vMerge/>
            <w:tcBorders>
              <w:left w:val="single" w:sz="4" w:space="0" w:color="auto"/>
              <w:right w:val="single" w:sz="4" w:space="0" w:color="auto"/>
            </w:tcBorders>
          </w:tcPr>
          <w:p w:rsidR="00291584" w:rsidRPr="00DB013E" w:rsidRDefault="00291584" w:rsidP="00C9339F">
            <w:pPr>
              <w:rPr>
                <w:sz w:val="24"/>
                <w:szCs w:val="24"/>
              </w:rPr>
            </w:pPr>
          </w:p>
        </w:tc>
        <w:tc>
          <w:tcPr>
            <w:tcW w:w="1826" w:type="dxa"/>
            <w:gridSpan w:val="4"/>
            <w:vMerge/>
            <w:tcBorders>
              <w:left w:val="single" w:sz="4" w:space="0" w:color="auto"/>
              <w:right w:val="single" w:sz="4" w:space="0" w:color="auto"/>
            </w:tcBorders>
          </w:tcPr>
          <w:p w:rsidR="00291584" w:rsidRPr="00DB013E" w:rsidRDefault="00291584" w:rsidP="00C9339F">
            <w:pPr>
              <w:rPr>
                <w:sz w:val="24"/>
                <w:szCs w:val="24"/>
              </w:rPr>
            </w:pPr>
          </w:p>
        </w:tc>
        <w:tc>
          <w:tcPr>
            <w:tcW w:w="86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2021г</w:t>
            </w:r>
          </w:p>
        </w:tc>
        <w:tc>
          <w:tcPr>
            <w:tcW w:w="1340"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100,0</w:t>
            </w:r>
          </w:p>
        </w:tc>
        <w:tc>
          <w:tcPr>
            <w:tcW w:w="1314"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100,0</w:t>
            </w:r>
          </w:p>
        </w:tc>
        <w:tc>
          <w:tcPr>
            <w:tcW w:w="136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96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842" w:type="dxa"/>
            <w:gridSpan w:val="3"/>
            <w:vMerge/>
            <w:tcBorders>
              <w:left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1418" w:type="dxa"/>
            <w:gridSpan w:val="2"/>
            <w:vMerge/>
            <w:tcBorders>
              <w:left w:val="single" w:sz="4" w:space="0" w:color="auto"/>
              <w:right w:val="single" w:sz="4" w:space="0" w:color="auto"/>
            </w:tcBorders>
          </w:tcPr>
          <w:p w:rsidR="00291584" w:rsidRPr="00DB013E" w:rsidRDefault="00291584" w:rsidP="00C9339F">
            <w:pPr>
              <w:rPr>
                <w:sz w:val="24"/>
                <w:szCs w:val="24"/>
              </w:rPr>
            </w:pPr>
          </w:p>
        </w:tc>
      </w:tr>
      <w:tr w:rsidR="00291584" w:rsidRPr="00DB013E" w:rsidTr="00C9339F">
        <w:tc>
          <w:tcPr>
            <w:tcW w:w="850" w:type="dxa"/>
            <w:gridSpan w:val="2"/>
            <w:vMerge/>
            <w:tcBorders>
              <w:left w:val="single" w:sz="4" w:space="0" w:color="auto"/>
              <w:right w:val="single" w:sz="4" w:space="0" w:color="auto"/>
            </w:tcBorders>
          </w:tcPr>
          <w:p w:rsidR="00291584" w:rsidRPr="00DB013E" w:rsidRDefault="00291584" w:rsidP="00C9339F">
            <w:pPr>
              <w:rPr>
                <w:sz w:val="24"/>
                <w:szCs w:val="24"/>
              </w:rPr>
            </w:pPr>
          </w:p>
        </w:tc>
        <w:tc>
          <w:tcPr>
            <w:tcW w:w="2569" w:type="dxa"/>
            <w:gridSpan w:val="3"/>
            <w:vMerge/>
            <w:tcBorders>
              <w:left w:val="single" w:sz="4" w:space="0" w:color="auto"/>
              <w:right w:val="single" w:sz="4" w:space="0" w:color="auto"/>
            </w:tcBorders>
          </w:tcPr>
          <w:p w:rsidR="00291584" w:rsidRPr="00DB013E" w:rsidRDefault="00291584" w:rsidP="00C9339F">
            <w:pPr>
              <w:rPr>
                <w:sz w:val="24"/>
                <w:szCs w:val="24"/>
              </w:rPr>
            </w:pPr>
          </w:p>
        </w:tc>
        <w:tc>
          <w:tcPr>
            <w:tcW w:w="1826" w:type="dxa"/>
            <w:gridSpan w:val="4"/>
            <w:vMerge/>
            <w:tcBorders>
              <w:left w:val="single" w:sz="4" w:space="0" w:color="auto"/>
              <w:right w:val="single" w:sz="4" w:space="0" w:color="auto"/>
            </w:tcBorders>
          </w:tcPr>
          <w:p w:rsidR="00291584" w:rsidRPr="00DB013E" w:rsidRDefault="00291584" w:rsidP="00C9339F">
            <w:pPr>
              <w:rPr>
                <w:sz w:val="24"/>
                <w:szCs w:val="24"/>
              </w:rPr>
            </w:pPr>
          </w:p>
        </w:tc>
        <w:tc>
          <w:tcPr>
            <w:tcW w:w="86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2022г</w:t>
            </w:r>
          </w:p>
        </w:tc>
        <w:tc>
          <w:tcPr>
            <w:tcW w:w="1340"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314"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36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96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842" w:type="dxa"/>
            <w:gridSpan w:val="3"/>
            <w:vMerge/>
            <w:tcBorders>
              <w:left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1418" w:type="dxa"/>
            <w:gridSpan w:val="2"/>
            <w:vMerge/>
            <w:tcBorders>
              <w:left w:val="single" w:sz="4" w:space="0" w:color="auto"/>
              <w:right w:val="single" w:sz="4" w:space="0" w:color="auto"/>
            </w:tcBorders>
          </w:tcPr>
          <w:p w:rsidR="00291584" w:rsidRPr="00DB013E" w:rsidRDefault="00291584" w:rsidP="00C9339F">
            <w:pPr>
              <w:rPr>
                <w:sz w:val="24"/>
                <w:szCs w:val="24"/>
              </w:rPr>
            </w:pPr>
          </w:p>
        </w:tc>
      </w:tr>
      <w:tr w:rsidR="00291584" w:rsidRPr="00DB013E" w:rsidTr="00C9339F">
        <w:tc>
          <w:tcPr>
            <w:tcW w:w="850" w:type="dxa"/>
            <w:gridSpan w:val="2"/>
            <w:vMerge/>
            <w:tcBorders>
              <w:left w:val="single" w:sz="4" w:space="0" w:color="auto"/>
              <w:right w:val="single" w:sz="4" w:space="0" w:color="auto"/>
            </w:tcBorders>
          </w:tcPr>
          <w:p w:rsidR="00291584" w:rsidRPr="00DB013E" w:rsidRDefault="00291584" w:rsidP="00C9339F">
            <w:pPr>
              <w:rPr>
                <w:sz w:val="24"/>
                <w:szCs w:val="24"/>
              </w:rPr>
            </w:pPr>
          </w:p>
        </w:tc>
        <w:tc>
          <w:tcPr>
            <w:tcW w:w="2569" w:type="dxa"/>
            <w:gridSpan w:val="3"/>
            <w:vMerge/>
            <w:tcBorders>
              <w:left w:val="single" w:sz="4" w:space="0" w:color="auto"/>
              <w:right w:val="single" w:sz="4" w:space="0" w:color="auto"/>
            </w:tcBorders>
          </w:tcPr>
          <w:p w:rsidR="00291584" w:rsidRPr="00DB013E" w:rsidRDefault="00291584" w:rsidP="00C9339F">
            <w:pPr>
              <w:rPr>
                <w:sz w:val="24"/>
                <w:szCs w:val="24"/>
              </w:rPr>
            </w:pPr>
          </w:p>
        </w:tc>
        <w:tc>
          <w:tcPr>
            <w:tcW w:w="1826" w:type="dxa"/>
            <w:gridSpan w:val="4"/>
            <w:vMerge/>
            <w:tcBorders>
              <w:left w:val="single" w:sz="4" w:space="0" w:color="auto"/>
              <w:right w:val="single" w:sz="4" w:space="0" w:color="auto"/>
            </w:tcBorders>
          </w:tcPr>
          <w:p w:rsidR="00291584" w:rsidRPr="00DB013E" w:rsidRDefault="00291584" w:rsidP="00C9339F">
            <w:pPr>
              <w:rPr>
                <w:sz w:val="24"/>
                <w:szCs w:val="24"/>
              </w:rPr>
            </w:pPr>
          </w:p>
        </w:tc>
        <w:tc>
          <w:tcPr>
            <w:tcW w:w="86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2023г</w:t>
            </w:r>
          </w:p>
        </w:tc>
        <w:tc>
          <w:tcPr>
            <w:tcW w:w="1340"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p>
        </w:tc>
        <w:tc>
          <w:tcPr>
            <w:tcW w:w="1314"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p>
        </w:tc>
        <w:tc>
          <w:tcPr>
            <w:tcW w:w="136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p>
        </w:tc>
        <w:tc>
          <w:tcPr>
            <w:tcW w:w="96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p>
        </w:tc>
        <w:tc>
          <w:tcPr>
            <w:tcW w:w="1842" w:type="dxa"/>
            <w:gridSpan w:val="3"/>
            <w:vMerge/>
            <w:tcBorders>
              <w:left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1418" w:type="dxa"/>
            <w:gridSpan w:val="2"/>
            <w:vMerge/>
            <w:tcBorders>
              <w:left w:val="single" w:sz="4" w:space="0" w:color="auto"/>
              <w:right w:val="single" w:sz="4" w:space="0" w:color="auto"/>
            </w:tcBorders>
          </w:tcPr>
          <w:p w:rsidR="00291584" w:rsidRPr="00DB013E" w:rsidRDefault="00291584" w:rsidP="00C9339F">
            <w:pPr>
              <w:rPr>
                <w:sz w:val="24"/>
                <w:szCs w:val="24"/>
              </w:rPr>
            </w:pPr>
          </w:p>
        </w:tc>
      </w:tr>
      <w:tr w:rsidR="00291584" w:rsidRPr="00DB013E" w:rsidTr="00C9339F">
        <w:tc>
          <w:tcPr>
            <w:tcW w:w="850" w:type="dxa"/>
            <w:gridSpan w:val="2"/>
            <w:vMerge/>
            <w:tcBorders>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569" w:type="dxa"/>
            <w:gridSpan w:val="3"/>
            <w:vMerge/>
            <w:tcBorders>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1826" w:type="dxa"/>
            <w:gridSpan w:val="4"/>
            <w:vMerge/>
            <w:tcBorders>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86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2024г</w:t>
            </w:r>
          </w:p>
        </w:tc>
        <w:tc>
          <w:tcPr>
            <w:tcW w:w="1340"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p>
        </w:tc>
        <w:tc>
          <w:tcPr>
            <w:tcW w:w="1314"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p>
        </w:tc>
        <w:tc>
          <w:tcPr>
            <w:tcW w:w="136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p>
        </w:tc>
        <w:tc>
          <w:tcPr>
            <w:tcW w:w="96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p>
        </w:tc>
        <w:tc>
          <w:tcPr>
            <w:tcW w:w="1842" w:type="dxa"/>
            <w:gridSpan w:val="3"/>
            <w:vMerge/>
            <w:tcBorders>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1418" w:type="dxa"/>
            <w:gridSpan w:val="2"/>
            <w:vMerge/>
            <w:tcBorders>
              <w:left w:val="single" w:sz="4" w:space="0" w:color="auto"/>
              <w:bottom w:val="single" w:sz="4" w:space="0" w:color="auto"/>
              <w:right w:val="single" w:sz="4" w:space="0" w:color="auto"/>
            </w:tcBorders>
          </w:tcPr>
          <w:p w:rsidR="00291584" w:rsidRPr="00DB013E" w:rsidRDefault="00291584" w:rsidP="00C9339F">
            <w:pPr>
              <w:rPr>
                <w:sz w:val="24"/>
                <w:szCs w:val="24"/>
              </w:rPr>
            </w:pPr>
          </w:p>
        </w:tc>
      </w:tr>
      <w:tr w:rsidR="00291584" w:rsidRPr="00DB013E" w:rsidTr="00C9339F">
        <w:tc>
          <w:tcPr>
            <w:tcW w:w="850" w:type="dxa"/>
            <w:gridSpan w:val="2"/>
            <w:vMerge w:val="restart"/>
            <w:tcBorders>
              <w:top w:val="single" w:sz="4" w:space="0" w:color="auto"/>
              <w:left w:val="single" w:sz="4" w:space="0" w:color="auto"/>
              <w:right w:val="single" w:sz="4" w:space="0" w:color="auto"/>
            </w:tcBorders>
          </w:tcPr>
          <w:p w:rsidR="00291584" w:rsidRPr="00DB013E" w:rsidRDefault="00291584" w:rsidP="00C9339F">
            <w:pPr>
              <w:rPr>
                <w:sz w:val="24"/>
                <w:szCs w:val="24"/>
              </w:rPr>
            </w:pPr>
            <w:r w:rsidRPr="00DB013E">
              <w:rPr>
                <w:sz w:val="24"/>
                <w:szCs w:val="24"/>
              </w:rPr>
              <w:t>3.2.2</w:t>
            </w:r>
          </w:p>
        </w:tc>
        <w:tc>
          <w:tcPr>
            <w:tcW w:w="2569" w:type="dxa"/>
            <w:gridSpan w:val="3"/>
            <w:vMerge w:val="restart"/>
            <w:tcBorders>
              <w:top w:val="single" w:sz="4" w:space="0" w:color="auto"/>
              <w:left w:val="single" w:sz="4" w:space="0" w:color="auto"/>
              <w:right w:val="single" w:sz="4" w:space="0" w:color="auto"/>
            </w:tcBorders>
          </w:tcPr>
          <w:p w:rsidR="00291584" w:rsidRPr="00DB013E" w:rsidRDefault="00291584" w:rsidP="00C9339F">
            <w:pPr>
              <w:jc w:val="center"/>
              <w:rPr>
                <w:b/>
                <w:sz w:val="24"/>
                <w:szCs w:val="24"/>
              </w:rPr>
            </w:pPr>
            <w:r w:rsidRPr="00DB013E">
              <w:rPr>
                <w:b/>
                <w:sz w:val="24"/>
                <w:szCs w:val="24"/>
              </w:rPr>
              <w:t>2019г</w:t>
            </w:r>
          </w:p>
          <w:p w:rsidR="00291584" w:rsidRPr="00DB013E" w:rsidRDefault="00291584" w:rsidP="00C9339F">
            <w:pPr>
              <w:rPr>
                <w:sz w:val="24"/>
                <w:szCs w:val="24"/>
              </w:rPr>
            </w:pPr>
            <w:r w:rsidRPr="00DB013E">
              <w:rPr>
                <w:sz w:val="24"/>
                <w:szCs w:val="24"/>
              </w:rPr>
              <w:t xml:space="preserve">Капитальный ремонт здания МБДОУ  детский сад №2 с. Р.Камешкир, расположенного по адресу: Пензенская область, </w:t>
            </w:r>
            <w:r w:rsidRPr="00DB013E">
              <w:rPr>
                <w:sz w:val="24"/>
                <w:szCs w:val="24"/>
              </w:rPr>
              <w:lastRenderedPageBreak/>
              <w:t>Камешкирский район, село Русский Камешкир,</w:t>
            </w:r>
          </w:p>
          <w:p w:rsidR="00291584" w:rsidRPr="00DB013E" w:rsidRDefault="00291584" w:rsidP="00C9339F">
            <w:pPr>
              <w:rPr>
                <w:sz w:val="24"/>
                <w:szCs w:val="24"/>
              </w:rPr>
            </w:pPr>
            <w:r w:rsidRPr="00DB013E">
              <w:rPr>
                <w:sz w:val="24"/>
                <w:szCs w:val="24"/>
              </w:rPr>
              <w:t xml:space="preserve"> ул.Лермонтова,7</w:t>
            </w:r>
          </w:p>
          <w:p w:rsidR="00291584" w:rsidRPr="00DB013E" w:rsidRDefault="00291584" w:rsidP="00C9339F">
            <w:pPr>
              <w:jc w:val="center"/>
              <w:rPr>
                <w:b/>
                <w:sz w:val="24"/>
                <w:szCs w:val="24"/>
              </w:rPr>
            </w:pPr>
            <w:r w:rsidRPr="00DB013E">
              <w:rPr>
                <w:b/>
                <w:sz w:val="24"/>
                <w:szCs w:val="24"/>
              </w:rPr>
              <w:t>2021г</w:t>
            </w:r>
          </w:p>
          <w:p w:rsidR="00291584" w:rsidRPr="00DB013E" w:rsidRDefault="00291584" w:rsidP="00C9339F">
            <w:pPr>
              <w:rPr>
                <w:b/>
                <w:sz w:val="24"/>
                <w:szCs w:val="24"/>
              </w:rPr>
            </w:pPr>
            <w:r w:rsidRPr="00DB013E">
              <w:rPr>
                <w:sz w:val="24"/>
                <w:szCs w:val="24"/>
              </w:rPr>
              <w:t>Ремонт здания МБДОУ  детский сад №1 с.Р.Камешкир</w:t>
            </w:r>
          </w:p>
        </w:tc>
        <w:tc>
          <w:tcPr>
            <w:tcW w:w="1826" w:type="dxa"/>
            <w:gridSpan w:val="4"/>
            <w:vMerge w:val="restart"/>
            <w:tcBorders>
              <w:top w:val="single" w:sz="4" w:space="0" w:color="auto"/>
              <w:left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lastRenderedPageBreak/>
              <w:t>Администрация Камешкирского района (Отдел образования)</w:t>
            </w:r>
          </w:p>
          <w:p w:rsidR="00291584" w:rsidRPr="00DB013E" w:rsidRDefault="00291584" w:rsidP="00C9339F">
            <w:pPr>
              <w:rPr>
                <w:sz w:val="24"/>
                <w:szCs w:val="24"/>
              </w:rPr>
            </w:pPr>
          </w:p>
        </w:tc>
        <w:tc>
          <w:tcPr>
            <w:tcW w:w="86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b/>
                <w:sz w:val="24"/>
                <w:szCs w:val="24"/>
              </w:rPr>
            </w:pPr>
            <w:r w:rsidRPr="00DB013E">
              <w:rPr>
                <w:b/>
                <w:sz w:val="24"/>
                <w:szCs w:val="24"/>
              </w:rPr>
              <w:t>Итого</w:t>
            </w:r>
          </w:p>
        </w:tc>
        <w:tc>
          <w:tcPr>
            <w:tcW w:w="1340"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b/>
                <w:sz w:val="24"/>
                <w:szCs w:val="24"/>
              </w:rPr>
            </w:pPr>
            <w:r w:rsidRPr="00DB013E">
              <w:rPr>
                <w:b/>
                <w:sz w:val="24"/>
                <w:szCs w:val="24"/>
              </w:rPr>
              <w:t>3882,20</w:t>
            </w:r>
          </w:p>
        </w:tc>
        <w:tc>
          <w:tcPr>
            <w:tcW w:w="1314"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b/>
                <w:sz w:val="24"/>
                <w:szCs w:val="24"/>
              </w:rPr>
            </w:pPr>
            <w:r w:rsidRPr="00DB013E">
              <w:rPr>
                <w:b/>
                <w:sz w:val="24"/>
                <w:szCs w:val="24"/>
              </w:rPr>
              <w:t>746,440</w:t>
            </w:r>
          </w:p>
        </w:tc>
        <w:tc>
          <w:tcPr>
            <w:tcW w:w="136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b/>
                <w:sz w:val="24"/>
                <w:szCs w:val="24"/>
              </w:rPr>
            </w:pPr>
            <w:r w:rsidRPr="00DB013E">
              <w:rPr>
                <w:b/>
                <w:sz w:val="24"/>
                <w:szCs w:val="24"/>
              </w:rPr>
              <w:t>2865,76</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96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842" w:type="dxa"/>
            <w:gridSpan w:val="3"/>
            <w:vMerge w:val="restart"/>
            <w:tcBorders>
              <w:top w:val="single" w:sz="4" w:space="0" w:color="auto"/>
              <w:left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1</w:t>
            </w:r>
          </w:p>
          <w:p w:rsidR="00291584" w:rsidRPr="00DB013E" w:rsidRDefault="00291584" w:rsidP="00C9339F">
            <w:pPr>
              <w:autoSpaceDE w:val="0"/>
              <w:autoSpaceDN w:val="0"/>
              <w:jc w:val="center"/>
              <w:rPr>
                <w:sz w:val="24"/>
                <w:szCs w:val="24"/>
              </w:rPr>
            </w:pPr>
            <w:r w:rsidRPr="00DB013E">
              <w:rPr>
                <w:sz w:val="24"/>
                <w:szCs w:val="24"/>
              </w:rPr>
              <w:t>Капитальный ремонт здания МБДОУ  детский сад №2</w:t>
            </w:r>
          </w:p>
          <w:p w:rsidR="00291584" w:rsidRPr="00DB013E" w:rsidRDefault="00291584" w:rsidP="00C9339F">
            <w:pPr>
              <w:autoSpaceDE w:val="0"/>
              <w:autoSpaceDN w:val="0"/>
              <w:jc w:val="center"/>
              <w:rPr>
                <w:sz w:val="24"/>
                <w:szCs w:val="24"/>
              </w:rPr>
            </w:pPr>
            <w:r w:rsidRPr="00DB013E">
              <w:rPr>
                <w:sz w:val="24"/>
                <w:szCs w:val="24"/>
              </w:rPr>
              <w:t xml:space="preserve"> с.Р.Камешкир,</w:t>
            </w:r>
          </w:p>
          <w:p w:rsidR="00291584" w:rsidRPr="00DB013E" w:rsidRDefault="00291584" w:rsidP="00C9339F">
            <w:pPr>
              <w:autoSpaceDE w:val="0"/>
              <w:autoSpaceDN w:val="0"/>
              <w:jc w:val="center"/>
              <w:rPr>
                <w:sz w:val="24"/>
                <w:szCs w:val="24"/>
              </w:rPr>
            </w:pPr>
            <w:r w:rsidRPr="00DB013E">
              <w:rPr>
                <w:sz w:val="24"/>
                <w:szCs w:val="24"/>
              </w:rPr>
              <w:t xml:space="preserve">2019г    </w:t>
            </w:r>
          </w:p>
        </w:tc>
        <w:tc>
          <w:tcPr>
            <w:tcW w:w="1418" w:type="dxa"/>
            <w:gridSpan w:val="2"/>
            <w:vMerge w:val="restart"/>
            <w:tcBorders>
              <w:top w:val="single" w:sz="4" w:space="0" w:color="auto"/>
              <w:left w:val="single" w:sz="4" w:space="0" w:color="auto"/>
              <w:right w:val="single" w:sz="4" w:space="0" w:color="auto"/>
            </w:tcBorders>
          </w:tcPr>
          <w:p w:rsidR="00291584" w:rsidRPr="00DB013E" w:rsidRDefault="00291584" w:rsidP="00C9339F">
            <w:pPr>
              <w:rPr>
                <w:sz w:val="24"/>
                <w:szCs w:val="24"/>
              </w:rPr>
            </w:pPr>
            <w:r w:rsidRPr="00DB013E">
              <w:rPr>
                <w:sz w:val="24"/>
                <w:szCs w:val="24"/>
              </w:rPr>
              <w:t xml:space="preserve">1,    </w:t>
            </w:r>
          </w:p>
          <w:p w:rsidR="00291584" w:rsidRPr="00DB013E" w:rsidRDefault="00291584" w:rsidP="00C9339F">
            <w:pPr>
              <w:rPr>
                <w:sz w:val="24"/>
                <w:szCs w:val="24"/>
              </w:rPr>
            </w:pPr>
            <w:r w:rsidRPr="00DB013E">
              <w:rPr>
                <w:sz w:val="24"/>
                <w:szCs w:val="24"/>
              </w:rPr>
              <w:t xml:space="preserve"> 3.2</w:t>
            </w:r>
          </w:p>
        </w:tc>
      </w:tr>
      <w:tr w:rsidR="00291584" w:rsidRPr="00DB013E" w:rsidTr="00C9339F">
        <w:tc>
          <w:tcPr>
            <w:tcW w:w="850" w:type="dxa"/>
            <w:gridSpan w:val="2"/>
            <w:vMerge/>
            <w:tcBorders>
              <w:left w:val="single" w:sz="4" w:space="0" w:color="auto"/>
              <w:right w:val="single" w:sz="4" w:space="0" w:color="auto"/>
            </w:tcBorders>
          </w:tcPr>
          <w:p w:rsidR="00291584" w:rsidRPr="00DB013E" w:rsidRDefault="00291584" w:rsidP="00C9339F">
            <w:pPr>
              <w:rPr>
                <w:sz w:val="24"/>
                <w:szCs w:val="24"/>
              </w:rPr>
            </w:pPr>
          </w:p>
        </w:tc>
        <w:tc>
          <w:tcPr>
            <w:tcW w:w="2569" w:type="dxa"/>
            <w:gridSpan w:val="3"/>
            <w:vMerge/>
            <w:tcBorders>
              <w:left w:val="single" w:sz="4" w:space="0" w:color="auto"/>
              <w:right w:val="single" w:sz="4" w:space="0" w:color="auto"/>
            </w:tcBorders>
          </w:tcPr>
          <w:p w:rsidR="00291584" w:rsidRPr="00DB013E" w:rsidRDefault="00291584" w:rsidP="00C9339F">
            <w:pPr>
              <w:rPr>
                <w:sz w:val="24"/>
                <w:szCs w:val="24"/>
              </w:rPr>
            </w:pPr>
          </w:p>
        </w:tc>
        <w:tc>
          <w:tcPr>
            <w:tcW w:w="1826" w:type="dxa"/>
            <w:gridSpan w:val="4"/>
            <w:vMerge/>
            <w:tcBorders>
              <w:left w:val="single" w:sz="4" w:space="0" w:color="auto"/>
              <w:right w:val="single" w:sz="4" w:space="0" w:color="auto"/>
            </w:tcBorders>
          </w:tcPr>
          <w:p w:rsidR="00291584" w:rsidRPr="00DB013E" w:rsidRDefault="00291584" w:rsidP="00C9339F">
            <w:pPr>
              <w:rPr>
                <w:sz w:val="24"/>
                <w:szCs w:val="24"/>
              </w:rPr>
            </w:pPr>
          </w:p>
        </w:tc>
        <w:tc>
          <w:tcPr>
            <w:tcW w:w="86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2016г</w:t>
            </w:r>
          </w:p>
        </w:tc>
        <w:tc>
          <w:tcPr>
            <w:tcW w:w="1340"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314"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36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96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842" w:type="dxa"/>
            <w:gridSpan w:val="3"/>
            <w:vMerge/>
            <w:tcBorders>
              <w:left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1418" w:type="dxa"/>
            <w:gridSpan w:val="2"/>
            <w:vMerge/>
            <w:tcBorders>
              <w:left w:val="single" w:sz="4" w:space="0" w:color="auto"/>
              <w:right w:val="single" w:sz="4" w:space="0" w:color="auto"/>
            </w:tcBorders>
          </w:tcPr>
          <w:p w:rsidR="00291584" w:rsidRPr="00DB013E" w:rsidRDefault="00291584" w:rsidP="00C9339F">
            <w:pPr>
              <w:rPr>
                <w:sz w:val="24"/>
                <w:szCs w:val="24"/>
              </w:rPr>
            </w:pPr>
          </w:p>
        </w:tc>
      </w:tr>
      <w:tr w:rsidR="00291584" w:rsidRPr="00DB013E" w:rsidTr="00C9339F">
        <w:tc>
          <w:tcPr>
            <w:tcW w:w="850" w:type="dxa"/>
            <w:gridSpan w:val="2"/>
            <w:vMerge/>
            <w:tcBorders>
              <w:left w:val="single" w:sz="4" w:space="0" w:color="auto"/>
              <w:right w:val="single" w:sz="4" w:space="0" w:color="auto"/>
            </w:tcBorders>
          </w:tcPr>
          <w:p w:rsidR="00291584" w:rsidRPr="00DB013E" w:rsidRDefault="00291584" w:rsidP="00C9339F">
            <w:pPr>
              <w:rPr>
                <w:sz w:val="24"/>
                <w:szCs w:val="24"/>
              </w:rPr>
            </w:pPr>
          </w:p>
        </w:tc>
        <w:tc>
          <w:tcPr>
            <w:tcW w:w="2569" w:type="dxa"/>
            <w:gridSpan w:val="3"/>
            <w:vMerge/>
            <w:tcBorders>
              <w:left w:val="single" w:sz="4" w:space="0" w:color="auto"/>
              <w:right w:val="single" w:sz="4" w:space="0" w:color="auto"/>
            </w:tcBorders>
          </w:tcPr>
          <w:p w:rsidR="00291584" w:rsidRPr="00DB013E" w:rsidRDefault="00291584" w:rsidP="00C9339F">
            <w:pPr>
              <w:rPr>
                <w:sz w:val="24"/>
                <w:szCs w:val="24"/>
              </w:rPr>
            </w:pPr>
          </w:p>
        </w:tc>
        <w:tc>
          <w:tcPr>
            <w:tcW w:w="1826" w:type="dxa"/>
            <w:gridSpan w:val="4"/>
            <w:vMerge/>
            <w:tcBorders>
              <w:left w:val="single" w:sz="4" w:space="0" w:color="auto"/>
              <w:right w:val="single" w:sz="4" w:space="0" w:color="auto"/>
            </w:tcBorders>
          </w:tcPr>
          <w:p w:rsidR="00291584" w:rsidRPr="00DB013E" w:rsidRDefault="00291584" w:rsidP="00C9339F">
            <w:pPr>
              <w:rPr>
                <w:sz w:val="24"/>
                <w:szCs w:val="24"/>
              </w:rPr>
            </w:pPr>
          </w:p>
        </w:tc>
        <w:tc>
          <w:tcPr>
            <w:tcW w:w="86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2017г</w:t>
            </w:r>
          </w:p>
        </w:tc>
        <w:tc>
          <w:tcPr>
            <w:tcW w:w="1340"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314"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36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96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842" w:type="dxa"/>
            <w:gridSpan w:val="3"/>
            <w:vMerge/>
            <w:tcBorders>
              <w:left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1418" w:type="dxa"/>
            <w:gridSpan w:val="2"/>
            <w:vMerge/>
            <w:tcBorders>
              <w:left w:val="single" w:sz="4" w:space="0" w:color="auto"/>
              <w:right w:val="single" w:sz="4" w:space="0" w:color="auto"/>
            </w:tcBorders>
          </w:tcPr>
          <w:p w:rsidR="00291584" w:rsidRPr="00DB013E" w:rsidRDefault="00291584" w:rsidP="00C9339F">
            <w:pPr>
              <w:rPr>
                <w:sz w:val="24"/>
                <w:szCs w:val="24"/>
              </w:rPr>
            </w:pPr>
          </w:p>
        </w:tc>
      </w:tr>
      <w:tr w:rsidR="00291584" w:rsidRPr="00DB013E" w:rsidTr="00C9339F">
        <w:tc>
          <w:tcPr>
            <w:tcW w:w="850" w:type="dxa"/>
            <w:gridSpan w:val="2"/>
            <w:vMerge/>
            <w:tcBorders>
              <w:left w:val="single" w:sz="4" w:space="0" w:color="auto"/>
              <w:right w:val="single" w:sz="4" w:space="0" w:color="auto"/>
            </w:tcBorders>
          </w:tcPr>
          <w:p w:rsidR="00291584" w:rsidRPr="00DB013E" w:rsidRDefault="00291584" w:rsidP="00C9339F">
            <w:pPr>
              <w:rPr>
                <w:sz w:val="24"/>
                <w:szCs w:val="24"/>
              </w:rPr>
            </w:pPr>
          </w:p>
        </w:tc>
        <w:tc>
          <w:tcPr>
            <w:tcW w:w="2569" w:type="dxa"/>
            <w:gridSpan w:val="3"/>
            <w:vMerge/>
            <w:tcBorders>
              <w:left w:val="single" w:sz="4" w:space="0" w:color="auto"/>
              <w:right w:val="single" w:sz="4" w:space="0" w:color="auto"/>
            </w:tcBorders>
          </w:tcPr>
          <w:p w:rsidR="00291584" w:rsidRPr="00DB013E" w:rsidRDefault="00291584" w:rsidP="00C9339F">
            <w:pPr>
              <w:rPr>
                <w:sz w:val="24"/>
                <w:szCs w:val="24"/>
              </w:rPr>
            </w:pPr>
          </w:p>
        </w:tc>
        <w:tc>
          <w:tcPr>
            <w:tcW w:w="1826" w:type="dxa"/>
            <w:gridSpan w:val="4"/>
            <w:vMerge/>
            <w:tcBorders>
              <w:left w:val="single" w:sz="4" w:space="0" w:color="auto"/>
              <w:right w:val="single" w:sz="4" w:space="0" w:color="auto"/>
            </w:tcBorders>
          </w:tcPr>
          <w:p w:rsidR="00291584" w:rsidRPr="00DB013E" w:rsidRDefault="00291584" w:rsidP="00C9339F">
            <w:pPr>
              <w:rPr>
                <w:sz w:val="24"/>
                <w:szCs w:val="24"/>
              </w:rPr>
            </w:pPr>
          </w:p>
        </w:tc>
        <w:tc>
          <w:tcPr>
            <w:tcW w:w="86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2018г</w:t>
            </w:r>
          </w:p>
        </w:tc>
        <w:tc>
          <w:tcPr>
            <w:tcW w:w="1340"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314"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36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96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842" w:type="dxa"/>
            <w:gridSpan w:val="3"/>
            <w:vMerge/>
            <w:tcBorders>
              <w:left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1418" w:type="dxa"/>
            <w:gridSpan w:val="2"/>
            <w:vMerge/>
            <w:tcBorders>
              <w:left w:val="single" w:sz="4" w:space="0" w:color="auto"/>
              <w:right w:val="single" w:sz="4" w:space="0" w:color="auto"/>
            </w:tcBorders>
          </w:tcPr>
          <w:p w:rsidR="00291584" w:rsidRPr="00DB013E" w:rsidRDefault="00291584" w:rsidP="00C9339F">
            <w:pPr>
              <w:rPr>
                <w:sz w:val="24"/>
                <w:szCs w:val="24"/>
              </w:rPr>
            </w:pPr>
          </w:p>
        </w:tc>
      </w:tr>
      <w:tr w:rsidR="00291584" w:rsidRPr="00DB013E" w:rsidTr="00C9339F">
        <w:tc>
          <w:tcPr>
            <w:tcW w:w="850" w:type="dxa"/>
            <w:gridSpan w:val="2"/>
            <w:vMerge/>
            <w:tcBorders>
              <w:left w:val="single" w:sz="4" w:space="0" w:color="auto"/>
              <w:right w:val="single" w:sz="4" w:space="0" w:color="auto"/>
            </w:tcBorders>
          </w:tcPr>
          <w:p w:rsidR="00291584" w:rsidRPr="00DB013E" w:rsidRDefault="00291584" w:rsidP="00C9339F">
            <w:pPr>
              <w:rPr>
                <w:sz w:val="24"/>
                <w:szCs w:val="24"/>
              </w:rPr>
            </w:pPr>
          </w:p>
        </w:tc>
        <w:tc>
          <w:tcPr>
            <w:tcW w:w="2569" w:type="dxa"/>
            <w:gridSpan w:val="3"/>
            <w:vMerge/>
            <w:tcBorders>
              <w:left w:val="single" w:sz="4" w:space="0" w:color="auto"/>
              <w:right w:val="single" w:sz="4" w:space="0" w:color="auto"/>
            </w:tcBorders>
          </w:tcPr>
          <w:p w:rsidR="00291584" w:rsidRPr="00DB013E" w:rsidRDefault="00291584" w:rsidP="00C9339F">
            <w:pPr>
              <w:rPr>
                <w:sz w:val="24"/>
                <w:szCs w:val="24"/>
              </w:rPr>
            </w:pPr>
          </w:p>
        </w:tc>
        <w:tc>
          <w:tcPr>
            <w:tcW w:w="1826" w:type="dxa"/>
            <w:gridSpan w:val="4"/>
            <w:vMerge/>
            <w:tcBorders>
              <w:left w:val="single" w:sz="4" w:space="0" w:color="auto"/>
              <w:right w:val="single" w:sz="4" w:space="0" w:color="auto"/>
            </w:tcBorders>
          </w:tcPr>
          <w:p w:rsidR="00291584" w:rsidRPr="00DB013E" w:rsidRDefault="00291584" w:rsidP="00C9339F">
            <w:pPr>
              <w:rPr>
                <w:sz w:val="24"/>
                <w:szCs w:val="24"/>
              </w:rPr>
            </w:pPr>
          </w:p>
        </w:tc>
        <w:tc>
          <w:tcPr>
            <w:tcW w:w="86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2019г</w:t>
            </w:r>
          </w:p>
        </w:tc>
        <w:tc>
          <w:tcPr>
            <w:tcW w:w="1340"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3582,20</w:t>
            </w:r>
          </w:p>
        </w:tc>
        <w:tc>
          <w:tcPr>
            <w:tcW w:w="1314"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716,440</w:t>
            </w:r>
          </w:p>
        </w:tc>
        <w:tc>
          <w:tcPr>
            <w:tcW w:w="136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2865,76</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96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842" w:type="dxa"/>
            <w:gridSpan w:val="3"/>
            <w:vMerge/>
            <w:tcBorders>
              <w:left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1418" w:type="dxa"/>
            <w:gridSpan w:val="2"/>
            <w:vMerge/>
            <w:tcBorders>
              <w:left w:val="single" w:sz="4" w:space="0" w:color="auto"/>
              <w:right w:val="single" w:sz="4" w:space="0" w:color="auto"/>
            </w:tcBorders>
          </w:tcPr>
          <w:p w:rsidR="00291584" w:rsidRPr="00DB013E" w:rsidRDefault="00291584" w:rsidP="00C9339F">
            <w:pPr>
              <w:rPr>
                <w:sz w:val="24"/>
                <w:szCs w:val="24"/>
              </w:rPr>
            </w:pPr>
          </w:p>
        </w:tc>
      </w:tr>
      <w:tr w:rsidR="00291584" w:rsidRPr="00DB013E" w:rsidTr="00C9339F">
        <w:tc>
          <w:tcPr>
            <w:tcW w:w="850" w:type="dxa"/>
            <w:gridSpan w:val="2"/>
            <w:vMerge/>
            <w:tcBorders>
              <w:left w:val="single" w:sz="4" w:space="0" w:color="auto"/>
              <w:right w:val="single" w:sz="4" w:space="0" w:color="auto"/>
            </w:tcBorders>
          </w:tcPr>
          <w:p w:rsidR="00291584" w:rsidRPr="00DB013E" w:rsidRDefault="00291584" w:rsidP="00C9339F">
            <w:pPr>
              <w:rPr>
                <w:sz w:val="24"/>
                <w:szCs w:val="24"/>
              </w:rPr>
            </w:pPr>
          </w:p>
        </w:tc>
        <w:tc>
          <w:tcPr>
            <w:tcW w:w="2569" w:type="dxa"/>
            <w:gridSpan w:val="3"/>
            <w:vMerge/>
            <w:tcBorders>
              <w:left w:val="single" w:sz="4" w:space="0" w:color="auto"/>
              <w:right w:val="single" w:sz="4" w:space="0" w:color="auto"/>
            </w:tcBorders>
          </w:tcPr>
          <w:p w:rsidR="00291584" w:rsidRPr="00DB013E" w:rsidRDefault="00291584" w:rsidP="00C9339F">
            <w:pPr>
              <w:rPr>
                <w:sz w:val="24"/>
                <w:szCs w:val="24"/>
              </w:rPr>
            </w:pPr>
          </w:p>
        </w:tc>
        <w:tc>
          <w:tcPr>
            <w:tcW w:w="1826" w:type="dxa"/>
            <w:gridSpan w:val="4"/>
            <w:vMerge/>
            <w:tcBorders>
              <w:left w:val="single" w:sz="4" w:space="0" w:color="auto"/>
              <w:right w:val="single" w:sz="4" w:space="0" w:color="auto"/>
            </w:tcBorders>
          </w:tcPr>
          <w:p w:rsidR="00291584" w:rsidRPr="00DB013E" w:rsidRDefault="00291584" w:rsidP="00C9339F">
            <w:pPr>
              <w:rPr>
                <w:sz w:val="24"/>
                <w:szCs w:val="24"/>
              </w:rPr>
            </w:pPr>
          </w:p>
        </w:tc>
        <w:tc>
          <w:tcPr>
            <w:tcW w:w="86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2020г</w:t>
            </w:r>
          </w:p>
        </w:tc>
        <w:tc>
          <w:tcPr>
            <w:tcW w:w="1340"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314"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36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96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842" w:type="dxa"/>
            <w:gridSpan w:val="3"/>
            <w:vMerge/>
            <w:tcBorders>
              <w:left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1418" w:type="dxa"/>
            <w:gridSpan w:val="2"/>
            <w:vMerge/>
            <w:tcBorders>
              <w:left w:val="single" w:sz="4" w:space="0" w:color="auto"/>
              <w:right w:val="single" w:sz="4" w:space="0" w:color="auto"/>
            </w:tcBorders>
          </w:tcPr>
          <w:p w:rsidR="00291584" w:rsidRPr="00DB013E" w:rsidRDefault="00291584" w:rsidP="00C9339F">
            <w:pPr>
              <w:rPr>
                <w:sz w:val="24"/>
                <w:szCs w:val="24"/>
              </w:rPr>
            </w:pPr>
          </w:p>
        </w:tc>
      </w:tr>
      <w:tr w:rsidR="00291584" w:rsidRPr="00DB013E" w:rsidTr="00C9339F">
        <w:tc>
          <w:tcPr>
            <w:tcW w:w="850" w:type="dxa"/>
            <w:gridSpan w:val="2"/>
            <w:vMerge/>
            <w:tcBorders>
              <w:left w:val="single" w:sz="4" w:space="0" w:color="auto"/>
              <w:right w:val="single" w:sz="4" w:space="0" w:color="auto"/>
            </w:tcBorders>
          </w:tcPr>
          <w:p w:rsidR="00291584" w:rsidRPr="00DB013E" w:rsidRDefault="00291584" w:rsidP="00C9339F">
            <w:pPr>
              <w:rPr>
                <w:sz w:val="24"/>
                <w:szCs w:val="24"/>
              </w:rPr>
            </w:pPr>
          </w:p>
        </w:tc>
        <w:tc>
          <w:tcPr>
            <w:tcW w:w="2569" w:type="dxa"/>
            <w:gridSpan w:val="3"/>
            <w:vMerge/>
            <w:tcBorders>
              <w:left w:val="single" w:sz="4" w:space="0" w:color="auto"/>
              <w:right w:val="single" w:sz="4" w:space="0" w:color="auto"/>
            </w:tcBorders>
          </w:tcPr>
          <w:p w:rsidR="00291584" w:rsidRPr="00DB013E" w:rsidRDefault="00291584" w:rsidP="00C9339F">
            <w:pPr>
              <w:rPr>
                <w:sz w:val="24"/>
                <w:szCs w:val="24"/>
              </w:rPr>
            </w:pPr>
          </w:p>
        </w:tc>
        <w:tc>
          <w:tcPr>
            <w:tcW w:w="1826" w:type="dxa"/>
            <w:gridSpan w:val="4"/>
            <w:vMerge/>
            <w:tcBorders>
              <w:left w:val="single" w:sz="4" w:space="0" w:color="auto"/>
              <w:right w:val="single" w:sz="4" w:space="0" w:color="auto"/>
            </w:tcBorders>
          </w:tcPr>
          <w:p w:rsidR="00291584" w:rsidRPr="00DB013E" w:rsidRDefault="00291584" w:rsidP="00C9339F">
            <w:pPr>
              <w:rPr>
                <w:sz w:val="24"/>
                <w:szCs w:val="24"/>
              </w:rPr>
            </w:pPr>
          </w:p>
        </w:tc>
        <w:tc>
          <w:tcPr>
            <w:tcW w:w="86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2021г</w:t>
            </w:r>
          </w:p>
        </w:tc>
        <w:tc>
          <w:tcPr>
            <w:tcW w:w="1340"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300,0</w:t>
            </w:r>
          </w:p>
        </w:tc>
        <w:tc>
          <w:tcPr>
            <w:tcW w:w="1314"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300,0</w:t>
            </w:r>
          </w:p>
        </w:tc>
        <w:tc>
          <w:tcPr>
            <w:tcW w:w="136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96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842" w:type="dxa"/>
            <w:gridSpan w:val="3"/>
            <w:vMerge/>
            <w:tcBorders>
              <w:left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1418" w:type="dxa"/>
            <w:gridSpan w:val="2"/>
            <w:vMerge/>
            <w:tcBorders>
              <w:left w:val="single" w:sz="4" w:space="0" w:color="auto"/>
              <w:right w:val="single" w:sz="4" w:space="0" w:color="auto"/>
            </w:tcBorders>
          </w:tcPr>
          <w:p w:rsidR="00291584" w:rsidRPr="00DB013E" w:rsidRDefault="00291584" w:rsidP="00C9339F">
            <w:pPr>
              <w:rPr>
                <w:sz w:val="24"/>
                <w:szCs w:val="24"/>
              </w:rPr>
            </w:pPr>
          </w:p>
        </w:tc>
      </w:tr>
      <w:tr w:rsidR="00291584" w:rsidRPr="00DB013E" w:rsidTr="00C9339F">
        <w:tc>
          <w:tcPr>
            <w:tcW w:w="850" w:type="dxa"/>
            <w:gridSpan w:val="2"/>
            <w:vMerge/>
            <w:tcBorders>
              <w:left w:val="single" w:sz="4" w:space="0" w:color="auto"/>
              <w:right w:val="single" w:sz="4" w:space="0" w:color="auto"/>
            </w:tcBorders>
          </w:tcPr>
          <w:p w:rsidR="00291584" w:rsidRPr="00DB013E" w:rsidRDefault="00291584" w:rsidP="00C9339F">
            <w:pPr>
              <w:rPr>
                <w:sz w:val="24"/>
                <w:szCs w:val="24"/>
              </w:rPr>
            </w:pPr>
          </w:p>
        </w:tc>
        <w:tc>
          <w:tcPr>
            <w:tcW w:w="2569" w:type="dxa"/>
            <w:gridSpan w:val="3"/>
            <w:vMerge/>
            <w:tcBorders>
              <w:left w:val="single" w:sz="4" w:space="0" w:color="auto"/>
              <w:right w:val="single" w:sz="4" w:space="0" w:color="auto"/>
            </w:tcBorders>
          </w:tcPr>
          <w:p w:rsidR="00291584" w:rsidRPr="00DB013E" w:rsidRDefault="00291584" w:rsidP="00C9339F">
            <w:pPr>
              <w:rPr>
                <w:sz w:val="24"/>
                <w:szCs w:val="24"/>
              </w:rPr>
            </w:pPr>
          </w:p>
        </w:tc>
        <w:tc>
          <w:tcPr>
            <w:tcW w:w="1826" w:type="dxa"/>
            <w:gridSpan w:val="4"/>
            <w:vMerge/>
            <w:tcBorders>
              <w:left w:val="single" w:sz="4" w:space="0" w:color="auto"/>
              <w:right w:val="single" w:sz="4" w:space="0" w:color="auto"/>
            </w:tcBorders>
          </w:tcPr>
          <w:p w:rsidR="00291584" w:rsidRPr="00DB013E" w:rsidRDefault="00291584" w:rsidP="00C9339F">
            <w:pPr>
              <w:rPr>
                <w:sz w:val="24"/>
                <w:szCs w:val="24"/>
              </w:rPr>
            </w:pPr>
          </w:p>
        </w:tc>
        <w:tc>
          <w:tcPr>
            <w:tcW w:w="86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2022г</w:t>
            </w:r>
          </w:p>
        </w:tc>
        <w:tc>
          <w:tcPr>
            <w:tcW w:w="1340"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314"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36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96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842" w:type="dxa"/>
            <w:gridSpan w:val="3"/>
            <w:vMerge/>
            <w:tcBorders>
              <w:left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1418" w:type="dxa"/>
            <w:gridSpan w:val="2"/>
            <w:vMerge/>
            <w:tcBorders>
              <w:left w:val="single" w:sz="4" w:space="0" w:color="auto"/>
              <w:right w:val="single" w:sz="4" w:space="0" w:color="auto"/>
            </w:tcBorders>
          </w:tcPr>
          <w:p w:rsidR="00291584" w:rsidRPr="00DB013E" w:rsidRDefault="00291584" w:rsidP="00C9339F">
            <w:pPr>
              <w:rPr>
                <w:sz w:val="24"/>
                <w:szCs w:val="24"/>
              </w:rPr>
            </w:pPr>
          </w:p>
        </w:tc>
      </w:tr>
      <w:tr w:rsidR="00291584" w:rsidRPr="00DB013E" w:rsidTr="00C9339F">
        <w:tc>
          <w:tcPr>
            <w:tcW w:w="850" w:type="dxa"/>
            <w:gridSpan w:val="2"/>
            <w:vMerge/>
            <w:tcBorders>
              <w:left w:val="single" w:sz="4" w:space="0" w:color="auto"/>
              <w:right w:val="single" w:sz="4" w:space="0" w:color="auto"/>
            </w:tcBorders>
          </w:tcPr>
          <w:p w:rsidR="00291584" w:rsidRPr="00DB013E" w:rsidRDefault="00291584" w:rsidP="00C9339F">
            <w:pPr>
              <w:rPr>
                <w:sz w:val="24"/>
                <w:szCs w:val="24"/>
              </w:rPr>
            </w:pPr>
          </w:p>
        </w:tc>
        <w:tc>
          <w:tcPr>
            <w:tcW w:w="2569" w:type="dxa"/>
            <w:gridSpan w:val="3"/>
            <w:vMerge/>
            <w:tcBorders>
              <w:left w:val="single" w:sz="4" w:space="0" w:color="auto"/>
              <w:right w:val="single" w:sz="4" w:space="0" w:color="auto"/>
            </w:tcBorders>
          </w:tcPr>
          <w:p w:rsidR="00291584" w:rsidRPr="00DB013E" w:rsidRDefault="00291584" w:rsidP="00C9339F">
            <w:pPr>
              <w:rPr>
                <w:sz w:val="24"/>
                <w:szCs w:val="24"/>
              </w:rPr>
            </w:pPr>
          </w:p>
        </w:tc>
        <w:tc>
          <w:tcPr>
            <w:tcW w:w="1826" w:type="dxa"/>
            <w:gridSpan w:val="4"/>
            <w:vMerge/>
            <w:tcBorders>
              <w:left w:val="single" w:sz="4" w:space="0" w:color="auto"/>
              <w:right w:val="single" w:sz="4" w:space="0" w:color="auto"/>
            </w:tcBorders>
          </w:tcPr>
          <w:p w:rsidR="00291584" w:rsidRPr="00DB013E" w:rsidRDefault="00291584" w:rsidP="00C9339F">
            <w:pPr>
              <w:rPr>
                <w:sz w:val="24"/>
                <w:szCs w:val="24"/>
              </w:rPr>
            </w:pPr>
          </w:p>
        </w:tc>
        <w:tc>
          <w:tcPr>
            <w:tcW w:w="86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2023г</w:t>
            </w:r>
          </w:p>
        </w:tc>
        <w:tc>
          <w:tcPr>
            <w:tcW w:w="1340"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p>
        </w:tc>
        <w:tc>
          <w:tcPr>
            <w:tcW w:w="1314"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p>
        </w:tc>
        <w:tc>
          <w:tcPr>
            <w:tcW w:w="136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p>
        </w:tc>
        <w:tc>
          <w:tcPr>
            <w:tcW w:w="96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p>
        </w:tc>
        <w:tc>
          <w:tcPr>
            <w:tcW w:w="1842" w:type="dxa"/>
            <w:gridSpan w:val="3"/>
            <w:vMerge/>
            <w:tcBorders>
              <w:left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1418" w:type="dxa"/>
            <w:gridSpan w:val="2"/>
            <w:vMerge/>
            <w:tcBorders>
              <w:left w:val="single" w:sz="4" w:space="0" w:color="auto"/>
              <w:right w:val="single" w:sz="4" w:space="0" w:color="auto"/>
            </w:tcBorders>
          </w:tcPr>
          <w:p w:rsidR="00291584" w:rsidRPr="00DB013E" w:rsidRDefault="00291584" w:rsidP="00C9339F">
            <w:pPr>
              <w:rPr>
                <w:sz w:val="24"/>
                <w:szCs w:val="24"/>
              </w:rPr>
            </w:pPr>
          </w:p>
        </w:tc>
      </w:tr>
      <w:tr w:rsidR="00291584" w:rsidRPr="00DB013E" w:rsidTr="00C9339F">
        <w:tc>
          <w:tcPr>
            <w:tcW w:w="850" w:type="dxa"/>
            <w:gridSpan w:val="2"/>
            <w:vMerge/>
            <w:tcBorders>
              <w:left w:val="single" w:sz="4" w:space="0" w:color="auto"/>
              <w:right w:val="single" w:sz="4" w:space="0" w:color="auto"/>
            </w:tcBorders>
          </w:tcPr>
          <w:p w:rsidR="00291584" w:rsidRPr="00DB013E" w:rsidRDefault="00291584" w:rsidP="00C9339F">
            <w:pPr>
              <w:rPr>
                <w:sz w:val="24"/>
                <w:szCs w:val="24"/>
              </w:rPr>
            </w:pPr>
          </w:p>
        </w:tc>
        <w:tc>
          <w:tcPr>
            <w:tcW w:w="2569" w:type="dxa"/>
            <w:gridSpan w:val="3"/>
            <w:vMerge/>
            <w:tcBorders>
              <w:left w:val="single" w:sz="4" w:space="0" w:color="auto"/>
              <w:right w:val="single" w:sz="4" w:space="0" w:color="auto"/>
            </w:tcBorders>
          </w:tcPr>
          <w:p w:rsidR="00291584" w:rsidRPr="00DB013E" w:rsidRDefault="00291584" w:rsidP="00C9339F">
            <w:pPr>
              <w:rPr>
                <w:sz w:val="24"/>
                <w:szCs w:val="24"/>
              </w:rPr>
            </w:pPr>
          </w:p>
        </w:tc>
        <w:tc>
          <w:tcPr>
            <w:tcW w:w="1826" w:type="dxa"/>
            <w:gridSpan w:val="4"/>
            <w:vMerge/>
            <w:tcBorders>
              <w:left w:val="single" w:sz="4" w:space="0" w:color="auto"/>
              <w:right w:val="single" w:sz="4" w:space="0" w:color="auto"/>
            </w:tcBorders>
          </w:tcPr>
          <w:p w:rsidR="00291584" w:rsidRPr="00DB013E" w:rsidRDefault="00291584" w:rsidP="00C9339F">
            <w:pPr>
              <w:rPr>
                <w:sz w:val="24"/>
                <w:szCs w:val="24"/>
              </w:rPr>
            </w:pPr>
          </w:p>
        </w:tc>
        <w:tc>
          <w:tcPr>
            <w:tcW w:w="86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2024г</w:t>
            </w:r>
          </w:p>
        </w:tc>
        <w:tc>
          <w:tcPr>
            <w:tcW w:w="1340"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p>
        </w:tc>
        <w:tc>
          <w:tcPr>
            <w:tcW w:w="1314"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p>
        </w:tc>
        <w:tc>
          <w:tcPr>
            <w:tcW w:w="136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p>
        </w:tc>
        <w:tc>
          <w:tcPr>
            <w:tcW w:w="96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p>
        </w:tc>
        <w:tc>
          <w:tcPr>
            <w:tcW w:w="1842" w:type="dxa"/>
            <w:gridSpan w:val="3"/>
            <w:vMerge/>
            <w:tcBorders>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1418" w:type="dxa"/>
            <w:gridSpan w:val="2"/>
            <w:vMerge/>
            <w:tcBorders>
              <w:left w:val="single" w:sz="4" w:space="0" w:color="auto"/>
              <w:bottom w:val="single" w:sz="4" w:space="0" w:color="auto"/>
              <w:right w:val="single" w:sz="4" w:space="0" w:color="auto"/>
            </w:tcBorders>
          </w:tcPr>
          <w:p w:rsidR="00291584" w:rsidRPr="00DB013E" w:rsidRDefault="00291584" w:rsidP="00C9339F">
            <w:pPr>
              <w:rPr>
                <w:sz w:val="24"/>
                <w:szCs w:val="24"/>
              </w:rPr>
            </w:pPr>
          </w:p>
        </w:tc>
      </w:tr>
      <w:tr w:rsidR="00291584" w:rsidRPr="00DB013E" w:rsidTr="00C9339F">
        <w:tc>
          <w:tcPr>
            <w:tcW w:w="850" w:type="dxa"/>
            <w:gridSpan w:val="2"/>
            <w:vMerge w:val="restart"/>
            <w:tcBorders>
              <w:left w:val="single" w:sz="4" w:space="0" w:color="auto"/>
              <w:right w:val="single" w:sz="4" w:space="0" w:color="auto"/>
            </w:tcBorders>
          </w:tcPr>
          <w:p w:rsidR="00291584" w:rsidRPr="00DB013E" w:rsidRDefault="00291584" w:rsidP="00C9339F">
            <w:pPr>
              <w:rPr>
                <w:sz w:val="24"/>
                <w:szCs w:val="24"/>
              </w:rPr>
            </w:pPr>
            <w:r w:rsidRPr="00DB013E">
              <w:rPr>
                <w:sz w:val="24"/>
                <w:szCs w:val="24"/>
              </w:rPr>
              <w:t>3.2.3.</w:t>
            </w:r>
          </w:p>
        </w:tc>
        <w:tc>
          <w:tcPr>
            <w:tcW w:w="2569" w:type="dxa"/>
            <w:gridSpan w:val="3"/>
            <w:vMerge w:val="restart"/>
            <w:tcBorders>
              <w:left w:val="single" w:sz="4" w:space="0" w:color="auto"/>
              <w:right w:val="single" w:sz="4" w:space="0" w:color="auto"/>
            </w:tcBorders>
          </w:tcPr>
          <w:p w:rsidR="00291584" w:rsidRPr="00DB013E" w:rsidRDefault="00291584" w:rsidP="00C9339F">
            <w:pPr>
              <w:rPr>
                <w:bCs/>
                <w:sz w:val="24"/>
                <w:szCs w:val="24"/>
              </w:rPr>
            </w:pPr>
            <w:r w:rsidRPr="00DB013E">
              <w:rPr>
                <w:bCs/>
                <w:sz w:val="24"/>
                <w:szCs w:val="24"/>
              </w:rPr>
              <w:t>Строительно-монтажные работы по объекту</w:t>
            </w:r>
          </w:p>
          <w:p w:rsidR="00291584" w:rsidRPr="00DB013E" w:rsidRDefault="00291584" w:rsidP="00C9339F">
            <w:pPr>
              <w:rPr>
                <w:sz w:val="24"/>
                <w:szCs w:val="24"/>
              </w:rPr>
            </w:pPr>
            <w:r w:rsidRPr="00DB013E">
              <w:rPr>
                <w:bCs/>
                <w:sz w:val="24"/>
                <w:szCs w:val="24"/>
              </w:rPr>
              <w:t>«Модульная котельная, расположенная на территории  средней общеобразовательной школы в с.Старый Чирчим, Лесная,2В, Камешкирского района, Пензенской области»</w:t>
            </w:r>
          </w:p>
        </w:tc>
        <w:tc>
          <w:tcPr>
            <w:tcW w:w="1826" w:type="dxa"/>
            <w:gridSpan w:val="4"/>
            <w:vMerge w:val="restart"/>
            <w:tcBorders>
              <w:left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Администрация Камешкирского района (Отдел образования)</w:t>
            </w:r>
          </w:p>
          <w:p w:rsidR="00291584" w:rsidRPr="00DB013E" w:rsidRDefault="00291584" w:rsidP="00C9339F">
            <w:pPr>
              <w:rPr>
                <w:sz w:val="24"/>
                <w:szCs w:val="24"/>
              </w:rPr>
            </w:pPr>
          </w:p>
        </w:tc>
        <w:tc>
          <w:tcPr>
            <w:tcW w:w="86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b/>
                <w:sz w:val="24"/>
                <w:szCs w:val="24"/>
              </w:rPr>
            </w:pPr>
            <w:r w:rsidRPr="00DB013E">
              <w:rPr>
                <w:b/>
                <w:sz w:val="24"/>
                <w:szCs w:val="24"/>
              </w:rPr>
              <w:t>Итого</w:t>
            </w:r>
          </w:p>
        </w:tc>
        <w:tc>
          <w:tcPr>
            <w:tcW w:w="1340"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b/>
                <w:sz w:val="24"/>
                <w:szCs w:val="24"/>
              </w:rPr>
            </w:pPr>
            <w:r w:rsidRPr="00DB013E">
              <w:rPr>
                <w:b/>
                <w:sz w:val="24"/>
                <w:szCs w:val="24"/>
              </w:rPr>
              <w:t>2800,0</w:t>
            </w:r>
          </w:p>
        </w:tc>
        <w:tc>
          <w:tcPr>
            <w:tcW w:w="1314"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b/>
                <w:sz w:val="24"/>
                <w:szCs w:val="24"/>
              </w:rPr>
            </w:pPr>
            <w:r w:rsidRPr="00DB013E">
              <w:rPr>
                <w:b/>
                <w:sz w:val="24"/>
                <w:szCs w:val="24"/>
              </w:rPr>
              <w:t>2800,0</w:t>
            </w:r>
          </w:p>
        </w:tc>
        <w:tc>
          <w:tcPr>
            <w:tcW w:w="136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96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842" w:type="dxa"/>
            <w:gridSpan w:val="3"/>
            <w:vMerge w:val="restart"/>
            <w:tcBorders>
              <w:left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1</w:t>
            </w:r>
          </w:p>
          <w:p w:rsidR="00291584" w:rsidRPr="00DB013E" w:rsidRDefault="00291584" w:rsidP="00C9339F">
            <w:pPr>
              <w:autoSpaceDE w:val="0"/>
              <w:autoSpaceDN w:val="0"/>
              <w:jc w:val="center"/>
              <w:rPr>
                <w:sz w:val="24"/>
                <w:szCs w:val="24"/>
              </w:rPr>
            </w:pPr>
            <w:r w:rsidRPr="00DB013E">
              <w:rPr>
                <w:bCs/>
                <w:sz w:val="24"/>
                <w:szCs w:val="24"/>
              </w:rPr>
              <w:t>Установка (изготовление и монтаж) модульной котельной МБОУ СОШ с.Ст.Чирчим, ул.Лесная,2</w:t>
            </w:r>
          </w:p>
        </w:tc>
        <w:tc>
          <w:tcPr>
            <w:tcW w:w="1418" w:type="dxa"/>
            <w:gridSpan w:val="2"/>
            <w:vMerge w:val="restart"/>
            <w:tcBorders>
              <w:left w:val="single" w:sz="4" w:space="0" w:color="auto"/>
              <w:right w:val="single" w:sz="4" w:space="0" w:color="auto"/>
            </w:tcBorders>
          </w:tcPr>
          <w:p w:rsidR="00291584" w:rsidRPr="00DB013E" w:rsidRDefault="00291584" w:rsidP="00C9339F">
            <w:pPr>
              <w:rPr>
                <w:sz w:val="24"/>
                <w:szCs w:val="24"/>
              </w:rPr>
            </w:pPr>
            <w:r w:rsidRPr="00DB013E">
              <w:rPr>
                <w:sz w:val="24"/>
                <w:szCs w:val="24"/>
              </w:rPr>
              <w:t>1,</w:t>
            </w:r>
          </w:p>
          <w:p w:rsidR="00291584" w:rsidRPr="00DB013E" w:rsidRDefault="00291584" w:rsidP="00C9339F">
            <w:pPr>
              <w:rPr>
                <w:sz w:val="24"/>
                <w:szCs w:val="24"/>
              </w:rPr>
            </w:pPr>
            <w:r w:rsidRPr="00DB013E">
              <w:rPr>
                <w:sz w:val="24"/>
                <w:szCs w:val="24"/>
              </w:rPr>
              <w:t>3.2</w:t>
            </w:r>
          </w:p>
        </w:tc>
      </w:tr>
      <w:tr w:rsidR="00291584" w:rsidRPr="00DB013E" w:rsidTr="00C9339F">
        <w:tc>
          <w:tcPr>
            <w:tcW w:w="850" w:type="dxa"/>
            <w:gridSpan w:val="2"/>
            <w:vMerge/>
            <w:tcBorders>
              <w:left w:val="single" w:sz="4" w:space="0" w:color="auto"/>
              <w:right w:val="single" w:sz="4" w:space="0" w:color="auto"/>
            </w:tcBorders>
          </w:tcPr>
          <w:p w:rsidR="00291584" w:rsidRPr="00DB013E" w:rsidRDefault="00291584" w:rsidP="00C9339F">
            <w:pPr>
              <w:rPr>
                <w:sz w:val="24"/>
                <w:szCs w:val="24"/>
              </w:rPr>
            </w:pPr>
          </w:p>
        </w:tc>
        <w:tc>
          <w:tcPr>
            <w:tcW w:w="2569" w:type="dxa"/>
            <w:gridSpan w:val="3"/>
            <w:vMerge/>
            <w:tcBorders>
              <w:left w:val="single" w:sz="4" w:space="0" w:color="auto"/>
              <w:right w:val="single" w:sz="4" w:space="0" w:color="auto"/>
            </w:tcBorders>
          </w:tcPr>
          <w:p w:rsidR="00291584" w:rsidRPr="00DB013E" w:rsidRDefault="00291584" w:rsidP="00C9339F">
            <w:pPr>
              <w:rPr>
                <w:sz w:val="24"/>
                <w:szCs w:val="24"/>
              </w:rPr>
            </w:pPr>
          </w:p>
        </w:tc>
        <w:tc>
          <w:tcPr>
            <w:tcW w:w="1826" w:type="dxa"/>
            <w:gridSpan w:val="4"/>
            <w:vMerge/>
            <w:tcBorders>
              <w:left w:val="single" w:sz="4" w:space="0" w:color="auto"/>
              <w:right w:val="single" w:sz="4" w:space="0" w:color="auto"/>
            </w:tcBorders>
          </w:tcPr>
          <w:p w:rsidR="00291584" w:rsidRPr="00DB013E" w:rsidRDefault="00291584" w:rsidP="00C9339F">
            <w:pPr>
              <w:rPr>
                <w:sz w:val="24"/>
                <w:szCs w:val="24"/>
              </w:rPr>
            </w:pPr>
          </w:p>
        </w:tc>
        <w:tc>
          <w:tcPr>
            <w:tcW w:w="86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2016г</w:t>
            </w:r>
          </w:p>
        </w:tc>
        <w:tc>
          <w:tcPr>
            <w:tcW w:w="1340"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314"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36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96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842" w:type="dxa"/>
            <w:gridSpan w:val="3"/>
            <w:vMerge/>
            <w:tcBorders>
              <w:left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1418" w:type="dxa"/>
            <w:gridSpan w:val="2"/>
            <w:vMerge/>
            <w:tcBorders>
              <w:left w:val="single" w:sz="4" w:space="0" w:color="auto"/>
              <w:right w:val="single" w:sz="4" w:space="0" w:color="auto"/>
            </w:tcBorders>
          </w:tcPr>
          <w:p w:rsidR="00291584" w:rsidRPr="00DB013E" w:rsidRDefault="00291584" w:rsidP="00C9339F">
            <w:pPr>
              <w:rPr>
                <w:sz w:val="24"/>
                <w:szCs w:val="24"/>
              </w:rPr>
            </w:pPr>
          </w:p>
        </w:tc>
      </w:tr>
      <w:tr w:rsidR="00291584" w:rsidRPr="00DB013E" w:rsidTr="00C9339F">
        <w:tc>
          <w:tcPr>
            <w:tcW w:w="850" w:type="dxa"/>
            <w:gridSpan w:val="2"/>
            <w:vMerge/>
            <w:tcBorders>
              <w:left w:val="single" w:sz="4" w:space="0" w:color="auto"/>
              <w:right w:val="single" w:sz="4" w:space="0" w:color="auto"/>
            </w:tcBorders>
          </w:tcPr>
          <w:p w:rsidR="00291584" w:rsidRPr="00DB013E" w:rsidRDefault="00291584" w:rsidP="00C9339F">
            <w:pPr>
              <w:rPr>
                <w:sz w:val="24"/>
                <w:szCs w:val="24"/>
              </w:rPr>
            </w:pPr>
          </w:p>
        </w:tc>
        <w:tc>
          <w:tcPr>
            <w:tcW w:w="2569" w:type="dxa"/>
            <w:gridSpan w:val="3"/>
            <w:vMerge/>
            <w:tcBorders>
              <w:left w:val="single" w:sz="4" w:space="0" w:color="auto"/>
              <w:right w:val="single" w:sz="4" w:space="0" w:color="auto"/>
            </w:tcBorders>
          </w:tcPr>
          <w:p w:rsidR="00291584" w:rsidRPr="00DB013E" w:rsidRDefault="00291584" w:rsidP="00C9339F">
            <w:pPr>
              <w:rPr>
                <w:sz w:val="24"/>
                <w:szCs w:val="24"/>
              </w:rPr>
            </w:pPr>
          </w:p>
        </w:tc>
        <w:tc>
          <w:tcPr>
            <w:tcW w:w="1826" w:type="dxa"/>
            <w:gridSpan w:val="4"/>
            <w:vMerge/>
            <w:tcBorders>
              <w:left w:val="single" w:sz="4" w:space="0" w:color="auto"/>
              <w:right w:val="single" w:sz="4" w:space="0" w:color="auto"/>
            </w:tcBorders>
          </w:tcPr>
          <w:p w:rsidR="00291584" w:rsidRPr="00DB013E" w:rsidRDefault="00291584" w:rsidP="00C9339F">
            <w:pPr>
              <w:rPr>
                <w:sz w:val="24"/>
                <w:szCs w:val="24"/>
              </w:rPr>
            </w:pPr>
          </w:p>
        </w:tc>
        <w:tc>
          <w:tcPr>
            <w:tcW w:w="86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2017г</w:t>
            </w:r>
          </w:p>
        </w:tc>
        <w:tc>
          <w:tcPr>
            <w:tcW w:w="1340"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314"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36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96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842" w:type="dxa"/>
            <w:gridSpan w:val="3"/>
            <w:vMerge/>
            <w:tcBorders>
              <w:left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1418" w:type="dxa"/>
            <w:gridSpan w:val="2"/>
            <w:vMerge/>
            <w:tcBorders>
              <w:left w:val="single" w:sz="4" w:space="0" w:color="auto"/>
              <w:right w:val="single" w:sz="4" w:space="0" w:color="auto"/>
            </w:tcBorders>
          </w:tcPr>
          <w:p w:rsidR="00291584" w:rsidRPr="00DB013E" w:rsidRDefault="00291584" w:rsidP="00C9339F">
            <w:pPr>
              <w:rPr>
                <w:sz w:val="24"/>
                <w:szCs w:val="24"/>
              </w:rPr>
            </w:pPr>
          </w:p>
        </w:tc>
      </w:tr>
      <w:tr w:rsidR="00291584" w:rsidRPr="00DB013E" w:rsidTr="00C9339F">
        <w:tc>
          <w:tcPr>
            <w:tcW w:w="850" w:type="dxa"/>
            <w:gridSpan w:val="2"/>
            <w:vMerge/>
            <w:tcBorders>
              <w:left w:val="single" w:sz="4" w:space="0" w:color="auto"/>
              <w:right w:val="single" w:sz="4" w:space="0" w:color="auto"/>
            </w:tcBorders>
          </w:tcPr>
          <w:p w:rsidR="00291584" w:rsidRPr="00DB013E" w:rsidRDefault="00291584" w:rsidP="00C9339F">
            <w:pPr>
              <w:rPr>
                <w:sz w:val="24"/>
                <w:szCs w:val="24"/>
              </w:rPr>
            </w:pPr>
          </w:p>
        </w:tc>
        <w:tc>
          <w:tcPr>
            <w:tcW w:w="2569" w:type="dxa"/>
            <w:gridSpan w:val="3"/>
            <w:vMerge/>
            <w:tcBorders>
              <w:left w:val="single" w:sz="4" w:space="0" w:color="auto"/>
              <w:right w:val="single" w:sz="4" w:space="0" w:color="auto"/>
            </w:tcBorders>
          </w:tcPr>
          <w:p w:rsidR="00291584" w:rsidRPr="00DB013E" w:rsidRDefault="00291584" w:rsidP="00C9339F">
            <w:pPr>
              <w:rPr>
                <w:sz w:val="24"/>
                <w:szCs w:val="24"/>
              </w:rPr>
            </w:pPr>
          </w:p>
        </w:tc>
        <w:tc>
          <w:tcPr>
            <w:tcW w:w="1826" w:type="dxa"/>
            <w:gridSpan w:val="4"/>
            <w:vMerge/>
            <w:tcBorders>
              <w:left w:val="single" w:sz="4" w:space="0" w:color="auto"/>
              <w:right w:val="single" w:sz="4" w:space="0" w:color="auto"/>
            </w:tcBorders>
          </w:tcPr>
          <w:p w:rsidR="00291584" w:rsidRPr="00DB013E" w:rsidRDefault="00291584" w:rsidP="00C9339F">
            <w:pPr>
              <w:rPr>
                <w:sz w:val="24"/>
                <w:szCs w:val="24"/>
              </w:rPr>
            </w:pPr>
          </w:p>
        </w:tc>
        <w:tc>
          <w:tcPr>
            <w:tcW w:w="86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2018г</w:t>
            </w:r>
          </w:p>
        </w:tc>
        <w:tc>
          <w:tcPr>
            <w:tcW w:w="1340"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314"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36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96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842" w:type="dxa"/>
            <w:gridSpan w:val="3"/>
            <w:vMerge/>
            <w:tcBorders>
              <w:left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1418" w:type="dxa"/>
            <w:gridSpan w:val="2"/>
            <w:vMerge/>
            <w:tcBorders>
              <w:left w:val="single" w:sz="4" w:space="0" w:color="auto"/>
              <w:right w:val="single" w:sz="4" w:space="0" w:color="auto"/>
            </w:tcBorders>
          </w:tcPr>
          <w:p w:rsidR="00291584" w:rsidRPr="00DB013E" w:rsidRDefault="00291584" w:rsidP="00C9339F">
            <w:pPr>
              <w:rPr>
                <w:sz w:val="24"/>
                <w:szCs w:val="24"/>
              </w:rPr>
            </w:pPr>
          </w:p>
        </w:tc>
      </w:tr>
      <w:tr w:rsidR="00291584" w:rsidRPr="00DB013E" w:rsidTr="00C9339F">
        <w:tc>
          <w:tcPr>
            <w:tcW w:w="850" w:type="dxa"/>
            <w:gridSpan w:val="2"/>
            <w:vMerge/>
            <w:tcBorders>
              <w:left w:val="single" w:sz="4" w:space="0" w:color="auto"/>
              <w:right w:val="single" w:sz="4" w:space="0" w:color="auto"/>
            </w:tcBorders>
          </w:tcPr>
          <w:p w:rsidR="00291584" w:rsidRPr="00DB013E" w:rsidRDefault="00291584" w:rsidP="00C9339F">
            <w:pPr>
              <w:rPr>
                <w:sz w:val="24"/>
                <w:szCs w:val="24"/>
              </w:rPr>
            </w:pPr>
          </w:p>
        </w:tc>
        <w:tc>
          <w:tcPr>
            <w:tcW w:w="2569" w:type="dxa"/>
            <w:gridSpan w:val="3"/>
            <w:vMerge/>
            <w:tcBorders>
              <w:left w:val="single" w:sz="4" w:space="0" w:color="auto"/>
              <w:right w:val="single" w:sz="4" w:space="0" w:color="auto"/>
            </w:tcBorders>
          </w:tcPr>
          <w:p w:rsidR="00291584" w:rsidRPr="00DB013E" w:rsidRDefault="00291584" w:rsidP="00C9339F">
            <w:pPr>
              <w:rPr>
                <w:sz w:val="24"/>
                <w:szCs w:val="24"/>
              </w:rPr>
            </w:pPr>
          </w:p>
        </w:tc>
        <w:tc>
          <w:tcPr>
            <w:tcW w:w="1826" w:type="dxa"/>
            <w:gridSpan w:val="4"/>
            <w:vMerge/>
            <w:tcBorders>
              <w:left w:val="single" w:sz="4" w:space="0" w:color="auto"/>
              <w:right w:val="single" w:sz="4" w:space="0" w:color="auto"/>
            </w:tcBorders>
          </w:tcPr>
          <w:p w:rsidR="00291584" w:rsidRPr="00DB013E" w:rsidRDefault="00291584" w:rsidP="00C9339F">
            <w:pPr>
              <w:rPr>
                <w:sz w:val="24"/>
                <w:szCs w:val="24"/>
              </w:rPr>
            </w:pPr>
          </w:p>
        </w:tc>
        <w:tc>
          <w:tcPr>
            <w:tcW w:w="86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2019г</w:t>
            </w:r>
          </w:p>
        </w:tc>
        <w:tc>
          <w:tcPr>
            <w:tcW w:w="1340"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2800,0</w:t>
            </w:r>
          </w:p>
        </w:tc>
        <w:tc>
          <w:tcPr>
            <w:tcW w:w="1314"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2800,0</w:t>
            </w:r>
          </w:p>
        </w:tc>
        <w:tc>
          <w:tcPr>
            <w:tcW w:w="136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96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842" w:type="dxa"/>
            <w:gridSpan w:val="3"/>
            <w:vMerge/>
            <w:tcBorders>
              <w:left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1418" w:type="dxa"/>
            <w:gridSpan w:val="2"/>
            <w:vMerge/>
            <w:tcBorders>
              <w:left w:val="single" w:sz="4" w:space="0" w:color="auto"/>
              <w:right w:val="single" w:sz="4" w:space="0" w:color="auto"/>
            </w:tcBorders>
          </w:tcPr>
          <w:p w:rsidR="00291584" w:rsidRPr="00DB013E" w:rsidRDefault="00291584" w:rsidP="00C9339F">
            <w:pPr>
              <w:rPr>
                <w:sz w:val="24"/>
                <w:szCs w:val="24"/>
              </w:rPr>
            </w:pPr>
          </w:p>
        </w:tc>
      </w:tr>
      <w:tr w:rsidR="00291584" w:rsidRPr="00DB013E" w:rsidTr="00C9339F">
        <w:tc>
          <w:tcPr>
            <w:tcW w:w="850" w:type="dxa"/>
            <w:gridSpan w:val="2"/>
            <w:vMerge/>
            <w:tcBorders>
              <w:left w:val="single" w:sz="4" w:space="0" w:color="auto"/>
              <w:right w:val="single" w:sz="4" w:space="0" w:color="auto"/>
            </w:tcBorders>
          </w:tcPr>
          <w:p w:rsidR="00291584" w:rsidRPr="00DB013E" w:rsidRDefault="00291584" w:rsidP="00C9339F">
            <w:pPr>
              <w:rPr>
                <w:sz w:val="24"/>
                <w:szCs w:val="24"/>
              </w:rPr>
            </w:pPr>
          </w:p>
        </w:tc>
        <w:tc>
          <w:tcPr>
            <w:tcW w:w="2569" w:type="dxa"/>
            <w:gridSpan w:val="3"/>
            <w:vMerge/>
            <w:tcBorders>
              <w:left w:val="single" w:sz="4" w:space="0" w:color="auto"/>
              <w:right w:val="single" w:sz="4" w:space="0" w:color="auto"/>
            </w:tcBorders>
          </w:tcPr>
          <w:p w:rsidR="00291584" w:rsidRPr="00DB013E" w:rsidRDefault="00291584" w:rsidP="00C9339F">
            <w:pPr>
              <w:rPr>
                <w:sz w:val="24"/>
                <w:szCs w:val="24"/>
              </w:rPr>
            </w:pPr>
          </w:p>
        </w:tc>
        <w:tc>
          <w:tcPr>
            <w:tcW w:w="1826" w:type="dxa"/>
            <w:gridSpan w:val="4"/>
            <w:vMerge/>
            <w:tcBorders>
              <w:left w:val="single" w:sz="4" w:space="0" w:color="auto"/>
              <w:right w:val="single" w:sz="4" w:space="0" w:color="auto"/>
            </w:tcBorders>
          </w:tcPr>
          <w:p w:rsidR="00291584" w:rsidRPr="00DB013E" w:rsidRDefault="00291584" w:rsidP="00C9339F">
            <w:pPr>
              <w:rPr>
                <w:sz w:val="24"/>
                <w:szCs w:val="24"/>
              </w:rPr>
            </w:pPr>
          </w:p>
        </w:tc>
        <w:tc>
          <w:tcPr>
            <w:tcW w:w="86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2020г</w:t>
            </w:r>
          </w:p>
        </w:tc>
        <w:tc>
          <w:tcPr>
            <w:tcW w:w="1340"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314"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36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96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842" w:type="dxa"/>
            <w:gridSpan w:val="3"/>
            <w:vMerge/>
            <w:tcBorders>
              <w:left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1418" w:type="dxa"/>
            <w:gridSpan w:val="2"/>
            <w:vMerge/>
            <w:tcBorders>
              <w:left w:val="single" w:sz="4" w:space="0" w:color="auto"/>
              <w:right w:val="single" w:sz="4" w:space="0" w:color="auto"/>
            </w:tcBorders>
          </w:tcPr>
          <w:p w:rsidR="00291584" w:rsidRPr="00DB013E" w:rsidRDefault="00291584" w:rsidP="00C9339F">
            <w:pPr>
              <w:rPr>
                <w:sz w:val="24"/>
                <w:szCs w:val="24"/>
              </w:rPr>
            </w:pPr>
          </w:p>
        </w:tc>
      </w:tr>
      <w:tr w:rsidR="00291584" w:rsidRPr="00DB013E" w:rsidTr="00C9339F">
        <w:trPr>
          <w:trHeight w:val="215"/>
        </w:trPr>
        <w:tc>
          <w:tcPr>
            <w:tcW w:w="850" w:type="dxa"/>
            <w:gridSpan w:val="2"/>
            <w:vMerge/>
            <w:tcBorders>
              <w:left w:val="single" w:sz="4" w:space="0" w:color="auto"/>
              <w:right w:val="single" w:sz="4" w:space="0" w:color="auto"/>
            </w:tcBorders>
          </w:tcPr>
          <w:p w:rsidR="00291584" w:rsidRPr="00DB013E" w:rsidRDefault="00291584" w:rsidP="00C9339F">
            <w:pPr>
              <w:rPr>
                <w:sz w:val="24"/>
                <w:szCs w:val="24"/>
              </w:rPr>
            </w:pPr>
          </w:p>
        </w:tc>
        <w:tc>
          <w:tcPr>
            <w:tcW w:w="2569" w:type="dxa"/>
            <w:gridSpan w:val="3"/>
            <w:vMerge/>
            <w:tcBorders>
              <w:left w:val="single" w:sz="4" w:space="0" w:color="auto"/>
              <w:right w:val="single" w:sz="4" w:space="0" w:color="auto"/>
            </w:tcBorders>
          </w:tcPr>
          <w:p w:rsidR="00291584" w:rsidRPr="00DB013E" w:rsidRDefault="00291584" w:rsidP="00C9339F">
            <w:pPr>
              <w:rPr>
                <w:sz w:val="24"/>
                <w:szCs w:val="24"/>
              </w:rPr>
            </w:pPr>
          </w:p>
        </w:tc>
        <w:tc>
          <w:tcPr>
            <w:tcW w:w="1826" w:type="dxa"/>
            <w:gridSpan w:val="4"/>
            <w:vMerge/>
            <w:tcBorders>
              <w:left w:val="single" w:sz="4" w:space="0" w:color="auto"/>
              <w:right w:val="single" w:sz="4" w:space="0" w:color="auto"/>
            </w:tcBorders>
          </w:tcPr>
          <w:p w:rsidR="00291584" w:rsidRPr="00DB013E" w:rsidRDefault="00291584" w:rsidP="00C9339F">
            <w:pPr>
              <w:rPr>
                <w:sz w:val="24"/>
                <w:szCs w:val="24"/>
              </w:rPr>
            </w:pPr>
          </w:p>
        </w:tc>
        <w:tc>
          <w:tcPr>
            <w:tcW w:w="86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2021г</w:t>
            </w:r>
          </w:p>
        </w:tc>
        <w:tc>
          <w:tcPr>
            <w:tcW w:w="1340"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314"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36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96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842" w:type="dxa"/>
            <w:gridSpan w:val="3"/>
            <w:vMerge/>
            <w:tcBorders>
              <w:left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1418" w:type="dxa"/>
            <w:gridSpan w:val="2"/>
            <w:vMerge/>
            <w:tcBorders>
              <w:left w:val="single" w:sz="4" w:space="0" w:color="auto"/>
              <w:right w:val="single" w:sz="4" w:space="0" w:color="auto"/>
            </w:tcBorders>
          </w:tcPr>
          <w:p w:rsidR="00291584" w:rsidRPr="00DB013E" w:rsidRDefault="00291584" w:rsidP="00C9339F">
            <w:pPr>
              <w:rPr>
                <w:sz w:val="24"/>
                <w:szCs w:val="24"/>
              </w:rPr>
            </w:pPr>
          </w:p>
        </w:tc>
      </w:tr>
      <w:tr w:rsidR="00291584" w:rsidRPr="00DB013E" w:rsidTr="00C9339F">
        <w:trPr>
          <w:trHeight w:val="179"/>
        </w:trPr>
        <w:tc>
          <w:tcPr>
            <w:tcW w:w="850" w:type="dxa"/>
            <w:gridSpan w:val="2"/>
            <w:vMerge/>
            <w:tcBorders>
              <w:left w:val="single" w:sz="4" w:space="0" w:color="auto"/>
              <w:right w:val="single" w:sz="4" w:space="0" w:color="auto"/>
            </w:tcBorders>
          </w:tcPr>
          <w:p w:rsidR="00291584" w:rsidRPr="00DB013E" w:rsidRDefault="00291584" w:rsidP="00C9339F">
            <w:pPr>
              <w:rPr>
                <w:sz w:val="24"/>
                <w:szCs w:val="24"/>
              </w:rPr>
            </w:pPr>
          </w:p>
        </w:tc>
        <w:tc>
          <w:tcPr>
            <w:tcW w:w="2569" w:type="dxa"/>
            <w:gridSpan w:val="3"/>
            <w:vMerge/>
            <w:tcBorders>
              <w:left w:val="single" w:sz="4" w:space="0" w:color="auto"/>
              <w:right w:val="single" w:sz="4" w:space="0" w:color="auto"/>
            </w:tcBorders>
          </w:tcPr>
          <w:p w:rsidR="00291584" w:rsidRPr="00DB013E" w:rsidRDefault="00291584" w:rsidP="00C9339F">
            <w:pPr>
              <w:rPr>
                <w:sz w:val="24"/>
                <w:szCs w:val="24"/>
              </w:rPr>
            </w:pPr>
          </w:p>
        </w:tc>
        <w:tc>
          <w:tcPr>
            <w:tcW w:w="1826" w:type="dxa"/>
            <w:gridSpan w:val="4"/>
            <w:vMerge/>
            <w:tcBorders>
              <w:left w:val="single" w:sz="4" w:space="0" w:color="auto"/>
              <w:right w:val="single" w:sz="4" w:space="0" w:color="auto"/>
            </w:tcBorders>
          </w:tcPr>
          <w:p w:rsidR="00291584" w:rsidRPr="00DB013E" w:rsidRDefault="00291584" w:rsidP="00C9339F">
            <w:pPr>
              <w:rPr>
                <w:sz w:val="24"/>
                <w:szCs w:val="24"/>
              </w:rPr>
            </w:pPr>
          </w:p>
        </w:tc>
        <w:tc>
          <w:tcPr>
            <w:tcW w:w="86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2022г</w:t>
            </w:r>
          </w:p>
        </w:tc>
        <w:tc>
          <w:tcPr>
            <w:tcW w:w="1340"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314"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36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96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842" w:type="dxa"/>
            <w:gridSpan w:val="3"/>
            <w:vMerge/>
            <w:tcBorders>
              <w:left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1418" w:type="dxa"/>
            <w:gridSpan w:val="2"/>
            <w:vMerge/>
            <w:tcBorders>
              <w:left w:val="single" w:sz="4" w:space="0" w:color="auto"/>
              <w:right w:val="single" w:sz="4" w:space="0" w:color="auto"/>
            </w:tcBorders>
          </w:tcPr>
          <w:p w:rsidR="00291584" w:rsidRPr="00DB013E" w:rsidRDefault="00291584" w:rsidP="00C9339F">
            <w:pPr>
              <w:rPr>
                <w:sz w:val="24"/>
                <w:szCs w:val="24"/>
              </w:rPr>
            </w:pPr>
          </w:p>
        </w:tc>
      </w:tr>
      <w:tr w:rsidR="00291584" w:rsidRPr="00DB013E" w:rsidTr="00C9339F">
        <w:trPr>
          <w:trHeight w:val="179"/>
        </w:trPr>
        <w:tc>
          <w:tcPr>
            <w:tcW w:w="850" w:type="dxa"/>
            <w:gridSpan w:val="2"/>
            <w:vMerge/>
            <w:tcBorders>
              <w:left w:val="single" w:sz="4" w:space="0" w:color="auto"/>
              <w:right w:val="single" w:sz="4" w:space="0" w:color="auto"/>
            </w:tcBorders>
          </w:tcPr>
          <w:p w:rsidR="00291584" w:rsidRPr="00DB013E" w:rsidRDefault="00291584" w:rsidP="00C9339F">
            <w:pPr>
              <w:rPr>
                <w:sz w:val="24"/>
                <w:szCs w:val="24"/>
              </w:rPr>
            </w:pPr>
          </w:p>
        </w:tc>
        <w:tc>
          <w:tcPr>
            <w:tcW w:w="2569" w:type="dxa"/>
            <w:gridSpan w:val="3"/>
            <w:vMerge/>
            <w:tcBorders>
              <w:left w:val="single" w:sz="4" w:space="0" w:color="auto"/>
              <w:right w:val="single" w:sz="4" w:space="0" w:color="auto"/>
            </w:tcBorders>
          </w:tcPr>
          <w:p w:rsidR="00291584" w:rsidRPr="00DB013E" w:rsidRDefault="00291584" w:rsidP="00C9339F">
            <w:pPr>
              <w:rPr>
                <w:sz w:val="24"/>
                <w:szCs w:val="24"/>
              </w:rPr>
            </w:pPr>
          </w:p>
        </w:tc>
        <w:tc>
          <w:tcPr>
            <w:tcW w:w="1826" w:type="dxa"/>
            <w:gridSpan w:val="4"/>
            <w:vMerge/>
            <w:tcBorders>
              <w:left w:val="single" w:sz="4" w:space="0" w:color="auto"/>
              <w:right w:val="single" w:sz="4" w:space="0" w:color="auto"/>
            </w:tcBorders>
          </w:tcPr>
          <w:p w:rsidR="00291584" w:rsidRPr="00DB013E" w:rsidRDefault="00291584" w:rsidP="00C9339F">
            <w:pPr>
              <w:rPr>
                <w:sz w:val="24"/>
                <w:szCs w:val="24"/>
              </w:rPr>
            </w:pPr>
          </w:p>
        </w:tc>
        <w:tc>
          <w:tcPr>
            <w:tcW w:w="86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2023г</w:t>
            </w:r>
          </w:p>
        </w:tc>
        <w:tc>
          <w:tcPr>
            <w:tcW w:w="1340"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p>
        </w:tc>
        <w:tc>
          <w:tcPr>
            <w:tcW w:w="1314"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p>
        </w:tc>
        <w:tc>
          <w:tcPr>
            <w:tcW w:w="136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p>
        </w:tc>
        <w:tc>
          <w:tcPr>
            <w:tcW w:w="96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p>
        </w:tc>
        <w:tc>
          <w:tcPr>
            <w:tcW w:w="1842" w:type="dxa"/>
            <w:gridSpan w:val="3"/>
            <w:vMerge/>
            <w:tcBorders>
              <w:left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1418" w:type="dxa"/>
            <w:gridSpan w:val="2"/>
            <w:vMerge/>
            <w:tcBorders>
              <w:left w:val="single" w:sz="4" w:space="0" w:color="auto"/>
              <w:right w:val="single" w:sz="4" w:space="0" w:color="auto"/>
            </w:tcBorders>
          </w:tcPr>
          <w:p w:rsidR="00291584" w:rsidRPr="00DB013E" w:rsidRDefault="00291584" w:rsidP="00C9339F">
            <w:pPr>
              <w:rPr>
                <w:sz w:val="24"/>
                <w:szCs w:val="24"/>
              </w:rPr>
            </w:pPr>
          </w:p>
        </w:tc>
      </w:tr>
      <w:tr w:rsidR="00291584" w:rsidRPr="00DB013E" w:rsidTr="00C9339F">
        <w:trPr>
          <w:trHeight w:val="179"/>
        </w:trPr>
        <w:tc>
          <w:tcPr>
            <w:tcW w:w="850" w:type="dxa"/>
            <w:gridSpan w:val="2"/>
            <w:vMerge/>
            <w:tcBorders>
              <w:left w:val="single" w:sz="4" w:space="0" w:color="auto"/>
              <w:right w:val="single" w:sz="4" w:space="0" w:color="auto"/>
            </w:tcBorders>
          </w:tcPr>
          <w:p w:rsidR="00291584" w:rsidRPr="00DB013E" w:rsidRDefault="00291584" w:rsidP="00C9339F">
            <w:pPr>
              <w:rPr>
                <w:sz w:val="24"/>
                <w:szCs w:val="24"/>
              </w:rPr>
            </w:pPr>
          </w:p>
        </w:tc>
        <w:tc>
          <w:tcPr>
            <w:tcW w:w="2569" w:type="dxa"/>
            <w:gridSpan w:val="3"/>
            <w:vMerge/>
            <w:tcBorders>
              <w:left w:val="single" w:sz="4" w:space="0" w:color="auto"/>
              <w:right w:val="single" w:sz="4" w:space="0" w:color="auto"/>
            </w:tcBorders>
          </w:tcPr>
          <w:p w:rsidR="00291584" w:rsidRPr="00DB013E" w:rsidRDefault="00291584" w:rsidP="00C9339F">
            <w:pPr>
              <w:rPr>
                <w:sz w:val="24"/>
                <w:szCs w:val="24"/>
              </w:rPr>
            </w:pPr>
          </w:p>
        </w:tc>
        <w:tc>
          <w:tcPr>
            <w:tcW w:w="1826" w:type="dxa"/>
            <w:gridSpan w:val="4"/>
            <w:vMerge/>
            <w:tcBorders>
              <w:left w:val="single" w:sz="4" w:space="0" w:color="auto"/>
              <w:right w:val="single" w:sz="4" w:space="0" w:color="auto"/>
            </w:tcBorders>
          </w:tcPr>
          <w:p w:rsidR="00291584" w:rsidRPr="00DB013E" w:rsidRDefault="00291584" w:rsidP="00C9339F">
            <w:pPr>
              <w:rPr>
                <w:sz w:val="24"/>
                <w:szCs w:val="24"/>
              </w:rPr>
            </w:pPr>
          </w:p>
        </w:tc>
        <w:tc>
          <w:tcPr>
            <w:tcW w:w="86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2024г</w:t>
            </w:r>
          </w:p>
        </w:tc>
        <w:tc>
          <w:tcPr>
            <w:tcW w:w="1340"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p>
        </w:tc>
        <w:tc>
          <w:tcPr>
            <w:tcW w:w="1314"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p>
        </w:tc>
        <w:tc>
          <w:tcPr>
            <w:tcW w:w="136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p>
        </w:tc>
        <w:tc>
          <w:tcPr>
            <w:tcW w:w="96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p>
        </w:tc>
        <w:tc>
          <w:tcPr>
            <w:tcW w:w="1842" w:type="dxa"/>
            <w:gridSpan w:val="3"/>
            <w:vMerge/>
            <w:tcBorders>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1418" w:type="dxa"/>
            <w:gridSpan w:val="2"/>
            <w:vMerge/>
            <w:tcBorders>
              <w:left w:val="single" w:sz="4" w:space="0" w:color="auto"/>
              <w:bottom w:val="single" w:sz="4" w:space="0" w:color="auto"/>
              <w:right w:val="single" w:sz="4" w:space="0" w:color="auto"/>
            </w:tcBorders>
          </w:tcPr>
          <w:p w:rsidR="00291584" w:rsidRPr="00DB013E" w:rsidRDefault="00291584" w:rsidP="00C9339F">
            <w:pPr>
              <w:rPr>
                <w:sz w:val="24"/>
                <w:szCs w:val="24"/>
              </w:rPr>
            </w:pPr>
          </w:p>
        </w:tc>
      </w:tr>
      <w:tr w:rsidR="00291584" w:rsidRPr="00DB013E" w:rsidTr="00C9339F">
        <w:tc>
          <w:tcPr>
            <w:tcW w:w="850" w:type="dxa"/>
            <w:gridSpan w:val="2"/>
            <w:vMerge w:val="restart"/>
            <w:tcBorders>
              <w:left w:val="single" w:sz="4" w:space="0" w:color="auto"/>
              <w:right w:val="single" w:sz="4" w:space="0" w:color="auto"/>
            </w:tcBorders>
          </w:tcPr>
          <w:p w:rsidR="00291584" w:rsidRPr="00DB013E" w:rsidRDefault="00291584" w:rsidP="00C9339F">
            <w:pPr>
              <w:rPr>
                <w:sz w:val="24"/>
                <w:szCs w:val="24"/>
              </w:rPr>
            </w:pPr>
            <w:r w:rsidRPr="00DB013E">
              <w:rPr>
                <w:sz w:val="24"/>
                <w:szCs w:val="24"/>
              </w:rPr>
              <w:t>3.2.4.</w:t>
            </w:r>
          </w:p>
        </w:tc>
        <w:tc>
          <w:tcPr>
            <w:tcW w:w="2569" w:type="dxa"/>
            <w:gridSpan w:val="3"/>
            <w:vMerge w:val="restart"/>
            <w:tcBorders>
              <w:left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2020г</w:t>
            </w:r>
          </w:p>
          <w:p w:rsidR="00291584" w:rsidRPr="00DB013E" w:rsidRDefault="00291584" w:rsidP="00C9339F">
            <w:pPr>
              <w:rPr>
                <w:sz w:val="24"/>
                <w:szCs w:val="24"/>
              </w:rPr>
            </w:pPr>
            <w:r w:rsidRPr="00DB013E">
              <w:rPr>
                <w:sz w:val="24"/>
                <w:szCs w:val="24"/>
              </w:rPr>
              <w:t>Капитальный ремонт здания МБОУ СОШ с.Русский Камешкир;</w:t>
            </w:r>
          </w:p>
          <w:p w:rsidR="00291584" w:rsidRPr="00DB013E" w:rsidRDefault="00291584" w:rsidP="00C9339F">
            <w:pPr>
              <w:jc w:val="center"/>
              <w:rPr>
                <w:sz w:val="24"/>
                <w:szCs w:val="24"/>
              </w:rPr>
            </w:pPr>
            <w:r w:rsidRPr="00DB013E">
              <w:rPr>
                <w:sz w:val="24"/>
                <w:szCs w:val="24"/>
              </w:rPr>
              <w:t>2021г</w:t>
            </w:r>
          </w:p>
          <w:p w:rsidR="00291584" w:rsidRPr="00DB013E" w:rsidRDefault="00291584" w:rsidP="00C9339F">
            <w:pPr>
              <w:jc w:val="center"/>
              <w:rPr>
                <w:sz w:val="24"/>
                <w:szCs w:val="24"/>
              </w:rPr>
            </w:pPr>
            <w:r w:rsidRPr="00DB013E">
              <w:rPr>
                <w:sz w:val="24"/>
                <w:szCs w:val="24"/>
              </w:rPr>
              <w:t>Капитальный ремонт здания МБОУ ООШ с.Большой Умыс</w:t>
            </w:r>
          </w:p>
        </w:tc>
        <w:tc>
          <w:tcPr>
            <w:tcW w:w="1826" w:type="dxa"/>
            <w:gridSpan w:val="4"/>
            <w:vMerge w:val="restart"/>
            <w:tcBorders>
              <w:left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Администрация Камешкирского района (Отдел образования)</w:t>
            </w:r>
          </w:p>
          <w:p w:rsidR="00291584" w:rsidRPr="00DB013E" w:rsidRDefault="00291584" w:rsidP="00C9339F">
            <w:pPr>
              <w:rPr>
                <w:sz w:val="24"/>
                <w:szCs w:val="24"/>
              </w:rPr>
            </w:pPr>
          </w:p>
        </w:tc>
        <w:tc>
          <w:tcPr>
            <w:tcW w:w="86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b/>
                <w:sz w:val="24"/>
                <w:szCs w:val="24"/>
              </w:rPr>
            </w:pPr>
            <w:r w:rsidRPr="00DB013E">
              <w:rPr>
                <w:b/>
                <w:sz w:val="24"/>
                <w:szCs w:val="24"/>
              </w:rPr>
              <w:t>Итого</w:t>
            </w:r>
          </w:p>
        </w:tc>
        <w:tc>
          <w:tcPr>
            <w:tcW w:w="1340"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b/>
                <w:sz w:val="24"/>
                <w:szCs w:val="24"/>
              </w:rPr>
            </w:pPr>
            <w:r w:rsidRPr="00DB013E">
              <w:rPr>
                <w:b/>
                <w:sz w:val="24"/>
                <w:szCs w:val="24"/>
              </w:rPr>
              <w:t>5772,1</w:t>
            </w:r>
          </w:p>
        </w:tc>
        <w:tc>
          <w:tcPr>
            <w:tcW w:w="1314"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b/>
                <w:sz w:val="24"/>
                <w:szCs w:val="24"/>
              </w:rPr>
            </w:pPr>
            <w:r w:rsidRPr="00DB013E">
              <w:rPr>
                <w:b/>
                <w:sz w:val="24"/>
                <w:szCs w:val="24"/>
              </w:rPr>
              <w:t>1554,4</w:t>
            </w:r>
          </w:p>
        </w:tc>
        <w:tc>
          <w:tcPr>
            <w:tcW w:w="136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b/>
                <w:sz w:val="24"/>
                <w:szCs w:val="24"/>
              </w:rPr>
            </w:pPr>
            <w:r w:rsidRPr="00DB013E">
              <w:rPr>
                <w:b/>
                <w:sz w:val="24"/>
                <w:szCs w:val="24"/>
              </w:rPr>
              <w:t>4217,7</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96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842" w:type="dxa"/>
            <w:gridSpan w:val="3"/>
            <w:vMerge w:val="restart"/>
            <w:tcBorders>
              <w:left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1</w:t>
            </w:r>
          </w:p>
          <w:p w:rsidR="00291584" w:rsidRPr="00DB013E" w:rsidRDefault="00291584" w:rsidP="00C9339F">
            <w:pPr>
              <w:autoSpaceDE w:val="0"/>
              <w:autoSpaceDN w:val="0"/>
              <w:jc w:val="center"/>
              <w:rPr>
                <w:sz w:val="24"/>
                <w:szCs w:val="24"/>
              </w:rPr>
            </w:pPr>
            <w:r w:rsidRPr="00DB013E">
              <w:rPr>
                <w:sz w:val="24"/>
                <w:szCs w:val="24"/>
              </w:rPr>
              <w:t>Капитальный ремонт здания МБОУ СОШ с.Русский Камешкир</w:t>
            </w:r>
          </w:p>
        </w:tc>
        <w:tc>
          <w:tcPr>
            <w:tcW w:w="1418" w:type="dxa"/>
            <w:gridSpan w:val="2"/>
            <w:vMerge w:val="restart"/>
            <w:tcBorders>
              <w:left w:val="single" w:sz="4" w:space="0" w:color="auto"/>
              <w:right w:val="single" w:sz="4" w:space="0" w:color="auto"/>
            </w:tcBorders>
          </w:tcPr>
          <w:p w:rsidR="00291584" w:rsidRPr="00DB013E" w:rsidRDefault="00291584" w:rsidP="00C9339F">
            <w:pPr>
              <w:rPr>
                <w:sz w:val="24"/>
                <w:szCs w:val="24"/>
              </w:rPr>
            </w:pPr>
            <w:r w:rsidRPr="00DB013E">
              <w:rPr>
                <w:sz w:val="24"/>
                <w:szCs w:val="24"/>
              </w:rPr>
              <w:t>1,</w:t>
            </w:r>
          </w:p>
          <w:p w:rsidR="00291584" w:rsidRPr="00DB013E" w:rsidRDefault="00291584" w:rsidP="00C9339F">
            <w:pPr>
              <w:rPr>
                <w:sz w:val="24"/>
                <w:szCs w:val="24"/>
              </w:rPr>
            </w:pPr>
            <w:r w:rsidRPr="00DB013E">
              <w:rPr>
                <w:sz w:val="24"/>
                <w:szCs w:val="24"/>
              </w:rPr>
              <w:t>3.2</w:t>
            </w:r>
          </w:p>
        </w:tc>
      </w:tr>
      <w:tr w:rsidR="00291584" w:rsidRPr="00DB013E" w:rsidTr="00C9339F">
        <w:tc>
          <w:tcPr>
            <w:tcW w:w="850" w:type="dxa"/>
            <w:gridSpan w:val="2"/>
            <w:vMerge/>
            <w:tcBorders>
              <w:left w:val="single" w:sz="4" w:space="0" w:color="auto"/>
              <w:right w:val="single" w:sz="4" w:space="0" w:color="auto"/>
            </w:tcBorders>
          </w:tcPr>
          <w:p w:rsidR="00291584" w:rsidRPr="00DB013E" w:rsidRDefault="00291584" w:rsidP="00C9339F">
            <w:pPr>
              <w:rPr>
                <w:sz w:val="24"/>
                <w:szCs w:val="24"/>
              </w:rPr>
            </w:pPr>
          </w:p>
        </w:tc>
        <w:tc>
          <w:tcPr>
            <w:tcW w:w="2569" w:type="dxa"/>
            <w:gridSpan w:val="3"/>
            <w:vMerge/>
            <w:tcBorders>
              <w:left w:val="single" w:sz="4" w:space="0" w:color="auto"/>
              <w:right w:val="single" w:sz="4" w:space="0" w:color="auto"/>
            </w:tcBorders>
          </w:tcPr>
          <w:p w:rsidR="00291584" w:rsidRPr="00DB013E" w:rsidRDefault="00291584" w:rsidP="00C9339F">
            <w:pPr>
              <w:rPr>
                <w:sz w:val="24"/>
                <w:szCs w:val="24"/>
              </w:rPr>
            </w:pPr>
          </w:p>
        </w:tc>
        <w:tc>
          <w:tcPr>
            <w:tcW w:w="1826" w:type="dxa"/>
            <w:gridSpan w:val="4"/>
            <w:vMerge/>
            <w:tcBorders>
              <w:left w:val="single" w:sz="4" w:space="0" w:color="auto"/>
              <w:right w:val="single" w:sz="4" w:space="0" w:color="auto"/>
            </w:tcBorders>
          </w:tcPr>
          <w:p w:rsidR="00291584" w:rsidRPr="00DB013E" w:rsidRDefault="00291584" w:rsidP="00C9339F">
            <w:pPr>
              <w:rPr>
                <w:sz w:val="24"/>
                <w:szCs w:val="24"/>
              </w:rPr>
            </w:pPr>
          </w:p>
        </w:tc>
        <w:tc>
          <w:tcPr>
            <w:tcW w:w="86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2016г</w:t>
            </w:r>
          </w:p>
        </w:tc>
        <w:tc>
          <w:tcPr>
            <w:tcW w:w="1340"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314"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36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96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842" w:type="dxa"/>
            <w:gridSpan w:val="3"/>
            <w:vMerge/>
            <w:tcBorders>
              <w:left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1418" w:type="dxa"/>
            <w:gridSpan w:val="2"/>
            <w:vMerge/>
            <w:tcBorders>
              <w:left w:val="single" w:sz="4" w:space="0" w:color="auto"/>
              <w:right w:val="single" w:sz="4" w:space="0" w:color="auto"/>
            </w:tcBorders>
          </w:tcPr>
          <w:p w:rsidR="00291584" w:rsidRPr="00DB013E" w:rsidRDefault="00291584" w:rsidP="00C9339F">
            <w:pPr>
              <w:rPr>
                <w:sz w:val="24"/>
                <w:szCs w:val="24"/>
              </w:rPr>
            </w:pPr>
          </w:p>
        </w:tc>
      </w:tr>
      <w:tr w:rsidR="00291584" w:rsidRPr="00DB013E" w:rsidTr="00C9339F">
        <w:tc>
          <w:tcPr>
            <w:tcW w:w="850" w:type="dxa"/>
            <w:gridSpan w:val="2"/>
            <w:vMerge/>
            <w:tcBorders>
              <w:left w:val="single" w:sz="4" w:space="0" w:color="auto"/>
              <w:right w:val="single" w:sz="4" w:space="0" w:color="auto"/>
            </w:tcBorders>
          </w:tcPr>
          <w:p w:rsidR="00291584" w:rsidRPr="00DB013E" w:rsidRDefault="00291584" w:rsidP="00C9339F">
            <w:pPr>
              <w:rPr>
                <w:sz w:val="24"/>
                <w:szCs w:val="24"/>
              </w:rPr>
            </w:pPr>
          </w:p>
        </w:tc>
        <w:tc>
          <w:tcPr>
            <w:tcW w:w="2569" w:type="dxa"/>
            <w:gridSpan w:val="3"/>
            <w:vMerge/>
            <w:tcBorders>
              <w:left w:val="single" w:sz="4" w:space="0" w:color="auto"/>
              <w:right w:val="single" w:sz="4" w:space="0" w:color="auto"/>
            </w:tcBorders>
          </w:tcPr>
          <w:p w:rsidR="00291584" w:rsidRPr="00DB013E" w:rsidRDefault="00291584" w:rsidP="00C9339F">
            <w:pPr>
              <w:rPr>
                <w:sz w:val="24"/>
                <w:szCs w:val="24"/>
              </w:rPr>
            </w:pPr>
          </w:p>
        </w:tc>
        <w:tc>
          <w:tcPr>
            <w:tcW w:w="1826" w:type="dxa"/>
            <w:gridSpan w:val="4"/>
            <w:vMerge/>
            <w:tcBorders>
              <w:left w:val="single" w:sz="4" w:space="0" w:color="auto"/>
              <w:right w:val="single" w:sz="4" w:space="0" w:color="auto"/>
            </w:tcBorders>
          </w:tcPr>
          <w:p w:rsidR="00291584" w:rsidRPr="00DB013E" w:rsidRDefault="00291584" w:rsidP="00C9339F">
            <w:pPr>
              <w:rPr>
                <w:sz w:val="24"/>
                <w:szCs w:val="24"/>
              </w:rPr>
            </w:pPr>
          </w:p>
        </w:tc>
        <w:tc>
          <w:tcPr>
            <w:tcW w:w="86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2017г</w:t>
            </w:r>
          </w:p>
        </w:tc>
        <w:tc>
          <w:tcPr>
            <w:tcW w:w="1340"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314"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36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96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842" w:type="dxa"/>
            <w:gridSpan w:val="3"/>
            <w:vMerge/>
            <w:tcBorders>
              <w:left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1418" w:type="dxa"/>
            <w:gridSpan w:val="2"/>
            <w:vMerge/>
            <w:tcBorders>
              <w:left w:val="single" w:sz="4" w:space="0" w:color="auto"/>
              <w:right w:val="single" w:sz="4" w:space="0" w:color="auto"/>
            </w:tcBorders>
          </w:tcPr>
          <w:p w:rsidR="00291584" w:rsidRPr="00DB013E" w:rsidRDefault="00291584" w:rsidP="00C9339F">
            <w:pPr>
              <w:rPr>
                <w:sz w:val="24"/>
                <w:szCs w:val="24"/>
              </w:rPr>
            </w:pPr>
          </w:p>
        </w:tc>
      </w:tr>
      <w:tr w:rsidR="00291584" w:rsidRPr="00DB013E" w:rsidTr="00C9339F">
        <w:tc>
          <w:tcPr>
            <w:tcW w:w="850" w:type="dxa"/>
            <w:gridSpan w:val="2"/>
            <w:vMerge/>
            <w:tcBorders>
              <w:left w:val="single" w:sz="4" w:space="0" w:color="auto"/>
              <w:right w:val="single" w:sz="4" w:space="0" w:color="auto"/>
            </w:tcBorders>
          </w:tcPr>
          <w:p w:rsidR="00291584" w:rsidRPr="00DB013E" w:rsidRDefault="00291584" w:rsidP="00C9339F">
            <w:pPr>
              <w:rPr>
                <w:sz w:val="24"/>
                <w:szCs w:val="24"/>
              </w:rPr>
            </w:pPr>
          </w:p>
        </w:tc>
        <w:tc>
          <w:tcPr>
            <w:tcW w:w="2569" w:type="dxa"/>
            <w:gridSpan w:val="3"/>
            <w:vMerge/>
            <w:tcBorders>
              <w:left w:val="single" w:sz="4" w:space="0" w:color="auto"/>
              <w:right w:val="single" w:sz="4" w:space="0" w:color="auto"/>
            </w:tcBorders>
          </w:tcPr>
          <w:p w:rsidR="00291584" w:rsidRPr="00DB013E" w:rsidRDefault="00291584" w:rsidP="00C9339F">
            <w:pPr>
              <w:rPr>
                <w:sz w:val="24"/>
                <w:szCs w:val="24"/>
              </w:rPr>
            </w:pPr>
          </w:p>
        </w:tc>
        <w:tc>
          <w:tcPr>
            <w:tcW w:w="1826" w:type="dxa"/>
            <w:gridSpan w:val="4"/>
            <w:vMerge/>
            <w:tcBorders>
              <w:left w:val="single" w:sz="4" w:space="0" w:color="auto"/>
              <w:right w:val="single" w:sz="4" w:space="0" w:color="auto"/>
            </w:tcBorders>
          </w:tcPr>
          <w:p w:rsidR="00291584" w:rsidRPr="00DB013E" w:rsidRDefault="00291584" w:rsidP="00C9339F">
            <w:pPr>
              <w:rPr>
                <w:sz w:val="24"/>
                <w:szCs w:val="24"/>
              </w:rPr>
            </w:pPr>
          </w:p>
        </w:tc>
        <w:tc>
          <w:tcPr>
            <w:tcW w:w="86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2018г</w:t>
            </w:r>
          </w:p>
        </w:tc>
        <w:tc>
          <w:tcPr>
            <w:tcW w:w="1340"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314"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36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96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842" w:type="dxa"/>
            <w:gridSpan w:val="3"/>
            <w:vMerge/>
            <w:tcBorders>
              <w:left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1418" w:type="dxa"/>
            <w:gridSpan w:val="2"/>
            <w:vMerge/>
            <w:tcBorders>
              <w:left w:val="single" w:sz="4" w:space="0" w:color="auto"/>
              <w:right w:val="single" w:sz="4" w:space="0" w:color="auto"/>
            </w:tcBorders>
          </w:tcPr>
          <w:p w:rsidR="00291584" w:rsidRPr="00DB013E" w:rsidRDefault="00291584" w:rsidP="00C9339F">
            <w:pPr>
              <w:rPr>
                <w:sz w:val="24"/>
                <w:szCs w:val="24"/>
              </w:rPr>
            </w:pPr>
          </w:p>
        </w:tc>
      </w:tr>
      <w:tr w:rsidR="00291584" w:rsidRPr="00DB013E" w:rsidTr="00C9339F">
        <w:tc>
          <w:tcPr>
            <w:tcW w:w="850" w:type="dxa"/>
            <w:gridSpan w:val="2"/>
            <w:vMerge/>
            <w:tcBorders>
              <w:left w:val="single" w:sz="4" w:space="0" w:color="auto"/>
              <w:right w:val="single" w:sz="4" w:space="0" w:color="auto"/>
            </w:tcBorders>
          </w:tcPr>
          <w:p w:rsidR="00291584" w:rsidRPr="00DB013E" w:rsidRDefault="00291584" w:rsidP="00C9339F">
            <w:pPr>
              <w:rPr>
                <w:sz w:val="24"/>
                <w:szCs w:val="24"/>
              </w:rPr>
            </w:pPr>
          </w:p>
        </w:tc>
        <w:tc>
          <w:tcPr>
            <w:tcW w:w="2569" w:type="dxa"/>
            <w:gridSpan w:val="3"/>
            <w:vMerge/>
            <w:tcBorders>
              <w:left w:val="single" w:sz="4" w:space="0" w:color="auto"/>
              <w:right w:val="single" w:sz="4" w:space="0" w:color="auto"/>
            </w:tcBorders>
          </w:tcPr>
          <w:p w:rsidR="00291584" w:rsidRPr="00DB013E" w:rsidRDefault="00291584" w:rsidP="00C9339F">
            <w:pPr>
              <w:rPr>
                <w:sz w:val="24"/>
                <w:szCs w:val="24"/>
              </w:rPr>
            </w:pPr>
          </w:p>
        </w:tc>
        <w:tc>
          <w:tcPr>
            <w:tcW w:w="1826" w:type="dxa"/>
            <w:gridSpan w:val="4"/>
            <w:vMerge/>
            <w:tcBorders>
              <w:left w:val="single" w:sz="4" w:space="0" w:color="auto"/>
              <w:right w:val="single" w:sz="4" w:space="0" w:color="auto"/>
            </w:tcBorders>
          </w:tcPr>
          <w:p w:rsidR="00291584" w:rsidRPr="00DB013E" w:rsidRDefault="00291584" w:rsidP="00C9339F">
            <w:pPr>
              <w:rPr>
                <w:sz w:val="24"/>
                <w:szCs w:val="24"/>
              </w:rPr>
            </w:pPr>
          </w:p>
        </w:tc>
        <w:tc>
          <w:tcPr>
            <w:tcW w:w="86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2019г</w:t>
            </w:r>
          </w:p>
        </w:tc>
        <w:tc>
          <w:tcPr>
            <w:tcW w:w="1340"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314"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36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96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842" w:type="dxa"/>
            <w:gridSpan w:val="3"/>
            <w:vMerge/>
            <w:tcBorders>
              <w:left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1418" w:type="dxa"/>
            <w:gridSpan w:val="2"/>
            <w:vMerge/>
            <w:tcBorders>
              <w:left w:val="single" w:sz="4" w:space="0" w:color="auto"/>
              <w:right w:val="single" w:sz="4" w:space="0" w:color="auto"/>
            </w:tcBorders>
          </w:tcPr>
          <w:p w:rsidR="00291584" w:rsidRPr="00DB013E" w:rsidRDefault="00291584" w:rsidP="00C9339F">
            <w:pPr>
              <w:rPr>
                <w:sz w:val="24"/>
                <w:szCs w:val="24"/>
              </w:rPr>
            </w:pPr>
          </w:p>
        </w:tc>
      </w:tr>
      <w:tr w:rsidR="00291584" w:rsidRPr="00DB013E" w:rsidTr="00C9339F">
        <w:tc>
          <w:tcPr>
            <w:tcW w:w="850" w:type="dxa"/>
            <w:gridSpan w:val="2"/>
            <w:vMerge/>
            <w:tcBorders>
              <w:left w:val="single" w:sz="4" w:space="0" w:color="auto"/>
              <w:right w:val="single" w:sz="4" w:space="0" w:color="auto"/>
            </w:tcBorders>
          </w:tcPr>
          <w:p w:rsidR="00291584" w:rsidRPr="00DB013E" w:rsidRDefault="00291584" w:rsidP="00C9339F">
            <w:pPr>
              <w:rPr>
                <w:sz w:val="24"/>
                <w:szCs w:val="24"/>
              </w:rPr>
            </w:pPr>
          </w:p>
        </w:tc>
        <w:tc>
          <w:tcPr>
            <w:tcW w:w="2569" w:type="dxa"/>
            <w:gridSpan w:val="3"/>
            <w:vMerge/>
            <w:tcBorders>
              <w:left w:val="single" w:sz="4" w:space="0" w:color="auto"/>
              <w:right w:val="single" w:sz="4" w:space="0" w:color="auto"/>
            </w:tcBorders>
          </w:tcPr>
          <w:p w:rsidR="00291584" w:rsidRPr="00DB013E" w:rsidRDefault="00291584" w:rsidP="00C9339F">
            <w:pPr>
              <w:rPr>
                <w:sz w:val="24"/>
                <w:szCs w:val="24"/>
              </w:rPr>
            </w:pPr>
          </w:p>
        </w:tc>
        <w:tc>
          <w:tcPr>
            <w:tcW w:w="1826" w:type="dxa"/>
            <w:gridSpan w:val="4"/>
            <w:vMerge/>
            <w:tcBorders>
              <w:left w:val="single" w:sz="4" w:space="0" w:color="auto"/>
              <w:right w:val="single" w:sz="4" w:space="0" w:color="auto"/>
            </w:tcBorders>
          </w:tcPr>
          <w:p w:rsidR="00291584" w:rsidRPr="00DB013E" w:rsidRDefault="00291584" w:rsidP="00C9339F">
            <w:pPr>
              <w:rPr>
                <w:sz w:val="24"/>
                <w:szCs w:val="24"/>
              </w:rPr>
            </w:pPr>
          </w:p>
        </w:tc>
        <w:tc>
          <w:tcPr>
            <w:tcW w:w="86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2020г</w:t>
            </w:r>
          </w:p>
        </w:tc>
        <w:tc>
          <w:tcPr>
            <w:tcW w:w="1340"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5272,1</w:t>
            </w:r>
          </w:p>
        </w:tc>
        <w:tc>
          <w:tcPr>
            <w:tcW w:w="1314"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1054,4</w:t>
            </w:r>
          </w:p>
        </w:tc>
        <w:tc>
          <w:tcPr>
            <w:tcW w:w="136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4217,7</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96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842" w:type="dxa"/>
            <w:gridSpan w:val="3"/>
            <w:vMerge/>
            <w:tcBorders>
              <w:left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1418" w:type="dxa"/>
            <w:gridSpan w:val="2"/>
            <w:vMerge/>
            <w:tcBorders>
              <w:left w:val="single" w:sz="4" w:space="0" w:color="auto"/>
              <w:right w:val="single" w:sz="4" w:space="0" w:color="auto"/>
            </w:tcBorders>
          </w:tcPr>
          <w:p w:rsidR="00291584" w:rsidRPr="00DB013E" w:rsidRDefault="00291584" w:rsidP="00C9339F">
            <w:pPr>
              <w:rPr>
                <w:sz w:val="24"/>
                <w:szCs w:val="24"/>
              </w:rPr>
            </w:pPr>
          </w:p>
        </w:tc>
      </w:tr>
      <w:tr w:rsidR="00291584" w:rsidRPr="00DB013E" w:rsidTr="00C9339F">
        <w:tc>
          <w:tcPr>
            <w:tcW w:w="850" w:type="dxa"/>
            <w:gridSpan w:val="2"/>
            <w:vMerge/>
            <w:tcBorders>
              <w:left w:val="single" w:sz="4" w:space="0" w:color="auto"/>
              <w:right w:val="single" w:sz="4" w:space="0" w:color="auto"/>
            </w:tcBorders>
          </w:tcPr>
          <w:p w:rsidR="00291584" w:rsidRPr="00DB013E" w:rsidRDefault="00291584" w:rsidP="00C9339F">
            <w:pPr>
              <w:rPr>
                <w:sz w:val="24"/>
                <w:szCs w:val="24"/>
              </w:rPr>
            </w:pPr>
          </w:p>
        </w:tc>
        <w:tc>
          <w:tcPr>
            <w:tcW w:w="2569" w:type="dxa"/>
            <w:gridSpan w:val="3"/>
            <w:vMerge/>
            <w:tcBorders>
              <w:left w:val="single" w:sz="4" w:space="0" w:color="auto"/>
              <w:right w:val="single" w:sz="4" w:space="0" w:color="auto"/>
            </w:tcBorders>
          </w:tcPr>
          <w:p w:rsidR="00291584" w:rsidRPr="00DB013E" w:rsidRDefault="00291584" w:rsidP="00C9339F">
            <w:pPr>
              <w:rPr>
                <w:sz w:val="24"/>
                <w:szCs w:val="24"/>
              </w:rPr>
            </w:pPr>
          </w:p>
        </w:tc>
        <w:tc>
          <w:tcPr>
            <w:tcW w:w="1826" w:type="dxa"/>
            <w:gridSpan w:val="4"/>
            <w:vMerge/>
            <w:tcBorders>
              <w:left w:val="single" w:sz="4" w:space="0" w:color="auto"/>
              <w:right w:val="single" w:sz="4" w:space="0" w:color="auto"/>
            </w:tcBorders>
          </w:tcPr>
          <w:p w:rsidR="00291584" w:rsidRPr="00DB013E" w:rsidRDefault="00291584" w:rsidP="00C9339F">
            <w:pPr>
              <w:rPr>
                <w:sz w:val="24"/>
                <w:szCs w:val="24"/>
              </w:rPr>
            </w:pPr>
          </w:p>
        </w:tc>
        <w:tc>
          <w:tcPr>
            <w:tcW w:w="86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2021г</w:t>
            </w:r>
          </w:p>
        </w:tc>
        <w:tc>
          <w:tcPr>
            <w:tcW w:w="1340"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4150,0</w:t>
            </w:r>
          </w:p>
        </w:tc>
        <w:tc>
          <w:tcPr>
            <w:tcW w:w="1314"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850,0</w:t>
            </w:r>
          </w:p>
        </w:tc>
        <w:tc>
          <w:tcPr>
            <w:tcW w:w="136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3300,0</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96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842" w:type="dxa"/>
            <w:gridSpan w:val="3"/>
            <w:vMerge/>
            <w:tcBorders>
              <w:left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1418" w:type="dxa"/>
            <w:gridSpan w:val="2"/>
            <w:vMerge/>
            <w:tcBorders>
              <w:left w:val="single" w:sz="4" w:space="0" w:color="auto"/>
              <w:right w:val="single" w:sz="4" w:space="0" w:color="auto"/>
            </w:tcBorders>
          </w:tcPr>
          <w:p w:rsidR="00291584" w:rsidRPr="00DB013E" w:rsidRDefault="00291584" w:rsidP="00C9339F">
            <w:pPr>
              <w:rPr>
                <w:sz w:val="24"/>
                <w:szCs w:val="24"/>
              </w:rPr>
            </w:pPr>
          </w:p>
        </w:tc>
      </w:tr>
      <w:tr w:rsidR="00291584" w:rsidRPr="00DB013E" w:rsidTr="00C9339F">
        <w:tc>
          <w:tcPr>
            <w:tcW w:w="850" w:type="dxa"/>
            <w:gridSpan w:val="2"/>
            <w:vMerge/>
            <w:tcBorders>
              <w:left w:val="single" w:sz="4" w:space="0" w:color="auto"/>
              <w:right w:val="single" w:sz="4" w:space="0" w:color="auto"/>
            </w:tcBorders>
          </w:tcPr>
          <w:p w:rsidR="00291584" w:rsidRPr="00DB013E" w:rsidRDefault="00291584" w:rsidP="00C9339F">
            <w:pPr>
              <w:rPr>
                <w:sz w:val="24"/>
                <w:szCs w:val="24"/>
              </w:rPr>
            </w:pPr>
          </w:p>
        </w:tc>
        <w:tc>
          <w:tcPr>
            <w:tcW w:w="2569" w:type="dxa"/>
            <w:gridSpan w:val="3"/>
            <w:vMerge/>
            <w:tcBorders>
              <w:left w:val="single" w:sz="4" w:space="0" w:color="auto"/>
              <w:right w:val="single" w:sz="4" w:space="0" w:color="auto"/>
            </w:tcBorders>
          </w:tcPr>
          <w:p w:rsidR="00291584" w:rsidRPr="00DB013E" w:rsidRDefault="00291584" w:rsidP="00C9339F">
            <w:pPr>
              <w:rPr>
                <w:sz w:val="24"/>
                <w:szCs w:val="24"/>
              </w:rPr>
            </w:pPr>
          </w:p>
        </w:tc>
        <w:tc>
          <w:tcPr>
            <w:tcW w:w="1826" w:type="dxa"/>
            <w:gridSpan w:val="4"/>
            <w:vMerge/>
            <w:tcBorders>
              <w:left w:val="single" w:sz="4" w:space="0" w:color="auto"/>
              <w:right w:val="single" w:sz="4" w:space="0" w:color="auto"/>
            </w:tcBorders>
          </w:tcPr>
          <w:p w:rsidR="00291584" w:rsidRPr="00DB013E" w:rsidRDefault="00291584" w:rsidP="00C9339F">
            <w:pPr>
              <w:rPr>
                <w:sz w:val="24"/>
                <w:szCs w:val="24"/>
              </w:rPr>
            </w:pPr>
          </w:p>
        </w:tc>
        <w:tc>
          <w:tcPr>
            <w:tcW w:w="86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2022г</w:t>
            </w:r>
          </w:p>
        </w:tc>
        <w:tc>
          <w:tcPr>
            <w:tcW w:w="1340"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314"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36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96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p>
        </w:tc>
        <w:tc>
          <w:tcPr>
            <w:tcW w:w="1842" w:type="dxa"/>
            <w:gridSpan w:val="3"/>
            <w:vMerge/>
            <w:tcBorders>
              <w:left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1418" w:type="dxa"/>
            <w:gridSpan w:val="2"/>
            <w:vMerge/>
            <w:tcBorders>
              <w:left w:val="single" w:sz="4" w:space="0" w:color="auto"/>
              <w:right w:val="single" w:sz="4" w:space="0" w:color="auto"/>
            </w:tcBorders>
          </w:tcPr>
          <w:p w:rsidR="00291584" w:rsidRPr="00DB013E" w:rsidRDefault="00291584" w:rsidP="00C9339F">
            <w:pPr>
              <w:rPr>
                <w:sz w:val="24"/>
                <w:szCs w:val="24"/>
              </w:rPr>
            </w:pPr>
          </w:p>
        </w:tc>
      </w:tr>
      <w:tr w:rsidR="00291584" w:rsidRPr="00DB013E" w:rsidTr="00C9339F">
        <w:tc>
          <w:tcPr>
            <w:tcW w:w="850" w:type="dxa"/>
            <w:gridSpan w:val="2"/>
            <w:vMerge/>
            <w:tcBorders>
              <w:left w:val="single" w:sz="4" w:space="0" w:color="auto"/>
              <w:right w:val="single" w:sz="4" w:space="0" w:color="auto"/>
            </w:tcBorders>
          </w:tcPr>
          <w:p w:rsidR="00291584" w:rsidRPr="00DB013E" w:rsidRDefault="00291584" w:rsidP="00C9339F">
            <w:pPr>
              <w:rPr>
                <w:sz w:val="24"/>
                <w:szCs w:val="24"/>
              </w:rPr>
            </w:pPr>
          </w:p>
        </w:tc>
        <w:tc>
          <w:tcPr>
            <w:tcW w:w="2569" w:type="dxa"/>
            <w:gridSpan w:val="3"/>
            <w:vMerge/>
            <w:tcBorders>
              <w:left w:val="single" w:sz="4" w:space="0" w:color="auto"/>
              <w:right w:val="single" w:sz="4" w:space="0" w:color="auto"/>
            </w:tcBorders>
          </w:tcPr>
          <w:p w:rsidR="00291584" w:rsidRPr="00DB013E" w:rsidRDefault="00291584" w:rsidP="00C9339F">
            <w:pPr>
              <w:rPr>
                <w:sz w:val="24"/>
                <w:szCs w:val="24"/>
              </w:rPr>
            </w:pPr>
          </w:p>
        </w:tc>
        <w:tc>
          <w:tcPr>
            <w:tcW w:w="1826" w:type="dxa"/>
            <w:gridSpan w:val="4"/>
            <w:vMerge/>
            <w:tcBorders>
              <w:left w:val="single" w:sz="4" w:space="0" w:color="auto"/>
              <w:right w:val="single" w:sz="4" w:space="0" w:color="auto"/>
            </w:tcBorders>
          </w:tcPr>
          <w:p w:rsidR="00291584" w:rsidRPr="00DB013E" w:rsidRDefault="00291584" w:rsidP="00C9339F">
            <w:pPr>
              <w:rPr>
                <w:sz w:val="24"/>
                <w:szCs w:val="24"/>
              </w:rPr>
            </w:pPr>
          </w:p>
        </w:tc>
        <w:tc>
          <w:tcPr>
            <w:tcW w:w="86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2023</w:t>
            </w:r>
          </w:p>
        </w:tc>
        <w:tc>
          <w:tcPr>
            <w:tcW w:w="1340"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p>
        </w:tc>
        <w:tc>
          <w:tcPr>
            <w:tcW w:w="1314"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p>
        </w:tc>
        <w:tc>
          <w:tcPr>
            <w:tcW w:w="136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p>
        </w:tc>
        <w:tc>
          <w:tcPr>
            <w:tcW w:w="96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p>
        </w:tc>
        <w:tc>
          <w:tcPr>
            <w:tcW w:w="1842" w:type="dxa"/>
            <w:gridSpan w:val="3"/>
            <w:vMerge/>
            <w:tcBorders>
              <w:left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1418" w:type="dxa"/>
            <w:gridSpan w:val="2"/>
            <w:vMerge/>
            <w:tcBorders>
              <w:left w:val="single" w:sz="4" w:space="0" w:color="auto"/>
              <w:right w:val="single" w:sz="4" w:space="0" w:color="auto"/>
            </w:tcBorders>
          </w:tcPr>
          <w:p w:rsidR="00291584" w:rsidRPr="00DB013E" w:rsidRDefault="00291584" w:rsidP="00C9339F">
            <w:pPr>
              <w:rPr>
                <w:sz w:val="24"/>
                <w:szCs w:val="24"/>
              </w:rPr>
            </w:pPr>
          </w:p>
        </w:tc>
      </w:tr>
      <w:tr w:rsidR="00291584" w:rsidRPr="00DB013E" w:rsidTr="00C9339F">
        <w:tc>
          <w:tcPr>
            <w:tcW w:w="850" w:type="dxa"/>
            <w:gridSpan w:val="2"/>
            <w:vMerge/>
            <w:tcBorders>
              <w:left w:val="single" w:sz="4" w:space="0" w:color="auto"/>
              <w:right w:val="single" w:sz="4" w:space="0" w:color="auto"/>
            </w:tcBorders>
          </w:tcPr>
          <w:p w:rsidR="00291584" w:rsidRPr="00DB013E" w:rsidRDefault="00291584" w:rsidP="00C9339F">
            <w:pPr>
              <w:rPr>
                <w:sz w:val="24"/>
                <w:szCs w:val="24"/>
              </w:rPr>
            </w:pPr>
          </w:p>
        </w:tc>
        <w:tc>
          <w:tcPr>
            <w:tcW w:w="2569" w:type="dxa"/>
            <w:gridSpan w:val="3"/>
            <w:vMerge/>
            <w:tcBorders>
              <w:left w:val="single" w:sz="4" w:space="0" w:color="auto"/>
              <w:right w:val="single" w:sz="4" w:space="0" w:color="auto"/>
            </w:tcBorders>
          </w:tcPr>
          <w:p w:rsidR="00291584" w:rsidRPr="00DB013E" w:rsidRDefault="00291584" w:rsidP="00C9339F">
            <w:pPr>
              <w:rPr>
                <w:sz w:val="24"/>
                <w:szCs w:val="24"/>
              </w:rPr>
            </w:pPr>
          </w:p>
        </w:tc>
        <w:tc>
          <w:tcPr>
            <w:tcW w:w="1826" w:type="dxa"/>
            <w:gridSpan w:val="4"/>
            <w:vMerge/>
            <w:tcBorders>
              <w:left w:val="single" w:sz="4" w:space="0" w:color="auto"/>
              <w:right w:val="single" w:sz="4" w:space="0" w:color="auto"/>
            </w:tcBorders>
          </w:tcPr>
          <w:p w:rsidR="00291584" w:rsidRPr="00DB013E" w:rsidRDefault="00291584" w:rsidP="00C9339F">
            <w:pPr>
              <w:rPr>
                <w:sz w:val="24"/>
                <w:szCs w:val="24"/>
              </w:rPr>
            </w:pPr>
          </w:p>
        </w:tc>
        <w:tc>
          <w:tcPr>
            <w:tcW w:w="86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2024</w:t>
            </w:r>
          </w:p>
        </w:tc>
        <w:tc>
          <w:tcPr>
            <w:tcW w:w="1340"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p>
        </w:tc>
        <w:tc>
          <w:tcPr>
            <w:tcW w:w="1314"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p>
        </w:tc>
        <w:tc>
          <w:tcPr>
            <w:tcW w:w="136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p>
        </w:tc>
        <w:tc>
          <w:tcPr>
            <w:tcW w:w="96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p>
        </w:tc>
        <w:tc>
          <w:tcPr>
            <w:tcW w:w="1842" w:type="dxa"/>
            <w:gridSpan w:val="3"/>
            <w:vMerge/>
            <w:tcBorders>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1418" w:type="dxa"/>
            <w:gridSpan w:val="2"/>
            <w:vMerge/>
            <w:tcBorders>
              <w:left w:val="single" w:sz="4" w:space="0" w:color="auto"/>
              <w:bottom w:val="single" w:sz="4" w:space="0" w:color="auto"/>
              <w:right w:val="single" w:sz="4" w:space="0" w:color="auto"/>
            </w:tcBorders>
          </w:tcPr>
          <w:p w:rsidR="00291584" w:rsidRPr="00DB013E" w:rsidRDefault="00291584" w:rsidP="00C9339F">
            <w:pPr>
              <w:rPr>
                <w:sz w:val="24"/>
                <w:szCs w:val="24"/>
              </w:rPr>
            </w:pPr>
          </w:p>
        </w:tc>
      </w:tr>
      <w:tr w:rsidR="00291584" w:rsidRPr="00DB013E" w:rsidTr="00C9339F">
        <w:tc>
          <w:tcPr>
            <w:tcW w:w="850" w:type="dxa"/>
            <w:gridSpan w:val="2"/>
            <w:vMerge w:val="restart"/>
            <w:tcBorders>
              <w:top w:val="single" w:sz="4" w:space="0" w:color="auto"/>
              <w:left w:val="single" w:sz="4" w:space="0" w:color="auto"/>
              <w:right w:val="single" w:sz="4" w:space="0" w:color="auto"/>
            </w:tcBorders>
          </w:tcPr>
          <w:p w:rsidR="00291584" w:rsidRPr="00DB013E" w:rsidRDefault="00291584" w:rsidP="00C9339F">
            <w:pPr>
              <w:rPr>
                <w:sz w:val="24"/>
                <w:szCs w:val="24"/>
              </w:rPr>
            </w:pPr>
            <w:r w:rsidRPr="00DB013E">
              <w:rPr>
                <w:sz w:val="24"/>
                <w:szCs w:val="24"/>
              </w:rPr>
              <w:t>3.3</w:t>
            </w:r>
          </w:p>
        </w:tc>
        <w:tc>
          <w:tcPr>
            <w:tcW w:w="2569" w:type="dxa"/>
            <w:gridSpan w:val="3"/>
            <w:vMerge w:val="restart"/>
            <w:tcBorders>
              <w:top w:val="single" w:sz="4" w:space="0" w:color="auto"/>
              <w:left w:val="single" w:sz="4" w:space="0" w:color="auto"/>
              <w:right w:val="single" w:sz="4" w:space="0" w:color="auto"/>
            </w:tcBorders>
          </w:tcPr>
          <w:p w:rsidR="00291584" w:rsidRPr="00DB013E" w:rsidRDefault="00291584" w:rsidP="00C9339F">
            <w:pPr>
              <w:snapToGrid w:val="0"/>
              <w:rPr>
                <w:sz w:val="24"/>
                <w:szCs w:val="24"/>
              </w:rPr>
            </w:pPr>
            <w:r w:rsidRPr="00DB013E">
              <w:rPr>
                <w:bCs/>
                <w:sz w:val="24"/>
                <w:szCs w:val="24"/>
              </w:rPr>
              <w:t>Сохранение и развитие материально-технической базы учреждений  культуры</w:t>
            </w:r>
          </w:p>
        </w:tc>
        <w:tc>
          <w:tcPr>
            <w:tcW w:w="1826" w:type="dxa"/>
            <w:gridSpan w:val="4"/>
            <w:vMerge w:val="restart"/>
            <w:tcBorders>
              <w:top w:val="single" w:sz="4" w:space="0" w:color="auto"/>
              <w:left w:val="single" w:sz="4" w:space="0" w:color="auto"/>
              <w:right w:val="single" w:sz="4" w:space="0" w:color="auto"/>
            </w:tcBorders>
            <w:vAlign w:val="center"/>
          </w:tcPr>
          <w:p w:rsidR="00291584" w:rsidRPr="00DB013E" w:rsidRDefault="00291584" w:rsidP="00C9339F">
            <w:pPr>
              <w:snapToGrid w:val="0"/>
              <w:rPr>
                <w:sz w:val="24"/>
                <w:szCs w:val="24"/>
              </w:rPr>
            </w:pPr>
            <w:r w:rsidRPr="00DB013E">
              <w:rPr>
                <w:sz w:val="24"/>
                <w:szCs w:val="24"/>
              </w:rPr>
              <w:t>Администрация Камешкирского района (Отдел культуры)</w:t>
            </w:r>
          </w:p>
          <w:p w:rsidR="00291584" w:rsidRPr="00DB013E" w:rsidRDefault="00291584" w:rsidP="00C9339F">
            <w:pPr>
              <w:rPr>
                <w:sz w:val="24"/>
                <w:szCs w:val="24"/>
              </w:rPr>
            </w:pPr>
          </w:p>
        </w:tc>
        <w:tc>
          <w:tcPr>
            <w:tcW w:w="86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b/>
                <w:sz w:val="24"/>
                <w:szCs w:val="24"/>
              </w:rPr>
            </w:pPr>
            <w:r w:rsidRPr="00DB013E">
              <w:rPr>
                <w:b/>
                <w:sz w:val="24"/>
                <w:szCs w:val="24"/>
              </w:rPr>
              <w:t>Итого</w:t>
            </w:r>
          </w:p>
        </w:tc>
        <w:tc>
          <w:tcPr>
            <w:tcW w:w="1340"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b/>
                <w:sz w:val="24"/>
                <w:szCs w:val="24"/>
              </w:rPr>
            </w:pPr>
            <w:r w:rsidRPr="00DB013E">
              <w:rPr>
                <w:b/>
                <w:sz w:val="24"/>
                <w:szCs w:val="24"/>
              </w:rPr>
              <w:t>925,5</w:t>
            </w:r>
          </w:p>
        </w:tc>
        <w:tc>
          <w:tcPr>
            <w:tcW w:w="1314"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b/>
                <w:sz w:val="24"/>
                <w:szCs w:val="24"/>
              </w:rPr>
            </w:pPr>
            <w:r w:rsidRPr="00DB013E">
              <w:rPr>
                <w:b/>
                <w:sz w:val="24"/>
                <w:szCs w:val="24"/>
              </w:rPr>
              <w:t>925,5</w:t>
            </w:r>
          </w:p>
        </w:tc>
        <w:tc>
          <w:tcPr>
            <w:tcW w:w="136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b/>
                <w:sz w:val="24"/>
                <w:szCs w:val="24"/>
              </w:rPr>
            </w:pPr>
            <w:r w:rsidRPr="00DB013E">
              <w:rPr>
                <w:b/>
                <w:sz w:val="24"/>
                <w:szCs w:val="24"/>
              </w:rPr>
              <w:t>0</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96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842"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1418" w:type="dxa"/>
            <w:gridSpan w:val="2"/>
            <w:vMerge w:val="restart"/>
            <w:tcBorders>
              <w:top w:val="single" w:sz="4" w:space="0" w:color="auto"/>
              <w:left w:val="single" w:sz="4" w:space="0" w:color="auto"/>
              <w:right w:val="single" w:sz="4" w:space="0" w:color="auto"/>
            </w:tcBorders>
          </w:tcPr>
          <w:p w:rsidR="00291584" w:rsidRPr="00DB013E" w:rsidRDefault="00291584" w:rsidP="00C9339F">
            <w:pPr>
              <w:rPr>
                <w:sz w:val="24"/>
                <w:szCs w:val="24"/>
              </w:rPr>
            </w:pPr>
            <w:r w:rsidRPr="00DB013E">
              <w:rPr>
                <w:sz w:val="24"/>
                <w:szCs w:val="24"/>
              </w:rPr>
              <w:t>1,</w:t>
            </w:r>
          </w:p>
          <w:p w:rsidR="00291584" w:rsidRPr="00DB013E" w:rsidRDefault="00291584" w:rsidP="00C9339F">
            <w:pPr>
              <w:rPr>
                <w:sz w:val="24"/>
                <w:szCs w:val="24"/>
              </w:rPr>
            </w:pPr>
            <w:r w:rsidRPr="00DB013E">
              <w:rPr>
                <w:sz w:val="24"/>
                <w:szCs w:val="24"/>
              </w:rPr>
              <w:t>3.3</w:t>
            </w:r>
          </w:p>
        </w:tc>
      </w:tr>
      <w:tr w:rsidR="00291584" w:rsidRPr="00DB013E" w:rsidTr="00C9339F">
        <w:tc>
          <w:tcPr>
            <w:tcW w:w="850" w:type="dxa"/>
            <w:gridSpan w:val="2"/>
            <w:vMerge/>
            <w:tcBorders>
              <w:left w:val="single" w:sz="4" w:space="0" w:color="auto"/>
              <w:right w:val="single" w:sz="4" w:space="0" w:color="auto"/>
            </w:tcBorders>
          </w:tcPr>
          <w:p w:rsidR="00291584" w:rsidRPr="00DB013E" w:rsidRDefault="00291584" w:rsidP="00C9339F">
            <w:pPr>
              <w:rPr>
                <w:sz w:val="24"/>
                <w:szCs w:val="24"/>
              </w:rPr>
            </w:pPr>
          </w:p>
        </w:tc>
        <w:tc>
          <w:tcPr>
            <w:tcW w:w="2569" w:type="dxa"/>
            <w:gridSpan w:val="3"/>
            <w:vMerge/>
            <w:tcBorders>
              <w:left w:val="single" w:sz="4" w:space="0" w:color="auto"/>
              <w:right w:val="single" w:sz="4" w:space="0" w:color="auto"/>
            </w:tcBorders>
            <w:vAlign w:val="center"/>
          </w:tcPr>
          <w:p w:rsidR="00291584" w:rsidRPr="00DB013E" w:rsidRDefault="00291584" w:rsidP="00C9339F">
            <w:pPr>
              <w:snapToGrid w:val="0"/>
              <w:rPr>
                <w:sz w:val="24"/>
                <w:szCs w:val="24"/>
              </w:rPr>
            </w:pPr>
          </w:p>
        </w:tc>
        <w:tc>
          <w:tcPr>
            <w:tcW w:w="1826" w:type="dxa"/>
            <w:gridSpan w:val="4"/>
            <w:vMerge/>
            <w:tcBorders>
              <w:left w:val="single" w:sz="4" w:space="0" w:color="auto"/>
              <w:right w:val="single" w:sz="4" w:space="0" w:color="auto"/>
            </w:tcBorders>
            <w:vAlign w:val="center"/>
          </w:tcPr>
          <w:p w:rsidR="00291584" w:rsidRPr="00DB013E" w:rsidRDefault="00291584" w:rsidP="00C9339F">
            <w:pPr>
              <w:snapToGrid w:val="0"/>
              <w:rPr>
                <w:sz w:val="24"/>
                <w:szCs w:val="24"/>
              </w:rPr>
            </w:pPr>
          </w:p>
        </w:tc>
        <w:tc>
          <w:tcPr>
            <w:tcW w:w="86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2016г</w:t>
            </w:r>
          </w:p>
        </w:tc>
        <w:tc>
          <w:tcPr>
            <w:tcW w:w="1340"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1314"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36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96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842"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1418" w:type="dxa"/>
            <w:gridSpan w:val="2"/>
            <w:vMerge/>
            <w:tcBorders>
              <w:left w:val="single" w:sz="4" w:space="0" w:color="auto"/>
              <w:right w:val="single" w:sz="4" w:space="0" w:color="auto"/>
            </w:tcBorders>
          </w:tcPr>
          <w:p w:rsidR="00291584" w:rsidRPr="00DB013E" w:rsidRDefault="00291584" w:rsidP="00C9339F">
            <w:pPr>
              <w:rPr>
                <w:sz w:val="24"/>
                <w:szCs w:val="24"/>
              </w:rPr>
            </w:pPr>
          </w:p>
        </w:tc>
      </w:tr>
      <w:tr w:rsidR="00291584" w:rsidRPr="00DB013E" w:rsidTr="00C9339F">
        <w:tc>
          <w:tcPr>
            <w:tcW w:w="850" w:type="dxa"/>
            <w:gridSpan w:val="2"/>
            <w:vMerge/>
            <w:tcBorders>
              <w:left w:val="single" w:sz="4" w:space="0" w:color="auto"/>
              <w:right w:val="single" w:sz="4" w:space="0" w:color="auto"/>
            </w:tcBorders>
          </w:tcPr>
          <w:p w:rsidR="00291584" w:rsidRPr="00DB013E" w:rsidRDefault="00291584" w:rsidP="00C9339F">
            <w:pPr>
              <w:rPr>
                <w:sz w:val="24"/>
                <w:szCs w:val="24"/>
              </w:rPr>
            </w:pPr>
          </w:p>
        </w:tc>
        <w:tc>
          <w:tcPr>
            <w:tcW w:w="2569" w:type="dxa"/>
            <w:gridSpan w:val="3"/>
            <w:vMerge/>
            <w:tcBorders>
              <w:left w:val="single" w:sz="4" w:space="0" w:color="auto"/>
              <w:right w:val="single" w:sz="4" w:space="0" w:color="auto"/>
            </w:tcBorders>
            <w:vAlign w:val="center"/>
          </w:tcPr>
          <w:p w:rsidR="00291584" w:rsidRPr="00DB013E" w:rsidRDefault="00291584" w:rsidP="00C9339F">
            <w:pPr>
              <w:snapToGrid w:val="0"/>
              <w:rPr>
                <w:sz w:val="24"/>
                <w:szCs w:val="24"/>
              </w:rPr>
            </w:pPr>
          </w:p>
        </w:tc>
        <w:tc>
          <w:tcPr>
            <w:tcW w:w="1826" w:type="dxa"/>
            <w:gridSpan w:val="4"/>
            <w:vMerge/>
            <w:tcBorders>
              <w:left w:val="single" w:sz="4" w:space="0" w:color="auto"/>
              <w:right w:val="single" w:sz="4" w:space="0" w:color="auto"/>
            </w:tcBorders>
            <w:vAlign w:val="center"/>
          </w:tcPr>
          <w:p w:rsidR="00291584" w:rsidRPr="00DB013E" w:rsidRDefault="00291584" w:rsidP="00C9339F">
            <w:pPr>
              <w:snapToGrid w:val="0"/>
              <w:rPr>
                <w:sz w:val="24"/>
                <w:szCs w:val="24"/>
              </w:rPr>
            </w:pPr>
          </w:p>
        </w:tc>
        <w:tc>
          <w:tcPr>
            <w:tcW w:w="86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2017г</w:t>
            </w:r>
          </w:p>
        </w:tc>
        <w:tc>
          <w:tcPr>
            <w:tcW w:w="1340"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1314"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36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96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842"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1418" w:type="dxa"/>
            <w:gridSpan w:val="2"/>
            <w:vMerge/>
            <w:tcBorders>
              <w:left w:val="single" w:sz="4" w:space="0" w:color="auto"/>
              <w:right w:val="single" w:sz="4" w:space="0" w:color="auto"/>
            </w:tcBorders>
          </w:tcPr>
          <w:p w:rsidR="00291584" w:rsidRPr="00DB013E" w:rsidRDefault="00291584" w:rsidP="00C9339F">
            <w:pPr>
              <w:rPr>
                <w:sz w:val="24"/>
                <w:szCs w:val="24"/>
              </w:rPr>
            </w:pPr>
          </w:p>
        </w:tc>
      </w:tr>
      <w:tr w:rsidR="00291584" w:rsidRPr="00DB013E" w:rsidTr="00C9339F">
        <w:tc>
          <w:tcPr>
            <w:tcW w:w="850" w:type="dxa"/>
            <w:gridSpan w:val="2"/>
            <w:vMerge/>
            <w:tcBorders>
              <w:left w:val="single" w:sz="4" w:space="0" w:color="auto"/>
              <w:right w:val="single" w:sz="4" w:space="0" w:color="auto"/>
            </w:tcBorders>
          </w:tcPr>
          <w:p w:rsidR="00291584" w:rsidRPr="00DB013E" w:rsidRDefault="00291584" w:rsidP="00C9339F">
            <w:pPr>
              <w:rPr>
                <w:sz w:val="24"/>
                <w:szCs w:val="24"/>
              </w:rPr>
            </w:pPr>
          </w:p>
        </w:tc>
        <w:tc>
          <w:tcPr>
            <w:tcW w:w="2569" w:type="dxa"/>
            <w:gridSpan w:val="3"/>
            <w:vMerge/>
            <w:tcBorders>
              <w:left w:val="single" w:sz="4" w:space="0" w:color="auto"/>
              <w:right w:val="single" w:sz="4" w:space="0" w:color="auto"/>
            </w:tcBorders>
            <w:vAlign w:val="center"/>
          </w:tcPr>
          <w:p w:rsidR="00291584" w:rsidRPr="00DB013E" w:rsidRDefault="00291584" w:rsidP="00C9339F">
            <w:pPr>
              <w:rPr>
                <w:sz w:val="24"/>
                <w:szCs w:val="24"/>
              </w:rPr>
            </w:pPr>
          </w:p>
        </w:tc>
        <w:tc>
          <w:tcPr>
            <w:tcW w:w="1826" w:type="dxa"/>
            <w:gridSpan w:val="4"/>
            <w:vMerge/>
            <w:tcBorders>
              <w:left w:val="single" w:sz="4" w:space="0" w:color="auto"/>
              <w:right w:val="single" w:sz="4" w:space="0" w:color="auto"/>
            </w:tcBorders>
            <w:vAlign w:val="center"/>
          </w:tcPr>
          <w:p w:rsidR="00291584" w:rsidRPr="00DB013E" w:rsidRDefault="00291584" w:rsidP="00C9339F">
            <w:pPr>
              <w:rPr>
                <w:sz w:val="24"/>
                <w:szCs w:val="24"/>
              </w:rPr>
            </w:pPr>
          </w:p>
        </w:tc>
        <w:tc>
          <w:tcPr>
            <w:tcW w:w="86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2018</w:t>
            </w:r>
          </w:p>
        </w:tc>
        <w:tc>
          <w:tcPr>
            <w:tcW w:w="1340"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380,0</w:t>
            </w:r>
          </w:p>
        </w:tc>
        <w:tc>
          <w:tcPr>
            <w:tcW w:w="1314"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380,0</w:t>
            </w:r>
          </w:p>
        </w:tc>
        <w:tc>
          <w:tcPr>
            <w:tcW w:w="136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96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842"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1</w:t>
            </w:r>
          </w:p>
        </w:tc>
        <w:tc>
          <w:tcPr>
            <w:tcW w:w="1418" w:type="dxa"/>
            <w:gridSpan w:val="2"/>
            <w:vMerge/>
            <w:tcBorders>
              <w:left w:val="single" w:sz="4" w:space="0" w:color="auto"/>
              <w:right w:val="single" w:sz="4" w:space="0" w:color="auto"/>
            </w:tcBorders>
          </w:tcPr>
          <w:p w:rsidR="00291584" w:rsidRPr="00DB013E" w:rsidRDefault="00291584" w:rsidP="00C9339F">
            <w:pPr>
              <w:rPr>
                <w:sz w:val="24"/>
                <w:szCs w:val="24"/>
              </w:rPr>
            </w:pPr>
          </w:p>
        </w:tc>
      </w:tr>
      <w:tr w:rsidR="00291584" w:rsidRPr="00DB013E" w:rsidTr="00C9339F">
        <w:tc>
          <w:tcPr>
            <w:tcW w:w="850" w:type="dxa"/>
            <w:gridSpan w:val="2"/>
            <w:vMerge/>
            <w:tcBorders>
              <w:left w:val="single" w:sz="4" w:space="0" w:color="auto"/>
              <w:right w:val="single" w:sz="4" w:space="0" w:color="auto"/>
            </w:tcBorders>
          </w:tcPr>
          <w:p w:rsidR="00291584" w:rsidRPr="00DB013E" w:rsidRDefault="00291584" w:rsidP="00C9339F">
            <w:pPr>
              <w:rPr>
                <w:sz w:val="24"/>
                <w:szCs w:val="24"/>
              </w:rPr>
            </w:pPr>
          </w:p>
        </w:tc>
        <w:tc>
          <w:tcPr>
            <w:tcW w:w="2569" w:type="dxa"/>
            <w:gridSpan w:val="3"/>
            <w:vMerge/>
            <w:tcBorders>
              <w:left w:val="single" w:sz="4" w:space="0" w:color="auto"/>
              <w:right w:val="single" w:sz="4" w:space="0" w:color="auto"/>
            </w:tcBorders>
            <w:vAlign w:val="center"/>
          </w:tcPr>
          <w:p w:rsidR="00291584" w:rsidRPr="00DB013E" w:rsidRDefault="00291584" w:rsidP="00C9339F">
            <w:pPr>
              <w:rPr>
                <w:sz w:val="24"/>
                <w:szCs w:val="24"/>
              </w:rPr>
            </w:pPr>
          </w:p>
        </w:tc>
        <w:tc>
          <w:tcPr>
            <w:tcW w:w="1826" w:type="dxa"/>
            <w:gridSpan w:val="4"/>
            <w:vMerge/>
            <w:tcBorders>
              <w:left w:val="single" w:sz="4" w:space="0" w:color="auto"/>
              <w:right w:val="single" w:sz="4" w:space="0" w:color="auto"/>
            </w:tcBorders>
            <w:vAlign w:val="center"/>
          </w:tcPr>
          <w:p w:rsidR="00291584" w:rsidRPr="00DB013E" w:rsidRDefault="00291584" w:rsidP="00C9339F">
            <w:pPr>
              <w:rPr>
                <w:sz w:val="24"/>
                <w:szCs w:val="24"/>
              </w:rPr>
            </w:pPr>
          </w:p>
        </w:tc>
        <w:tc>
          <w:tcPr>
            <w:tcW w:w="86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2019</w:t>
            </w:r>
          </w:p>
        </w:tc>
        <w:tc>
          <w:tcPr>
            <w:tcW w:w="1340"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398,0</w:t>
            </w:r>
          </w:p>
        </w:tc>
        <w:tc>
          <w:tcPr>
            <w:tcW w:w="1314"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398,0</w:t>
            </w:r>
          </w:p>
        </w:tc>
        <w:tc>
          <w:tcPr>
            <w:tcW w:w="136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96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842"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1</w:t>
            </w:r>
          </w:p>
        </w:tc>
        <w:tc>
          <w:tcPr>
            <w:tcW w:w="1418" w:type="dxa"/>
            <w:gridSpan w:val="2"/>
            <w:vMerge/>
            <w:tcBorders>
              <w:left w:val="single" w:sz="4" w:space="0" w:color="auto"/>
              <w:right w:val="single" w:sz="4" w:space="0" w:color="auto"/>
            </w:tcBorders>
          </w:tcPr>
          <w:p w:rsidR="00291584" w:rsidRPr="00DB013E" w:rsidRDefault="00291584" w:rsidP="00C9339F">
            <w:pPr>
              <w:rPr>
                <w:sz w:val="24"/>
                <w:szCs w:val="24"/>
              </w:rPr>
            </w:pPr>
          </w:p>
        </w:tc>
      </w:tr>
      <w:tr w:rsidR="00291584" w:rsidRPr="00DB013E" w:rsidTr="00C9339F">
        <w:tc>
          <w:tcPr>
            <w:tcW w:w="850" w:type="dxa"/>
            <w:gridSpan w:val="2"/>
            <w:vMerge/>
            <w:tcBorders>
              <w:left w:val="single" w:sz="4" w:space="0" w:color="auto"/>
              <w:right w:val="single" w:sz="4" w:space="0" w:color="auto"/>
            </w:tcBorders>
          </w:tcPr>
          <w:p w:rsidR="00291584" w:rsidRPr="00DB013E" w:rsidRDefault="00291584" w:rsidP="00C9339F">
            <w:pPr>
              <w:rPr>
                <w:sz w:val="24"/>
                <w:szCs w:val="24"/>
              </w:rPr>
            </w:pPr>
          </w:p>
        </w:tc>
        <w:tc>
          <w:tcPr>
            <w:tcW w:w="2569" w:type="dxa"/>
            <w:gridSpan w:val="3"/>
            <w:vMerge/>
            <w:tcBorders>
              <w:left w:val="single" w:sz="4" w:space="0" w:color="auto"/>
              <w:right w:val="single" w:sz="4" w:space="0" w:color="auto"/>
            </w:tcBorders>
          </w:tcPr>
          <w:p w:rsidR="00291584" w:rsidRPr="00DB013E" w:rsidRDefault="00291584" w:rsidP="00C9339F">
            <w:pPr>
              <w:rPr>
                <w:sz w:val="24"/>
                <w:szCs w:val="24"/>
              </w:rPr>
            </w:pPr>
          </w:p>
        </w:tc>
        <w:tc>
          <w:tcPr>
            <w:tcW w:w="1826" w:type="dxa"/>
            <w:gridSpan w:val="4"/>
            <w:vMerge/>
            <w:tcBorders>
              <w:left w:val="single" w:sz="4" w:space="0" w:color="auto"/>
              <w:right w:val="single" w:sz="4" w:space="0" w:color="auto"/>
            </w:tcBorders>
          </w:tcPr>
          <w:p w:rsidR="00291584" w:rsidRPr="00DB013E" w:rsidRDefault="00291584" w:rsidP="00C9339F">
            <w:pPr>
              <w:rPr>
                <w:sz w:val="24"/>
                <w:szCs w:val="24"/>
              </w:rPr>
            </w:pPr>
          </w:p>
        </w:tc>
        <w:tc>
          <w:tcPr>
            <w:tcW w:w="86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2020</w:t>
            </w:r>
          </w:p>
        </w:tc>
        <w:tc>
          <w:tcPr>
            <w:tcW w:w="1340"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1314"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36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96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842"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1418" w:type="dxa"/>
            <w:gridSpan w:val="2"/>
            <w:vMerge/>
            <w:tcBorders>
              <w:left w:val="single" w:sz="4" w:space="0" w:color="auto"/>
              <w:right w:val="single" w:sz="4" w:space="0" w:color="auto"/>
            </w:tcBorders>
          </w:tcPr>
          <w:p w:rsidR="00291584" w:rsidRPr="00DB013E" w:rsidRDefault="00291584" w:rsidP="00C9339F">
            <w:pPr>
              <w:rPr>
                <w:sz w:val="24"/>
                <w:szCs w:val="24"/>
              </w:rPr>
            </w:pPr>
          </w:p>
        </w:tc>
      </w:tr>
      <w:tr w:rsidR="00291584" w:rsidRPr="00DB013E" w:rsidTr="00C9339F">
        <w:tc>
          <w:tcPr>
            <w:tcW w:w="850" w:type="dxa"/>
            <w:gridSpan w:val="2"/>
            <w:vMerge/>
            <w:tcBorders>
              <w:left w:val="single" w:sz="4" w:space="0" w:color="auto"/>
              <w:right w:val="single" w:sz="4" w:space="0" w:color="auto"/>
            </w:tcBorders>
          </w:tcPr>
          <w:p w:rsidR="00291584" w:rsidRPr="00DB013E" w:rsidRDefault="00291584" w:rsidP="00C9339F">
            <w:pPr>
              <w:rPr>
                <w:sz w:val="24"/>
                <w:szCs w:val="24"/>
              </w:rPr>
            </w:pPr>
          </w:p>
        </w:tc>
        <w:tc>
          <w:tcPr>
            <w:tcW w:w="2569" w:type="dxa"/>
            <w:gridSpan w:val="3"/>
            <w:vMerge/>
            <w:tcBorders>
              <w:left w:val="single" w:sz="4" w:space="0" w:color="auto"/>
              <w:right w:val="single" w:sz="4" w:space="0" w:color="auto"/>
            </w:tcBorders>
          </w:tcPr>
          <w:p w:rsidR="00291584" w:rsidRPr="00DB013E" w:rsidRDefault="00291584" w:rsidP="00C9339F">
            <w:pPr>
              <w:rPr>
                <w:sz w:val="24"/>
                <w:szCs w:val="24"/>
              </w:rPr>
            </w:pPr>
          </w:p>
        </w:tc>
        <w:tc>
          <w:tcPr>
            <w:tcW w:w="1826" w:type="dxa"/>
            <w:gridSpan w:val="4"/>
            <w:vMerge/>
            <w:tcBorders>
              <w:left w:val="single" w:sz="4" w:space="0" w:color="auto"/>
              <w:right w:val="single" w:sz="4" w:space="0" w:color="auto"/>
            </w:tcBorders>
          </w:tcPr>
          <w:p w:rsidR="00291584" w:rsidRPr="00DB013E" w:rsidRDefault="00291584" w:rsidP="00C9339F">
            <w:pPr>
              <w:rPr>
                <w:sz w:val="24"/>
                <w:szCs w:val="24"/>
              </w:rPr>
            </w:pPr>
          </w:p>
        </w:tc>
        <w:tc>
          <w:tcPr>
            <w:tcW w:w="86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2021</w:t>
            </w:r>
          </w:p>
        </w:tc>
        <w:tc>
          <w:tcPr>
            <w:tcW w:w="1340"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147,5</w:t>
            </w:r>
          </w:p>
        </w:tc>
        <w:tc>
          <w:tcPr>
            <w:tcW w:w="1314"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147,5</w:t>
            </w:r>
          </w:p>
        </w:tc>
        <w:tc>
          <w:tcPr>
            <w:tcW w:w="136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96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842"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1418" w:type="dxa"/>
            <w:gridSpan w:val="2"/>
            <w:vMerge/>
            <w:tcBorders>
              <w:left w:val="single" w:sz="4" w:space="0" w:color="auto"/>
              <w:right w:val="single" w:sz="4" w:space="0" w:color="auto"/>
            </w:tcBorders>
          </w:tcPr>
          <w:p w:rsidR="00291584" w:rsidRPr="00DB013E" w:rsidRDefault="00291584" w:rsidP="00C9339F">
            <w:pPr>
              <w:rPr>
                <w:sz w:val="24"/>
                <w:szCs w:val="24"/>
              </w:rPr>
            </w:pPr>
          </w:p>
        </w:tc>
      </w:tr>
      <w:tr w:rsidR="00291584" w:rsidRPr="00DB013E" w:rsidTr="00C9339F">
        <w:tc>
          <w:tcPr>
            <w:tcW w:w="850" w:type="dxa"/>
            <w:gridSpan w:val="2"/>
            <w:vMerge/>
            <w:tcBorders>
              <w:left w:val="single" w:sz="4" w:space="0" w:color="auto"/>
              <w:right w:val="single" w:sz="4" w:space="0" w:color="auto"/>
            </w:tcBorders>
          </w:tcPr>
          <w:p w:rsidR="00291584" w:rsidRPr="00DB013E" w:rsidRDefault="00291584" w:rsidP="00C9339F">
            <w:pPr>
              <w:rPr>
                <w:sz w:val="24"/>
                <w:szCs w:val="24"/>
              </w:rPr>
            </w:pPr>
          </w:p>
        </w:tc>
        <w:tc>
          <w:tcPr>
            <w:tcW w:w="2569" w:type="dxa"/>
            <w:gridSpan w:val="3"/>
            <w:vMerge/>
            <w:tcBorders>
              <w:left w:val="single" w:sz="4" w:space="0" w:color="auto"/>
              <w:right w:val="single" w:sz="4" w:space="0" w:color="auto"/>
            </w:tcBorders>
          </w:tcPr>
          <w:p w:rsidR="00291584" w:rsidRPr="00DB013E" w:rsidRDefault="00291584" w:rsidP="00C9339F">
            <w:pPr>
              <w:rPr>
                <w:sz w:val="24"/>
                <w:szCs w:val="24"/>
              </w:rPr>
            </w:pPr>
          </w:p>
        </w:tc>
        <w:tc>
          <w:tcPr>
            <w:tcW w:w="1826" w:type="dxa"/>
            <w:gridSpan w:val="4"/>
            <w:vMerge/>
            <w:tcBorders>
              <w:left w:val="single" w:sz="4" w:space="0" w:color="auto"/>
              <w:right w:val="single" w:sz="4" w:space="0" w:color="auto"/>
            </w:tcBorders>
          </w:tcPr>
          <w:p w:rsidR="00291584" w:rsidRPr="00DB013E" w:rsidRDefault="00291584" w:rsidP="00C9339F">
            <w:pPr>
              <w:rPr>
                <w:sz w:val="24"/>
                <w:szCs w:val="24"/>
              </w:rPr>
            </w:pPr>
          </w:p>
        </w:tc>
        <w:tc>
          <w:tcPr>
            <w:tcW w:w="86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2022</w:t>
            </w:r>
          </w:p>
        </w:tc>
        <w:tc>
          <w:tcPr>
            <w:tcW w:w="1340"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1314"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36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96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842"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1418" w:type="dxa"/>
            <w:gridSpan w:val="2"/>
            <w:vMerge/>
            <w:tcBorders>
              <w:left w:val="single" w:sz="4" w:space="0" w:color="auto"/>
              <w:right w:val="single" w:sz="4" w:space="0" w:color="auto"/>
            </w:tcBorders>
          </w:tcPr>
          <w:p w:rsidR="00291584" w:rsidRPr="00DB013E" w:rsidRDefault="00291584" w:rsidP="00C9339F">
            <w:pPr>
              <w:rPr>
                <w:sz w:val="24"/>
                <w:szCs w:val="24"/>
              </w:rPr>
            </w:pPr>
          </w:p>
        </w:tc>
      </w:tr>
      <w:tr w:rsidR="00291584" w:rsidRPr="00DB013E" w:rsidTr="00C9339F">
        <w:tc>
          <w:tcPr>
            <w:tcW w:w="850" w:type="dxa"/>
            <w:gridSpan w:val="2"/>
            <w:vMerge/>
            <w:tcBorders>
              <w:left w:val="single" w:sz="4" w:space="0" w:color="auto"/>
              <w:right w:val="single" w:sz="4" w:space="0" w:color="auto"/>
            </w:tcBorders>
          </w:tcPr>
          <w:p w:rsidR="00291584" w:rsidRPr="00DB013E" w:rsidRDefault="00291584" w:rsidP="00C9339F">
            <w:pPr>
              <w:rPr>
                <w:sz w:val="24"/>
                <w:szCs w:val="24"/>
              </w:rPr>
            </w:pPr>
          </w:p>
        </w:tc>
        <w:tc>
          <w:tcPr>
            <w:tcW w:w="2569" w:type="dxa"/>
            <w:gridSpan w:val="3"/>
            <w:vMerge/>
            <w:tcBorders>
              <w:left w:val="single" w:sz="4" w:space="0" w:color="auto"/>
              <w:right w:val="single" w:sz="4" w:space="0" w:color="auto"/>
            </w:tcBorders>
          </w:tcPr>
          <w:p w:rsidR="00291584" w:rsidRPr="00DB013E" w:rsidRDefault="00291584" w:rsidP="00C9339F">
            <w:pPr>
              <w:rPr>
                <w:sz w:val="24"/>
                <w:szCs w:val="24"/>
              </w:rPr>
            </w:pPr>
          </w:p>
        </w:tc>
        <w:tc>
          <w:tcPr>
            <w:tcW w:w="1826" w:type="dxa"/>
            <w:gridSpan w:val="4"/>
            <w:vMerge/>
            <w:tcBorders>
              <w:left w:val="single" w:sz="4" w:space="0" w:color="auto"/>
              <w:right w:val="single" w:sz="4" w:space="0" w:color="auto"/>
            </w:tcBorders>
          </w:tcPr>
          <w:p w:rsidR="00291584" w:rsidRPr="00DB013E" w:rsidRDefault="00291584" w:rsidP="00C9339F">
            <w:pPr>
              <w:rPr>
                <w:sz w:val="24"/>
                <w:szCs w:val="24"/>
              </w:rPr>
            </w:pPr>
          </w:p>
        </w:tc>
        <w:tc>
          <w:tcPr>
            <w:tcW w:w="86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2023</w:t>
            </w:r>
          </w:p>
        </w:tc>
        <w:tc>
          <w:tcPr>
            <w:tcW w:w="1340"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1314"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p>
        </w:tc>
        <w:tc>
          <w:tcPr>
            <w:tcW w:w="136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p>
        </w:tc>
        <w:tc>
          <w:tcPr>
            <w:tcW w:w="96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p>
        </w:tc>
        <w:tc>
          <w:tcPr>
            <w:tcW w:w="1842"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1418" w:type="dxa"/>
            <w:gridSpan w:val="2"/>
            <w:vMerge/>
            <w:tcBorders>
              <w:left w:val="single" w:sz="4" w:space="0" w:color="auto"/>
              <w:right w:val="single" w:sz="4" w:space="0" w:color="auto"/>
            </w:tcBorders>
          </w:tcPr>
          <w:p w:rsidR="00291584" w:rsidRPr="00DB013E" w:rsidRDefault="00291584" w:rsidP="00C9339F">
            <w:pPr>
              <w:rPr>
                <w:sz w:val="24"/>
                <w:szCs w:val="24"/>
              </w:rPr>
            </w:pPr>
          </w:p>
        </w:tc>
      </w:tr>
      <w:tr w:rsidR="00291584" w:rsidRPr="00DB013E" w:rsidTr="00C9339F">
        <w:tc>
          <w:tcPr>
            <w:tcW w:w="850" w:type="dxa"/>
            <w:gridSpan w:val="2"/>
            <w:vMerge/>
            <w:tcBorders>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569" w:type="dxa"/>
            <w:gridSpan w:val="3"/>
            <w:vMerge/>
            <w:tcBorders>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1826" w:type="dxa"/>
            <w:gridSpan w:val="4"/>
            <w:vMerge/>
            <w:tcBorders>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86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2024</w:t>
            </w:r>
          </w:p>
          <w:p w:rsidR="00291584" w:rsidRPr="00DB013E" w:rsidRDefault="00291584" w:rsidP="00C9339F">
            <w:pPr>
              <w:autoSpaceDE w:val="0"/>
              <w:autoSpaceDN w:val="0"/>
              <w:rPr>
                <w:sz w:val="24"/>
                <w:szCs w:val="24"/>
              </w:rPr>
            </w:pPr>
          </w:p>
          <w:p w:rsidR="00291584" w:rsidRPr="00DB013E" w:rsidRDefault="00291584" w:rsidP="00C9339F">
            <w:pPr>
              <w:autoSpaceDE w:val="0"/>
              <w:autoSpaceDN w:val="0"/>
              <w:rPr>
                <w:sz w:val="24"/>
                <w:szCs w:val="24"/>
              </w:rPr>
            </w:pPr>
          </w:p>
        </w:tc>
        <w:tc>
          <w:tcPr>
            <w:tcW w:w="1340"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1314"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p>
        </w:tc>
        <w:tc>
          <w:tcPr>
            <w:tcW w:w="136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p>
        </w:tc>
        <w:tc>
          <w:tcPr>
            <w:tcW w:w="96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p>
        </w:tc>
        <w:tc>
          <w:tcPr>
            <w:tcW w:w="1842"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1418" w:type="dxa"/>
            <w:gridSpan w:val="2"/>
            <w:vMerge/>
            <w:tcBorders>
              <w:left w:val="single" w:sz="4" w:space="0" w:color="auto"/>
              <w:bottom w:val="single" w:sz="4" w:space="0" w:color="auto"/>
              <w:right w:val="single" w:sz="4" w:space="0" w:color="auto"/>
            </w:tcBorders>
          </w:tcPr>
          <w:p w:rsidR="00291584" w:rsidRPr="00DB013E" w:rsidRDefault="00291584" w:rsidP="00C9339F">
            <w:pPr>
              <w:rPr>
                <w:sz w:val="24"/>
                <w:szCs w:val="24"/>
              </w:rPr>
            </w:pPr>
          </w:p>
        </w:tc>
      </w:tr>
      <w:tr w:rsidR="00291584" w:rsidRPr="00DB013E" w:rsidTr="00C9339F">
        <w:tc>
          <w:tcPr>
            <w:tcW w:w="3419" w:type="dxa"/>
            <w:gridSpan w:val="5"/>
            <w:vMerge w:val="restart"/>
            <w:tcBorders>
              <w:top w:val="single" w:sz="4" w:space="0" w:color="auto"/>
              <w:left w:val="single" w:sz="4" w:space="0" w:color="auto"/>
              <w:right w:val="single" w:sz="4" w:space="0" w:color="auto"/>
            </w:tcBorders>
          </w:tcPr>
          <w:p w:rsidR="00291584" w:rsidRPr="00DB013E" w:rsidRDefault="00291584" w:rsidP="00C9339F">
            <w:pPr>
              <w:autoSpaceDE w:val="0"/>
              <w:autoSpaceDN w:val="0"/>
              <w:rPr>
                <w:b/>
                <w:sz w:val="24"/>
                <w:szCs w:val="24"/>
              </w:rPr>
            </w:pPr>
            <w:r w:rsidRPr="00DB013E">
              <w:rPr>
                <w:b/>
                <w:sz w:val="24"/>
                <w:szCs w:val="24"/>
              </w:rPr>
              <w:t>Всего по подпрограмме 3:</w:t>
            </w:r>
            <w:r w:rsidRPr="00DB013E">
              <w:rPr>
                <w:b/>
                <w:bCs/>
                <w:sz w:val="24"/>
                <w:szCs w:val="24"/>
              </w:rPr>
              <w:t xml:space="preserve"> «</w:t>
            </w:r>
            <w:r w:rsidRPr="00DB013E">
              <w:rPr>
                <w:b/>
                <w:sz w:val="24"/>
                <w:szCs w:val="24"/>
              </w:rPr>
              <w:t>Ремонт (капитальный ремонт) объектов собственности Камешкирского района Пензенской области»</w:t>
            </w:r>
          </w:p>
        </w:tc>
        <w:tc>
          <w:tcPr>
            <w:tcW w:w="1826" w:type="dxa"/>
            <w:gridSpan w:val="4"/>
            <w:vMerge w:val="restart"/>
            <w:tcBorders>
              <w:top w:val="single" w:sz="4" w:space="0" w:color="auto"/>
              <w:left w:val="single" w:sz="4" w:space="0" w:color="auto"/>
              <w:right w:val="single" w:sz="4" w:space="0" w:color="auto"/>
            </w:tcBorders>
          </w:tcPr>
          <w:p w:rsidR="00291584" w:rsidRPr="00DB013E" w:rsidRDefault="00291584" w:rsidP="00C9339F">
            <w:pPr>
              <w:snapToGrid w:val="0"/>
              <w:rPr>
                <w:sz w:val="24"/>
                <w:szCs w:val="24"/>
              </w:rPr>
            </w:pPr>
            <w:r w:rsidRPr="00DB013E">
              <w:rPr>
                <w:sz w:val="24"/>
                <w:szCs w:val="24"/>
              </w:rPr>
              <w:t>Администрация  Камешкирского района Пензенской</w:t>
            </w:r>
          </w:p>
          <w:p w:rsidR="00291584" w:rsidRPr="00DB013E" w:rsidRDefault="00291584" w:rsidP="00C9339F">
            <w:pPr>
              <w:snapToGrid w:val="0"/>
              <w:rPr>
                <w:sz w:val="24"/>
                <w:szCs w:val="24"/>
              </w:rPr>
            </w:pPr>
            <w:r w:rsidRPr="00DB013E">
              <w:rPr>
                <w:sz w:val="24"/>
                <w:szCs w:val="24"/>
              </w:rPr>
              <w:t>области</w:t>
            </w:r>
          </w:p>
          <w:p w:rsidR="00291584" w:rsidRPr="00DB013E" w:rsidRDefault="00291584" w:rsidP="00C9339F">
            <w:pPr>
              <w:autoSpaceDE w:val="0"/>
              <w:autoSpaceDN w:val="0"/>
              <w:rPr>
                <w:sz w:val="24"/>
                <w:szCs w:val="24"/>
              </w:rPr>
            </w:pPr>
          </w:p>
        </w:tc>
        <w:tc>
          <w:tcPr>
            <w:tcW w:w="86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b/>
                <w:sz w:val="24"/>
                <w:szCs w:val="24"/>
              </w:rPr>
            </w:pPr>
            <w:r w:rsidRPr="00DB013E">
              <w:rPr>
                <w:b/>
                <w:sz w:val="24"/>
                <w:szCs w:val="24"/>
              </w:rPr>
              <w:t>Итого</w:t>
            </w:r>
          </w:p>
        </w:tc>
        <w:tc>
          <w:tcPr>
            <w:tcW w:w="1340"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b/>
                <w:sz w:val="24"/>
                <w:szCs w:val="24"/>
              </w:rPr>
            </w:pPr>
            <w:r w:rsidRPr="00DB013E">
              <w:rPr>
                <w:b/>
                <w:sz w:val="24"/>
                <w:szCs w:val="24"/>
              </w:rPr>
              <w:t>32240,467</w:t>
            </w:r>
          </w:p>
        </w:tc>
        <w:tc>
          <w:tcPr>
            <w:tcW w:w="1314"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b/>
                <w:sz w:val="24"/>
                <w:szCs w:val="24"/>
              </w:rPr>
            </w:pPr>
            <w:r w:rsidRPr="00DB013E">
              <w:rPr>
                <w:b/>
                <w:sz w:val="24"/>
                <w:szCs w:val="24"/>
              </w:rPr>
              <w:t>11419,706</w:t>
            </w:r>
          </w:p>
        </w:tc>
        <w:tc>
          <w:tcPr>
            <w:tcW w:w="136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b/>
                <w:sz w:val="24"/>
                <w:szCs w:val="24"/>
              </w:rPr>
            </w:pPr>
            <w:r w:rsidRPr="00DB013E">
              <w:rPr>
                <w:b/>
                <w:sz w:val="24"/>
                <w:szCs w:val="24"/>
              </w:rPr>
              <w:t>20820,761</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b/>
                <w:sz w:val="24"/>
                <w:szCs w:val="24"/>
              </w:rPr>
            </w:pPr>
            <w:r w:rsidRPr="00DB013E">
              <w:rPr>
                <w:b/>
                <w:sz w:val="24"/>
                <w:szCs w:val="24"/>
              </w:rPr>
              <w:t>0</w:t>
            </w:r>
          </w:p>
        </w:tc>
        <w:tc>
          <w:tcPr>
            <w:tcW w:w="96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b/>
                <w:sz w:val="24"/>
                <w:szCs w:val="24"/>
              </w:rPr>
            </w:pPr>
            <w:r w:rsidRPr="00DB013E">
              <w:rPr>
                <w:b/>
                <w:sz w:val="24"/>
                <w:szCs w:val="24"/>
              </w:rPr>
              <w:t>0</w:t>
            </w:r>
          </w:p>
        </w:tc>
        <w:tc>
          <w:tcPr>
            <w:tcW w:w="1842"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b/>
                <w:sz w:val="24"/>
                <w:szCs w:val="24"/>
              </w:rPr>
            </w:pPr>
          </w:p>
        </w:tc>
        <w:tc>
          <w:tcPr>
            <w:tcW w:w="1418" w:type="dxa"/>
            <w:gridSpan w:val="2"/>
            <w:vMerge w:val="restart"/>
            <w:tcBorders>
              <w:top w:val="nil"/>
              <w:left w:val="single" w:sz="4" w:space="0" w:color="auto"/>
              <w:right w:val="single" w:sz="4" w:space="0" w:color="auto"/>
            </w:tcBorders>
          </w:tcPr>
          <w:p w:rsidR="00291584" w:rsidRPr="00DB013E" w:rsidRDefault="00291584" w:rsidP="00C9339F">
            <w:pPr>
              <w:autoSpaceDE w:val="0"/>
              <w:autoSpaceDN w:val="0"/>
              <w:rPr>
                <w:sz w:val="24"/>
                <w:szCs w:val="24"/>
              </w:rPr>
            </w:pPr>
          </w:p>
        </w:tc>
      </w:tr>
      <w:tr w:rsidR="00291584" w:rsidRPr="00DB013E" w:rsidTr="00C9339F">
        <w:tc>
          <w:tcPr>
            <w:tcW w:w="3419" w:type="dxa"/>
            <w:gridSpan w:val="5"/>
            <w:vMerge/>
            <w:tcBorders>
              <w:left w:val="single" w:sz="4" w:space="0" w:color="auto"/>
              <w:right w:val="single" w:sz="4" w:space="0" w:color="auto"/>
            </w:tcBorders>
          </w:tcPr>
          <w:p w:rsidR="00291584" w:rsidRPr="00DB013E" w:rsidRDefault="00291584" w:rsidP="00C9339F">
            <w:pPr>
              <w:autoSpaceDE w:val="0"/>
              <w:autoSpaceDN w:val="0"/>
              <w:rPr>
                <w:b/>
                <w:sz w:val="24"/>
                <w:szCs w:val="24"/>
              </w:rPr>
            </w:pPr>
          </w:p>
        </w:tc>
        <w:tc>
          <w:tcPr>
            <w:tcW w:w="1826" w:type="dxa"/>
            <w:gridSpan w:val="4"/>
            <w:vMerge/>
            <w:tcBorders>
              <w:left w:val="single" w:sz="4" w:space="0" w:color="auto"/>
              <w:right w:val="single" w:sz="4" w:space="0" w:color="auto"/>
            </w:tcBorders>
          </w:tcPr>
          <w:p w:rsidR="00291584" w:rsidRPr="00DB013E" w:rsidRDefault="00291584" w:rsidP="00C9339F">
            <w:pPr>
              <w:snapToGrid w:val="0"/>
              <w:rPr>
                <w:sz w:val="24"/>
                <w:szCs w:val="24"/>
              </w:rPr>
            </w:pPr>
          </w:p>
        </w:tc>
        <w:tc>
          <w:tcPr>
            <w:tcW w:w="86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2016г</w:t>
            </w:r>
          </w:p>
        </w:tc>
        <w:tc>
          <w:tcPr>
            <w:tcW w:w="1340"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314"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36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b/>
                <w:sz w:val="24"/>
                <w:szCs w:val="24"/>
              </w:rPr>
            </w:pPr>
          </w:p>
        </w:tc>
        <w:tc>
          <w:tcPr>
            <w:tcW w:w="96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b/>
                <w:sz w:val="24"/>
                <w:szCs w:val="24"/>
              </w:rPr>
            </w:pPr>
          </w:p>
        </w:tc>
        <w:tc>
          <w:tcPr>
            <w:tcW w:w="1842"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b/>
                <w:sz w:val="24"/>
                <w:szCs w:val="24"/>
              </w:rPr>
            </w:pPr>
          </w:p>
        </w:tc>
        <w:tc>
          <w:tcPr>
            <w:tcW w:w="1418" w:type="dxa"/>
            <w:gridSpan w:val="2"/>
            <w:vMerge/>
            <w:tcBorders>
              <w:left w:val="single" w:sz="4" w:space="0" w:color="auto"/>
              <w:right w:val="single" w:sz="4" w:space="0" w:color="auto"/>
            </w:tcBorders>
          </w:tcPr>
          <w:p w:rsidR="00291584" w:rsidRPr="00DB013E" w:rsidRDefault="00291584" w:rsidP="00C9339F">
            <w:pPr>
              <w:autoSpaceDE w:val="0"/>
              <w:autoSpaceDN w:val="0"/>
              <w:rPr>
                <w:sz w:val="24"/>
                <w:szCs w:val="24"/>
              </w:rPr>
            </w:pPr>
          </w:p>
        </w:tc>
      </w:tr>
      <w:tr w:rsidR="00291584" w:rsidRPr="00DB013E" w:rsidTr="00C9339F">
        <w:tc>
          <w:tcPr>
            <w:tcW w:w="3419" w:type="dxa"/>
            <w:gridSpan w:val="5"/>
            <w:vMerge/>
            <w:tcBorders>
              <w:left w:val="single" w:sz="4" w:space="0" w:color="auto"/>
              <w:right w:val="single" w:sz="4" w:space="0" w:color="auto"/>
            </w:tcBorders>
          </w:tcPr>
          <w:p w:rsidR="00291584" w:rsidRPr="00DB013E" w:rsidRDefault="00291584" w:rsidP="00C9339F">
            <w:pPr>
              <w:autoSpaceDE w:val="0"/>
              <w:autoSpaceDN w:val="0"/>
              <w:rPr>
                <w:b/>
                <w:sz w:val="24"/>
                <w:szCs w:val="24"/>
              </w:rPr>
            </w:pPr>
          </w:p>
        </w:tc>
        <w:tc>
          <w:tcPr>
            <w:tcW w:w="1826" w:type="dxa"/>
            <w:gridSpan w:val="4"/>
            <w:vMerge/>
            <w:tcBorders>
              <w:left w:val="single" w:sz="4" w:space="0" w:color="auto"/>
              <w:right w:val="single" w:sz="4" w:space="0" w:color="auto"/>
            </w:tcBorders>
          </w:tcPr>
          <w:p w:rsidR="00291584" w:rsidRPr="00DB013E" w:rsidRDefault="00291584" w:rsidP="00C9339F">
            <w:pPr>
              <w:snapToGrid w:val="0"/>
              <w:rPr>
                <w:sz w:val="24"/>
                <w:szCs w:val="24"/>
              </w:rPr>
            </w:pPr>
          </w:p>
        </w:tc>
        <w:tc>
          <w:tcPr>
            <w:tcW w:w="86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2017г</w:t>
            </w:r>
          </w:p>
        </w:tc>
        <w:tc>
          <w:tcPr>
            <w:tcW w:w="1340"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4 400,730</w:t>
            </w:r>
          </w:p>
        </w:tc>
        <w:tc>
          <w:tcPr>
            <w:tcW w:w="1314"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1 320,219</w:t>
            </w:r>
          </w:p>
        </w:tc>
        <w:tc>
          <w:tcPr>
            <w:tcW w:w="136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3 080,511</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b/>
                <w:sz w:val="24"/>
                <w:szCs w:val="24"/>
              </w:rPr>
            </w:pPr>
          </w:p>
        </w:tc>
        <w:tc>
          <w:tcPr>
            <w:tcW w:w="96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b/>
                <w:sz w:val="24"/>
                <w:szCs w:val="24"/>
              </w:rPr>
            </w:pPr>
          </w:p>
        </w:tc>
        <w:tc>
          <w:tcPr>
            <w:tcW w:w="1842"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1</w:t>
            </w:r>
          </w:p>
        </w:tc>
        <w:tc>
          <w:tcPr>
            <w:tcW w:w="1418" w:type="dxa"/>
            <w:gridSpan w:val="2"/>
            <w:vMerge/>
            <w:tcBorders>
              <w:left w:val="single" w:sz="4" w:space="0" w:color="auto"/>
              <w:right w:val="single" w:sz="4" w:space="0" w:color="auto"/>
            </w:tcBorders>
          </w:tcPr>
          <w:p w:rsidR="00291584" w:rsidRPr="00DB013E" w:rsidRDefault="00291584" w:rsidP="00C9339F">
            <w:pPr>
              <w:autoSpaceDE w:val="0"/>
              <w:autoSpaceDN w:val="0"/>
              <w:rPr>
                <w:sz w:val="24"/>
                <w:szCs w:val="24"/>
              </w:rPr>
            </w:pPr>
          </w:p>
        </w:tc>
      </w:tr>
      <w:tr w:rsidR="00291584" w:rsidRPr="00DB013E" w:rsidTr="00C9339F">
        <w:tc>
          <w:tcPr>
            <w:tcW w:w="3419" w:type="dxa"/>
            <w:gridSpan w:val="5"/>
            <w:vMerge/>
            <w:tcBorders>
              <w:left w:val="single" w:sz="4" w:space="0" w:color="auto"/>
              <w:right w:val="single" w:sz="4" w:space="0" w:color="auto"/>
            </w:tcBorders>
          </w:tcPr>
          <w:p w:rsidR="00291584" w:rsidRPr="00DB013E" w:rsidRDefault="00291584" w:rsidP="00C9339F">
            <w:pPr>
              <w:rPr>
                <w:sz w:val="24"/>
                <w:szCs w:val="24"/>
              </w:rPr>
            </w:pPr>
          </w:p>
        </w:tc>
        <w:tc>
          <w:tcPr>
            <w:tcW w:w="1826" w:type="dxa"/>
            <w:gridSpan w:val="4"/>
            <w:vMerge/>
            <w:tcBorders>
              <w:left w:val="single" w:sz="4" w:space="0" w:color="auto"/>
              <w:right w:val="single" w:sz="4" w:space="0" w:color="auto"/>
            </w:tcBorders>
          </w:tcPr>
          <w:p w:rsidR="00291584" w:rsidRPr="00DB013E" w:rsidRDefault="00291584" w:rsidP="00C9339F">
            <w:pPr>
              <w:rPr>
                <w:sz w:val="24"/>
                <w:szCs w:val="24"/>
              </w:rPr>
            </w:pPr>
          </w:p>
        </w:tc>
        <w:tc>
          <w:tcPr>
            <w:tcW w:w="86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2018</w:t>
            </w:r>
          </w:p>
        </w:tc>
        <w:tc>
          <w:tcPr>
            <w:tcW w:w="1340"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6 471,925</w:t>
            </w:r>
          </w:p>
        </w:tc>
        <w:tc>
          <w:tcPr>
            <w:tcW w:w="1314"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1 598,385</w:t>
            </w:r>
          </w:p>
        </w:tc>
        <w:tc>
          <w:tcPr>
            <w:tcW w:w="136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4 873,540</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96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842"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1</w:t>
            </w:r>
          </w:p>
        </w:tc>
        <w:tc>
          <w:tcPr>
            <w:tcW w:w="1418" w:type="dxa"/>
            <w:gridSpan w:val="2"/>
            <w:vMerge/>
            <w:tcBorders>
              <w:left w:val="single" w:sz="4" w:space="0" w:color="auto"/>
              <w:right w:val="single" w:sz="4" w:space="0" w:color="auto"/>
            </w:tcBorders>
          </w:tcPr>
          <w:p w:rsidR="00291584" w:rsidRPr="00DB013E" w:rsidRDefault="00291584" w:rsidP="00C9339F">
            <w:pPr>
              <w:autoSpaceDE w:val="0"/>
              <w:autoSpaceDN w:val="0"/>
              <w:rPr>
                <w:sz w:val="24"/>
                <w:szCs w:val="24"/>
              </w:rPr>
            </w:pPr>
          </w:p>
        </w:tc>
      </w:tr>
      <w:tr w:rsidR="00291584" w:rsidRPr="00DB013E" w:rsidTr="00C9339F">
        <w:tc>
          <w:tcPr>
            <w:tcW w:w="3419" w:type="dxa"/>
            <w:gridSpan w:val="5"/>
            <w:vMerge/>
            <w:tcBorders>
              <w:left w:val="single" w:sz="4" w:space="0" w:color="auto"/>
              <w:right w:val="single" w:sz="4" w:space="0" w:color="auto"/>
            </w:tcBorders>
          </w:tcPr>
          <w:p w:rsidR="00291584" w:rsidRPr="00DB013E" w:rsidRDefault="00291584" w:rsidP="00C9339F">
            <w:pPr>
              <w:rPr>
                <w:sz w:val="24"/>
                <w:szCs w:val="24"/>
              </w:rPr>
            </w:pPr>
          </w:p>
        </w:tc>
        <w:tc>
          <w:tcPr>
            <w:tcW w:w="1826" w:type="dxa"/>
            <w:gridSpan w:val="4"/>
            <w:vMerge/>
            <w:tcBorders>
              <w:left w:val="single" w:sz="4" w:space="0" w:color="auto"/>
              <w:right w:val="single" w:sz="4" w:space="0" w:color="auto"/>
            </w:tcBorders>
          </w:tcPr>
          <w:p w:rsidR="00291584" w:rsidRPr="00DB013E" w:rsidRDefault="00291584" w:rsidP="00C9339F">
            <w:pPr>
              <w:rPr>
                <w:sz w:val="24"/>
                <w:szCs w:val="24"/>
              </w:rPr>
            </w:pPr>
          </w:p>
        </w:tc>
        <w:tc>
          <w:tcPr>
            <w:tcW w:w="86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2019</w:t>
            </w:r>
          </w:p>
        </w:tc>
        <w:tc>
          <w:tcPr>
            <w:tcW w:w="1340"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9 884,28</w:t>
            </w:r>
          </w:p>
        </w:tc>
        <w:tc>
          <w:tcPr>
            <w:tcW w:w="1314"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4 535,27</w:t>
            </w:r>
          </w:p>
        </w:tc>
        <w:tc>
          <w:tcPr>
            <w:tcW w:w="136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5 349,01</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96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842"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2</w:t>
            </w:r>
          </w:p>
        </w:tc>
        <w:tc>
          <w:tcPr>
            <w:tcW w:w="1418" w:type="dxa"/>
            <w:gridSpan w:val="2"/>
            <w:vMerge/>
            <w:tcBorders>
              <w:left w:val="single" w:sz="4" w:space="0" w:color="auto"/>
              <w:right w:val="single" w:sz="4" w:space="0" w:color="auto"/>
            </w:tcBorders>
          </w:tcPr>
          <w:p w:rsidR="00291584" w:rsidRPr="00DB013E" w:rsidRDefault="00291584" w:rsidP="00C9339F">
            <w:pPr>
              <w:autoSpaceDE w:val="0"/>
              <w:autoSpaceDN w:val="0"/>
              <w:rPr>
                <w:sz w:val="24"/>
                <w:szCs w:val="24"/>
              </w:rPr>
            </w:pPr>
          </w:p>
        </w:tc>
      </w:tr>
      <w:tr w:rsidR="00291584" w:rsidRPr="00DB013E" w:rsidTr="00C9339F">
        <w:tc>
          <w:tcPr>
            <w:tcW w:w="3419" w:type="dxa"/>
            <w:gridSpan w:val="5"/>
            <w:vMerge/>
            <w:tcBorders>
              <w:left w:val="single" w:sz="4" w:space="0" w:color="auto"/>
              <w:right w:val="single" w:sz="4" w:space="0" w:color="auto"/>
            </w:tcBorders>
          </w:tcPr>
          <w:p w:rsidR="00291584" w:rsidRPr="00DB013E" w:rsidRDefault="00291584" w:rsidP="00C9339F">
            <w:pPr>
              <w:rPr>
                <w:sz w:val="24"/>
                <w:szCs w:val="24"/>
              </w:rPr>
            </w:pPr>
          </w:p>
        </w:tc>
        <w:tc>
          <w:tcPr>
            <w:tcW w:w="1826" w:type="dxa"/>
            <w:gridSpan w:val="4"/>
            <w:vMerge/>
            <w:tcBorders>
              <w:left w:val="single" w:sz="4" w:space="0" w:color="auto"/>
              <w:right w:val="single" w:sz="4" w:space="0" w:color="auto"/>
            </w:tcBorders>
          </w:tcPr>
          <w:p w:rsidR="00291584" w:rsidRPr="00DB013E" w:rsidRDefault="00291584" w:rsidP="00C9339F">
            <w:pPr>
              <w:rPr>
                <w:sz w:val="24"/>
                <w:szCs w:val="24"/>
              </w:rPr>
            </w:pPr>
          </w:p>
        </w:tc>
        <w:tc>
          <w:tcPr>
            <w:tcW w:w="86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2020</w:t>
            </w:r>
          </w:p>
        </w:tc>
        <w:tc>
          <w:tcPr>
            <w:tcW w:w="1340"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5524,032</w:t>
            </w:r>
          </w:p>
        </w:tc>
        <w:tc>
          <w:tcPr>
            <w:tcW w:w="1314"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1306,332</w:t>
            </w:r>
          </w:p>
        </w:tc>
        <w:tc>
          <w:tcPr>
            <w:tcW w:w="136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4217,7</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96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842"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1</w:t>
            </w:r>
          </w:p>
        </w:tc>
        <w:tc>
          <w:tcPr>
            <w:tcW w:w="1418" w:type="dxa"/>
            <w:gridSpan w:val="2"/>
            <w:vMerge/>
            <w:tcBorders>
              <w:left w:val="single" w:sz="4" w:space="0" w:color="auto"/>
              <w:right w:val="single" w:sz="4" w:space="0" w:color="auto"/>
            </w:tcBorders>
          </w:tcPr>
          <w:p w:rsidR="00291584" w:rsidRPr="00DB013E" w:rsidRDefault="00291584" w:rsidP="00C9339F">
            <w:pPr>
              <w:autoSpaceDE w:val="0"/>
              <w:autoSpaceDN w:val="0"/>
              <w:rPr>
                <w:sz w:val="24"/>
                <w:szCs w:val="24"/>
              </w:rPr>
            </w:pPr>
          </w:p>
        </w:tc>
      </w:tr>
      <w:tr w:rsidR="00291584" w:rsidRPr="00DB013E" w:rsidTr="00C9339F">
        <w:tc>
          <w:tcPr>
            <w:tcW w:w="3419" w:type="dxa"/>
            <w:gridSpan w:val="5"/>
            <w:vMerge/>
            <w:tcBorders>
              <w:left w:val="single" w:sz="4" w:space="0" w:color="auto"/>
              <w:right w:val="single" w:sz="4" w:space="0" w:color="auto"/>
            </w:tcBorders>
          </w:tcPr>
          <w:p w:rsidR="00291584" w:rsidRPr="00DB013E" w:rsidRDefault="00291584" w:rsidP="00C9339F">
            <w:pPr>
              <w:rPr>
                <w:sz w:val="24"/>
                <w:szCs w:val="24"/>
              </w:rPr>
            </w:pPr>
          </w:p>
        </w:tc>
        <w:tc>
          <w:tcPr>
            <w:tcW w:w="1826" w:type="dxa"/>
            <w:gridSpan w:val="4"/>
            <w:vMerge/>
            <w:tcBorders>
              <w:left w:val="single" w:sz="4" w:space="0" w:color="auto"/>
              <w:right w:val="single" w:sz="4" w:space="0" w:color="auto"/>
            </w:tcBorders>
          </w:tcPr>
          <w:p w:rsidR="00291584" w:rsidRPr="00DB013E" w:rsidRDefault="00291584" w:rsidP="00C9339F">
            <w:pPr>
              <w:rPr>
                <w:sz w:val="24"/>
                <w:szCs w:val="24"/>
              </w:rPr>
            </w:pPr>
          </w:p>
        </w:tc>
        <w:tc>
          <w:tcPr>
            <w:tcW w:w="86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2021</w:t>
            </w:r>
          </w:p>
        </w:tc>
        <w:tc>
          <w:tcPr>
            <w:tcW w:w="1340"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5959,5</w:t>
            </w:r>
          </w:p>
        </w:tc>
        <w:tc>
          <w:tcPr>
            <w:tcW w:w="1314"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2659,5</w:t>
            </w:r>
          </w:p>
        </w:tc>
        <w:tc>
          <w:tcPr>
            <w:tcW w:w="136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3300,0</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96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842"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1</w:t>
            </w:r>
          </w:p>
        </w:tc>
        <w:tc>
          <w:tcPr>
            <w:tcW w:w="1418" w:type="dxa"/>
            <w:gridSpan w:val="2"/>
            <w:vMerge/>
            <w:tcBorders>
              <w:left w:val="single" w:sz="4" w:space="0" w:color="auto"/>
              <w:right w:val="single" w:sz="4" w:space="0" w:color="auto"/>
            </w:tcBorders>
          </w:tcPr>
          <w:p w:rsidR="00291584" w:rsidRPr="00DB013E" w:rsidRDefault="00291584" w:rsidP="00C9339F">
            <w:pPr>
              <w:autoSpaceDE w:val="0"/>
              <w:autoSpaceDN w:val="0"/>
              <w:rPr>
                <w:sz w:val="24"/>
                <w:szCs w:val="24"/>
              </w:rPr>
            </w:pPr>
          </w:p>
        </w:tc>
      </w:tr>
      <w:tr w:rsidR="00291584" w:rsidRPr="00DB013E" w:rsidTr="00C9339F">
        <w:tc>
          <w:tcPr>
            <w:tcW w:w="3419" w:type="dxa"/>
            <w:gridSpan w:val="5"/>
            <w:vMerge/>
            <w:tcBorders>
              <w:left w:val="single" w:sz="4" w:space="0" w:color="auto"/>
              <w:right w:val="single" w:sz="4" w:space="0" w:color="auto"/>
            </w:tcBorders>
          </w:tcPr>
          <w:p w:rsidR="00291584" w:rsidRPr="00DB013E" w:rsidRDefault="00291584" w:rsidP="00C9339F">
            <w:pPr>
              <w:rPr>
                <w:sz w:val="24"/>
                <w:szCs w:val="24"/>
              </w:rPr>
            </w:pPr>
          </w:p>
        </w:tc>
        <w:tc>
          <w:tcPr>
            <w:tcW w:w="1826" w:type="dxa"/>
            <w:gridSpan w:val="4"/>
            <w:vMerge/>
            <w:tcBorders>
              <w:left w:val="single" w:sz="4" w:space="0" w:color="auto"/>
              <w:right w:val="single" w:sz="4" w:space="0" w:color="auto"/>
            </w:tcBorders>
          </w:tcPr>
          <w:p w:rsidR="00291584" w:rsidRPr="00DB013E" w:rsidRDefault="00291584" w:rsidP="00C9339F">
            <w:pPr>
              <w:rPr>
                <w:sz w:val="24"/>
                <w:szCs w:val="24"/>
              </w:rPr>
            </w:pPr>
          </w:p>
        </w:tc>
        <w:tc>
          <w:tcPr>
            <w:tcW w:w="86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2022</w:t>
            </w:r>
          </w:p>
        </w:tc>
        <w:tc>
          <w:tcPr>
            <w:tcW w:w="1340"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314"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36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96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842"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1418" w:type="dxa"/>
            <w:gridSpan w:val="2"/>
            <w:vMerge/>
            <w:tcBorders>
              <w:left w:val="single" w:sz="4" w:space="0" w:color="auto"/>
              <w:right w:val="single" w:sz="4" w:space="0" w:color="auto"/>
            </w:tcBorders>
          </w:tcPr>
          <w:p w:rsidR="00291584" w:rsidRPr="00DB013E" w:rsidRDefault="00291584" w:rsidP="00C9339F">
            <w:pPr>
              <w:autoSpaceDE w:val="0"/>
              <w:autoSpaceDN w:val="0"/>
              <w:rPr>
                <w:sz w:val="24"/>
                <w:szCs w:val="24"/>
              </w:rPr>
            </w:pPr>
          </w:p>
        </w:tc>
      </w:tr>
      <w:tr w:rsidR="00291584" w:rsidRPr="00DB013E" w:rsidTr="00C9339F">
        <w:tc>
          <w:tcPr>
            <w:tcW w:w="3419" w:type="dxa"/>
            <w:gridSpan w:val="5"/>
            <w:vMerge/>
            <w:tcBorders>
              <w:left w:val="single" w:sz="4" w:space="0" w:color="auto"/>
              <w:right w:val="single" w:sz="4" w:space="0" w:color="auto"/>
            </w:tcBorders>
          </w:tcPr>
          <w:p w:rsidR="00291584" w:rsidRPr="00DB013E" w:rsidRDefault="00291584" w:rsidP="00C9339F">
            <w:pPr>
              <w:rPr>
                <w:sz w:val="24"/>
                <w:szCs w:val="24"/>
              </w:rPr>
            </w:pPr>
          </w:p>
        </w:tc>
        <w:tc>
          <w:tcPr>
            <w:tcW w:w="1826" w:type="dxa"/>
            <w:gridSpan w:val="4"/>
            <w:vMerge/>
            <w:tcBorders>
              <w:left w:val="single" w:sz="4" w:space="0" w:color="auto"/>
              <w:right w:val="single" w:sz="4" w:space="0" w:color="auto"/>
            </w:tcBorders>
          </w:tcPr>
          <w:p w:rsidR="00291584" w:rsidRPr="00DB013E" w:rsidRDefault="00291584" w:rsidP="00C9339F">
            <w:pPr>
              <w:rPr>
                <w:sz w:val="24"/>
                <w:szCs w:val="24"/>
              </w:rPr>
            </w:pPr>
          </w:p>
        </w:tc>
        <w:tc>
          <w:tcPr>
            <w:tcW w:w="86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2023</w:t>
            </w:r>
          </w:p>
        </w:tc>
        <w:tc>
          <w:tcPr>
            <w:tcW w:w="1340"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314"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0</w:t>
            </w:r>
          </w:p>
        </w:tc>
        <w:tc>
          <w:tcPr>
            <w:tcW w:w="136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p>
        </w:tc>
        <w:tc>
          <w:tcPr>
            <w:tcW w:w="96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p>
        </w:tc>
        <w:tc>
          <w:tcPr>
            <w:tcW w:w="1842"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1418" w:type="dxa"/>
            <w:gridSpan w:val="2"/>
            <w:vMerge/>
            <w:tcBorders>
              <w:left w:val="single" w:sz="4" w:space="0" w:color="auto"/>
              <w:right w:val="single" w:sz="4" w:space="0" w:color="auto"/>
            </w:tcBorders>
          </w:tcPr>
          <w:p w:rsidR="00291584" w:rsidRPr="00DB013E" w:rsidRDefault="00291584" w:rsidP="00C9339F">
            <w:pPr>
              <w:autoSpaceDE w:val="0"/>
              <w:autoSpaceDN w:val="0"/>
              <w:rPr>
                <w:sz w:val="24"/>
                <w:szCs w:val="24"/>
              </w:rPr>
            </w:pPr>
          </w:p>
        </w:tc>
      </w:tr>
      <w:tr w:rsidR="00291584" w:rsidRPr="00DB013E" w:rsidTr="00C9339F">
        <w:tc>
          <w:tcPr>
            <w:tcW w:w="3419" w:type="dxa"/>
            <w:gridSpan w:val="5"/>
            <w:vMerge/>
            <w:tcBorders>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1826" w:type="dxa"/>
            <w:gridSpan w:val="4"/>
            <w:vMerge/>
            <w:tcBorders>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86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2024</w:t>
            </w:r>
          </w:p>
        </w:tc>
        <w:tc>
          <w:tcPr>
            <w:tcW w:w="1340"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p>
        </w:tc>
        <w:tc>
          <w:tcPr>
            <w:tcW w:w="1314"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p>
        </w:tc>
        <w:tc>
          <w:tcPr>
            <w:tcW w:w="136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p>
        </w:tc>
        <w:tc>
          <w:tcPr>
            <w:tcW w:w="963"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p>
        </w:tc>
        <w:tc>
          <w:tcPr>
            <w:tcW w:w="1842"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1418" w:type="dxa"/>
            <w:gridSpan w:val="2"/>
            <w:vMerge/>
            <w:tcBorders>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r>
      <w:tr w:rsidR="00291584" w:rsidRPr="00DB013E" w:rsidTr="00C9339F">
        <w:tc>
          <w:tcPr>
            <w:tcW w:w="15593" w:type="dxa"/>
            <w:gridSpan w:val="2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b/>
                <w:sz w:val="24"/>
                <w:szCs w:val="24"/>
              </w:rPr>
            </w:pPr>
            <w:r w:rsidRPr="00DB013E">
              <w:rPr>
                <w:b/>
                <w:sz w:val="24"/>
                <w:szCs w:val="24"/>
              </w:rPr>
              <w:t>Всего по муниципальной программе:</w:t>
            </w:r>
          </w:p>
        </w:tc>
      </w:tr>
      <w:tr w:rsidR="00291584" w:rsidRPr="00DB013E" w:rsidTr="00C9339F">
        <w:tc>
          <w:tcPr>
            <w:tcW w:w="5245" w:type="dxa"/>
            <w:gridSpan w:val="9"/>
            <w:vMerge w:val="restart"/>
            <w:tcBorders>
              <w:top w:val="single" w:sz="4" w:space="0" w:color="auto"/>
              <w:left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Всего по муниципальной программе:</w:t>
            </w:r>
          </w:p>
          <w:p w:rsidR="00291584" w:rsidRPr="00DB013E" w:rsidRDefault="00291584" w:rsidP="00C9339F">
            <w:pPr>
              <w:autoSpaceDE w:val="0"/>
              <w:autoSpaceDN w:val="0"/>
              <w:rPr>
                <w:sz w:val="24"/>
                <w:szCs w:val="24"/>
              </w:rPr>
            </w:pPr>
            <w:r w:rsidRPr="00DB013E">
              <w:rPr>
                <w:b/>
                <w:bCs/>
                <w:sz w:val="24"/>
                <w:szCs w:val="24"/>
              </w:rPr>
              <w:t>«Развитие территорий, социальной и инженерной инфраструктуры, обеспечение транспортных услуг  Камешкирского  района Пензенской области»</w:t>
            </w:r>
          </w:p>
        </w:tc>
        <w:tc>
          <w:tcPr>
            <w:tcW w:w="86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rPr>
                <w:b/>
                <w:sz w:val="24"/>
                <w:szCs w:val="24"/>
              </w:rPr>
            </w:pPr>
            <w:r w:rsidRPr="00DB013E">
              <w:rPr>
                <w:b/>
                <w:sz w:val="24"/>
                <w:szCs w:val="24"/>
              </w:rPr>
              <w:t>Итого</w:t>
            </w:r>
          </w:p>
        </w:tc>
        <w:tc>
          <w:tcPr>
            <w:tcW w:w="1340"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rPr>
                <w:b/>
                <w:sz w:val="24"/>
                <w:szCs w:val="24"/>
              </w:rPr>
            </w:pPr>
            <w:r w:rsidRPr="00DB013E">
              <w:rPr>
                <w:b/>
                <w:sz w:val="24"/>
                <w:szCs w:val="24"/>
              </w:rPr>
              <w:t>185 870,09</w:t>
            </w:r>
          </w:p>
        </w:tc>
        <w:tc>
          <w:tcPr>
            <w:tcW w:w="1314"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rPr>
                <w:b/>
                <w:sz w:val="24"/>
                <w:szCs w:val="24"/>
              </w:rPr>
            </w:pPr>
            <w:r w:rsidRPr="00DB013E">
              <w:rPr>
                <w:b/>
                <w:sz w:val="24"/>
                <w:szCs w:val="24"/>
              </w:rPr>
              <w:t>36391,929</w:t>
            </w:r>
          </w:p>
        </w:tc>
        <w:tc>
          <w:tcPr>
            <w:tcW w:w="136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rPr>
                <w:b/>
                <w:sz w:val="24"/>
                <w:szCs w:val="24"/>
              </w:rPr>
            </w:pPr>
            <w:r w:rsidRPr="00DB013E">
              <w:rPr>
                <w:b/>
                <w:sz w:val="24"/>
                <w:szCs w:val="24"/>
              </w:rPr>
              <w:t>149478,161</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r w:rsidRPr="00DB013E">
              <w:rPr>
                <w:sz w:val="24"/>
                <w:szCs w:val="24"/>
              </w:rPr>
              <w:t>0</w:t>
            </w:r>
          </w:p>
        </w:tc>
        <w:tc>
          <w:tcPr>
            <w:tcW w:w="1135"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r w:rsidRPr="00DB013E">
              <w:rPr>
                <w:sz w:val="24"/>
                <w:szCs w:val="24"/>
              </w:rPr>
              <w:t>0</w:t>
            </w:r>
          </w:p>
        </w:tc>
        <w:tc>
          <w:tcPr>
            <w:tcW w:w="1608"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1480" w:type="dxa"/>
            <w:gridSpan w:val="3"/>
            <w:vMerge w:val="restart"/>
            <w:tcBorders>
              <w:top w:val="single" w:sz="4" w:space="0" w:color="auto"/>
              <w:left w:val="single" w:sz="4" w:space="0" w:color="auto"/>
              <w:right w:val="single" w:sz="4" w:space="0" w:color="auto"/>
            </w:tcBorders>
          </w:tcPr>
          <w:p w:rsidR="00291584" w:rsidRPr="00DB013E" w:rsidRDefault="00291584" w:rsidP="00C9339F">
            <w:pPr>
              <w:rPr>
                <w:sz w:val="24"/>
                <w:szCs w:val="24"/>
              </w:rPr>
            </w:pPr>
          </w:p>
        </w:tc>
      </w:tr>
      <w:tr w:rsidR="00291584" w:rsidRPr="00DB013E" w:rsidTr="00C9339F">
        <w:tc>
          <w:tcPr>
            <w:tcW w:w="5245" w:type="dxa"/>
            <w:gridSpan w:val="9"/>
            <w:vMerge/>
            <w:tcBorders>
              <w:left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86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r w:rsidRPr="00DB013E">
              <w:rPr>
                <w:sz w:val="24"/>
                <w:szCs w:val="24"/>
              </w:rPr>
              <w:t>2016г</w:t>
            </w:r>
          </w:p>
        </w:tc>
        <w:tc>
          <w:tcPr>
            <w:tcW w:w="1340"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r w:rsidRPr="00DB013E">
              <w:rPr>
                <w:sz w:val="24"/>
                <w:szCs w:val="24"/>
              </w:rPr>
              <w:t>5 630,722</w:t>
            </w:r>
          </w:p>
        </w:tc>
        <w:tc>
          <w:tcPr>
            <w:tcW w:w="1314"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r w:rsidRPr="00DB013E">
              <w:rPr>
                <w:sz w:val="24"/>
                <w:szCs w:val="24"/>
              </w:rPr>
              <w:t>2 630,722</w:t>
            </w:r>
          </w:p>
        </w:tc>
        <w:tc>
          <w:tcPr>
            <w:tcW w:w="136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r w:rsidRPr="00DB013E">
              <w:rPr>
                <w:sz w:val="24"/>
                <w:szCs w:val="24"/>
              </w:rPr>
              <w:t>3 000,0</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r w:rsidRPr="00DB013E">
              <w:rPr>
                <w:sz w:val="24"/>
                <w:szCs w:val="24"/>
              </w:rPr>
              <w:t>0</w:t>
            </w:r>
          </w:p>
        </w:tc>
        <w:tc>
          <w:tcPr>
            <w:tcW w:w="1135"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r w:rsidRPr="00DB013E">
              <w:rPr>
                <w:sz w:val="24"/>
                <w:szCs w:val="24"/>
              </w:rPr>
              <w:t>0</w:t>
            </w:r>
          </w:p>
        </w:tc>
        <w:tc>
          <w:tcPr>
            <w:tcW w:w="1608"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1480" w:type="dxa"/>
            <w:gridSpan w:val="3"/>
            <w:vMerge/>
            <w:tcBorders>
              <w:left w:val="single" w:sz="4" w:space="0" w:color="auto"/>
              <w:right w:val="single" w:sz="4" w:space="0" w:color="auto"/>
            </w:tcBorders>
          </w:tcPr>
          <w:p w:rsidR="00291584" w:rsidRPr="00DB013E" w:rsidRDefault="00291584" w:rsidP="00C9339F">
            <w:pPr>
              <w:rPr>
                <w:sz w:val="24"/>
                <w:szCs w:val="24"/>
              </w:rPr>
            </w:pPr>
          </w:p>
        </w:tc>
      </w:tr>
      <w:tr w:rsidR="00291584" w:rsidRPr="00DB013E" w:rsidTr="00C9339F">
        <w:tc>
          <w:tcPr>
            <w:tcW w:w="5245" w:type="dxa"/>
            <w:gridSpan w:val="9"/>
            <w:vMerge/>
            <w:tcBorders>
              <w:left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86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r w:rsidRPr="00DB013E">
              <w:rPr>
                <w:sz w:val="24"/>
                <w:szCs w:val="24"/>
              </w:rPr>
              <w:t>2017г</w:t>
            </w:r>
          </w:p>
        </w:tc>
        <w:tc>
          <w:tcPr>
            <w:tcW w:w="1340"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r w:rsidRPr="00DB013E">
              <w:rPr>
                <w:sz w:val="24"/>
                <w:szCs w:val="24"/>
              </w:rPr>
              <w:t>12 309,315</w:t>
            </w:r>
          </w:p>
        </w:tc>
        <w:tc>
          <w:tcPr>
            <w:tcW w:w="1314"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r w:rsidRPr="00DB013E">
              <w:rPr>
                <w:sz w:val="24"/>
                <w:szCs w:val="24"/>
              </w:rPr>
              <w:t>5 228,804</w:t>
            </w:r>
          </w:p>
        </w:tc>
        <w:tc>
          <w:tcPr>
            <w:tcW w:w="136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r w:rsidRPr="00DB013E">
              <w:rPr>
                <w:sz w:val="24"/>
                <w:szCs w:val="24"/>
              </w:rPr>
              <w:t>7 080,511</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r w:rsidRPr="00DB013E">
              <w:rPr>
                <w:sz w:val="24"/>
                <w:szCs w:val="24"/>
              </w:rPr>
              <w:t>0</w:t>
            </w:r>
          </w:p>
        </w:tc>
        <w:tc>
          <w:tcPr>
            <w:tcW w:w="1135"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r w:rsidRPr="00DB013E">
              <w:rPr>
                <w:sz w:val="24"/>
                <w:szCs w:val="24"/>
              </w:rPr>
              <w:t>0</w:t>
            </w:r>
          </w:p>
        </w:tc>
        <w:tc>
          <w:tcPr>
            <w:tcW w:w="1608"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1480" w:type="dxa"/>
            <w:gridSpan w:val="3"/>
            <w:vMerge/>
            <w:tcBorders>
              <w:left w:val="single" w:sz="4" w:space="0" w:color="auto"/>
              <w:right w:val="single" w:sz="4" w:space="0" w:color="auto"/>
            </w:tcBorders>
          </w:tcPr>
          <w:p w:rsidR="00291584" w:rsidRPr="00DB013E" w:rsidRDefault="00291584" w:rsidP="00C9339F">
            <w:pPr>
              <w:rPr>
                <w:sz w:val="24"/>
                <w:szCs w:val="24"/>
              </w:rPr>
            </w:pPr>
          </w:p>
        </w:tc>
      </w:tr>
      <w:tr w:rsidR="00291584" w:rsidRPr="00DB013E" w:rsidTr="00C9339F">
        <w:tc>
          <w:tcPr>
            <w:tcW w:w="5245" w:type="dxa"/>
            <w:gridSpan w:val="9"/>
            <w:vMerge/>
            <w:tcBorders>
              <w:left w:val="single" w:sz="4" w:space="0" w:color="auto"/>
              <w:right w:val="single" w:sz="4" w:space="0" w:color="auto"/>
            </w:tcBorders>
          </w:tcPr>
          <w:p w:rsidR="00291584" w:rsidRPr="00DB013E" w:rsidRDefault="00291584" w:rsidP="00C9339F">
            <w:pPr>
              <w:rPr>
                <w:sz w:val="24"/>
                <w:szCs w:val="24"/>
              </w:rPr>
            </w:pPr>
          </w:p>
        </w:tc>
        <w:tc>
          <w:tcPr>
            <w:tcW w:w="86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r w:rsidRPr="00DB013E">
              <w:rPr>
                <w:sz w:val="24"/>
                <w:szCs w:val="24"/>
              </w:rPr>
              <w:t>2018</w:t>
            </w:r>
          </w:p>
        </w:tc>
        <w:tc>
          <w:tcPr>
            <w:tcW w:w="1340"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r w:rsidRPr="00DB013E">
              <w:rPr>
                <w:sz w:val="24"/>
                <w:szCs w:val="24"/>
              </w:rPr>
              <w:t>27 111,005</w:t>
            </w:r>
          </w:p>
        </w:tc>
        <w:tc>
          <w:tcPr>
            <w:tcW w:w="1314"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r w:rsidRPr="00DB013E">
              <w:rPr>
                <w:sz w:val="24"/>
                <w:szCs w:val="24"/>
              </w:rPr>
              <w:t>4 237,465</w:t>
            </w:r>
          </w:p>
        </w:tc>
        <w:tc>
          <w:tcPr>
            <w:tcW w:w="136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r w:rsidRPr="00DB013E">
              <w:rPr>
                <w:sz w:val="24"/>
                <w:szCs w:val="24"/>
              </w:rPr>
              <w:t>22 873,540</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r w:rsidRPr="00DB013E">
              <w:rPr>
                <w:sz w:val="24"/>
                <w:szCs w:val="24"/>
              </w:rPr>
              <w:t>0</w:t>
            </w:r>
          </w:p>
        </w:tc>
        <w:tc>
          <w:tcPr>
            <w:tcW w:w="1135"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r w:rsidRPr="00DB013E">
              <w:rPr>
                <w:sz w:val="24"/>
                <w:szCs w:val="24"/>
              </w:rPr>
              <w:t>0</w:t>
            </w:r>
          </w:p>
        </w:tc>
        <w:tc>
          <w:tcPr>
            <w:tcW w:w="1608"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1480" w:type="dxa"/>
            <w:gridSpan w:val="3"/>
            <w:vMerge/>
            <w:tcBorders>
              <w:left w:val="single" w:sz="4" w:space="0" w:color="auto"/>
              <w:right w:val="single" w:sz="4" w:space="0" w:color="auto"/>
            </w:tcBorders>
          </w:tcPr>
          <w:p w:rsidR="00291584" w:rsidRPr="00DB013E" w:rsidRDefault="00291584" w:rsidP="00C9339F">
            <w:pPr>
              <w:rPr>
                <w:sz w:val="24"/>
                <w:szCs w:val="24"/>
              </w:rPr>
            </w:pPr>
          </w:p>
        </w:tc>
      </w:tr>
      <w:tr w:rsidR="00291584" w:rsidRPr="00DB013E" w:rsidTr="00C9339F">
        <w:tc>
          <w:tcPr>
            <w:tcW w:w="5245" w:type="dxa"/>
            <w:gridSpan w:val="9"/>
            <w:vMerge/>
            <w:tcBorders>
              <w:left w:val="single" w:sz="4" w:space="0" w:color="auto"/>
              <w:right w:val="single" w:sz="4" w:space="0" w:color="auto"/>
            </w:tcBorders>
          </w:tcPr>
          <w:p w:rsidR="00291584" w:rsidRPr="00DB013E" w:rsidRDefault="00291584" w:rsidP="00C9339F">
            <w:pPr>
              <w:rPr>
                <w:sz w:val="24"/>
                <w:szCs w:val="24"/>
              </w:rPr>
            </w:pPr>
          </w:p>
        </w:tc>
        <w:tc>
          <w:tcPr>
            <w:tcW w:w="86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r w:rsidRPr="00DB013E">
              <w:rPr>
                <w:sz w:val="24"/>
                <w:szCs w:val="24"/>
              </w:rPr>
              <w:t>2019</w:t>
            </w:r>
          </w:p>
        </w:tc>
        <w:tc>
          <w:tcPr>
            <w:tcW w:w="1340"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r w:rsidRPr="00DB013E">
              <w:rPr>
                <w:sz w:val="24"/>
                <w:szCs w:val="24"/>
              </w:rPr>
              <w:t>27 484,34</w:t>
            </w:r>
          </w:p>
        </w:tc>
        <w:tc>
          <w:tcPr>
            <w:tcW w:w="1314"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r w:rsidRPr="00DB013E">
              <w:rPr>
                <w:sz w:val="24"/>
                <w:szCs w:val="24"/>
              </w:rPr>
              <w:t>7 200,73</w:t>
            </w:r>
          </w:p>
        </w:tc>
        <w:tc>
          <w:tcPr>
            <w:tcW w:w="136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r w:rsidRPr="00DB013E">
              <w:rPr>
                <w:sz w:val="24"/>
                <w:szCs w:val="24"/>
              </w:rPr>
              <w:t>20 283,61</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r w:rsidRPr="00DB013E">
              <w:rPr>
                <w:sz w:val="24"/>
                <w:szCs w:val="24"/>
              </w:rPr>
              <w:t>0</w:t>
            </w:r>
          </w:p>
        </w:tc>
        <w:tc>
          <w:tcPr>
            <w:tcW w:w="1135"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r w:rsidRPr="00DB013E">
              <w:rPr>
                <w:sz w:val="24"/>
                <w:szCs w:val="24"/>
              </w:rPr>
              <w:t>0</w:t>
            </w:r>
          </w:p>
        </w:tc>
        <w:tc>
          <w:tcPr>
            <w:tcW w:w="1608"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1480" w:type="dxa"/>
            <w:gridSpan w:val="3"/>
            <w:vMerge/>
            <w:tcBorders>
              <w:left w:val="single" w:sz="4" w:space="0" w:color="auto"/>
              <w:right w:val="single" w:sz="4" w:space="0" w:color="auto"/>
            </w:tcBorders>
          </w:tcPr>
          <w:p w:rsidR="00291584" w:rsidRPr="00DB013E" w:rsidRDefault="00291584" w:rsidP="00C9339F">
            <w:pPr>
              <w:rPr>
                <w:sz w:val="24"/>
                <w:szCs w:val="24"/>
              </w:rPr>
            </w:pPr>
          </w:p>
        </w:tc>
      </w:tr>
      <w:tr w:rsidR="00291584" w:rsidRPr="00DB013E" w:rsidTr="00C9339F">
        <w:tc>
          <w:tcPr>
            <w:tcW w:w="5245" w:type="dxa"/>
            <w:gridSpan w:val="9"/>
            <w:vMerge/>
            <w:tcBorders>
              <w:left w:val="single" w:sz="4" w:space="0" w:color="auto"/>
              <w:right w:val="single" w:sz="4" w:space="0" w:color="auto"/>
            </w:tcBorders>
          </w:tcPr>
          <w:p w:rsidR="00291584" w:rsidRPr="00DB013E" w:rsidRDefault="00291584" w:rsidP="00C9339F">
            <w:pPr>
              <w:rPr>
                <w:sz w:val="24"/>
                <w:szCs w:val="24"/>
              </w:rPr>
            </w:pPr>
          </w:p>
        </w:tc>
        <w:tc>
          <w:tcPr>
            <w:tcW w:w="86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r w:rsidRPr="00DB013E">
              <w:rPr>
                <w:sz w:val="24"/>
                <w:szCs w:val="24"/>
              </w:rPr>
              <w:t>2020</w:t>
            </w:r>
          </w:p>
        </w:tc>
        <w:tc>
          <w:tcPr>
            <w:tcW w:w="1340"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r w:rsidRPr="00DB013E">
              <w:rPr>
                <w:sz w:val="24"/>
                <w:szCs w:val="24"/>
              </w:rPr>
              <w:t>30883,208</w:t>
            </w:r>
          </w:p>
        </w:tc>
        <w:tc>
          <w:tcPr>
            <w:tcW w:w="1314"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r w:rsidRPr="00DB013E">
              <w:rPr>
                <w:sz w:val="24"/>
                <w:szCs w:val="24"/>
              </w:rPr>
              <w:t>4 942,708</w:t>
            </w:r>
          </w:p>
        </w:tc>
        <w:tc>
          <w:tcPr>
            <w:tcW w:w="136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r w:rsidRPr="00DB013E">
              <w:rPr>
                <w:sz w:val="24"/>
                <w:szCs w:val="24"/>
              </w:rPr>
              <w:t>25940,5</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r w:rsidRPr="00DB013E">
              <w:rPr>
                <w:sz w:val="24"/>
                <w:szCs w:val="24"/>
              </w:rPr>
              <w:t>0</w:t>
            </w:r>
          </w:p>
        </w:tc>
        <w:tc>
          <w:tcPr>
            <w:tcW w:w="1135"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r w:rsidRPr="00DB013E">
              <w:rPr>
                <w:sz w:val="24"/>
                <w:szCs w:val="24"/>
              </w:rPr>
              <w:t>0</w:t>
            </w:r>
          </w:p>
        </w:tc>
        <w:tc>
          <w:tcPr>
            <w:tcW w:w="1608"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1480" w:type="dxa"/>
            <w:gridSpan w:val="3"/>
            <w:vMerge/>
            <w:tcBorders>
              <w:left w:val="single" w:sz="4" w:space="0" w:color="auto"/>
              <w:right w:val="single" w:sz="4" w:space="0" w:color="auto"/>
            </w:tcBorders>
          </w:tcPr>
          <w:p w:rsidR="00291584" w:rsidRPr="00DB013E" w:rsidRDefault="00291584" w:rsidP="00C9339F">
            <w:pPr>
              <w:rPr>
                <w:sz w:val="24"/>
                <w:szCs w:val="24"/>
              </w:rPr>
            </w:pPr>
          </w:p>
        </w:tc>
      </w:tr>
      <w:tr w:rsidR="00291584" w:rsidRPr="00DB013E" w:rsidTr="00C9339F">
        <w:tc>
          <w:tcPr>
            <w:tcW w:w="5245" w:type="dxa"/>
            <w:gridSpan w:val="9"/>
            <w:vMerge/>
            <w:tcBorders>
              <w:left w:val="single" w:sz="4" w:space="0" w:color="auto"/>
              <w:right w:val="single" w:sz="4" w:space="0" w:color="auto"/>
            </w:tcBorders>
          </w:tcPr>
          <w:p w:rsidR="00291584" w:rsidRPr="00DB013E" w:rsidRDefault="00291584" w:rsidP="00C9339F">
            <w:pPr>
              <w:rPr>
                <w:sz w:val="24"/>
                <w:szCs w:val="24"/>
              </w:rPr>
            </w:pPr>
          </w:p>
        </w:tc>
        <w:tc>
          <w:tcPr>
            <w:tcW w:w="86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r w:rsidRPr="00DB013E">
              <w:rPr>
                <w:sz w:val="24"/>
                <w:szCs w:val="24"/>
              </w:rPr>
              <w:t>2021</w:t>
            </w:r>
          </w:p>
        </w:tc>
        <w:tc>
          <w:tcPr>
            <w:tcW w:w="1340"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r w:rsidRPr="00DB013E">
              <w:rPr>
                <w:sz w:val="24"/>
                <w:szCs w:val="24"/>
              </w:rPr>
              <w:t>29134,5</w:t>
            </w:r>
          </w:p>
        </w:tc>
        <w:tc>
          <w:tcPr>
            <w:tcW w:w="1314"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r w:rsidRPr="00DB013E">
              <w:rPr>
                <w:sz w:val="24"/>
                <w:szCs w:val="24"/>
              </w:rPr>
              <w:t>5834,5</w:t>
            </w:r>
          </w:p>
        </w:tc>
        <w:tc>
          <w:tcPr>
            <w:tcW w:w="136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r w:rsidRPr="00DB013E">
              <w:rPr>
                <w:sz w:val="24"/>
                <w:szCs w:val="24"/>
              </w:rPr>
              <w:t>23300,0</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r w:rsidRPr="00DB013E">
              <w:rPr>
                <w:sz w:val="24"/>
                <w:szCs w:val="24"/>
              </w:rPr>
              <w:t>0</w:t>
            </w:r>
          </w:p>
        </w:tc>
        <w:tc>
          <w:tcPr>
            <w:tcW w:w="1135"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r w:rsidRPr="00DB013E">
              <w:rPr>
                <w:sz w:val="24"/>
                <w:szCs w:val="24"/>
              </w:rPr>
              <w:t>0</w:t>
            </w:r>
          </w:p>
        </w:tc>
        <w:tc>
          <w:tcPr>
            <w:tcW w:w="1608"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1480" w:type="dxa"/>
            <w:gridSpan w:val="3"/>
            <w:vMerge/>
            <w:tcBorders>
              <w:left w:val="single" w:sz="4" w:space="0" w:color="auto"/>
              <w:right w:val="single" w:sz="4" w:space="0" w:color="auto"/>
            </w:tcBorders>
          </w:tcPr>
          <w:p w:rsidR="00291584" w:rsidRPr="00DB013E" w:rsidRDefault="00291584" w:rsidP="00C9339F">
            <w:pPr>
              <w:rPr>
                <w:sz w:val="24"/>
                <w:szCs w:val="24"/>
              </w:rPr>
            </w:pPr>
          </w:p>
        </w:tc>
      </w:tr>
      <w:tr w:rsidR="00291584" w:rsidRPr="00DB013E" w:rsidTr="00C9339F">
        <w:tc>
          <w:tcPr>
            <w:tcW w:w="5245" w:type="dxa"/>
            <w:gridSpan w:val="9"/>
            <w:vMerge/>
            <w:tcBorders>
              <w:left w:val="single" w:sz="4" w:space="0" w:color="auto"/>
              <w:right w:val="single" w:sz="4" w:space="0" w:color="auto"/>
            </w:tcBorders>
          </w:tcPr>
          <w:p w:rsidR="00291584" w:rsidRPr="00DB013E" w:rsidRDefault="00291584" w:rsidP="00C9339F">
            <w:pPr>
              <w:rPr>
                <w:sz w:val="24"/>
                <w:szCs w:val="24"/>
              </w:rPr>
            </w:pPr>
          </w:p>
        </w:tc>
        <w:tc>
          <w:tcPr>
            <w:tcW w:w="86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r w:rsidRPr="00DB013E">
              <w:rPr>
                <w:sz w:val="24"/>
                <w:szCs w:val="24"/>
              </w:rPr>
              <w:t>2022</w:t>
            </w:r>
          </w:p>
        </w:tc>
        <w:tc>
          <w:tcPr>
            <w:tcW w:w="1340"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r w:rsidRPr="00DB013E">
              <w:rPr>
                <w:sz w:val="24"/>
                <w:szCs w:val="24"/>
              </w:rPr>
              <w:t>28 056,0</w:t>
            </w:r>
          </w:p>
        </w:tc>
        <w:tc>
          <w:tcPr>
            <w:tcW w:w="1314"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r w:rsidRPr="00DB013E">
              <w:rPr>
                <w:sz w:val="24"/>
                <w:szCs w:val="24"/>
              </w:rPr>
              <w:t>3 056,0</w:t>
            </w:r>
          </w:p>
        </w:tc>
        <w:tc>
          <w:tcPr>
            <w:tcW w:w="136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r w:rsidRPr="00DB013E">
              <w:rPr>
                <w:sz w:val="24"/>
                <w:szCs w:val="24"/>
              </w:rPr>
              <w:t>25 000,0</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r w:rsidRPr="00DB013E">
              <w:rPr>
                <w:sz w:val="24"/>
                <w:szCs w:val="24"/>
              </w:rPr>
              <w:t>0</w:t>
            </w:r>
          </w:p>
        </w:tc>
        <w:tc>
          <w:tcPr>
            <w:tcW w:w="1135"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r w:rsidRPr="00DB013E">
              <w:rPr>
                <w:sz w:val="24"/>
                <w:szCs w:val="24"/>
              </w:rPr>
              <w:t>0</w:t>
            </w:r>
          </w:p>
        </w:tc>
        <w:tc>
          <w:tcPr>
            <w:tcW w:w="1608"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1480" w:type="dxa"/>
            <w:gridSpan w:val="3"/>
            <w:vMerge/>
            <w:tcBorders>
              <w:left w:val="single" w:sz="4" w:space="0" w:color="auto"/>
              <w:right w:val="single" w:sz="4" w:space="0" w:color="auto"/>
            </w:tcBorders>
          </w:tcPr>
          <w:p w:rsidR="00291584" w:rsidRPr="00DB013E" w:rsidRDefault="00291584" w:rsidP="00C9339F">
            <w:pPr>
              <w:rPr>
                <w:sz w:val="24"/>
                <w:szCs w:val="24"/>
              </w:rPr>
            </w:pPr>
          </w:p>
        </w:tc>
      </w:tr>
      <w:tr w:rsidR="00291584" w:rsidRPr="00DB013E" w:rsidTr="00C9339F">
        <w:tc>
          <w:tcPr>
            <w:tcW w:w="5245" w:type="dxa"/>
            <w:gridSpan w:val="9"/>
            <w:vMerge/>
            <w:tcBorders>
              <w:left w:val="single" w:sz="4" w:space="0" w:color="auto"/>
              <w:right w:val="single" w:sz="4" w:space="0" w:color="auto"/>
            </w:tcBorders>
          </w:tcPr>
          <w:p w:rsidR="00291584" w:rsidRPr="00DB013E" w:rsidRDefault="00291584" w:rsidP="00C9339F">
            <w:pPr>
              <w:rPr>
                <w:sz w:val="24"/>
                <w:szCs w:val="24"/>
              </w:rPr>
            </w:pPr>
          </w:p>
        </w:tc>
        <w:tc>
          <w:tcPr>
            <w:tcW w:w="86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r w:rsidRPr="00DB013E">
              <w:rPr>
                <w:sz w:val="24"/>
                <w:szCs w:val="24"/>
              </w:rPr>
              <w:t>2023</w:t>
            </w:r>
          </w:p>
        </w:tc>
        <w:tc>
          <w:tcPr>
            <w:tcW w:w="1340"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r w:rsidRPr="00DB013E">
              <w:rPr>
                <w:sz w:val="24"/>
                <w:szCs w:val="24"/>
              </w:rPr>
              <w:t>25 261,0</w:t>
            </w:r>
          </w:p>
        </w:tc>
        <w:tc>
          <w:tcPr>
            <w:tcW w:w="1314"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r w:rsidRPr="00DB013E">
              <w:rPr>
                <w:sz w:val="24"/>
                <w:szCs w:val="24"/>
              </w:rPr>
              <w:t>3 261,0</w:t>
            </w:r>
          </w:p>
        </w:tc>
        <w:tc>
          <w:tcPr>
            <w:tcW w:w="136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r w:rsidRPr="00DB013E">
              <w:rPr>
                <w:sz w:val="24"/>
                <w:szCs w:val="24"/>
              </w:rPr>
              <w:t>22 000,0</w:t>
            </w: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r w:rsidRPr="00DB013E">
              <w:rPr>
                <w:sz w:val="24"/>
                <w:szCs w:val="24"/>
              </w:rPr>
              <w:t>0</w:t>
            </w:r>
          </w:p>
        </w:tc>
        <w:tc>
          <w:tcPr>
            <w:tcW w:w="1135"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r w:rsidRPr="00DB013E">
              <w:rPr>
                <w:sz w:val="24"/>
                <w:szCs w:val="24"/>
              </w:rPr>
              <w:t>0</w:t>
            </w:r>
          </w:p>
        </w:tc>
        <w:tc>
          <w:tcPr>
            <w:tcW w:w="1608"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1480" w:type="dxa"/>
            <w:gridSpan w:val="3"/>
            <w:vMerge/>
            <w:tcBorders>
              <w:left w:val="single" w:sz="4" w:space="0" w:color="auto"/>
              <w:right w:val="single" w:sz="4" w:space="0" w:color="auto"/>
            </w:tcBorders>
          </w:tcPr>
          <w:p w:rsidR="00291584" w:rsidRPr="00DB013E" w:rsidRDefault="00291584" w:rsidP="00C9339F">
            <w:pPr>
              <w:rPr>
                <w:sz w:val="24"/>
                <w:szCs w:val="24"/>
              </w:rPr>
            </w:pPr>
          </w:p>
        </w:tc>
      </w:tr>
      <w:tr w:rsidR="00291584" w:rsidRPr="00DB013E" w:rsidTr="00C9339F">
        <w:tc>
          <w:tcPr>
            <w:tcW w:w="5245" w:type="dxa"/>
            <w:gridSpan w:val="9"/>
            <w:vMerge/>
            <w:tcBorders>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863"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r w:rsidRPr="00DB013E">
              <w:rPr>
                <w:sz w:val="24"/>
                <w:szCs w:val="24"/>
              </w:rPr>
              <w:t>2024</w:t>
            </w:r>
          </w:p>
        </w:tc>
        <w:tc>
          <w:tcPr>
            <w:tcW w:w="1340"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1314"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136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1135"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1608"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1480" w:type="dxa"/>
            <w:gridSpan w:val="3"/>
            <w:vMerge/>
            <w:tcBorders>
              <w:left w:val="single" w:sz="4" w:space="0" w:color="auto"/>
              <w:bottom w:val="single" w:sz="4" w:space="0" w:color="auto"/>
              <w:right w:val="single" w:sz="4" w:space="0" w:color="auto"/>
            </w:tcBorders>
          </w:tcPr>
          <w:p w:rsidR="00291584" w:rsidRPr="00DB013E" w:rsidRDefault="00291584" w:rsidP="00C9339F">
            <w:pPr>
              <w:rPr>
                <w:sz w:val="24"/>
                <w:szCs w:val="24"/>
              </w:rPr>
            </w:pPr>
          </w:p>
        </w:tc>
      </w:tr>
    </w:tbl>
    <w:p w:rsidR="00291584" w:rsidRPr="00DB013E" w:rsidRDefault="00291584" w:rsidP="00291584">
      <w:pPr>
        <w:autoSpaceDE w:val="0"/>
        <w:autoSpaceDN w:val="0"/>
        <w:rPr>
          <w:sz w:val="24"/>
          <w:szCs w:val="24"/>
        </w:rPr>
      </w:pPr>
    </w:p>
    <w:p w:rsidR="00291584" w:rsidRPr="00DB013E" w:rsidRDefault="00291584" w:rsidP="00291584">
      <w:pPr>
        <w:autoSpaceDE w:val="0"/>
        <w:autoSpaceDN w:val="0"/>
        <w:jc w:val="right"/>
        <w:rPr>
          <w:sz w:val="24"/>
          <w:szCs w:val="24"/>
        </w:rPr>
      </w:pPr>
    </w:p>
    <w:p w:rsidR="00291584" w:rsidRPr="00DB013E" w:rsidRDefault="00291584" w:rsidP="00291584">
      <w:pPr>
        <w:autoSpaceDE w:val="0"/>
        <w:autoSpaceDN w:val="0"/>
        <w:jc w:val="right"/>
        <w:rPr>
          <w:sz w:val="24"/>
          <w:szCs w:val="24"/>
        </w:rPr>
      </w:pPr>
    </w:p>
    <w:p w:rsidR="00291584" w:rsidRPr="00DB013E" w:rsidRDefault="00291584" w:rsidP="00291584">
      <w:pPr>
        <w:autoSpaceDE w:val="0"/>
        <w:autoSpaceDN w:val="0"/>
        <w:jc w:val="right"/>
        <w:rPr>
          <w:sz w:val="24"/>
          <w:szCs w:val="24"/>
        </w:rPr>
      </w:pPr>
      <w:r w:rsidRPr="00DB013E">
        <w:rPr>
          <w:sz w:val="24"/>
          <w:szCs w:val="24"/>
        </w:rPr>
        <w:t>Приложение 10</w:t>
      </w:r>
    </w:p>
    <w:p w:rsidR="00291584" w:rsidRPr="00DB013E" w:rsidRDefault="00291584" w:rsidP="00291584">
      <w:pPr>
        <w:autoSpaceDE w:val="0"/>
        <w:autoSpaceDN w:val="0"/>
        <w:jc w:val="right"/>
        <w:rPr>
          <w:sz w:val="24"/>
          <w:szCs w:val="24"/>
        </w:rPr>
      </w:pPr>
      <w:r w:rsidRPr="00DB013E">
        <w:rPr>
          <w:sz w:val="24"/>
          <w:szCs w:val="24"/>
        </w:rPr>
        <w:t>муниципальной программы</w:t>
      </w:r>
    </w:p>
    <w:p w:rsidR="00291584" w:rsidRPr="00DB013E" w:rsidRDefault="00291584" w:rsidP="00291584">
      <w:pPr>
        <w:autoSpaceDE w:val="0"/>
        <w:autoSpaceDN w:val="0"/>
        <w:jc w:val="right"/>
        <w:rPr>
          <w:sz w:val="24"/>
          <w:szCs w:val="24"/>
        </w:rPr>
      </w:pPr>
      <w:r w:rsidRPr="00DB013E">
        <w:rPr>
          <w:sz w:val="24"/>
          <w:szCs w:val="24"/>
        </w:rPr>
        <w:t>Камешкирского района</w:t>
      </w:r>
    </w:p>
    <w:p w:rsidR="00291584" w:rsidRPr="00DB013E" w:rsidRDefault="00291584" w:rsidP="00291584">
      <w:pPr>
        <w:autoSpaceDE w:val="0"/>
        <w:autoSpaceDN w:val="0"/>
        <w:jc w:val="right"/>
        <w:rPr>
          <w:sz w:val="24"/>
          <w:szCs w:val="24"/>
        </w:rPr>
      </w:pPr>
      <w:r w:rsidRPr="00DB013E">
        <w:rPr>
          <w:sz w:val="24"/>
          <w:szCs w:val="24"/>
        </w:rPr>
        <w:t>Пензенской области</w:t>
      </w:r>
    </w:p>
    <w:p w:rsidR="00291584" w:rsidRPr="00DB013E" w:rsidRDefault="00291584" w:rsidP="00291584">
      <w:pPr>
        <w:autoSpaceDE w:val="0"/>
        <w:autoSpaceDN w:val="0"/>
        <w:jc w:val="both"/>
        <w:rPr>
          <w:sz w:val="24"/>
          <w:szCs w:val="24"/>
        </w:rPr>
      </w:pPr>
    </w:p>
    <w:p w:rsidR="00291584" w:rsidRPr="00DB013E" w:rsidRDefault="00291584" w:rsidP="00291584">
      <w:pPr>
        <w:autoSpaceDE w:val="0"/>
        <w:autoSpaceDN w:val="0"/>
        <w:jc w:val="center"/>
        <w:rPr>
          <w:sz w:val="24"/>
          <w:szCs w:val="24"/>
        </w:rPr>
      </w:pPr>
      <w:r w:rsidRPr="00DB013E">
        <w:rPr>
          <w:sz w:val="24"/>
          <w:szCs w:val="24"/>
        </w:rPr>
        <w:t>ПРЕДЕЛЬНЫЕ ОБЪЕМЫ</w:t>
      </w:r>
    </w:p>
    <w:p w:rsidR="00291584" w:rsidRPr="00DB013E" w:rsidRDefault="00291584" w:rsidP="00291584">
      <w:pPr>
        <w:autoSpaceDE w:val="0"/>
        <w:autoSpaceDN w:val="0"/>
        <w:jc w:val="center"/>
        <w:rPr>
          <w:sz w:val="24"/>
          <w:szCs w:val="24"/>
        </w:rPr>
      </w:pPr>
      <w:r w:rsidRPr="00DB013E">
        <w:rPr>
          <w:sz w:val="24"/>
          <w:szCs w:val="24"/>
        </w:rPr>
        <w:t>средств бюджета Камешкирского района Пензенской области на исполнение  долгосрочных муниципальных контрактов в целях реализации</w:t>
      </w:r>
    </w:p>
    <w:p w:rsidR="00291584" w:rsidRPr="00DB013E" w:rsidRDefault="00291584" w:rsidP="00291584">
      <w:pPr>
        <w:autoSpaceDE w:val="0"/>
        <w:autoSpaceDN w:val="0"/>
        <w:jc w:val="center"/>
        <w:rPr>
          <w:sz w:val="24"/>
          <w:szCs w:val="24"/>
        </w:rPr>
      </w:pPr>
      <w:r w:rsidRPr="00DB013E">
        <w:rPr>
          <w:sz w:val="24"/>
          <w:szCs w:val="24"/>
        </w:rPr>
        <w:t>основных мероприятий муниципальной программы Камешкирского района Пензенской области</w:t>
      </w:r>
    </w:p>
    <w:p w:rsidR="00291584" w:rsidRPr="00DB013E" w:rsidRDefault="00291584" w:rsidP="00291584">
      <w:pPr>
        <w:autoSpaceDE w:val="0"/>
        <w:autoSpaceDN w:val="0"/>
        <w:jc w:val="center"/>
        <w:rPr>
          <w:b/>
          <w:bCs/>
          <w:sz w:val="24"/>
          <w:szCs w:val="24"/>
        </w:rPr>
      </w:pPr>
      <w:r w:rsidRPr="00DB013E">
        <w:rPr>
          <w:b/>
          <w:bCs/>
          <w:sz w:val="24"/>
          <w:szCs w:val="24"/>
        </w:rPr>
        <w:lastRenderedPageBreak/>
        <w:t>«Развитие территорий, социальной и инженерной инфраструктуры, обеспечение транспортных услуг</w:t>
      </w:r>
    </w:p>
    <w:p w:rsidR="00291584" w:rsidRPr="00DB013E" w:rsidRDefault="00291584" w:rsidP="00291584">
      <w:pPr>
        <w:autoSpaceDE w:val="0"/>
        <w:autoSpaceDN w:val="0"/>
        <w:jc w:val="center"/>
        <w:rPr>
          <w:sz w:val="24"/>
          <w:szCs w:val="24"/>
        </w:rPr>
      </w:pPr>
      <w:r w:rsidRPr="00DB013E">
        <w:rPr>
          <w:b/>
          <w:bCs/>
          <w:sz w:val="24"/>
          <w:szCs w:val="24"/>
        </w:rPr>
        <w:t xml:space="preserve"> в Камешкирском районе Пензенской области</w:t>
      </w:r>
      <w:r w:rsidRPr="00DB013E">
        <w:rPr>
          <w:sz w:val="24"/>
          <w:szCs w:val="24"/>
        </w:rPr>
        <w:t>»</w:t>
      </w:r>
    </w:p>
    <w:p w:rsidR="00291584" w:rsidRPr="00DB013E" w:rsidRDefault="00291584" w:rsidP="00291584">
      <w:pPr>
        <w:autoSpaceDE w:val="0"/>
        <w:autoSpaceDN w:val="0"/>
        <w:jc w:val="center"/>
        <w:rPr>
          <w:sz w:val="24"/>
          <w:szCs w:val="24"/>
        </w:rPr>
      </w:pPr>
      <w:r w:rsidRPr="00DB013E">
        <w:rPr>
          <w:sz w:val="24"/>
          <w:szCs w:val="24"/>
        </w:rPr>
        <w:t xml:space="preserve">                                                                                                   на 2014 - 2015 годы                                                                                                        (тыс. руб.)</w:t>
      </w:r>
    </w:p>
    <w:tbl>
      <w:tblPr>
        <w:tblpPr w:leftFromText="180" w:rightFromText="180" w:vertAnchor="text" w:horzAnchor="margin" w:tblpXSpec="center" w:tblpY="86"/>
        <w:tblW w:w="15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890"/>
        <w:gridCol w:w="1559"/>
        <w:gridCol w:w="1559"/>
        <w:gridCol w:w="567"/>
        <w:gridCol w:w="709"/>
        <w:gridCol w:w="992"/>
        <w:gridCol w:w="1418"/>
        <w:gridCol w:w="1701"/>
        <w:gridCol w:w="1701"/>
        <w:gridCol w:w="1429"/>
      </w:tblGrid>
      <w:tr w:rsidR="00291584" w:rsidRPr="00DB013E" w:rsidTr="00C9339F">
        <w:tc>
          <w:tcPr>
            <w:tcW w:w="3890" w:type="dxa"/>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Наименование муниципальной программы, подпрограммы, основного мероприятия, объекта закупки</w:t>
            </w:r>
          </w:p>
        </w:tc>
        <w:tc>
          <w:tcPr>
            <w:tcW w:w="1559" w:type="dxa"/>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Заказчик, уполномоченный на заключение  муниципального контракта</w:t>
            </w:r>
          </w:p>
        </w:tc>
        <w:tc>
          <w:tcPr>
            <w:tcW w:w="1559" w:type="dxa"/>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 xml:space="preserve">Код по Общероссийскому классификатору продукции по видам экономической деятельности </w:t>
            </w:r>
            <w:hyperlink w:anchor="P2291" w:history="1">
              <w:r w:rsidRPr="00DB013E">
                <w:rPr>
                  <w:sz w:val="24"/>
                  <w:szCs w:val="24"/>
                </w:rPr>
                <w:t>&lt;1&gt;</w:t>
              </w:r>
            </w:hyperlink>
          </w:p>
        </w:tc>
        <w:tc>
          <w:tcPr>
            <w:tcW w:w="2268"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Код бюджетной классификации</w:t>
            </w:r>
          </w:p>
        </w:tc>
        <w:tc>
          <w:tcPr>
            <w:tcW w:w="1418" w:type="dxa"/>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Предельный срок осуществления закупки</w:t>
            </w:r>
          </w:p>
        </w:tc>
        <w:tc>
          <w:tcPr>
            <w:tcW w:w="1701" w:type="dxa"/>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 xml:space="preserve">Результаты выполнения работ (оказания услуг) </w:t>
            </w:r>
            <w:hyperlink w:anchor="P2292" w:history="1">
              <w:r w:rsidRPr="00DB013E">
                <w:rPr>
                  <w:sz w:val="24"/>
                  <w:szCs w:val="24"/>
                </w:rPr>
                <w:t>&lt;2&gt;</w:t>
              </w:r>
            </w:hyperlink>
            <w:r w:rsidRPr="00DB013E">
              <w:rPr>
                <w:sz w:val="24"/>
                <w:szCs w:val="24"/>
              </w:rPr>
              <w:t>,</w:t>
            </w:r>
          </w:p>
          <w:p w:rsidR="00291584" w:rsidRPr="00DB013E" w:rsidRDefault="00291584" w:rsidP="00C9339F">
            <w:pPr>
              <w:autoSpaceDE w:val="0"/>
              <w:autoSpaceDN w:val="0"/>
              <w:jc w:val="center"/>
              <w:rPr>
                <w:sz w:val="24"/>
                <w:szCs w:val="24"/>
              </w:rPr>
            </w:pPr>
            <w:r w:rsidRPr="00DB013E">
              <w:rPr>
                <w:sz w:val="24"/>
                <w:szCs w:val="24"/>
              </w:rPr>
              <w:t xml:space="preserve">предмет встречного обязательства и предельный срок его исполнения </w:t>
            </w:r>
            <w:hyperlink w:anchor="P2293" w:history="1">
              <w:r w:rsidRPr="00DB013E">
                <w:rPr>
                  <w:sz w:val="24"/>
                  <w:szCs w:val="24"/>
                </w:rPr>
                <w:t>&lt;3&gt;</w:t>
              </w:r>
            </w:hyperlink>
          </w:p>
        </w:tc>
        <w:tc>
          <w:tcPr>
            <w:tcW w:w="3130" w:type="dxa"/>
            <w:gridSpan w:val="2"/>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Предельный объем средств на оплату результатов выполненных работ, оказанных услуг, поставленных товаров</w:t>
            </w:r>
          </w:p>
        </w:tc>
      </w:tr>
      <w:tr w:rsidR="00291584" w:rsidRPr="00DB013E" w:rsidTr="00C9339F">
        <w:tc>
          <w:tcPr>
            <w:tcW w:w="3890"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1559"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1559"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Рз Пр</w:t>
            </w:r>
          </w:p>
        </w:tc>
        <w:tc>
          <w:tcPr>
            <w:tcW w:w="709"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ЦСР</w:t>
            </w:r>
          </w:p>
        </w:tc>
        <w:tc>
          <w:tcPr>
            <w:tcW w:w="99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Группа ВР</w:t>
            </w:r>
          </w:p>
        </w:tc>
        <w:tc>
          <w:tcPr>
            <w:tcW w:w="1418"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2014</w:t>
            </w:r>
          </w:p>
        </w:tc>
        <w:tc>
          <w:tcPr>
            <w:tcW w:w="1429"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2015г</w:t>
            </w:r>
          </w:p>
        </w:tc>
      </w:tr>
      <w:tr w:rsidR="00291584" w:rsidRPr="00DB013E" w:rsidTr="00C9339F">
        <w:tc>
          <w:tcPr>
            <w:tcW w:w="389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2</w:t>
            </w:r>
          </w:p>
        </w:tc>
        <w:tc>
          <w:tcPr>
            <w:tcW w:w="1559"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4</w:t>
            </w:r>
          </w:p>
        </w:tc>
        <w:tc>
          <w:tcPr>
            <w:tcW w:w="709"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5</w:t>
            </w:r>
          </w:p>
        </w:tc>
        <w:tc>
          <w:tcPr>
            <w:tcW w:w="99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6</w:t>
            </w:r>
          </w:p>
        </w:tc>
        <w:tc>
          <w:tcPr>
            <w:tcW w:w="1418"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7</w:t>
            </w:r>
          </w:p>
        </w:tc>
        <w:tc>
          <w:tcPr>
            <w:tcW w:w="170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8</w:t>
            </w:r>
          </w:p>
        </w:tc>
        <w:tc>
          <w:tcPr>
            <w:tcW w:w="170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9</w:t>
            </w:r>
          </w:p>
        </w:tc>
        <w:tc>
          <w:tcPr>
            <w:tcW w:w="1429"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10</w:t>
            </w:r>
          </w:p>
        </w:tc>
      </w:tr>
      <w:tr w:rsidR="00291584" w:rsidRPr="00DB013E" w:rsidTr="00C9339F">
        <w:tc>
          <w:tcPr>
            <w:tcW w:w="389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b/>
                <w:sz w:val="24"/>
                <w:szCs w:val="24"/>
              </w:rPr>
            </w:pPr>
            <w:r w:rsidRPr="00DB013E">
              <w:rPr>
                <w:b/>
                <w:sz w:val="24"/>
                <w:szCs w:val="24"/>
              </w:rPr>
              <w:t>Муниципальная программа «Развитие территорий, социальной и инженерной инфраструктуры, обеспечение транспортных услуг в Камешкирском районе Пензенской области»</w:t>
            </w:r>
          </w:p>
        </w:tc>
        <w:tc>
          <w:tcPr>
            <w:tcW w:w="1559"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X</w:t>
            </w:r>
          </w:p>
        </w:tc>
        <w:tc>
          <w:tcPr>
            <w:tcW w:w="1559"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X</w:t>
            </w:r>
          </w:p>
        </w:tc>
        <w:tc>
          <w:tcPr>
            <w:tcW w:w="567"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rPr>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rPr>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rPr>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X</w:t>
            </w:r>
          </w:p>
        </w:tc>
        <w:tc>
          <w:tcPr>
            <w:tcW w:w="1701"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X</w:t>
            </w:r>
          </w:p>
        </w:tc>
        <w:tc>
          <w:tcPr>
            <w:tcW w:w="170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2 736,3</w:t>
            </w:r>
          </w:p>
        </w:tc>
        <w:tc>
          <w:tcPr>
            <w:tcW w:w="1429"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3 896,14</w:t>
            </w:r>
          </w:p>
        </w:tc>
      </w:tr>
      <w:tr w:rsidR="00291584" w:rsidRPr="00DB013E" w:rsidTr="00C9339F">
        <w:tc>
          <w:tcPr>
            <w:tcW w:w="389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b/>
                <w:i/>
                <w:sz w:val="24"/>
                <w:szCs w:val="24"/>
              </w:rPr>
            </w:pPr>
            <w:r w:rsidRPr="00DB013E">
              <w:rPr>
                <w:b/>
                <w:i/>
                <w:sz w:val="24"/>
                <w:szCs w:val="24"/>
              </w:rPr>
              <w:t>Подпрограмма 1</w:t>
            </w:r>
          </w:p>
          <w:p w:rsidR="00291584" w:rsidRPr="00DB013E" w:rsidRDefault="00291584" w:rsidP="00C9339F">
            <w:pPr>
              <w:autoSpaceDE w:val="0"/>
              <w:autoSpaceDN w:val="0"/>
              <w:rPr>
                <w:sz w:val="24"/>
                <w:szCs w:val="24"/>
              </w:rPr>
            </w:pPr>
            <w:r w:rsidRPr="00DB013E">
              <w:rPr>
                <w:b/>
                <w:bCs/>
                <w:i/>
                <w:sz w:val="24"/>
                <w:szCs w:val="24"/>
              </w:rPr>
              <w:t>«</w:t>
            </w:r>
            <w:r w:rsidRPr="00DB013E">
              <w:rPr>
                <w:b/>
                <w:i/>
                <w:sz w:val="24"/>
                <w:szCs w:val="24"/>
              </w:rPr>
              <w:t>Модернизация и развитие территориальной сети автомобильных дорог Камешкирского района Пензенской области»</w:t>
            </w:r>
          </w:p>
        </w:tc>
        <w:tc>
          <w:tcPr>
            <w:tcW w:w="1559"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X</w:t>
            </w:r>
          </w:p>
        </w:tc>
        <w:tc>
          <w:tcPr>
            <w:tcW w:w="1559"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X</w:t>
            </w:r>
          </w:p>
        </w:tc>
        <w:tc>
          <w:tcPr>
            <w:tcW w:w="567"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rPr>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rPr>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rPr>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X</w:t>
            </w:r>
          </w:p>
        </w:tc>
        <w:tc>
          <w:tcPr>
            <w:tcW w:w="1701"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X</w:t>
            </w:r>
          </w:p>
        </w:tc>
        <w:tc>
          <w:tcPr>
            <w:tcW w:w="170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1784,2</w:t>
            </w:r>
          </w:p>
        </w:tc>
        <w:tc>
          <w:tcPr>
            <w:tcW w:w="1429"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1860,94</w:t>
            </w:r>
          </w:p>
          <w:p w:rsidR="00291584" w:rsidRPr="00DB013E" w:rsidRDefault="00291584" w:rsidP="00C9339F">
            <w:pPr>
              <w:autoSpaceDE w:val="0"/>
              <w:autoSpaceDN w:val="0"/>
              <w:jc w:val="center"/>
              <w:rPr>
                <w:sz w:val="24"/>
                <w:szCs w:val="24"/>
              </w:rPr>
            </w:pPr>
          </w:p>
        </w:tc>
      </w:tr>
      <w:tr w:rsidR="00291584" w:rsidRPr="00DB013E" w:rsidTr="00C9339F">
        <w:tc>
          <w:tcPr>
            <w:tcW w:w="389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 xml:space="preserve">Наименование основного мероприятия: </w:t>
            </w:r>
          </w:p>
          <w:p w:rsidR="00291584" w:rsidRPr="00DB013E" w:rsidRDefault="00291584" w:rsidP="00C9339F">
            <w:pPr>
              <w:autoSpaceDE w:val="0"/>
              <w:autoSpaceDN w:val="0"/>
              <w:rPr>
                <w:sz w:val="24"/>
                <w:szCs w:val="24"/>
              </w:rPr>
            </w:pPr>
            <w:r w:rsidRPr="00DB013E">
              <w:rPr>
                <w:sz w:val="24"/>
                <w:szCs w:val="24"/>
              </w:rPr>
              <w:t>1..Основное мероприятие:</w:t>
            </w:r>
          </w:p>
          <w:p w:rsidR="00291584" w:rsidRPr="00DB013E" w:rsidRDefault="00291584" w:rsidP="00C9339F">
            <w:pPr>
              <w:autoSpaceDE w:val="0"/>
              <w:autoSpaceDN w:val="0"/>
              <w:rPr>
                <w:sz w:val="24"/>
                <w:szCs w:val="24"/>
              </w:rPr>
            </w:pPr>
            <w:r w:rsidRPr="00DB013E">
              <w:rPr>
                <w:sz w:val="24"/>
                <w:szCs w:val="24"/>
              </w:rPr>
              <w:t xml:space="preserve">«Мероприятия дорожного хозяйства на автомобильных дорогах общего </w:t>
            </w:r>
            <w:r w:rsidRPr="00DB013E">
              <w:rPr>
                <w:sz w:val="24"/>
                <w:szCs w:val="24"/>
              </w:rPr>
              <w:lastRenderedPageBreak/>
              <w:t>пользования местного значения»</w:t>
            </w:r>
          </w:p>
        </w:tc>
        <w:tc>
          <w:tcPr>
            <w:tcW w:w="1559"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lastRenderedPageBreak/>
              <w:t>X</w:t>
            </w:r>
          </w:p>
        </w:tc>
        <w:tc>
          <w:tcPr>
            <w:tcW w:w="1559"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X</w:t>
            </w:r>
          </w:p>
        </w:tc>
        <w:tc>
          <w:tcPr>
            <w:tcW w:w="567"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X</w:t>
            </w:r>
          </w:p>
        </w:tc>
        <w:tc>
          <w:tcPr>
            <w:tcW w:w="709"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rPr>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rPr>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X</w:t>
            </w:r>
          </w:p>
        </w:tc>
        <w:tc>
          <w:tcPr>
            <w:tcW w:w="1701"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X</w:t>
            </w:r>
          </w:p>
        </w:tc>
        <w:tc>
          <w:tcPr>
            <w:tcW w:w="170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1784,2</w:t>
            </w:r>
          </w:p>
        </w:tc>
        <w:tc>
          <w:tcPr>
            <w:tcW w:w="1429"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1860,94</w:t>
            </w:r>
          </w:p>
          <w:p w:rsidR="00291584" w:rsidRPr="00DB013E" w:rsidRDefault="00291584" w:rsidP="00C9339F">
            <w:pPr>
              <w:autoSpaceDE w:val="0"/>
              <w:autoSpaceDN w:val="0"/>
              <w:jc w:val="center"/>
              <w:rPr>
                <w:sz w:val="24"/>
                <w:szCs w:val="24"/>
              </w:rPr>
            </w:pPr>
          </w:p>
        </w:tc>
      </w:tr>
      <w:tr w:rsidR="00291584" w:rsidRPr="00DB013E" w:rsidTr="00C9339F">
        <w:tc>
          <w:tcPr>
            <w:tcW w:w="3890"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snapToGrid w:val="0"/>
              <w:rPr>
                <w:sz w:val="24"/>
                <w:szCs w:val="24"/>
              </w:rPr>
            </w:pPr>
            <w:r w:rsidRPr="00DB013E">
              <w:rPr>
                <w:sz w:val="24"/>
                <w:szCs w:val="24"/>
              </w:rPr>
              <w:lastRenderedPageBreak/>
              <w:t>1.1Ремонт (капитальный ремонт) автомобильных дорог и искусственных сооружений, за счёт ассигнований дорожного фонда</w:t>
            </w:r>
          </w:p>
        </w:tc>
        <w:tc>
          <w:tcPr>
            <w:tcW w:w="1559"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rPr>
                <w:sz w:val="24"/>
                <w:szCs w:val="24"/>
              </w:rPr>
            </w:pPr>
            <w:r w:rsidRPr="00DB013E">
              <w:rPr>
                <w:sz w:val="24"/>
                <w:szCs w:val="24"/>
              </w:rPr>
              <w:t>Администрация Камешкирского района</w:t>
            </w:r>
          </w:p>
        </w:tc>
        <w:tc>
          <w:tcPr>
            <w:tcW w:w="1559"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rP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rPr>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rPr>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rPr>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86,0</w:t>
            </w:r>
          </w:p>
        </w:tc>
        <w:tc>
          <w:tcPr>
            <w:tcW w:w="1429"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1856,84</w:t>
            </w:r>
          </w:p>
        </w:tc>
      </w:tr>
      <w:tr w:rsidR="00291584" w:rsidRPr="00DB013E" w:rsidTr="00C9339F">
        <w:tc>
          <w:tcPr>
            <w:tcW w:w="389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r w:rsidRPr="00DB013E">
              <w:rPr>
                <w:sz w:val="24"/>
                <w:szCs w:val="24"/>
              </w:rPr>
              <w:t>1.2.Проектные работы, экспертиза, технический надзор ремонта (капитальный ремонта) содержание автомобильных дорог и искусственных сооружений, за счёт ассигнований дорожного фонда</w:t>
            </w:r>
          </w:p>
        </w:tc>
        <w:tc>
          <w:tcPr>
            <w:tcW w:w="1559"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Администрация Камешкирского района</w:t>
            </w:r>
          </w:p>
        </w:tc>
        <w:tc>
          <w:tcPr>
            <w:tcW w:w="1559"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1429"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4,10</w:t>
            </w:r>
          </w:p>
        </w:tc>
      </w:tr>
      <w:tr w:rsidR="00291584" w:rsidRPr="00DB013E" w:rsidTr="00C9339F">
        <w:trPr>
          <w:trHeight w:val="604"/>
        </w:trPr>
        <w:tc>
          <w:tcPr>
            <w:tcW w:w="389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 xml:space="preserve">1.3.Содержание автомобильных дорог общего пользования </w:t>
            </w:r>
          </w:p>
        </w:tc>
        <w:tc>
          <w:tcPr>
            <w:tcW w:w="1559"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Администрация Камешкирского района</w:t>
            </w:r>
          </w:p>
        </w:tc>
        <w:tc>
          <w:tcPr>
            <w:tcW w:w="1559"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1 698,2</w:t>
            </w:r>
          </w:p>
        </w:tc>
        <w:tc>
          <w:tcPr>
            <w:tcW w:w="1429"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0</w:t>
            </w:r>
          </w:p>
        </w:tc>
      </w:tr>
      <w:tr w:rsidR="00291584" w:rsidRPr="00DB013E" w:rsidTr="00C9339F">
        <w:tc>
          <w:tcPr>
            <w:tcW w:w="389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b/>
                <w:i/>
                <w:sz w:val="24"/>
                <w:szCs w:val="24"/>
              </w:rPr>
            </w:pPr>
            <w:r w:rsidRPr="00DB013E">
              <w:rPr>
                <w:b/>
                <w:i/>
                <w:sz w:val="24"/>
                <w:szCs w:val="24"/>
              </w:rPr>
              <w:t>Подпрограмма 2</w:t>
            </w:r>
          </w:p>
          <w:p w:rsidR="00291584" w:rsidRPr="00DB013E" w:rsidRDefault="00291584" w:rsidP="00C9339F">
            <w:pPr>
              <w:autoSpaceDE w:val="0"/>
              <w:autoSpaceDN w:val="0"/>
              <w:rPr>
                <w:sz w:val="24"/>
                <w:szCs w:val="24"/>
              </w:rPr>
            </w:pPr>
            <w:r w:rsidRPr="00DB013E">
              <w:rPr>
                <w:b/>
                <w:i/>
                <w:sz w:val="24"/>
                <w:szCs w:val="24"/>
              </w:rPr>
              <w:t>«Улучшение качества автотранспортных перевозок в Камешкирском  районе Пензенской области »</w:t>
            </w:r>
          </w:p>
        </w:tc>
        <w:tc>
          <w:tcPr>
            <w:tcW w:w="1559"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400,0</w:t>
            </w:r>
          </w:p>
        </w:tc>
        <w:tc>
          <w:tcPr>
            <w:tcW w:w="1429"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198,0</w:t>
            </w:r>
          </w:p>
        </w:tc>
      </w:tr>
      <w:tr w:rsidR="00291584" w:rsidRPr="00DB013E" w:rsidTr="00C9339F">
        <w:tc>
          <w:tcPr>
            <w:tcW w:w="389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r w:rsidRPr="00DB013E">
              <w:rPr>
                <w:sz w:val="24"/>
                <w:szCs w:val="24"/>
              </w:rPr>
              <w:t>Основное мероприятие:</w:t>
            </w:r>
          </w:p>
          <w:p w:rsidR="00291584" w:rsidRPr="00DB013E" w:rsidRDefault="00291584" w:rsidP="00C9339F">
            <w:pPr>
              <w:rPr>
                <w:sz w:val="24"/>
                <w:szCs w:val="24"/>
              </w:rPr>
            </w:pPr>
            <w:r w:rsidRPr="00DB013E">
              <w:rPr>
                <w:sz w:val="24"/>
                <w:szCs w:val="24"/>
                <w:lang w:eastAsia="ar-SA"/>
              </w:rPr>
              <w:t>Обеспечение населения  транспортным сообщением</w:t>
            </w:r>
          </w:p>
        </w:tc>
        <w:tc>
          <w:tcPr>
            <w:tcW w:w="1559"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w:t>
            </w:r>
          </w:p>
        </w:tc>
        <w:tc>
          <w:tcPr>
            <w:tcW w:w="1429"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w:t>
            </w:r>
          </w:p>
        </w:tc>
      </w:tr>
      <w:tr w:rsidR="00291584" w:rsidRPr="00DB013E" w:rsidTr="00C9339F">
        <w:tc>
          <w:tcPr>
            <w:tcW w:w="389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rPr>
                <w:b/>
                <w:i/>
                <w:sz w:val="24"/>
                <w:szCs w:val="24"/>
              </w:rPr>
            </w:pPr>
            <w:r w:rsidRPr="00DB013E">
              <w:rPr>
                <w:b/>
                <w:i/>
                <w:sz w:val="24"/>
                <w:szCs w:val="24"/>
              </w:rPr>
              <w:t>Подпрограмма 3</w:t>
            </w:r>
          </w:p>
          <w:p w:rsidR="00291584" w:rsidRPr="00DB013E" w:rsidRDefault="00291584" w:rsidP="00C9339F">
            <w:pPr>
              <w:autoSpaceDE w:val="0"/>
              <w:autoSpaceDN w:val="0"/>
              <w:rPr>
                <w:sz w:val="24"/>
                <w:szCs w:val="24"/>
              </w:rPr>
            </w:pPr>
            <w:r w:rsidRPr="00DB013E">
              <w:rPr>
                <w:b/>
                <w:i/>
                <w:sz w:val="24"/>
                <w:szCs w:val="24"/>
              </w:rPr>
              <w:t>«Ремонт (капитальный ремонт) объектов собственности Камешкирского района Пензенской области »</w:t>
            </w:r>
            <w:r w:rsidRPr="00DB013E">
              <w:rPr>
                <w:sz w:val="24"/>
                <w:szCs w:val="24"/>
              </w:rPr>
              <w:t xml:space="preserve">  </w:t>
            </w:r>
          </w:p>
        </w:tc>
        <w:tc>
          <w:tcPr>
            <w:tcW w:w="1559"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52,1</w:t>
            </w:r>
          </w:p>
        </w:tc>
        <w:tc>
          <w:tcPr>
            <w:tcW w:w="1429"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r>
      <w:tr w:rsidR="00291584" w:rsidRPr="00DB013E" w:rsidTr="00C9339F">
        <w:trPr>
          <w:trHeight w:val="693"/>
        </w:trPr>
        <w:tc>
          <w:tcPr>
            <w:tcW w:w="389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 xml:space="preserve">3.1 Проектные работы по ремонту зданий образовательных учреждений, экспертизы, технический надзор </w:t>
            </w:r>
          </w:p>
        </w:tc>
        <w:tc>
          <w:tcPr>
            <w:tcW w:w="1559"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snapToGrid w:val="0"/>
              <w:rPr>
                <w:sz w:val="24"/>
                <w:szCs w:val="24"/>
              </w:rPr>
            </w:pPr>
            <w:r w:rsidRPr="00DB013E">
              <w:rPr>
                <w:sz w:val="24"/>
                <w:szCs w:val="24"/>
              </w:rPr>
              <w:t>Администрация Камешкирского района</w:t>
            </w:r>
          </w:p>
        </w:tc>
        <w:tc>
          <w:tcPr>
            <w:tcW w:w="1559"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52,1</w:t>
            </w:r>
          </w:p>
        </w:tc>
        <w:tc>
          <w:tcPr>
            <w:tcW w:w="1429"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r>
      <w:tr w:rsidR="00291584" w:rsidRPr="00DB013E" w:rsidTr="00C9339F">
        <w:tc>
          <w:tcPr>
            <w:tcW w:w="3890"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snapToGrid w:val="0"/>
              <w:rPr>
                <w:sz w:val="24"/>
                <w:szCs w:val="24"/>
              </w:rPr>
            </w:pPr>
            <w:r w:rsidRPr="00DB013E">
              <w:rPr>
                <w:sz w:val="24"/>
                <w:szCs w:val="24"/>
              </w:rPr>
              <w:lastRenderedPageBreak/>
              <w:t>3.2 Ремонт(капитальный ремонт) зданий общеобразовательных организаций:</w:t>
            </w:r>
          </w:p>
          <w:p w:rsidR="00291584" w:rsidRPr="00DB013E" w:rsidRDefault="00291584" w:rsidP="00C9339F">
            <w:pPr>
              <w:snapToGrid w:val="0"/>
              <w:rPr>
                <w:sz w:val="24"/>
                <w:szCs w:val="24"/>
              </w:rPr>
            </w:pPr>
            <w:r w:rsidRPr="00DB013E">
              <w:rPr>
                <w:sz w:val="24"/>
                <w:szCs w:val="24"/>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snapToGrid w:val="0"/>
              <w:rPr>
                <w:sz w:val="24"/>
                <w:szCs w:val="24"/>
              </w:rPr>
            </w:pPr>
            <w:r w:rsidRPr="00DB013E">
              <w:rPr>
                <w:sz w:val="24"/>
                <w:szCs w:val="24"/>
              </w:rPr>
              <w:t>Администрация Камешкирского района</w:t>
            </w:r>
          </w:p>
        </w:tc>
        <w:tc>
          <w:tcPr>
            <w:tcW w:w="1559"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1429"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r>
      <w:tr w:rsidR="00291584" w:rsidRPr="00DB013E" w:rsidTr="00C9339F">
        <w:trPr>
          <w:trHeight w:val="731"/>
        </w:trPr>
        <w:tc>
          <w:tcPr>
            <w:tcW w:w="3890"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snapToGrid w:val="0"/>
              <w:rPr>
                <w:sz w:val="24"/>
                <w:szCs w:val="24"/>
              </w:rPr>
            </w:pPr>
            <w:r w:rsidRPr="00DB013E">
              <w:rPr>
                <w:sz w:val="24"/>
                <w:szCs w:val="24"/>
              </w:rPr>
              <w:t>3.3  Ремонт зданий учреждения культуры:</w:t>
            </w:r>
          </w:p>
        </w:tc>
        <w:tc>
          <w:tcPr>
            <w:tcW w:w="1559"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snapToGrid w:val="0"/>
              <w:rPr>
                <w:sz w:val="24"/>
                <w:szCs w:val="24"/>
              </w:rPr>
            </w:pPr>
            <w:r w:rsidRPr="00DB013E">
              <w:rPr>
                <w:sz w:val="24"/>
                <w:szCs w:val="24"/>
              </w:rPr>
              <w:t>Администрация Камешкирского района</w:t>
            </w:r>
          </w:p>
        </w:tc>
        <w:tc>
          <w:tcPr>
            <w:tcW w:w="1559"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1429"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r>
    </w:tbl>
    <w:p w:rsidR="00291584" w:rsidRPr="00DB013E" w:rsidRDefault="00291584" w:rsidP="00291584">
      <w:pPr>
        <w:autoSpaceDE w:val="0"/>
        <w:autoSpaceDN w:val="0"/>
        <w:rPr>
          <w:sz w:val="24"/>
          <w:szCs w:val="24"/>
        </w:rPr>
      </w:pPr>
      <w:bookmarkStart w:id="40" w:name="P2291"/>
      <w:bookmarkEnd w:id="40"/>
    </w:p>
    <w:p w:rsidR="00291584" w:rsidRPr="00DB013E" w:rsidRDefault="00291584" w:rsidP="00291584">
      <w:pPr>
        <w:autoSpaceDE w:val="0"/>
        <w:autoSpaceDN w:val="0"/>
        <w:jc w:val="right"/>
        <w:rPr>
          <w:sz w:val="24"/>
          <w:szCs w:val="24"/>
        </w:rPr>
      </w:pPr>
      <w:r w:rsidRPr="00DB013E">
        <w:rPr>
          <w:sz w:val="24"/>
          <w:szCs w:val="24"/>
        </w:rPr>
        <w:t>Приложение 10.1</w:t>
      </w:r>
    </w:p>
    <w:p w:rsidR="00291584" w:rsidRPr="00DB013E" w:rsidRDefault="00291584" w:rsidP="00291584">
      <w:pPr>
        <w:autoSpaceDE w:val="0"/>
        <w:autoSpaceDN w:val="0"/>
        <w:jc w:val="right"/>
        <w:rPr>
          <w:sz w:val="24"/>
          <w:szCs w:val="24"/>
        </w:rPr>
      </w:pPr>
      <w:r w:rsidRPr="00DB013E">
        <w:rPr>
          <w:sz w:val="24"/>
          <w:szCs w:val="24"/>
        </w:rPr>
        <w:t>муниципальной программы</w:t>
      </w:r>
    </w:p>
    <w:p w:rsidR="00291584" w:rsidRPr="00DB013E" w:rsidRDefault="00291584" w:rsidP="00291584">
      <w:pPr>
        <w:autoSpaceDE w:val="0"/>
        <w:autoSpaceDN w:val="0"/>
        <w:jc w:val="right"/>
        <w:rPr>
          <w:sz w:val="24"/>
          <w:szCs w:val="24"/>
        </w:rPr>
      </w:pPr>
      <w:r w:rsidRPr="00DB013E">
        <w:rPr>
          <w:sz w:val="24"/>
          <w:szCs w:val="24"/>
        </w:rPr>
        <w:t>Камешкирского района</w:t>
      </w:r>
    </w:p>
    <w:p w:rsidR="00291584" w:rsidRPr="00DB013E" w:rsidRDefault="00291584" w:rsidP="00291584">
      <w:pPr>
        <w:autoSpaceDE w:val="0"/>
        <w:autoSpaceDN w:val="0"/>
        <w:jc w:val="right"/>
        <w:rPr>
          <w:sz w:val="24"/>
          <w:szCs w:val="24"/>
        </w:rPr>
      </w:pPr>
      <w:r w:rsidRPr="00DB013E">
        <w:rPr>
          <w:sz w:val="24"/>
          <w:szCs w:val="24"/>
        </w:rPr>
        <w:t>Пензенской области</w:t>
      </w:r>
    </w:p>
    <w:p w:rsidR="00291584" w:rsidRPr="00DB013E" w:rsidRDefault="00291584" w:rsidP="00291584">
      <w:pPr>
        <w:autoSpaceDE w:val="0"/>
        <w:autoSpaceDN w:val="0"/>
        <w:jc w:val="both"/>
        <w:rPr>
          <w:sz w:val="24"/>
          <w:szCs w:val="24"/>
        </w:rPr>
      </w:pPr>
    </w:p>
    <w:p w:rsidR="00291584" w:rsidRPr="00DB013E" w:rsidRDefault="00291584" w:rsidP="00291584">
      <w:pPr>
        <w:autoSpaceDE w:val="0"/>
        <w:autoSpaceDN w:val="0"/>
        <w:jc w:val="center"/>
        <w:rPr>
          <w:sz w:val="24"/>
          <w:szCs w:val="24"/>
        </w:rPr>
      </w:pPr>
      <w:r w:rsidRPr="00DB013E">
        <w:rPr>
          <w:sz w:val="24"/>
          <w:szCs w:val="24"/>
        </w:rPr>
        <w:t>ПРЕДЕЛЬНЫЕ ОБЪЕМЫ</w:t>
      </w:r>
    </w:p>
    <w:p w:rsidR="00291584" w:rsidRPr="00DB013E" w:rsidRDefault="00291584" w:rsidP="00291584">
      <w:pPr>
        <w:autoSpaceDE w:val="0"/>
        <w:autoSpaceDN w:val="0"/>
        <w:jc w:val="center"/>
        <w:rPr>
          <w:sz w:val="24"/>
          <w:szCs w:val="24"/>
        </w:rPr>
      </w:pPr>
      <w:r w:rsidRPr="00DB013E">
        <w:rPr>
          <w:sz w:val="24"/>
          <w:szCs w:val="24"/>
        </w:rPr>
        <w:t>средств бюджета Камешкирского района Пензенской области на исполнение долгосрочных муниципальных контрактов в целях реализации</w:t>
      </w:r>
    </w:p>
    <w:p w:rsidR="00291584" w:rsidRPr="00DB013E" w:rsidRDefault="00291584" w:rsidP="00291584">
      <w:pPr>
        <w:autoSpaceDE w:val="0"/>
        <w:autoSpaceDN w:val="0"/>
        <w:jc w:val="center"/>
        <w:rPr>
          <w:sz w:val="24"/>
          <w:szCs w:val="24"/>
        </w:rPr>
      </w:pPr>
      <w:r w:rsidRPr="00DB013E">
        <w:rPr>
          <w:sz w:val="24"/>
          <w:szCs w:val="24"/>
        </w:rPr>
        <w:t>основных мероприятий муниципальной программы Камешкирского района Пензенской области</w:t>
      </w:r>
    </w:p>
    <w:p w:rsidR="00291584" w:rsidRPr="00DB013E" w:rsidRDefault="00291584" w:rsidP="00291584">
      <w:pPr>
        <w:autoSpaceDE w:val="0"/>
        <w:autoSpaceDN w:val="0"/>
        <w:jc w:val="center"/>
        <w:rPr>
          <w:b/>
          <w:bCs/>
          <w:sz w:val="24"/>
          <w:szCs w:val="24"/>
        </w:rPr>
      </w:pPr>
      <w:r w:rsidRPr="00DB013E">
        <w:rPr>
          <w:b/>
          <w:bCs/>
          <w:sz w:val="24"/>
          <w:szCs w:val="24"/>
        </w:rPr>
        <w:t xml:space="preserve">«Развитие территорий, социальной и инженерной инфраструктуры, обеспечение транспортных услуг </w:t>
      </w:r>
    </w:p>
    <w:p w:rsidR="00291584" w:rsidRPr="00DB013E" w:rsidRDefault="00291584" w:rsidP="00291584">
      <w:pPr>
        <w:autoSpaceDE w:val="0"/>
        <w:autoSpaceDN w:val="0"/>
        <w:jc w:val="center"/>
        <w:rPr>
          <w:sz w:val="24"/>
          <w:szCs w:val="24"/>
        </w:rPr>
      </w:pPr>
      <w:r w:rsidRPr="00DB013E">
        <w:rPr>
          <w:b/>
          <w:bCs/>
          <w:sz w:val="24"/>
          <w:szCs w:val="24"/>
        </w:rPr>
        <w:t xml:space="preserve"> Камешкирского района Пензенской области</w:t>
      </w:r>
      <w:r w:rsidRPr="00DB013E">
        <w:rPr>
          <w:sz w:val="24"/>
          <w:szCs w:val="24"/>
        </w:rPr>
        <w:t>»</w:t>
      </w:r>
    </w:p>
    <w:p w:rsidR="00291584" w:rsidRPr="00DB013E" w:rsidRDefault="00291584" w:rsidP="00291584">
      <w:pPr>
        <w:autoSpaceDE w:val="0"/>
        <w:autoSpaceDN w:val="0"/>
        <w:rPr>
          <w:sz w:val="24"/>
          <w:szCs w:val="24"/>
        </w:rPr>
      </w:pPr>
      <w:r w:rsidRPr="00DB013E">
        <w:rPr>
          <w:sz w:val="24"/>
          <w:szCs w:val="24"/>
        </w:rPr>
        <w:t xml:space="preserve">                                                                                                              на 2016 - 2024 годы                                                                                          (тыс. руб.)</w:t>
      </w:r>
    </w:p>
    <w:tbl>
      <w:tblPr>
        <w:tblpPr w:leftFromText="180" w:rightFromText="180" w:vertAnchor="text" w:horzAnchor="margin" w:tblpXSpec="center" w:tblpY="86"/>
        <w:tblW w:w="15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81"/>
        <w:gridCol w:w="992"/>
        <w:gridCol w:w="851"/>
        <w:gridCol w:w="567"/>
        <w:gridCol w:w="567"/>
        <w:gridCol w:w="425"/>
        <w:gridCol w:w="992"/>
        <w:gridCol w:w="851"/>
        <w:gridCol w:w="850"/>
        <w:gridCol w:w="851"/>
        <w:gridCol w:w="850"/>
        <w:gridCol w:w="851"/>
        <w:gridCol w:w="850"/>
        <w:gridCol w:w="851"/>
        <w:gridCol w:w="708"/>
        <w:gridCol w:w="851"/>
        <w:gridCol w:w="709"/>
      </w:tblGrid>
      <w:tr w:rsidR="00291584" w:rsidRPr="00DB013E" w:rsidTr="00C9339F">
        <w:tc>
          <w:tcPr>
            <w:tcW w:w="3181" w:type="dxa"/>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Наименование муниципальной программы, подпрограммы, основного мероприятия, объекта закупки</w:t>
            </w:r>
          </w:p>
        </w:tc>
        <w:tc>
          <w:tcPr>
            <w:tcW w:w="992" w:type="dxa"/>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Заказчик, уполномоченный на заключение  муниципального контракта</w:t>
            </w:r>
          </w:p>
        </w:tc>
        <w:tc>
          <w:tcPr>
            <w:tcW w:w="851" w:type="dxa"/>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Код по Общероссийскому классификатору продукции по видам экономической деятел</w:t>
            </w:r>
            <w:r w:rsidRPr="00DB013E">
              <w:rPr>
                <w:sz w:val="24"/>
                <w:szCs w:val="24"/>
              </w:rPr>
              <w:lastRenderedPageBreak/>
              <w:t xml:space="preserve">ьности </w:t>
            </w:r>
            <w:hyperlink w:anchor="P2291" w:history="1">
              <w:r w:rsidRPr="00DB013E">
                <w:rPr>
                  <w:sz w:val="24"/>
                  <w:szCs w:val="24"/>
                </w:rPr>
                <w:t>&lt;1&gt;</w:t>
              </w:r>
            </w:hyperlink>
          </w:p>
        </w:tc>
        <w:tc>
          <w:tcPr>
            <w:tcW w:w="1559" w:type="dxa"/>
            <w:gridSpan w:val="3"/>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lastRenderedPageBreak/>
              <w:t>Код бюджетной классификации</w:t>
            </w:r>
          </w:p>
        </w:tc>
        <w:tc>
          <w:tcPr>
            <w:tcW w:w="992" w:type="dxa"/>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Предельный срок осуществления закупки</w:t>
            </w:r>
          </w:p>
        </w:tc>
        <w:tc>
          <w:tcPr>
            <w:tcW w:w="851" w:type="dxa"/>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 xml:space="preserve">Результаты выполнения работ (оказания услуг) </w:t>
            </w:r>
            <w:hyperlink w:anchor="P2292" w:history="1">
              <w:r w:rsidRPr="00DB013E">
                <w:rPr>
                  <w:sz w:val="24"/>
                  <w:szCs w:val="24"/>
                </w:rPr>
                <w:t>&lt;2&gt;</w:t>
              </w:r>
            </w:hyperlink>
            <w:r w:rsidRPr="00DB013E">
              <w:rPr>
                <w:sz w:val="24"/>
                <w:szCs w:val="24"/>
              </w:rPr>
              <w:t>,</w:t>
            </w:r>
          </w:p>
          <w:p w:rsidR="00291584" w:rsidRPr="00DB013E" w:rsidRDefault="00291584" w:rsidP="00C9339F">
            <w:pPr>
              <w:autoSpaceDE w:val="0"/>
              <w:autoSpaceDN w:val="0"/>
              <w:jc w:val="center"/>
              <w:rPr>
                <w:sz w:val="24"/>
                <w:szCs w:val="24"/>
              </w:rPr>
            </w:pPr>
            <w:r w:rsidRPr="00DB013E">
              <w:rPr>
                <w:sz w:val="24"/>
                <w:szCs w:val="24"/>
              </w:rPr>
              <w:t>предмет встречного обязательств</w:t>
            </w:r>
            <w:r w:rsidRPr="00DB013E">
              <w:rPr>
                <w:sz w:val="24"/>
                <w:szCs w:val="24"/>
              </w:rPr>
              <w:lastRenderedPageBreak/>
              <w:t xml:space="preserve">а и предельный срок его испол </w:t>
            </w:r>
            <w:hyperlink w:anchor="P2293" w:history="1">
              <w:r w:rsidRPr="00DB013E">
                <w:rPr>
                  <w:sz w:val="24"/>
                  <w:szCs w:val="24"/>
                </w:rPr>
                <w:t>&lt;3&gt;</w:t>
              </w:r>
            </w:hyperlink>
          </w:p>
        </w:tc>
        <w:tc>
          <w:tcPr>
            <w:tcW w:w="7371" w:type="dxa"/>
            <w:gridSpan w:val="9"/>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lastRenderedPageBreak/>
              <w:t>Предельный объем средств на оплату результатов выполненных работ, оказанных услуг, поставленных товаров</w:t>
            </w:r>
          </w:p>
        </w:tc>
      </w:tr>
      <w:tr w:rsidR="00291584" w:rsidRPr="00DB013E" w:rsidTr="00C9339F">
        <w:tc>
          <w:tcPr>
            <w:tcW w:w="3181"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992"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851"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Рз Пр</w:t>
            </w:r>
          </w:p>
        </w:tc>
        <w:tc>
          <w:tcPr>
            <w:tcW w:w="56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ЦСР</w:t>
            </w:r>
          </w:p>
        </w:tc>
        <w:tc>
          <w:tcPr>
            <w:tcW w:w="425"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Группа ВР</w:t>
            </w:r>
          </w:p>
        </w:tc>
        <w:tc>
          <w:tcPr>
            <w:tcW w:w="992"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851" w:type="dxa"/>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2016г</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2017г</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2018г</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2019г</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2020г</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2021г</w:t>
            </w:r>
          </w:p>
        </w:tc>
        <w:tc>
          <w:tcPr>
            <w:tcW w:w="708"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2022г</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2023г</w:t>
            </w:r>
          </w:p>
        </w:tc>
        <w:tc>
          <w:tcPr>
            <w:tcW w:w="709"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2024г</w:t>
            </w:r>
          </w:p>
        </w:tc>
      </w:tr>
      <w:tr w:rsidR="00291584" w:rsidRPr="00DB013E" w:rsidTr="00C9339F">
        <w:tc>
          <w:tcPr>
            <w:tcW w:w="318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lastRenderedPageBreak/>
              <w:t>1</w:t>
            </w:r>
          </w:p>
        </w:tc>
        <w:tc>
          <w:tcPr>
            <w:tcW w:w="99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5</w:t>
            </w:r>
          </w:p>
        </w:tc>
        <w:tc>
          <w:tcPr>
            <w:tcW w:w="425"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6</w:t>
            </w:r>
          </w:p>
        </w:tc>
        <w:tc>
          <w:tcPr>
            <w:tcW w:w="99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7</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8</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9</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10</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11</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12</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13</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14</w:t>
            </w:r>
          </w:p>
        </w:tc>
        <w:tc>
          <w:tcPr>
            <w:tcW w:w="708"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15</w:t>
            </w:r>
          </w:p>
        </w:tc>
        <w:tc>
          <w:tcPr>
            <w:tcW w:w="709"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r>
      <w:tr w:rsidR="00291584" w:rsidRPr="00DB013E" w:rsidTr="00C9339F">
        <w:tc>
          <w:tcPr>
            <w:tcW w:w="318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b/>
                <w:sz w:val="24"/>
                <w:szCs w:val="24"/>
              </w:rPr>
            </w:pPr>
            <w:r w:rsidRPr="00DB013E">
              <w:rPr>
                <w:b/>
                <w:sz w:val="24"/>
                <w:szCs w:val="24"/>
              </w:rPr>
              <w:t>Муниципальная программа «Развитие территорий, социальной и инженерной инфраструктуры, обеспечение транспортных услуг  Камешкирского района Пензенской области»</w:t>
            </w:r>
          </w:p>
        </w:tc>
        <w:tc>
          <w:tcPr>
            <w:tcW w:w="992"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X</w:t>
            </w:r>
          </w:p>
        </w:tc>
        <w:tc>
          <w:tcPr>
            <w:tcW w:w="851"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X</w:t>
            </w:r>
          </w:p>
        </w:tc>
        <w:tc>
          <w:tcPr>
            <w:tcW w:w="567"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rP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rPr>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rPr>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X</w:t>
            </w:r>
          </w:p>
        </w:tc>
        <w:tc>
          <w:tcPr>
            <w:tcW w:w="851"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X</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b/>
                <w:sz w:val="24"/>
                <w:szCs w:val="24"/>
              </w:rPr>
            </w:pPr>
            <w:r w:rsidRPr="00DB013E">
              <w:rPr>
                <w:b/>
                <w:sz w:val="24"/>
                <w:szCs w:val="24"/>
              </w:rPr>
              <w:t>2 630,722</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b/>
                <w:sz w:val="24"/>
                <w:szCs w:val="24"/>
              </w:rPr>
            </w:pPr>
            <w:r w:rsidRPr="00DB013E">
              <w:rPr>
                <w:b/>
                <w:sz w:val="24"/>
                <w:szCs w:val="24"/>
              </w:rPr>
              <w:t>12 309,315</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b/>
                <w:sz w:val="24"/>
                <w:szCs w:val="24"/>
              </w:rPr>
            </w:pPr>
            <w:r w:rsidRPr="00DB013E">
              <w:rPr>
                <w:b/>
                <w:sz w:val="24"/>
                <w:szCs w:val="24"/>
              </w:rPr>
              <w:t>9111,005</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b/>
                <w:sz w:val="24"/>
                <w:szCs w:val="24"/>
              </w:rPr>
            </w:pPr>
            <w:r w:rsidRPr="00DB013E">
              <w:rPr>
                <w:b/>
                <w:sz w:val="24"/>
                <w:szCs w:val="24"/>
              </w:rPr>
              <w:t>7200,72</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b/>
                <w:sz w:val="24"/>
                <w:szCs w:val="24"/>
              </w:rPr>
            </w:pPr>
            <w:r w:rsidRPr="00DB013E">
              <w:rPr>
                <w:b/>
                <w:sz w:val="24"/>
                <w:szCs w:val="24"/>
              </w:rPr>
              <w:t>4972,623</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b/>
                <w:sz w:val="24"/>
                <w:szCs w:val="24"/>
              </w:rPr>
            </w:pPr>
            <w:r w:rsidRPr="00DB013E">
              <w:rPr>
                <w:b/>
                <w:sz w:val="24"/>
                <w:szCs w:val="24"/>
              </w:rPr>
              <w:t>5834,5</w:t>
            </w:r>
          </w:p>
        </w:tc>
        <w:tc>
          <w:tcPr>
            <w:tcW w:w="708"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b/>
                <w:sz w:val="24"/>
                <w:szCs w:val="24"/>
              </w:rPr>
            </w:pPr>
            <w:r w:rsidRPr="00DB013E">
              <w:rPr>
                <w:b/>
                <w:sz w:val="24"/>
                <w:szCs w:val="24"/>
              </w:rPr>
              <w:t>3056,0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b/>
                <w:sz w:val="24"/>
                <w:szCs w:val="24"/>
              </w:rPr>
            </w:pPr>
            <w:r w:rsidRPr="00DB013E">
              <w:rPr>
                <w:b/>
                <w:sz w:val="24"/>
                <w:szCs w:val="24"/>
              </w:rPr>
              <w:t>3261,0</w:t>
            </w:r>
          </w:p>
        </w:tc>
        <w:tc>
          <w:tcPr>
            <w:tcW w:w="709"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b/>
                <w:sz w:val="24"/>
                <w:szCs w:val="24"/>
              </w:rPr>
            </w:pPr>
          </w:p>
        </w:tc>
      </w:tr>
      <w:tr w:rsidR="00291584" w:rsidRPr="00DB013E" w:rsidTr="00C9339F">
        <w:tc>
          <w:tcPr>
            <w:tcW w:w="318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b/>
                <w:i/>
                <w:sz w:val="24"/>
                <w:szCs w:val="24"/>
              </w:rPr>
            </w:pPr>
            <w:r w:rsidRPr="00DB013E">
              <w:rPr>
                <w:b/>
                <w:i/>
                <w:sz w:val="24"/>
                <w:szCs w:val="24"/>
              </w:rPr>
              <w:t>Подпрограмма 1</w:t>
            </w:r>
          </w:p>
          <w:p w:rsidR="00291584" w:rsidRPr="00DB013E" w:rsidRDefault="00291584" w:rsidP="00C9339F">
            <w:pPr>
              <w:autoSpaceDE w:val="0"/>
              <w:autoSpaceDN w:val="0"/>
              <w:rPr>
                <w:sz w:val="24"/>
                <w:szCs w:val="24"/>
              </w:rPr>
            </w:pPr>
            <w:r w:rsidRPr="00DB013E">
              <w:rPr>
                <w:b/>
                <w:bCs/>
                <w:i/>
                <w:sz w:val="24"/>
                <w:szCs w:val="24"/>
              </w:rPr>
              <w:t>«</w:t>
            </w:r>
            <w:r w:rsidRPr="00DB013E">
              <w:rPr>
                <w:b/>
                <w:i/>
                <w:sz w:val="24"/>
                <w:szCs w:val="24"/>
              </w:rPr>
              <w:t>Модернизация и развитие территориальной сети автомобильных дорог Камешкирского района Пензенской области»</w:t>
            </w:r>
          </w:p>
        </w:tc>
        <w:tc>
          <w:tcPr>
            <w:tcW w:w="992"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X</w:t>
            </w:r>
          </w:p>
        </w:tc>
        <w:tc>
          <w:tcPr>
            <w:tcW w:w="851"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X</w:t>
            </w:r>
          </w:p>
        </w:tc>
        <w:tc>
          <w:tcPr>
            <w:tcW w:w="567"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rP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rPr>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rPr>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X</w:t>
            </w:r>
          </w:p>
        </w:tc>
        <w:tc>
          <w:tcPr>
            <w:tcW w:w="851"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X</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b/>
                <w:sz w:val="24"/>
                <w:szCs w:val="24"/>
              </w:rPr>
            </w:pPr>
            <w:r w:rsidRPr="00DB013E">
              <w:rPr>
                <w:b/>
                <w:sz w:val="24"/>
                <w:szCs w:val="24"/>
              </w:rPr>
              <w:t>2 630,722</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b/>
                <w:sz w:val="24"/>
                <w:szCs w:val="24"/>
              </w:rPr>
            </w:pPr>
            <w:r w:rsidRPr="00DB013E">
              <w:rPr>
                <w:b/>
                <w:sz w:val="24"/>
                <w:szCs w:val="24"/>
              </w:rPr>
              <w:t>7 908,585</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b/>
                <w:sz w:val="24"/>
                <w:szCs w:val="24"/>
              </w:rPr>
            </w:pPr>
            <w:r w:rsidRPr="00DB013E">
              <w:rPr>
                <w:b/>
                <w:sz w:val="24"/>
                <w:szCs w:val="24"/>
              </w:rPr>
              <w:t>2 639,08</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b/>
                <w:sz w:val="24"/>
                <w:szCs w:val="24"/>
              </w:rPr>
            </w:pPr>
            <w:r w:rsidRPr="00DB013E">
              <w:rPr>
                <w:b/>
                <w:sz w:val="24"/>
                <w:szCs w:val="24"/>
              </w:rPr>
              <w:t>2 665,463</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b/>
                <w:sz w:val="24"/>
                <w:szCs w:val="24"/>
              </w:rPr>
            </w:pPr>
            <w:r w:rsidRPr="00DB013E">
              <w:rPr>
                <w:b/>
                <w:sz w:val="24"/>
                <w:szCs w:val="24"/>
              </w:rPr>
              <w:t>3636,376</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b/>
                <w:sz w:val="24"/>
                <w:szCs w:val="24"/>
              </w:rPr>
            </w:pPr>
            <w:r w:rsidRPr="00DB013E">
              <w:rPr>
                <w:b/>
                <w:sz w:val="24"/>
                <w:szCs w:val="24"/>
              </w:rPr>
              <w:t>2943,0</w:t>
            </w:r>
          </w:p>
        </w:tc>
        <w:tc>
          <w:tcPr>
            <w:tcW w:w="708"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b/>
                <w:sz w:val="24"/>
                <w:szCs w:val="24"/>
              </w:rPr>
            </w:pPr>
            <w:r w:rsidRPr="00DB013E">
              <w:rPr>
                <w:b/>
                <w:sz w:val="24"/>
                <w:szCs w:val="24"/>
              </w:rPr>
              <w:t>3056,0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b/>
                <w:sz w:val="24"/>
                <w:szCs w:val="24"/>
              </w:rPr>
            </w:pPr>
            <w:r w:rsidRPr="00DB013E">
              <w:rPr>
                <w:b/>
                <w:sz w:val="24"/>
                <w:szCs w:val="24"/>
              </w:rPr>
              <w:t>3261,0</w:t>
            </w:r>
          </w:p>
        </w:tc>
        <w:tc>
          <w:tcPr>
            <w:tcW w:w="709"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b/>
                <w:sz w:val="24"/>
                <w:szCs w:val="24"/>
              </w:rPr>
            </w:pPr>
          </w:p>
        </w:tc>
      </w:tr>
      <w:tr w:rsidR="00291584" w:rsidRPr="00DB013E" w:rsidTr="00C9339F">
        <w:tc>
          <w:tcPr>
            <w:tcW w:w="318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1.Основное мероприятие:</w:t>
            </w:r>
          </w:p>
          <w:p w:rsidR="00291584" w:rsidRPr="00DB013E" w:rsidRDefault="00291584" w:rsidP="00C9339F">
            <w:pPr>
              <w:autoSpaceDE w:val="0"/>
              <w:autoSpaceDN w:val="0"/>
              <w:rPr>
                <w:sz w:val="24"/>
                <w:szCs w:val="24"/>
              </w:rPr>
            </w:pPr>
            <w:r w:rsidRPr="00DB013E">
              <w:rPr>
                <w:sz w:val="24"/>
                <w:szCs w:val="24"/>
              </w:rPr>
              <w:t>«Мероприятия дорожного хозяйства на автомобильных дорогах общего пользования местного значения»</w:t>
            </w:r>
          </w:p>
        </w:tc>
        <w:tc>
          <w:tcPr>
            <w:tcW w:w="992"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X</w:t>
            </w:r>
          </w:p>
        </w:tc>
        <w:tc>
          <w:tcPr>
            <w:tcW w:w="851"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X</w:t>
            </w:r>
          </w:p>
        </w:tc>
        <w:tc>
          <w:tcPr>
            <w:tcW w:w="567"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X</w:t>
            </w:r>
          </w:p>
        </w:tc>
        <w:tc>
          <w:tcPr>
            <w:tcW w:w="567"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rPr>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rPr>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X</w:t>
            </w:r>
          </w:p>
        </w:tc>
        <w:tc>
          <w:tcPr>
            <w:tcW w:w="851"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X</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2 630,722</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 908,585</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2 639,08</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2 665,463</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3636,376</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b/>
                <w:sz w:val="24"/>
                <w:szCs w:val="24"/>
              </w:rPr>
            </w:pPr>
            <w:r w:rsidRPr="00DB013E">
              <w:rPr>
                <w:b/>
                <w:sz w:val="24"/>
                <w:szCs w:val="24"/>
              </w:rPr>
              <w:t>2943,0</w:t>
            </w:r>
          </w:p>
        </w:tc>
        <w:tc>
          <w:tcPr>
            <w:tcW w:w="708"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b/>
                <w:sz w:val="24"/>
                <w:szCs w:val="24"/>
              </w:rPr>
            </w:pPr>
            <w:r w:rsidRPr="00DB013E">
              <w:rPr>
                <w:b/>
                <w:sz w:val="24"/>
                <w:szCs w:val="24"/>
              </w:rPr>
              <w:t>3056,0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b/>
                <w:sz w:val="24"/>
                <w:szCs w:val="24"/>
              </w:rPr>
            </w:pPr>
            <w:r w:rsidRPr="00DB013E">
              <w:rPr>
                <w:b/>
                <w:sz w:val="24"/>
                <w:szCs w:val="24"/>
              </w:rPr>
              <w:t>3261,0</w:t>
            </w:r>
          </w:p>
        </w:tc>
        <w:tc>
          <w:tcPr>
            <w:tcW w:w="709"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r>
      <w:tr w:rsidR="00291584" w:rsidRPr="00DB013E" w:rsidTr="00C9339F">
        <w:trPr>
          <w:trHeight w:val="1115"/>
        </w:trPr>
        <w:tc>
          <w:tcPr>
            <w:tcW w:w="3181"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snapToGrid w:val="0"/>
              <w:rPr>
                <w:sz w:val="24"/>
                <w:szCs w:val="24"/>
              </w:rPr>
            </w:pPr>
            <w:r w:rsidRPr="00DB013E">
              <w:rPr>
                <w:sz w:val="24"/>
                <w:szCs w:val="24"/>
              </w:rPr>
              <w:t xml:space="preserve">1.1Ремонт (капитальный ремонт) автомобильных дорог и искусственных сооружений, за счёт ассигнований дорожного </w:t>
            </w:r>
            <w:r w:rsidRPr="00DB013E">
              <w:rPr>
                <w:sz w:val="24"/>
                <w:szCs w:val="24"/>
              </w:rPr>
              <w:lastRenderedPageBreak/>
              <w:t>фонда</w:t>
            </w:r>
          </w:p>
        </w:tc>
        <w:tc>
          <w:tcPr>
            <w:tcW w:w="992"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rPr>
                <w:sz w:val="24"/>
                <w:szCs w:val="24"/>
              </w:rPr>
            </w:pPr>
            <w:r w:rsidRPr="00DB013E">
              <w:rPr>
                <w:sz w:val="24"/>
                <w:szCs w:val="24"/>
              </w:rPr>
              <w:lastRenderedPageBreak/>
              <w:t>Администрация Камешкирского района</w:t>
            </w:r>
          </w:p>
        </w:tc>
        <w:tc>
          <w:tcPr>
            <w:tcW w:w="851"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rP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rP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rPr>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rPr>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rPr>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 159,54</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 187,726</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  946,517</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789,473</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1143,304</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1 052,630</w:t>
            </w:r>
          </w:p>
        </w:tc>
        <w:tc>
          <w:tcPr>
            <w:tcW w:w="708"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1315,790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1157,890</w:t>
            </w:r>
          </w:p>
        </w:tc>
        <w:tc>
          <w:tcPr>
            <w:tcW w:w="709"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r>
      <w:tr w:rsidR="00291584" w:rsidRPr="00DB013E" w:rsidTr="00C9339F">
        <w:tc>
          <w:tcPr>
            <w:tcW w:w="318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r w:rsidRPr="00DB013E">
              <w:rPr>
                <w:sz w:val="24"/>
                <w:szCs w:val="24"/>
              </w:rPr>
              <w:lastRenderedPageBreak/>
              <w:t>1.2.Проектные работы, экспертиза, технический надзор ремонта (капитальный ремонта) содержание автомобильных дорог и искусственных сооружений, за счёт ассигнований дорожного фонда</w:t>
            </w:r>
          </w:p>
        </w:tc>
        <w:tc>
          <w:tcPr>
            <w:tcW w:w="99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Администрация Камешкирского района</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425"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118,54</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241,0</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552,194</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985,926</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712,970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590,0</w:t>
            </w:r>
          </w:p>
        </w:tc>
        <w:tc>
          <w:tcPr>
            <w:tcW w:w="708"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590,00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r w:rsidRPr="00DB013E">
              <w:rPr>
                <w:sz w:val="24"/>
                <w:szCs w:val="24"/>
              </w:rPr>
              <w:t>590,0</w:t>
            </w:r>
          </w:p>
        </w:tc>
        <w:tc>
          <w:tcPr>
            <w:tcW w:w="709"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rPr>
            </w:pPr>
          </w:p>
        </w:tc>
      </w:tr>
      <w:tr w:rsidR="00291584" w:rsidRPr="00DB013E" w:rsidTr="00C9339F">
        <w:tc>
          <w:tcPr>
            <w:tcW w:w="318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 xml:space="preserve">1.3.Содержание автомобильных дорог общего пользования </w:t>
            </w:r>
          </w:p>
        </w:tc>
        <w:tc>
          <w:tcPr>
            <w:tcW w:w="99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Администрация Камешкирского района</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425"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lang w:eastAsia="ar-SA"/>
              </w:rPr>
            </w:pPr>
            <w:r w:rsidRPr="00DB013E">
              <w:rPr>
                <w:sz w:val="24"/>
                <w:szCs w:val="24"/>
                <w:lang w:eastAsia="ar-SA"/>
              </w:rPr>
              <w:t>2 352,64</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lang w:eastAsia="ar-SA"/>
              </w:rPr>
            </w:pPr>
            <w:r w:rsidRPr="00DB013E">
              <w:rPr>
                <w:sz w:val="24"/>
                <w:szCs w:val="24"/>
                <w:lang w:eastAsia="ar-SA"/>
              </w:rPr>
              <w:t>3 479,858</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lang w:eastAsia="ar-SA"/>
              </w:rPr>
            </w:pPr>
            <w:r w:rsidRPr="00DB013E">
              <w:rPr>
                <w:sz w:val="24"/>
                <w:szCs w:val="24"/>
                <w:lang w:eastAsia="ar-SA"/>
              </w:rPr>
              <w:t>1 140,37</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lang w:eastAsia="ar-SA"/>
              </w:rPr>
            </w:pPr>
            <w:r w:rsidRPr="00DB013E">
              <w:rPr>
                <w:sz w:val="24"/>
                <w:szCs w:val="24"/>
                <w:lang w:eastAsia="ar-SA"/>
              </w:rPr>
              <w:t>890,06</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lang w:eastAsia="ar-SA"/>
              </w:rPr>
            </w:pPr>
            <w:r w:rsidRPr="00DB013E">
              <w:rPr>
                <w:sz w:val="24"/>
                <w:szCs w:val="24"/>
                <w:lang w:eastAsia="ar-SA"/>
              </w:rPr>
              <w:t>1780,102</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lang w:eastAsia="ar-SA"/>
              </w:rPr>
            </w:pPr>
            <w:r w:rsidRPr="00DB013E">
              <w:rPr>
                <w:sz w:val="24"/>
                <w:szCs w:val="24"/>
                <w:lang w:eastAsia="ar-SA"/>
              </w:rPr>
              <w:t>1300,370</w:t>
            </w:r>
          </w:p>
        </w:tc>
        <w:tc>
          <w:tcPr>
            <w:tcW w:w="708"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lang w:eastAsia="ar-SA"/>
              </w:rPr>
            </w:pPr>
            <w:r w:rsidRPr="00DB013E">
              <w:rPr>
                <w:sz w:val="24"/>
                <w:szCs w:val="24"/>
                <w:lang w:eastAsia="ar-SA"/>
              </w:rPr>
              <w:t>1150,210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lang w:eastAsia="ar-SA"/>
              </w:rPr>
            </w:pPr>
            <w:r w:rsidRPr="00DB013E">
              <w:rPr>
                <w:sz w:val="24"/>
                <w:szCs w:val="24"/>
                <w:lang w:eastAsia="ar-SA"/>
              </w:rPr>
              <w:t>1513,110</w:t>
            </w:r>
          </w:p>
        </w:tc>
        <w:tc>
          <w:tcPr>
            <w:tcW w:w="709"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jc w:val="center"/>
              <w:rPr>
                <w:sz w:val="24"/>
                <w:szCs w:val="24"/>
                <w:lang w:eastAsia="ar-SA"/>
              </w:rPr>
            </w:pPr>
          </w:p>
        </w:tc>
      </w:tr>
      <w:tr w:rsidR="00291584" w:rsidRPr="00DB013E" w:rsidTr="00C9339F">
        <w:tc>
          <w:tcPr>
            <w:tcW w:w="318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b/>
                <w:i/>
                <w:sz w:val="24"/>
                <w:szCs w:val="24"/>
              </w:rPr>
            </w:pPr>
            <w:r w:rsidRPr="00DB013E">
              <w:rPr>
                <w:b/>
                <w:i/>
                <w:sz w:val="24"/>
                <w:szCs w:val="24"/>
              </w:rPr>
              <w:t>Подпрограмма 2</w:t>
            </w:r>
          </w:p>
          <w:p w:rsidR="00291584" w:rsidRPr="00DB013E" w:rsidRDefault="00291584" w:rsidP="00C9339F">
            <w:pPr>
              <w:autoSpaceDE w:val="0"/>
              <w:autoSpaceDN w:val="0"/>
              <w:rPr>
                <w:sz w:val="24"/>
                <w:szCs w:val="24"/>
              </w:rPr>
            </w:pPr>
            <w:r w:rsidRPr="00DB013E">
              <w:rPr>
                <w:b/>
                <w:i/>
                <w:sz w:val="24"/>
                <w:szCs w:val="24"/>
              </w:rPr>
              <w:t>«Улучшение качества автотранспортных перевозок Камешкирского  района Пензенской области»</w:t>
            </w:r>
          </w:p>
        </w:tc>
        <w:tc>
          <w:tcPr>
            <w:tcW w:w="99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425"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b/>
                <w:sz w:val="24"/>
                <w:szCs w:val="24"/>
              </w:rPr>
            </w:pPr>
            <w:r w:rsidRPr="00DB013E">
              <w:rPr>
                <w:b/>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b/>
                <w:sz w:val="24"/>
                <w:szCs w:val="24"/>
              </w:rPr>
            </w:pPr>
            <w:r w:rsidRPr="00DB013E">
              <w:rPr>
                <w:b/>
                <w:sz w:val="24"/>
                <w:szCs w:val="24"/>
              </w:rPr>
              <w:t>232,0</w:t>
            </w:r>
          </w:p>
        </w:tc>
        <w:tc>
          <w:tcPr>
            <w:tcW w:w="708"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r>
      <w:tr w:rsidR="00291584" w:rsidRPr="00DB013E" w:rsidTr="00C9339F">
        <w:tc>
          <w:tcPr>
            <w:tcW w:w="318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2.Основное мероприятие:</w:t>
            </w:r>
          </w:p>
          <w:p w:rsidR="00291584" w:rsidRPr="00DB013E" w:rsidRDefault="00291584" w:rsidP="00C9339F">
            <w:pPr>
              <w:rPr>
                <w:sz w:val="24"/>
                <w:szCs w:val="24"/>
              </w:rPr>
            </w:pPr>
            <w:r w:rsidRPr="00DB013E">
              <w:rPr>
                <w:sz w:val="24"/>
                <w:szCs w:val="24"/>
                <w:lang w:eastAsia="ar-SA"/>
              </w:rPr>
              <w:t>Обеспечение населения  транспортным сообщением</w:t>
            </w:r>
          </w:p>
        </w:tc>
        <w:tc>
          <w:tcPr>
            <w:tcW w:w="99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rPr>
                <w:sz w:val="24"/>
                <w:szCs w:val="24"/>
              </w:rPr>
            </w:pPr>
            <w:r w:rsidRPr="00DB013E">
              <w:rPr>
                <w:sz w:val="24"/>
                <w:szCs w:val="24"/>
              </w:rPr>
              <w:t>Администрация Камешкирского района (Отдел экономики)</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425"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232,0</w:t>
            </w:r>
          </w:p>
        </w:tc>
        <w:tc>
          <w:tcPr>
            <w:tcW w:w="708"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r>
      <w:tr w:rsidR="00291584" w:rsidRPr="00DB013E" w:rsidTr="00C9339F">
        <w:tc>
          <w:tcPr>
            <w:tcW w:w="318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rPr>
                <w:b/>
                <w:i/>
                <w:sz w:val="24"/>
                <w:szCs w:val="24"/>
              </w:rPr>
            </w:pPr>
            <w:r w:rsidRPr="00DB013E">
              <w:rPr>
                <w:b/>
                <w:i/>
                <w:sz w:val="24"/>
                <w:szCs w:val="24"/>
              </w:rPr>
              <w:t>Подпрограмма3</w:t>
            </w:r>
          </w:p>
          <w:p w:rsidR="00291584" w:rsidRPr="00DB013E" w:rsidRDefault="00291584" w:rsidP="00C9339F">
            <w:pPr>
              <w:autoSpaceDE w:val="0"/>
              <w:autoSpaceDN w:val="0"/>
              <w:rPr>
                <w:b/>
                <w:i/>
                <w:sz w:val="24"/>
                <w:szCs w:val="24"/>
              </w:rPr>
            </w:pPr>
            <w:r w:rsidRPr="00DB013E">
              <w:rPr>
                <w:b/>
                <w:i/>
                <w:sz w:val="24"/>
                <w:szCs w:val="24"/>
              </w:rPr>
              <w:lastRenderedPageBreak/>
              <w:t xml:space="preserve">«Ремонт (капитальный ремонт) объектов собственности Камешкирского района Пензенской области»  </w:t>
            </w:r>
          </w:p>
        </w:tc>
        <w:tc>
          <w:tcPr>
            <w:tcW w:w="99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425"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b/>
                <w:sz w:val="24"/>
                <w:szCs w:val="24"/>
              </w:rPr>
            </w:pPr>
            <w:r w:rsidRPr="00DB013E">
              <w:rPr>
                <w:b/>
                <w:sz w:val="24"/>
                <w:szCs w:val="24"/>
              </w:rPr>
              <w:t>1320,2</w:t>
            </w:r>
            <w:r w:rsidRPr="00DB013E">
              <w:rPr>
                <w:b/>
                <w:sz w:val="24"/>
                <w:szCs w:val="24"/>
              </w:rPr>
              <w:lastRenderedPageBreak/>
              <w:t>19</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b/>
                <w:sz w:val="24"/>
                <w:szCs w:val="24"/>
              </w:rPr>
            </w:pPr>
            <w:r w:rsidRPr="00DB013E">
              <w:rPr>
                <w:b/>
                <w:sz w:val="24"/>
                <w:szCs w:val="24"/>
              </w:rPr>
              <w:lastRenderedPageBreak/>
              <w:t xml:space="preserve">1 </w:t>
            </w:r>
            <w:r w:rsidRPr="00DB013E">
              <w:rPr>
                <w:b/>
                <w:sz w:val="24"/>
                <w:szCs w:val="24"/>
              </w:rPr>
              <w:lastRenderedPageBreak/>
              <w:t>218,385</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b/>
                <w:sz w:val="24"/>
                <w:szCs w:val="24"/>
              </w:rPr>
            </w:pPr>
            <w:r w:rsidRPr="00DB013E">
              <w:rPr>
                <w:b/>
                <w:sz w:val="24"/>
                <w:szCs w:val="24"/>
              </w:rPr>
              <w:lastRenderedPageBreak/>
              <w:t>4137,2</w:t>
            </w:r>
            <w:r w:rsidRPr="00DB013E">
              <w:rPr>
                <w:b/>
                <w:sz w:val="24"/>
                <w:szCs w:val="24"/>
              </w:rPr>
              <w:lastRenderedPageBreak/>
              <w:t>53</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b/>
                <w:sz w:val="24"/>
                <w:szCs w:val="24"/>
              </w:rPr>
            </w:pPr>
            <w:r w:rsidRPr="00DB013E">
              <w:rPr>
                <w:b/>
                <w:sz w:val="24"/>
                <w:szCs w:val="24"/>
              </w:rPr>
              <w:lastRenderedPageBreak/>
              <w:t>1306,3</w:t>
            </w:r>
            <w:r w:rsidRPr="00DB013E">
              <w:rPr>
                <w:b/>
                <w:sz w:val="24"/>
                <w:szCs w:val="24"/>
              </w:rPr>
              <w:lastRenderedPageBreak/>
              <w:t>32</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b/>
                <w:sz w:val="24"/>
                <w:szCs w:val="24"/>
              </w:rPr>
            </w:pPr>
            <w:r w:rsidRPr="00DB013E">
              <w:rPr>
                <w:b/>
                <w:sz w:val="24"/>
                <w:szCs w:val="24"/>
              </w:rPr>
              <w:lastRenderedPageBreak/>
              <w:t>2659,5</w:t>
            </w:r>
          </w:p>
        </w:tc>
        <w:tc>
          <w:tcPr>
            <w:tcW w:w="708"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b/>
                <w:sz w:val="24"/>
                <w:szCs w:val="24"/>
              </w:rPr>
            </w:pPr>
            <w:r w:rsidRPr="00DB013E">
              <w:rPr>
                <w:b/>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b/>
                <w:sz w:val="24"/>
                <w:szCs w:val="24"/>
              </w:rPr>
            </w:pPr>
          </w:p>
        </w:tc>
      </w:tr>
      <w:tr w:rsidR="00291584" w:rsidRPr="00DB013E" w:rsidTr="00C9339F">
        <w:tc>
          <w:tcPr>
            <w:tcW w:w="318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lastRenderedPageBreak/>
              <w:t>3.Основное мероприятие:</w:t>
            </w:r>
          </w:p>
          <w:p w:rsidR="00291584" w:rsidRPr="00DB013E" w:rsidRDefault="00291584" w:rsidP="00C9339F">
            <w:pPr>
              <w:autoSpaceDE w:val="0"/>
              <w:autoSpaceDN w:val="0"/>
              <w:rPr>
                <w:sz w:val="24"/>
                <w:szCs w:val="24"/>
              </w:rPr>
            </w:pPr>
            <w:r w:rsidRPr="00DB013E">
              <w:rPr>
                <w:sz w:val="24"/>
                <w:szCs w:val="24"/>
              </w:rPr>
              <w:t xml:space="preserve">«Ремонт (капитальный ремонт) объектов собственности Камешкирского района Пензенской области»  </w:t>
            </w:r>
          </w:p>
          <w:p w:rsidR="00291584" w:rsidRPr="00DB013E" w:rsidRDefault="00291584" w:rsidP="00C9339F">
            <w:pPr>
              <w:rPr>
                <w:b/>
                <w:i/>
                <w:sz w:val="24"/>
                <w:szCs w:val="24"/>
              </w:rPr>
            </w:pPr>
          </w:p>
        </w:tc>
        <w:tc>
          <w:tcPr>
            <w:tcW w:w="99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425"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b/>
                <w:sz w:val="24"/>
                <w:szCs w:val="24"/>
              </w:rPr>
            </w:pP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b/>
                <w:sz w:val="24"/>
                <w:szCs w:val="24"/>
              </w:rPr>
            </w:pP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b/>
                <w:sz w:val="24"/>
                <w:szCs w:val="24"/>
              </w:rPr>
            </w:pPr>
            <w:r w:rsidRPr="00DB013E">
              <w:rPr>
                <w:b/>
                <w:sz w:val="24"/>
                <w:szCs w:val="24"/>
              </w:rPr>
              <w:t>2659,5</w:t>
            </w:r>
          </w:p>
        </w:tc>
        <w:tc>
          <w:tcPr>
            <w:tcW w:w="708"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b/>
                <w:sz w:val="24"/>
                <w:szCs w:val="24"/>
              </w:rPr>
            </w:pPr>
          </w:p>
        </w:tc>
      </w:tr>
      <w:tr w:rsidR="00291584" w:rsidRPr="00DB013E" w:rsidTr="00C9339F">
        <w:tc>
          <w:tcPr>
            <w:tcW w:w="318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rPr>
                <w:b/>
                <w:i/>
                <w:sz w:val="24"/>
                <w:szCs w:val="24"/>
              </w:rPr>
            </w:pPr>
            <w:r w:rsidRPr="00DB013E">
              <w:rPr>
                <w:i/>
                <w:sz w:val="24"/>
                <w:szCs w:val="24"/>
                <w:lang w:eastAsia="ar-SA"/>
              </w:rPr>
              <w:t>3.1.Сохранение и развитие материально-технической базы учреждений Камешкирского района Пензенской области</w:t>
            </w:r>
          </w:p>
        </w:tc>
        <w:tc>
          <w:tcPr>
            <w:tcW w:w="99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 xml:space="preserve">Администрация Камешкирского района </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425"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251,932</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1000,0</w:t>
            </w:r>
          </w:p>
        </w:tc>
        <w:tc>
          <w:tcPr>
            <w:tcW w:w="708"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r>
      <w:tr w:rsidR="00291584" w:rsidRPr="00DB013E" w:rsidTr="00C9339F">
        <w:tc>
          <w:tcPr>
            <w:tcW w:w="318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rPr>
                <w:i/>
                <w:sz w:val="24"/>
                <w:szCs w:val="24"/>
                <w:lang w:eastAsia="ar-SA"/>
              </w:rPr>
            </w:pPr>
            <w:r w:rsidRPr="00DB013E">
              <w:rPr>
                <w:i/>
                <w:sz w:val="24"/>
                <w:szCs w:val="24"/>
                <w:lang w:eastAsia="ar-SA"/>
              </w:rPr>
              <w:t xml:space="preserve">3.2Сохранение и развитие материально-технической базы дошкольных и общеобразовательных учреждений Камешкирского района Пензенской области </w:t>
            </w:r>
          </w:p>
        </w:tc>
        <w:tc>
          <w:tcPr>
            <w:tcW w:w="99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Администрация Камешкирского района (Отдел образования)</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425"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4137,253</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1054,4</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1512,0</w:t>
            </w:r>
          </w:p>
        </w:tc>
        <w:tc>
          <w:tcPr>
            <w:tcW w:w="708"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r>
      <w:tr w:rsidR="00291584" w:rsidRPr="00DB013E" w:rsidTr="00C9339F">
        <w:tc>
          <w:tcPr>
            <w:tcW w:w="318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rPr>
                <w:i/>
                <w:sz w:val="24"/>
                <w:szCs w:val="24"/>
                <w:lang w:eastAsia="ar-SA"/>
              </w:rPr>
            </w:pPr>
            <w:r w:rsidRPr="00DB013E">
              <w:rPr>
                <w:sz w:val="24"/>
                <w:szCs w:val="24"/>
              </w:rPr>
              <w:t xml:space="preserve">3.2.1Подготовка проектно-сметной документации по объектам ремонта дошкольных и общеобразовательных </w:t>
            </w:r>
            <w:r w:rsidRPr="00DB013E">
              <w:rPr>
                <w:sz w:val="24"/>
                <w:szCs w:val="24"/>
                <w:lang w:eastAsia="ar-SA"/>
              </w:rPr>
              <w:t xml:space="preserve">  учреждений Камешкирского района</w:t>
            </w:r>
          </w:p>
        </w:tc>
        <w:tc>
          <w:tcPr>
            <w:tcW w:w="99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Администрация Камешкирского района (Отдел образования)</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425"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287,0</w:t>
            </w:r>
          </w:p>
        </w:tc>
        <w:tc>
          <w:tcPr>
            <w:tcW w:w="708"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r>
      <w:tr w:rsidR="00291584" w:rsidRPr="00DB013E" w:rsidTr="00C9339F">
        <w:trPr>
          <w:trHeight w:val="829"/>
        </w:trPr>
        <w:tc>
          <w:tcPr>
            <w:tcW w:w="3181"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snapToGrid w:val="0"/>
              <w:rPr>
                <w:sz w:val="24"/>
                <w:szCs w:val="24"/>
              </w:rPr>
            </w:pPr>
            <w:r w:rsidRPr="00DB013E">
              <w:rPr>
                <w:sz w:val="24"/>
                <w:szCs w:val="24"/>
              </w:rPr>
              <w:lastRenderedPageBreak/>
              <w:t>3.2.2 Ремонт(капитальный ремонт) зданий общеобразовательных организаций:</w:t>
            </w:r>
          </w:p>
          <w:p w:rsidR="00291584" w:rsidRPr="00DB013E" w:rsidRDefault="00291584" w:rsidP="00C9339F">
            <w:pPr>
              <w:snapToGrid w:val="0"/>
              <w:jc w:val="center"/>
              <w:rPr>
                <w:b/>
                <w:sz w:val="24"/>
                <w:szCs w:val="24"/>
              </w:rPr>
            </w:pPr>
            <w:r w:rsidRPr="00DB013E">
              <w:rPr>
                <w:b/>
                <w:sz w:val="24"/>
                <w:szCs w:val="24"/>
              </w:rPr>
              <w:t>2020г:</w:t>
            </w:r>
          </w:p>
          <w:p w:rsidR="00291584" w:rsidRPr="00DB013E" w:rsidRDefault="00291584" w:rsidP="00C9339F">
            <w:pPr>
              <w:snapToGrid w:val="0"/>
              <w:rPr>
                <w:sz w:val="24"/>
                <w:szCs w:val="24"/>
              </w:rPr>
            </w:pPr>
            <w:r w:rsidRPr="00DB013E">
              <w:rPr>
                <w:sz w:val="24"/>
                <w:szCs w:val="24"/>
              </w:rPr>
              <w:t>МБОУ СОШ  с.Русский Камешкир</w:t>
            </w:r>
          </w:p>
          <w:p w:rsidR="00291584" w:rsidRPr="00DB013E" w:rsidRDefault="00291584" w:rsidP="00C9339F">
            <w:pPr>
              <w:snapToGrid w:val="0"/>
              <w:jc w:val="center"/>
              <w:rPr>
                <w:b/>
                <w:sz w:val="24"/>
                <w:szCs w:val="24"/>
              </w:rPr>
            </w:pPr>
            <w:r w:rsidRPr="00DB013E">
              <w:rPr>
                <w:b/>
                <w:sz w:val="24"/>
                <w:szCs w:val="24"/>
              </w:rPr>
              <w:t>2021г:</w:t>
            </w:r>
          </w:p>
          <w:p w:rsidR="00291584" w:rsidRPr="00DB013E" w:rsidRDefault="00291584" w:rsidP="00C9339F">
            <w:pPr>
              <w:snapToGrid w:val="0"/>
              <w:jc w:val="center"/>
              <w:rPr>
                <w:sz w:val="24"/>
                <w:szCs w:val="24"/>
              </w:rPr>
            </w:pPr>
            <w:r w:rsidRPr="00DB013E">
              <w:rPr>
                <w:sz w:val="24"/>
                <w:szCs w:val="24"/>
              </w:rPr>
              <w:t>Филиал МБОУ ООШ с.Большой Умыс</w:t>
            </w:r>
          </w:p>
        </w:tc>
        <w:tc>
          <w:tcPr>
            <w:tcW w:w="992"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snapToGrid w:val="0"/>
              <w:rPr>
                <w:sz w:val="24"/>
                <w:szCs w:val="24"/>
              </w:rPr>
            </w:pPr>
            <w:r w:rsidRPr="00DB013E">
              <w:rPr>
                <w:sz w:val="24"/>
                <w:szCs w:val="24"/>
              </w:rPr>
              <w:t>Администрация Камешкирского района (Отдел образования)</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425"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1320,219</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1 218,385</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1054,4</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825,0</w:t>
            </w:r>
          </w:p>
        </w:tc>
        <w:tc>
          <w:tcPr>
            <w:tcW w:w="708"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r>
      <w:tr w:rsidR="00291584" w:rsidRPr="00DB013E" w:rsidTr="00C9339F">
        <w:tc>
          <w:tcPr>
            <w:tcW w:w="3181"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snapToGrid w:val="0"/>
              <w:rPr>
                <w:sz w:val="24"/>
                <w:szCs w:val="24"/>
              </w:rPr>
            </w:pPr>
            <w:r w:rsidRPr="00DB013E">
              <w:rPr>
                <w:sz w:val="24"/>
                <w:szCs w:val="24"/>
              </w:rPr>
              <w:t>3.2.3.Капитальный ремонт здания МБОУ ООШ с.Новое Шаткино  расположенного по адресу: Пензенская область, Камешкирский район, с.Новое Шаткино, ул.Гагарина,12</w:t>
            </w:r>
          </w:p>
        </w:tc>
        <w:tc>
          <w:tcPr>
            <w:tcW w:w="992"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snapToGrid w:val="0"/>
              <w:rPr>
                <w:sz w:val="24"/>
                <w:szCs w:val="24"/>
              </w:rPr>
            </w:pPr>
            <w:r w:rsidRPr="00DB013E">
              <w:rPr>
                <w:sz w:val="24"/>
                <w:szCs w:val="24"/>
              </w:rPr>
              <w:t>Администрация Камешкирского района (Отдел образования)</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425"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620,81</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1054,4</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100,0</w:t>
            </w:r>
          </w:p>
        </w:tc>
        <w:tc>
          <w:tcPr>
            <w:tcW w:w="708"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r>
      <w:tr w:rsidR="00291584" w:rsidRPr="00DB013E" w:rsidTr="00C9339F">
        <w:tc>
          <w:tcPr>
            <w:tcW w:w="3181"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snapToGrid w:val="0"/>
              <w:jc w:val="center"/>
              <w:rPr>
                <w:sz w:val="24"/>
                <w:szCs w:val="24"/>
              </w:rPr>
            </w:pPr>
            <w:r w:rsidRPr="00DB013E">
              <w:rPr>
                <w:sz w:val="24"/>
                <w:szCs w:val="24"/>
              </w:rPr>
              <w:t>2019</w:t>
            </w:r>
          </w:p>
          <w:p w:rsidR="00291584" w:rsidRPr="00DB013E" w:rsidRDefault="00291584" w:rsidP="00C9339F">
            <w:pPr>
              <w:snapToGrid w:val="0"/>
              <w:rPr>
                <w:sz w:val="24"/>
                <w:szCs w:val="24"/>
              </w:rPr>
            </w:pPr>
            <w:r w:rsidRPr="00DB013E">
              <w:rPr>
                <w:sz w:val="24"/>
                <w:szCs w:val="24"/>
              </w:rPr>
              <w:t xml:space="preserve">3.2.3. Капитальный ремонт здания МБДОУ  детский сад №2 </w:t>
            </w:r>
          </w:p>
          <w:p w:rsidR="00291584" w:rsidRPr="00DB013E" w:rsidRDefault="00291584" w:rsidP="00C9339F">
            <w:pPr>
              <w:snapToGrid w:val="0"/>
              <w:rPr>
                <w:sz w:val="24"/>
                <w:szCs w:val="24"/>
              </w:rPr>
            </w:pPr>
            <w:r w:rsidRPr="00DB013E">
              <w:rPr>
                <w:sz w:val="24"/>
                <w:szCs w:val="24"/>
              </w:rPr>
              <w:t>с.Р.Камешкир, расположенного по адресу: Пензенская область, Камешкирский район, село Русский Камешкир,</w:t>
            </w:r>
          </w:p>
          <w:p w:rsidR="00291584" w:rsidRPr="00DB013E" w:rsidRDefault="00291584" w:rsidP="00C9339F">
            <w:pPr>
              <w:snapToGrid w:val="0"/>
              <w:rPr>
                <w:sz w:val="24"/>
                <w:szCs w:val="24"/>
              </w:rPr>
            </w:pPr>
            <w:r w:rsidRPr="00DB013E">
              <w:rPr>
                <w:sz w:val="24"/>
                <w:szCs w:val="24"/>
              </w:rPr>
              <w:t xml:space="preserve"> ул.Лермонтова,7</w:t>
            </w:r>
          </w:p>
          <w:p w:rsidR="00291584" w:rsidRPr="00DB013E" w:rsidRDefault="00291584" w:rsidP="00C9339F">
            <w:pPr>
              <w:snapToGrid w:val="0"/>
              <w:jc w:val="center"/>
              <w:rPr>
                <w:sz w:val="24"/>
                <w:szCs w:val="24"/>
              </w:rPr>
            </w:pPr>
            <w:r w:rsidRPr="00DB013E">
              <w:rPr>
                <w:sz w:val="24"/>
                <w:szCs w:val="24"/>
              </w:rPr>
              <w:t>2021г</w:t>
            </w:r>
          </w:p>
          <w:p w:rsidR="00291584" w:rsidRPr="00DB013E" w:rsidRDefault="00291584" w:rsidP="00C9339F">
            <w:pPr>
              <w:snapToGrid w:val="0"/>
              <w:rPr>
                <w:sz w:val="24"/>
                <w:szCs w:val="24"/>
              </w:rPr>
            </w:pPr>
            <w:r w:rsidRPr="00DB013E">
              <w:rPr>
                <w:sz w:val="24"/>
                <w:szCs w:val="24"/>
              </w:rPr>
              <w:t>Ремонт здания МБДОУ  детский сад №1 с.Р.Камешкир, Камешкирского района</w:t>
            </w:r>
          </w:p>
        </w:tc>
        <w:tc>
          <w:tcPr>
            <w:tcW w:w="992"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snapToGrid w:val="0"/>
              <w:rPr>
                <w:sz w:val="24"/>
                <w:szCs w:val="24"/>
              </w:rPr>
            </w:pPr>
            <w:r w:rsidRPr="00DB013E">
              <w:rPr>
                <w:sz w:val="24"/>
                <w:szCs w:val="24"/>
              </w:rPr>
              <w:t>Администрация Камешкирского района (Отдел образования)</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425"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716,44</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300,0</w:t>
            </w:r>
          </w:p>
        </w:tc>
        <w:tc>
          <w:tcPr>
            <w:tcW w:w="708"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r>
      <w:tr w:rsidR="00291584" w:rsidRPr="00DB013E" w:rsidTr="00C9339F">
        <w:tc>
          <w:tcPr>
            <w:tcW w:w="3181"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snapToGrid w:val="0"/>
              <w:rPr>
                <w:sz w:val="24"/>
                <w:szCs w:val="24"/>
              </w:rPr>
            </w:pPr>
            <w:r w:rsidRPr="00DB013E">
              <w:rPr>
                <w:sz w:val="24"/>
                <w:szCs w:val="24"/>
              </w:rPr>
              <w:t>3.2.4</w:t>
            </w:r>
            <w:r w:rsidRPr="00DB013E">
              <w:rPr>
                <w:bCs/>
                <w:sz w:val="24"/>
                <w:szCs w:val="24"/>
              </w:rPr>
              <w:t xml:space="preserve">  Строительно-монтажные работы по </w:t>
            </w:r>
            <w:r w:rsidRPr="00DB013E">
              <w:rPr>
                <w:bCs/>
                <w:sz w:val="24"/>
                <w:szCs w:val="24"/>
              </w:rPr>
              <w:lastRenderedPageBreak/>
              <w:t>объекту « Модульная котельная, расположенная на территории  Средней общеобразовательной школы в с.Старый Чирчим, Лесная,2В, Камешкирского района, Пензенской области»</w:t>
            </w:r>
          </w:p>
        </w:tc>
        <w:tc>
          <w:tcPr>
            <w:tcW w:w="992"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snapToGrid w:val="0"/>
              <w:rPr>
                <w:sz w:val="24"/>
                <w:szCs w:val="24"/>
              </w:rPr>
            </w:pPr>
            <w:r w:rsidRPr="00DB013E">
              <w:rPr>
                <w:sz w:val="24"/>
                <w:szCs w:val="24"/>
              </w:rPr>
              <w:lastRenderedPageBreak/>
              <w:t xml:space="preserve">Администрация </w:t>
            </w:r>
            <w:r w:rsidRPr="00DB013E">
              <w:rPr>
                <w:sz w:val="24"/>
                <w:szCs w:val="24"/>
              </w:rPr>
              <w:lastRenderedPageBreak/>
              <w:t>Камешкирского района (Отдел образования)</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425"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2 800,0</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708"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r>
      <w:tr w:rsidR="00291584" w:rsidRPr="00DB013E" w:rsidTr="00C9339F">
        <w:trPr>
          <w:trHeight w:val="634"/>
        </w:trPr>
        <w:tc>
          <w:tcPr>
            <w:tcW w:w="3181"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snapToGrid w:val="0"/>
              <w:rPr>
                <w:i/>
                <w:sz w:val="24"/>
                <w:szCs w:val="24"/>
              </w:rPr>
            </w:pPr>
            <w:r w:rsidRPr="00DB013E">
              <w:rPr>
                <w:i/>
                <w:sz w:val="24"/>
                <w:szCs w:val="24"/>
              </w:rPr>
              <w:lastRenderedPageBreak/>
              <w:t>3.3Сохранение и развитие материально-технической базы учреждений культуры</w:t>
            </w:r>
          </w:p>
        </w:tc>
        <w:tc>
          <w:tcPr>
            <w:tcW w:w="992"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snapToGrid w:val="0"/>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425"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380,0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398,0</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147,5</w:t>
            </w:r>
          </w:p>
        </w:tc>
        <w:tc>
          <w:tcPr>
            <w:tcW w:w="708"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r>
      <w:tr w:rsidR="00291584" w:rsidRPr="00DB013E" w:rsidTr="00C9339F">
        <w:tc>
          <w:tcPr>
            <w:tcW w:w="3181" w:type="dxa"/>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snapToGrid w:val="0"/>
              <w:rPr>
                <w:sz w:val="24"/>
                <w:szCs w:val="24"/>
              </w:rPr>
            </w:pPr>
            <w:r w:rsidRPr="00DB013E">
              <w:rPr>
                <w:sz w:val="24"/>
                <w:szCs w:val="24"/>
              </w:rPr>
              <w:t xml:space="preserve">3.3.1.Капитальный ремонт здания </w:t>
            </w:r>
          </w:p>
          <w:p w:rsidR="00291584" w:rsidRPr="00DB013E" w:rsidRDefault="00291584" w:rsidP="00C9339F">
            <w:pPr>
              <w:snapToGrid w:val="0"/>
              <w:rPr>
                <w:sz w:val="24"/>
                <w:szCs w:val="24"/>
              </w:rPr>
            </w:pPr>
            <w:r w:rsidRPr="00DB013E">
              <w:rPr>
                <w:sz w:val="24"/>
                <w:szCs w:val="24"/>
              </w:rPr>
              <w:t>«МЦ РДК Камешкирского района Пензенской области</w:t>
            </w:r>
          </w:p>
        </w:tc>
        <w:tc>
          <w:tcPr>
            <w:tcW w:w="99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snapToGrid w:val="0"/>
              <w:jc w:val="center"/>
              <w:rPr>
                <w:sz w:val="24"/>
                <w:szCs w:val="24"/>
              </w:rPr>
            </w:pPr>
            <w:r w:rsidRPr="00DB013E">
              <w:rPr>
                <w:sz w:val="24"/>
                <w:szCs w:val="24"/>
              </w:rPr>
              <w:t>Администрация Камешкирского района (Отдел культуры)</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425"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380,0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398,0</w:t>
            </w:r>
          </w:p>
        </w:tc>
        <w:tc>
          <w:tcPr>
            <w:tcW w:w="85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708"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r>
    </w:tbl>
    <w:p w:rsidR="00291584" w:rsidRPr="00DB013E" w:rsidRDefault="00291584" w:rsidP="00291584">
      <w:pPr>
        <w:autoSpaceDE w:val="0"/>
        <w:autoSpaceDN w:val="0"/>
        <w:rPr>
          <w:sz w:val="24"/>
          <w:szCs w:val="24"/>
        </w:rPr>
      </w:pPr>
    </w:p>
    <w:p w:rsidR="00291584" w:rsidRPr="00DB013E" w:rsidRDefault="00291584" w:rsidP="00291584">
      <w:pPr>
        <w:autoSpaceDE w:val="0"/>
        <w:autoSpaceDN w:val="0"/>
        <w:jc w:val="right"/>
        <w:rPr>
          <w:sz w:val="24"/>
          <w:szCs w:val="24"/>
        </w:rPr>
      </w:pPr>
    </w:p>
    <w:p w:rsidR="00291584" w:rsidRPr="00DB013E" w:rsidRDefault="00291584" w:rsidP="00291584">
      <w:pPr>
        <w:autoSpaceDE w:val="0"/>
        <w:autoSpaceDN w:val="0"/>
        <w:jc w:val="right"/>
        <w:rPr>
          <w:sz w:val="24"/>
          <w:szCs w:val="24"/>
        </w:rPr>
      </w:pPr>
      <w:r w:rsidRPr="00DB013E">
        <w:rPr>
          <w:sz w:val="24"/>
          <w:szCs w:val="24"/>
        </w:rPr>
        <w:t>Приложение 11</w:t>
      </w:r>
    </w:p>
    <w:p w:rsidR="00291584" w:rsidRPr="00DB013E" w:rsidRDefault="00291584" w:rsidP="00291584">
      <w:pPr>
        <w:autoSpaceDE w:val="0"/>
        <w:autoSpaceDN w:val="0"/>
        <w:jc w:val="right"/>
        <w:rPr>
          <w:sz w:val="24"/>
          <w:szCs w:val="24"/>
        </w:rPr>
      </w:pPr>
      <w:r w:rsidRPr="00DB013E">
        <w:rPr>
          <w:sz w:val="24"/>
          <w:szCs w:val="24"/>
        </w:rPr>
        <w:t>Муниципальной программы</w:t>
      </w:r>
    </w:p>
    <w:p w:rsidR="00291584" w:rsidRPr="00DB013E" w:rsidRDefault="00291584" w:rsidP="00291584">
      <w:pPr>
        <w:autoSpaceDE w:val="0"/>
        <w:autoSpaceDN w:val="0"/>
        <w:jc w:val="right"/>
        <w:rPr>
          <w:sz w:val="24"/>
          <w:szCs w:val="24"/>
        </w:rPr>
      </w:pPr>
      <w:r w:rsidRPr="00DB013E">
        <w:rPr>
          <w:sz w:val="24"/>
          <w:szCs w:val="24"/>
        </w:rPr>
        <w:t>Камешкирского района</w:t>
      </w:r>
    </w:p>
    <w:p w:rsidR="00291584" w:rsidRPr="00DB013E" w:rsidRDefault="00291584" w:rsidP="00291584">
      <w:pPr>
        <w:autoSpaceDE w:val="0"/>
        <w:autoSpaceDN w:val="0"/>
        <w:jc w:val="right"/>
        <w:rPr>
          <w:sz w:val="24"/>
          <w:szCs w:val="24"/>
        </w:rPr>
      </w:pPr>
      <w:r w:rsidRPr="00DB013E">
        <w:rPr>
          <w:sz w:val="24"/>
          <w:szCs w:val="24"/>
        </w:rPr>
        <w:t>Пензенской области</w:t>
      </w:r>
    </w:p>
    <w:p w:rsidR="00291584" w:rsidRPr="00DB013E" w:rsidRDefault="00291584" w:rsidP="00291584">
      <w:pPr>
        <w:autoSpaceDE w:val="0"/>
        <w:autoSpaceDN w:val="0"/>
        <w:jc w:val="center"/>
        <w:rPr>
          <w:sz w:val="24"/>
          <w:szCs w:val="24"/>
        </w:rPr>
      </w:pPr>
      <w:bookmarkStart w:id="41" w:name="P2849"/>
      <w:bookmarkEnd w:id="41"/>
      <w:r w:rsidRPr="00DB013E">
        <w:rPr>
          <w:sz w:val="24"/>
          <w:szCs w:val="24"/>
        </w:rPr>
        <w:t>СВЕДЕНИЯ</w:t>
      </w:r>
    </w:p>
    <w:p w:rsidR="00291584" w:rsidRPr="00DB013E" w:rsidRDefault="00291584" w:rsidP="00291584">
      <w:pPr>
        <w:autoSpaceDE w:val="0"/>
        <w:autoSpaceDN w:val="0"/>
        <w:jc w:val="center"/>
        <w:rPr>
          <w:sz w:val="24"/>
          <w:szCs w:val="24"/>
        </w:rPr>
      </w:pPr>
      <w:r w:rsidRPr="00DB013E">
        <w:rPr>
          <w:sz w:val="24"/>
          <w:szCs w:val="24"/>
        </w:rPr>
        <w:t>о порядке сбора информации и методике расчета целевых показателей муниципальной программы Камешкирского района Пензенской области</w:t>
      </w:r>
    </w:p>
    <w:p w:rsidR="00291584" w:rsidRPr="00DB013E" w:rsidRDefault="00291584" w:rsidP="00291584">
      <w:pPr>
        <w:autoSpaceDE w:val="0"/>
        <w:autoSpaceDN w:val="0"/>
        <w:jc w:val="center"/>
        <w:rPr>
          <w:b/>
          <w:bCs/>
          <w:sz w:val="24"/>
          <w:szCs w:val="24"/>
        </w:rPr>
      </w:pPr>
      <w:r w:rsidRPr="00DB013E">
        <w:rPr>
          <w:b/>
          <w:bCs/>
          <w:sz w:val="24"/>
          <w:szCs w:val="24"/>
        </w:rPr>
        <w:t>«Развитие территорий, социальной и инженерной инфраструктуры, обеспечение транспортных услуг  Камешкирского района Пензенской области</w:t>
      </w:r>
      <w:r w:rsidRPr="00DB013E">
        <w:rPr>
          <w:sz w:val="24"/>
          <w:szCs w:val="24"/>
        </w:rPr>
        <w:t>»</w:t>
      </w:r>
    </w:p>
    <w:tbl>
      <w:tblPr>
        <w:tblW w:w="15228"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6"/>
        <w:gridCol w:w="1701"/>
        <w:gridCol w:w="1304"/>
        <w:gridCol w:w="1856"/>
        <w:gridCol w:w="1216"/>
        <w:gridCol w:w="1760"/>
        <w:gridCol w:w="1135"/>
        <w:gridCol w:w="1499"/>
        <w:gridCol w:w="1336"/>
        <w:gridCol w:w="1275"/>
        <w:gridCol w:w="1560"/>
      </w:tblGrid>
      <w:tr w:rsidR="00291584" w:rsidRPr="00DB013E" w:rsidTr="00C9339F">
        <w:tc>
          <w:tcPr>
            <w:tcW w:w="58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N п/п</w:t>
            </w:r>
          </w:p>
        </w:tc>
        <w:tc>
          <w:tcPr>
            <w:tcW w:w="170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Наименование показателя</w:t>
            </w:r>
          </w:p>
        </w:tc>
        <w:tc>
          <w:tcPr>
            <w:tcW w:w="1304"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Единица измерения</w:t>
            </w:r>
          </w:p>
        </w:tc>
        <w:tc>
          <w:tcPr>
            <w:tcW w:w="185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Определение показателя</w:t>
            </w:r>
          </w:p>
          <w:p w:rsidR="00291584" w:rsidRPr="00DB013E" w:rsidRDefault="00993E73" w:rsidP="00C9339F">
            <w:pPr>
              <w:autoSpaceDE w:val="0"/>
              <w:autoSpaceDN w:val="0"/>
              <w:jc w:val="center"/>
              <w:rPr>
                <w:sz w:val="24"/>
                <w:szCs w:val="24"/>
              </w:rPr>
            </w:pPr>
            <w:hyperlink w:anchor="P2915" w:history="1">
              <w:r w:rsidR="00291584" w:rsidRPr="00DB013E">
                <w:rPr>
                  <w:sz w:val="24"/>
                  <w:szCs w:val="24"/>
                </w:rPr>
                <w:t>&lt;1&gt;</w:t>
              </w:r>
            </w:hyperlink>
          </w:p>
        </w:tc>
        <w:tc>
          <w:tcPr>
            <w:tcW w:w="121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Временные характеристики показателя</w:t>
            </w:r>
          </w:p>
          <w:p w:rsidR="00291584" w:rsidRPr="00DB013E" w:rsidRDefault="00993E73" w:rsidP="00C9339F">
            <w:pPr>
              <w:autoSpaceDE w:val="0"/>
              <w:autoSpaceDN w:val="0"/>
              <w:jc w:val="center"/>
              <w:rPr>
                <w:sz w:val="24"/>
                <w:szCs w:val="24"/>
              </w:rPr>
            </w:pPr>
            <w:hyperlink w:anchor="P2916" w:history="1">
              <w:r w:rsidR="00291584" w:rsidRPr="00DB013E">
                <w:rPr>
                  <w:sz w:val="24"/>
                  <w:szCs w:val="24"/>
                </w:rPr>
                <w:t>&lt;2&gt;</w:t>
              </w:r>
            </w:hyperlink>
          </w:p>
        </w:tc>
        <w:tc>
          <w:tcPr>
            <w:tcW w:w="176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 xml:space="preserve">Алгоритм формирования (формула) и методологические пояснения к показателю </w:t>
            </w:r>
            <w:hyperlink w:anchor="P2917" w:history="1">
              <w:r w:rsidRPr="00DB013E">
                <w:rPr>
                  <w:sz w:val="24"/>
                  <w:szCs w:val="24"/>
                </w:rPr>
                <w:t>&lt;3&gt;</w:t>
              </w:r>
            </w:hyperlink>
          </w:p>
        </w:tc>
        <w:tc>
          <w:tcPr>
            <w:tcW w:w="1135"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Базовые показатели (используемые в формуле)</w:t>
            </w:r>
          </w:p>
        </w:tc>
        <w:tc>
          <w:tcPr>
            <w:tcW w:w="1499"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bookmarkStart w:id="42" w:name="P2866"/>
            <w:bookmarkEnd w:id="42"/>
            <w:r w:rsidRPr="00DB013E">
              <w:rPr>
                <w:sz w:val="24"/>
                <w:szCs w:val="24"/>
              </w:rPr>
              <w:t>Метод сбора информации, индекс формы отчетности</w:t>
            </w:r>
          </w:p>
          <w:p w:rsidR="00291584" w:rsidRPr="00DB013E" w:rsidRDefault="00993E73" w:rsidP="00C9339F">
            <w:pPr>
              <w:autoSpaceDE w:val="0"/>
              <w:autoSpaceDN w:val="0"/>
              <w:jc w:val="center"/>
              <w:rPr>
                <w:sz w:val="24"/>
                <w:szCs w:val="24"/>
              </w:rPr>
            </w:pPr>
            <w:hyperlink w:anchor="P2918" w:history="1">
              <w:r w:rsidR="00291584" w:rsidRPr="00DB013E">
                <w:rPr>
                  <w:sz w:val="24"/>
                  <w:szCs w:val="24"/>
                </w:rPr>
                <w:t>&lt;4&gt;</w:t>
              </w:r>
            </w:hyperlink>
          </w:p>
        </w:tc>
        <w:tc>
          <w:tcPr>
            <w:tcW w:w="133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bookmarkStart w:id="43" w:name="P2868"/>
            <w:bookmarkEnd w:id="43"/>
            <w:r w:rsidRPr="00DB013E">
              <w:rPr>
                <w:sz w:val="24"/>
                <w:szCs w:val="24"/>
              </w:rPr>
              <w:t>Объект и единица наблюдения</w:t>
            </w:r>
          </w:p>
          <w:p w:rsidR="00291584" w:rsidRPr="00DB013E" w:rsidRDefault="00993E73" w:rsidP="00C9339F">
            <w:pPr>
              <w:autoSpaceDE w:val="0"/>
              <w:autoSpaceDN w:val="0"/>
              <w:jc w:val="center"/>
              <w:rPr>
                <w:sz w:val="24"/>
                <w:szCs w:val="24"/>
              </w:rPr>
            </w:pPr>
            <w:hyperlink w:anchor="P2919" w:history="1">
              <w:r w:rsidR="00291584" w:rsidRPr="00DB013E">
                <w:rPr>
                  <w:sz w:val="24"/>
                  <w:szCs w:val="24"/>
                </w:rPr>
                <w:t>&lt;5&gt;</w:t>
              </w:r>
            </w:hyperlink>
          </w:p>
        </w:tc>
        <w:tc>
          <w:tcPr>
            <w:tcW w:w="1275"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bookmarkStart w:id="44" w:name="P2870"/>
            <w:bookmarkEnd w:id="44"/>
            <w:r w:rsidRPr="00DB013E">
              <w:rPr>
                <w:sz w:val="24"/>
                <w:szCs w:val="24"/>
              </w:rPr>
              <w:t>Охват единиц совокупности</w:t>
            </w:r>
          </w:p>
          <w:p w:rsidR="00291584" w:rsidRPr="00DB013E" w:rsidRDefault="00993E73" w:rsidP="00C9339F">
            <w:pPr>
              <w:autoSpaceDE w:val="0"/>
              <w:autoSpaceDN w:val="0"/>
              <w:jc w:val="center"/>
              <w:rPr>
                <w:sz w:val="24"/>
                <w:szCs w:val="24"/>
              </w:rPr>
            </w:pPr>
            <w:hyperlink w:anchor="P2920" w:history="1">
              <w:r w:rsidR="00291584" w:rsidRPr="00DB013E">
                <w:rPr>
                  <w:sz w:val="24"/>
                  <w:szCs w:val="24"/>
                </w:rPr>
                <w:t>&lt;6&gt;</w:t>
              </w:r>
            </w:hyperlink>
          </w:p>
        </w:tc>
        <w:tc>
          <w:tcPr>
            <w:tcW w:w="156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Ответственный за сбор данных по показателю</w:t>
            </w:r>
          </w:p>
          <w:p w:rsidR="00291584" w:rsidRPr="00DB013E" w:rsidRDefault="00993E73" w:rsidP="00C9339F">
            <w:pPr>
              <w:autoSpaceDE w:val="0"/>
              <w:autoSpaceDN w:val="0"/>
              <w:jc w:val="center"/>
              <w:rPr>
                <w:sz w:val="24"/>
                <w:szCs w:val="24"/>
              </w:rPr>
            </w:pPr>
            <w:hyperlink w:anchor="P2921" w:history="1">
              <w:r w:rsidR="00291584" w:rsidRPr="00DB013E">
                <w:rPr>
                  <w:sz w:val="24"/>
                  <w:szCs w:val="24"/>
                </w:rPr>
                <w:t>&lt;7&gt;</w:t>
              </w:r>
            </w:hyperlink>
          </w:p>
        </w:tc>
      </w:tr>
      <w:tr w:rsidR="00291584" w:rsidRPr="00DB013E" w:rsidTr="00C9339F">
        <w:tc>
          <w:tcPr>
            <w:tcW w:w="58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lastRenderedPageBreak/>
              <w:t>1</w:t>
            </w:r>
          </w:p>
        </w:tc>
        <w:tc>
          <w:tcPr>
            <w:tcW w:w="170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2</w:t>
            </w:r>
          </w:p>
        </w:tc>
        <w:tc>
          <w:tcPr>
            <w:tcW w:w="1304"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3</w:t>
            </w:r>
          </w:p>
        </w:tc>
        <w:tc>
          <w:tcPr>
            <w:tcW w:w="185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4</w:t>
            </w:r>
          </w:p>
        </w:tc>
        <w:tc>
          <w:tcPr>
            <w:tcW w:w="121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5</w:t>
            </w:r>
          </w:p>
        </w:tc>
        <w:tc>
          <w:tcPr>
            <w:tcW w:w="176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6</w:t>
            </w:r>
          </w:p>
        </w:tc>
        <w:tc>
          <w:tcPr>
            <w:tcW w:w="1135"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7</w:t>
            </w:r>
          </w:p>
        </w:tc>
        <w:tc>
          <w:tcPr>
            <w:tcW w:w="1499"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8</w:t>
            </w:r>
          </w:p>
        </w:tc>
        <w:tc>
          <w:tcPr>
            <w:tcW w:w="133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9</w:t>
            </w:r>
          </w:p>
        </w:tc>
        <w:tc>
          <w:tcPr>
            <w:tcW w:w="1275"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10</w:t>
            </w:r>
          </w:p>
        </w:tc>
        <w:tc>
          <w:tcPr>
            <w:tcW w:w="156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11</w:t>
            </w:r>
          </w:p>
        </w:tc>
      </w:tr>
      <w:tr w:rsidR="00291584" w:rsidRPr="00DB013E" w:rsidTr="00C9339F">
        <w:trPr>
          <w:trHeight w:val="2196"/>
        </w:trPr>
        <w:tc>
          <w:tcPr>
            <w:tcW w:w="58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b/>
                <w:bCs/>
                <w:sz w:val="24"/>
                <w:szCs w:val="24"/>
              </w:rPr>
            </w:pPr>
            <w:r w:rsidRPr="00DB013E">
              <w:rPr>
                <w:b/>
                <w:bCs/>
                <w:sz w:val="24"/>
                <w:szCs w:val="24"/>
              </w:rPr>
              <w:t>Показатель 1</w:t>
            </w:r>
          </w:p>
          <w:p w:rsidR="00291584" w:rsidRPr="00DB013E" w:rsidRDefault="00291584" w:rsidP="00C9339F">
            <w:pPr>
              <w:autoSpaceDE w:val="0"/>
              <w:autoSpaceDN w:val="0"/>
              <w:rPr>
                <w:sz w:val="24"/>
                <w:szCs w:val="24"/>
              </w:rPr>
            </w:pPr>
            <w:r w:rsidRPr="00DB013E">
              <w:rPr>
                <w:sz w:val="24"/>
                <w:szCs w:val="24"/>
              </w:rPr>
              <w:t>Содержание существующей сети автомобильных дорог</w:t>
            </w:r>
          </w:p>
        </w:tc>
        <w:tc>
          <w:tcPr>
            <w:tcW w:w="1304"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км</w:t>
            </w:r>
          </w:p>
        </w:tc>
        <w:tc>
          <w:tcPr>
            <w:tcW w:w="185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Содержание автомобильных дорог</w:t>
            </w:r>
          </w:p>
        </w:tc>
        <w:tc>
          <w:tcPr>
            <w:tcW w:w="121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2014г</w:t>
            </w:r>
          </w:p>
          <w:p w:rsidR="00291584" w:rsidRPr="00DB013E" w:rsidRDefault="00291584" w:rsidP="00C9339F">
            <w:pPr>
              <w:autoSpaceDE w:val="0"/>
              <w:autoSpaceDN w:val="0"/>
              <w:rPr>
                <w:sz w:val="24"/>
                <w:szCs w:val="24"/>
              </w:rPr>
            </w:pPr>
            <w:r w:rsidRPr="00DB013E">
              <w:rPr>
                <w:sz w:val="24"/>
                <w:szCs w:val="24"/>
              </w:rPr>
              <w:t>2015г</w:t>
            </w:r>
          </w:p>
          <w:p w:rsidR="00291584" w:rsidRPr="00DB013E" w:rsidRDefault="00291584" w:rsidP="00C9339F">
            <w:pPr>
              <w:autoSpaceDE w:val="0"/>
              <w:autoSpaceDN w:val="0"/>
              <w:rPr>
                <w:sz w:val="24"/>
                <w:szCs w:val="24"/>
              </w:rPr>
            </w:pPr>
            <w:r w:rsidRPr="00DB013E">
              <w:rPr>
                <w:sz w:val="24"/>
                <w:szCs w:val="24"/>
              </w:rPr>
              <w:t>2016г</w:t>
            </w:r>
          </w:p>
          <w:p w:rsidR="00291584" w:rsidRPr="00DB013E" w:rsidRDefault="00291584" w:rsidP="00C9339F">
            <w:pPr>
              <w:autoSpaceDE w:val="0"/>
              <w:autoSpaceDN w:val="0"/>
              <w:rPr>
                <w:sz w:val="24"/>
                <w:szCs w:val="24"/>
              </w:rPr>
            </w:pPr>
            <w:r w:rsidRPr="00DB013E">
              <w:rPr>
                <w:sz w:val="24"/>
                <w:szCs w:val="24"/>
              </w:rPr>
              <w:t>2017г</w:t>
            </w:r>
          </w:p>
          <w:p w:rsidR="00291584" w:rsidRPr="00DB013E" w:rsidRDefault="00291584" w:rsidP="00C9339F">
            <w:pPr>
              <w:autoSpaceDE w:val="0"/>
              <w:autoSpaceDN w:val="0"/>
              <w:rPr>
                <w:sz w:val="24"/>
                <w:szCs w:val="24"/>
              </w:rPr>
            </w:pPr>
            <w:r w:rsidRPr="00DB013E">
              <w:rPr>
                <w:sz w:val="24"/>
                <w:szCs w:val="24"/>
              </w:rPr>
              <w:t>2018г</w:t>
            </w:r>
          </w:p>
          <w:p w:rsidR="00291584" w:rsidRPr="00DB013E" w:rsidRDefault="00291584" w:rsidP="00C9339F">
            <w:pPr>
              <w:autoSpaceDE w:val="0"/>
              <w:autoSpaceDN w:val="0"/>
              <w:rPr>
                <w:sz w:val="24"/>
                <w:szCs w:val="24"/>
              </w:rPr>
            </w:pPr>
            <w:r w:rsidRPr="00DB013E">
              <w:rPr>
                <w:sz w:val="24"/>
                <w:szCs w:val="24"/>
              </w:rPr>
              <w:t>2019г</w:t>
            </w:r>
          </w:p>
          <w:p w:rsidR="00291584" w:rsidRPr="00DB013E" w:rsidRDefault="00291584" w:rsidP="00C9339F">
            <w:pPr>
              <w:autoSpaceDE w:val="0"/>
              <w:autoSpaceDN w:val="0"/>
              <w:rPr>
                <w:sz w:val="24"/>
                <w:szCs w:val="24"/>
              </w:rPr>
            </w:pPr>
            <w:r w:rsidRPr="00DB013E">
              <w:rPr>
                <w:sz w:val="24"/>
                <w:szCs w:val="24"/>
              </w:rPr>
              <w:t>2020г</w:t>
            </w:r>
          </w:p>
          <w:p w:rsidR="00291584" w:rsidRPr="00DB013E" w:rsidRDefault="00291584" w:rsidP="00C9339F">
            <w:pPr>
              <w:autoSpaceDE w:val="0"/>
              <w:autoSpaceDN w:val="0"/>
              <w:rPr>
                <w:sz w:val="24"/>
                <w:szCs w:val="24"/>
              </w:rPr>
            </w:pPr>
            <w:r w:rsidRPr="00DB013E">
              <w:rPr>
                <w:sz w:val="24"/>
                <w:szCs w:val="24"/>
              </w:rPr>
              <w:t>2021г</w:t>
            </w:r>
          </w:p>
          <w:p w:rsidR="00291584" w:rsidRPr="00DB013E" w:rsidRDefault="00291584" w:rsidP="00C9339F">
            <w:pPr>
              <w:autoSpaceDE w:val="0"/>
              <w:autoSpaceDN w:val="0"/>
              <w:rPr>
                <w:sz w:val="24"/>
                <w:szCs w:val="24"/>
              </w:rPr>
            </w:pPr>
            <w:r w:rsidRPr="00DB013E">
              <w:rPr>
                <w:sz w:val="24"/>
                <w:szCs w:val="24"/>
              </w:rPr>
              <w:t>2022г</w:t>
            </w:r>
          </w:p>
          <w:p w:rsidR="00291584" w:rsidRPr="00DB013E" w:rsidRDefault="00291584" w:rsidP="00C9339F">
            <w:pPr>
              <w:autoSpaceDE w:val="0"/>
              <w:autoSpaceDN w:val="0"/>
              <w:rPr>
                <w:sz w:val="24"/>
                <w:szCs w:val="24"/>
              </w:rPr>
            </w:pPr>
            <w:r w:rsidRPr="00DB013E">
              <w:rPr>
                <w:sz w:val="24"/>
                <w:szCs w:val="24"/>
              </w:rPr>
              <w:t>2023г</w:t>
            </w:r>
          </w:p>
          <w:p w:rsidR="00291584" w:rsidRPr="00DB013E" w:rsidRDefault="00291584" w:rsidP="00C9339F">
            <w:pPr>
              <w:autoSpaceDE w:val="0"/>
              <w:autoSpaceDN w:val="0"/>
              <w:rPr>
                <w:sz w:val="24"/>
                <w:szCs w:val="24"/>
              </w:rPr>
            </w:pPr>
            <w:r w:rsidRPr="00DB013E">
              <w:rPr>
                <w:sz w:val="24"/>
                <w:szCs w:val="24"/>
              </w:rPr>
              <w:t>2024г</w:t>
            </w:r>
          </w:p>
        </w:tc>
        <w:tc>
          <w:tcPr>
            <w:tcW w:w="176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Протяженность межпоселковыхавтодорог  общего пользования муниципального значения</w:t>
            </w:r>
          </w:p>
        </w:tc>
        <w:tc>
          <w:tcPr>
            <w:tcW w:w="1135"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100,3км</w:t>
            </w:r>
          </w:p>
          <w:p w:rsidR="00291584" w:rsidRPr="00DB013E" w:rsidRDefault="00291584" w:rsidP="00C9339F">
            <w:pPr>
              <w:autoSpaceDE w:val="0"/>
              <w:autoSpaceDN w:val="0"/>
              <w:rPr>
                <w:sz w:val="24"/>
                <w:szCs w:val="24"/>
              </w:rPr>
            </w:pPr>
            <w:r w:rsidRPr="00DB013E">
              <w:rPr>
                <w:sz w:val="24"/>
                <w:szCs w:val="24"/>
              </w:rPr>
              <w:t>100,3км</w:t>
            </w:r>
          </w:p>
          <w:p w:rsidR="00291584" w:rsidRPr="00DB013E" w:rsidRDefault="00291584" w:rsidP="00C9339F">
            <w:pPr>
              <w:autoSpaceDE w:val="0"/>
              <w:autoSpaceDN w:val="0"/>
              <w:rPr>
                <w:sz w:val="24"/>
                <w:szCs w:val="24"/>
              </w:rPr>
            </w:pPr>
            <w:r w:rsidRPr="00DB013E">
              <w:rPr>
                <w:sz w:val="24"/>
                <w:szCs w:val="24"/>
              </w:rPr>
              <w:t>98,7км</w:t>
            </w:r>
          </w:p>
          <w:p w:rsidR="00291584" w:rsidRPr="00DB013E" w:rsidRDefault="00291584" w:rsidP="00C9339F">
            <w:pPr>
              <w:autoSpaceDE w:val="0"/>
              <w:autoSpaceDN w:val="0"/>
              <w:rPr>
                <w:sz w:val="24"/>
                <w:szCs w:val="24"/>
              </w:rPr>
            </w:pPr>
            <w:r w:rsidRPr="00DB013E">
              <w:rPr>
                <w:sz w:val="24"/>
                <w:szCs w:val="24"/>
              </w:rPr>
              <w:t>98,7км</w:t>
            </w:r>
          </w:p>
          <w:p w:rsidR="00291584" w:rsidRPr="00DB013E" w:rsidRDefault="00291584" w:rsidP="00C9339F">
            <w:pPr>
              <w:autoSpaceDE w:val="0"/>
              <w:autoSpaceDN w:val="0"/>
              <w:rPr>
                <w:sz w:val="24"/>
                <w:szCs w:val="24"/>
              </w:rPr>
            </w:pPr>
            <w:r w:rsidRPr="00DB013E">
              <w:rPr>
                <w:sz w:val="24"/>
                <w:szCs w:val="24"/>
              </w:rPr>
              <w:t>98,7км</w:t>
            </w:r>
          </w:p>
          <w:p w:rsidR="00291584" w:rsidRPr="00DB013E" w:rsidRDefault="00291584" w:rsidP="00C9339F">
            <w:pPr>
              <w:autoSpaceDE w:val="0"/>
              <w:autoSpaceDN w:val="0"/>
              <w:rPr>
                <w:sz w:val="24"/>
                <w:szCs w:val="24"/>
              </w:rPr>
            </w:pPr>
            <w:r w:rsidRPr="00DB013E">
              <w:rPr>
                <w:sz w:val="24"/>
                <w:szCs w:val="24"/>
              </w:rPr>
              <w:t>91,7км</w:t>
            </w:r>
          </w:p>
          <w:p w:rsidR="00291584" w:rsidRPr="00DB013E" w:rsidRDefault="00291584" w:rsidP="00C9339F">
            <w:pPr>
              <w:autoSpaceDE w:val="0"/>
              <w:autoSpaceDN w:val="0"/>
              <w:rPr>
                <w:sz w:val="24"/>
                <w:szCs w:val="24"/>
              </w:rPr>
            </w:pPr>
            <w:r w:rsidRPr="00DB013E">
              <w:rPr>
                <w:sz w:val="24"/>
                <w:szCs w:val="24"/>
              </w:rPr>
              <w:t>91,7км</w:t>
            </w:r>
          </w:p>
          <w:p w:rsidR="00291584" w:rsidRPr="00DB013E" w:rsidRDefault="00291584" w:rsidP="00C9339F">
            <w:pPr>
              <w:autoSpaceDE w:val="0"/>
              <w:autoSpaceDN w:val="0"/>
              <w:rPr>
                <w:sz w:val="24"/>
                <w:szCs w:val="24"/>
              </w:rPr>
            </w:pPr>
            <w:r w:rsidRPr="00DB013E">
              <w:rPr>
                <w:sz w:val="24"/>
                <w:szCs w:val="24"/>
              </w:rPr>
              <w:t>91,7км</w:t>
            </w:r>
          </w:p>
          <w:p w:rsidR="00291584" w:rsidRPr="00DB013E" w:rsidRDefault="00291584" w:rsidP="00C9339F">
            <w:pPr>
              <w:autoSpaceDE w:val="0"/>
              <w:autoSpaceDN w:val="0"/>
              <w:rPr>
                <w:sz w:val="24"/>
                <w:szCs w:val="24"/>
              </w:rPr>
            </w:pPr>
            <w:r w:rsidRPr="00DB013E">
              <w:rPr>
                <w:sz w:val="24"/>
                <w:szCs w:val="24"/>
              </w:rPr>
              <w:t>91,7км</w:t>
            </w:r>
          </w:p>
          <w:p w:rsidR="00291584" w:rsidRPr="00DB013E" w:rsidRDefault="00291584" w:rsidP="00C9339F">
            <w:pPr>
              <w:autoSpaceDE w:val="0"/>
              <w:autoSpaceDN w:val="0"/>
              <w:rPr>
                <w:sz w:val="24"/>
                <w:szCs w:val="24"/>
              </w:rPr>
            </w:pPr>
            <w:r w:rsidRPr="00DB013E">
              <w:rPr>
                <w:sz w:val="24"/>
                <w:szCs w:val="24"/>
              </w:rPr>
              <w:t>91,7км</w:t>
            </w:r>
          </w:p>
          <w:p w:rsidR="00291584" w:rsidRPr="00DB013E" w:rsidRDefault="00291584" w:rsidP="00C9339F">
            <w:pPr>
              <w:autoSpaceDE w:val="0"/>
              <w:autoSpaceDN w:val="0"/>
              <w:rPr>
                <w:sz w:val="24"/>
                <w:szCs w:val="24"/>
              </w:rPr>
            </w:pPr>
            <w:r w:rsidRPr="00DB013E">
              <w:rPr>
                <w:sz w:val="24"/>
                <w:szCs w:val="24"/>
              </w:rPr>
              <w:t>91,7км</w:t>
            </w:r>
          </w:p>
        </w:tc>
        <w:tc>
          <w:tcPr>
            <w:tcW w:w="1499"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Периодическая отчетность</w:t>
            </w:r>
          </w:p>
        </w:tc>
        <w:tc>
          <w:tcPr>
            <w:tcW w:w="133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Дорога</w:t>
            </w:r>
          </w:p>
          <w:p w:rsidR="00291584" w:rsidRPr="00DB013E" w:rsidRDefault="00291584" w:rsidP="00C9339F">
            <w:pPr>
              <w:autoSpaceDE w:val="0"/>
              <w:autoSpaceDN w:val="0"/>
              <w:jc w:val="center"/>
              <w:rPr>
                <w:sz w:val="24"/>
                <w:szCs w:val="24"/>
              </w:rPr>
            </w:pPr>
            <w:r w:rsidRPr="00DB013E">
              <w:rPr>
                <w:sz w:val="24"/>
                <w:szCs w:val="24"/>
              </w:rPr>
              <w:t>км</w:t>
            </w:r>
          </w:p>
        </w:tc>
        <w:tc>
          <w:tcPr>
            <w:tcW w:w="1275"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Выборочное наблюдение</w:t>
            </w:r>
          </w:p>
        </w:tc>
        <w:tc>
          <w:tcPr>
            <w:tcW w:w="156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Отдел архитектуры, строительства и ЖКХ</w:t>
            </w:r>
          </w:p>
        </w:tc>
      </w:tr>
      <w:tr w:rsidR="00291584" w:rsidRPr="00DB013E" w:rsidTr="00C9339F">
        <w:tc>
          <w:tcPr>
            <w:tcW w:w="58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b/>
                <w:bCs/>
                <w:sz w:val="24"/>
                <w:szCs w:val="24"/>
              </w:rPr>
            </w:pPr>
            <w:r w:rsidRPr="00DB013E">
              <w:rPr>
                <w:b/>
                <w:bCs/>
                <w:sz w:val="24"/>
                <w:szCs w:val="24"/>
              </w:rPr>
              <w:t>Показатель 2</w:t>
            </w:r>
          </w:p>
          <w:p w:rsidR="00291584" w:rsidRPr="00DB013E" w:rsidRDefault="00291584" w:rsidP="00C9339F">
            <w:pPr>
              <w:autoSpaceDE w:val="0"/>
              <w:autoSpaceDN w:val="0"/>
              <w:rPr>
                <w:sz w:val="24"/>
                <w:szCs w:val="24"/>
              </w:rPr>
            </w:pPr>
            <w:r w:rsidRPr="00DB013E">
              <w:rPr>
                <w:sz w:val="24"/>
                <w:szCs w:val="24"/>
              </w:rPr>
              <w:t>Ремонт и (капитальный ремонт) автомобильных дорог и искусственных сооружений на них</w:t>
            </w:r>
          </w:p>
        </w:tc>
        <w:tc>
          <w:tcPr>
            <w:tcW w:w="1304"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км</w:t>
            </w:r>
          </w:p>
        </w:tc>
        <w:tc>
          <w:tcPr>
            <w:tcW w:w="185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Ремонт автомобильных дорог</w:t>
            </w:r>
          </w:p>
        </w:tc>
        <w:tc>
          <w:tcPr>
            <w:tcW w:w="121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2014г</w:t>
            </w:r>
          </w:p>
          <w:p w:rsidR="00291584" w:rsidRPr="00DB013E" w:rsidRDefault="00291584" w:rsidP="00C9339F">
            <w:pPr>
              <w:autoSpaceDE w:val="0"/>
              <w:autoSpaceDN w:val="0"/>
              <w:rPr>
                <w:sz w:val="24"/>
                <w:szCs w:val="24"/>
              </w:rPr>
            </w:pPr>
            <w:r w:rsidRPr="00DB013E">
              <w:rPr>
                <w:sz w:val="24"/>
                <w:szCs w:val="24"/>
              </w:rPr>
              <w:t>2015г</w:t>
            </w:r>
          </w:p>
          <w:p w:rsidR="00291584" w:rsidRPr="00DB013E" w:rsidRDefault="00291584" w:rsidP="00C9339F">
            <w:pPr>
              <w:autoSpaceDE w:val="0"/>
              <w:autoSpaceDN w:val="0"/>
              <w:rPr>
                <w:sz w:val="24"/>
                <w:szCs w:val="24"/>
              </w:rPr>
            </w:pPr>
            <w:r w:rsidRPr="00DB013E">
              <w:rPr>
                <w:sz w:val="24"/>
                <w:szCs w:val="24"/>
              </w:rPr>
              <w:t>2016г</w:t>
            </w:r>
          </w:p>
          <w:p w:rsidR="00291584" w:rsidRPr="00DB013E" w:rsidRDefault="00291584" w:rsidP="00C9339F">
            <w:pPr>
              <w:autoSpaceDE w:val="0"/>
              <w:autoSpaceDN w:val="0"/>
              <w:rPr>
                <w:sz w:val="24"/>
                <w:szCs w:val="24"/>
              </w:rPr>
            </w:pPr>
            <w:r w:rsidRPr="00DB013E">
              <w:rPr>
                <w:sz w:val="24"/>
                <w:szCs w:val="24"/>
              </w:rPr>
              <w:t>2017г</w:t>
            </w:r>
          </w:p>
          <w:p w:rsidR="00291584" w:rsidRPr="00DB013E" w:rsidRDefault="00291584" w:rsidP="00C9339F">
            <w:pPr>
              <w:autoSpaceDE w:val="0"/>
              <w:autoSpaceDN w:val="0"/>
              <w:rPr>
                <w:sz w:val="24"/>
                <w:szCs w:val="24"/>
              </w:rPr>
            </w:pPr>
            <w:r w:rsidRPr="00DB013E">
              <w:rPr>
                <w:sz w:val="24"/>
                <w:szCs w:val="24"/>
              </w:rPr>
              <w:t>2018г</w:t>
            </w:r>
          </w:p>
          <w:p w:rsidR="00291584" w:rsidRPr="00DB013E" w:rsidRDefault="00291584" w:rsidP="00C9339F">
            <w:pPr>
              <w:autoSpaceDE w:val="0"/>
              <w:autoSpaceDN w:val="0"/>
              <w:rPr>
                <w:sz w:val="24"/>
                <w:szCs w:val="24"/>
              </w:rPr>
            </w:pPr>
            <w:r w:rsidRPr="00DB013E">
              <w:rPr>
                <w:sz w:val="24"/>
                <w:szCs w:val="24"/>
              </w:rPr>
              <w:t>2019г</w:t>
            </w:r>
          </w:p>
          <w:p w:rsidR="00291584" w:rsidRPr="00DB013E" w:rsidRDefault="00291584" w:rsidP="00C9339F">
            <w:pPr>
              <w:autoSpaceDE w:val="0"/>
              <w:autoSpaceDN w:val="0"/>
              <w:rPr>
                <w:sz w:val="24"/>
                <w:szCs w:val="24"/>
              </w:rPr>
            </w:pPr>
            <w:r w:rsidRPr="00DB013E">
              <w:rPr>
                <w:sz w:val="24"/>
                <w:szCs w:val="24"/>
              </w:rPr>
              <w:t>2020г</w:t>
            </w:r>
          </w:p>
          <w:p w:rsidR="00291584" w:rsidRPr="00DB013E" w:rsidRDefault="00291584" w:rsidP="00C9339F">
            <w:pPr>
              <w:autoSpaceDE w:val="0"/>
              <w:autoSpaceDN w:val="0"/>
              <w:rPr>
                <w:sz w:val="24"/>
                <w:szCs w:val="24"/>
              </w:rPr>
            </w:pPr>
            <w:r w:rsidRPr="00DB013E">
              <w:rPr>
                <w:sz w:val="24"/>
                <w:szCs w:val="24"/>
              </w:rPr>
              <w:t>2021г</w:t>
            </w:r>
          </w:p>
          <w:p w:rsidR="00291584" w:rsidRPr="00DB013E" w:rsidRDefault="00291584" w:rsidP="00C9339F">
            <w:pPr>
              <w:autoSpaceDE w:val="0"/>
              <w:autoSpaceDN w:val="0"/>
              <w:rPr>
                <w:sz w:val="24"/>
                <w:szCs w:val="24"/>
              </w:rPr>
            </w:pPr>
            <w:r w:rsidRPr="00DB013E">
              <w:rPr>
                <w:sz w:val="24"/>
                <w:szCs w:val="24"/>
              </w:rPr>
              <w:t>2022г</w:t>
            </w:r>
          </w:p>
          <w:p w:rsidR="00291584" w:rsidRPr="00DB013E" w:rsidRDefault="00291584" w:rsidP="00C9339F">
            <w:pPr>
              <w:autoSpaceDE w:val="0"/>
              <w:autoSpaceDN w:val="0"/>
              <w:rPr>
                <w:sz w:val="24"/>
                <w:szCs w:val="24"/>
              </w:rPr>
            </w:pPr>
            <w:r w:rsidRPr="00DB013E">
              <w:rPr>
                <w:sz w:val="24"/>
                <w:szCs w:val="24"/>
              </w:rPr>
              <w:t>2023г</w:t>
            </w:r>
          </w:p>
          <w:p w:rsidR="00291584" w:rsidRPr="00DB013E" w:rsidRDefault="00291584" w:rsidP="00C9339F">
            <w:pPr>
              <w:autoSpaceDE w:val="0"/>
              <w:autoSpaceDN w:val="0"/>
              <w:rPr>
                <w:sz w:val="24"/>
                <w:szCs w:val="24"/>
              </w:rPr>
            </w:pPr>
            <w:r w:rsidRPr="00DB013E">
              <w:rPr>
                <w:sz w:val="24"/>
                <w:szCs w:val="24"/>
              </w:rPr>
              <w:t>2024г</w:t>
            </w:r>
          </w:p>
        </w:tc>
        <w:tc>
          <w:tcPr>
            <w:tcW w:w="176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Запланирован. объем ремонта</w:t>
            </w:r>
          </w:p>
          <w:p w:rsidR="00291584" w:rsidRPr="00DB013E" w:rsidRDefault="00291584" w:rsidP="00C9339F">
            <w:pPr>
              <w:autoSpaceDE w:val="0"/>
              <w:autoSpaceDN w:val="0"/>
              <w:rPr>
                <w:sz w:val="24"/>
                <w:szCs w:val="24"/>
              </w:rPr>
            </w:pPr>
            <w:r w:rsidRPr="00DB013E">
              <w:rPr>
                <w:sz w:val="24"/>
                <w:szCs w:val="24"/>
              </w:rPr>
              <w:t>межпоселковыхавтодорог  общего пользования муниципального значения</w:t>
            </w:r>
          </w:p>
        </w:tc>
        <w:tc>
          <w:tcPr>
            <w:tcW w:w="1135"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5,3км</w:t>
            </w:r>
          </w:p>
          <w:p w:rsidR="00291584" w:rsidRPr="00DB013E" w:rsidRDefault="00291584" w:rsidP="00C9339F">
            <w:pPr>
              <w:autoSpaceDE w:val="0"/>
              <w:autoSpaceDN w:val="0"/>
              <w:rPr>
                <w:sz w:val="24"/>
                <w:szCs w:val="24"/>
              </w:rPr>
            </w:pPr>
            <w:r w:rsidRPr="00DB013E">
              <w:rPr>
                <w:sz w:val="24"/>
                <w:szCs w:val="24"/>
              </w:rPr>
              <w:t>5,3км</w:t>
            </w:r>
          </w:p>
          <w:p w:rsidR="00291584" w:rsidRPr="00DB013E" w:rsidRDefault="00291584" w:rsidP="00C9339F">
            <w:pPr>
              <w:autoSpaceDE w:val="0"/>
              <w:autoSpaceDN w:val="0"/>
              <w:rPr>
                <w:sz w:val="24"/>
                <w:szCs w:val="24"/>
              </w:rPr>
            </w:pPr>
            <w:r w:rsidRPr="00DB013E">
              <w:rPr>
                <w:sz w:val="24"/>
                <w:szCs w:val="24"/>
              </w:rPr>
              <w:t>2,5км</w:t>
            </w:r>
          </w:p>
          <w:p w:rsidR="00291584" w:rsidRPr="00DB013E" w:rsidRDefault="00291584" w:rsidP="00C9339F">
            <w:pPr>
              <w:autoSpaceDE w:val="0"/>
              <w:autoSpaceDN w:val="0"/>
              <w:rPr>
                <w:sz w:val="24"/>
                <w:szCs w:val="24"/>
              </w:rPr>
            </w:pPr>
            <w:r w:rsidRPr="00DB013E">
              <w:rPr>
                <w:sz w:val="24"/>
                <w:szCs w:val="24"/>
              </w:rPr>
              <w:t>2,5км</w:t>
            </w:r>
          </w:p>
          <w:p w:rsidR="00291584" w:rsidRPr="00DB013E" w:rsidRDefault="00291584" w:rsidP="00C9339F">
            <w:pPr>
              <w:autoSpaceDE w:val="0"/>
              <w:autoSpaceDN w:val="0"/>
              <w:rPr>
                <w:sz w:val="24"/>
                <w:szCs w:val="24"/>
              </w:rPr>
            </w:pPr>
            <w:r w:rsidRPr="00DB013E">
              <w:rPr>
                <w:sz w:val="24"/>
                <w:szCs w:val="24"/>
              </w:rPr>
              <w:t>2,5км</w:t>
            </w:r>
          </w:p>
          <w:p w:rsidR="00291584" w:rsidRPr="00DB013E" w:rsidRDefault="00291584" w:rsidP="00C9339F">
            <w:pPr>
              <w:autoSpaceDE w:val="0"/>
              <w:autoSpaceDN w:val="0"/>
              <w:rPr>
                <w:sz w:val="24"/>
                <w:szCs w:val="24"/>
              </w:rPr>
            </w:pPr>
            <w:r w:rsidRPr="00DB013E">
              <w:rPr>
                <w:sz w:val="24"/>
                <w:szCs w:val="24"/>
              </w:rPr>
              <w:t>2,5км</w:t>
            </w:r>
          </w:p>
          <w:p w:rsidR="00291584" w:rsidRPr="00DB013E" w:rsidRDefault="00291584" w:rsidP="00C9339F">
            <w:pPr>
              <w:autoSpaceDE w:val="0"/>
              <w:autoSpaceDN w:val="0"/>
              <w:rPr>
                <w:sz w:val="24"/>
                <w:szCs w:val="24"/>
              </w:rPr>
            </w:pPr>
            <w:r w:rsidRPr="00DB013E">
              <w:rPr>
                <w:sz w:val="24"/>
                <w:szCs w:val="24"/>
              </w:rPr>
              <w:t>3,5км</w:t>
            </w:r>
          </w:p>
          <w:p w:rsidR="00291584" w:rsidRPr="00DB013E" w:rsidRDefault="00291584" w:rsidP="00C9339F">
            <w:pPr>
              <w:autoSpaceDE w:val="0"/>
              <w:autoSpaceDN w:val="0"/>
              <w:rPr>
                <w:sz w:val="24"/>
                <w:szCs w:val="24"/>
              </w:rPr>
            </w:pPr>
            <w:r w:rsidRPr="00DB013E">
              <w:rPr>
                <w:sz w:val="24"/>
                <w:szCs w:val="24"/>
              </w:rPr>
              <w:t>2,7км</w:t>
            </w:r>
          </w:p>
          <w:p w:rsidR="00291584" w:rsidRPr="00DB013E" w:rsidRDefault="00291584" w:rsidP="00C9339F">
            <w:pPr>
              <w:autoSpaceDE w:val="0"/>
              <w:autoSpaceDN w:val="0"/>
              <w:rPr>
                <w:sz w:val="24"/>
                <w:szCs w:val="24"/>
              </w:rPr>
            </w:pPr>
            <w:r w:rsidRPr="00DB013E">
              <w:rPr>
                <w:sz w:val="24"/>
                <w:szCs w:val="24"/>
              </w:rPr>
              <w:t>2,5км</w:t>
            </w:r>
          </w:p>
          <w:p w:rsidR="00291584" w:rsidRPr="00DB013E" w:rsidRDefault="00291584" w:rsidP="00C9339F">
            <w:pPr>
              <w:autoSpaceDE w:val="0"/>
              <w:autoSpaceDN w:val="0"/>
              <w:rPr>
                <w:sz w:val="24"/>
                <w:szCs w:val="24"/>
              </w:rPr>
            </w:pPr>
            <w:r w:rsidRPr="00DB013E">
              <w:rPr>
                <w:sz w:val="24"/>
                <w:szCs w:val="24"/>
              </w:rPr>
              <w:t>2.5км</w:t>
            </w:r>
          </w:p>
          <w:p w:rsidR="00291584" w:rsidRPr="00DB013E" w:rsidRDefault="00291584" w:rsidP="00C9339F">
            <w:pPr>
              <w:autoSpaceDE w:val="0"/>
              <w:autoSpaceDN w:val="0"/>
              <w:rPr>
                <w:sz w:val="24"/>
                <w:szCs w:val="24"/>
              </w:rPr>
            </w:pPr>
            <w:r w:rsidRPr="00DB013E">
              <w:rPr>
                <w:sz w:val="24"/>
                <w:szCs w:val="24"/>
              </w:rPr>
              <w:t>2.5км</w:t>
            </w:r>
          </w:p>
        </w:tc>
        <w:tc>
          <w:tcPr>
            <w:tcW w:w="1499"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r w:rsidRPr="00DB013E">
              <w:rPr>
                <w:sz w:val="24"/>
                <w:szCs w:val="24"/>
              </w:rPr>
              <w:t>Периодическая отчетность</w:t>
            </w:r>
          </w:p>
        </w:tc>
        <w:tc>
          <w:tcPr>
            <w:tcW w:w="133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Дорога</w:t>
            </w:r>
          </w:p>
          <w:p w:rsidR="00291584" w:rsidRPr="00DB013E" w:rsidRDefault="00291584" w:rsidP="00C9339F">
            <w:pPr>
              <w:autoSpaceDE w:val="0"/>
              <w:autoSpaceDN w:val="0"/>
              <w:jc w:val="center"/>
              <w:rPr>
                <w:sz w:val="24"/>
                <w:szCs w:val="24"/>
              </w:rPr>
            </w:pPr>
            <w:r w:rsidRPr="00DB013E">
              <w:rPr>
                <w:sz w:val="24"/>
                <w:szCs w:val="24"/>
              </w:rPr>
              <w:t>км</w:t>
            </w:r>
          </w:p>
        </w:tc>
        <w:tc>
          <w:tcPr>
            <w:tcW w:w="1275"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r w:rsidRPr="00DB013E">
              <w:rPr>
                <w:sz w:val="24"/>
                <w:szCs w:val="24"/>
              </w:rPr>
              <w:t>Выборочное наблюдение</w:t>
            </w:r>
          </w:p>
        </w:tc>
        <w:tc>
          <w:tcPr>
            <w:tcW w:w="156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Отдел архитектуры, строительства и ЖКХ</w:t>
            </w:r>
          </w:p>
        </w:tc>
      </w:tr>
      <w:tr w:rsidR="00291584" w:rsidRPr="00DB013E" w:rsidTr="00C9339F">
        <w:tc>
          <w:tcPr>
            <w:tcW w:w="58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b/>
                <w:bCs/>
                <w:sz w:val="24"/>
                <w:szCs w:val="24"/>
              </w:rPr>
            </w:pPr>
            <w:r w:rsidRPr="00DB013E">
              <w:rPr>
                <w:b/>
                <w:bCs/>
                <w:sz w:val="24"/>
                <w:szCs w:val="24"/>
              </w:rPr>
              <w:t>Показатель 3</w:t>
            </w:r>
          </w:p>
          <w:p w:rsidR="00291584" w:rsidRPr="00DB013E" w:rsidRDefault="00291584" w:rsidP="00C9339F">
            <w:pPr>
              <w:autoSpaceDE w:val="0"/>
              <w:autoSpaceDN w:val="0"/>
              <w:jc w:val="center"/>
              <w:rPr>
                <w:sz w:val="24"/>
                <w:szCs w:val="24"/>
                <w:lang w:eastAsia="ar-SA"/>
              </w:rPr>
            </w:pPr>
            <w:r w:rsidRPr="00DB013E">
              <w:rPr>
                <w:sz w:val="24"/>
                <w:szCs w:val="24"/>
                <w:lang w:eastAsia="ar-SA"/>
              </w:rPr>
              <w:t>Проектные работы, экспертиза, технический надзор ремонта,</w:t>
            </w:r>
          </w:p>
          <w:p w:rsidR="00291584" w:rsidRPr="00DB013E" w:rsidRDefault="00291584" w:rsidP="00C9339F">
            <w:pPr>
              <w:autoSpaceDE w:val="0"/>
              <w:autoSpaceDN w:val="0"/>
              <w:jc w:val="center"/>
              <w:rPr>
                <w:b/>
                <w:bCs/>
                <w:sz w:val="24"/>
                <w:szCs w:val="24"/>
              </w:rPr>
            </w:pPr>
            <w:r w:rsidRPr="00DB013E">
              <w:rPr>
                <w:sz w:val="24"/>
                <w:szCs w:val="24"/>
                <w:lang w:eastAsia="ar-SA"/>
              </w:rPr>
              <w:t xml:space="preserve"> за счёт дорожного фонда</w:t>
            </w:r>
          </w:p>
        </w:tc>
        <w:tc>
          <w:tcPr>
            <w:tcW w:w="1304"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Ед.</w:t>
            </w:r>
          </w:p>
        </w:tc>
        <w:tc>
          <w:tcPr>
            <w:tcW w:w="185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ПСД</w:t>
            </w:r>
          </w:p>
        </w:tc>
        <w:tc>
          <w:tcPr>
            <w:tcW w:w="121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2014г</w:t>
            </w:r>
          </w:p>
          <w:p w:rsidR="00291584" w:rsidRPr="00DB013E" w:rsidRDefault="00291584" w:rsidP="00C9339F">
            <w:pPr>
              <w:autoSpaceDE w:val="0"/>
              <w:autoSpaceDN w:val="0"/>
              <w:rPr>
                <w:sz w:val="24"/>
                <w:szCs w:val="24"/>
              </w:rPr>
            </w:pPr>
            <w:r w:rsidRPr="00DB013E">
              <w:rPr>
                <w:sz w:val="24"/>
                <w:szCs w:val="24"/>
              </w:rPr>
              <w:t>2015г</w:t>
            </w:r>
          </w:p>
          <w:p w:rsidR="00291584" w:rsidRPr="00DB013E" w:rsidRDefault="00291584" w:rsidP="00C9339F">
            <w:pPr>
              <w:autoSpaceDE w:val="0"/>
              <w:autoSpaceDN w:val="0"/>
              <w:rPr>
                <w:sz w:val="24"/>
                <w:szCs w:val="24"/>
              </w:rPr>
            </w:pPr>
            <w:r w:rsidRPr="00DB013E">
              <w:rPr>
                <w:sz w:val="24"/>
                <w:szCs w:val="24"/>
              </w:rPr>
              <w:t>2016г</w:t>
            </w:r>
          </w:p>
          <w:p w:rsidR="00291584" w:rsidRPr="00DB013E" w:rsidRDefault="00291584" w:rsidP="00C9339F">
            <w:pPr>
              <w:autoSpaceDE w:val="0"/>
              <w:autoSpaceDN w:val="0"/>
              <w:rPr>
                <w:sz w:val="24"/>
                <w:szCs w:val="24"/>
              </w:rPr>
            </w:pPr>
            <w:r w:rsidRPr="00DB013E">
              <w:rPr>
                <w:sz w:val="24"/>
                <w:szCs w:val="24"/>
              </w:rPr>
              <w:t>2017г</w:t>
            </w:r>
          </w:p>
          <w:p w:rsidR="00291584" w:rsidRPr="00DB013E" w:rsidRDefault="00291584" w:rsidP="00C9339F">
            <w:pPr>
              <w:autoSpaceDE w:val="0"/>
              <w:autoSpaceDN w:val="0"/>
              <w:rPr>
                <w:sz w:val="24"/>
                <w:szCs w:val="24"/>
              </w:rPr>
            </w:pPr>
            <w:r w:rsidRPr="00DB013E">
              <w:rPr>
                <w:sz w:val="24"/>
                <w:szCs w:val="24"/>
              </w:rPr>
              <w:t>2018г</w:t>
            </w:r>
          </w:p>
          <w:p w:rsidR="00291584" w:rsidRPr="00DB013E" w:rsidRDefault="00291584" w:rsidP="00C9339F">
            <w:pPr>
              <w:autoSpaceDE w:val="0"/>
              <w:autoSpaceDN w:val="0"/>
              <w:rPr>
                <w:sz w:val="24"/>
                <w:szCs w:val="24"/>
              </w:rPr>
            </w:pPr>
            <w:r w:rsidRPr="00DB013E">
              <w:rPr>
                <w:sz w:val="24"/>
                <w:szCs w:val="24"/>
              </w:rPr>
              <w:t>2019г</w:t>
            </w:r>
          </w:p>
          <w:p w:rsidR="00291584" w:rsidRPr="00DB013E" w:rsidRDefault="00291584" w:rsidP="00C9339F">
            <w:pPr>
              <w:autoSpaceDE w:val="0"/>
              <w:autoSpaceDN w:val="0"/>
              <w:rPr>
                <w:sz w:val="24"/>
                <w:szCs w:val="24"/>
              </w:rPr>
            </w:pPr>
            <w:r w:rsidRPr="00DB013E">
              <w:rPr>
                <w:sz w:val="24"/>
                <w:szCs w:val="24"/>
              </w:rPr>
              <w:t>2020г</w:t>
            </w:r>
          </w:p>
          <w:p w:rsidR="00291584" w:rsidRPr="00DB013E" w:rsidRDefault="00291584" w:rsidP="00C9339F">
            <w:pPr>
              <w:autoSpaceDE w:val="0"/>
              <w:autoSpaceDN w:val="0"/>
              <w:rPr>
                <w:sz w:val="24"/>
                <w:szCs w:val="24"/>
              </w:rPr>
            </w:pPr>
            <w:r w:rsidRPr="00DB013E">
              <w:rPr>
                <w:sz w:val="24"/>
                <w:szCs w:val="24"/>
              </w:rPr>
              <w:t>2021г</w:t>
            </w:r>
          </w:p>
          <w:p w:rsidR="00291584" w:rsidRPr="00DB013E" w:rsidRDefault="00291584" w:rsidP="00C9339F">
            <w:pPr>
              <w:autoSpaceDE w:val="0"/>
              <w:autoSpaceDN w:val="0"/>
              <w:rPr>
                <w:sz w:val="24"/>
                <w:szCs w:val="24"/>
              </w:rPr>
            </w:pPr>
            <w:r w:rsidRPr="00DB013E">
              <w:rPr>
                <w:sz w:val="24"/>
                <w:szCs w:val="24"/>
              </w:rPr>
              <w:t>2022г</w:t>
            </w:r>
          </w:p>
          <w:p w:rsidR="00291584" w:rsidRPr="00DB013E" w:rsidRDefault="00291584" w:rsidP="00C9339F">
            <w:pPr>
              <w:autoSpaceDE w:val="0"/>
              <w:autoSpaceDN w:val="0"/>
              <w:rPr>
                <w:sz w:val="24"/>
                <w:szCs w:val="24"/>
              </w:rPr>
            </w:pPr>
            <w:r w:rsidRPr="00DB013E">
              <w:rPr>
                <w:sz w:val="24"/>
                <w:szCs w:val="24"/>
              </w:rPr>
              <w:t>2023г</w:t>
            </w:r>
          </w:p>
          <w:p w:rsidR="00291584" w:rsidRPr="00DB013E" w:rsidRDefault="00291584" w:rsidP="00C9339F">
            <w:pPr>
              <w:autoSpaceDE w:val="0"/>
              <w:autoSpaceDN w:val="0"/>
              <w:rPr>
                <w:sz w:val="24"/>
                <w:szCs w:val="24"/>
              </w:rPr>
            </w:pPr>
            <w:r w:rsidRPr="00DB013E">
              <w:rPr>
                <w:sz w:val="24"/>
                <w:szCs w:val="24"/>
              </w:rPr>
              <w:t>2024г</w:t>
            </w:r>
          </w:p>
        </w:tc>
        <w:tc>
          <w:tcPr>
            <w:tcW w:w="176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Кол-во подготовл. ПСД, экспертиза технадзор ремонта дорог</w:t>
            </w:r>
          </w:p>
        </w:tc>
        <w:tc>
          <w:tcPr>
            <w:tcW w:w="1135"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7</w:t>
            </w:r>
          </w:p>
          <w:p w:rsidR="00291584" w:rsidRPr="00DB013E" w:rsidRDefault="00291584" w:rsidP="00C9339F">
            <w:pPr>
              <w:autoSpaceDE w:val="0"/>
              <w:autoSpaceDN w:val="0"/>
              <w:rPr>
                <w:sz w:val="24"/>
                <w:szCs w:val="24"/>
              </w:rPr>
            </w:pPr>
            <w:r w:rsidRPr="00DB013E">
              <w:rPr>
                <w:sz w:val="24"/>
                <w:szCs w:val="24"/>
              </w:rPr>
              <w:t>5</w:t>
            </w:r>
          </w:p>
          <w:p w:rsidR="00291584" w:rsidRPr="00DB013E" w:rsidRDefault="00291584" w:rsidP="00C9339F">
            <w:pPr>
              <w:autoSpaceDE w:val="0"/>
              <w:autoSpaceDN w:val="0"/>
              <w:rPr>
                <w:sz w:val="24"/>
                <w:szCs w:val="24"/>
              </w:rPr>
            </w:pPr>
            <w:r w:rsidRPr="00DB013E">
              <w:rPr>
                <w:sz w:val="24"/>
                <w:szCs w:val="24"/>
              </w:rPr>
              <w:t>6</w:t>
            </w:r>
          </w:p>
          <w:p w:rsidR="00291584" w:rsidRPr="00DB013E" w:rsidRDefault="00291584" w:rsidP="00C9339F">
            <w:pPr>
              <w:autoSpaceDE w:val="0"/>
              <w:autoSpaceDN w:val="0"/>
              <w:rPr>
                <w:sz w:val="24"/>
                <w:szCs w:val="24"/>
              </w:rPr>
            </w:pPr>
            <w:r w:rsidRPr="00DB013E">
              <w:rPr>
                <w:sz w:val="24"/>
                <w:szCs w:val="24"/>
              </w:rPr>
              <w:t>5</w:t>
            </w:r>
          </w:p>
          <w:p w:rsidR="00291584" w:rsidRPr="00DB013E" w:rsidRDefault="00291584" w:rsidP="00C9339F">
            <w:pPr>
              <w:autoSpaceDE w:val="0"/>
              <w:autoSpaceDN w:val="0"/>
              <w:rPr>
                <w:sz w:val="24"/>
                <w:szCs w:val="24"/>
              </w:rPr>
            </w:pPr>
            <w:r w:rsidRPr="00DB013E">
              <w:rPr>
                <w:sz w:val="24"/>
                <w:szCs w:val="24"/>
              </w:rPr>
              <w:t>7</w:t>
            </w:r>
          </w:p>
          <w:p w:rsidR="00291584" w:rsidRPr="00DB013E" w:rsidRDefault="00291584" w:rsidP="00C9339F">
            <w:pPr>
              <w:autoSpaceDE w:val="0"/>
              <w:autoSpaceDN w:val="0"/>
              <w:rPr>
                <w:sz w:val="24"/>
                <w:szCs w:val="24"/>
              </w:rPr>
            </w:pPr>
            <w:r w:rsidRPr="00DB013E">
              <w:rPr>
                <w:sz w:val="24"/>
                <w:szCs w:val="24"/>
              </w:rPr>
              <w:t>6</w:t>
            </w:r>
          </w:p>
          <w:p w:rsidR="00291584" w:rsidRPr="00DB013E" w:rsidRDefault="00291584" w:rsidP="00C9339F">
            <w:pPr>
              <w:autoSpaceDE w:val="0"/>
              <w:autoSpaceDN w:val="0"/>
              <w:rPr>
                <w:sz w:val="24"/>
                <w:szCs w:val="24"/>
              </w:rPr>
            </w:pPr>
            <w:r w:rsidRPr="00DB013E">
              <w:rPr>
                <w:sz w:val="24"/>
                <w:szCs w:val="24"/>
              </w:rPr>
              <w:t>12</w:t>
            </w:r>
          </w:p>
          <w:p w:rsidR="00291584" w:rsidRPr="00DB013E" w:rsidRDefault="00291584" w:rsidP="00C9339F">
            <w:pPr>
              <w:autoSpaceDE w:val="0"/>
              <w:autoSpaceDN w:val="0"/>
              <w:rPr>
                <w:sz w:val="24"/>
                <w:szCs w:val="24"/>
              </w:rPr>
            </w:pPr>
            <w:r w:rsidRPr="00DB013E">
              <w:rPr>
                <w:sz w:val="24"/>
                <w:szCs w:val="24"/>
              </w:rPr>
              <w:t>9</w:t>
            </w:r>
          </w:p>
          <w:p w:rsidR="00291584" w:rsidRPr="00DB013E" w:rsidRDefault="00291584" w:rsidP="00C9339F">
            <w:pPr>
              <w:autoSpaceDE w:val="0"/>
              <w:autoSpaceDN w:val="0"/>
              <w:rPr>
                <w:sz w:val="24"/>
                <w:szCs w:val="24"/>
              </w:rPr>
            </w:pPr>
            <w:r w:rsidRPr="00DB013E">
              <w:rPr>
                <w:sz w:val="24"/>
                <w:szCs w:val="24"/>
              </w:rPr>
              <w:t>9</w:t>
            </w:r>
          </w:p>
          <w:p w:rsidR="00291584" w:rsidRPr="00DB013E" w:rsidRDefault="00291584" w:rsidP="00C9339F">
            <w:pPr>
              <w:autoSpaceDE w:val="0"/>
              <w:autoSpaceDN w:val="0"/>
              <w:rPr>
                <w:sz w:val="24"/>
                <w:szCs w:val="24"/>
              </w:rPr>
            </w:pPr>
            <w:r w:rsidRPr="00DB013E">
              <w:rPr>
                <w:sz w:val="24"/>
                <w:szCs w:val="24"/>
              </w:rPr>
              <w:t>9</w:t>
            </w:r>
          </w:p>
          <w:p w:rsidR="00291584" w:rsidRPr="00DB013E" w:rsidRDefault="00291584" w:rsidP="00C9339F">
            <w:pPr>
              <w:autoSpaceDE w:val="0"/>
              <w:autoSpaceDN w:val="0"/>
              <w:rPr>
                <w:sz w:val="24"/>
                <w:szCs w:val="24"/>
              </w:rPr>
            </w:pPr>
            <w:r w:rsidRPr="00DB013E">
              <w:rPr>
                <w:sz w:val="24"/>
                <w:szCs w:val="24"/>
              </w:rPr>
              <w:t>9</w:t>
            </w:r>
          </w:p>
        </w:tc>
        <w:tc>
          <w:tcPr>
            <w:tcW w:w="1499"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r w:rsidRPr="00DB013E">
              <w:rPr>
                <w:sz w:val="24"/>
                <w:szCs w:val="24"/>
              </w:rPr>
              <w:t>Периодическая отчетность</w:t>
            </w:r>
          </w:p>
        </w:tc>
        <w:tc>
          <w:tcPr>
            <w:tcW w:w="133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ПСД на ремонт, содержание дорог.</w:t>
            </w:r>
          </w:p>
          <w:p w:rsidR="00291584" w:rsidRPr="00DB013E" w:rsidRDefault="00291584" w:rsidP="00C9339F">
            <w:pPr>
              <w:autoSpaceDE w:val="0"/>
              <w:autoSpaceDN w:val="0"/>
              <w:jc w:val="center"/>
              <w:rPr>
                <w:sz w:val="24"/>
                <w:szCs w:val="24"/>
              </w:rPr>
            </w:pPr>
            <w:r w:rsidRPr="00DB013E">
              <w:rPr>
                <w:sz w:val="24"/>
                <w:szCs w:val="24"/>
              </w:rPr>
              <w:t>Закл. экспертизы</w:t>
            </w:r>
          </w:p>
        </w:tc>
        <w:tc>
          <w:tcPr>
            <w:tcW w:w="1275"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r w:rsidRPr="00DB013E">
              <w:rPr>
                <w:sz w:val="24"/>
                <w:szCs w:val="24"/>
              </w:rPr>
              <w:t>Выборочное наблюдение</w:t>
            </w:r>
          </w:p>
        </w:tc>
        <w:tc>
          <w:tcPr>
            <w:tcW w:w="156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Отдел архитектуры, строительства и ЖКХ</w:t>
            </w:r>
          </w:p>
        </w:tc>
      </w:tr>
      <w:tr w:rsidR="00291584" w:rsidRPr="00DB013E" w:rsidTr="00C9339F">
        <w:tc>
          <w:tcPr>
            <w:tcW w:w="58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b/>
                <w:bCs/>
                <w:sz w:val="24"/>
                <w:szCs w:val="24"/>
              </w:rPr>
            </w:pPr>
            <w:r w:rsidRPr="00DB013E">
              <w:rPr>
                <w:b/>
                <w:bCs/>
                <w:sz w:val="24"/>
                <w:szCs w:val="24"/>
              </w:rPr>
              <w:t>Показатель 4</w:t>
            </w:r>
          </w:p>
          <w:p w:rsidR="00291584" w:rsidRPr="00DB013E" w:rsidRDefault="00291584" w:rsidP="00C9339F">
            <w:pPr>
              <w:autoSpaceDE w:val="0"/>
              <w:autoSpaceDN w:val="0"/>
              <w:rPr>
                <w:sz w:val="24"/>
                <w:szCs w:val="24"/>
              </w:rPr>
            </w:pPr>
            <w:r w:rsidRPr="00DB013E">
              <w:rPr>
                <w:sz w:val="24"/>
                <w:szCs w:val="24"/>
              </w:rPr>
              <w:t xml:space="preserve">Коэффициент            </w:t>
            </w:r>
            <w:r w:rsidRPr="00DB013E">
              <w:rPr>
                <w:sz w:val="24"/>
                <w:szCs w:val="24"/>
              </w:rPr>
              <w:br/>
              <w:t xml:space="preserve">регулярности           </w:t>
            </w:r>
            <w:r w:rsidRPr="00DB013E">
              <w:rPr>
                <w:sz w:val="24"/>
                <w:szCs w:val="24"/>
              </w:rPr>
              <w:br/>
              <w:t>транспортного сообщения</w:t>
            </w:r>
          </w:p>
        </w:tc>
        <w:tc>
          <w:tcPr>
            <w:tcW w:w="1304"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w:t>
            </w:r>
          </w:p>
        </w:tc>
        <w:tc>
          <w:tcPr>
            <w:tcW w:w="185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Коэффициент   регулярности    транспортного сообщения</w:t>
            </w:r>
          </w:p>
        </w:tc>
        <w:tc>
          <w:tcPr>
            <w:tcW w:w="121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2014г</w:t>
            </w:r>
          </w:p>
          <w:p w:rsidR="00291584" w:rsidRPr="00DB013E" w:rsidRDefault="00291584" w:rsidP="00C9339F">
            <w:pPr>
              <w:autoSpaceDE w:val="0"/>
              <w:autoSpaceDN w:val="0"/>
              <w:rPr>
                <w:sz w:val="24"/>
                <w:szCs w:val="24"/>
              </w:rPr>
            </w:pPr>
            <w:r w:rsidRPr="00DB013E">
              <w:rPr>
                <w:sz w:val="24"/>
                <w:szCs w:val="24"/>
              </w:rPr>
              <w:t>2015г</w:t>
            </w:r>
          </w:p>
          <w:p w:rsidR="00291584" w:rsidRPr="00DB013E" w:rsidRDefault="00291584" w:rsidP="00C9339F">
            <w:pPr>
              <w:autoSpaceDE w:val="0"/>
              <w:autoSpaceDN w:val="0"/>
              <w:rPr>
                <w:sz w:val="24"/>
                <w:szCs w:val="24"/>
              </w:rPr>
            </w:pPr>
            <w:r w:rsidRPr="00DB013E">
              <w:rPr>
                <w:sz w:val="24"/>
                <w:szCs w:val="24"/>
              </w:rPr>
              <w:t>2016г</w:t>
            </w:r>
          </w:p>
          <w:p w:rsidR="00291584" w:rsidRPr="00DB013E" w:rsidRDefault="00291584" w:rsidP="00C9339F">
            <w:pPr>
              <w:autoSpaceDE w:val="0"/>
              <w:autoSpaceDN w:val="0"/>
              <w:rPr>
                <w:sz w:val="24"/>
                <w:szCs w:val="24"/>
              </w:rPr>
            </w:pPr>
            <w:r w:rsidRPr="00DB013E">
              <w:rPr>
                <w:sz w:val="24"/>
                <w:szCs w:val="24"/>
              </w:rPr>
              <w:t>2017г</w:t>
            </w:r>
          </w:p>
          <w:p w:rsidR="00291584" w:rsidRPr="00DB013E" w:rsidRDefault="00291584" w:rsidP="00C9339F">
            <w:pPr>
              <w:autoSpaceDE w:val="0"/>
              <w:autoSpaceDN w:val="0"/>
              <w:rPr>
                <w:sz w:val="24"/>
                <w:szCs w:val="24"/>
              </w:rPr>
            </w:pPr>
            <w:r w:rsidRPr="00DB013E">
              <w:rPr>
                <w:sz w:val="24"/>
                <w:szCs w:val="24"/>
              </w:rPr>
              <w:t>2018г</w:t>
            </w:r>
          </w:p>
          <w:p w:rsidR="00291584" w:rsidRPr="00DB013E" w:rsidRDefault="00291584" w:rsidP="00C9339F">
            <w:pPr>
              <w:autoSpaceDE w:val="0"/>
              <w:autoSpaceDN w:val="0"/>
              <w:rPr>
                <w:sz w:val="24"/>
                <w:szCs w:val="24"/>
              </w:rPr>
            </w:pPr>
            <w:r w:rsidRPr="00DB013E">
              <w:rPr>
                <w:sz w:val="24"/>
                <w:szCs w:val="24"/>
              </w:rPr>
              <w:t>2019г</w:t>
            </w:r>
          </w:p>
          <w:p w:rsidR="00291584" w:rsidRPr="00DB013E" w:rsidRDefault="00291584" w:rsidP="00C9339F">
            <w:pPr>
              <w:autoSpaceDE w:val="0"/>
              <w:autoSpaceDN w:val="0"/>
              <w:rPr>
                <w:sz w:val="24"/>
                <w:szCs w:val="24"/>
              </w:rPr>
            </w:pPr>
            <w:r w:rsidRPr="00DB013E">
              <w:rPr>
                <w:sz w:val="24"/>
                <w:szCs w:val="24"/>
              </w:rPr>
              <w:t>2020г</w:t>
            </w:r>
          </w:p>
          <w:p w:rsidR="00291584" w:rsidRPr="00DB013E" w:rsidRDefault="00291584" w:rsidP="00C9339F">
            <w:pPr>
              <w:autoSpaceDE w:val="0"/>
              <w:autoSpaceDN w:val="0"/>
              <w:rPr>
                <w:sz w:val="24"/>
                <w:szCs w:val="24"/>
              </w:rPr>
            </w:pPr>
            <w:r w:rsidRPr="00DB013E">
              <w:rPr>
                <w:sz w:val="24"/>
                <w:szCs w:val="24"/>
              </w:rPr>
              <w:t>2021г</w:t>
            </w:r>
          </w:p>
          <w:p w:rsidR="00291584" w:rsidRPr="00DB013E" w:rsidRDefault="00291584" w:rsidP="00C9339F">
            <w:pPr>
              <w:autoSpaceDE w:val="0"/>
              <w:autoSpaceDN w:val="0"/>
              <w:rPr>
                <w:sz w:val="24"/>
                <w:szCs w:val="24"/>
              </w:rPr>
            </w:pPr>
            <w:r w:rsidRPr="00DB013E">
              <w:rPr>
                <w:sz w:val="24"/>
                <w:szCs w:val="24"/>
              </w:rPr>
              <w:t>2022г</w:t>
            </w:r>
          </w:p>
          <w:p w:rsidR="00291584" w:rsidRPr="00DB013E" w:rsidRDefault="00291584" w:rsidP="00C9339F">
            <w:pPr>
              <w:autoSpaceDE w:val="0"/>
              <w:autoSpaceDN w:val="0"/>
              <w:rPr>
                <w:sz w:val="24"/>
                <w:szCs w:val="24"/>
              </w:rPr>
            </w:pPr>
            <w:r w:rsidRPr="00DB013E">
              <w:rPr>
                <w:sz w:val="24"/>
                <w:szCs w:val="24"/>
              </w:rPr>
              <w:t>2023г</w:t>
            </w:r>
          </w:p>
          <w:p w:rsidR="00291584" w:rsidRPr="00DB013E" w:rsidRDefault="00291584" w:rsidP="00C9339F">
            <w:pPr>
              <w:autoSpaceDE w:val="0"/>
              <w:autoSpaceDN w:val="0"/>
              <w:rPr>
                <w:sz w:val="24"/>
                <w:szCs w:val="24"/>
              </w:rPr>
            </w:pPr>
            <w:r w:rsidRPr="00DB013E">
              <w:rPr>
                <w:sz w:val="24"/>
                <w:szCs w:val="24"/>
              </w:rPr>
              <w:t>2024г</w:t>
            </w:r>
          </w:p>
        </w:tc>
        <w:tc>
          <w:tcPr>
            <w:tcW w:w="176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 xml:space="preserve">Регулярность сообщения </w:t>
            </w:r>
            <w:r w:rsidRPr="00DB013E">
              <w:rPr>
                <w:sz w:val="24"/>
                <w:szCs w:val="24"/>
                <w:lang w:val="en-US"/>
              </w:rPr>
              <w:t xml:space="preserve"> x</w:t>
            </w:r>
            <w:r w:rsidRPr="00DB013E">
              <w:rPr>
                <w:sz w:val="24"/>
                <w:szCs w:val="24"/>
              </w:rPr>
              <w:t xml:space="preserve"> 100%</w:t>
            </w:r>
          </w:p>
        </w:tc>
        <w:tc>
          <w:tcPr>
            <w:tcW w:w="1135"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lang w:val="en-US"/>
              </w:rPr>
            </w:pPr>
            <w:r w:rsidRPr="00DB013E">
              <w:rPr>
                <w:sz w:val="24"/>
                <w:szCs w:val="24"/>
                <w:lang w:val="en-US"/>
              </w:rPr>
              <w:t>100%</w:t>
            </w:r>
          </w:p>
          <w:p w:rsidR="00291584" w:rsidRPr="00DB013E" w:rsidRDefault="00291584" w:rsidP="00C9339F">
            <w:pPr>
              <w:autoSpaceDE w:val="0"/>
              <w:autoSpaceDN w:val="0"/>
              <w:rPr>
                <w:sz w:val="24"/>
                <w:szCs w:val="24"/>
                <w:lang w:val="en-US"/>
              </w:rPr>
            </w:pPr>
            <w:r w:rsidRPr="00DB013E">
              <w:rPr>
                <w:sz w:val="24"/>
                <w:szCs w:val="24"/>
                <w:lang w:val="en-US"/>
              </w:rPr>
              <w:t>100%</w:t>
            </w:r>
          </w:p>
          <w:p w:rsidR="00291584" w:rsidRPr="00DB013E" w:rsidRDefault="00291584" w:rsidP="00C9339F">
            <w:pPr>
              <w:autoSpaceDE w:val="0"/>
              <w:autoSpaceDN w:val="0"/>
              <w:rPr>
                <w:sz w:val="24"/>
                <w:szCs w:val="24"/>
              </w:rPr>
            </w:pPr>
            <w:r w:rsidRPr="00DB013E">
              <w:rPr>
                <w:sz w:val="24"/>
                <w:szCs w:val="24"/>
              </w:rPr>
              <w:t>-</w:t>
            </w:r>
          </w:p>
          <w:p w:rsidR="00291584" w:rsidRPr="00DB013E" w:rsidRDefault="00291584" w:rsidP="00C9339F">
            <w:pPr>
              <w:autoSpaceDE w:val="0"/>
              <w:autoSpaceDN w:val="0"/>
              <w:rPr>
                <w:sz w:val="24"/>
                <w:szCs w:val="24"/>
              </w:rPr>
            </w:pPr>
            <w:r w:rsidRPr="00DB013E">
              <w:rPr>
                <w:sz w:val="24"/>
                <w:szCs w:val="24"/>
              </w:rPr>
              <w:t>-</w:t>
            </w:r>
          </w:p>
          <w:p w:rsidR="00291584" w:rsidRPr="00DB013E" w:rsidRDefault="00291584" w:rsidP="00C9339F">
            <w:pPr>
              <w:autoSpaceDE w:val="0"/>
              <w:autoSpaceDN w:val="0"/>
              <w:rPr>
                <w:sz w:val="24"/>
                <w:szCs w:val="24"/>
              </w:rPr>
            </w:pPr>
            <w:r w:rsidRPr="00DB013E">
              <w:rPr>
                <w:sz w:val="24"/>
                <w:szCs w:val="24"/>
              </w:rPr>
              <w:t>-</w:t>
            </w:r>
          </w:p>
          <w:p w:rsidR="00291584" w:rsidRPr="00DB013E" w:rsidRDefault="00291584" w:rsidP="00C9339F">
            <w:pPr>
              <w:autoSpaceDE w:val="0"/>
              <w:autoSpaceDN w:val="0"/>
              <w:rPr>
                <w:sz w:val="24"/>
                <w:szCs w:val="24"/>
              </w:rPr>
            </w:pPr>
            <w:r w:rsidRPr="00DB013E">
              <w:rPr>
                <w:sz w:val="24"/>
                <w:szCs w:val="24"/>
              </w:rPr>
              <w:t>-</w:t>
            </w:r>
          </w:p>
          <w:p w:rsidR="00291584" w:rsidRPr="00DB013E" w:rsidRDefault="00291584" w:rsidP="00C9339F">
            <w:pPr>
              <w:autoSpaceDE w:val="0"/>
              <w:autoSpaceDN w:val="0"/>
              <w:rPr>
                <w:sz w:val="24"/>
                <w:szCs w:val="24"/>
              </w:rPr>
            </w:pPr>
            <w:r w:rsidRPr="00DB013E">
              <w:rPr>
                <w:sz w:val="24"/>
                <w:szCs w:val="24"/>
              </w:rPr>
              <w:t>-</w:t>
            </w:r>
          </w:p>
          <w:p w:rsidR="00291584" w:rsidRPr="00DB013E" w:rsidRDefault="00291584" w:rsidP="00C9339F">
            <w:pPr>
              <w:autoSpaceDE w:val="0"/>
              <w:autoSpaceDN w:val="0"/>
              <w:rPr>
                <w:sz w:val="24"/>
                <w:szCs w:val="24"/>
              </w:rPr>
            </w:pPr>
            <w:r w:rsidRPr="00DB013E">
              <w:rPr>
                <w:sz w:val="24"/>
                <w:szCs w:val="24"/>
              </w:rPr>
              <w:t>-</w:t>
            </w:r>
          </w:p>
          <w:p w:rsidR="00291584" w:rsidRPr="00DB013E" w:rsidRDefault="00291584" w:rsidP="00C9339F">
            <w:pPr>
              <w:autoSpaceDE w:val="0"/>
              <w:autoSpaceDN w:val="0"/>
              <w:rPr>
                <w:sz w:val="24"/>
                <w:szCs w:val="24"/>
              </w:rPr>
            </w:pPr>
            <w:r w:rsidRPr="00DB013E">
              <w:rPr>
                <w:sz w:val="24"/>
                <w:szCs w:val="24"/>
              </w:rPr>
              <w:t>-</w:t>
            </w:r>
          </w:p>
        </w:tc>
        <w:tc>
          <w:tcPr>
            <w:tcW w:w="1499"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r w:rsidRPr="00DB013E">
              <w:rPr>
                <w:sz w:val="24"/>
                <w:szCs w:val="24"/>
              </w:rPr>
              <w:t>Периодическая отчетность</w:t>
            </w:r>
          </w:p>
        </w:tc>
        <w:tc>
          <w:tcPr>
            <w:tcW w:w="133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Транспортное сообщение</w:t>
            </w:r>
          </w:p>
          <w:p w:rsidR="00291584" w:rsidRPr="00DB013E" w:rsidRDefault="00291584" w:rsidP="00C9339F">
            <w:pPr>
              <w:autoSpaceDE w:val="0"/>
              <w:autoSpaceDN w:val="0"/>
              <w:rPr>
                <w:sz w:val="24"/>
                <w:szCs w:val="24"/>
              </w:rPr>
            </w:pPr>
            <w:r w:rsidRPr="00DB013E">
              <w:rPr>
                <w:sz w:val="24"/>
                <w:szCs w:val="24"/>
              </w:rPr>
              <w:t>рейс</w:t>
            </w:r>
          </w:p>
        </w:tc>
        <w:tc>
          <w:tcPr>
            <w:tcW w:w="1275"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r w:rsidRPr="00DB013E">
              <w:rPr>
                <w:sz w:val="24"/>
                <w:szCs w:val="24"/>
              </w:rPr>
              <w:t>Выборочное наблюдение</w:t>
            </w:r>
          </w:p>
        </w:tc>
        <w:tc>
          <w:tcPr>
            <w:tcW w:w="156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Отдел экономики</w:t>
            </w:r>
          </w:p>
        </w:tc>
      </w:tr>
      <w:tr w:rsidR="00291584" w:rsidRPr="00DB013E" w:rsidTr="00C9339F">
        <w:tc>
          <w:tcPr>
            <w:tcW w:w="58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b/>
                <w:bCs/>
                <w:sz w:val="24"/>
                <w:szCs w:val="24"/>
              </w:rPr>
            </w:pPr>
            <w:r w:rsidRPr="00DB013E">
              <w:rPr>
                <w:b/>
                <w:bCs/>
                <w:sz w:val="24"/>
                <w:szCs w:val="24"/>
              </w:rPr>
              <w:t>Показатель 5</w:t>
            </w:r>
          </w:p>
          <w:p w:rsidR="00291584" w:rsidRPr="00DB013E" w:rsidRDefault="00291584" w:rsidP="00C9339F">
            <w:pPr>
              <w:autoSpaceDE w:val="0"/>
              <w:autoSpaceDN w:val="0"/>
              <w:rPr>
                <w:sz w:val="24"/>
                <w:szCs w:val="24"/>
              </w:rPr>
            </w:pPr>
            <w:r w:rsidRPr="00DB013E">
              <w:rPr>
                <w:sz w:val="24"/>
                <w:szCs w:val="24"/>
              </w:rPr>
              <w:t>Подготовка проектно-сметной документации по объектам капитального строительства и ремонту</w:t>
            </w:r>
          </w:p>
        </w:tc>
        <w:tc>
          <w:tcPr>
            <w:tcW w:w="1304"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шт</w:t>
            </w:r>
          </w:p>
        </w:tc>
        <w:tc>
          <w:tcPr>
            <w:tcW w:w="185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rPr>
                <w:sz w:val="24"/>
                <w:szCs w:val="24"/>
              </w:rPr>
            </w:pPr>
            <w:r w:rsidRPr="00DB013E">
              <w:rPr>
                <w:sz w:val="24"/>
                <w:szCs w:val="24"/>
              </w:rPr>
              <w:t xml:space="preserve">Подготовка проектно-сметной документации по объектам капитального строительства и ремонту </w:t>
            </w:r>
          </w:p>
        </w:tc>
        <w:tc>
          <w:tcPr>
            <w:tcW w:w="121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2014г</w:t>
            </w:r>
          </w:p>
          <w:p w:rsidR="00291584" w:rsidRPr="00DB013E" w:rsidRDefault="00291584" w:rsidP="00C9339F">
            <w:pPr>
              <w:autoSpaceDE w:val="0"/>
              <w:autoSpaceDN w:val="0"/>
              <w:rPr>
                <w:sz w:val="24"/>
                <w:szCs w:val="24"/>
              </w:rPr>
            </w:pPr>
            <w:r w:rsidRPr="00DB013E">
              <w:rPr>
                <w:sz w:val="24"/>
                <w:szCs w:val="24"/>
              </w:rPr>
              <w:t>2015г</w:t>
            </w:r>
          </w:p>
          <w:p w:rsidR="00291584" w:rsidRPr="00DB013E" w:rsidRDefault="00291584" w:rsidP="00C9339F">
            <w:pPr>
              <w:autoSpaceDE w:val="0"/>
              <w:autoSpaceDN w:val="0"/>
              <w:rPr>
                <w:sz w:val="24"/>
                <w:szCs w:val="24"/>
              </w:rPr>
            </w:pPr>
            <w:r w:rsidRPr="00DB013E">
              <w:rPr>
                <w:sz w:val="24"/>
                <w:szCs w:val="24"/>
              </w:rPr>
              <w:t>2016г</w:t>
            </w:r>
          </w:p>
          <w:p w:rsidR="00291584" w:rsidRPr="00DB013E" w:rsidRDefault="00291584" w:rsidP="00C9339F">
            <w:pPr>
              <w:autoSpaceDE w:val="0"/>
              <w:autoSpaceDN w:val="0"/>
              <w:rPr>
                <w:sz w:val="24"/>
                <w:szCs w:val="24"/>
              </w:rPr>
            </w:pPr>
            <w:r w:rsidRPr="00DB013E">
              <w:rPr>
                <w:sz w:val="24"/>
                <w:szCs w:val="24"/>
              </w:rPr>
              <w:t>2017г</w:t>
            </w:r>
          </w:p>
          <w:p w:rsidR="00291584" w:rsidRPr="00DB013E" w:rsidRDefault="00291584" w:rsidP="00C9339F">
            <w:pPr>
              <w:autoSpaceDE w:val="0"/>
              <w:autoSpaceDN w:val="0"/>
              <w:rPr>
                <w:sz w:val="24"/>
                <w:szCs w:val="24"/>
              </w:rPr>
            </w:pPr>
            <w:r w:rsidRPr="00DB013E">
              <w:rPr>
                <w:sz w:val="24"/>
                <w:szCs w:val="24"/>
              </w:rPr>
              <w:t>2018г</w:t>
            </w:r>
          </w:p>
          <w:p w:rsidR="00291584" w:rsidRPr="00DB013E" w:rsidRDefault="00291584" w:rsidP="00C9339F">
            <w:pPr>
              <w:autoSpaceDE w:val="0"/>
              <w:autoSpaceDN w:val="0"/>
              <w:rPr>
                <w:sz w:val="24"/>
                <w:szCs w:val="24"/>
              </w:rPr>
            </w:pPr>
            <w:r w:rsidRPr="00DB013E">
              <w:rPr>
                <w:sz w:val="24"/>
                <w:szCs w:val="24"/>
              </w:rPr>
              <w:t>2019г</w:t>
            </w:r>
          </w:p>
          <w:p w:rsidR="00291584" w:rsidRPr="00DB013E" w:rsidRDefault="00291584" w:rsidP="00C9339F">
            <w:pPr>
              <w:autoSpaceDE w:val="0"/>
              <w:autoSpaceDN w:val="0"/>
              <w:rPr>
                <w:sz w:val="24"/>
                <w:szCs w:val="24"/>
              </w:rPr>
            </w:pPr>
            <w:r w:rsidRPr="00DB013E">
              <w:rPr>
                <w:sz w:val="24"/>
                <w:szCs w:val="24"/>
              </w:rPr>
              <w:t>2020г</w:t>
            </w:r>
          </w:p>
          <w:p w:rsidR="00291584" w:rsidRPr="00DB013E" w:rsidRDefault="00291584" w:rsidP="00C9339F">
            <w:pPr>
              <w:autoSpaceDE w:val="0"/>
              <w:autoSpaceDN w:val="0"/>
              <w:rPr>
                <w:sz w:val="24"/>
                <w:szCs w:val="24"/>
              </w:rPr>
            </w:pPr>
            <w:r w:rsidRPr="00DB013E">
              <w:rPr>
                <w:sz w:val="24"/>
                <w:szCs w:val="24"/>
              </w:rPr>
              <w:t>2021г</w:t>
            </w:r>
          </w:p>
          <w:p w:rsidR="00291584" w:rsidRPr="00DB013E" w:rsidRDefault="00291584" w:rsidP="00C9339F">
            <w:pPr>
              <w:autoSpaceDE w:val="0"/>
              <w:autoSpaceDN w:val="0"/>
              <w:rPr>
                <w:sz w:val="24"/>
                <w:szCs w:val="24"/>
              </w:rPr>
            </w:pPr>
            <w:r w:rsidRPr="00DB013E">
              <w:rPr>
                <w:sz w:val="24"/>
                <w:szCs w:val="24"/>
              </w:rPr>
              <w:t>2022г</w:t>
            </w:r>
          </w:p>
          <w:p w:rsidR="00291584" w:rsidRPr="00DB013E" w:rsidRDefault="00291584" w:rsidP="00C9339F">
            <w:pPr>
              <w:autoSpaceDE w:val="0"/>
              <w:autoSpaceDN w:val="0"/>
              <w:rPr>
                <w:sz w:val="24"/>
                <w:szCs w:val="24"/>
              </w:rPr>
            </w:pPr>
            <w:r w:rsidRPr="00DB013E">
              <w:rPr>
                <w:sz w:val="24"/>
                <w:szCs w:val="24"/>
              </w:rPr>
              <w:t>2023г</w:t>
            </w:r>
          </w:p>
          <w:p w:rsidR="00291584" w:rsidRPr="00DB013E" w:rsidRDefault="00291584" w:rsidP="00C9339F">
            <w:pPr>
              <w:autoSpaceDE w:val="0"/>
              <w:autoSpaceDN w:val="0"/>
              <w:rPr>
                <w:sz w:val="24"/>
                <w:szCs w:val="24"/>
              </w:rPr>
            </w:pPr>
            <w:r w:rsidRPr="00DB013E">
              <w:rPr>
                <w:sz w:val="24"/>
                <w:szCs w:val="24"/>
              </w:rPr>
              <w:t>2024г</w:t>
            </w:r>
          </w:p>
        </w:tc>
        <w:tc>
          <w:tcPr>
            <w:tcW w:w="176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Кол-во ПСД в год</w:t>
            </w:r>
          </w:p>
        </w:tc>
        <w:tc>
          <w:tcPr>
            <w:tcW w:w="1135"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0</w:t>
            </w:r>
          </w:p>
          <w:p w:rsidR="00291584" w:rsidRPr="00DB013E" w:rsidRDefault="00291584" w:rsidP="00C9339F">
            <w:pPr>
              <w:autoSpaceDE w:val="0"/>
              <w:autoSpaceDN w:val="0"/>
              <w:rPr>
                <w:sz w:val="24"/>
                <w:szCs w:val="24"/>
              </w:rPr>
            </w:pPr>
            <w:r w:rsidRPr="00DB013E">
              <w:rPr>
                <w:sz w:val="24"/>
                <w:szCs w:val="24"/>
              </w:rPr>
              <w:t>0</w:t>
            </w:r>
          </w:p>
          <w:p w:rsidR="00291584" w:rsidRPr="00DB013E" w:rsidRDefault="00291584" w:rsidP="00C9339F">
            <w:pPr>
              <w:autoSpaceDE w:val="0"/>
              <w:autoSpaceDN w:val="0"/>
              <w:rPr>
                <w:sz w:val="24"/>
                <w:szCs w:val="24"/>
              </w:rPr>
            </w:pPr>
            <w:r w:rsidRPr="00DB013E">
              <w:rPr>
                <w:sz w:val="24"/>
                <w:szCs w:val="24"/>
                <w:lang w:val="en-US"/>
              </w:rPr>
              <w:t>0</w:t>
            </w:r>
          </w:p>
          <w:p w:rsidR="00291584" w:rsidRPr="00DB013E" w:rsidRDefault="00291584" w:rsidP="00C9339F">
            <w:pPr>
              <w:autoSpaceDE w:val="0"/>
              <w:autoSpaceDN w:val="0"/>
              <w:rPr>
                <w:sz w:val="24"/>
                <w:szCs w:val="24"/>
              </w:rPr>
            </w:pPr>
            <w:r w:rsidRPr="00DB013E">
              <w:rPr>
                <w:sz w:val="24"/>
                <w:szCs w:val="24"/>
              </w:rPr>
              <w:t>1</w:t>
            </w:r>
          </w:p>
          <w:p w:rsidR="00291584" w:rsidRPr="00DB013E" w:rsidRDefault="00291584" w:rsidP="00C9339F">
            <w:pPr>
              <w:autoSpaceDE w:val="0"/>
              <w:autoSpaceDN w:val="0"/>
              <w:rPr>
                <w:sz w:val="24"/>
                <w:szCs w:val="24"/>
              </w:rPr>
            </w:pPr>
            <w:r w:rsidRPr="00DB013E">
              <w:rPr>
                <w:sz w:val="24"/>
                <w:szCs w:val="24"/>
              </w:rPr>
              <w:t>1</w:t>
            </w:r>
          </w:p>
          <w:p w:rsidR="00291584" w:rsidRPr="00DB013E" w:rsidRDefault="00291584" w:rsidP="00C9339F">
            <w:pPr>
              <w:autoSpaceDE w:val="0"/>
              <w:autoSpaceDN w:val="0"/>
              <w:rPr>
                <w:sz w:val="24"/>
                <w:szCs w:val="24"/>
              </w:rPr>
            </w:pPr>
            <w:r w:rsidRPr="00DB013E">
              <w:rPr>
                <w:sz w:val="24"/>
                <w:szCs w:val="24"/>
              </w:rPr>
              <w:t>2</w:t>
            </w:r>
          </w:p>
          <w:p w:rsidR="00291584" w:rsidRPr="00DB013E" w:rsidRDefault="00291584" w:rsidP="00C9339F">
            <w:pPr>
              <w:autoSpaceDE w:val="0"/>
              <w:autoSpaceDN w:val="0"/>
              <w:rPr>
                <w:sz w:val="24"/>
                <w:szCs w:val="24"/>
              </w:rPr>
            </w:pPr>
            <w:r w:rsidRPr="00DB013E">
              <w:rPr>
                <w:sz w:val="24"/>
                <w:szCs w:val="24"/>
              </w:rPr>
              <w:t>2</w:t>
            </w:r>
          </w:p>
          <w:p w:rsidR="00291584" w:rsidRPr="00DB013E" w:rsidRDefault="00291584" w:rsidP="00C9339F">
            <w:pPr>
              <w:autoSpaceDE w:val="0"/>
              <w:autoSpaceDN w:val="0"/>
              <w:rPr>
                <w:sz w:val="24"/>
                <w:szCs w:val="24"/>
              </w:rPr>
            </w:pPr>
            <w:r w:rsidRPr="00DB013E">
              <w:rPr>
                <w:sz w:val="24"/>
                <w:szCs w:val="24"/>
              </w:rPr>
              <w:t>2</w:t>
            </w:r>
          </w:p>
          <w:p w:rsidR="00291584" w:rsidRPr="00DB013E" w:rsidRDefault="00291584" w:rsidP="00C9339F">
            <w:pPr>
              <w:autoSpaceDE w:val="0"/>
              <w:autoSpaceDN w:val="0"/>
              <w:rPr>
                <w:sz w:val="24"/>
                <w:szCs w:val="24"/>
              </w:rPr>
            </w:pPr>
            <w:r w:rsidRPr="00DB013E">
              <w:rPr>
                <w:sz w:val="24"/>
                <w:szCs w:val="24"/>
              </w:rPr>
              <w:t>1</w:t>
            </w:r>
          </w:p>
          <w:p w:rsidR="00291584" w:rsidRPr="00DB013E" w:rsidRDefault="00291584" w:rsidP="00C9339F">
            <w:pPr>
              <w:autoSpaceDE w:val="0"/>
              <w:autoSpaceDN w:val="0"/>
              <w:rPr>
                <w:sz w:val="24"/>
                <w:szCs w:val="24"/>
              </w:rPr>
            </w:pPr>
            <w:r w:rsidRPr="00DB013E">
              <w:rPr>
                <w:sz w:val="24"/>
                <w:szCs w:val="24"/>
              </w:rPr>
              <w:t>1</w:t>
            </w:r>
          </w:p>
          <w:p w:rsidR="00291584" w:rsidRPr="00DB013E" w:rsidRDefault="00291584" w:rsidP="00C9339F">
            <w:pPr>
              <w:autoSpaceDE w:val="0"/>
              <w:autoSpaceDN w:val="0"/>
              <w:rPr>
                <w:sz w:val="24"/>
                <w:szCs w:val="24"/>
              </w:rPr>
            </w:pPr>
            <w:r w:rsidRPr="00DB013E">
              <w:rPr>
                <w:sz w:val="24"/>
                <w:szCs w:val="24"/>
              </w:rPr>
              <w:t>1</w:t>
            </w:r>
          </w:p>
        </w:tc>
        <w:tc>
          <w:tcPr>
            <w:tcW w:w="1499"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r w:rsidRPr="00DB013E">
              <w:rPr>
                <w:sz w:val="24"/>
                <w:szCs w:val="24"/>
              </w:rPr>
              <w:t>Периодическая отчетность</w:t>
            </w:r>
          </w:p>
        </w:tc>
        <w:tc>
          <w:tcPr>
            <w:tcW w:w="133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ПСД</w:t>
            </w:r>
          </w:p>
          <w:p w:rsidR="00291584" w:rsidRPr="00DB013E" w:rsidRDefault="00291584" w:rsidP="00C9339F">
            <w:pPr>
              <w:autoSpaceDE w:val="0"/>
              <w:autoSpaceDN w:val="0"/>
              <w:rPr>
                <w:sz w:val="24"/>
                <w:szCs w:val="24"/>
              </w:rPr>
            </w:pPr>
            <w:r w:rsidRPr="00DB013E">
              <w:rPr>
                <w:sz w:val="24"/>
                <w:szCs w:val="24"/>
              </w:rPr>
              <w:t>ед.</w:t>
            </w:r>
          </w:p>
        </w:tc>
        <w:tc>
          <w:tcPr>
            <w:tcW w:w="1275"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r w:rsidRPr="00DB013E">
              <w:rPr>
                <w:sz w:val="24"/>
                <w:szCs w:val="24"/>
              </w:rPr>
              <w:t>Выборочное наблюдение</w:t>
            </w:r>
          </w:p>
        </w:tc>
        <w:tc>
          <w:tcPr>
            <w:tcW w:w="156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Отдел образования</w:t>
            </w:r>
          </w:p>
          <w:p w:rsidR="00291584" w:rsidRPr="00DB013E" w:rsidRDefault="00291584" w:rsidP="00C9339F">
            <w:pPr>
              <w:autoSpaceDE w:val="0"/>
              <w:autoSpaceDN w:val="0"/>
              <w:rPr>
                <w:sz w:val="24"/>
                <w:szCs w:val="24"/>
              </w:rPr>
            </w:pPr>
            <w:r w:rsidRPr="00DB013E">
              <w:rPr>
                <w:sz w:val="24"/>
                <w:szCs w:val="24"/>
              </w:rPr>
              <w:t>Отдел культуры</w:t>
            </w:r>
          </w:p>
        </w:tc>
      </w:tr>
      <w:tr w:rsidR="00291584" w:rsidRPr="00DB013E" w:rsidTr="00C9339F">
        <w:tc>
          <w:tcPr>
            <w:tcW w:w="58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b/>
                <w:bCs/>
                <w:sz w:val="24"/>
                <w:szCs w:val="24"/>
              </w:rPr>
            </w:pPr>
            <w:r w:rsidRPr="00DB013E">
              <w:rPr>
                <w:b/>
                <w:bCs/>
                <w:sz w:val="24"/>
                <w:szCs w:val="24"/>
              </w:rPr>
              <w:t>Показатель 6</w:t>
            </w:r>
          </w:p>
          <w:p w:rsidR="00291584" w:rsidRPr="00DB013E" w:rsidRDefault="00291584" w:rsidP="00C9339F">
            <w:pPr>
              <w:autoSpaceDE w:val="0"/>
              <w:autoSpaceDN w:val="0"/>
              <w:rPr>
                <w:sz w:val="24"/>
                <w:szCs w:val="24"/>
              </w:rPr>
            </w:pPr>
            <w:r w:rsidRPr="00DB013E">
              <w:rPr>
                <w:sz w:val="24"/>
                <w:szCs w:val="24"/>
              </w:rPr>
              <w:t>Количество отремонтированных объектов</w:t>
            </w:r>
          </w:p>
        </w:tc>
        <w:tc>
          <w:tcPr>
            <w:tcW w:w="1304"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 xml:space="preserve">ед </w:t>
            </w:r>
          </w:p>
        </w:tc>
        <w:tc>
          <w:tcPr>
            <w:tcW w:w="185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adjustRightInd w:val="0"/>
              <w:rPr>
                <w:sz w:val="24"/>
                <w:szCs w:val="24"/>
              </w:rPr>
            </w:pPr>
            <w:r w:rsidRPr="00DB013E">
              <w:rPr>
                <w:sz w:val="24"/>
                <w:szCs w:val="24"/>
              </w:rPr>
              <w:t>Количество отремонтированных объектов</w:t>
            </w:r>
          </w:p>
        </w:tc>
        <w:tc>
          <w:tcPr>
            <w:tcW w:w="121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2014г</w:t>
            </w:r>
          </w:p>
          <w:p w:rsidR="00291584" w:rsidRPr="00DB013E" w:rsidRDefault="00291584" w:rsidP="00C9339F">
            <w:pPr>
              <w:autoSpaceDE w:val="0"/>
              <w:autoSpaceDN w:val="0"/>
              <w:rPr>
                <w:sz w:val="24"/>
                <w:szCs w:val="24"/>
              </w:rPr>
            </w:pPr>
            <w:r w:rsidRPr="00DB013E">
              <w:rPr>
                <w:sz w:val="24"/>
                <w:szCs w:val="24"/>
              </w:rPr>
              <w:t>2015г</w:t>
            </w:r>
          </w:p>
          <w:p w:rsidR="00291584" w:rsidRPr="00DB013E" w:rsidRDefault="00291584" w:rsidP="00C9339F">
            <w:pPr>
              <w:autoSpaceDE w:val="0"/>
              <w:autoSpaceDN w:val="0"/>
              <w:rPr>
                <w:sz w:val="24"/>
                <w:szCs w:val="24"/>
              </w:rPr>
            </w:pPr>
            <w:r w:rsidRPr="00DB013E">
              <w:rPr>
                <w:sz w:val="24"/>
                <w:szCs w:val="24"/>
              </w:rPr>
              <w:t>2016г</w:t>
            </w:r>
          </w:p>
          <w:p w:rsidR="00291584" w:rsidRPr="00DB013E" w:rsidRDefault="00291584" w:rsidP="00C9339F">
            <w:pPr>
              <w:autoSpaceDE w:val="0"/>
              <w:autoSpaceDN w:val="0"/>
              <w:rPr>
                <w:sz w:val="24"/>
                <w:szCs w:val="24"/>
              </w:rPr>
            </w:pPr>
            <w:r w:rsidRPr="00DB013E">
              <w:rPr>
                <w:sz w:val="24"/>
                <w:szCs w:val="24"/>
              </w:rPr>
              <w:t>2017г</w:t>
            </w:r>
          </w:p>
          <w:p w:rsidR="00291584" w:rsidRPr="00DB013E" w:rsidRDefault="00291584" w:rsidP="00C9339F">
            <w:pPr>
              <w:autoSpaceDE w:val="0"/>
              <w:autoSpaceDN w:val="0"/>
              <w:rPr>
                <w:sz w:val="24"/>
                <w:szCs w:val="24"/>
              </w:rPr>
            </w:pPr>
            <w:r w:rsidRPr="00DB013E">
              <w:rPr>
                <w:sz w:val="24"/>
                <w:szCs w:val="24"/>
              </w:rPr>
              <w:t>2018г</w:t>
            </w:r>
          </w:p>
          <w:p w:rsidR="00291584" w:rsidRPr="00DB013E" w:rsidRDefault="00291584" w:rsidP="00C9339F">
            <w:pPr>
              <w:autoSpaceDE w:val="0"/>
              <w:autoSpaceDN w:val="0"/>
              <w:rPr>
                <w:sz w:val="24"/>
                <w:szCs w:val="24"/>
              </w:rPr>
            </w:pPr>
            <w:r w:rsidRPr="00DB013E">
              <w:rPr>
                <w:sz w:val="24"/>
                <w:szCs w:val="24"/>
              </w:rPr>
              <w:t>2019г</w:t>
            </w:r>
          </w:p>
          <w:p w:rsidR="00291584" w:rsidRPr="00DB013E" w:rsidRDefault="00291584" w:rsidP="00C9339F">
            <w:pPr>
              <w:autoSpaceDE w:val="0"/>
              <w:autoSpaceDN w:val="0"/>
              <w:rPr>
                <w:sz w:val="24"/>
                <w:szCs w:val="24"/>
              </w:rPr>
            </w:pPr>
            <w:r w:rsidRPr="00DB013E">
              <w:rPr>
                <w:sz w:val="24"/>
                <w:szCs w:val="24"/>
              </w:rPr>
              <w:t>2020г</w:t>
            </w:r>
          </w:p>
          <w:p w:rsidR="00291584" w:rsidRPr="00DB013E" w:rsidRDefault="00291584" w:rsidP="00C9339F">
            <w:pPr>
              <w:autoSpaceDE w:val="0"/>
              <w:autoSpaceDN w:val="0"/>
              <w:rPr>
                <w:sz w:val="24"/>
                <w:szCs w:val="24"/>
              </w:rPr>
            </w:pPr>
            <w:r w:rsidRPr="00DB013E">
              <w:rPr>
                <w:sz w:val="24"/>
                <w:szCs w:val="24"/>
              </w:rPr>
              <w:t>2021г</w:t>
            </w:r>
          </w:p>
          <w:p w:rsidR="00291584" w:rsidRPr="00DB013E" w:rsidRDefault="00291584" w:rsidP="00C9339F">
            <w:pPr>
              <w:autoSpaceDE w:val="0"/>
              <w:autoSpaceDN w:val="0"/>
              <w:rPr>
                <w:sz w:val="24"/>
                <w:szCs w:val="24"/>
              </w:rPr>
            </w:pPr>
            <w:r w:rsidRPr="00DB013E">
              <w:rPr>
                <w:sz w:val="24"/>
                <w:szCs w:val="24"/>
              </w:rPr>
              <w:t>2022г</w:t>
            </w:r>
          </w:p>
          <w:p w:rsidR="00291584" w:rsidRPr="00DB013E" w:rsidRDefault="00291584" w:rsidP="00C9339F">
            <w:pPr>
              <w:autoSpaceDE w:val="0"/>
              <w:autoSpaceDN w:val="0"/>
              <w:rPr>
                <w:sz w:val="24"/>
                <w:szCs w:val="24"/>
              </w:rPr>
            </w:pPr>
            <w:r w:rsidRPr="00DB013E">
              <w:rPr>
                <w:sz w:val="24"/>
                <w:szCs w:val="24"/>
              </w:rPr>
              <w:t>2023г</w:t>
            </w:r>
          </w:p>
          <w:p w:rsidR="00291584" w:rsidRPr="00DB013E" w:rsidRDefault="00291584" w:rsidP="00C9339F">
            <w:pPr>
              <w:autoSpaceDE w:val="0"/>
              <w:autoSpaceDN w:val="0"/>
              <w:rPr>
                <w:sz w:val="24"/>
                <w:szCs w:val="24"/>
              </w:rPr>
            </w:pPr>
            <w:r w:rsidRPr="00DB013E">
              <w:rPr>
                <w:sz w:val="24"/>
                <w:szCs w:val="24"/>
              </w:rPr>
              <w:t>2024г</w:t>
            </w:r>
          </w:p>
        </w:tc>
        <w:tc>
          <w:tcPr>
            <w:tcW w:w="176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Кол-во ед. ремонта объектов в год</w:t>
            </w:r>
          </w:p>
        </w:tc>
        <w:tc>
          <w:tcPr>
            <w:tcW w:w="1135"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0</w:t>
            </w:r>
          </w:p>
          <w:p w:rsidR="00291584" w:rsidRPr="00DB013E" w:rsidRDefault="00291584" w:rsidP="00C9339F">
            <w:pPr>
              <w:autoSpaceDE w:val="0"/>
              <w:autoSpaceDN w:val="0"/>
              <w:rPr>
                <w:sz w:val="24"/>
                <w:szCs w:val="24"/>
              </w:rPr>
            </w:pPr>
            <w:r w:rsidRPr="00DB013E">
              <w:rPr>
                <w:sz w:val="24"/>
                <w:szCs w:val="24"/>
              </w:rPr>
              <w:t>0</w:t>
            </w:r>
          </w:p>
          <w:p w:rsidR="00291584" w:rsidRPr="00DB013E" w:rsidRDefault="00291584" w:rsidP="00C9339F">
            <w:pPr>
              <w:autoSpaceDE w:val="0"/>
              <w:autoSpaceDN w:val="0"/>
              <w:rPr>
                <w:sz w:val="24"/>
                <w:szCs w:val="24"/>
              </w:rPr>
            </w:pPr>
            <w:r w:rsidRPr="00DB013E">
              <w:rPr>
                <w:sz w:val="24"/>
                <w:szCs w:val="24"/>
              </w:rPr>
              <w:t>0</w:t>
            </w:r>
          </w:p>
          <w:p w:rsidR="00291584" w:rsidRPr="00DB013E" w:rsidRDefault="00291584" w:rsidP="00C9339F">
            <w:pPr>
              <w:autoSpaceDE w:val="0"/>
              <w:autoSpaceDN w:val="0"/>
              <w:rPr>
                <w:sz w:val="24"/>
                <w:szCs w:val="24"/>
              </w:rPr>
            </w:pPr>
            <w:r w:rsidRPr="00DB013E">
              <w:rPr>
                <w:sz w:val="24"/>
                <w:szCs w:val="24"/>
              </w:rPr>
              <w:t>1</w:t>
            </w:r>
          </w:p>
          <w:p w:rsidR="00291584" w:rsidRPr="00DB013E" w:rsidRDefault="00291584" w:rsidP="00C9339F">
            <w:pPr>
              <w:autoSpaceDE w:val="0"/>
              <w:autoSpaceDN w:val="0"/>
              <w:rPr>
                <w:sz w:val="24"/>
                <w:szCs w:val="24"/>
              </w:rPr>
            </w:pPr>
            <w:r w:rsidRPr="00DB013E">
              <w:rPr>
                <w:sz w:val="24"/>
                <w:szCs w:val="24"/>
              </w:rPr>
              <w:t>1</w:t>
            </w:r>
          </w:p>
          <w:p w:rsidR="00291584" w:rsidRPr="00DB013E" w:rsidRDefault="00291584" w:rsidP="00C9339F">
            <w:pPr>
              <w:autoSpaceDE w:val="0"/>
              <w:autoSpaceDN w:val="0"/>
              <w:rPr>
                <w:sz w:val="24"/>
                <w:szCs w:val="24"/>
              </w:rPr>
            </w:pPr>
            <w:r w:rsidRPr="00DB013E">
              <w:rPr>
                <w:sz w:val="24"/>
                <w:szCs w:val="24"/>
              </w:rPr>
              <w:t>2</w:t>
            </w:r>
          </w:p>
          <w:p w:rsidR="00291584" w:rsidRPr="00DB013E" w:rsidRDefault="00291584" w:rsidP="00C9339F">
            <w:pPr>
              <w:autoSpaceDE w:val="0"/>
              <w:autoSpaceDN w:val="0"/>
              <w:rPr>
                <w:sz w:val="24"/>
                <w:szCs w:val="24"/>
              </w:rPr>
            </w:pPr>
            <w:r w:rsidRPr="00DB013E">
              <w:rPr>
                <w:sz w:val="24"/>
                <w:szCs w:val="24"/>
              </w:rPr>
              <w:t>2</w:t>
            </w:r>
          </w:p>
          <w:p w:rsidR="00291584" w:rsidRPr="00DB013E" w:rsidRDefault="00291584" w:rsidP="00C9339F">
            <w:pPr>
              <w:autoSpaceDE w:val="0"/>
              <w:autoSpaceDN w:val="0"/>
              <w:rPr>
                <w:sz w:val="24"/>
                <w:szCs w:val="24"/>
              </w:rPr>
            </w:pPr>
            <w:r w:rsidRPr="00DB013E">
              <w:rPr>
                <w:sz w:val="24"/>
                <w:szCs w:val="24"/>
              </w:rPr>
              <w:t>2</w:t>
            </w:r>
          </w:p>
          <w:p w:rsidR="00291584" w:rsidRPr="00DB013E" w:rsidRDefault="00291584" w:rsidP="00C9339F">
            <w:pPr>
              <w:autoSpaceDE w:val="0"/>
              <w:autoSpaceDN w:val="0"/>
              <w:rPr>
                <w:sz w:val="24"/>
                <w:szCs w:val="24"/>
              </w:rPr>
            </w:pPr>
            <w:r w:rsidRPr="00DB013E">
              <w:rPr>
                <w:sz w:val="24"/>
                <w:szCs w:val="24"/>
              </w:rPr>
              <w:t>1</w:t>
            </w:r>
          </w:p>
          <w:p w:rsidR="00291584" w:rsidRPr="00DB013E" w:rsidRDefault="00291584" w:rsidP="00C9339F">
            <w:pPr>
              <w:autoSpaceDE w:val="0"/>
              <w:autoSpaceDN w:val="0"/>
              <w:rPr>
                <w:sz w:val="24"/>
                <w:szCs w:val="24"/>
              </w:rPr>
            </w:pPr>
            <w:r w:rsidRPr="00DB013E">
              <w:rPr>
                <w:sz w:val="24"/>
                <w:szCs w:val="24"/>
              </w:rPr>
              <w:t>1</w:t>
            </w:r>
          </w:p>
          <w:p w:rsidR="00291584" w:rsidRPr="00DB013E" w:rsidRDefault="00291584" w:rsidP="00C9339F">
            <w:pPr>
              <w:autoSpaceDE w:val="0"/>
              <w:autoSpaceDN w:val="0"/>
              <w:rPr>
                <w:sz w:val="24"/>
                <w:szCs w:val="24"/>
              </w:rPr>
            </w:pPr>
            <w:r w:rsidRPr="00DB013E">
              <w:rPr>
                <w:sz w:val="24"/>
                <w:szCs w:val="24"/>
              </w:rPr>
              <w:t>1</w:t>
            </w:r>
          </w:p>
        </w:tc>
        <w:tc>
          <w:tcPr>
            <w:tcW w:w="1499"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r w:rsidRPr="00DB013E">
              <w:rPr>
                <w:sz w:val="24"/>
                <w:szCs w:val="24"/>
              </w:rPr>
              <w:t>Периодическая отчетность</w:t>
            </w:r>
          </w:p>
        </w:tc>
        <w:tc>
          <w:tcPr>
            <w:tcW w:w="1336"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 xml:space="preserve">Объект </w:t>
            </w:r>
          </w:p>
        </w:tc>
        <w:tc>
          <w:tcPr>
            <w:tcW w:w="1275"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r w:rsidRPr="00DB013E">
              <w:rPr>
                <w:sz w:val="24"/>
                <w:szCs w:val="24"/>
              </w:rPr>
              <w:t>Выборочное наблюдение</w:t>
            </w:r>
          </w:p>
        </w:tc>
        <w:tc>
          <w:tcPr>
            <w:tcW w:w="1560" w:type="dxa"/>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Отдел образования</w:t>
            </w:r>
          </w:p>
          <w:p w:rsidR="00291584" w:rsidRPr="00DB013E" w:rsidRDefault="00291584" w:rsidP="00C9339F">
            <w:pPr>
              <w:autoSpaceDE w:val="0"/>
              <w:autoSpaceDN w:val="0"/>
              <w:jc w:val="center"/>
              <w:rPr>
                <w:sz w:val="24"/>
                <w:szCs w:val="24"/>
              </w:rPr>
            </w:pPr>
            <w:r w:rsidRPr="00DB013E">
              <w:rPr>
                <w:sz w:val="24"/>
                <w:szCs w:val="24"/>
              </w:rPr>
              <w:t>Отдел культуры</w:t>
            </w:r>
          </w:p>
        </w:tc>
      </w:tr>
    </w:tbl>
    <w:p w:rsidR="00291584" w:rsidRPr="00DB013E" w:rsidRDefault="00291584" w:rsidP="00291584">
      <w:pPr>
        <w:autoSpaceDE w:val="0"/>
        <w:autoSpaceDN w:val="0"/>
        <w:jc w:val="both"/>
        <w:rPr>
          <w:sz w:val="24"/>
          <w:szCs w:val="24"/>
        </w:rPr>
      </w:pPr>
    </w:p>
    <w:p w:rsidR="00291584" w:rsidRPr="00DB013E" w:rsidRDefault="00291584" w:rsidP="00291584">
      <w:pPr>
        <w:autoSpaceDE w:val="0"/>
        <w:autoSpaceDN w:val="0"/>
        <w:ind w:firstLine="540"/>
        <w:jc w:val="both"/>
        <w:rPr>
          <w:sz w:val="24"/>
          <w:szCs w:val="24"/>
        </w:rPr>
      </w:pPr>
      <w:r w:rsidRPr="00DB013E">
        <w:rPr>
          <w:sz w:val="24"/>
          <w:szCs w:val="24"/>
        </w:rPr>
        <w:t xml:space="preserve">Примечание: для базовых показателей, данные по которым предоставляются Территориальным органом Федеральной службы муниципальной статистики по Пензенской области (Федеральной службой муниципальной статистики), </w:t>
      </w:r>
      <w:hyperlink w:anchor="P2868" w:history="1">
        <w:r w:rsidRPr="00DB013E">
          <w:rPr>
            <w:sz w:val="24"/>
            <w:szCs w:val="24"/>
          </w:rPr>
          <w:t>столбцы 9</w:t>
        </w:r>
      </w:hyperlink>
      <w:r w:rsidRPr="00DB013E">
        <w:rPr>
          <w:sz w:val="24"/>
          <w:szCs w:val="24"/>
        </w:rPr>
        <w:t xml:space="preserve"> и </w:t>
      </w:r>
      <w:hyperlink w:anchor="P2870" w:history="1">
        <w:r w:rsidRPr="00DB013E">
          <w:rPr>
            <w:sz w:val="24"/>
            <w:szCs w:val="24"/>
          </w:rPr>
          <w:t>10</w:t>
        </w:r>
      </w:hyperlink>
      <w:r w:rsidRPr="00DB013E">
        <w:rPr>
          <w:sz w:val="24"/>
          <w:szCs w:val="24"/>
        </w:rPr>
        <w:t xml:space="preserve"> не заполняются.</w:t>
      </w:r>
    </w:p>
    <w:p w:rsidR="00291584" w:rsidRPr="00DB013E" w:rsidRDefault="00291584" w:rsidP="00291584">
      <w:pPr>
        <w:autoSpaceDE w:val="0"/>
        <w:autoSpaceDN w:val="0"/>
        <w:ind w:firstLine="540"/>
        <w:jc w:val="both"/>
        <w:rPr>
          <w:sz w:val="24"/>
          <w:szCs w:val="24"/>
        </w:rPr>
      </w:pPr>
      <w:r w:rsidRPr="00DB013E">
        <w:rPr>
          <w:sz w:val="24"/>
          <w:szCs w:val="24"/>
        </w:rPr>
        <w:lastRenderedPageBreak/>
        <w:t>--------------------------------</w:t>
      </w:r>
    </w:p>
    <w:p w:rsidR="00291584" w:rsidRPr="00DB013E" w:rsidRDefault="00291584" w:rsidP="00291584">
      <w:pPr>
        <w:autoSpaceDE w:val="0"/>
        <w:autoSpaceDN w:val="0"/>
        <w:ind w:firstLine="540"/>
        <w:jc w:val="both"/>
        <w:rPr>
          <w:sz w:val="24"/>
          <w:szCs w:val="24"/>
        </w:rPr>
      </w:pPr>
      <w:bookmarkStart w:id="45" w:name="P2915"/>
      <w:bookmarkEnd w:id="45"/>
      <w:r w:rsidRPr="00DB013E">
        <w:rPr>
          <w:sz w:val="24"/>
          <w:szCs w:val="24"/>
        </w:rPr>
        <w:t>&lt;1&gt; Характеристика содержания показателя.</w:t>
      </w:r>
    </w:p>
    <w:p w:rsidR="00291584" w:rsidRPr="00DB013E" w:rsidRDefault="00291584" w:rsidP="00291584">
      <w:pPr>
        <w:autoSpaceDE w:val="0"/>
        <w:autoSpaceDN w:val="0"/>
        <w:ind w:firstLine="540"/>
        <w:jc w:val="both"/>
        <w:rPr>
          <w:sz w:val="24"/>
          <w:szCs w:val="24"/>
        </w:rPr>
      </w:pPr>
      <w:bookmarkStart w:id="46" w:name="P2916"/>
      <w:bookmarkEnd w:id="46"/>
      <w:r w:rsidRPr="00DB013E">
        <w:rPr>
          <w:sz w:val="24"/>
          <w:szCs w:val="24"/>
        </w:rPr>
        <w:t>&lt;2&gt; Указываются периодичность сбора данных и вид временной характеристики (показатель на дату, показатель за период).</w:t>
      </w:r>
    </w:p>
    <w:p w:rsidR="00291584" w:rsidRPr="00DB013E" w:rsidRDefault="00291584" w:rsidP="00291584">
      <w:pPr>
        <w:autoSpaceDE w:val="0"/>
        <w:autoSpaceDN w:val="0"/>
        <w:ind w:firstLine="540"/>
        <w:jc w:val="both"/>
        <w:rPr>
          <w:sz w:val="24"/>
          <w:szCs w:val="24"/>
        </w:rPr>
      </w:pPr>
      <w:bookmarkStart w:id="47" w:name="P2917"/>
      <w:bookmarkEnd w:id="47"/>
      <w:r w:rsidRPr="00DB013E">
        <w:rPr>
          <w:sz w:val="24"/>
          <w:szCs w:val="24"/>
        </w:rPr>
        <w:t>&lt;3&gt; Приводятся формула и краткий алгоритм расчета. При описании формулы или алгоритма необходимо использовать буквенные обозначения базовых показателей.</w:t>
      </w:r>
    </w:p>
    <w:p w:rsidR="00291584" w:rsidRPr="00DB013E" w:rsidRDefault="00291584" w:rsidP="00291584">
      <w:pPr>
        <w:autoSpaceDE w:val="0"/>
        <w:autoSpaceDN w:val="0"/>
        <w:ind w:firstLine="540"/>
        <w:jc w:val="both"/>
        <w:rPr>
          <w:sz w:val="24"/>
          <w:szCs w:val="24"/>
        </w:rPr>
      </w:pPr>
      <w:bookmarkStart w:id="48" w:name="P2918"/>
      <w:bookmarkEnd w:id="48"/>
      <w:r w:rsidRPr="00DB013E">
        <w:rPr>
          <w:sz w:val="24"/>
          <w:szCs w:val="24"/>
        </w:rPr>
        <w:t xml:space="preserve">&lt;4&gt; В </w:t>
      </w:r>
      <w:hyperlink w:anchor="P2866" w:history="1">
        <w:r w:rsidRPr="00DB013E">
          <w:rPr>
            <w:sz w:val="24"/>
            <w:szCs w:val="24"/>
          </w:rPr>
          <w:t>графе 8</w:t>
        </w:r>
      </w:hyperlink>
      <w:r w:rsidRPr="00DB013E">
        <w:rPr>
          <w:sz w:val="24"/>
          <w:szCs w:val="24"/>
        </w:rPr>
        <w:t xml:space="preserve"> "Метод сбора информации, индекс формы отчетности" указываются: 1 - периодическая отчетность, 2 - перепись, 3 - единовременное обследование (учет), 4 - бухгалтерская отчетность, 5 - финансовая отчетность, 6 - социологический опрос, 7 - административная информация, 8 - прочие (указать). При наличии утвержденной формы федерального статистического наблюдения по базовому показателю приводятся наименование формы и реквизиты акта, которым она утверждена.</w:t>
      </w:r>
    </w:p>
    <w:p w:rsidR="00291584" w:rsidRPr="00DB013E" w:rsidRDefault="00291584" w:rsidP="00291584">
      <w:pPr>
        <w:autoSpaceDE w:val="0"/>
        <w:autoSpaceDN w:val="0"/>
        <w:ind w:firstLine="540"/>
        <w:jc w:val="both"/>
        <w:rPr>
          <w:sz w:val="24"/>
          <w:szCs w:val="24"/>
        </w:rPr>
      </w:pPr>
      <w:bookmarkStart w:id="49" w:name="P2919"/>
      <w:bookmarkEnd w:id="49"/>
      <w:r w:rsidRPr="00DB013E">
        <w:rPr>
          <w:sz w:val="24"/>
          <w:szCs w:val="24"/>
        </w:rPr>
        <w:t>&lt;5&gt; Указываются предприятия (организации) различных секторов экономики, группы населения, домашних хозяйств и др.</w:t>
      </w:r>
    </w:p>
    <w:p w:rsidR="00291584" w:rsidRPr="00DB013E" w:rsidRDefault="00291584" w:rsidP="00291584">
      <w:pPr>
        <w:autoSpaceDE w:val="0"/>
        <w:autoSpaceDN w:val="0"/>
        <w:ind w:firstLine="540"/>
        <w:jc w:val="both"/>
        <w:rPr>
          <w:sz w:val="24"/>
          <w:szCs w:val="24"/>
        </w:rPr>
      </w:pPr>
      <w:bookmarkStart w:id="50" w:name="P2920"/>
      <w:bookmarkEnd w:id="50"/>
      <w:r w:rsidRPr="00DB013E">
        <w:rPr>
          <w:sz w:val="24"/>
          <w:szCs w:val="24"/>
        </w:rPr>
        <w:t xml:space="preserve">&lt;6&gt; В </w:t>
      </w:r>
      <w:hyperlink w:anchor="P2870" w:history="1">
        <w:r w:rsidRPr="00DB013E">
          <w:rPr>
            <w:sz w:val="24"/>
            <w:szCs w:val="24"/>
          </w:rPr>
          <w:t>графе 10</w:t>
        </w:r>
      </w:hyperlink>
      <w:r w:rsidRPr="00DB013E">
        <w:rPr>
          <w:sz w:val="24"/>
          <w:szCs w:val="24"/>
        </w:rPr>
        <w:t xml:space="preserve"> "Охват единиц совокупности" указываются: 1 - сплошное наблюдение, 2 - способ основного массива, 3 - выборочное наблюдение, 4 - монографическое наблюдение.</w:t>
      </w:r>
    </w:p>
    <w:p w:rsidR="00291584" w:rsidRPr="00DB013E" w:rsidRDefault="00291584" w:rsidP="00291584">
      <w:pPr>
        <w:autoSpaceDE w:val="0"/>
        <w:autoSpaceDN w:val="0"/>
        <w:ind w:firstLine="540"/>
        <w:rPr>
          <w:sz w:val="24"/>
          <w:szCs w:val="24"/>
        </w:rPr>
        <w:sectPr w:rsidR="00291584" w:rsidRPr="00DB013E" w:rsidSect="00D30100">
          <w:pgSz w:w="16840" w:h="11907" w:orient="landscape"/>
          <w:pgMar w:top="719" w:right="640" w:bottom="539" w:left="900" w:header="0" w:footer="0" w:gutter="0"/>
          <w:pgBorders w:offsetFrom="page">
            <w:top w:val="pushPinNote1" w:sz="31" w:space="24" w:color="auto"/>
            <w:left w:val="pushPinNote1" w:sz="31" w:space="24" w:color="auto"/>
            <w:bottom w:val="pushPinNote1" w:sz="31" w:space="24" w:color="auto"/>
            <w:right w:val="pushPinNote1" w:sz="31" w:space="24" w:color="auto"/>
          </w:pgBorders>
          <w:cols w:space="720"/>
        </w:sectPr>
      </w:pPr>
      <w:bookmarkStart w:id="51" w:name="P2921"/>
      <w:bookmarkEnd w:id="51"/>
      <w:r w:rsidRPr="00DB013E">
        <w:rPr>
          <w:sz w:val="24"/>
          <w:szCs w:val="24"/>
        </w:rPr>
        <w:t>&lt;7&gt; Приводится наименование исполнительного органа муниципальной власти, ответственного за сбор данных по показателю</w:t>
      </w:r>
    </w:p>
    <w:p w:rsidR="00291584" w:rsidRPr="00DB013E" w:rsidRDefault="00291584" w:rsidP="00291584">
      <w:pPr>
        <w:autoSpaceDE w:val="0"/>
        <w:autoSpaceDN w:val="0"/>
        <w:rPr>
          <w:sz w:val="24"/>
          <w:szCs w:val="24"/>
        </w:rPr>
      </w:pPr>
    </w:p>
    <w:p w:rsidR="00291584" w:rsidRPr="00DB013E" w:rsidRDefault="00291584" w:rsidP="00291584">
      <w:pPr>
        <w:autoSpaceDE w:val="0"/>
        <w:autoSpaceDN w:val="0"/>
        <w:jc w:val="right"/>
        <w:rPr>
          <w:sz w:val="24"/>
          <w:szCs w:val="24"/>
        </w:rPr>
      </w:pPr>
      <w:r w:rsidRPr="00DB013E">
        <w:rPr>
          <w:sz w:val="24"/>
          <w:szCs w:val="24"/>
        </w:rPr>
        <w:t>Приложение 12</w:t>
      </w:r>
    </w:p>
    <w:p w:rsidR="00291584" w:rsidRPr="00DB013E" w:rsidRDefault="00291584" w:rsidP="00291584">
      <w:pPr>
        <w:jc w:val="right"/>
        <w:rPr>
          <w:sz w:val="24"/>
          <w:szCs w:val="24"/>
        </w:rPr>
      </w:pPr>
      <w:r w:rsidRPr="00DB013E">
        <w:rPr>
          <w:sz w:val="24"/>
          <w:szCs w:val="24"/>
        </w:rPr>
        <w:t xml:space="preserve">Муниципальной программы </w:t>
      </w:r>
      <w:r w:rsidRPr="00DB013E">
        <w:rPr>
          <w:sz w:val="24"/>
          <w:szCs w:val="24"/>
          <w:lang w:eastAsia="ar-SA"/>
        </w:rPr>
        <w:t>«Развитие территорий, социальной</w:t>
      </w:r>
    </w:p>
    <w:p w:rsidR="00291584" w:rsidRPr="00DB013E" w:rsidRDefault="00291584" w:rsidP="00291584">
      <w:pPr>
        <w:suppressAutoHyphens/>
        <w:autoSpaceDE w:val="0"/>
        <w:jc w:val="right"/>
        <w:rPr>
          <w:sz w:val="24"/>
          <w:szCs w:val="24"/>
          <w:lang w:eastAsia="ar-SA"/>
        </w:rPr>
      </w:pPr>
      <w:r w:rsidRPr="00DB013E">
        <w:rPr>
          <w:sz w:val="24"/>
          <w:szCs w:val="24"/>
          <w:lang w:eastAsia="ar-SA"/>
        </w:rPr>
        <w:t>и инженерной инфраструктуры, обеспечение транспортных услуг</w:t>
      </w:r>
    </w:p>
    <w:p w:rsidR="00291584" w:rsidRPr="00DB013E" w:rsidRDefault="00291584" w:rsidP="00291584">
      <w:pPr>
        <w:suppressAutoHyphens/>
        <w:autoSpaceDE w:val="0"/>
        <w:jc w:val="right"/>
        <w:rPr>
          <w:sz w:val="24"/>
          <w:szCs w:val="24"/>
          <w:lang w:eastAsia="ar-SA"/>
        </w:rPr>
      </w:pPr>
      <w:r w:rsidRPr="00DB013E">
        <w:rPr>
          <w:sz w:val="24"/>
          <w:szCs w:val="24"/>
          <w:lang w:eastAsia="ar-SA"/>
        </w:rPr>
        <w:t>Камешкирского района Пензенской области»</w:t>
      </w:r>
    </w:p>
    <w:p w:rsidR="00291584" w:rsidRPr="00DB013E" w:rsidRDefault="00291584" w:rsidP="00291584">
      <w:pPr>
        <w:suppressAutoHyphens/>
        <w:autoSpaceDE w:val="0"/>
        <w:jc w:val="right"/>
        <w:rPr>
          <w:sz w:val="24"/>
          <w:szCs w:val="24"/>
          <w:lang w:eastAsia="ar-SA"/>
        </w:rPr>
      </w:pPr>
      <w:r w:rsidRPr="00DB013E">
        <w:rPr>
          <w:b/>
          <w:bCs/>
          <w:sz w:val="24"/>
          <w:szCs w:val="24"/>
          <w:lang w:eastAsia="ar-SA"/>
        </w:rPr>
        <w:t>"Утверждаю"</w:t>
      </w:r>
    </w:p>
    <w:p w:rsidR="00291584" w:rsidRPr="00DB013E" w:rsidRDefault="00291584" w:rsidP="00291584">
      <w:pPr>
        <w:autoSpaceDE w:val="0"/>
        <w:autoSpaceDN w:val="0"/>
        <w:jc w:val="right"/>
        <w:rPr>
          <w:sz w:val="24"/>
          <w:szCs w:val="24"/>
        </w:rPr>
      </w:pPr>
      <w:r w:rsidRPr="00DB013E">
        <w:rPr>
          <w:sz w:val="24"/>
          <w:szCs w:val="24"/>
        </w:rPr>
        <w:t>________________________</w:t>
      </w:r>
    </w:p>
    <w:p w:rsidR="00291584" w:rsidRPr="00DB013E" w:rsidRDefault="00291584" w:rsidP="00291584">
      <w:pPr>
        <w:autoSpaceDE w:val="0"/>
        <w:autoSpaceDN w:val="0"/>
        <w:jc w:val="right"/>
        <w:rPr>
          <w:sz w:val="24"/>
          <w:szCs w:val="24"/>
        </w:rPr>
      </w:pPr>
      <w:r w:rsidRPr="00DB013E">
        <w:rPr>
          <w:sz w:val="24"/>
          <w:szCs w:val="24"/>
        </w:rPr>
        <w:t>Глава администрации Камешкирского района</w:t>
      </w:r>
    </w:p>
    <w:p w:rsidR="00291584" w:rsidRPr="00DB013E" w:rsidRDefault="00291584" w:rsidP="00291584">
      <w:pPr>
        <w:autoSpaceDE w:val="0"/>
        <w:autoSpaceDN w:val="0"/>
        <w:jc w:val="right"/>
        <w:rPr>
          <w:sz w:val="24"/>
          <w:szCs w:val="24"/>
        </w:rPr>
      </w:pPr>
      <w:r w:rsidRPr="00DB013E">
        <w:rPr>
          <w:sz w:val="24"/>
          <w:szCs w:val="24"/>
        </w:rPr>
        <w:t>Пензенской области</w:t>
      </w:r>
    </w:p>
    <w:p w:rsidR="00291584" w:rsidRPr="00DB013E" w:rsidRDefault="00291584" w:rsidP="00291584">
      <w:pPr>
        <w:autoSpaceDE w:val="0"/>
        <w:autoSpaceDN w:val="0"/>
        <w:jc w:val="right"/>
        <w:rPr>
          <w:sz w:val="24"/>
          <w:szCs w:val="24"/>
        </w:rPr>
      </w:pPr>
      <w:r w:rsidRPr="00DB013E">
        <w:rPr>
          <w:sz w:val="24"/>
          <w:szCs w:val="24"/>
        </w:rPr>
        <w:t>П.А.Мигин</w:t>
      </w:r>
    </w:p>
    <w:p w:rsidR="00291584" w:rsidRPr="00DB013E" w:rsidRDefault="00291584" w:rsidP="00291584">
      <w:pPr>
        <w:autoSpaceDE w:val="0"/>
        <w:autoSpaceDN w:val="0"/>
        <w:jc w:val="center"/>
        <w:rPr>
          <w:sz w:val="24"/>
          <w:szCs w:val="24"/>
        </w:rPr>
      </w:pPr>
      <w:r w:rsidRPr="00DB013E">
        <w:rPr>
          <w:sz w:val="24"/>
          <w:szCs w:val="24"/>
        </w:rPr>
        <w:t>ПЛАН</w:t>
      </w:r>
    </w:p>
    <w:p w:rsidR="00291584" w:rsidRPr="00DB013E" w:rsidRDefault="00291584" w:rsidP="00291584">
      <w:pPr>
        <w:autoSpaceDE w:val="0"/>
        <w:autoSpaceDN w:val="0"/>
        <w:jc w:val="center"/>
        <w:rPr>
          <w:sz w:val="24"/>
          <w:szCs w:val="24"/>
        </w:rPr>
      </w:pPr>
      <w:r w:rsidRPr="00DB013E">
        <w:rPr>
          <w:sz w:val="24"/>
          <w:szCs w:val="24"/>
        </w:rPr>
        <w:t>реализации муниципальной программы Камешкирского района Пензенской области</w:t>
      </w:r>
    </w:p>
    <w:p w:rsidR="00291584" w:rsidRPr="00DB013E" w:rsidRDefault="00291584" w:rsidP="00291584">
      <w:pPr>
        <w:autoSpaceDE w:val="0"/>
        <w:autoSpaceDN w:val="0"/>
        <w:jc w:val="center"/>
        <w:rPr>
          <w:sz w:val="24"/>
          <w:szCs w:val="24"/>
        </w:rPr>
      </w:pPr>
      <w:r w:rsidRPr="00DB013E">
        <w:rPr>
          <w:b/>
          <w:bCs/>
          <w:sz w:val="24"/>
          <w:szCs w:val="24"/>
        </w:rPr>
        <w:t>«Развитие территорий, социальной и инженерной инфраструктуры, обеспечение транспортных услуг  Камешкирского района Пензенской области</w:t>
      </w:r>
      <w:r w:rsidRPr="00DB013E">
        <w:rPr>
          <w:sz w:val="24"/>
          <w:szCs w:val="24"/>
        </w:rPr>
        <w:t>»  на очередной финансовый 2021 год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664"/>
        <w:gridCol w:w="3853"/>
        <w:gridCol w:w="1784"/>
        <w:gridCol w:w="888"/>
        <w:gridCol w:w="762"/>
        <w:gridCol w:w="760"/>
        <w:gridCol w:w="762"/>
        <w:gridCol w:w="573"/>
      </w:tblGrid>
      <w:tr w:rsidR="00291584" w:rsidRPr="00DB013E" w:rsidTr="00D30100">
        <w:tc>
          <w:tcPr>
            <w:tcW w:w="267" w:type="pct"/>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N</w:t>
            </w:r>
          </w:p>
          <w:p w:rsidR="00291584" w:rsidRPr="00DB013E" w:rsidRDefault="00291584" w:rsidP="00C9339F">
            <w:pPr>
              <w:autoSpaceDE w:val="0"/>
              <w:autoSpaceDN w:val="0"/>
              <w:jc w:val="center"/>
              <w:rPr>
                <w:sz w:val="24"/>
                <w:szCs w:val="24"/>
              </w:rPr>
            </w:pPr>
            <w:r w:rsidRPr="00DB013E">
              <w:rPr>
                <w:sz w:val="24"/>
                <w:szCs w:val="24"/>
              </w:rPr>
              <w:t>п/п</w:t>
            </w:r>
          </w:p>
        </w:tc>
        <w:tc>
          <w:tcPr>
            <w:tcW w:w="1956" w:type="pct"/>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bookmarkStart w:id="52" w:name="P2329"/>
            <w:bookmarkEnd w:id="52"/>
            <w:r w:rsidRPr="00DB013E">
              <w:rPr>
                <w:sz w:val="24"/>
                <w:szCs w:val="24"/>
              </w:rPr>
              <w:t xml:space="preserve">Наименование подпрограммы, основного мероприятия, мероприятия </w:t>
            </w:r>
            <w:hyperlink w:anchor="P2444" w:history="1">
              <w:r w:rsidRPr="00DB013E">
                <w:rPr>
                  <w:sz w:val="24"/>
                  <w:szCs w:val="24"/>
                </w:rPr>
                <w:t>&lt;*&gt;</w:t>
              </w:r>
            </w:hyperlink>
          </w:p>
        </w:tc>
        <w:tc>
          <w:tcPr>
            <w:tcW w:w="926" w:type="pct"/>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bookmarkStart w:id="53" w:name="P2330"/>
            <w:bookmarkEnd w:id="53"/>
            <w:r w:rsidRPr="00DB013E">
              <w:rPr>
                <w:sz w:val="24"/>
                <w:szCs w:val="24"/>
              </w:rPr>
              <w:t xml:space="preserve">Основные этапы выполнения мероприятия и показатели реализации мероприятия </w:t>
            </w:r>
            <w:hyperlink w:anchor="P2445" w:history="1">
              <w:r w:rsidRPr="00DB013E">
                <w:rPr>
                  <w:sz w:val="24"/>
                  <w:szCs w:val="24"/>
                </w:rPr>
                <w:t>&lt;**&gt;</w:t>
              </w:r>
            </w:hyperlink>
          </w:p>
        </w:tc>
        <w:tc>
          <w:tcPr>
            <w:tcW w:w="278" w:type="pct"/>
            <w:vMerge w:val="restar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sz w:val="24"/>
                <w:szCs w:val="24"/>
              </w:rPr>
            </w:pPr>
            <w:r w:rsidRPr="00DB013E">
              <w:rPr>
                <w:sz w:val="24"/>
                <w:szCs w:val="24"/>
              </w:rPr>
              <w:t>Ед.изм.</w:t>
            </w:r>
          </w:p>
        </w:tc>
        <w:tc>
          <w:tcPr>
            <w:tcW w:w="1574" w:type="pct"/>
            <w:gridSpan w:val="4"/>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 xml:space="preserve">Плановые значения сроков выполнения основных этапов мероприятия и показателей реализации мероприятия(с нарастающим) </w:t>
            </w:r>
          </w:p>
        </w:tc>
      </w:tr>
      <w:tr w:rsidR="00291584" w:rsidRPr="00DB013E" w:rsidTr="00D30100">
        <w:tc>
          <w:tcPr>
            <w:tcW w:w="267" w:type="pct"/>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1956" w:type="pct"/>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926" w:type="pct"/>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278" w:type="pct"/>
            <w:vMerge/>
            <w:tcBorders>
              <w:top w:val="single" w:sz="4" w:space="0" w:color="auto"/>
              <w:left w:val="single" w:sz="4" w:space="0" w:color="auto"/>
              <w:bottom w:val="single" w:sz="4" w:space="0" w:color="auto"/>
              <w:right w:val="single" w:sz="4" w:space="0" w:color="auto"/>
            </w:tcBorders>
          </w:tcPr>
          <w:p w:rsidR="00291584" w:rsidRPr="00DB013E" w:rsidRDefault="00291584" w:rsidP="00C9339F">
            <w:pPr>
              <w:rPr>
                <w:sz w:val="24"/>
                <w:szCs w:val="24"/>
              </w:rPr>
            </w:pPr>
          </w:p>
        </w:tc>
        <w:tc>
          <w:tcPr>
            <w:tcW w:w="417" w:type="pc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bookmarkStart w:id="54" w:name="P2333"/>
            <w:bookmarkEnd w:id="54"/>
            <w:r w:rsidRPr="00DB013E">
              <w:rPr>
                <w:sz w:val="24"/>
                <w:szCs w:val="24"/>
              </w:rPr>
              <w:t>1 кв.</w:t>
            </w:r>
          </w:p>
        </w:tc>
        <w:tc>
          <w:tcPr>
            <w:tcW w:w="416" w:type="pc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1 п/г</w:t>
            </w:r>
          </w:p>
        </w:tc>
        <w:tc>
          <w:tcPr>
            <w:tcW w:w="417" w:type="pc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9 мес.</w:t>
            </w:r>
          </w:p>
        </w:tc>
        <w:tc>
          <w:tcPr>
            <w:tcW w:w="324" w:type="pc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bookmarkStart w:id="55" w:name="P2336"/>
            <w:bookmarkEnd w:id="55"/>
            <w:r w:rsidRPr="00DB013E">
              <w:rPr>
                <w:sz w:val="24"/>
                <w:szCs w:val="24"/>
              </w:rPr>
              <w:t>год</w:t>
            </w:r>
          </w:p>
        </w:tc>
      </w:tr>
      <w:tr w:rsidR="00291584" w:rsidRPr="00DB013E" w:rsidTr="00D30100">
        <w:trPr>
          <w:trHeight w:val="125"/>
        </w:trPr>
        <w:tc>
          <w:tcPr>
            <w:tcW w:w="267" w:type="pc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1</w:t>
            </w:r>
          </w:p>
        </w:tc>
        <w:tc>
          <w:tcPr>
            <w:tcW w:w="1956" w:type="pc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2</w:t>
            </w:r>
          </w:p>
        </w:tc>
        <w:tc>
          <w:tcPr>
            <w:tcW w:w="926" w:type="pc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3</w:t>
            </w:r>
          </w:p>
        </w:tc>
        <w:tc>
          <w:tcPr>
            <w:tcW w:w="278" w:type="pc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4</w:t>
            </w:r>
          </w:p>
        </w:tc>
        <w:tc>
          <w:tcPr>
            <w:tcW w:w="417" w:type="pc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5</w:t>
            </w:r>
          </w:p>
        </w:tc>
        <w:tc>
          <w:tcPr>
            <w:tcW w:w="416" w:type="pc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6</w:t>
            </w:r>
          </w:p>
        </w:tc>
        <w:tc>
          <w:tcPr>
            <w:tcW w:w="417" w:type="pc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7</w:t>
            </w:r>
          </w:p>
        </w:tc>
        <w:tc>
          <w:tcPr>
            <w:tcW w:w="324" w:type="pc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8</w:t>
            </w:r>
          </w:p>
        </w:tc>
      </w:tr>
      <w:tr w:rsidR="00291584" w:rsidRPr="00DB013E" w:rsidTr="00D30100">
        <w:trPr>
          <w:trHeight w:val="950"/>
        </w:trPr>
        <w:tc>
          <w:tcPr>
            <w:tcW w:w="267" w:type="pc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1956" w:type="pc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b/>
                <w:bCs/>
                <w:sz w:val="24"/>
                <w:szCs w:val="24"/>
              </w:rPr>
            </w:pPr>
            <w:r w:rsidRPr="00DB013E">
              <w:rPr>
                <w:b/>
                <w:bCs/>
                <w:sz w:val="24"/>
                <w:szCs w:val="24"/>
              </w:rPr>
              <w:t>Подпрограмма 1</w:t>
            </w:r>
          </w:p>
          <w:p w:rsidR="00291584" w:rsidRPr="00DB013E" w:rsidRDefault="00291584" w:rsidP="00C9339F">
            <w:pPr>
              <w:autoSpaceDE w:val="0"/>
              <w:autoSpaceDN w:val="0"/>
              <w:rPr>
                <w:sz w:val="24"/>
                <w:szCs w:val="24"/>
              </w:rPr>
            </w:pPr>
            <w:r w:rsidRPr="00DB013E">
              <w:rPr>
                <w:b/>
                <w:bCs/>
                <w:sz w:val="24"/>
                <w:szCs w:val="24"/>
              </w:rPr>
              <w:t>«</w:t>
            </w:r>
            <w:r w:rsidRPr="00DB013E">
              <w:rPr>
                <w:b/>
                <w:sz w:val="24"/>
                <w:szCs w:val="24"/>
              </w:rPr>
              <w:t>Модернизация и развитие территориальной сети автомобильных дорог Камешкирского района Пензенской области»</w:t>
            </w:r>
          </w:p>
        </w:tc>
        <w:tc>
          <w:tcPr>
            <w:tcW w:w="926" w:type="pct"/>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х</w:t>
            </w:r>
          </w:p>
        </w:tc>
        <w:tc>
          <w:tcPr>
            <w:tcW w:w="278" w:type="pct"/>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х</w:t>
            </w:r>
          </w:p>
        </w:tc>
        <w:tc>
          <w:tcPr>
            <w:tcW w:w="417" w:type="pct"/>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х</w:t>
            </w:r>
          </w:p>
        </w:tc>
        <w:tc>
          <w:tcPr>
            <w:tcW w:w="416" w:type="pct"/>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х</w:t>
            </w:r>
          </w:p>
        </w:tc>
        <w:tc>
          <w:tcPr>
            <w:tcW w:w="417" w:type="pct"/>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х</w:t>
            </w:r>
          </w:p>
        </w:tc>
        <w:tc>
          <w:tcPr>
            <w:tcW w:w="324" w:type="pct"/>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х</w:t>
            </w:r>
          </w:p>
        </w:tc>
      </w:tr>
      <w:tr w:rsidR="00291584" w:rsidRPr="00DB013E" w:rsidTr="00D30100">
        <w:tc>
          <w:tcPr>
            <w:tcW w:w="267" w:type="pc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1.</w:t>
            </w:r>
          </w:p>
        </w:tc>
        <w:tc>
          <w:tcPr>
            <w:tcW w:w="1956" w:type="pc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b/>
                <w:bCs/>
                <w:sz w:val="24"/>
                <w:szCs w:val="24"/>
              </w:rPr>
            </w:pPr>
            <w:r w:rsidRPr="00DB013E">
              <w:rPr>
                <w:b/>
                <w:bCs/>
                <w:sz w:val="24"/>
                <w:szCs w:val="24"/>
              </w:rPr>
              <w:t>Основное мероприятие:</w:t>
            </w:r>
          </w:p>
          <w:p w:rsidR="00291584" w:rsidRPr="00DB013E" w:rsidRDefault="00291584" w:rsidP="00C9339F">
            <w:pPr>
              <w:autoSpaceDE w:val="0"/>
              <w:autoSpaceDN w:val="0"/>
              <w:rPr>
                <w:sz w:val="24"/>
                <w:szCs w:val="24"/>
              </w:rPr>
            </w:pPr>
            <w:r w:rsidRPr="00DB013E">
              <w:rPr>
                <w:sz w:val="24"/>
                <w:szCs w:val="24"/>
              </w:rPr>
              <w:t>Содержание, сохранность и ремонт (капитальный ремонт) автомобильных дорог</w:t>
            </w:r>
          </w:p>
        </w:tc>
        <w:tc>
          <w:tcPr>
            <w:tcW w:w="926" w:type="pct"/>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х</w:t>
            </w:r>
          </w:p>
        </w:tc>
        <w:tc>
          <w:tcPr>
            <w:tcW w:w="278" w:type="pct"/>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х</w:t>
            </w:r>
          </w:p>
        </w:tc>
        <w:tc>
          <w:tcPr>
            <w:tcW w:w="417" w:type="pct"/>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91,7</w:t>
            </w:r>
          </w:p>
        </w:tc>
        <w:tc>
          <w:tcPr>
            <w:tcW w:w="416" w:type="pct"/>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91,7</w:t>
            </w:r>
          </w:p>
        </w:tc>
        <w:tc>
          <w:tcPr>
            <w:tcW w:w="417" w:type="pct"/>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91,7</w:t>
            </w:r>
          </w:p>
        </w:tc>
        <w:tc>
          <w:tcPr>
            <w:tcW w:w="324" w:type="pct"/>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91,7</w:t>
            </w:r>
          </w:p>
        </w:tc>
      </w:tr>
      <w:tr w:rsidR="00291584" w:rsidRPr="00DB013E" w:rsidTr="00D30100">
        <w:tc>
          <w:tcPr>
            <w:tcW w:w="267" w:type="pc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1.1.</w:t>
            </w:r>
          </w:p>
        </w:tc>
        <w:tc>
          <w:tcPr>
            <w:tcW w:w="1956" w:type="pc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b/>
                <w:bCs/>
                <w:sz w:val="24"/>
                <w:szCs w:val="24"/>
              </w:rPr>
            </w:pPr>
            <w:r w:rsidRPr="00DB013E">
              <w:rPr>
                <w:b/>
                <w:bCs/>
                <w:sz w:val="24"/>
                <w:szCs w:val="24"/>
              </w:rPr>
              <w:t>Мероприятие:</w:t>
            </w:r>
          </w:p>
          <w:p w:rsidR="00291584" w:rsidRPr="00DB013E" w:rsidRDefault="00291584" w:rsidP="00C9339F">
            <w:pPr>
              <w:autoSpaceDE w:val="0"/>
              <w:autoSpaceDN w:val="0"/>
              <w:rPr>
                <w:sz w:val="24"/>
                <w:szCs w:val="24"/>
              </w:rPr>
            </w:pPr>
            <w:r w:rsidRPr="00DB013E">
              <w:rPr>
                <w:sz w:val="24"/>
                <w:szCs w:val="24"/>
              </w:rPr>
              <w:t xml:space="preserve"> Ремонт (капитальный ремонт) содержание автомобильных дорог и искусственных сооружений, за счёт ассигнований дорожного фонда</w:t>
            </w:r>
          </w:p>
        </w:tc>
        <w:tc>
          <w:tcPr>
            <w:tcW w:w="926" w:type="pct"/>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Ремонт дорожного плотна</w:t>
            </w:r>
          </w:p>
        </w:tc>
        <w:tc>
          <w:tcPr>
            <w:tcW w:w="278" w:type="pct"/>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км</w:t>
            </w:r>
          </w:p>
        </w:tc>
        <w:tc>
          <w:tcPr>
            <w:tcW w:w="417" w:type="pct"/>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w:t>
            </w:r>
          </w:p>
        </w:tc>
        <w:tc>
          <w:tcPr>
            <w:tcW w:w="416" w:type="pct"/>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1,5</w:t>
            </w:r>
          </w:p>
        </w:tc>
        <w:tc>
          <w:tcPr>
            <w:tcW w:w="417" w:type="pct"/>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2,7</w:t>
            </w:r>
          </w:p>
        </w:tc>
        <w:tc>
          <w:tcPr>
            <w:tcW w:w="324" w:type="pct"/>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2,7</w:t>
            </w:r>
          </w:p>
        </w:tc>
      </w:tr>
      <w:tr w:rsidR="00291584" w:rsidRPr="00DB013E" w:rsidTr="00D30100">
        <w:trPr>
          <w:trHeight w:val="1166"/>
        </w:trPr>
        <w:tc>
          <w:tcPr>
            <w:tcW w:w="267" w:type="pc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1.2.</w:t>
            </w:r>
          </w:p>
        </w:tc>
        <w:tc>
          <w:tcPr>
            <w:tcW w:w="1956" w:type="pc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b/>
                <w:bCs/>
                <w:sz w:val="24"/>
                <w:szCs w:val="24"/>
              </w:rPr>
            </w:pPr>
            <w:r w:rsidRPr="00DB013E">
              <w:rPr>
                <w:b/>
                <w:bCs/>
                <w:sz w:val="24"/>
                <w:szCs w:val="24"/>
              </w:rPr>
              <w:t>Мероприятие:</w:t>
            </w:r>
          </w:p>
          <w:p w:rsidR="00291584" w:rsidRPr="00DB013E" w:rsidRDefault="00291584" w:rsidP="00C9339F">
            <w:pPr>
              <w:autoSpaceDE w:val="0"/>
              <w:autoSpaceDN w:val="0"/>
              <w:rPr>
                <w:sz w:val="24"/>
                <w:szCs w:val="24"/>
              </w:rPr>
            </w:pPr>
            <w:r w:rsidRPr="00DB013E">
              <w:rPr>
                <w:sz w:val="24"/>
                <w:szCs w:val="24"/>
              </w:rPr>
              <w:t xml:space="preserve"> Проектные работы, экспертиза, технический надзор ремонта (капитальный ремонта) содержание автомобильных дорог и искусственных сооружений, за счёт ассигнований дорожного фонда</w:t>
            </w:r>
          </w:p>
        </w:tc>
        <w:tc>
          <w:tcPr>
            <w:tcW w:w="926" w:type="pct"/>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Разработка проектно-сметной документации,</w:t>
            </w:r>
          </w:p>
          <w:p w:rsidR="00291584" w:rsidRPr="00DB013E" w:rsidRDefault="00291584" w:rsidP="00C9339F">
            <w:pPr>
              <w:autoSpaceDE w:val="0"/>
              <w:autoSpaceDN w:val="0"/>
              <w:jc w:val="center"/>
              <w:rPr>
                <w:sz w:val="24"/>
                <w:szCs w:val="24"/>
              </w:rPr>
            </w:pPr>
            <w:r w:rsidRPr="00DB013E">
              <w:rPr>
                <w:sz w:val="24"/>
                <w:szCs w:val="24"/>
              </w:rPr>
              <w:t>экспертиза,</w:t>
            </w:r>
          </w:p>
          <w:p w:rsidR="00291584" w:rsidRPr="00DB013E" w:rsidRDefault="00291584" w:rsidP="00C9339F">
            <w:pPr>
              <w:autoSpaceDE w:val="0"/>
              <w:autoSpaceDN w:val="0"/>
              <w:jc w:val="center"/>
              <w:rPr>
                <w:sz w:val="24"/>
                <w:szCs w:val="24"/>
              </w:rPr>
            </w:pPr>
            <w:r w:rsidRPr="00DB013E">
              <w:rPr>
                <w:sz w:val="24"/>
                <w:szCs w:val="24"/>
              </w:rPr>
              <w:t>тех.надзор.</w:t>
            </w:r>
          </w:p>
        </w:tc>
        <w:tc>
          <w:tcPr>
            <w:tcW w:w="278" w:type="pct"/>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ед.</w:t>
            </w:r>
          </w:p>
        </w:tc>
        <w:tc>
          <w:tcPr>
            <w:tcW w:w="417" w:type="pct"/>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6</w:t>
            </w:r>
          </w:p>
        </w:tc>
        <w:tc>
          <w:tcPr>
            <w:tcW w:w="416" w:type="pct"/>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p>
        </w:tc>
        <w:tc>
          <w:tcPr>
            <w:tcW w:w="417" w:type="pct"/>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9</w:t>
            </w:r>
          </w:p>
        </w:tc>
        <w:tc>
          <w:tcPr>
            <w:tcW w:w="324" w:type="pct"/>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9</w:t>
            </w:r>
          </w:p>
        </w:tc>
      </w:tr>
      <w:tr w:rsidR="00291584" w:rsidRPr="00DB013E" w:rsidTr="00D30100">
        <w:trPr>
          <w:trHeight w:val="493"/>
        </w:trPr>
        <w:tc>
          <w:tcPr>
            <w:tcW w:w="267" w:type="pc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1.3.</w:t>
            </w:r>
          </w:p>
        </w:tc>
        <w:tc>
          <w:tcPr>
            <w:tcW w:w="1956" w:type="pc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b/>
                <w:bCs/>
                <w:sz w:val="24"/>
                <w:szCs w:val="24"/>
              </w:rPr>
            </w:pPr>
            <w:r w:rsidRPr="00DB013E">
              <w:rPr>
                <w:b/>
                <w:bCs/>
                <w:sz w:val="24"/>
                <w:szCs w:val="24"/>
              </w:rPr>
              <w:t>Мероприятие:</w:t>
            </w:r>
          </w:p>
          <w:p w:rsidR="00291584" w:rsidRPr="00DB013E" w:rsidRDefault="00291584" w:rsidP="00C9339F">
            <w:pPr>
              <w:autoSpaceDE w:val="0"/>
              <w:autoSpaceDN w:val="0"/>
              <w:rPr>
                <w:sz w:val="24"/>
                <w:szCs w:val="24"/>
              </w:rPr>
            </w:pPr>
            <w:r w:rsidRPr="00DB013E">
              <w:rPr>
                <w:sz w:val="24"/>
                <w:szCs w:val="24"/>
              </w:rPr>
              <w:t>Содержание автомобильных дорог общего пользования</w:t>
            </w:r>
          </w:p>
        </w:tc>
        <w:tc>
          <w:tcPr>
            <w:tcW w:w="926" w:type="pct"/>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 xml:space="preserve">Летнее, зимнее содержание автомобильных </w:t>
            </w:r>
            <w:r w:rsidRPr="00DB013E">
              <w:rPr>
                <w:sz w:val="24"/>
                <w:szCs w:val="24"/>
              </w:rPr>
              <w:lastRenderedPageBreak/>
              <w:t>дорог</w:t>
            </w:r>
          </w:p>
        </w:tc>
        <w:tc>
          <w:tcPr>
            <w:tcW w:w="278" w:type="pct"/>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lastRenderedPageBreak/>
              <w:t>км</w:t>
            </w:r>
          </w:p>
        </w:tc>
        <w:tc>
          <w:tcPr>
            <w:tcW w:w="417" w:type="pct"/>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91,7</w:t>
            </w:r>
          </w:p>
        </w:tc>
        <w:tc>
          <w:tcPr>
            <w:tcW w:w="416" w:type="pct"/>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91,7</w:t>
            </w:r>
          </w:p>
        </w:tc>
        <w:tc>
          <w:tcPr>
            <w:tcW w:w="417" w:type="pct"/>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91,7</w:t>
            </w:r>
          </w:p>
        </w:tc>
        <w:tc>
          <w:tcPr>
            <w:tcW w:w="324" w:type="pct"/>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91,7</w:t>
            </w:r>
          </w:p>
        </w:tc>
      </w:tr>
      <w:tr w:rsidR="00291584" w:rsidRPr="00DB013E" w:rsidTr="00D30100">
        <w:tc>
          <w:tcPr>
            <w:tcW w:w="267" w:type="pc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lastRenderedPageBreak/>
              <w:t>2.</w:t>
            </w:r>
          </w:p>
        </w:tc>
        <w:tc>
          <w:tcPr>
            <w:tcW w:w="1956" w:type="pct"/>
            <w:tcBorders>
              <w:top w:val="single" w:sz="4" w:space="0" w:color="auto"/>
              <w:left w:val="single" w:sz="4" w:space="0" w:color="auto"/>
              <w:bottom w:val="single" w:sz="4" w:space="0" w:color="auto"/>
              <w:right w:val="single" w:sz="4" w:space="0" w:color="auto"/>
            </w:tcBorders>
          </w:tcPr>
          <w:p w:rsidR="00291584" w:rsidRPr="00DB013E" w:rsidRDefault="00291584" w:rsidP="00C9339F">
            <w:pPr>
              <w:rPr>
                <w:b/>
                <w:sz w:val="24"/>
                <w:szCs w:val="24"/>
              </w:rPr>
            </w:pPr>
            <w:r w:rsidRPr="00DB013E">
              <w:rPr>
                <w:b/>
                <w:sz w:val="24"/>
                <w:szCs w:val="24"/>
              </w:rPr>
              <w:t>Подпрограмма 2 «Улучшение качества автотранспортных перевозок в Камешкирском  районе Пензенской области»</w:t>
            </w:r>
          </w:p>
        </w:tc>
        <w:tc>
          <w:tcPr>
            <w:tcW w:w="926" w:type="pct"/>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х</w:t>
            </w:r>
          </w:p>
        </w:tc>
        <w:tc>
          <w:tcPr>
            <w:tcW w:w="278" w:type="pct"/>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х</w:t>
            </w:r>
          </w:p>
        </w:tc>
        <w:tc>
          <w:tcPr>
            <w:tcW w:w="417" w:type="pct"/>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х</w:t>
            </w:r>
          </w:p>
        </w:tc>
        <w:tc>
          <w:tcPr>
            <w:tcW w:w="416" w:type="pct"/>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х</w:t>
            </w:r>
          </w:p>
        </w:tc>
        <w:tc>
          <w:tcPr>
            <w:tcW w:w="417" w:type="pct"/>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х</w:t>
            </w:r>
          </w:p>
        </w:tc>
        <w:tc>
          <w:tcPr>
            <w:tcW w:w="324" w:type="pct"/>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х</w:t>
            </w:r>
          </w:p>
        </w:tc>
      </w:tr>
      <w:tr w:rsidR="00291584" w:rsidRPr="00DB013E" w:rsidTr="00D30100">
        <w:tc>
          <w:tcPr>
            <w:tcW w:w="267" w:type="pc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2.1.</w:t>
            </w:r>
          </w:p>
        </w:tc>
        <w:tc>
          <w:tcPr>
            <w:tcW w:w="1956" w:type="pc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b/>
                <w:bCs/>
                <w:sz w:val="24"/>
                <w:szCs w:val="24"/>
              </w:rPr>
            </w:pPr>
            <w:r w:rsidRPr="00DB013E">
              <w:rPr>
                <w:b/>
                <w:bCs/>
                <w:sz w:val="24"/>
                <w:szCs w:val="24"/>
              </w:rPr>
              <w:t>Основное мероприятие:</w:t>
            </w:r>
          </w:p>
          <w:p w:rsidR="00291584" w:rsidRPr="00DB013E" w:rsidRDefault="00291584" w:rsidP="00C9339F">
            <w:pPr>
              <w:autoSpaceDE w:val="0"/>
              <w:autoSpaceDN w:val="0"/>
              <w:rPr>
                <w:sz w:val="24"/>
                <w:szCs w:val="24"/>
              </w:rPr>
            </w:pPr>
            <w:r w:rsidRPr="00DB013E">
              <w:rPr>
                <w:sz w:val="24"/>
                <w:szCs w:val="24"/>
              </w:rPr>
              <w:t>Обеспечение населения  транспортным сообщением</w:t>
            </w:r>
          </w:p>
        </w:tc>
        <w:tc>
          <w:tcPr>
            <w:tcW w:w="926" w:type="pct"/>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х</w:t>
            </w:r>
          </w:p>
        </w:tc>
        <w:tc>
          <w:tcPr>
            <w:tcW w:w="278" w:type="pct"/>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х</w:t>
            </w:r>
          </w:p>
        </w:tc>
        <w:tc>
          <w:tcPr>
            <w:tcW w:w="417" w:type="pct"/>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w:t>
            </w:r>
          </w:p>
        </w:tc>
        <w:tc>
          <w:tcPr>
            <w:tcW w:w="416" w:type="pct"/>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w:t>
            </w:r>
          </w:p>
        </w:tc>
        <w:tc>
          <w:tcPr>
            <w:tcW w:w="417" w:type="pct"/>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w:t>
            </w:r>
          </w:p>
        </w:tc>
        <w:tc>
          <w:tcPr>
            <w:tcW w:w="324" w:type="pct"/>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w:t>
            </w:r>
          </w:p>
        </w:tc>
      </w:tr>
      <w:tr w:rsidR="00291584" w:rsidRPr="00DB013E" w:rsidTr="00D30100">
        <w:trPr>
          <w:trHeight w:val="858"/>
        </w:trPr>
        <w:tc>
          <w:tcPr>
            <w:tcW w:w="267" w:type="pc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3.</w:t>
            </w:r>
          </w:p>
        </w:tc>
        <w:tc>
          <w:tcPr>
            <w:tcW w:w="1956" w:type="pc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rPr>
                <w:b/>
                <w:bCs/>
                <w:kern w:val="1"/>
                <w:sz w:val="24"/>
                <w:szCs w:val="24"/>
                <w:lang w:eastAsia="ar-SA"/>
              </w:rPr>
            </w:pPr>
            <w:r w:rsidRPr="00DB013E">
              <w:rPr>
                <w:b/>
                <w:bCs/>
                <w:sz w:val="24"/>
                <w:szCs w:val="24"/>
              </w:rPr>
              <w:t xml:space="preserve">Подпрограмма </w:t>
            </w:r>
            <w:r w:rsidRPr="00DB013E">
              <w:rPr>
                <w:b/>
                <w:bCs/>
                <w:kern w:val="1"/>
                <w:sz w:val="24"/>
                <w:szCs w:val="24"/>
                <w:lang w:eastAsia="ar-SA"/>
              </w:rPr>
              <w:t>3:</w:t>
            </w:r>
          </w:p>
          <w:p w:rsidR="00291584" w:rsidRPr="00DB013E" w:rsidRDefault="00291584" w:rsidP="00C9339F">
            <w:pPr>
              <w:autoSpaceDE w:val="0"/>
              <w:autoSpaceDN w:val="0"/>
              <w:rPr>
                <w:sz w:val="24"/>
                <w:szCs w:val="24"/>
              </w:rPr>
            </w:pPr>
            <w:r w:rsidRPr="00DB013E">
              <w:rPr>
                <w:sz w:val="24"/>
                <w:szCs w:val="24"/>
              </w:rPr>
              <w:t xml:space="preserve">Ремонт (капитальный ремонт) объектов собственности Камешкирского района Пензенской области  </w:t>
            </w:r>
          </w:p>
        </w:tc>
        <w:tc>
          <w:tcPr>
            <w:tcW w:w="926" w:type="pct"/>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х</w:t>
            </w:r>
          </w:p>
        </w:tc>
        <w:tc>
          <w:tcPr>
            <w:tcW w:w="278" w:type="pct"/>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х</w:t>
            </w:r>
          </w:p>
        </w:tc>
        <w:tc>
          <w:tcPr>
            <w:tcW w:w="417" w:type="pct"/>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х</w:t>
            </w:r>
          </w:p>
        </w:tc>
        <w:tc>
          <w:tcPr>
            <w:tcW w:w="416" w:type="pct"/>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х</w:t>
            </w:r>
          </w:p>
        </w:tc>
        <w:tc>
          <w:tcPr>
            <w:tcW w:w="417" w:type="pct"/>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х</w:t>
            </w:r>
          </w:p>
        </w:tc>
        <w:tc>
          <w:tcPr>
            <w:tcW w:w="324" w:type="pct"/>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jc w:val="center"/>
              <w:rPr>
                <w:sz w:val="24"/>
                <w:szCs w:val="24"/>
              </w:rPr>
            </w:pPr>
            <w:r w:rsidRPr="00DB013E">
              <w:rPr>
                <w:sz w:val="24"/>
                <w:szCs w:val="24"/>
              </w:rPr>
              <w:t>х</w:t>
            </w:r>
          </w:p>
        </w:tc>
      </w:tr>
      <w:tr w:rsidR="00291584" w:rsidRPr="00DB013E" w:rsidTr="00D30100">
        <w:trPr>
          <w:trHeight w:val="758"/>
        </w:trPr>
        <w:tc>
          <w:tcPr>
            <w:tcW w:w="267" w:type="pc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3.1.1.</w:t>
            </w:r>
          </w:p>
        </w:tc>
        <w:tc>
          <w:tcPr>
            <w:tcW w:w="1956" w:type="pct"/>
            <w:tcBorders>
              <w:top w:val="single" w:sz="4" w:space="0" w:color="auto"/>
              <w:left w:val="single" w:sz="4" w:space="0" w:color="auto"/>
              <w:bottom w:val="single" w:sz="4" w:space="0" w:color="auto"/>
              <w:right w:val="single" w:sz="4" w:space="0" w:color="auto"/>
            </w:tcBorders>
          </w:tcPr>
          <w:p w:rsidR="00291584" w:rsidRPr="00DB013E" w:rsidRDefault="00291584" w:rsidP="00C9339F">
            <w:pPr>
              <w:rPr>
                <w:b/>
                <w:sz w:val="24"/>
                <w:szCs w:val="24"/>
              </w:rPr>
            </w:pPr>
            <w:r w:rsidRPr="00DB013E">
              <w:rPr>
                <w:b/>
                <w:sz w:val="24"/>
                <w:szCs w:val="24"/>
              </w:rPr>
              <w:t>Мероприятие:</w:t>
            </w:r>
          </w:p>
          <w:p w:rsidR="00291584" w:rsidRPr="00DB013E" w:rsidRDefault="00291584" w:rsidP="00C9339F">
            <w:pPr>
              <w:rPr>
                <w:sz w:val="24"/>
                <w:szCs w:val="24"/>
              </w:rPr>
            </w:pPr>
            <w:r w:rsidRPr="00DB013E">
              <w:rPr>
                <w:sz w:val="24"/>
                <w:szCs w:val="24"/>
              </w:rPr>
              <w:t>Проектные работы по ремонту ) объектов собственности Камешкирского района Пензенской области, экспертизы, технический надзор:</w:t>
            </w:r>
          </w:p>
        </w:tc>
        <w:tc>
          <w:tcPr>
            <w:tcW w:w="926" w:type="pc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Разработка проектно-сметной документации экспертиза, технический надзор.</w:t>
            </w:r>
          </w:p>
        </w:tc>
        <w:tc>
          <w:tcPr>
            <w:tcW w:w="278" w:type="pc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ед</w:t>
            </w:r>
          </w:p>
        </w:tc>
        <w:tc>
          <w:tcPr>
            <w:tcW w:w="417" w:type="pc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2</w:t>
            </w:r>
          </w:p>
        </w:tc>
        <w:tc>
          <w:tcPr>
            <w:tcW w:w="416" w:type="pc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417" w:type="pc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324" w:type="pc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2</w:t>
            </w:r>
          </w:p>
        </w:tc>
      </w:tr>
      <w:tr w:rsidR="00291584" w:rsidRPr="00DB013E" w:rsidTr="00D30100">
        <w:tc>
          <w:tcPr>
            <w:tcW w:w="267" w:type="pc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3.1.2.</w:t>
            </w:r>
          </w:p>
        </w:tc>
        <w:tc>
          <w:tcPr>
            <w:tcW w:w="1956" w:type="pct"/>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rPr>
                <w:b/>
                <w:bCs/>
                <w:sz w:val="24"/>
                <w:szCs w:val="24"/>
              </w:rPr>
            </w:pPr>
            <w:r w:rsidRPr="00DB013E">
              <w:rPr>
                <w:b/>
                <w:bCs/>
                <w:sz w:val="24"/>
                <w:szCs w:val="24"/>
              </w:rPr>
              <w:t>Мероприятие:</w:t>
            </w:r>
          </w:p>
          <w:p w:rsidR="00291584" w:rsidRPr="00DB013E" w:rsidRDefault="00291584" w:rsidP="00C9339F">
            <w:pPr>
              <w:rPr>
                <w:sz w:val="24"/>
                <w:szCs w:val="24"/>
              </w:rPr>
            </w:pPr>
            <w:r w:rsidRPr="00DB013E">
              <w:rPr>
                <w:sz w:val="24"/>
                <w:szCs w:val="24"/>
              </w:rPr>
              <w:t>Ремонт здания филиала  МБОУ СОШ с.Русский Камешкир  в с.Лапшово (точка роста)</w:t>
            </w:r>
          </w:p>
        </w:tc>
        <w:tc>
          <w:tcPr>
            <w:tcW w:w="926" w:type="pc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Ремонт</w:t>
            </w:r>
          </w:p>
        </w:tc>
        <w:tc>
          <w:tcPr>
            <w:tcW w:w="278" w:type="pc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объект</w:t>
            </w:r>
          </w:p>
        </w:tc>
        <w:tc>
          <w:tcPr>
            <w:tcW w:w="417" w:type="pc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416" w:type="pc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417" w:type="pc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1</w:t>
            </w:r>
          </w:p>
        </w:tc>
        <w:tc>
          <w:tcPr>
            <w:tcW w:w="324" w:type="pc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1</w:t>
            </w:r>
          </w:p>
        </w:tc>
      </w:tr>
      <w:tr w:rsidR="00291584" w:rsidRPr="00DB013E" w:rsidTr="00D30100">
        <w:tc>
          <w:tcPr>
            <w:tcW w:w="267" w:type="pc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3.1.3</w:t>
            </w:r>
          </w:p>
        </w:tc>
        <w:tc>
          <w:tcPr>
            <w:tcW w:w="1956" w:type="pct"/>
            <w:tcBorders>
              <w:top w:val="single" w:sz="4" w:space="0" w:color="auto"/>
              <w:left w:val="single" w:sz="4" w:space="0" w:color="auto"/>
              <w:bottom w:val="single" w:sz="4" w:space="0" w:color="auto"/>
              <w:right w:val="single" w:sz="4" w:space="0" w:color="auto"/>
            </w:tcBorders>
            <w:vAlign w:val="center"/>
          </w:tcPr>
          <w:p w:rsidR="00291584" w:rsidRPr="00DB013E" w:rsidRDefault="00291584" w:rsidP="00C9339F">
            <w:pPr>
              <w:autoSpaceDE w:val="0"/>
              <w:autoSpaceDN w:val="0"/>
              <w:rPr>
                <w:b/>
                <w:bCs/>
                <w:sz w:val="24"/>
                <w:szCs w:val="24"/>
              </w:rPr>
            </w:pPr>
            <w:r w:rsidRPr="00DB013E">
              <w:rPr>
                <w:b/>
                <w:bCs/>
                <w:sz w:val="24"/>
                <w:szCs w:val="24"/>
              </w:rPr>
              <w:t>Мероприятие:</w:t>
            </w:r>
          </w:p>
          <w:p w:rsidR="00291584" w:rsidRPr="00DB013E" w:rsidRDefault="00291584" w:rsidP="00C9339F">
            <w:pPr>
              <w:autoSpaceDE w:val="0"/>
              <w:autoSpaceDN w:val="0"/>
              <w:rPr>
                <w:sz w:val="24"/>
                <w:szCs w:val="24"/>
              </w:rPr>
            </w:pPr>
            <w:r w:rsidRPr="00DB013E">
              <w:rPr>
                <w:sz w:val="24"/>
                <w:szCs w:val="24"/>
              </w:rPr>
              <w:t xml:space="preserve">Капитальный ремонт здания Кулясовского сельского филиала МБУК «МЦ РДК Камешкирского района Пензенской области по адресу: Пензенская область, Камешкирский район, с.Кулясово, </w:t>
            </w:r>
          </w:p>
          <w:p w:rsidR="00291584" w:rsidRPr="00DB013E" w:rsidRDefault="00291584" w:rsidP="00C9339F">
            <w:pPr>
              <w:autoSpaceDE w:val="0"/>
              <w:autoSpaceDN w:val="0"/>
              <w:rPr>
                <w:b/>
                <w:bCs/>
                <w:sz w:val="24"/>
                <w:szCs w:val="24"/>
              </w:rPr>
            </w:pPr>
            <w:r w:rsidRPr="00DB013E">
              <w:rPr>
                <w:sz w:val="24"/>
                <w:szCs w:val="24"/>
              </w:rPr>
              <w:t>ул. Молодежная, 27»</w:t>
            </w:r>
          </w:p>
        </w:tc>
        <w:tc>
          <w:tcPr>
            <w:tcW w:w="926" w:type="pc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Ремонт</w:t>
            </w:r>
          </w:p>
        </w:tc>
        <w:tc>
          <w:tcPr>
            <w:tcW w:w="278" w:type="pc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объект</w:t>
            </w:r>
          </w:p>
        </w:tc>
        <w:tc>
          <w:tcPr>
            <w:tcW w:w="417" w:type="pc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416" w:type="pc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p>
        </w:tc>
        <w:tc>
          <w:tcPr>
            <w:tcW w:w="417" w:type="pc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1</w:t>
            </w:r>
          </w:p>
        </w:tc>
        <w:tc>
          <w:tcPr>
            <w:tcW w:w="324" w:type="pct"/>
            <w:tcBorders>
              <w:top w:val="single" w:sz="4" w:space="0" w:color="auto"/>
              <w:left w:val="single" w:sz="4" w:space="0" w:color="auto"/>
              <w:bottom w:val="single" w:sz="4" w:space="0" w:color="auto"/>
              <w:right w:val="single" w:sz="4" w:space="0" w:color="auto"/>
            </w:tcBorders>
          </w:tcPr>
          <w:p w:rsidR="00291584" w:rsidRPr="00DB013E" w:rsidRDefault="00291584" w:rsidP="00C9339F">
            <w:pPr>
              <w:autoSpaceDE w:val="0"/>
              <w:autoSpaceDN w:val="0"/>
              <w:jc w:val="center"/>
              <w:rPr>
                <w:sz w:val="24"/>
                <w:szCs w:val="24"/>
              </w:rPr>
            </w:pPr>
            <w:r w:rsidRPr="00DB013E">
              <w:rPr>
                <w:sz w:val="24"/>
                <w:szCs w:val="24"/>
              </w:rPr>
              <w:t>1</w:t>
            </w:r>
          </w:p>
        </w:tc>
      </w:tr>
    </w:tbl>
    <w:p w:rsidR="00291584" w:rsidRPr="00DB013E" w:rsidRDefault="00291584" w:rsidP="00291584">
      <w:pPr>
        <w:autoSpaceDE w:val="0"/>
        <w:autoSpaceDN w:val="0"/>
        <w:jc w:val="both"/>
        <w:rPr>
          <w:sz w:val="24"/>
          <w:szCs w:val="24"/>
        </w:rPr>
      </w:pPr>
    </w:p>
    <w:p w:rsidR="00291584" w:rsidRPr="00DB013E" w:rsidRDefault="00291584" w:rsidP="00291584">
      <w:pPr>
        <w:autoSpaceDE w:val="0"/>
        <w:autoSpaceDN w:val="0"/>
        <w:jc w:val="both"/>
        <w:rPr>
          <w:sz w:val="24"/>
          <w:szCs w:val="24"/>
        </w:rPr>
      </w:pPr>
    </w:p>
    <w:p w:rsidR="00291584" w:rsidRPr="00DB013E" w:rsidRDefault="00291584" w:rsidP="00291584">
      <w:pPr>
        <w:autoSpaceDE w:val="0"/>
        <w:autoSpaceDN w:val="0"/>
        <w:jc w:val="both"/>
        <w:rPr>
          <w:sz w:val="24"/>
          <w:szCs w:val="24"/>
        </w:rPr>
      </w:pPr>
      <w:r w:rsidRPr="00DB013E">
        <w:rPr>
          <w:sz w:val="24"/>
          <w:szCs w:val="24"/>
        </w:rPr>
        <w:t>Руководитель исполнительного органа</w:t>
      </w:r>
    </w:p>
    <w:p w:rsidR="00291584" w:rsidRPr="00DB013E" w:rsidRDefault="00291584" w:rsidP="00291584">
      <w:pPr>
        <w:autoSpaceDE w:val="0"/>
        <w:autoSpaceDN w:val="0"/>
        <w:jc w:val="both"/>
        <w:rPr>
          <w:sz w:val="24"/>
          <w:szCs w:val="24"/>
        </w:rPr>
      </w:pPr>
      <w:r w:rsidRPr="00DB013E">
        <w:rPr>
          <w:sz w:val="24"/>
          <w:szCs w:val="24"/>
        </w:rPr>
        <w:t xml:space="preserve">местного самоуправления Камешкирского района Пензенской области  </w:t>
      </w:r>
    </w:p>
    <w:p w:rsidR="00291584" w:rsidRPr="00DB013E" w:rsidRDefault="00291584" w:rsidP="00291584">
      <w:pPr>
        <w:autoSpaceDE w:val="0"/>
        <w:autoSpaceDN w:val="0"/>
        <w:jc w:val="both"/>
        <w:rPr>
          <w:sz w:val="24"/>
          <w:szCs w:val="24"/>
        </w:rPr>
      </w:pPr>
      <w:r w:rsidRPr="00DB013E">
        <w:rPr>
          <w:sz w:val="24"/>
          <w:szCs w:val="24"/>
        </w:rPr>
        <w:t>Глава администрации Камешкирского района                                                                                                                                                           П.А.Мигин</w:t>
      </w:r>
    </w:p>
    <w:p w:rsidR="00291584" w:rsidRPr="00DB013E" w:rsidRDefault="00291584" w:rsidP="00291584">
      <w:pPr>
        <w:autoSpaceDE w:val="0"/>
        <w:autoSpaceDN w:val="0"/>
        <w:jc w:val="both"/>
        <w:rPr>
          <w:sz w:val="24"/>
          <w:szCs w:val="24"/>
        </w:rPr>
      </w:pPr>
      <w:r w:rsidRPr="00DB013E">
        <w:rPr>
          <w:sz w:val="24"/>
          <w:szCs w:val="24"/>
        </w:rPr>
        <w:t xml:space="preserve">(ответственный исполнитель муниципальной программы)                          </w:t>
      </w:r>
    </w:p>
    <w:p w:rsidR="00291584" w:rsidRPr="00DB013E" w:rsidRDefault="00291584" w:rsidP="00291584">
      <w:pPr>
        <w:autoSpaceDE w:val="0"/>
        <w:autoSpaceDN w:val="0"/>
        <w:jc w:val="both"/>
        <w:rPr>
          <w:sz w:val="24"/>
          <w:szCs w:val="24"/>
        </w:rPr>
      </w:pPr>
      <w:r w:rsidRPr="00DB013E">
        <w:rPr>
          <w:sz w:val="24"/>
          <w:szCs w:val="24"/>
        </w:rPr>
        <w:t xml:space="preserve">                                                                                                                                                          (подпись                                                                    (Ф.И.О.)</w:t>
      </w:r>
    </w:p>
    <w:p w:rsidR="00291584" w:rsidRPr="00DB013E" w:rsidRDefault="00291584" w:rsidP="00291584">
      <w:pPr>
        <w:autoSpaceDE w:val="0"/>
        <w:autoSpaceDN w:val="0"/>
        <w:jc w:val="right"/>
        <w:rPr>
          <w:sz w:val="24"/>
          <w:szCs w:val="24"/>
        </w:rPr>
      </w:pPr>
    </w:p>
    <w:p w:rsidR="00291584" w:rsidRPr="00DB013E" w:rsidRDefault="00291584" w:rsidP="00291584">
      <w:pPr>
        <w:autoSpaceDE w:val="0"/>
        <w:autoSpaceDN w:val="0"/>
        <w:jc w:val="right"/>
        <w:rPr>
          <w:sz w:val="24"/>
          <w:szCs w:val="24"/>
        </w:rPr>
      </w:pPr>
    </w:p>
    <w:p w:rsidR="00291584" w:rsidRPr="00DB013E" w:rsidRDefault="00291584" w:rsidP="00291584">
      <w:pPr>
        <w:autoSpaceDE w:val="0"/>
        <w:autoSpaceDN w:val="0"/>
        <w:jc w:val="right"/>
        <w:rPr>
          <w:sz w:val="24"/>
          <w:szCs w:val="24"/>
        </w:rPr>
      </w:pPr>
    </w:p>
    <w:p w:rsidR="00291584" w:rsidRPr="00DB013E" w:rsidRDefault="00291584" w:rsidP="00291584">
      <w:pPr>
        <w:autoSpaceDE w:val="0"/>
        <w:autoSpaceDN w:val="0"/>
        <w:jc w:val="right"/>
        <w:rPr>
          <w:sz w:val="24"/>
          <w:szCs w:val="24"/>
        </w:rPr>
      </w:pPr>
    </w:p>
    <w:p w:rsidR="00291584" w:rsidRPr="00DB013E" w:rsidRDefault="00291584" w:rsidP="00291584">
      <w:pPr>
        <w:autoSpaceDE w:val="0"/>
        <w:autoSpaceDN w:val="0"/>
        <w:jc w:val="right"/>
        <w:rPr>
          <w:sz w:val="24"/>
          <w:szCs w:val="24"/>
        </w:rPr>
      </w:pPr>
    </w:p>
    <w:p w:rsidR="00291584" w:rsidRPr="00DB013E" w:rsidRDefault="00291584" w:rsidP="00291584">
      <w:pPr>
        <w:autoSpaceDE w:val="0"/>
        <w:autoSpaceDN w:val="0"/>
        <w:jc w:val="right"/>
        <w:rPr>
          <w:sz w:val="24"/>
          <w:szCs w:val="24"/>
        </w:rPr>
      </w:pPr>
    </w:p>
    <w:p w:rsidR="00291584" w:rsidRPr="00DB013E" w:rsidRDefault="00291584" w:rsidP="00291584">
      <w:pPr>
        <w:autoSpaceDE w:val="0"/>
        <w:autoSpaceDN w:val="0"/>
        <w:jc w:val="right"/>
        <w:rPr>
          <w:sz w:val="24"/>
          <w:szCs w:val="24"/>
        </w:rPr>
      </w:pPr>
    </w:p>
    <w:p w:rsidR="00291584" w:rsidRPr="00DB013E" w:rsidRDefault="00291584" w:rsidP="00291584">
      <w:pPr>
        <w:autoSpaceDE w:val="0"/>
        <w:autoSpaceDN w:val="0"/>
        <w:jc w:val="right"/>
        <w:rPr>
          <w:sz w:val="24"/>
          <w:szCs w:val="24"/>
        </w:rPr>
      </w:pPr>
    </w:p>
    <w:p w:rsidR="00291584" w:rsidRPr="00DB013E" w:rsidRDefault="00291584" w:rsidP="00291584">
      <w:pPr>
        <w:autoSpaceDE w:val="0"/>
        <w:autoSpaceDN w:val="0"/>
        <w:jc w:val="right"/>
        <w:rPr>
          <w:sz w:val="24"/>
          <w:szCs w:val="24"/>
        </w:rPr>
      </w:pPr>
    </w:p>
    <w:p w:rsidR="00291584" w:rsidRPr="00DB013E" w:rsidRDefault="00291584" w:rsidP="00291584">
      <w:pPr>
        <w:autoSpaceDE w:val="0"/>
        <w:autoSpaceDN w:val="0"/>
        <w:jc w:val="right"/>
        <w:rPr>
          <w:sz w:val="24"/>
          <w:szCs w:val="24"/>
        </w:rPr>
      </w:pPr>
    </w:p>
    <w:p w:rsidR="00291584" w:rsidRPr="00DB013E" w:rsidRDefault="00291584" w:rsidP="00291584">
      <w:pPr>
        <w:autoSpaceDE w:val="0"/>
        <w:autoSpaceDN w:val="0"/>
        <w:rPr>
          <w:sz w:val="24"/>
          <w:szCs w:val="24"/>
        </w:rPr>
      </w:pPr>
    </w:p>
    <w:p w:rsidR="00291584" w:rsidRPr="00DB013E" w:rsidRDefault="00291584" w:rsidP="00291584">
      <w:pPr>
        <w:autoSpaceDE w:val="0"/>
        <w:autoSpaceDN w:val="0"/>
        <w:jc w:val="right"/>
        <w:rPr>
          <w:sz w:val="24"/>
          <w:szCs w:val="24"/>
        </w:rPr>
      </w:pPr>
      <w:r w:rsidRPr="00DB013E">
        <w:rPr>
          <w:sz w:val="24"/>
          <w:szCs w:val="24"/>
        </w:rPr>
        <w:t>Приложение  17</w:t>
      </w:r>
    </w:p>
    <w:p w:rsidR="00291584" w:rsidRPr="00DB013E" w:rsidRDefault="00291584" w:rsidP="00291584">
      <w:pPr>
        <w:autoSpaceDE w:val="0"/>
        <w:autoSpaceDN w:val="0"/>
        <w:jc w:val="right"/>
        <w:rPr>
          <w:sz w:val="24"/>
          <w:szCs w:val="24"/>
        </w:rPr>
      </w:pPr>
      <w:r w:rsidRPr="00DB013E">
        <w:rPr>
          <w:sz w:val="24"/>
          <w:szCs w:val="24"/>
        </w:rPr>
        <w:t>муниципальной  программы</w:t>
      </w:r>
    </w:p>
    <w:p w:rsidR="00291584" w:rsidRPr="00DB013E" w:rsidRDefault="00291584" w:rsidP="00291584">
      <w:pPr>
        <w:autoSpaceDE w:val="0"/>
        <w:autoSpaceDN w:val="0"/>
        <w:jc w:val="right"/>
        <w:rPr>
          <w:sz w:val="24"/>
          <w:szCs w:val="24"/>
        </w:rPr>
      </w:pPr>
      <w:r w:rsidRPr="00DB013E">
        <w:rPr>
          <w:sz w:val="24"/>
          <w:szCs w:val="24"/>
        </w:rPr>
        <w:t>Камешкирского района</w:t>
      </w:r>
    </w:p>
    <w:p w:rsidR="00291584" w:rsidRPr="00DB013E" w:rsidRDefault="00291584" w:rsidP="00291584">
      <w:pPr>
        <w:autoSpaceDE w:val="0"/>
        <w:autoSpaceDN w:val="0"/>
        <w:jc w:val="right"/>
        <w:rPr>
          <w:sz w:val="24"/>
          <w:szCs w:val="24"/>
        </w:rPr>
      </w:pPr>
      <w:r w:rsidRPr="00DB013E">
        <w:rPr>
          <w:sz w:val="24"/>
          <w:szCs w:val="24"/>
        </w:rPr>
        <w:t>Пензенской области</w:t>
      </w:r>
    </w:p>
    <w:p w:rsidR="00291584" w:rsidRPr="00DB013E" w:rsidRDefault="00291584" w:rsidP="00291584">
      <w:pPr>
        <w:autoSpaceDE w:val="0"/>
        <w:autoSpaceDN w:val="0"/>
        <w:jc w:val="center"/>
        <w:rPr>
          <w:sz w:val="24"/>
          <w:szCs w:val="24"/>
        </w:rPr>
      </w:pPr>
      <w:bookmarkStart w:id="56" w:name="P3822"/>
      <w:bookmarkEnd w:id="56"/>
      <w:r w:rsidRPr="00DB013E">
        <w:rPr>
          <w:sz w:val="24"/>
          <w:szCs w:val="24"/>
        </w:rPr>
        <w:t>СВЕДЕНИЯ</w:t>
      </w:r>
    </w:p>
    <w:p w:rsidR="00291584" w:rsidRPr="00DB013E" w:rsidRDefault="00291584" w:rsidP="00291584">
      <w:pPr>
        <w:autoSpaceDE w:val="0"/>
        <w:autoSpaceDN w:val="0"/>
        <w:jc w:val="center"/>
        <w:rPr>
          <w:sz w:val="24"/>
          <w:szCs w:val="24"/>
        </w:rPr>
      </w:pPr>
      <w:r w:rsidRPr="00DB013E">
        <w:rPr>
          <w:sz w:val="24"/>
          <w:szCs w:val="24"/>
        </w:rPr>
        <w:t>о внесенных изменениях в муниципальную программу Камешкирского района Пензенской области.</w:t>
      </w:r>
    </w:p>
    <w:p w:rsidR="00291584" w:rsidRPr="00DB013E" w:rsidRDefault="00291584" w:rsidP="00291584">
      <w:pPr>
        <w:autoSpaceDE w:val="0"/>
        <w:autoSpaceDN w:val="0"/>
        <w:jc w:val="center"/>
        <w:rPr>
          <w:b/>
          <w:sz w:val="24"/>
          <w:szCs w:val="24"/>
        </w:rPr>
      </w:pPr>
      <w:r w:rsidRPr="00DB013E">
        <w:rPr>
          <w:b/>
          <w:sz w:val="24"/>
          <w:szCs w:val="24"/>
        </w:rPr>
        <w:t xml:space="preserve">«Развитие территорий, социальной и инженерной инфраструктуры, обеспечение транспортных услуг  </w:t>
      </w:r>
    </w:p>
    <w:p w:rsidR="00291584" w:rsidRPr="00DB013E" w:rsidRDefault="00291584" w:rsidP="00291584">
      <w:pPr>
        <w:autoSpaceDE w:val="0"/>
        <w:autoSpaceDN w:val="0"/>
        <w:jc w:val="center"/>
        <w:rPr>
          <w:b/>
          <w:sz w:val="24"/>
          <w:szCs w:val="24"/>
        </w:rPr>
      </w:pPr>
      <w:r w:rsidRPr="00DB013E">
        <w:rPr>
          <w:b/>
          <w:sz w:val="24"/>
          <w:szCs w:val="24"/>
        </w:rPr>
        <w:t xml:space="preserve">Камешкирского района Пензенской области» </w:t>
      </w:r>
    </w:p>
    <w:tbl>
      <w:tblPr>
        <w:tblW w:w="5000" w:type="pct"/>
        <w:tblCellMar>
          <w:left w:w="70" w:type="dxa"/>
          <w:right w:w="70" w:type="dxa"/>
        </w:tblCellMar>
        <w:tblLook w:val="0000" w:firstRow="0" w:lastRow="0" w:firstColumn="0" w:lastColumn="0" w:noHBand="0" w:noVBand="0"/>
      </w:tblPr>
      <w:tblGrid>
        <w:gridCol w:w="465"/>
        <w:gridCol w:w="4413"/>
        <w:gridCol w:w="1431"/>
        <w:gridCol w:w="936"/>
        <w:gridCol w:w="2817"/>
      </w:tblGrid>
      <w:tr w:rsidR="00291584" w:rsidRPr="00DB013E" w:rsidTr="00D30100">
        <w:trPr>
          <w:cantSplit/>
          <w:trHeight w:val="240"/>
        </w:trPr>
        <w:tc>
          <w:tcPr>
            <w:tcW w:w="2424" w:type="pct"/>
            <w:gridSpan w:val="2"/>
            <w:tcBorders>
              <w:top w:val="single" w:sz="6" w:space="0" w:color="auto"/>
              <w:left w:val="single" w:sz="6" w:space="0" w:color="auto"/>
              <w:bottom w:val="single" w:sz="6" w:space="0" w:color="auto"/>
              <w:right w:val="single" w:sz="6" w:space="0" w:color="auto"/>
            </w:tcBorders>
          </w:tcPr>
          <w:p w:rsidR="00291584" w:rsidRPr="00DB013E" w:rsidRDefault="00291584" w:rsidP="00C9339F">
            <w:pPr>
              <w:jc w:val="center"/>
              <w:rPr>
                <w:sz w:val="24"/>
                <w:szCs w:val="24"/>
              </w:rPr>
            </w:pPr>
            <w:r w:rsidRPr="00DB013E">
              <w:rPr>
                <w:sz w:val="24"/>
                <w:szCs w:val="24"/>
              </w:rPr>
              <w:t>Ответственный исполнитель</w:t>
            </w:r>
          </w:p>
        </w:tc>
        <w:tc>
          <w:tcPr>
            <w:tcW w:w="2576" w:type="pct"/>
            <w:gridSpan w:val="3"/>
            <w:tcBorders>
              <w:top w:val="single" w:sz="6" w:space="0" w:color="auto"/>
              <w:left w:val="single" w:sz="6" w:space="0" w:color="auto"/>
              <w:bottom w:val="single" w:sz="6" w:space="0" w:color="auto"/>
              <w:right w:val="single" w:sz="6" w:space="0" w:color="auto"/>
            </w:tcBorders>
          </w:tcPr>
          <w:p w:rsidR="00291584" w:rsidRPr="00DB013E" w:rsidRDefault="00291584" w:rsidP="00C9339F">
            <w:pPr>
              <w:jc w:val="center"/>
              <w:rPr>
                <w:sz w:val="24"/>
                <w:szCs w:val="24"/>
              </w:rPr>
            </w:pPr>
            <w:r w:rsidRPr="00DB013E">
              <w:rPr>
                <w:sz w:val="24"/>
                <w:szCs w:val="24"/>
              </w:rPr>
              <w:t>Администрация Камешкирского района</w:t>
            </w:r>
          </w:p>
        </w:tc>
      </w:tr>
      <w:tr w:rsidR="00291584" w:rsidRPr="00DB013E" w:rsidTr="00D30100">
        <w:trPr>
          <w:cantSplit/>
          <w:trHeight w:val="251"/>
        </w:trPr>
        <w:tc>
          <w:tcPr>
            <w:tcW w:w="231"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N, п/п</w:t>
            </w:r>
          </w:p>
        </w:tc>
        <w:tc>
          <w:tcPr>
            <w:tcW w:w="2193"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Вид нормативного правового акта</w:t>
            </w:r>
          </w:p>
        </w:tc>
        <w:tc>
          <w:tcPr>
            <w:tcW w:w="711"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Дата  принятия</w:t>
            </w:r>
          </w:p>
        </w:tc>
        <w:tc>
          <w:tcPr>
            <w:tcW w:w="465"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Номер</w:t>
            </w:r>
          </w:p>
        </w:tc>
        <w:tc>
          <w:tcPr>
            <w:tcW w:w="1401"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Суть изменений  (краткое     изложение)</w:t>
            </w:r>
          </w:p>
        </w:tc>
      </w:tr>
      <w:tr w:rsidR="00291584" w:rsidRPr="00DB013E" w:rsidTr="00D30100">
        <w:trPr>
          <w:cantSplit/>
          <w:trHeight w:val="519"/>
        </w:trPr>
        <w:tc>
          <w:tcPr>
            <w:tcW w:w="231"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1</w:t>
            </w:r>
          </w:p>
        </w:tc>
        <w:tc>
          <w:tcPr>
            <w:tcW w:w="2193"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Постановление администрации Камешкирского района Пензенской области « Об утверждении муниципальной программы «Развитие территорий, социальной и инженерной инфраструктуры, обеспечение транспортных услуг  Камешкирского района Пензенской области на 2014 - 2020 годы»</w:t>
            </w:r>
          </w:p>
        </w:tc>
        <w:tc>
          <w:tcPr>
            <w:tcW w:w="711"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 xml:space="preserve">01.11.2013г </w:t>
            </w:r>
          </w:p>
        </w:tc>
        <w:tc>
          <w:tcPr>
            <w:tcW w:w="465"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№335</w:t>
            </w:r>
          </w:p>
        </w:tc>
        <w:tc>
          <w:tcPr>
            <w:tcW w:w="1401"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p>
        </w:tc>
      </w:tr>
      <w:tr w:rsidR="00291584" w:rsidRPr="00DB013E" w:rsidTr="00D30100">
        <w:trPr>
          <w:cantSplit/>
          <w:trHeight w:val="405"/>
        </w:trPr>
        <w:tc>
          <w:tcPr>
            <w:tcW w:w="231"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2</w:t>
            </w:r>
          </w:p>
        </w:tc>
        <w:tc>
          <w:tcPr>
            <w:tcW w:w="2193"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Внесение изменений в Постановление администрации Камешкирского района Пензенской области от 01.11.2013г №335</w:t>
            </w:r>
          </w:p>
        </w:tc>
        <w:tc>
          <w:tcPr>
            <w:tcW w:w="711"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25.02.2014г</w:t>
            </w:r>
          </w:p>
        </w:tc>
        <w:tc>
          <w:tcPr>
            <w:tcW w:w="465"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№105</w:t>
            </w:r>
          </w:p>
        </w:tc>
        <w:tc>
          <w:tcPr>
            <w:tcW w:w="1401"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autoSpaceDE w:val="0"/>
              <w:autoSpaceDN w:val="0"/>
              <w:rPr>
                <w:sz w:val="24"/>
                <w:szCs w:val="24"/>
              </w:rPr>
            </w:pPr>
            <w:r w:rsidRPr="00DB013E">
              <w:rPr>
                <w:sz w:val="24"/>
                <w:szCs w:val="24"/>
              </w:rPr>
              <w:t>Изменение объемов  финансирования</w:t>
            </w:r>
          </w:p>
        </w:tc>
      </w:tr>
      <w:tr w:rsidR="00291584" w:rsidRPr="00DB013E" w:rsidTr="00D30100">
        <w:trPr>
          <w:cantSplit/>
          <w:trHeight w:val="480"/>
        </w:trPr>
        <w:tc>
          <w:tcPr>
            <w:tcW w:w="231"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3</w:t>
            </w:r>
          </w:p>
        </w:tc>
        <w:tc>
          <w:tcPr>
            <w:tcW w:w="2193"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Внесение изменений в Постановление администрации Камешкирского района Пензенской области от 01.11.2013г №335</w:t>
            </w:r>
          </w:p>
        </w:tc>
        <w:tc>
          <w:tcPr>
            <w:tcW w:w="711"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06.05.2014г</w:t>
            </w:r>
          </w:p>
        </w:tc>
        <w:tc>
          <w:tcPr>
            <w:tcW w:w="465"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№205</w:t>
            </w:r>
          </w:p>
        </w:tc>
        <w:tc>
          <w:tcPr>
            <w:tcW w:w="1401"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Изменение объемов финансирования</w:t>
            </w:r>
          </w:p>
        </w:tc>
      </w:tr>
      <w:tr w:rsidR="00291584" w:rsidRPr="00DB013E" w:rsidTr="00D30100">
        <w:trPr>
          <w:cantSplit/>
          <w:trHeight w:val="480"/>
        </w:trPr>
        <w:tc>
          <w:tcPr>
            <w:tcW w:w="231"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4</w:t>
            </w:r>
          </w:p>
        </w:tc>
        <w:tc>
          <w:tcPr>
            <w:tcW w:w="2193"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Внесение изменений в Постановление администрации Камешкирского района Пензенской области от 01.11.2013г №335</w:t>
            </w:r>
          </w:p>
        </w:tc>
        <w:tc>
          <w:tcPr>
            <w:tcW w:w="711"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01.09.2014г</w:t>
            </w:r>
          </w:p>
        </w:tc>
        <w:tc>
          <w:tcPr>
            <w:tcW w:w="465"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№382</w:t>
            </w:r>
          </w:p>
        </w:tc>
        <w:tc>
          <w:tcPr>
            <w:tcW w:w="1401"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Изменение объемов финансирования</w:t>
            </w:r>
          </w:p>
        </w:tc>
      </w:tr>
      <w:tr w:rsidR="00291584" w:rsidRPr="00DB013E" w:rsidTr="00D30100">
        <w:trPr>
          <w:cantSplit/>
          <w:trHeight w:val="480"/>
        </w:trPr>
        <w:tc>
          <w:tcPr>
            <w:tcW w:w="231"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5</w:t>
            </w:r>
          </w:p>
        </w:tc>
        <w:tc>
          <w:tcPr>
            <w:tcW w:w="2193"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Внесение изменений в Постановление администрации Камешкирского района Пензенской области от 01.11.2013г №335</w:t>
            </w:r>
          </w:p>
        </w:tc>
        <w:tc>
          <w:tcPr>
            <w:tcW w:w="711"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16.10.2014г</w:t>
            </w:r>
          </w:p>
        </w:tc>
        <w:tc>
          <w:tcPr>
            <w:tcW w:w="465"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№426</w:t>
            </w:r>
          </w:p>
        </w:tc>
        <w:tc>
          <w:tcPr>
            <w:tcW w:w="1401"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Изменение объемов финансирования</w:t>
            </w:r>
          </w:p>
        </w:tc>
      </w:tr>
      <w:tr w:rsidR="00291584" w:rsidRPr="00DB013E" w:rsidTr="00D30100">
        <w:trPr>
          <w:cantSplit/>
          <w:trHeight w:val="480"/>
        </w:trPr>
        <w:tc>
          <w:tcPr>
            <w:tcW w:w="231"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6</w:t>
            </w:r>
          </w:p>
        </w:tc>
        <w:tc>
          <w:tcPr>
            <w:tcW w:w="2193"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Внесение изменений в Постановление администрации Камешкирского района Пензенской области от 01.11.2013г №335</w:t>
            </w:r>
          </w:p>
        </w:tc>
        <w:tc>
          <w:tcPr>
            <w:tcW w:w="711"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13.11.2014г</w:t>
            </w:r>
          </w:p>
        </w:tc>
        <w:tc>
          <w:tcPr>
            <w:tcW w:w="465"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№453</w:t>
            </w:r>
          </w:p>
        </w:tc>
        <w:tc>
          <w:tcPr>
            <w:tcW w:w="1401"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Изменение объемов финансирования</w:t>
            </w:r>
          </w:p>
        </w:tc>
      </w:tr>
      <w:tr w:rsidR="00291584" w:rsidRPr="00DB013E" w:rsidTr="00D30100">
        <w:trPr>
          <w:cantSplit/>
          <w:trHeight w:val="480"/>
        </w:trPr>
        <w:tc>
          <w:tcPr>
            <w:tcW w:w="231"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7</w:t>
            </w:r>
          </w:p>
        </w:tc>
        <w:tc>
          <w:tcPr>
            <w:tcW w:w="2193"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Внесение изменений в Постановление администрации Камешкирского района Пензенской области от 01.11.2013г №335</w:t>
            </w:r>
          </w:p>
        </w:tc>
        <w:tc>
          <w:tcPr>
            <w:tcW w:w="711"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30.12.2014г</w:t>
            </w:r>
          </w:p>
        </w:tc>
        <w:tc>
          <w:tcPr>
            <w:tcW w:w="465"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№590</w:t>
            </w:r>
          </w:p>
        </w:tc>
        <w:tc>
          <w:tcPr>
            <w:tcW w:w="1401"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Изменение объемов финансирования</w:t>
            </w:r>
          </w:p>
        </w:tc>
      </w:tr>
      <w:tr w:rsidR="00291584" w:rsidRPr="00DB013E" w:rsidTr="00D30100">
        <w:trPr>
          <w:cantSplit/>
          <w:trHeight w:val="480"/>
        </w:trPr>
        <w:tc>
          <w:tcPr>
            <w:tcW w:w="231"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8</w:t>
            </w:r>
          </w:p>
        </w:tc>
        <w:tc>
          <w:tcPr>
            <w:tcW w:w="2193"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Внесение изменений в Постановление администрации Камешкирского района Пензенской области от 01.11.2013г №335</w:t>
            </w:r>
          </w:p>
        </w:tc>
        <w:tc>
          <w:tcPr>
            <w:tcW w:w="711"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10.02.2015г</w:t>
            </w:r>
          </w:p>
        </w:tc>
        <w:tc>
          <w:tcPr>
            <w:tcW w:w="465"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№31</w:t>
            </w:r>
          </w:p>
        </w:tc>
        <w:tc>
          <w:tcPr>
            <w:tcW w:w="1401"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Изменение объемов финансирования</w:t>
            </w:r>
          </w:p>
        </w:tc>
      </w:tr>
      <w:tr w:rsidR="00291584" w:rsidRPr="00DB013E" w:rsidTr="00D30100">
        <w:trPr>
          <w:cantSplit/>
          <w:trHeight w:val="480"/>
        </w:trPr>
        <w:tc>
          <w:tcPr>
            <w:tcW w:w="231"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9</w:t>
            </w:r>
          </w:p>
        </w:tc>
        <w:tc>
          <w:tcPr>
            <w:tcW w:w="2193"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Внесение изменений в Постановление администрации Камешкирского района Пензенской области от 01.11.2013г №335</w:t>
            </w:r>
          </w:p>
        </w:tc>
        <w:tc>
          <w:tcPr>
            <w:tcW w:w="711"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19.02.2015г</w:t>
            </w:r>
          </w:p>
        </w:tc>
        <w:tc>
          <w:tcPr>
            <w:tcW w:w="465"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№47</w:t>
            </w:r>
          </w:p>
        </w:tc>
        <w:tc>
          <w:tcPr>
            <w:tcW w:w="1401"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Изменение объемов финансирования</w:t>
            </w:r>
          </w:p>
        </w:tc>
      </w:tr>
      <w:tr w:rsidR="00291584" w:rsidRPr="00DB013E" w:rsidTr="00D30100">
        <w:trPr>
          <w:cantSplit/>
          <w:trHeight w:val="582"/>
        </w:trPr>
        <w:tc>
          <w:tcPr>
            <w:tcW w:w="231"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10</w:t>
            </w:r>
          </w:p>
        </w:tc>
        <w:tc>
          <w:tcPr>
            <w:tcW w:w="2193"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Внесение изменений в Постановление администрации Камешкирского района Пензенской области от 01.11.2013г №335</w:t>
            </w:r>
          </w:p>
        </w:tc>
        <w:tc>
          <w:tcPr>
            <w:tcW w:w="711"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01.04.2015г</w:t>
            </w:r>
          </w:p>
        </w:tc>
        <w:tc>
          <w:tcPr>
            <w:tcW w:w="465"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№115</w:t>
            </w:r>
          </w:p>
        </w:tc>
        <w:tc>
          <w:tcPr>
            <w:tcW w:w="1401"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Изменение объемов финансирования</w:t>
            </w:r>
          </w:p>
        </w:tc>
      </w:tr>
      <w:tr w:rsidR="00291584" w:rsidRPr="00DB013E" w:rsidTr="00D30100">
        <w:trPr>
          <w:cantSplit/>
          <w:trHeight w:val="480"/>
        </w:trPr>
        <w:tc>
          <w:tcPr>
            <w:tcW w:w="231"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11</w:t>
            </w:r>
          </w:p>
        </w:tc>
        <w:tc>
          <w:tcPr>
            <w:tcW w:w="2193"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Внесение изменений в Постановление администрации Камешкирского района Пензенской области от 01.11.2013г №335</w:t>
            </w:r>
          </w:p>
        </w:tc>
        <w:tc>
          <w:tcPr>
            <w:tcW w:w="711"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14.12.2015г</w:t>
            </w:r>
          </w:p>
        </w:tc>
        <w:tc>
          <w:tcPr>
            <w:tcW w:w="465"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№293</w:t>
            </w:r>
          </w:p>
        </w:tc>
        <w:tc>
          <w:tcPr>
            <w:tcW w:w="1401"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Изменение объемов финансирования</w:t>
            </w:r>
          </w:p>
        </w:tc>
      </w:tr>
      <w:tr w:rsidR="00291584" w:rsidRPr="00DB013E" w:rsidTr="00D30100">
        <w:trPr>
          <w:cantSplit/>
          <w:trHeight w:val="480"/>
        </w:trPr>
        <w:tc>
          <w:tcPr>
            <w:tcW w:w="231"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lastRenderedPageBreak/>
              <w:t>12</w:t>
            </w:r>
          </w:p>
        </w:tc>
        <w:tc>
          <w:tcPr>
            <w:tcW w:w="2193"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Внесение изменений в Постановление администрации Камешкирского района Пензенской области от 01.11.2013г №335</w:t>
            </w:r>
          </w:p>
        </w:tc>
        <w:tc>
          <w:tcPr>
            <w:tcW w:w="711"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11.05.2016г</w:t>
            </w:r>
          </w:p>
        </w:tc>
        <w:tc>
          <w:tcPr>
            <w:tcW w:w="465"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№101</w:t>
            </w:r>
          </w:p>
        </w:tc>
        <w:tc>
          <w:tcPr>
            <w:tcW w:w="1401"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Изменение объемов финансирования и целевых показателей</w:t>
            </w:r>
          </w:p>
        </w:tc>
      </w:tr>
      <w:tr w:rsidR="00291584" w:rsidRPr="00DB013E" w:rsidTr="00D30100">
        <w:trPr>
          <w:cantSplit/>
          <w:trHeight w:val="512"/>
        </w:trPr>
        <w:tc>
          <w:tcPr>
            <w:tcW w:w="231"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13</w:t>
            </w:r>
          </w:p>
        </w:tc>
        <w:tc>
          <w:tcPr>
            <w:tcW w:w="2193"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Внесение изменений в Постановление администрации Камешкирского района Пензенской области от 01.11.2013г №335</w:t>
            </w:r>
          </w:p>
        </w:tc>
        <w:tc>
          <w:tcPr>
            <w:tcW w:w="711"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04.08.2016г</w:t>
            </w:r>
          </w:p>
        </w:tc>
        <w:tc>
          <w:tcPr>
            <w:tcW w:w="465"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№168</w:t>
            </w:r>
          </w:p>
        </w:tc>
        <w:tc>
          <w:tcPr>
            <w:tcW w:w="1401"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Изменение объемов финансирования и целевых показателей</w:t>
            </w:r>
          </w:p>
        </w:tc>
      </w:tr>
      <w:tr w:rsidR="00291584" w:rsidRPr="00DB013E" w:rsidTr="00D30100">
        <w:trPr>
          <w:cantSplit/>
          <w:trHeight w:val="548"/>
        </w:trPr>
        <w:tc>
          <w:tcPr>
            <w:tcW w:w="231"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14</w:t>
            </w:r>
          </w:p>
        </w:tc>
        <w:tc>
          <w:tcPr>
            <w:tcW w:w="2193"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Внесение изменений в Постановление администрации Камешкирского района Пензенской области от 01.11.2013г №335</w:t>
            </w:r>
          </w:p>
        </w:tc>
        <w:tc>
          <w:tcPr>
            <w:tcW w:w="711"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17.11.2016г</w:t>
            </w:r>
          </w:p>
        </w:tc>
        <w:tc>
          <w:tcPr>
            <w:tcW w:w="465"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№238</w:t>
            </w:r>
          </w:p>
        </w:tc>
        <w:tc>
          <w:tcPr>
            <w:tcW w:w="1401"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Изменение объемов финансирования и целевых показателей</w:t>
            </w:r>
          </w:p>
        </w:tc>
      </w:tr>
      <w:tr w:rsidR="00291584" w:rsidRPr="00DB013E" w:rsidTr="00D30100">
        <w:trPr>
          <w:cantSplit/>
          <w:trHeight w:val="542"/>
        </w:trPr>
        <w:tc>
          <w:tcPr>
            <w:tcW w:w="231"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15</w:t>
            </w:r>
          </w:p>
        </w:tc>
        <w:tc>
          <w:tcPr>
            <w:tcW w:w="2193"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Внесение изменений в Постановление администрации Камешкирского района Пензенской области от 01.11.2013г №335</w:t>
            </w:r>
          </w:p>
        </w:tc>
        <w:tc>
          <w:tcPr>
            <w:tcW w:w="711"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29.11.2016г</w:t>
            </w:r>
          </w:p>
        </w:tc>
        <w:tc>
          <w:tcPr>
            <w:tcW w:w="465"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№251</w:t>
            </w:r>
          </w:p>
        </w:tc>
        <w:tc>
          <w:tcPr>
            <w:tcW w:w="1401"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Изложение в новой редакции</w:t>
            </w:r>
          </w:p>
        </w:tc>
      </w:tr>
      <w:tr w:rsidR="00291584" w:rsidRPr="00DB013E" w:rsidTr="00D30100">
        <w:trPr>
          <w:cantSplit/>
          <w:trHeight w:val="408"/>
        </w:trPr>
        <w:tc>
          <w:tcPr>
            <w:tcW w:w="231"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16</w:t>
            </w:r>
          </w:p>
        </w:tc>
        <w:tc>
          <w:tcPr>
            <w:tcW w:w="2193"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Внесение изменений в Постановление администрации Камешкирского района Пензенской области от 01.11.2013г №335</w:t>
            </w:r>
          </w:p>
        </w:tc>
        <w:tc>
          <w:tcPr>
            <w:tcW w:w="711"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30.12.2016г</w:t>
            </w:r>
          </w:p>
        </w:tc>
        <w:tc>
          <w:tcPr>
            <w:tcW w:w="465"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№291</w:t>
            </w:r>
          </w:p>
        </w:tc>
        <w:tc>
          <w:tcPr>
            <w:tcW w:w="1401"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Изменение объемов финансирования и целевых показателей</w:t>
            </w:r>
          </w:p>
        </w:tc>
      </w:tr>
      <w:tr w:rsidR="00291584" w:rsidRPr="00DB013E" w:rsidTr="00D30100">
        <w:trPr>
          <w:cantSplit/>
          <w:trHeight w:val="514"/>
        </w:trPr>
        <w:tc>
          <w:tcPr>
            <w:tcW w:w="231"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17</w:t>
            </w:r>
          </w:p>
        </w:tc>
        <w:tc>
          <w:tcPr>
            <w:tcW w:w="2193"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Внесение изменений в Постановление администрации Камешкирского района Пензенской области от 01.11.2013г №335</w:t>
            </w:r>
          </w:p>
        </w:tc>
        <w:tc>
          <w:tcPr>
            <w:tcW w:w="711"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18.01.2017г</w:t>
            </w:r>
          </w:p>
        </w:tc>
        <w:tc>
          <w:tcPr>
            <w:tcW w:w="465"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№11</w:t>
            </w:r>
          </w:p>
        </w:tc>
        <w:tc>
          <w:tcPr>
            <w:tcW w:w="1401"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Изменение объемов финансирования</w:t>
            </w:r>
          </w:p>
        </w:tc>
      </w:tr>
      <w:tr w:rsidR="00291584" w:rsidRPr="00DB013E" w:rsidTr="00D30100">
        <w:trPr>
          <w:cantSplit/>
          <w:trHeight w:val="536"/>
        </w:trPr>
        <w:tc>
          <w:tcPr>
            <w:tcW w:w="231"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18</w:t>
            </w:r>
          </w:p>
        </w:tc>
        <w:tc>
          <w:tcPr>
            <w:tcW w:w="2193"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Внесение изменений в Постановление администрации Камешкирского района Пензенской области от 01.11.2013г №335</w:t>
            </w:r>
          </w:p>
        </w:tc>
        <w:tc>
          <w:tcPr>
            <w:tcW w:w="711"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01.03.2017г</w:t>
            </w:r>
          </w:p>
        </w:tc>
        <w:tc>
          <w:tcPr>
            <w:tcW w:w="465"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№45</w:t>
            </w:r>
          </w:p>
        </w:tc>
        <w:tc>
          <w:tcPr>
            <w:tcW w:w="1401"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Изменение объемов финансирования</w:t>
            </w:r>
          </w:p>
        </w:tc>
      </w:tr>
      <w:tr w:rsidR="00291584" w:rsidRPr="00DB013E" w:rsidTr="00D30100">
        <w:trPr>
          <w:cantSplit/>
          <w:trHeight w:val="572"/>
        </w:trPr>
        <w:tc>
          <w:tcPr>
            <w:tcW w:w="231"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19</w:t>
            </w:r>
          </w:p>
        </w:tc>
        <w:tc>
          <w:tcPr>
            <w:tcW w:w="2193"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Внесение изменений в Постановление администрации Камешкирского района Пензенской области от 01.11.2013г №335</w:t>
            </w:r>
          </w:p>
        </w:tc>
        <w:tc>
          <w:tcPr>
            <w:tcW w:w="711"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21.03.2017г</w:t>
            </w:r>
          </w:p>
        </w:tc>
        <w:tc>
          <w:tcPr>
            <w:tcW w:w="465"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№78</w:t>
            </w:r>
          </w:p>
        </w:tc>
        <w:tc>
          <w:tcPr>
            <w:tcW w:w="1401"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Изменение объемов финансирования</w:t>
            </w:r>
          </w:p>
        </w:tc>
      </w:tr>
      <w:tr w:rsidR="00291584" w:rsidRPr="00DB013E" w:rsidTr="00D30100">
        <w:trPr>
          <w:cantSplit/>
          <w:trHeight w:val="552"/>
        </w:trPr>
        <w:tc>
          <w:tcPr>
            <w:tcW w:w="231"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20</w:t>
            </w:r>
          </w:p>
        </w:tc>
        <w:tc>
          <w:tcPr>
            <w:tcW w:w="2193"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Внесение изменений в Постановление администрации Камешкирского района Пензенской области от 01.11.2013г №335</w:t>
            </w:r>
          </w:p>
        </w:tc>
        <w:tc>
          <w:tcPr>
            <w:tcW w:w="711"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22.12.2017г</w:t>
            </w:r>
          </w:p>
        </w:tc>
        <w:tc>
          <w:tcPr>
            <w:tcW w:w="465"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№405</w:t>
            </w:r>
          </w:p>
        </w:tc>
        <w:tc>
          <w:tcPr>
            <w:tcW w:w="1401"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Изменение объемов финансирования</w:t>
            </w:r>
          </w:p>
        </w:tc>
      </w:tr>
      <w:tr w:rsidR="00291584" w:rsidRPr="00DB013E" w:rsidTr="00D30100">
        <w:trPr>
          <w:cantSplit/>
          <w:trHeight w:val="404"/>
        </w:trPr>
        <w:tc>
          <w:tcPr>
            <w:tcW w:w="231"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21</w:t>
            </w:r>
          </w:p>
        </w:tc>
        <w:tc>
          <w:tcPr>
            <w:tcW w:w="2193"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Внесение изменений в Постановление администрации Камешкирского района Пензенской области от 01.11.2013г №335</w:t>
            </w:r>
          </w:p>
        </w:tc>
        <w:tc>
          <w:tcPr>
            <w:tcW w:w="711"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13.02.2018г</w:t>
            </w:r>
          </w:p>
        </w:tc>
        <w:tc>
          <w:tcPr>
            <w:tcW w:w="465"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№55</w:t>
            </w:r>
          </w:p>
        </w:tc>
        <w:tc>
          <w:tcPr>
            <w:tcW w:w="1401"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Изменение объемов финансирования</w:t>
            </w:r>
          </w:p>
        </w:tc>
      </w:tr>
      <w:tr w:rsidR="00291584" w:rsidRPr="00DB013E" w:rsidTr="00D30100">
        <w:trPr>
          <w:cantSplit/>
          <w:trHeight w:val="596"/>
        </w:trPr>
        <w:tc>
          <w:tcPr>
            <w:tcW w:w="231"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22</w:t>
            </w:r>
          </w:p>
        </w:tc>
        <w:tc>
          <w:tcPr>
            <w:tcW w:w="2193"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Внесение изменений в Постановление администрации Камешкирского района Пензенской области от 01.11.2013г №335</w:t>
            </w:r>
          </w:p>
        </w:tc>
        <w:tc>
          <w:tcPr>
            <w:tcW w:w="711"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23.03.2018г</w:t>
            </w:r>
          </w:p>
        </w:tc>
        <w:tc>
          <w:tcPr>
            <w:tcW w:w="465"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№101</w:t>
            </w:r>
          </w:p>
        </w:tc>
        <w:tc>
          <w:tcPr>
            <w:tcW w:w="1401"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Изменение объемов финансирования</w:t>
            </w:r>
          </w:p>
        </w:tc>
      </w:tr>
      <w:tr w:rsidR="00291584" w:rsidRPr="00DB013E" w:rsidTr="00D30100">
        <w:trPr>
          <w:cantSplit/>
          <w:trHeight w:val="548"/>
        </w:trPr>
        <w:tc>
          <w:tcPr>
            <w:tcW w:w="231"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23</w:t>
            </w:r>
          </w:p>
        </w:tc>
        <w:tc>
          <w:tcPr>
            <w:tcW w:w="2193"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Внесение изменений в Постановление администрации Камешкирского района Пензенской области от 01.11.2013г №335</w:t>
            </w:r>
          </w:p>
        </w:tc>
        <w:tc>
          <w:tcPr>
            <w:tcW w:w="711"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08.06.2018г</w:t>
            </w:r>
          </w:p>
        </w:tc>
        <w:tc>
          <w:tcPr>
            <w:tcW w:w="465"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№191</w:t>
            </w:r>
          </w:p>
        </w:tc>
        <w:tc>
          <w:tcPr>
            <w:tcW w:w="1401"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Изменение объемов финансирования</w:t>
            </w:r>
          </w:p>
        </w:tc>
      </w:tr>
      <w:tr w:rsidR="00291584" w:rsidRPr="00DB013E" w:rsidTr="00D30100">
        <w:trPr>
          <w:cantSplit/>
          <w:trHeight w:val="556"/>
        </w:trPr>
        <w:tc>
          <w:tcPr>
            <w:tcW w:w="231"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24</w:t>
            </w:r>
          </w:p>
        </w:tc>
        <w:tc>
          <w:tcPr>
            <w:tcW w:w="2193"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Внесение изменений в Постановление администрации Камешкирского района Пензенской области от 01.11.2013г №335</w:t>
            </w:r>
          </w:p>
        </w:tc>
        <w:tc>
          <w:tcPr>
            <w:tcW w:w="711"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19.07.2018г</w:t>
            </w:r>
          </w:p>
        </w:tc>
        <w:tc>
          <w:tcPr>
            <w:tcW w:w="465"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№245</w:t>
            </w:r>
          </w:p>
        </w:tc>
        <w:tc>
          <w:tcPr>
            <w:tcW w:w="1401"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Изменение объемов финансирования</w:t>
            </w:r>
          </w:p>
        </w:tc>
      </w:tr>
      <w:tr w:rsidR="00291584" w:rsidRPr="00DB013E" w:rsidTr="00D30100">
        <w:trPr>
          <w:cantSplit/>
          <w:trHeight w:val="556"/>
        </w:trPr>
        <w:tc>
          <w:tcPr>
            <w:tcW w:w="231"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25</w:t>
            </w:r>
          </w:p>
        </w:tc>
        <w:tc>
          <w:tcPr>
            <w:tcW w:w="2193"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Внесение изменений в Постановление администрации Камешкирского района Пензенской области от 01.11.2013г №335</w:t>
            </w:r>
          </w:p>
        </w:tc>
        <w:tc>
          <w:tcPr>
            <w:tcW w:w="711"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28.12.2018г</w:t>
            </w:r>
          </w:p>
        </w:tc>
        <w:tc>
          <w:tcPr>
            <w:tcW w:w="465"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№413</w:t>
            </w:r>
          </w:p>
        </w:tc>
        <w:tc>
          <w:tcPr>
            <w:tcW w:w="1401"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Изменение объемов финансирования</w:t>
            </w:r>
          </w:p>
          <w:p w:rsidR="00291584" w:rsidRPr="00DB013E" w:rsidRDefault="00291584" w:rsidP="00C9339F">
            <w:pPr>
              <w:rPr>
                <w:sz w:val="24"/>
                <w:szCs w:val="24"/>
              </w:rPr>
            </w:pPr>
            <w:r w:rsidRPr="00DB013E">
              <w:rPr>
                <w:sz w:val="24"/>
                <w:szCs w:val="24"/>
              </w:rPr>
              <w:t>Изменение срока действия  программы</w:t>
            </w:r>
          </w:p>
        </w:tc>
      </w:tr>
      <w:tr w:rsidR="00291584" w:rsidRPr="00DB013E" w:rsidTr="00D30100">
        <w:trPr>
          <w:cantSplit/>
          <w:trHeight w:val="556"/>
        </w:trPr>
        <w:tc>
          <w:tcPr>
            <w:tcW w:w="231"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26</w:t>
            </w:r>
          </w:p>
        </w:tc>
        <w:tc>
          <w:tcPr>
            <w:tcW w:w="2193"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Внесение изменений в Постановление администрации Камешкирского района Пензенской области от 01.11.2013г №335</w:t>
            </w:r>
          </w:p>
        </w:tc>
        <w:tc>
          <w:tcPr>
            <w:tcW w:w="711"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25.01.2019г</w:t>
            </w:r>
          </w:p>
        </w:tc>
        <w:tc>
          <w:tcPr>
            <w:tcW w:w="465"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 23</w:t>
            </w:r>
          </w:p>
        </w:tc>
        <w:tc>
          <w:tcPr>
            <w:tcW w:w="1401"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Изменение объемов финансирования</w:t>
            </w:r>
          </w:p>
          <w:p w:rsidR="00291584" w:rsidRPr="00DB013E" w:rsidRDefault="00291584" w:rsidP="00C9339F">
            <w:pPr>
              <w:rPr>
                <w:sz w:val="24"/>
                <w:szCs w:val="24"/>
              </w:rPr>
            </w:pPr>
          </w:p>
        </w:tc>
      </w:tr>
      <w:tr w:rsidR="00291584" w:rsidRPr="00DB013E" w:rsidTr="00D30100">
        <w:trPr>
          <w:cantSplit/>
          <w:trHeight w:val="556"/>
        </w:trPr>
        <w:tc>
          <w:tcPr>
            <w:tcW w:w="231"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27</w:t>
            </w:r>
          </w:p>
        </w:tc>
        <w:tc>
          <w:tcPr>
            <w:tcW w:w="2193"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Внесение изменений в Постановление администрации Камешкирского района Пензенской области от 01.11.2013г №335</w:t>
            </w:r>
          </w:p>
        </w:tc>
        <w:tc>
          <w:tcPr>
            <w:tcW w:w="711"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07.03.2019г</w:t>
            </w:r>
          </w:p>
        </w:tc>
        <w:tc>
          <w:tcPr>
            <w:tcW w:w="465"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№96</w:t>
            </w:r>
          </w:p>
        </w:tc>
        <w:tc>
          <w:tcPr>
            <w:tcW w:w="1401"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Изменение объемов финансирования</w:t>
            </w:r>
          </w:p>
          <w:p w:rsidR="00291584" w:rsidRPr="00DB013E" w:rsidRDefault="00291584" w:rsidP="00C9339F">
            <w:pPr>
              <w:rPr>
                <w:sz w:val="24"/>
                <w:szCs w:val="24"/>
              </w:rPr>
            </w:pPr>
          </w:p>
        </w:tc>
      </w:tr>
      <w:tr w:rsidR="00291584" w:rsidRPr="00DB013E" w:rsidTr="00D30100">
        <w:trPr>
          <w:cantSplit/>
          <w:trHeight w:val="556"/>
        </w:trPr>
        <w:tc>
          <w:tcPr>
            <w:tcW w:w="231"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28</w:t>
            </w:r>
          </w:p>
        </w:tc>
        <w:tc>
          <w:tcPr>
            <w:tcW w:w="2193"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Внесение изменений в Постановление администрации Камешкирского района Пензенской области от 01.11.2013г №335</w:t>
            </w:r>
          </w:p>
        </w:tc>
        <w:tc>
          <w:tcPr>
            <w:tcW w:w="711"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20.06.2019г</w:t>
            </w:r>
          </w:p>
        </w:tc>
        <w:tc>
          <w:tcPr>
            <w:tcW w:w="465"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№203</w:t>
            </w:r>
          </w:p>
        </w:tc>
        <w:tc>
          <w:tcPr>
            <w:tcW w:w="1401"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Изменение объемов финансирования</w:t>
            </w:r>
          </w:p>
          <w:p w:rsidR="00291584" w:rsidRPr="00DB013E" w:rsidRDefault="00291584" w:rsidP="00C9339F">
            <w:pPr>
              <w:rPr>
                <w:sz w:val="24"/>
                <w:szCs w:val="24"/>
              </w:rPr>
            </w:pPr>
          </w:p>
        </w:tc>
      </w:tr>
      <w:tr w:rsidR="00291584" w:rsidRPr="00DB013E" w:rsidTr="00D30100">
        <w:trPr>
          <w:cantSplit/>
          <w:trHeight w:val="556"/>
        </w:trPr>
        <w:tc>
          <w:tcPr>
            <w:tcW w:w="231"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lastRenderedPageBreak/>
              <w:t>29</w:t>
            </w:r>
          </w:p>
        </w:tc>
        <w:tc>
          <w:tcPr>
            <w:tcW w:w="2193"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Внесение изменений в Постановление администрации Камешкирского района Пензенской области от 01.11.2013г №335</w:t>
            </w:r>
          </w:p>
        </w:tc>
        <w:tc>
          <w:tcPr>
            <w:tcW w:w="711"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19.12.2019г</w:t>
            </w:r>
          </w:p>
        </w:tc>
        <w:tc>
          <w:tcPr>
            <w:tcW w:w="465"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№396</w:t>
            </w:r>
          </w:p>
        </w:tc>
        <w:tc>
          <w:tcPr>
            <w:tcW w:w="1401"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Изменение объемов финансирования</w:t>
            </w:r>
          </w:p>
          <w:p w:rsidR="00291584" w:rsidRPr="00DB013E" w:rsidRDefault="00291584" w:rsidP="00C9339F">
            <w:pPr>
              <w:rPr>
                <w:sz w:val="24"/>
                <w:szCs w:val="24"/>
              </w:rPr>
            </w:pPr>
          </w:p>
        </w:tc>
      </w:tr>
      <w:tr w:rsidR="00291584" w:rsidRPr="00DB013E" w:rsidTr="00D30100">
        <w:trPr>
          <w:cantSplit/>
          <w:trHeight w:val="556"/>
        </w:trPr>
        <w:tc>
          <w:tcPr>
            <w:tcW w:w="231"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30</w:t>
            </w:r>
          </w:p>
        </w:tc>
        <w:tc>
          <w:tcPr>
            <w:tcW w:w="2193"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Внесение изменений в Постановление администрации Камешкирского района Пензенской области от 01.11.2013г №335</w:t>
            </w:r>
          </w:p>
        </w:tc>
        <w:tc>
          <w:tcPr>
            <w:tcW w:w="711"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24.01.2020г</w:t>
            </w:r>
          </w:p>
        </w:tc>
        <w:tc>
          <w:tcPr>
            <w:tcW w:w="465"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№13</w:t>
            </w:r>
          </w:p>
        </w:tc>
        <w:tc>
          <w:tcPr>
            <w:tcW w:w="1401"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Изменение объемов финансирования</w:t>
            </w:r>
          </w:p>
        </w:tc>
      </w:tr>
      <w:tr w:rsidR="00291584" w:rsidRPr="00DB013E" w:rsidTr="00D30100">
        <w:trPr>
          <w:cantSplit/>
          <w:trHeight w:val="556"/>
        </w:trPr>
        <w:tc>
          <w:tcPr>
            <w:tcW w:w="231"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31</w:t>
            </w:r>
          </w:p>
        </w:tc>
        <w:tc>
          <w:tcPr>
            <w:tcW w:w="2193"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Внесение изменений в Постановление администрации Камешкирского района Пензенской области от 01.11.2013г №335</w:t>
            </w:r>
          </w:p>
        </w:tc>
        <w:tc>
          <w:tcPr>
            <w:tcW w:w="711"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26.06.2020г</w:t>
            </w:r>
          </w:p>
        </w:tc>
        <w:tc>
          <w:tcPr>
            <w:tcW w:w="465"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№155</w:t>
            </w:r>
          </w:p>
        </w:tc>
        <w:tc>
          <w:tcPr>
            <w:tcW w:w="1401"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Изменение объемов финансирования</w:t>
            </w:r>
          </w:p>
        </w:tc>
      </w:tr>
      <w:tr w:rsidR="00291584" w:rsidRPr="00DB013E" w:rsidTr="00D30100">
        <w:trPr>
          <w:cantSplit/>
          <w:trHeight w:val="556"/>
        </w:trPr>
        <w:tc>
          <w:tcPr>
            <w:tcW w:w="231"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32</w:t>
            </w:r>
          </w:p>
        </w:tc>
        <w:tc>
          <w:tcPr>
            <w:tcW w:w="2193"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Внесение изменений в Постановление администрации Камешкирского района Пензенской области от 01.11.2013г №335</w:t>
            </w:r>
          </w:p>
        </w:tc>
        <w:tc>
          <w:tcPr>
            <w:tcW w:w="711"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02.09.2020г</w:t>
            </w:r>
          </w:p>
        </w:tc>
        <w:tc>
          <w:tcPr>
            <w:tcW w:w="465"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№210</w:t>
            </w:r>
          </w:p>
        </w:tc>
        <w:tc>
          <w:tcPr>
            <w:tcW w:w="1401"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Изменение объемов финансирования</w:t>
            </w:r>
          </w:p>
          <w:p w:rsidR="00291584" w:rsidRPr="00DB013E" w:rsidRDefault="00291584" w:rsidP="00C9339F">
            <w:pPr>
              <w:rPr>
                <w:sz w:val="24"/>
                <w:szCs w:val="24"/>
              </w:rPr>
            </w:pPr>
            <w:r w:rsidRPr="00DB013E">
              <w:rPr>
                <w:sz w:val="24"/>
                <w:szCs w:val="24"/>
              </w:rPr>
              <w:t>Изменение срока действия  программы</w:t>
            </w:r>
          </w:p>
        </w:tc>
      </w:tr>
      <w:tr w:rsidR="00291584" w:rsidRPr="00DB013E" w:rsidTr="00D30100">
        <w:trPr>
          <w:cantSplit/>
          <w:trHeight w:val="556"/>
        </w:trPr>
        <w:tc>
          <w:tcPr>
            <w:tcW w:w="231"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33</w:t>
            </w:r>
          </w:p>
        </w:tc>
        <w:tc>
          <w:tcPr>
            <w:tcW w:w="2193"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Внесение изменений в Постановление администрации Камешкирского района Пензенской области от 01.11.2013г №335</w:t>
            </w:r>
          </w:p>
        </w:tc>
        <w:tc>
          <w:tcPr>
            <w:tcW w:w="711"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17.11.2020г</w:t>
            </w:r>
          </w:p>
        </w:tc>
        <w:tc>
          <w:tcPr>
            <w:tcW w:w="465"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№300</w:t>
            </w:r>
          </w:p>
        </w:tc>
        <w:tc>
          <w:tcPr>
            <w:tcW w:w="1401"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Изменение объемов финансирования</w:t>
            </w:r>
          </w:p>
        </w:tc>
      </w:tr>
      <w:tr w:rsidR="00291584" w:rsidRPr="00DB013E" w:rsidTr="00D30100">
        <w:trPr>
          <w:cantSplit/>
          <w:trHeight w:val="556"/>
        </w:trPr>
        <w:tc>
          <w:tcPr>
            <w:tcW w:w="231"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34</w:t>
            </w:r>
          </w:p>
        </w:tc>
        <w:tc>
          <w:tcPr>
            <w:tcW w:w="2193"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Внесение изменений в Постановление администрации Камешкирского района Пензенской области от 01.11.2013г №335</w:t>
            </w:r>
          </w:p>
        </w:tc>
        <w:tc>
          <w:tcPr>
            <w:tcW w:w="711"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18.12.2020г</w:t>
            </w:r>
          </w:p>
        </w:tc>
        <w:tc>
          <w:tcPr>
            <w:tcW w:w="465"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№336</w:t>
            </w:r>
          </w:p>
        </w:tc>
        <w:tc>
          <w:tcPr>
            <w:tcW w:w="1401"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Изменение объемов финансирования</w:t>
            </w:r>
          </w:p>
        </w:tc>
      </w:tr>
      <w:tr w:rsidR="00291584" w:rsidRPr="00DB013E" w:rsidTr="00D30100">
        <w:trPr>
          <w:cantSplit/>
          <w:trHeight w:val="556"/>
        </w:trPr>
        <w:tc>
          <w:tcPr>
            <w:tcW w:w="231"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35</w:t>
            </w:r>
          </w:p>
        </w:tc>
        <w:tc>
          <w:tcPr>
            <w:tcW w:w="2193"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Внесение изменений в Постановление администрации Камешкирского района Пензенской области от 01.11.2013г №335</w:t>
            </w:r>
          </w:p>
        </w:tc>
        <w:tc>
          <w:tcPr>
            <w:tcW w:w="711"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29.12.2020г</w:t>
            </w:r>
          </w:p>
        </w:tc>
        <w:tc>
          <w:tcPr>
            <w:tcW w:w="465"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№360</w:t>
            </w:r>
          </w:p>
        </w:tc>
        <w:tc>
          <w:tcPr>
            <w:tcW w:w="1401" w:type="pct"/>
            <w:tcBorders>
              <w:top w:val="single" w:sz="6" w:space="0" w:color="auto"/>
              <w:left w:val="single" w:sz="6" w:space="0" w:color="auto"/>
              <w:bottom w:val="single" w:sz="6" w:space="0" w:color="auto"/>
              <w:right w:val="single" w:sz="6" w:space="0" w:color="auto"/>
            </w:tcBorders>
          </w:tcPr>
          <w:p w:rsidR="00291584" w:rsidRPr="00DB013E" w:rsidRDefault="00291584" w:rsidP="00C9339F">
            <w:pPr>
              <w:rPr>
                <w:sz w:val="24"/>
                <w:szCs w:val="24"/>
              </w:rPr>
            </w:pPr>
            <w:r w:rsidRPr="00DB013E">
              <w:rPr>
                <w:sz w:val="24"/>
                <w:szCs w:val="24"/>
              </w:rPr>
              <w:t>Изменение объемов финансирования</w:t>
            </w:r>
          </w:p>
        </w:tc>
      </w:tr>
    </w:tbl>
    <w:tbl>
      <w:tblPr>
        <w:tblpPr w:leftFromText="180" w:rightFromText="180" w:bottomFromText="200" w:vertAnchor="page" w:horzAnchor="page" w:tblpX="2320" w:tblpY="1"/>
        <w:tblW w:w="9600" w:type="dxa"/>
        <w:tblLayout w:type="fixed"/>
        <w:tblCellMar>
          <w:left w:w="0" w:type="dxa"/>
          <w:right w:w="0" w:type="dxa"/>
        </w:tblCellMar>
        <w:tblLook w:val="01E0" w:firstRow="1" w:lastRow="1" w:firstColumn="1" w:lastColumn="1" w:noHBand="0" w:noVBand="0"/>
      </w:tblPr>
      <w:tblGrid>
        <w:gridCol w:w="9600"/>
      </w:tblGrid>
      <w:tr w:rsidR="00D30100" w:rsidRPr="00DD2358" w:rsidTr="00D30100">
        <w:trPr>
          <w:trHeight w:val="397"/>
        </w:trPr>
        <w:tc>
          <w:tcPr>
            <w:tcW w:w="9600" w:type="dxa"/>
          </w:tcPr>
          <w:p w:rsidR="00D30100" w:rsidRPr="00DD2358" w:rsidRDefault="00D30100" w:rsidP="00D30100">
            <w:pPr>
              <w:autoSpaceDE w:val="0"/>
              <w:autoSpaceDN w:val="0"/>
              <w:adjustRightInd w:val="0"/>
              <w:spacing w:line="276" w:lineRule="auto"/>
              <w:jc w:val="center"/>
              <w:rPr>
                <w:b/>
                <w:sz w:val="24"/>
                <w:szCs w:val="24"/>
                <w:lang w:eastAsia="en-US"/>
              </w:rPr>
            </w:pPr>
          </w:p>
        </w:tc>
      </w:tr>
      <w:tr w:rsidR="00D30100" w:rsidRPr="00DD2358" w:rsidTr="00D30100">
        <w:tc>
          <w:tcPr>
            <w:tcW w:w="9600" w:type="dxa"/>
          </w:tcPr>
          <w:p w:rsidR="00D30100" w:rsidRPr="00DD2358" w:rsidRDefault="00D30100" w:rsidP="00D30100">
            <w:pPr>
              <w:autoSpaceDE w:val="0"/>
              <w:autoSpaceDN w:val="0"/>
              <w:adjustRightInd w:val="0"/>
              <w:spacing w:line="276" w:lineRule="auto"/>
              <w:jc w:val="center"/>
              <w:rPr>
                <w:b/>
                <w:sz w:val="24"/>
                <w:szCs w:val="24"/>
                <w:lang w:eastAsia="en-US"/>
              </w:rPr>
            </w:pPr>
          </w:p>
        </w:tc>
      </w:tr>
      <w:tr w:rsidR="00D30100" w:rsidRPr="00DD2358" w:rsidTr="00D30100">
        <w:trPr>
          <w:trHeight w:val="397"/>
        </w:trPr>
        <w:tc>
          <w:tcPr>
            <w:tcW w:w="9600" w:type="dxa"/>
          </w:tcPr>
          <w:p w:rsidR="00D30100" w:rsidRPr="00DD2358" w:rsidRDefault="00D30100" w:rsidP="00D30100">
            <w:pPr>
              <w:autoSpaceDE w:val="0"/>
              <w:autoSpaceDN w:val="0"/>
              <w:adjustRightInd w:val="0"/>
              <w:spacing w:line="276" w:lineRule="auto"/>
              <w:jc w:val="center"/>
              <w:rPr>
                <w:b/>
                <w:sz w:val="24"/>
                <w:szCs w:val="24"/>
                <w:lang w:eastAsia="en-US"/>
              </w:rPr>
            </w:pPr>
          </w:p>
        </w:tc>
      </w:tr>
      <w:tr w:rsidR="00D30100" w:rsidRPr="00DD2358" w:rsidTr="00D30100">
        <w:tc>
          <w:tcPr>
            <w:tcW w:w="9600" w:type="dxa"/>
          </w:tcPr>
          <w:p w:rsidR="00D30100" w:rsidRPr="00DD2358" w:rsidRDefault="00D30100" w:rsidP="00D30100">
            <w:pPr>
              <w:pStyle w:val="3"/>
              <w:keepLines w:val="0"/>
              <w:numPr>
                <w:ilvl w:val="2"/>
                <w:numId w:val="33"/>
              </w:numPr>
              <w:tabs>
                <w:tab w:val="clear" w:pos="720"/>
                <w:tab w:val="num" w:pos="0"/>
              </w:tabs>
              <w:suppressAutoHyphens/>
              <w:spacing w:before="240" w:after="60" w:line="276" w:lineRule="auto"/>
              <w:rPr>
                <w:sz w:val="24"/>
                <w:szCs w:val="24"/>
                <w:lang w:eastAsia="en-US"/>
              </w:rPr>
            </w:pPr>
          </w:p>
        </w:tc>
      </w:tr>
      <w:tr w:rsidR="00D30100" w:rsidRPr="00DD2358" w:rsidTr="00D30100">
        <w:trPr>
          <w:trHeight w:val="548"/>
        </w:trPr>
        <w:tc>
          <w:tcPr>
            <w:tcW w:w="9600" w:type="dxa"/>
            <w:vAlign w:val="center"/>
          </w:tcPr>
          <w:p w:rsidR="00D30100" w:rsidRPr="00DD2358" w:rsidRDefault="00D30100" w:rsidP="00D30100">
            <w:pPr>
              <w:pStyle w:val="3"/>
              <w:keepLines w:val="0"/>
              <w:numPr>
                <w:ilvl w:val="2"/>
                <w:numId w:val="33"/>
              </w:numPr>
              <w:tabs>
                <w:tab w:val="clear" w:pos="720"/>
                <w:tab w:val="num" w:pos="0"/>
              </w:tabs>
              <w:suppressAutoHyphens/>
              <w:spacing w:before="240" w:after="60" w:line="276" w:lineRule="auto"/>
              <w:jc w:val="center"/>
              <w:rPr>
                <w:rFonts w:ascii="Times New Roman" w:hAnsi="Times New Roman"/>
                <w:sz w:val="24"/>
                <w:szCs w:val="24"/>
                <w:lang w:eastAsia="en-US"/>
              </w:rPr>
            </w:pPr>
          </w:p>
        </w:tc>
      </w:tr>
      <w:tr w:rsidR="00D30100" w:rsidRPr="00DD2358" w:rsidTr="00D30100">
        <w:trPr>
          <w:trHeight w:val="80"/>
        </w:trPr>
        <w:tc>
          <w:tcPr>
            <w:tcW w:w="9600" w:type="dxa"/>
            <w:vAlign w:val="center"/>
          </w:tcPr>
          <w:p w:rsidR="00D30100" w:rsidRPr="00DD2358" w:rsidRDefault="00D30100" w:rsidP="00D30100">
            <w:pPr>
              <w:pStyle w:val="3"/>
              <w:keepLines w:val="0"/>
              <w:numPr>
                <w:ilvl w:val="2"/>
                <w:numId w:val="33"/>
              </w:numPr>
              <w:tabs>
                <w:tab w:val="clear" w:pos="720"/>
                <w:tab w:val="num" w:pos="0"/>
              </w:tabs>
              <w:suppressAutoHyphens/>
              <w:spacing w:before="240" w:after="60" w:line="276" w:lineRule="auto"/>
              <w:rPr>
                <w:sz w:val="24"/>
                <w:szCs w:val="24"/>
                <w:lang w:eastAsia="en-US"/>
              </w:rPr>
            </w:pPr>
          </w:p>
        </w:tc>
      </w:tr>
    </w:tbl>
    <w:p w:rsidR="00291584" w:rsidRPr="00DB013E" w:rsidRDefault="00291584" w:rsidP="00291584">
      <w:pPr>
        <w:autoSpaceDE w:val="0"/>
        <w:autoSpaceDN w:val="0"/>
        <w:rPr>
          <w:sz w:val="24"/>
          <w:szCs w:val="24"/>
        </w:rPr>
      </w:pPr>
    </w:p>
    <w:p w:rsidR="00D30100" w:rsidRDefault="00291584" w:rsidP="00D30100">
      <w:pPr>
        <w:spacing w:line="192" w:lineRule="auto"/>
        <w:jc w:val="both"/>
        <w:rPr>
          <w:b/>
          <w:bCs/>
        </w:rPr>
      </w:pPr>
      <w:r w:rsidRPr="00DD2358">
        <w:rPr>
          <w:sz w:val="24"/>
          <w:szCs w:val="24"/>
        </w:rPr>
        <w:t xml:space="preserve"> </w:t>
      </w:r>
    </w:p>
    <w:p w:rsidR="00D30100" w:rsidRDefault="00D30100" w:rsidP="00291584">
      <w:pPr>
        <w:pStyle w:val="ae"/>
        <w:spacing w:after="0"/>
        <w:jc w:val="center"/>
        <w:rPr>
          <w:rFonts w:cs="Times New Roman"/>
          <w:b/>
          <w:bCs/>
        </w:rPr>
      </w:pPr>
    </w:p>
    <w:p w:rsidR="00D30100" w:rsidRDefault="00D30100" w:rsidP="00291584">
      <w:pPr>
        <w:pStyle w:val="ae"/>
        <w:spacing w:after="0"/>
        <w:jc w:val="center"/>
        <w:rPr>
          <w:rFonts w:cs="Times New Roman"/>
          <w:b/>
          <w:bCs/>
        </w:rPr>
      </w:pPr>
    </w:p>
    <w:p w:rsidR="00D30100" w:rsidRDefault="00D30100" w:rsidP="00291584">
      <w:pPr>
        <w:pStyle w:val="ae"/>
        <w:spacing w:after="0"/>
        <w:jc w:val="center"/>
        <w:rPr>
          <w:rFonts w:cs="Times New Roman"/>
          <w:b/>
          <w:bCs/>
        </w:rPr>
      </w:pPr>
    </w:p>
    <w:p w:rsidR="00D30100" w:rsidRDefault="00D30100" w:rsidP="00291584">
      <w:pPr>
        <w:pStyle w:val="ae"/>
        <w:spacing w:after="0"/>
        <w:jc w:val="center"/>
        <w:rPr>
          <w:rFonts w:cs="Times New Roman"/>
          <w:b/>
          <w:bCs/>
        </w:rPr>
      </w:pPr>
    </w:p>
    <w:p w:rsidR="00D30100" w:rsidRDefault="00D30100" w:rsidP="00291584">
      <w:pPr>
        <w:pStyle w:val="ae"/>
        <w:spacing w:after="0"/>
        <w:jc w:val="center"/>
        <w:rPr>
          <w:rFonts w:cs="Times New Roman"/>
          <w:b/>
          <w:bCs/>
        </w:rPr>
      </w:pPr>
    </w:p>
    <w:p w:rsidR="00D30100" w:rsidRDefault="00D30100" w:rsidP="00291584">
      <w:pPr>
        <w:pStyle w:val="ae"/>
        <w:spacing w:after="0"/>
        <w:jc w:val="center"/>
        <w:rPr>
          <w:rFonts w:cs="Times New Roman"/>
          <w:b/>
          <w:bCs/>
        </w:rPr>
      </w:pPr>
    </w:p>
    <w:p w:rsidR="00D30100" w:rsidRDefault="00D30100" w:rsidP="00291584">
      <w:pPr>
        <w:pStyle w:val="ae"/>
        <w:spacing w:after="0"/>
        <w:jc w:val="center"/>
        <w:rPr>
          <w:rFonts w:cs="Times New Roman"/>
          <w:b/>
          <w:bCs/>
        </w:rPr>
      </w:pPr>
    </w:p>
    <w:p w:rsidR="00D30100" w:rsidRDefault="00D30100" w:rsidP="00291584">
      <w:pPr>
        <w:pStyle w:val="ae"/>
        <w:spacing w:after="0"/>
        <w:jc w:val="center"/>
        <w:rPr>
          <w:rFonts w:cs="Times New Roman"/>
          <w:b/>
          <w:bCs/>
        </w:rPr>
      </w:pPr>
    </w:p>
    <w:p w:rsidR="00D30100" w:rsidRDefault="00D30100" w:rsidP="00291584">
      <w:pPr>
        <w:pStyle w:val="ae"/>
        <w:spacing w:after="0"/>
        <w:jc w:val="center"/>
        <w:rPr>
          <w:rFonts w:cs="Times New Roman"/>
          <w:b/>
          <w:bCs/>
        </w:rPr>
      </w:pPr>
    </w:p>
    <w:p w:rsidR="00D30100" w:rsidRDefault="00D30100" w:rsidP="00291584">
      <w:pPr>
        <w:pStyle w:val="ae"/>
        <w:spacing w:after="0"/>
        <w:jc w:val="center"/>
        <w:rPr>
          <w:rFonts w:cs="Times New Roman"/>
          <w:b/>
          <w:bCs/>
        </w:rPr>
      </w:pPr>
    </w:p>
    <w:p w:rsidR="00D30100" w:rsidRDefault="00D30100" w:rsidP="00291584">
      <w:pPr>
        <w:pStyle w:val="ae"/>
        <w:spacing w:after="0"/>
        <w:jc w:val="center"/>
        <w:rPr>
          <w:rFonts w:cs="Times New Roman"/>
          <w:b/>
          <w:bCs/>
        </w:rPr>
      </w:pPr>
    </w:p>
    <w:p w:rsidR="00D30100" w:rsidRDefault="00D30100" w:rsidP="00291584">
      <w:pPr>
        <w:pStyle w:val="ae"/>
        <w:spacing w:after="0"/>
        <w:jc w:val="center"/>
        <w:rPr>
          <w:rFonts w:cs="Times New Roman"/>
          <w:b/>
          <w:bCs/>
        </w:rPr>
      </w:pPr>
    </w:p>
    <w:p w:rsidR="00D30100" w:rsidRDefault="00D30100" w:rsidP="00291584">
      <w:pPr>
        <w:pStyle w:val="ae"/>
        <w:spacing w:after="0"/>
        <w:jc w:val="center"/>
        <w:rPr>
          <w:rFonts w:cs="Times New Roman"/>
          <w:b/>
          <w:bCs/>
        </w:rPr>
      </w:pPr>
    </w:p>
    <w:p w:rsidR="00D30100" w:rsidRDefault="00D30100" w:rsidP="00291584">
      <w:pPr>
        <w:pStyle w:val="ae"/>
        <w:spacing w:after="0"/>
        <w:jc w:val="center"/>
        <w:rPr>
          <w:rFonts w:cs="Times New Roman"/>
          <w:b/>
          <w:bCs/>
        </w:rPr>
      </w:pPr>
    </w:p>
    <w:p w:rsidR="00D30100" w:rsidRDefault="00D30100" w:rsidP="00291584">
      <w:pPr>
        <w:pStyle w:val="ae"/>
        <w:spacing w:after="0"/>
        <w:jc w:val="center"/>
        <w:rPr>
          <w:rFonts w:cs="Times New Roman"/>
          <w:b/>
          <w:bCs/>
        </w:rPr>
      </w:pPr>
    </w:p>
    <w:p w:rsidR="00D30100" w:rsidRDefault="00D30100" w:rsidP="00291584">
      <w:pPr>
        <w:pStyle w:val="ae"/>
        <w:spacing w:after="0"/>
        <w:jc w:val="center"/>
        <w:rPr>
          <w:rFonts w:cs="Times New Roman"/>
          <w:b/>
          <w:bCs/>
        </w:rPr>
      </w:pPr>
    </w:p>
    <w:p w:rsidR="00D30100" w:rsidRDefault="00D30100" w:rsidP="00291584">
      <w:pPr>
        <w:pStyle w:val="ae"/>
        <w:spacing w:after="0"/>
        <w:jc w:val="center"/>
        <w:rPr>
          <w:rFonts w:cs="Times New Roman"/>
          <w:b/>
          <w:bCs/>
        </w:rPr>
      </w:pPr>
    </w:p>
    <w:p w:rsidR="00D30100" w:rsidRDefault="00D30100" w:rsidP="00291584">
      <w:pPr>
        <w:pStyle w:val="ae"/>
        <w:spacing w:after="0"/>
        <w:jc w:val="center"/>
        <w:rPr>
          <w:rFonts w:cs="Times New Roman"/>
          <w:b/>
          <w:bCs/>
        </w:rPr>
      </w:pPr>
    </w:p>
    <w:p w:rsidR="00D30100" w:rsidRDefault="00D30100" w:rsidP="00291584">
      <w:pPr>
        <w:pStyle w:val="ae"/>
        <w:spacing w:after="0"/>
        <w:jc w:val="center"/>
        <w:rPr>
          <w:rFonts w:cs="Times New Roman"/>
          <w:b/>
          <w:bCs/>
        </w:rPr>
      </w:pPr>
    </w:p>
    <w:p w:rsidR="00D30100" w:rsidRDefault="00D30100" w:rsidP="00291584">
      <w:pPr>
        <w:pStyle w:val="ae"/>
        <w:spacing w:after="0"/>
        <w:jc w:val="center"/>
        <w:rPr>
          <w:rFonts w:cs="Times New Roman"/>
          <w:b/>
          <w:bCs/>
        </w:rPr>
      </w:pPr>
    </w:p>
    <w:p w:rsidR="00D30100" w:rsidRDefault="00D30100" w:rsidP="00291584">
      <w:pPr>
        <w:pStyle w:val="ae"/>
        <w:spacing w:after="0"/>
        <w:jc w:val="center"/>
        <w:rPr>
          <w:rFonts w:cs="Times New Roman"/>
          <w:b/>
          <w:bCs/>
        </w:rPr>
      </w:pPr>
    </w:p>
    <w:p w:rsidR="00D30100" w:rsidRDefault="00D30100" w:rsidP="00291584">
      <w:pPr>
        <w:pStyle w:val="ae"/>
        <w:spacing w:after="0"/>
        <w:jc w:val="center"/>
        <w:rPr>
          <w:rFonts w:cs="Times New Roman"/>
          <w:b/>
          <w:bCs/>
        </w:rPr>
      </w:pPr>
    </w:p>
    <w:p w:rsidR="00D30100" w:rsidRDefault="00D30100" w:rsidP="00291584">
      <w:pPr>
        <w:pStyle w:val="ae"/>
        <w:spacing w:after="0"/>
        <w:jc w:val="center"/>
        <w:rPr>
          <w:rFonts w:cs="Times New Roman"/>
          <w:b/>
          <w:bCs/>
        </w:rPr>
      </w:pPr>
    </w:p>
    <w:p w:rsidR="00D30100" w:rsidRPr="00DD2358" w:rsidRDefault="00D30100" w:rsidP="00D30100">
      <w:pPr>
        <w:spacing w:line="192" w:lineRule="auto"/>
        <w:jc w:val="both"/>
        <w:rPr>
          <w:sz w:val="24"/>
          <w:szCs w:val="24"/>
        </w:rPr>
      </w:pPr>
      <w:r>
        <w:rPr>
          <w:noProof/>
          <w:sz w:val="24"/>
          <w:szCs w:val="24"/>
        </w:rPr>
        <w:lastRenderedPageBreak/>
        <w:drawing>
          <wp:anchor distT="0" distB="0" distL="114300" distR="114300" simplePos="0" relativeHeight="251681792" behindDoc="0" locked="0" layoutInCell="1" allowOverlap="1" wp14:anchorId="7A731C4B" wp14:editId="2D117105">
            <wp:simplePos x="0" y="0"/>
            <wp:positionH relativeFrom="column">
              <wp:posOffset>2571750</wp:posOffset>
            </wp:positionH>
            <wp:positionV relativeFrom="paragraph">
              <wp:posOffset>-18415</wp:posOffset>
            </wp:positionV>
            <wp:extent cx="864235" cy="1059180"/>
            <wp:effectExtent l="0" t="0" r="0" b="7620"/>
            <wp:wrapSquare wrapText="right"/>
            <wp:docPr id="13" name="Рисунок 13" descr="ГербКамешкир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Камешкирскогорайон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4235" cy="1059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2358">
        <w:rPr>
          <w:sz w:val="24"/>
          <w:szCs w:val="24"/>
        </w:rPr>
        <w:t xml:space="preserve"> </w:t>
      </w:r>
    </w:p>
    <w:p w:rsidR="00D30100" w:rsidRPr="00DD2358" w:rsidRDefault="00D30100" w:rsidP="00D30100">
      <w:pPr>
        <w:spacing w:line="192" w:lineRule="auto"/>
        <w:jc w:val="both"/>
        <w:rPr>
          <w:sz w:val="24"/>
          <w:szCs w:val="24"/>
        </w:rPr>
      </w:pPr>
    </w:p>
    <w:p w:rsidR="00D30100" w:rsidRPr="00DD2358" w:rsidRDefault="00D30100" w:rsidP="00D30100">
      <w:pPr>
        <w:rPr>
          <w:sz w:val="24"/>
          <w:szCs w:val="24"/>
        </w:rPr>
      </w:pPr>
    </w:p>
    <w:p w:rsidR="00D30100" w:rsidRPr="00DD2358" w:rsidRDefault="00D30100" w:rsidP="00D30100">
      <w:pPr>
        <w:rPr>
          <w:sz w:val="24"/>
          <w:szCs w:val="24"/>
        </w:rPr>
      </w:pPr>
    </w:p>
    <w:p w:rsidR="00D30100" w:rsidRPr="00DD2358" w:rsidRDefault="00D30100" w:rsidP="00D30100">
      <w:pPr>
        <w:rPr>
          <w:sz w:val="24"/>
          <w:szCs w:val="24"/>
        </w:rPr>
      </w:pPr>
    </w:p>
    <w:tbl>
      <w:tblPr>
        <w:tblpPr w:leftFromText="180" w:rightFromText="180" w:bottomFromText="200" w:vertAnchor="page" w:horzAnchor="margin" w:tblpY="3073"/>
        <w:tblW w:w="9600" w:type="dxa"/>
        <w:tblLayout w:type="fixed"/>
        <w:tblCellMar>
          <w:left w:w="0" w:type="dxa"/>
          <w:right w:w="0" w:type="dxa"/>
        </w:tblCellMar>
        <w:tblLook w:val="01E0" w:firstRow="1" w:lastRow="1" w:firstColumn="1" w:lastColumn="1" w:noHBand="0" w:noVBand="0"/>
      </w:tblPr>
      <w:tblGrid>
        <w:gridCol w:w="9600"/>
      </w:tblGrid>
      <w:tr w:rsidR="00D30100" w:rsidRPr="00DD2358" w:rsidTr="00C9339F">
        <w:trPr>
          <w:trHeight w:val="397"/>
        </w:trPr>
        <w:tc>
          <w:tcPr>
            <w:tcW w:w="9606" w:type="dxa"/>
          </w:tcPr>
          <w:p w:rsidR="00D30100" w:rsidRPr="00DD2358" w:rsidRDefault="00D30100" w:rsidP="00C9339F">
            <w:pPr>
              <w:autoSpaceDE w:val="0"/>
              <w:autoSpaceDN w:val="0"/>
              <w:adjustRightInd w:val="0"/>
              <w:spacing w:line="276" w:lineRule="auto"/>
              <w:jc w:val="center"/>
              <w:rPr>
                <w:b/>
                <w:sz w:val="24"/>
                <w:szCs w:val="24"/>
                <w:lang w:eastAsia="en-US"/>
              </w:rPr>
            </w:pPr>
          </w:p>
        </w:tc>
      </w:tr>
      <w:tr w:rsidR="00D30100" w:rsidRPr="00DD2358" w:rsidTr="00C9339F">
        <w:tc>
          <w:tcPr>
            <w:tcW w:w="9606" w:type="dxa"/>
          </w:tcPr>
          <w:p w:rsidR="00D30100" w:rsidRPr="00DD2358" w:rsidRDefault="00D30100" w:rsidP="00C9339F">
            <w:pPr>
              <w:autoSpaceDE w:val="0"/>
              <w:autoSpaceDN w:val="0"/>
              <w:adjustRightInd w:val="0"/>
              <w:spacing w:line="276" w:lineRule="auto"/>
              <w:jc w:val="center"/>
              <w:rPr>
                <w:b/>
                <w:sz w:val="24"/>
                <w:szCs w:val="24"/>
                <w:lang w:eastAsia="en-US"/>
              </w:rPr>
            </w:pPr>
            <w:r w:rsidRPr="00DD2358">
              <w:rPr>
                <w:b/>
                <w:sz w:val="24"/>
                <w:szCs w:val="24"/>
                <w:lang w:eastAsia="en-US"/>
              </w:rPr>
              <w:t>АДМИНИСТРАЦИЯ</w:t>
            </w:r>
          </w:p>
        </w:tc>
      </w:tr>
      <w:tr w:rsidR="00D30100" w:rsidRPr="00DD2358" w:rsidTr="00C9339F">
        <w:trPr>
          <w:trHeight w:val="397"/>
        </w:trPr>
        <w:tc>
          <w:tcPr>
            <w:tcW w:w="9606" w:type="dxa"/>
          </w:tcPr>
          <w:p w:rsidR="00D30100" w:rsidRPr="00DD2358" w:rsidRDefault="00D30100" w:rsidP="00C9339F">
            <w:pPr>
              <w:autoSpaceDE w:val="0"/>
              <w:autoSpaceDN w:val="0"/>
              <w:adjustRightInd w:val="0"/>
              <w:spacing w:line="276" w:lineRule="auto"/>
              <w:jc w:val="center"/>
              <w:rPr>
                <w:b/>
                <w:sz w:val="24"/>
                <w:szCs w:val="24"/>
                <w:lang w:eastAsia="en-US"/>
              </w:rPr>
            </w:pPr>
            <w:r w:rsidRPr="00DD2358">
              <w:rPr>
                <w:b/>
                <w:sz w:val="24"/>
                <w:szCs w:val="24"/>
                <w:lang w:eastAsia="en-US"/>
              </w:rPr>
              <w:t>КАМЕШКИРСКОГО РАЙОНА ПЕНЗЕНСКОЙ ОБЛАСТИ</w:t>
            </w:r>
          </w:p>
        </w:tc>
      </w:tr>
      <w:tr w:rsidR="00D30100" w:rsidRPr="00DD2358" w:rsidTr="00C9339F">
        <w:tc>
          <w:tcPr>
            <w:tcW w:w="9606" w:type="dxa"/>
          </w:tcPr>
          <w:p w:rsidR="00D30100" w:rsidRPr="00DD2358" w:rsidRDefault="00D30100" w:rsidP="00C9339F">
            <w:pPr>
              <w:pStyle w:val="3"/>
              <w:spacing w:line="276" w:lineRule="auto"/>
              <w:rPr>
                <w:sz w:val="24"/>
                <w:szCs w:val="24"/>
                <w:lang w:eastAsia="en-US"/>
              </w:rPr>
            </w:pPr>
          </w:p>
        </w:tc>
      </w:tr>
      <w:tr w:rsidR="00D30100" w:rsidRPr="00DD2358" w:rsidTr="00C9339F">
        <w:trPr>
          <w:trHeight w:val="548"/>
        </w:trPr>
        <w:tc>
          <w:tcPr>
            <w:tcW w:w="9606" w:type="dxa"/>
            <w:vAlign w:val="center"/>
          </w:tcPr>
          <w:p w:rsidR="00D30100" w:rsidRPr="00DD2358" w:rsidRDefault="00D30100" w:rsidP="00C9339F">
            <w:pPr>
              <w:pStyle w:val="3"/>
              <w:spacing w:line="276" w:lineRule="auto"/>
              <w:jc w:val="center"/>
              <w:rPr>
                <w:rFonts w:ascii="Times New Roman" w:hAnsi="Times New Roman"/>
                <w:sz w:val="24"/>
                <w:szCs w:val="24"/>
                <w:lang w:eastAsia="en-US"/>
              </w:rPr>
            </w:pPr>
            <w:r w:rsidRPr="00DD2358">
              <w:rPr>
                <w:rFonts w:ascii="Times New Roman" w:hAnsi="Times New Roman"/>
                <w:sz w:val="24"/>
                <w:szCs w:val="24"/>
                <w:lang w:eastAsia="en-US"/>
              </w:rPr>
              <w:t>ПОСТАНОВЛЕНИЕ</w:t>
            </w:r>
          </w:p>
        </w:tc>
      </w:tr>
      <w:tr w:rsidR="00D30100" w:rsidRPr="00DD2358" w:rsidTr="00C9339F">
        <w:trPr>
          <w:trHeight w:val="80"/>
        </w:trPr>
        <w:tc>
          <w:tcPr>
            <w:tcW w:w="9606" w:type="dxa"/>
            <w:vAlign w:val="center"/>
          </w:tcPr>
          <w:p w:rsidR="00D30100" w:rsidRPr="00DD2358" w:rsidRDefault="00D30100" w:rsidP="00C9339F">
            <w:pPr>
              <w:pStyle w:val="3"/>
              <w:spacing w:line="276" w:lineRule="auto"/>
              <w:rPr>
                <w:sz w:val="24"/>
                <w:szCs w:val="24"/>
                <w:lang w:eastAsia="en-US"/>
              </w:rPr>
            </w:pPr>
          </w:p>
        </w:tc>
      </w:tr>
    </w:tbl>
    <w:p w:rsidR="00D30100" w:rsidRPr="00DD2358" w:rsidRDefault="00D30100" w:rsidP="00D30100">
      <w:pPr>
        <w:rPr>
          <w:vanish/>
          <w:sz w:val="24"/>
          <w:szCs w:val="24"/>
        </w:rPr>
      </w:pPr>
    </w:p>
    <w:tbl>
      <w:tblPr>
        <w:tblpPr w:leftFromText="180" w:rightFromText="180" w:bottomFromText="200" w:vertAnchor="text" w:horzAnchor="margin" w:tblpXSpec="center" w:tblpY="3808"/>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D30100" w:rsidRPr="00DD2358" w:rsidTr="00C9339F">
        <w:tc>
          <w:tcPr>
            <w:tcW w:w="284" w:type="dxa"/>
            <w:vAlign w:val="bottom"/>
          </w:tcPr>
          <w:p w:rsidR="00D30100" w:rsidRPr="00DD2358" w:rsidRDefault="00D30100" w:rsidP="00C9339F">
            <w:pPr>
              <w:autoSpaceDE w:val="0"/>
              <w:autoSpaceDN w:val="0"/>
              <w:adjustRightInd w:val="0"/>
              <w:spacing w:line="276" w:lineRule="auto"/>
              <w:rPr>
                <w:sz w:val="24"/>
                <w:szCs w:val="24"/>
                <w:lang w:eastAsia="en-US"/>
              </w:rPr>
            </w:pPr>
            <w:r w:rsidRPr="00DD2358">
              <w:rPr>
                <w:sz w:val="24"/>
                <w:szCs w:val="24"/>
                <w:lang w:eastAsia="en-US"/>
              </w:rPr>
              <w:t>от</w:t>
            </w:r>
          </w:p>
        </w:tc>
        <w:tc>
          <w:tcPr>
            <w:tcW w:w="2835" w:type="dxa"/>
            <w:tcBorders>
              <w:top w:val="nil"/>
              <w:left w:val="nil"/>
              <w:bottom w:val="single" w:sz="6" w:space="0" w:color="auto"/>
              <w:right w:val="nil"/>
            </w:tcBorders>
          </w:tcPr>
          <w:p w:rsidR="00D30100" w:rsidRPr="00DD2358" w:rsidRDefault="00D30100" w:rsidP="00C9339F">
            <w:pPr>
              <w:autoSpaceDE w:val="0"/>
              <w:autoSpaceDN w:val="0"/>
              <w:adjustRightInd w:val="0"/>
              <w:spacing w:line="276" w:lineRule="auto"/>
              <w:jc w:val="center"/>
              <w:rPr>
                <w:b/>
                <w:sz w:val="24"/>
                <w:szCs w:val="24"/>
                <w:lang w:eastAsia="en-US"/>
              </w:rPr>
            </w:pPr>
            <w:r w:rsidRPr="00DD2358">
              <w:rPr>
                <w:b/>
                <w:sz w:val="24"/>
                <w:szCs w:val="24"/>
                <w:lang w:eastAsia="en-US"/>
              </w:rPr>
              <w:t>21.01.2021г</w:t>
            </w:r>
          </w:p>
        </w:tc>
        <w:tc>
          <w:tcPr>
            <w:tcW w:w="397" w:type="dxa"/>
            <w:vAlign w:val="bottom"/>
          </w:tcPr>
          <w:p w:rsidR="00D30100" w:rsidRPr="00DD2358" w:rsidRDefault="00D30100" w:rsidP="00C9339F">
            <w:pPr>
              <w:autoSpaceDE w:val="0"/>
              <w:autoSpaceDN w:val="0"/>
              <w:adjustRightInd w:val="0"/>
              <w:spacing w:line="276" w:lineRule="auto"/>
              <w:jc w:val="center"/>
              <w:rPr>
                <w:sz w:val="24"/>
                <w:szCs w:val="24"/>
                <w:lang w:eastAsia="en-US"/>
              </w:rPr>
            </w:pPr>
            <w:r w:rsidRPr="00DD2358">
              <w:rPr>
                <w:sz w:val="24"/>
                <w:szCs w:val="24"/>
                <w:lang w:eastAsia="en-US"/>
              </w:rPr>
              <w:t>№</w:t>
            </w:r>
          </w:p>
        </w:tc>
        <w:tc>
          <w:tcPr>
            <w:tcW w:w="1134" w:type="dxa"/>
            <w:tcBorders>
              <w:top w:val="nil"/>
              <w:left w:val="nil"/>
              <w:bottom w:val="single" w:sz="6" w:space="0" w:color="auto"/>
              <w:right w:val="nil"/>
            </w:tcBorders>
          </w:tcPr>
          <w:p w:rsidR="00D30100" w:rsidRPr="00DD2358" w:rsidRDefault="00D30100" w:rsidP="00C9339F">
            <w:pPr>
              <w:autoSpaceDE w:val="0"/>
              <w:autoSpaceDN w:val="0"/>
              <w:adjustRightInd w:val="0"/>
              <w:spacing w:line="276" w:lineRule="auto"/>
              <w:jc w:val="center"/>
              <w:rPr>
                <w:b/>
                <w:sz w:val="24"/>
                <w:szCs w:val="24"/>
                <w:lang w:eastAsia="en-US"/>
              </w:rPr>
            </w:pPr>
            <w:r w:rsidRPr="00DD2358">
              <w:rPr>
                <w:b/>
                <w:sz w:val="24"/>
                <w:szCs w:val="24"/>
                <w:lang w:eastAsia="en-US"/>
              </w:rPr>
              <w:t>15</w:t>
            </w:r>
          </w:p>
        </w:tc>
      </w:tr>
      <w:tr w:rsidR="00D30100" w:rsidRPr="00DD2358" w:rsidTr="00C9339F">
        <w:tc>
          <w:tcPr>
            <w:tcW w:w="4650" w:type="dxa"/>
            <w:gridSpan w:val="4"/>
          </w:tcPr>
          <w:p w:rsidR="00D30100" w:rsidRPr="00DD2358" w:rsidRDefault="00D30100" w:rsidP="00C9339F">
            <w:pPr>
              <w:spacing w:line="276" w:lineRule="auto"/>
              <w:jc w:val="center"/>
              <w:rPr>
                <w:sz w:val="24"/>
                <w:szCs w:val="24"/>
                <w:lang w:eastAsia="en-US"/>
              </w:rPr>
            </w:pPr>
          </w:p>
          <w:p w:rsidR="00D30100" w:rsidRPr="00DD2358" w:rsidRDefault="00D30100" w:rsidP="00C9339F">
            <w:pPr>
              <w:autoSpaceDE w:val="0"/>
              <w:autoSpaceDN w:val="0"/>
              <w:adjustRightInd w:val="0"/>
              <w:spacing w:line="276" w:lineRule="auto"/>
              <w:jc w:val="center"/>
              <w:rPr>
                <w:sz w:val="24"/>
                <w:szCs w:val="24"/>
                <w:lang w:eastAsia="en-US"/>
              </w:rPr>
            </w:pPr>
            <w:r w:rsidRPr="00DD2358">
              <w:rPr>
                <w:sz w:val="24"/>
                <w:szCs w:val="24"/>
                <w:lang w:eastAsia="en-US"/>
              </w:rPr>
              <w:t>с. Р.Камешкир</w:t>
            </w:r>
          </w:p>
        </w:tc>
      </w:tr>
    </w:tbl>
    <w:p w:rsidR="00D30100" w:rsidRDefault="00D30100" w:rsidP="00291584">
      <w:pPr>
        <w:pStyle w:val="ae"/>
        <w:spacing w:after="0"/>
        <w:jc w:val="center"/>
        <w:rPr>
          <w:rFonts w:cs="Times New Roman"/>
          <w:b/>
          <w:bCs/>
        </w:rPr>
      </w:pPr>
    </w:p>
    <w:p w:rsidR="00D30100" w:rsidRDefault="00D30100" w:rsidP="00291584">
      <w:pPr>
        <w:pStyle w:val="ae"/>
        <w:spacing w:after="0"/>
        <w:jc w:val="center"/>
        <w:rPr>
          <w:rFonts w:cs="Times New Roman"/>
          <w:b/>
          <w:bCs/>
        </w:rPr>
      </w:pPr>
    </w:p>
    <w:p w:rsidR="00D30100" w:rsidRDefault="00D30100" w:rsidP="00291584">
      <w:pPr>
        <w:pStyle w:val="ae"/>
        <w:spacing w:after="0"/>
        <w:jc w:val="center"/>
        <w:rPr>
          <w:rFonts w:cs="Times New Roman"/>
          <w:b/>
          <w:bCs/>
        </w:rPr>
      </w:pPr>
    </w:p>
    <w:p w:rsidR="00291584" w:rsidRPr="00DD2358" w:rsidRDefault="00291584" w:rsidP="00291584">
      <w:pPr>
        <w:pStyle w:val="ae"/>
        <w:spacing w:after="0"/>
        <w:jc w:val="center"/>
        <w:rPr>
          <w:rFonts w:cs="Times New Roman"/>
          <w:b/>
          <w:bCs/>
        </w:rPr>
      </w:pPr>
      <w:r w:rsidRPr="00DD2358">
        <w:rPr>
          <w:rFonts w:cs="Times New Roman"/>
          <w:b/>
          <w:bCs/>
        </w:rPr>
        <w:t xml:space="preserve">О внесении изменений в постановление администрации Камешкирского района </w:t>
      </w:r>
    </w:p>
    <w:p w:rsidR="00291584" w:rsidRPr="00DD2358" w:rsidRDefault="00291584" w:rsidP="00291584">
      <w:pPr>
        <w:pStyle w:val="ae"/>
        <w:spacing w:after="0"/>
        <w:jc w:val="center"/>
        <w:rPr>
          <w:rFonts w:cs="Times New Roman"/>
          <w:b/>
          <w:bCs/>
        </w:rPr>
      </w:pPr>
      <w:r w:rsidRPr="00DD2358">
        <w:rPr>
          <w:rFonts w:cs="Times New Roman"/>
          <w:b/>
          <w:bCs/>
        </w:rPr>
        <w:t>от 08.10.2020г№254 «</w:t>
      </w:r>
      <w:r w:rsidRPr="00DD2358">
        <w:rPr>
          <w:rFonts w:cs="Times New Roman"/>
          <w:b/>
        </w:rPr>
        <w:t>Об утверждении муниципальной программы "Комплексное  развитие сельских территорий Камешкирского района Пензенской области"»</w:t>
      </w:r>
    </w:p>
    <w:p w:rsidR="00291584" w:rsidRPr="00DD2358" w:rsidRDefault="00291584" w:rsidP="00291584">
      <w:pPr>
        <w:pStyle w:val="ae"/>
        <w:spacing w:after="0"/>
        <w:jc w:val="center"/>
        <w:rPr>
          <w:rFonts w:cs="Times New Roman"/>
          <w:b/>
        </w:rPr>
      </w:pPr>
    </w:p>
    <w:p w:rsidR="00D30100" w:rsidRDefault="00D30100" w:rsidP="00291584">
      <w:pPr>
        <w:ind w:firstLine="720"/>
        <w:jc w:val="both"/>
        <w:rPr>
          <w:sz w:val="24"/>
          <w:szCs w:val="24"/>
        </w:rPr>
      </w:pPr>
    </w:p>
    <w:p w:rsidR="00291584" w:rsidRPr="00DD2358" w:rsidRDefault="00291584" w:rsidP="00291584">
      <w:pPr>
        <w:ind w:firstLine="720"/>
        <w:jc w:val="both"/>
        <w:rPr>
          <w:sz w:val="24"/>
          <w:szCs w:val="24"/>
        </w:rPr>
      </w:pPr>
      <w:r w:rsidRPr="00DD2358">
        <w:rPr>
          <w:sz w:val="24"/>
          <w:szCs w:val="24"/>
        </w:rPr>
        <w:t>В связи с уточнением объемов финансирования, руководствуясь Уставом Камешкирского</w:t>
      </w:r>
    </w:p>
    <w:p w:rsidR="00291584" w:rsidRPr="00DD2358" w:rsidRDefault="00291584" w:rsidP="00291584">
      <w:pPr>
        <w:ind w:firstLine="720"/>
        <w:jc w:val="both"/>
        <w:rPr>
          <w:sz w:val="24"/>
          <w:szCs w:val="24"/>
        </w:rPr>
      </w:pPr>
      <w:r w:rsidRPr="00DD2358">
        <w:rPr>
          <w:sz w:val="24"/>
          <w:szCs w:val="24"/>
        </w:rPr>
        <w:t xml:space="preserve">района Пензенской области, администрация Камешкирского района  Пензенской области    </w:t>
      </w:r>
    </w:p>
    <w:p w:rsidR="00291584" w:rsidRPr="00DD2358" w:rsidRDefault="00291584" w:rsidP="00291584">
      <w:pPr>
        <w:jc w:val="center"/>
        <w:rPr>
          <w:color w:val="000000"/>
          <w:sz w:val="24"/>
          <w:szCs w:val="24"/>
        </w:rPr>
      </w:pPr>
    </w:p>
    <w:p w:rsidR="00291584" w:rsidRPr="00DD2358" w:rsidRDefault="00291584" w:rsidP="00291584">
      <w:pPr>
        <w:jc w:val="center"/>
        <w:rPr>
          <w:color w:val="000000"/>
          <w:sz w:val="24"/>
          <w:szCs w:val="24"/>
        </w:rPr>
      </w:pPr>
      <w:r w:rsidRPr="00DD2358">
        <w:rPr>
          <w:color w:val="000000"/>
          <w:sz w:val="24"/>
          <w:szCs w:val="24"/>
        </w:rPr>
        <w:t>ПОСТАНОВЛЯЕТ:</w:t>
      </w:r>
    </w:p>
    <w:p w:rsidR="00291584" w:rsidRPr="00DD2358" w:rsidRDefault="00291584" w:rsidP="00291584">
      <w:pPr>
        <w:rPr>
          <w:sz w:val="24"/>
          <w:szCs w:val="24"/>
        </w:rPr>
      </w:pPr>
    </w:p>
    <w:p w:rsidR="00291584" w:rsidRPr="00DD2358" w:rsidRDefault="00291584" w:rsidP="00E3482C">
      <w:pPr>
        <w:pStyle w:val="ae"/>
        <w:widowControl/>
        <w:numPr>
          <w:ilvl w:val="0"/>
          <w:numId w:val="36"/>
        </w:numPr>
        <w:jc w:val="both"/>
        <w:rPr>
          <w:rFonts w:cs="Times New Roman"/>
        </w:rPr>
      </w:pPr>
      <w:r w:rsidRPr="00DD2358">
        <w:rPr>
          <w:rFonts w:cs="Times New Roman"/>
        </w:rPr>
        <w:t>Внести изменения в постановление администрации Камешкирского района                     от 08.10.2020г №254 «Об утверждении муниципальной программы "Комплексное  развитие сельских территорий Камешкирского района Пензенской области"»  изложить в новой редакции, согласно приложения к настоящему постановлению.</w:t>
      </w:r>
    </w:p>
    <w:p w:rsidR="00291584" w:rsidRPr="00DD2358" w:rsidRDefault="00291584" w:rsidP="00E3482C">
      <w:pPr>
        <w:pStyle w:val="ae"/>
        <w:widowControl/>
        <w:numPr>
          <w:ilvl w:val="0"/>
          <w:numId w:val="36"/>
        </w:numPr>
        <w:jc w:val="both"/>
        <w:rPr>
          <w:rFonts w:cs="Times New Roman"/>
        </w:rPr>
      </w:pPr>
      <w:r w:rsidRPr="00DD2358">
        <w:rPr>
          <w:rFonts w:cs="Times New Roman"/>
        </w:rPr>
        <w:t>Опубликовать настоящее постановление в информационном бюллетене  «Камешкирский вестник».</w:t>
      </w:r>
    </w:p>
    <w:p w:rsidR="00291584" w:rsidRPr="00DD2358" w:rsidRDefault="00291584" w:rsidP="00E3482C">
      <w:pPr>
        <w:numPr>
          <w:ilvl w:val="0"/>
          <w:numId w:val="36"/>
        </w:numPr>
        <w:suppressAutoHyphens/>
        <w:autoSpaceDE w:val="0"/>
        <w:jc w:val="both"/>
        <w:rPr>
          <w:sz w:val="24"/>
          <w:szCs w:val="24"/>
        </w:rPr>
      </w:pPr>
      <w:r w:rsidRPr="00DD2358">
        <w:rPr>
          <w:sz w:val="24"/>
          <w:szCs w:val="24"/>
        </w:rPr>
        <w:t xml:space="preserve"> Настоящее постановление вступает в силу на следующий день после дня его официального опубликования.</w:t>
      </w:r>
    </w:p>
    <w:p w:rsidR="00291584" w:rsidRPr="00DD2358" w:rsidRDefault="00291584" w:rsidP="00291584">
      <w:pPr>
        <w:autoSpaceDE w:val="0"/>
        <w:ind w:left="720"/>
        <w:jc w:val="both"/>
        <w:rPr>
          <w:sz w:val="24"/>
          <w:szCs w:val="24"/>
        </w:rPr>
      </w:pPr>
    </w:p>
    <w:p w:rsidR="00291584" w:rsidRPr="00DD2358" w:rsidRDefault="00291584" w:rsidP="00E3482C">
      <w:pPr>
        <w:numPr>
          <w:ilvl w:val="0"/>
          <w:numId w:val="36"/>
        </w:numPr>
        <w:suppressAutoHyphens/>
        <w:autoSpaceDE w:val="0"/>
        <w:jc w:val="both"/>
        <w:rPr>
          <w:sz w:val="24"/>
          <w:szCs w:val="24"/>
        </w:rPr>
      </w:pPr>
      <w:r w:rsidRPr="00DD2358">
        <w:rPr>
          <w:sz w:val="24"/>
          <w:szCs w:val="24"/>
        </w:rPr>
        <w:t xml:space="preserve"> Контроль за исполнением настоящего постановления возложить на заместителя Главы администрации Камешкирского района Пензенской области по вопросам ЖКХ и экономики.</w:t>
      </w:r>
    </w:p>
    <w:p w:rsidR="00291584" w:rsidRPr="00DD2358" w:rsidRDefault="00291584" w:rsidP="00291584">
      <w:pPr>
        <w:ind w:left="720"/>
        <w:jc w:val="both"/>
        <w:rPr>
          <w:sz w:val="24"/>
          <w:szCs w:val="24"/>
        </w:rPr>
      </w:pPr>
    </w:p>
    <w:p w:rsidR="00291584" w:rsidRPr="00DD2358" w:rsidRDefault="00291584" w:rsidP="00291584">
      <w:pPr>
        <w:rPr>
          <w:sz w:val="24"/>
          <w:szCs w:val="24"/>
        </w:rPr>
      </w:pPr>
      <w:r w:rsidRPr="00DD2358">
        <w:rPr>
          <w:sz w:val="24"/>
          <w:szCs w:val="24"/>
        </w:rPr>
        <w:t xml:space="preserve">            Глава администрации</w:t>
      </w:r>
    </w:p>
    <w:p w:rsidR="00291584" w:rsidRPr="00DD2358" w:rsidRDefault="00291584" w:rsidP="00291584">
      <w:pPr>
        <w:ind w:left="720"/>
        <w:rPr>
          <w:sz w:val="24"/>
          <w:szCs w:val="24"/>
        </w:rPr>
      </w:pPr>
      <w:r w:rsidRPr="00DD2358">
        <w:rPr>
          <w:sz w:val="24"/>
          <w:szCs w:val="24"/>
        </w:rPr>
        <w:t>Камешкирского района                                                                                              П.А.Мигин</w:t>
      </w:r>
    </w:p>
    <w:p w:rsidR="00291584" w:rsidRPr="00DD2358" w:rsidRDefault="00291584" w:rsidP="00291584">
      <w:pPr>
        <w:jc w:val="right"/>
        <w:rPr>
          <w:bCs/>
          <w:sz w:val="24"/>
          <w:szCs w:val="24"/>
        </w:rPr>
      </w:pPr>
    </w:p>
    <w:p w:rsidR="00291584" w:rsidRPr="00DD2358" w:rsidRDefault="00291584" w:rsidP="00291584">
      <w:pPr>
        <w:jc w:val="right"/>
        <w:rPr>
          <w:bCs/>
          <w:sz w:val="24"/>
          <w:szCs w:val="24"/>
        </w:rPr>
      </w:pPr>
    </w:p>
    <w:p w:rsidR="00291584" w:rsidRPr="00DD2358" w:rsidRDefault="00291584" w:rsidP="00291584">
      <w:pPr>
        <w:jc w:val="right"/>
        <w:rPr>
          <w:bCs/>
          <w:sz w:val="24"/>
          <w:szCs w:val="24"/>
        </w:rPr>
      </w:pPr>
    </w:p>
    <w:p w:rsidR="00291584" w:rsidRPr="00DD2358" w:rsidRDefault="00291584" w:rsidP="00291584">
      <w:pPr>
        <w:jc w:val="right"/>
        <w:rPr>
          <w:bCs/>
          <w:sz w:val="24"/>
          <w:szCs w:val="24"/>
        </w:rPr>
      </w:pPr>
    </w:p>
    <w:p w:rsidR="00291584" w:rsidRPr="00DD2358" w:rsidRDefault="00291584" w:rsidP="00291584">
      <w:pPr>
        <w:jc w:val="right"/>
        <w:rPr>
          <w:bCs/>
          <w:sz w:val="24"/>
          <w:szCs w:val="24"/>
        </w:rPr>
      </w:pPr>
    </w:p>
    <w:p w:rsidR="00291584" w:rsidRPr="00DD2358" w:rsidRDefault="00291584" w:rsidP="00291584">
      <w:pPr>
        <w:jc w:val="right"/>
        <w:rPr>
          <w:bCs/>
          <w:sz w:val="24"/>
          <w:szCs w:val="24"/>
        </w:rPr>
      </w:pPr>
    </w:p>
    <w:p w:rsidR="00291584" w:rsidRPr="00DD2358" w:rsidRDefault="00291584" w:rsidP="00291584">
      <w:pPr>
        <w:jc w:val="right"/>
        <w:rPr>
          <w:bCs/>
          <w:sz w:val="24"/>
          <w:szCs w:val="24"/>
        </w:rPr>
      </w:pPr>
    </w:p>
    <w:p w:rsidR="00291584" w:rsidRPr="00DD2358" w:rsidRDefault="00291584" w:rsidP="00291584">
      <w:pPr>
        <w:jc w:val="right"/>
        <w:rPr>
          <w:bCs/>
          <w:sz w:val="24"/>
          <w:szCs w:val="24"/>
        </w:rPr>
      </w:pPr>
    </w:p>
    <w:p w:rsidR="00291584" w:rsidRPr="00DD2358" w:rsidRDefault="00291584" w:rsidP="00291584">
      <w:pPr>
        <w:jc w:val="right"/>
        <w:rPr>
          <w:bCs/>
          <w:sz w:val="24"/>
          <w:szCs w:val="24"/>
        </w:rPr>
      </w:pPr>
      <w:r w:rsidRPr="00DD2358">
        <w:rPr>
          <w:bCs/>
          <w:sz w:val="24"/>
          <w:szCs w:val="24"/>
        </w:rPr>
        <w:t>Приложение к Постановлению администрации</w:t>
      </w:r>
    </w:p>
    <w:p w:rsidR="00291584" w:rsidRPr="00DD2358" w:rsidRDefault="00291584" w:rsidP="00291584">
      <w:pPr>
        <w:jc w:val="right"/>
        <w:rPr>
          <w:bCs/>
          <w:sz w:val="24"/>
          <w:szCs w:val="24"/>
        </w:rPr>
      </w:pPr>
      <w:r w:rsidRPr="00DD2358">
        <w:rPr>
          <w:bCs/>
          <w:sz w:val="24"/>
          <w:szCs w:val="24"/>
        </w:rPr>
        <w:t xml:space="preserve"> Камешкирского  района</w:t>
      </w:r>
    </w:p>
    <w:p w:rsidR="00291584" w:rsidRPr="00DD2358" w:rsidRDefault="00291584" w:rsidP="00291584">
      <w:pPr>
        <w:jc w:val="center"/>
        <w:rPr>
          <w:sz w:val="24"/>
          <w:szCs w:val="24"/>
        </w:rPr>
      </w:pPr>
      <w:r w:rsidRPr="00DD2358">
        <w:rPr>
          <w:sz w:val="24"/>
          <w:szCs w:val="24"/>
        </w:rPr>
        <w:t xml:space="preserve">                                                                                                              от                       года № </w:t>
      </w:r>
    </w:p>
    <w:p w:rsidR="00291584" w:rsidRPr="00DD2358" w:rsidRDefault="00291584" w:rsidP="00291584">
      <w:pPr>
        <w:jc w:val="center"/>
        <w:rPr>
          <w:sz w:val="24"/>
          <w:szCs w:val="24"/>
        </w:rPr>
      </w:pPr>
    </w:p>
    <w:p w:rsidR="00291584" w:rsidRPr="00DD2358" w:rsidRDefault="00291584" w:rsidP="00291584">
      <w:pPr>
        <w:pStyle w:val="ae"/>
        <w:jc w:val="center"/>
        <w:rPr>
          <w:rFonts w:cs="Times New Roman"/>
          <w:b/>
        </w:rPr>
      </w:pPr>
      <w:r w:rsidRPr="00DD2358">
        <w:rPr>
          <w:rFonts w:cs="Times New Roman"/>
          <w:b/>
        </w:rPr>
        <w:t xml:space="preserve">Муниципальная программа "Комплексное  развитие сельских территорий Камешкирского района Пензенской области" </w:t>
      </w:r>
    </w:p>
    <w:p w:rsidR="00291584" w:rsidRPr="00DD2358" w:rsidRDefault="00291584" w:rsidP="00291584">
      <w:pPr>
        <w:jc w:val="center"/>
        <w:rPr>
          <w:sz w:val="24"/>
          <w:szCs w:val="24"/>
        </w:rPr>
      </w:pPr>
    </w:p>
    <w:p w:rsidR="00291584" w:rsidRPr="00DD2358" w:rsidRDefault="00291584" w:rsidP="00291584">
      <w:pPr>
        <w:jc w:val="center"/>
        <w:rPr>
          <w:sz w:val="24"/>
          <w:szCs w:val="24"/>
        </w:rPr>
      </w:pPr>
      <w:r w:rsidRPr="00DD2358">
        <w:rPr>
          <w:sz w:val="24"/>
          <w:szCs w:val="24"/>
        </w:rPr>
        <w:t>ПАСПОРТ</w:t>
      </w:r>
    </w:p>
    <w:p w:rsidR="00291584" w:rsidRPr="00DD2358" w:rsidRDefault="00291584" w:rsidP="00291584">
      <w:pPr>
        <w:jc w:val="center"/>
        <w:rPr>
          <w:sz w:val="24"/>
          <w:szCs w:val="24"/>
        </w:rPr>
      </w:pPr>
      <w:r w:rsidRPr="00DD2358">
        <w:rPr>
          <w:sz w:val="24"/>
          <w:szCs w:val="24"/>
        </w:rPr>
        <w:t>муниципальной программы «Комплексное развитие сельских территорий Камешкирского  района Пензенской области»</w:t>
      </w:r>
    </w:p>
    <w:p w:rsidR="00291584" w:rsidRPr="00DD2358" w:rsidRDefault="00291584" w:rsidP="00291584">
      <w:pPr>
        <w:jc w:val="center"/>
        <w:rPr>
          <w:sz w:val="24"/>
          <w:szCs w:val="24"/>
        </w:rPr>
      </w:pPr>
    </w:p>
    <w:tbl>
      <w:tblPr>
        <w:tblW w:w="0" w:type="auto"/>
        <w:tblInd w:w="39" w:type="dxa"/>
        <w:tblLayout w:type="fixed"/>
        <w:tblCellMar>
          <w:top w:w="102" w:type="dxa"/>
          <w:left w:w="62" w:type="dxa"/>
          <w:bottom w:w="102" w:type="dxa"/>
          <w:right w:w="62" w:type="dxa"/>
        </w:tblCellMar>
        <w:tblLook w:val="0000" w:firstRow="0" w:lastRow="0" w:firstColumn="0" w:lastColumn="0" w:noHBand="0" w:noVBand="0"/>
      </w:tblPr>
      <w:tblGrid>
        <w:gridCol w:w="2730"/>
        <w:gridCol w:w="350"/>
        <w:gridCol w:w="6892"/>
      </w:tblGrid>
      <w:tr w:rsidR="00291584" w:rsidRPr="00DD2358" w:rsidTr="00C9339F">
        <w:tc>
          <w:tcPr>
            <w:tcW w:w="2730" w:type="dxa"/>
            <w:tcBorders>
              <w:top w:val="single" w:sz="4" w:space="0" w:color="000000"/>
              <w:left w:val="single" w:sz="4" w:space="0" w:color="000000"/>
              <w:bottom w:val="single" w:sz="4" w:space="0" w:color="000000"/>
            </w:tcBorders>
            <w:shd w:val="clear" w:color="auto" w:fill="auto"/>
          </w:tcPr>
          <w:p w:rsidR="00291584" w:rsidRPr="00DD2358" w:rsidRDefault="00291584" w:rsidP="00C9339F">
            <w:pPr>
              <w:pStyle w:val="ConsPlusNormal0"/>
              <w:snapToGrid w:val="0"/>
              <w:rPr>
                <w:rFonts w:cs="Times New Roman"/>
                <w:sz w:val="24"/>
                <w:szCs w:val="24"/>
              </w:rPr>
            </w:pPr>
            <w:r w:rsidRPr="00DD2358">
              <w:rPr>
                <w:rFonts w:cs="Times New Roman"/>
                <w:sz w:val="24"/>
                <w:szCs w:val="24"/>
              </w:rPr>
              <w:t>Наименование Программы</w:t>
            </w:r>
          </w:p>
        </w:tc>
        <w:tc>
          <w:tcPr>
            <w:tcW w:w="350" w:type="dxa"/>
            <w:tcBorders>
              <w:top w:val="single" w:sz="4" w:space="0" w:color="000000"/>
              <w:left w:val="single" w:sz="4" w:space="0" w:color="000000"/>
              <w:bottom w:val="single" w:sz="4" w:space="0" w:color="000000"/>
            </w:tcBorders>
            <w:shd w:val="clear" w:color="auto" w:fill="auto"/>
          </w:tcPr>
          <w:p w:rsidR="00291584" w:rsidRPr="00DD2358" w:rsidRDefault="00291584" w:rsidP="00C9339F">
            <w:pPr>
              <w:pStyle w:val="ConsPlusNormal0"/>
              <w:snapToGrid w:val="0"/>
              <w:jc w:val="center"/>
              <w:rPr>
                <w:rFonts w:cs="Times New Roman"/>
                <w:sz w:val="24"/>
                <w:szCs w:val="24"/>
              </w:rPr>
            </w:pPr>
            <w:r w:rsidRPr="00DD2358">
              <w:rPr>
                <w:rFonts w:cs="Times New Roman"/>
                <w:sz w:val="24"/>
                <w:szCs w:val="24"/>
              </w:rPr>
              <w:t>-</w:t>
            </w:r>
          </w:p>
        </w:tc>
        <w:tc>
          <w:tcPr>
            <w:tcW w:w="6892" w:type="dxa"/>
            <w:tcBorders>
              <w:top w:val="single" w:sz="4" w:space="0" w:color="000000"/>
              <w:left w:val="single" w:sz="4" w:space="0" w:color="000000"/>
              <w:bottom w:val="single" w:sz="4" w:space="0" w:color="000000"/>
              <w:right w:val="single" w:sz="4" w:space="0" w:color="000000"/>
            </w:tcBorders>
            <w:shd w:val="clear" w:color="auto" w:fill="auto"/>
          </w:tcPr>
          <w:p w:rsidR="00291584" w:rsidRPr="00DD2358" w:rsidRDefault="00291584" w:rsidP="00C9339F">
            <w:pPr>
              <w:snapToGrid w:val="0"/>
              <w:rPr>
                <w:sz w:val="24"/>
                <w:szCs w:val="24"/>
              </w:rPr>
            </w:pPr>
            <w:r w:rsidRPr="00DD2358">
              <w:rPr>
                <w:sz w:val="24"/>
                <w:szCs w:val="24"/>
              </w:rPr>
              <w:t>Комплексное развитие сельских территорий Камешкирского района Пензенской области</w:t>
            </w:r>
          </w:p>
        </w:tc>
      </w:tr>
      <w:tr w:rsidR="00291584" w:rsidRPr="00DD2358" w:rsidTr="00C9339F">
        <w:tc>
          <w:tcPr>
            <w:tcW w:w="2730" w:type="dxa"/>
            <w:tcBorders>
              <w:top w:val="single" w:sz="4" w:space="0" w:color="000000"/>
              <w:left w:val="single" w:sz="4" w:space="0" w:color="000000"/>
              <w:bottom w:val="single" w:sz="4" w:space="0" w:color="000000"/>
            </w:tcBorders>
            <w:shd w:val="clear" w:color="auto" w:fill="auto"/>
          </w:tcPr>
          <w:p w:rsidR="00291584" w:rsidRPr="00DD2358" w:rsidRDefault="00291584" w:rsidP="00C9339F">
            <w:pPr>
              <w:pStyle w:val="ConsPlusNormal0"/>
              <w:snapToGrid w:val="0"/>
              <w:rPr>
                <w:rFonts w:cs="Times New Roman"/>
                <w:sz w:val="24"/>
                <w:szCs w:val="24"/>
              </w:rPr>
            </w:pPr>
            <w:r w:rsidRPr="00DD2358">
              <w:rPr>
                <w:rFonts w:cs="Times New Roman"/>
                <w:sz w:val="24"/>
                <w:szCs w:val="24"/>
              </w:rPr>
              <w:t>Ответственный исполнитель Программы</w:t>
            </w:r>
          </w:p>
        </w:tc>
        <w:tc>
          <w:tcPr>
            <w:tcW w:w="350" w:type="dxa"/>
            <w:tcBorders>
              <w:top w:val="single" w:sz="4" w:space="0" w:color="000000"/>
              <w:left w:val="single" w:sz="4" w:space="0" w:color="000000"/>
              <w:bottom w:val="single" w:sz="4" w:space="0" w:color="000000"/>
            </w:tcBorders>
            <w:shd w:val="clear" w:color="auto" w:fill="auto"/>
          </w:tcPr>
          <w:p w:rsidR="00291584" w:rsidRPr="00DD2358" w:rsidRDefault="00291584" w:rsidP="00C9339F">
            <w:pPr>
              <w:pStyle w:val="ConsPlusNormal0"/>
              <w:snapToGrid w:val="0"/>
              <w:jc w:val="center"/>
              <w:rPr>
                <w:rFonts w:cs="Times New Roman"/>
                <w:sz w:val="24"/>
                <w:szCs w:val="24"/>
              </w:rPr>
            </w:pPr>
            <w:r w:rsidRPr="00DD2358">
              <w:rPr>
                <w:rFonts w:cs="Times New Roman"/>
                <w:sz w:val="24"/>
                <w:szCs w:val="24"/>
              </w:rPr>
              <w:t>-</w:t>
            </w:r>
          </w:p>
        </w:tc>
        <w:tc>
          <w:tcPr>
            <w:tcW w:w="6892" w:type="dxa"/>
            <w:tcBorders>
              <w:top w:val="single" w:sz="4" w:space="0" w:color="000000"/>
              <w:left w:val="single" w:sz="4" w:space="0" w:color="000000"/>
              <w:bottom w:val="single" w:sz="4" w:space="0" w:color="000000"/>
              <w:right w:val="single" w:sz="4" w:space="0" w:color="000000"/>
            </w:tcBorders>
            <w:shd w:val="clear" w:color="auto" w:fill="auto"/>
          </w:tcPr>
          <w:p w:rsidR="00291584" w:rsidRPr="00DD2358" w:rsidRDefault="00291584" w:rsidP="00C9339F">
            <w:pPr>
              <w:pStyle w:val="ConsPlusNormal0"/>
              <w:snapToGrid w:val="0"/>
              <w:jc w:val="both"/>
              <w:rPr>
                <w:rFonts w:cs="Times New Roman"/>
                <w:sz w:val="24"/>
                <w:szCs w:val="24"/>
              </w:rPr>
            </w:pPr>
            <w:r w:rsidRPr="00DD2358">
              <w:rPr>
                <w:rFonts w:cs="Times New Roman"/>
                <w:sz w:val="24"/>
                <w:szCs w:val="24"/>
              </w:rPr>
              <w:t xml:space="preserve"> администрация Камешкирского района Пензенской области</w:t>
            </w:r>
          </w:p>
        </w:tc>
      </w:tr>
      <w:tr w:rsidR="00291584" w:rsidRPr="00DD2358" w:rsidTr="00C9339F">
        <w:tc>
          <w:tcPr>
            <w:tcW w:w="2730" w:type="dxa"/>
            <w:tcBorders>
              <w:left w:val="single" w:sz="4" w:space="0" w:color="000000"/>
              <w:bottom w:val="single" w:sz="4" w:space="0" w:color="000000"/>
            </w:tcBorders>
            <w:shd w:val="clear" w:color="auto" w:fill="auto"/>
          </w:tcPr>
          <w:p w:rsidR="00291584" w:rsidRPr="00DD2358" w:rsidRDefault="00291584" w:rsidP="00C9339F">
            <w:pPr>
              <w:pStyle w:val="ConsPlusNormal0"/>
              <w:snapToGrid w:val="0"/>
              <w:rPr>
                <w:rFonts w:cs="Times New Roman"/>
                <w:sz w:val="24"/>
                <w:szCs w:val="24"/>
              </w:rPr>
            </w:pPr>
            <w:r w:rsidRPr="00DD2358">
              <w:rPr>
                <w:rFonts w:cs="Times New Roman"/>
                <w:sz w:val="24"/>
                <w:szCs w:val="24"/>
              </w:rPr>
              <w:t>Соисполнители Программы</w:t>
            </w:r>
          </w:p>
        </w:tc>
        <w:tc>
          <w:tcPr>
            <w:tcW w:w="350" w:type="dxa"/>
            <w:tcBorders>
              <w:left w:val="single" w:sz="4" w:space="0" w:color="000000"/>
              <w:bottom w:val="single" w:sz="4" w:space="0" w:color="000000"/>
            </w:tcBorders>
            <w:shd w:val="clear" w:color="auto" w:fill="auto"/>
          </w:tcPr>
          <w:p w:rsidR="00291584" w:rsidRPr="00DD2358" w:rsidRDefault="00291584" w:rsidP="00C9339F">
            <w:pPr>
              <w:pStyle w:val="ConsPlusNormal0"/>
              <w:snapToGrid w:val="0"/>
              <w:jc w:val="center"/>
              <w:rPr>
                <w:rFonts w:cs="Times New Roman"/>
                <w:sz w:val="24"/>
                <w:szCs w:val="24"/>
              </w:rPr>
            </w:pPr>
            <w:r w:rsidRPr="00DD2358">
              <w:rPr>
                <w:rFonts w:cs="Times New Roman"/>
                <w:sz w:val="24"/>
                <w:szCs w:val="24"/>
              </w:rPr>
              <w:t>-</w:t>
            </w:r>
          </w:p>
        </w:tc>
        <w:tc>
          <w:tcPr>
            <w:tcW w:w="6892" w:type="dxa"/>
            <w:tcBorders>
              <w:left w:val="single" w:sz="4" w:space="0" w:color="000000"/>
              <w:bottom w:val="single" w:sz="4" w:space="0" w:color="000000"/>
              <w:right w:val="single" w:sz="4" w:space="0" w:color="000000"/>
            </w:tcBorders>
            <w:shd w:val="clear" w:color="auto" w:fill="auto"/>
          </w:tcPr>
          <w:p w:rsidR="00291584" w:rsidRPr="00DD2358" w:rsidRDefault="00291584" w:rsidP="00C9339F">
            <w:pPr>
              <w:pStyle w:val="ConsPlusNormal0"/>
              <w:snapToGrid w:val="0"/>
              <w:jc w:val="both"/>
              <w:rPr>
                <w:rFonts w:cs="Times New Roman"/>
                <w:sz w:val="24"/>
                <w:szCs w:val="24"/>
              </w:rPr>
            </w:pPr>
            <w:r w:rsidRPr="00DD2358">
              <w:rPr>
                <w:rFonts w:cs="Times New Roman"/>
                <w:sz w:val="24"/>
                <w:szCs w:val="24"/>
              </w:rPr>
              <w:t>Отдел экономики, развития сельского хозяйства, продовольствия администрации Камешкирского района Пензенской области</w:t>
            </w:r>
          </w:p>
          <w:p w:rsidR="00291584" w:rsidRPr="00DD2358" w:rsidRDefault="00291584" w:rsidP="00C9339F">
            <w:pPr>
              <w:pStyle w:val="ConsPlusNormal0"/>
              <w:snapToGrid w:val="0"/>
              <w:jc w:val="both"/>
              <w:rPr>
                <w:rFonts w:cs="Times New Roman"/>
                <w:sz w:val="24"/>
                <w:szCs w:val="24"/>
              </w:rPr>
            </w:pPr>
            <w:r w:rsidRPr="00DD2358">
              <w:rPr>
                <w:rFonts w:cs="Times New Roman"/>
                <w:sz w:val="24"/>
                <w:szCs w:val="24"/>
              </w:rPr>
              <w:t>Отдел архитектуры, строительства и ЖКХ администрации Камешкирского района Пензенской области</w:t>
            </w:r>
          </w:p>
        </w:tc>
      </w:tr>
      <w:tr w:rsidR="00291584" w:rsidRPr="00DD2358" w:rsidTr="00C9339F">
        <w:tc>
          <w:tcPr>
            <w:tcW w:w="2730" w:type="dxa"/>
            <w:tcBorders>
              <w:left w:val="single" w:sz="4" w:space="0" w:color="000000"/>
              <w:bottom w:val="single" w:sz="4" w:space="0" w:color="000000"/>
            </w:tcBorders>
            <w:shd w:val="clear" w:color="auto" w:fill="auto"/>
          </w:tcPr>
          <w:p w:rsidR="00291584" w:rsidRPr="00DD2358" w:rsidRDefault="00291584" w:rsidP="00C9339F">
            <w:pPr>
              <w:autoSpaceDE w:val="0"/>
              <w:autoSpaceDN w:val="0"/>
              <w:adjustRightInd w:val="0"/>
              <w:rPr>
                <w:sz w:val="24"/>
                <w:szCs w:val="24"/>
              </w:rPr>
            </w:pPr>
            <w:r w:rsidRPr="00DD2358">
              <w:rPr>
                <w:sz w:val="24"/>
                <w:szCs w:val="24"/>
              </w:rPr>
              <w:t>Подпрограммы муниципальной программы</w:t>
            </w:r>
          </w:p>
        </w:tc>
        <w:tc>
          <w:tcPr>
            <w:tcW w:w="350" w:type="dxa"/>
            <w:tcBorders>
              <w:left w:val="single" w:sz="4" w:space="0" w:color="000000"/>
              <w:bottom w:val="single" w:sz="4" w:space="0" w:color="000000"/>
            </w:tcBorders>
            <w:shd w:val="clear" w:color="auto" w:fill="auto"/>
          </w:tcPr>
          <w:p w:rsidR="00291584" w:rsidRPr="00DD2358" w:rsidRDefault="00291584" w:rsidP="00C9339F">
            <w:pPr>
              <w:autoSpaceDE w:val="0"/>
              <w:autoSpaceDN w:val="0"/>
              <w:adjustRightInd w:val="0"/>
              <w:jc w:val="center"/>
              <w:rPr>
                <w:rFonts w:ascii="Arial" w:hAnsi="Arial" w:cs="Arial"/>
                <w:sz w:val="24"/>
                <w:szCs w:val="24"/>
              </w:rPr>
            </w:pPr>
            <w:r w:rsidRPr="00DD2358">
              <w:rPr>
                <w:rFonts w:ascii="Arial" w:hAnsi="Arial" w:cs="Arial"/>
                <w:sz w:val="24"/>
                <w:szCs w:val="24"/>
              </w:rPr>
              <w:t>-</w:t>
            </w:r>
          </w:p>
        </w:tc>
        <w:tc>
          <w:tcPr>
            <w:tcW w:w="6892" w:type="dxa"/>
            <w:tcBorders>
              <w:left w:val="single" w:sz="4" w:space="0" w:color="000000"/>
              <w:bottom w:val="single" w:sz="4" w:space="0" w:color="000000"/>
              <w:right w:val="single" w:sz="4" w:space="0" w:color="000000"/>
            </w:tcBorders>
            <w:shd w:val="clear" w:color="auto" w:fill="auto"/>
          </w:tcPr>
          <w:p w:rsidR="00291584" w:rsidRPr="00DD2358" w:rsidRDefault="00993E73" w:rsidP="00C9339F">
            <w:pPr>
              <w:autoSpaceDE w:val="0"/>
              <w:autoSpaceDN w:val="0"/>
              <w:adjustRightInd w:val="0"/>
              <w:jc w:val="both"/>
              <w:rPr>
                <w:sz w:val="24"/>
                <w:szCs w:val="24"/>
              </w:rPr>
            </w:pPr>
            <w:hyperlink w:anchor="Par107" w:history="1">
              <w:r w:rsidR="00291584" w:rsidRPr="00DD2358">
                <w:rPr>
                  <w:sz w:val="24"/>
                  <w:szCs w:val="24"/>
                </w:rPr>
                <w:t>подпрограмма 1</w:t>
              </w:r>
            </w:hyperlink>
            <w:r w:rsidR="00291584" w:rsidRPr="00DD2358">
              <w:rPr>
                <w:sz w:val="24"/>
                <w:szCs w:val="24"/>
              </w:rPr>
              <w:t xml:space="preserve"> «Создание условий для обеспечения доступным и комфортным жильем сельского населения»;</w:t>
            </w:r>
          </w:p>
          <w:p w:rsidR="00291584" w:rsidRPr="00DD2358" w:rsidRDefault="00993E73" w:rsidP="00C9339F">
            <w:pPr>
              <w:autoSpaceDE w:val="0"/>
              <w:autoSpaceDN w:val="0"/>
              <w:adjustRightInd w:val="0"/>
              <w:jc w:val="both"/>
              <w:rPr>
                <w:sz w:val="24"/>
                <w:szCs w:val="24"/>
              </w:rPr>
            </w:pPr>
            <w:hyperlink w:anchor="Par226" w:history="1">
              <w:r w:rsidR="00291584" w:rsidRPr="00DD2358">
                <w:rPr>
                  <w:sz w:val="24"/>
                  <w:szCs w:val="24"/>
                </w:rPr>
                <w:t>подпрограмма</w:t>
              </w:r>
            </w:hyperlink>
            <w:r w:rsidR="00291584" w:rsidRPr="00DD2358">
              <w:rPr>
                <w:sz w:val="24"/>
                <w:szCs w:val="24"/>
              </w:rPr>
              <w:t xml:space="preserve"> 2 «Создание и развитие инфраструктуры на сельских территориях»</w:t>
            </w:r>
          </w:p>
        </w:tc>
      </w:tr>
      <w:tr w:rsidR="00291584" w:rsidRPr="00DD2358" w:rsidTr="00C9339F">
        <w:tc>
          <w:tcPr>
            <w:tcW w:w="2730" w:type="dxa"/>
            <w:tcBorders>
              <w:left w:val="single" w:sz="4" w:space="0" w:color="000000"/>
              <w:bottom w:val="single" w:sz="4" w:space="0" w:color="000000"/>
            </w:tcBorders>
            <w:shd w:val="clear" w:color="auto" w:fill="auto"/>
          </w:tcPr>
          <w:p w:rsidR="00291584" w:rsidRPr="00DD2358" w:rsidRDefault="00291584" w:rsidP="00C9339F">
            <w:pPr>
              <w:pStyle w:val="ConsPlusNormal0"/>
              <w:snapToGrid w:val="0"/>
              <w:rPr>
                <w:rFonts w:cs="Times New Roman"/>
                <w:sz w:val="24"/>
                <w:szCs w:val="24"/>
              </w:rPr>
            </w:pPr>
            <w:r w:rsidRPr="00DD2358">
              <w:rPr>
                <w:rFonts w:cs="Times New Roman"/>
                <w:sz w:val="24"/>
                <w:szCs w:val="24"/>
              </w:rPr>
              <w:t>Цели Программы</w:t>
            </w:r>
          </w:p>
        </w:tc>
        <w:tc>
          <w:tcPr>
            <w:tcW w:w="350" w:type="dxa"/>
            <w:tcBorders>
              <w:left w:val="single" w:sz="4" w:space="0" w:color="000000"/>
              <w:bottom w:val="single" w:sz="4" w:space="0" w:color="000000"/>
            </w:tcBorders>
            <w:shd w:val="clear" w:color="auto" w:fill="auto"/>
          </w:tcPr>
          <w:p w:rsidR="00291584" w:rsidRPr="00DD2358" w:rsidRDefault="00291584" w:rsidP="00C9339F">
            <w:pPr>
              <w:pStyle w:val="ConsPlusNormal0"/>
              <w:snapToGrid w:val="0"/>
              <w:jc w:val="center"/>
              <w:rPr>
                <w:rFonts w:cs="Times New Roman"/>
                <w:sz w:val="24"/>
                <w:szCs w:val="24"/>
              </w:rPr>
            </w:pPr>
            <w:r w:rsidRPr="00DD2358">
              <w:rPr>
                <w:rFonts w:cs="Times New Roman"/>
                <w:sz w:val="24"/>
                <w:szCs w:val="24"/>
              </w:rPr>
              <w:t>-</w:t>
            </w:r>
          </w:p>
        </w:tc>
        <w:tc>
          <w:tcPr>
            <w:tcW w:w="6892" w:type="dxa"/>
            <w:tcBorders>
              <w:left w:val="single" w:sz="4" w:space="0" w:color="000000"/>
              <w:bottom w:val="single" w:sz="4" w:space="0" w:color="000000"/>
              <w:right w:val="single" w:sz="4" w:space="0" w:color="000000"/>
            </w:tcBorders>
            <w:shd w:val="clear" w:color="auto" w:fill="auto"/>
          </w:tcPr>
          <w:p w:rsidR="00291584" w:rsidRPr="00DD2358" w:rsidRDefault="00291584" w:rsidP="00C9339F">
            <w:pPr>
              <w:widowControl/>
              <w:autoSpaceDE w:val="0"/>
              <w:autoSpaceDN w:val="0"/>
              <w:adjustRightInd w:val="0"/>
              <w:jc w:val="both"/>
              <w:rPr>
                <w:sz w:val="24"/>
                <w:szCs w:val="24"/>
              </w:rPr>
            </w:pPr>
            <w:r w:rsidRPr="00DD2358">
              <w:rPr>
                <w:sz w:val="24"/>
                <w:szCs w:val="24"/>
              </w:rPr>
              <w:t>- улучшение жилищных условий граждан, проживающих на территории Камешкирского района</w:t>
            </w:r>
          </w:p>
          <w:p w:rsidR="00291584" w:rsidRPr="00DD2358" w:rsidRDefault="00291584" w:rsidP="00C9339F">
            <w:pPr>
              <w:widowControl/>
              <w:autoSpaceDE w:val="0"/>
              <w:autoSpaceDN w:val="0"/>
              <w:adjustRightInd w:val="0"/>
              <w:jc w:val="both"/>
              <w:rPr>
                <w:sz w:val="24"/>
                <w:szCs w:val="24"/>
              </w:rPr>
            </w:pPr>
            <w:r w:rsidRPr="00DD2358">
              <w:rPr>
                <w:sz w:val="24"/>
                <w:szCs w:val="24"/>
              </w:rPr>
              <w:t>-  сохранение общей численности населения Камешкирского района</w:t>
            </w:r>
          </w:p>
          <w:p w:rsidR="00291584" w:rsidRPr="00DD2358" w:rsidRDefault="00291584" w:rsidP="00C9339F">
            <w:pPr>
              <w:pStyle w:val="ConsPlusNormal0"/>
              <w:snapToGrid w:val="0"/>
              <w:jc w:val="both"/>
              <w:rPr>
                <w:rFonts w:cs="Times New Roman"/>
                <w:sz w:val="24"/>
                <w:szCs w:val="24"/>
              </w:rPr>
            </w:pPr>
          </w:p>
        </w:tc>
      </w:tr>
      <w:tr w:rsidR="00291584" w:rsidRPr="00DD2358" w:rsidTr="00C9339F">
        <w:tc>
          <w:tcPr>
            <w:tcW w:w="2730" w:type="dxa"/>
            <w:tcBorders>
              <w:left w:val="single" w:sz="4" w:space="0" w:color="000000"/>
              <w:bottom w:val="single" w:sz="4" w:space="0" w:color="000000"/>
            </w:tcBorders>
            <w:shd w:val="clear" w:color="auto" w:fill="auto"/>
          </w:tcPr>
          <w:p w:rsidR="00291584" w:rsidRPr="00DD2358" w:rsidRDefault="00291584" w:rsidP="00C9339F">
            <w:pPr>
              <w:pStyle w:val="ConsPlusNormal0"/>
              <w:snapToGrid w:val="0"/>
              <w:rPr>
                <w:rFonts w:cs="Times New Roman"/>
                <w:sz w:val="24"/>
                <w:szCs w:val="24"/>
              </w:rPr>
            </w:pPr>
            <w:r w:rsidRPr="00DD2358">
              <w:rPr>
                <w:rFonts w:cs="Times New Roman"/>
                <w:sz w:val="24"/>
                <w:szCs w:val="24"/>
              </w:rPr>
              <w:t>Задачи Программы</w:t>
            </w:r>
          </w:p>
        </w:tc>
        <w:tc>
          <w:tcPr>
            <w:tcW w:w="350" w:type="dxa"/>
            <w:tcBorders>
              <w:left w:val="single" w:sz="4" w:space="0" w:color="000000"/>
              <w:bottom w:val="single" w:sz="4" w:space="0" w:color="000000"/>
            </w:tcBorders>
            <w:shd w:val="clear" w:color="auto" w:fill="auto"/>
          </w:tcPr>
          <w:p w:rsidR="00291584" w:rsidRPr="00DD2358" w:rsidRDefault="00291584" w:rsidP="00C9339F">
            <w:pPr>
              <w:pStyle w:val="ConsPlusNormal0"/>
              <w:snapToGrid w:val="0"/>
              <w:jc w:val="center"/>
              <w:rPr>
                <w:rFonts w:cs="Times New Roman"/>
                <w:sz w:val="24"/>
                <w:szCs w:val="24"/>
              </w:rPr>
            </w:pPr>
            <w:r w:rsidRPr="00DD2358">
              <w:rPr>
                <w:rFonts w:cs="Times New Roman"/>
                <w:sz w:val="24"/>
                <w:szCs w:val="24"/>
              </w:rPr>
              <w:t>-</w:t>
            </w:r>
          </w:p>
        </w:tc>
        <w:tc>
          <w:tcPr>
            <w:tcW w:w="6892" w:type="dxa"/>
            <w:tcBorders>
              <w:left w:val="single" w:sz="4" w:space="0" w:color="000000"/>
              <w:bottom w:val="single" w:sz="4" w:space="0" w:color="000000"/>
              <w:right w:val="single" w:sz="4" w:space="0" w:color="000000"/>
            </w:tcBorders>
            <w:shd w:val="clear" w:color="auto" w:fill="auto"/>
          </w:tcPr>
          <w:p w:rsidR="00291584" w:rsidRPr="00DD2358" w:rsidRDefault="00291584" w:rsidP="00C9339F">
            <w:pPr>
              <w:pStyle w:val="ConsPlusNormal0"/>
              <w:snapToGrid w:val="0"/>
              <w:jc w:val="both"/>
              <w:rPr>
                <w:rFonts w:cs="Times New Roman"/>
                <w:sz w:val="24"/>
                <w:szCs w:val="24"/>
              </w:rPr>
            </w:pPr>
            <w:r w:rsidRPr="00DD2358">
              <w:rPr>
                <w:rFonts w:cs="Times New Roman"/>
                <w:sz w:val="24"/>
                <w:szCs w:val="24"/>
              </w:rPr>
              <w:t>- удовлетворение потребностей населения Камешкирского  района, в благоустроенном жилье;</w:t>
            </w:r>
          </w:p>
          <w:p w:rsidR="00291584" w:rsidRPr="00DD2358" w:rsidRDefault="00291584" w:rsidP="00C9339F">
            <w:pPr>
              <w:pStyle w:val="ConsPlusNormal0"/>
              <w:snapToGrid w:val="0"/>
              <w:jc w:val="both"/>
              <w:rPr>
                <w:rFonts w:cs="Times New Roman"/>
                <w:sz w:val="24"/>
                <w:szCs w:val="24"/>
              </w:rPr>
            </w:pPr>
            <w:r w:rsidRPr="00DD2358">
              <w:rPr>
                <w:rFonts w:cs="Times New Roman"/>
                <w:sz w:val="24"/>
                <w:szCs w:val="24"/>
              </w:rPr>
              <w:t>- обеспечение создания комфортных условий жизнедеятельности в сельской местности</w:t>
            </w:r>
          </w:p>
        </w:tc>
      </w:tr>
      <w:tr w:rsidR="00291584" w:rsidRPr="00DD2358" w:rsidTr="00C9339F">
        <w:tc>
          <w:tcPr>
            <w:tcW w:w="2730" w:type="dxa"/>
            <w:tcBorders>
              <w:left w:val="single" w:sz="4" w:space="0" w:color="000000"/>
              <w:bottom w:val="single" w:sz="4" w:space="0" w:color="000000"/>
            </w:tcBorders>
            <w:shd w:val="clear" w:color="auto" w:fill="auto"/>
          </w:tcPr>
          <w:p w:rsidR="00291584" w:rsidRPr="00DD2358" w:rsidRDefault="00291584" w:rsidP="00C9339F">
            <w:pPr>
              <w:pStyle w:val="ConsPlusNormal0"/>
              <w:snapToGrid w:val="0"/>
              <w:rPr>
                <w:rFonts w:cs="Times New Roman"/>
                <w:sz w:val="24"/>
                <w:szCs w:val="24"/>
              </w:rPr>
            </w:pPr>
            <w:r w:rsidRPr="00DD2358">
              <w:rPr>
                <w:rFonts w:cs="Times New Roman"/>
                <w:sz w:val="24"/>
                <w:szCs w:val="24"/>
              </w:rPr>
              <w:t>Целевые показатели Программы</w:t>
            </w:r>
          </w:p>
        </w:tc>
        <w:tc>
          <w:tcPr>
            <w:tcW w:w="350" w:type="dxa"/>
            <w:tcBorders>
              <w:left w:val="single" w:sz="4" w:space="0" w:color="000000"/>
              <w:bottom w:val="single" w:sz="4" w:space="0" w:color="000000"/>
            </w:tcBorders>
            <w:shd w:val="clear" w:color="auto" w:fill="auto"/>
          </w:tcPr>
          <w:p w:rsidR="00291584" w:rsidRPr="00DD2358" w:rsidRDefault="00291584" w:rsidP="00C9339F">
            <w:pPr>
              <w:pStyle w:val="ConsPlusNormal0"/>
              <w:snapToGrid w:val="0"/>
              <w:jc w:val="center"/>
              <w:rPr>
                <w:rFonts w:cs="Times New Roman"/>
                <w:sz w:val="24"/>
                <w:szCs w:val="24"/>
              </w:rPr>
            </w:pPr>
            <w:r w:rsidRPr="00DD2358">
              <w:rPr>
                <w:rFonts w:cs="Times New Roman"/>
                <w:sz w:val="24"/>
                <w:szCs w:val="24"/>
              </w:rPr>
              <w:t>-</w:t>
            </w:r>
          </w:p>
        </w:tc>
        <w:tc>
          <w:tcPr>
            <w:tcW w:w="6892" w:type="dxa"/>
            <w:tcBorders>
              <w:left w:val="single" w:sz="4" w:space="0" w:color="000000"/>
              <w:bottom w:val="single" w:sz="4" w:space="0" w:color="000000"/>
              <w:right w:val="single" w:sz="4" w:space="0" w:color="000000"/>
            </w:tcBorders>
            <w:shd w:val="clear" w:color="auto" w:fill="auto"/>
          </w:tcPr>
          <w:p w:rsidR="00291584" w:rsidRPr="00DD2358" w:rsidRDefault="00291584" w:rsidP="00C9339F">
            <w:pPr>
              <w:pStyle w:val="ConsPlusCell"/>
              <w:snapToGrid w:val="0"/>
              <w:ind w:left="-6" w:right="-6"/>
              <w:jc w:val="both"/>
              <w:rPr>
                <w:rFonts w:ascii="Times New Roman" w:hAnsi="Times New Roman" w:cs="Times New Roman"/>
                <w:sz w:val="24"/>
                <w:szCs w:val="24"/>
              </w:rPr>
            </w:pPr>
            <w:r w:rsidRPr="00DD2358">
              <w:rPr>
                <w:rFonts w:ascii="Times New Roman" w:hAnsi="Times New Roman" w:cs="Times New Roman"/>
                <w:sz w:val="24"/>
                <w:szCs w:val="24"/>
              </w:rPr>
              <w:t xml:space="preserve">- сокращение числа сельских семей Камешкирского района, нуждающихся в улучшении жилищных условий </w:t>
            </w:r>
          </w:p>
          <w:p w:rsidR="00291584" w:rsidRPr="00DD2358" w:rsidRDefault="00291584" w:rsidP="00C9339F">
            <w:pPr>
              <w:widowControl/>
              <w:autoSpaceDE w:val="0"/>
              <w:autoSpaceDN w:val="0"/>
              <w:adjustRightInd w:val="0"/>
              <w:jc w:val="both"/>
              <w:rPr>
                <w:sz w:val="24"/>
                <w:szCs w:val="24"/>
              </w:rPr>
            </w:pPr>
            <w:r w:rsidRPr="00DD2358">
              <w:rPr>
                <w:sz w:val="24"/>
                <w:szCs w:val="24"/>
              </w:rPr>
              <w:t>Ввод (приобретение) жилья для граждан, проживающих на территории Камешкирского района</w:t>
            </w:r>
          </w:p>
          <w:p w:rsidR="00291584" w:rsidRPr="00DD2358" w:rsidRDefault="00291584" w:rsidP="00C9339F">
            <w:pPr>
              <w:pStyle w:val="ConsPlusCell"/>
              <w:snapToGrid w:val="0"/>
              <w:ind w:left="-6" w:right="-6"/>
              <w:jc w:val="both"/>
              <w:rPr>
                <w:rFonts w:ascii="Times New Roman" w:hAnsi="Times New Roman" w:cs="Times New Roman"/>
                <w:sz w:val="24"/>
                <w:szCs w:val="24"/>
              </w:rPr>
            </w:pPr>
          </w:p>
        </w:tc>
      </w:tr>
      <w:tr w:rsidR="00291584" w:rsidRPr="00DD2358" w:rsidTr="00C9339F">
        <w:tc>
          <w:tcPr>
            <w:tcW w:w="2730" w:type="dxa"/>
            <w:tcBorders>
              <w:left w:val="single" w:sz="4" w:space="0" w:color="000000"/>
              <w:bottom w:val="single" w:sz="4" w:space="0" w:color="000000"/>
            </w:tcBorders>
            <w:shd w:val="clear" w:color="auto" w:fill="auto"/>
          </w:tcPr>
          <w:p w:rsidR="00291584" w:rsidRPr="00DD2358" w:rsidRDefault="00291584" w:rsidP="00C9339F">
            <w:pPr>
              <w:pStyle w:val="ConsPlusNormal0"/>
              <w:snapToGrid w:val="0"/>
              <w:rPr>
                <w:rFonts w:cs="Times New Roman"/>
                <w:sz w:val="24"/>
                <w:szCs w:val="24"/>
              </w:rPr>
            </w:pPr>
            <w:r w:rsidRPr="00DD2358">
              <w:rPr>
                <w:rFonts w:cs="Times New Roman"/>
                <w:sz w:val="24"/>
                <w:szCs w:val="24"/>
              </w:rPr>
              <w:t>Этапы и сроки реализации Программы</w:t>
            </w:r>
          </w:p>
        </w:tc>
        <w:tc>
          <w:tcPr>
            <w:tcW w:w="350" w:type="dxa"/>
            <w:tcBorders>
              <w:left w:val="single" w:sz="4" w:space="0" w:color="000000"/>
              <w:bottom w:val="single" w:sz="4" w:space="0" w:color="000000"/>
            </w:tcBorders>
            <w:shd w:val="clear" w:color="auto" w:fill="auto"/>
          </w:tcPr>
          <w:p w:rsidR="00291584" w:rsidRPr="00DD2358" w:rsidRDefault="00291584" w:rsidP="00C9339F">
            <w:pPr>
              <w:pStyle w:val="ConsPlusNormal0"/>
              <w:snapToGrid w:val="0"/>
              <w:jc w:val="center"/>
              <w:rPr>
                <w:rFonts w:cs="Times New Roman"/>
                <w:sz w:val="24"/>
                <w:szCs w:val="24"/>
              </w:rPr>
            </w:pPr>
            <w:r w:rsidRPr="00DD2358">
              <w:rPr>
                <w:rFonts w:cs="Times New Roman"/>
                <w:sz w:val="24"/>
                <w:szCs w:val="24"/>
              </w:rPr>
              <w:t>-</w:t>
            </w:r>
          </w:p>
        </w:tc>
        <w:tc>
          <w:tcPr>
            <w:tcW w:w="6892" w:type="dxa"/>
            <w:tcBorders>
              <w:left w:val="single" w:sz="4" w:space="0" w:color="000000"/>
              <w:bottom w:val="single" w:sz="4" w:space="0" w:color="000000"/>
              <w:right w:val="single" w:sz="4" w:space="0" w:color="000000"/>
            </w:tcBorders>
            <w:shd w:val="clear" w:color="auto" w:fill="auto"/>
          </w:tcPr>
          <w:p w:rsidR="00291584" w:rsidRPr="00DD2358" w:rsidRDefault="00291584" w:rsidP="00C9339F">
            <w:pPr>
              <w:pStyle w:val="ConsPlusNormal0"/>
              <w:snapToGrid w:val="0"/>
              <w:jc w:val="both"/>
              <w:rPr>
                <w:rFonts w:cs="Times New Roman"/>
                <w:sz w:val="24"/>
                <w:szCs w:val="24"/>
              </w:rPr>
            </w:pPr>
            <w:r w:rsidRPr="00DD2358">
              <w:rPr>
                <w:rFonts w:cs="Times New Roman"/>
                <w:sz w:val="24"/>
                <w:szCs w:val="24"/>
              </w:rPr>
              <w:t>2020-2025 годы</w:t>
            </w:r>
          </w:p>
        </w:tc>
      </w:tr>
      <w:tr w:rsidR="00291584" w:rsidRPr="00DD2358" w:rsidTr="00C9339F">
        <w:tc>
          <w:tcPr>
            <w:tcW w:w="2730" w:type="dxa"/>
            <w:tcBorders>
              <w:left w:val="single" w:sz="4" w:space="0" w:color="000000"/>
              <w:bottom w:val="single" w:sz="4" w:space="0" w:color="000000"/>
            </w:tcBorders>
            <w:shd w:val="clear" w:color="auto" w:fill="auto"/>
          </w:tcPr>
          <w:p w:rsidR="00291584" w:rsidRPr="00DD2358" w:rsidRDefault="00291584" w:rsidP="00C9339F">
            <w:pPr>
              <w:pStyle w:val="ConsPlusNormal0"/>
              <w:snapToGrid w:val="0"/>
              <w:rPr>
                <w:rFonts w:cs="Times New Roman"/>
                <w:sz w:val="24"/>
                <w:szCs w:val="24"/>
              </w:rPr>
            </w:pPr>
            <w:r w:rsidRPr="00DD2358">
              <w:rPr>
                <w:rFonts w:cs="Times New Roman"/>
                <w:sz w:val="24"/>
                <w:szCs w:val="24"/>
              </w:rPr>
              <w:t xml:space="preserve">Объемы бюджетных </w:t>
            </w:r>
            <w:r w:rsidRPr="00DD2358">
              <w:rPr>
                <w:rFonts w:cs="Times New Roman"/>
                <w:sz w:val="24"/>
                <w:szCs w:val="24"/>
              </w:rPr>
              <w:lastRenderedPageBreak/>
              <w:t>ассигнований Программы</w:t>
            </w:r>
          </w:p>
        </w:tc>
        <w:tc>
          <w:tcPr>
            <w:tcW w:w="350" w:type="dxa"/>
            <w:tcBorders>
              <w:left w:val="single" w:sz="4" w:space="0" w:color="000000"/>
              <w:bottom w:val="single" w:sz="4" w:space="0" w:color="000000"/>
            </w:tcBorders>
            <w:shd w:val="clear" w:color="auto" w:fill="auto"/>
          </w:tcPr>
          <w:p w:rsidR="00291584" w:rsidRPr="00DD2358" w:rsidRDefault="00291584" w:rsidP="00C9339F">
            <w:pPr>
              <w:pStyle w:val="ConsPlusNormal0"/>
              <w:snapToGrid w:val="0"/>
              <w:jc w:val="center"/>
              <w:rPr>
                <w:rFonts w:cs="Times New Roman"/>
                <w:sz w:val="24"/>
                <w:szCs w:val="24"/>
              </w:rPr>
            </w:pPr>
            <w:r w:rsidRPr="00DD2358">
              <w:rPr>
                <w:rFonts w:cs="Times New Roman"/>
                <w:sz w:val="24"/>
                <w:szCs w:val="24"/>
              </w:rPr>
              <w:lastRenderedPageBreak/>
              <w:t>-</w:t>
            </w:r>
          </w:p>
        </w:tc>
        <w:tc>
          <w:tcPr>
            <w:tcW w:w="6892" w:type="dxa"/>
            <w:tcBorders>
              <w:left w:val="single" w:sz="4" w:space="0" w:color="000000"/>
              <w:bottom w:val="single" w:sz="4" w:space="0" w:color="000000"/>
              <w:right w:val="single" w:sz="4" w:space="0" w:color="000000"/>
            </w:tcBorders>
            <w:shd w:val="clear" w:color="auto" w:fill="auto"/>
          </w:tcPr>
          <w:p w:rsidR="00291584" w:rsidRPr="00DD2358" w:rsidRDefault="00291584" w:rsidP="00C9339F">
            <w:pPr>
              <w:pStyle w:val="ConsPlusCell"/>
              <w:snapToGrid w:val="0"/>
              <w:rPr>
                <w:rFonts w:ascii="Times New Roman" w:hAnsi="Times New Roman" w:cs="Times New Roman"/>
                <w:sz w:val="24"/>
                <w:szCs w:val="24"/>
              </w:rPr>
            </w:pPr>
            <w:r w:rsidRPr="00DD2358">
              <w:rPr>
                <w:rFonts w:ascii="Times New Roman" w:hAnsi="Times New Roman" w:cs="Times New Roman"/>
                <w:sz w:val="24"/>
                <w:szCs w:val="24"/>
              </w:rPr>
              <w:t xml:space="preserve">Общий объем финансирования Программы составляет </w:t>
            </w:r>
            <w:r w:rsidRPr="00DD2358">
              <w:rPr>
                <w:rFonts w:ascii="Times New Roman" w:hAnsi="Times New Roman" w:cs="Times New Roman"/>
                <w:b/>
                <w:sz w:val="24"/>
                <w:szCs w:val="24"/>
              </w:rPr>
              <w:t>47 086,8 тыс. рублей</w:t>
            </w:r>
            <w:r w:rsidRPr="00DD2358">
              <w:rPr>
                <w:rFonts w:ascii="Times New Roman" w:hAnsi="Times New Roman" w:cs="Times New Roman"/>
                <w:sz w:val="24"/>
                <w:szCs w:val="24"/>
              </w:rPr>
              <w:t>, в том числе:</w:t>
            </w:r>
          </w:p>
          <w:p w:rsidR="00291584" w:rsidRPr="00DD2358" w:rsidRDefault="00291584" w:rsidP="00C9339F">
            <w:pPr>
              <w:pStyle w:val="ConsPlusCell"/>
              <w:rPr>
                <w:rFonts w:ascii="Times New Roman" w:hAnsi="Times New Roman" w:cs="Times New Roman"/>
                <w:sz w:val="24"/>
                <w:szCs w:val="24"/>
              </w:rPr>
            </w:pPr>
            <w:r w:rsidRPr="00DD2358">
              <w:rPr>
                <w:rFonts w:ascii="Times New Roman" w:hAnsi="Times New Roman" w:cs="Times New Roman"/>
                <w:sz w:val="24"/>
                <w:szCs w:val="24"/>
              </w:rPr>
              <w:lastRenderedPageBreak/>
              <w:t>- средства федерального бюджета               –  1 302,9 тыс. рублей;</w:t>
            </w:r>
          </w:p>
          <w:p w:rsidR="00291584" w:rsidRPr="00DD2358" w:rsidRDefault="00291584" w:rsidP="00C9339F">
            <w:pPr>
              <w:pStyle w:val="ConsPlusCell"/>
              <w:rPr>
                <w:rFonts w:ascii="Times New Roman" w:hAnsi="Times New Roman" w:cs="Times New Roman"/>
                <w:sz w:val="24"/>
                <w:szCs w:val="24"/>
              </w:rPr>
            </w:pPr>
            <w:r w:rsidRPr="00DD2358">
              <w:rPr>
                <w:rFonts w:ascii="Times New Roman" w:hAnsi="Times New Roman" w:cs="Times New Roman"/>
                <w:sz w:val="24"/>
                <w:szCs w:val="24"/>
              </w:rPr>
              <w:t>- средства бюджета Пензенской области  – 44 640,5  тыс. рублей;</w:t>
            </w:r>
          </w:p>
          <w:p w:rsidR="00291584" w:rsidRPr="00DD2358" w:rsidRDefault="00291584" w:rsidP="00C9339F">
            <w:pPr>
              <w:pStyle w:val="ConsPlusCell"/>
              <w:rPr>
                <w:rFonts w:ascii="Times New Roman" w:hAnsi="Times New Roman" w:cs="Times New Roman"/>
                <w:sz w:val="24"/>
                <w:szCs w:val="24"/>
              </w:rPr>
            </w:pPr>
            <w:r w:rsidRPr="00DD2358">
              <w:rPr>
                <w:rFonts w:ascii="Times New Roman" w:hAnsi="Times New Roman" w:cs="Times New Roman"/>
                <w:sz w:val="24"/>
                <w:szCs w:val="24"/>
              </w:rPr>
              <w:t>- средства бюджета Камешкирского района – 1 143,4 тыс. рублей;</w:t>
            </w:r>
          </w:p>
          <w:p w:rsidR="00291584" w:rsidRPr="00DD2358" w:rsidRDefault="00291584" w:rsidP="00E3482C">
            <w:pPr>
              <w:pStyle w:val="ConsPlusCell"/>
              <w:numPr>
                <w:ilvl w:val="0"/>
                <w:numId w:val="35"/>
              </w:numPr>
              <w:suppressAutoHyphens/>
              <w:autoSpaceDN/>
              <w:snapToGrid w:val="0"/>
              <w:jc w:val="both"/>
              <w:rPr>
                <w:rFonts w:ascii="Times New Roman" w:hAnsi="Times New Roman" w:cs="Times New Roman"/>
                <w:sz w:val="24"/>
                <w:szCs w:val="24"/>
              </w:rPr>
            </w:pPr>
            <w:r w:rsidRPr="00DD2358">
              <w:rPr>
                <w:rFonts w:ascii="Times New Roman" w:hAnsi="Times New Roman" w:cs="Times New Roman"/>
                <w:sz w:val="24"/>
                <w:szCs w:val="24"/>
              </w:rPr>
              <w:t>средства внебюджетных источников –0 тыс. рублей.</w:t>
            </w:r>
          </w:p>
          <w:p w:rsidR="00291584" w:rsidRPr="00DD2358" w:rsidRDefault="00291584" w:rsidP="00E3482C">
            <w:pPr>
              <w:numPr>
                <w:ilvl w:val="0"/>
                <w:numId w:val="35"/>
              </w:numPr>
              <w:suppressAutoHyphens/>
              <w:snapToGrid w:val="0"/>
              <w:jc w:val="both"/>
              <w:rPr>
                <w:bCs/>
                <w:iCs/>
                <w:sz w:val="24"/>
                <w:szCs w:val="24"/>
              </w:rPr>
            </w:pPr>
            <w:r w:rsidRPr="00DD2358">
              <w:rPr>
                <w:bCs/>
                <w:iCs/>
                <w:sz w:val="24"/>
                <w:szCs w:val="24"/>
              </w:rPr>
              <w:t>в том числе:</w:t>
            </w:r>
          </w:p>
          <w:p w:rsidR="00291584" w:rsidRPr="00DD2358" w:rsidRDefault="00291584" w:rsidP="00E3482C">
            <w:pPr>
              <w:numPr>
                <w:ilvl w:val="0"/>
                <w:numId w:val="35"/>
              </w:numPr>
              <w:suppressAutoHyphens/>
              <w:rPr>
                <w:b/>
                <w:sz w:val="24"/>
                <w:szCs w:val="24"/>
              </w:rPr>
            </w:pPr>
            <w:r w:rsidRPr="00DD2358">
              <w:rPr>
                <w:bCs/>
                <w:iCs/>
                <w:color w:val="FF0000"/>
                <w:sz w:val="24"/>
                <w:szCs w:val="24"/>
              </w:rPr>
              <w:t>-</w:t>
            </w:r>
            <w:r w:rsidRPr="00DD2358">
              <w:rPr>
                <w:bCs/>
                <w:iCs/>
                <w:sz w:val="24"/>
                <w:szCs w:val="24"/>
              </w:rPr>
              <w:t>средства ф</w:t>
            </w:r>
            <w:r w:rsidRPr="00DD2358">
              <w:rPr>
                <w:sz w:val="24"/>
                <w:szCs w:val="24"/>
              </w:rPr>
              <w:t xml:space="preserve">едерального бюджета- </w:t>
            </w:r>
            <w:r w:rsidRPr="00DD2358">
              <w:rPr>
                <w:b/>
                <w:sz w:val="24"/>
                <w:szCs w:val="24"/>
              </w:rPr>
              <w:t>1302,9  тыс. рублей</w:t>
            </w:r>
          </w:p>
          <w:p w:rsidR="00291584" w:rsidRPr="00DD2358" w:rsidRDefault="00291584" w:rsidP="00E3482C">
            <w:pPr>
              <w:numPr>
                <w:ilvl w:val="0"/>
                <w:numId w:val="35"/>
              </w:numPr>
              <w:suppressAutoHyphens/>
              <w:rPr>
                <w:bCs/>
                <w:iCs/>
                <w:sz w:val="24"/>
                <w:szCs w:val="24"/>
              </w:rPr>
            </w:pPr>
            <w:r w:rsidRPr="00DD2358">
              <w:rPr>
                <w:bCs/>
                <w:iCs/>
                <w:sz w:val="24"/>
                <w:szCs w:val="24"/>
              </w:rPr>
              <w:t>2020 год –0 тыс. рублей,</w:t>
            </w:r>
          </w:p>
          <w:p w:rsidR="00291584" w:rsidRPr="00DD2358" w:rsidRDefault="00291584" w:rsidP="00E3482C">
            <w:pPr>
              <w:numPr>
                <w:ilvl w:val="0"/>
                <w:numId w:val="35"/>
              </w:numPr>
              <w:suppressAutoHyphens/>
              <w:rPr>
                <w:bCs/>
                <w:iCs/>
                <w:sz w:val="24"/>
                <w:szCs w:val="24"/>
              </w:rPr>
            </w:pPr>
            <w:r w:rsidRPr="00DD2358">
              <w:rPr>
                <w:bCs/>
                <w:iCs/>
                <w:sz w:val="24"/>
                <w:szCs w:val="24"/>
              </w:rPr>
              <w:t>2021 год –694,7 тыс. рублей,</w:t>
            </w:r>
          </w:p>
          <w:p w:rsidR="00291584" w:rsidRPr="00DD2358" w:rsidRDefault="00291584" w:rsidP="00E3482C">
            <w:pPr>
              <w:numPr>
                <w:ilvl w:val="0"/>
                <w:numId w:val="35"/>
              </w:numPr>
              <w:suppressAutoHyphens/>
              <w:rPr>
                <w:bCs/>
                <w:iCs/>
                <w:sz w:val="24"/>
                <w:szCs w:val="24"/>
              </w:rPr>
            </w:pPr>
            <w:r w:rsidRPr="00DD2358">
              <w:rPr>
                <w:bCs/>
                <w:iCs/>
                <w:sz w:val="24"/>
                <w:szCs w:val="24"/>
              </w:rPr>
              <w:t>2022 год –333,8 тыс. рублей,</w:t>
            </w:r>
          </w:p>
          <w:p w:rsidR="00291584" w:rsidRPr="00DD2358" w:rsidRDefault="00291584" w:rsidP="00E3482C">
            <w:pPr>
              <w:numPr>
                <w:ilvl w:val="0"/>
                <w:numId w:val="35"/>
              </w:numPr>
              <w:suppressAutoHyphens/>
              <w:rPr>
                <w:bCs/>
                <w:iCs/>
                <w:sz w:val="24"/>
                <w:szCs w:val="24"/>
              </w:rPr>
            </w:pPr>
            <w:r w:rsidRPr="00DD2358">
              <w:rPr>
                <w:bCs/>
                <w:iCs/>
                <w:sz w:val="24"/>
                <w:szCs w:val="24"/>
              </w:rPr>
              <w:t>2023 год –274,4 тыс. рублей</w:t>
            </w:r>
          </w:p>
          <w:p w:rsidR="00291584" w:rsidRPr="00DD2358" w:rsidRDefault="00291584" w:rsidP="00E3482C">
            <w:pPr>
              <w:numPr>
                <w:ilvl w:val="0"/>
                <w:numId w:val="35"/>
              </w:numPr>
              <w:suppressAutoHyphens/>
              <w:rPr>
                <w:bCs/>
                <w:iCs/>
                <w:sz w:val="24"/>
                <w:szCs w:val="24"/>
              </w:rPr>
            </w:pPr>
            <w:r w:rsidRPr="00DD2358">
              <w:rPr>
                <w:bCs/>
                <w:iCs/>
                <w:sz w:val="24"/>
                <w:szCs w:val="24"/>
              </w:rPr>
              <w:t>2024 год - 0 тыс. рублей,</w:t>
            </w:r>
          </w:p>
          <w:p w:rsidR="00291584" w:rsidRPr="00DD2358" w:rsidRDefault="00291584" w:rsidP="00E3482C">
            <w:pPr>
              <w:numPr>
                <w:ilvl w:val="0"/>
                <w:numId w:val="35"/>
              </w:numPr>
              <w:suppressAutoHyphens/>
              <w:snapToGrid w:val="0"/>
              <w:jc w:val="both"/>
              <w:rPr>
                <w:bCs/>
                <w:iCs/>
                <w:sz w:val="24"/>
                <w:szCs w:val="24"/>
              </w:rPr>
            </w:pPr>
            <w:r w:rsidRPr="00DD2358">
              <w:rPr>
                <w:bCs/>
                <w:iCs/>
                <w:sz w:val="24"/>
                <w:szCs w:val="24"/>
              </w:rPr>
              <w:t>2025 год – 0 тыс. рублей,</w:t>
            </w:r>
          </w:p>
          <w:p w:rsidR="00291584" w:rsidRPr="00DD2358" w:rsidRDefault="00291584" w:rsidP="00E3482C">
            <w:pPr>
              <w:numPr>
                <w:ilvl w:val="0"/>
                <w:numId w:val="35"/>
              </w:numPr>
              <w:suppressAutoHyphens/>
              <w:rPr>
                <w:bCs/>
                <w:iCs/>
                <w:sz w:val="24"/>
                <w:szCs w:val="24"/>
              </w:rPr>
            </w:pPr>
            <w:r w:rsidRPr="00DD2358">
              <w:rPr>
                <w:bCs/>
                <w:iCs/>
                <w:sz w:val="24"/>
                <w:szCs w:val="24"/>
              </w:rPr>
              <w:t>средства бюджета Пензенской области –</w:t>
            </w:r>
            <w:r w:rsidRPr="00DD2358">
              <w:rPr>
                <w:sz w:val="24"/>
                <w:szCs w:val="24"/>
              </w:rPr>
              <w:t xml:space="preserve"> </w:t>
            </w:r>
            <w:r w:rsidRPr="00DD2358">
              <w:rPr>
                <w:b/>
                <w:sz w:val="24"/>
                <w:szCs w:val="24"/>
              </w:rPr>
              <w:t xml:space="preserve">44640,5 </w:t>
            </w:r>
            <w:r w:rsidRPr="00DD2358">
              <w:rPr>
                <w:b/>
                <w:bCs/>
                <w:iCs/>
                <w:sz w:val="24"/>
                <w:szCs w:val="24"/>
              </w:rPr>
              <w:t>тыс. руб.</w:t>
            </w:r>
          </w:p>
          <w:p w:rsidR="00291584" w:rsidRPr="00DD2358" w:rsidRDefault="00291584" w:rsidP="00E3482C">
            <w:pPr>
              <w:numPr>
                <w:ilvl w:val="0"/>
                <w:numId w:val="35"/>
              </w:numPr>
              <w:suppressAutoHyphens/>
              <w:rPr>
                <w:bCs/>
                <w:iCs/>
                <w:sz w:val="24"/>
                <w:szCs w:val="24"/>
              </w:rPr>
            </w:pPr>
            <w:r w:rsidRPr="00DD2358">
              <w:rPr>
                <w:bCs/>
                <w:iCs/>
                <w:sz w:val="24"/>
                <w:szCs w:val="24"/>
              </w:rPr>
              <w:t>2020 год – 0 тыс. рублей,</w:t>
            </w:r>
          </w:p>
          <w:p w:rsidR="00291584" w:rsidRPr="00DD2358" w:rsidRDefault="00291584" w:rsidP="00E3482C">
            <w:pPr>
              <w:numPr>
                <w:ilvl w:val="0"/>
                <w:numId w:val="35"/>
              </w:numPr>
              <w:suppressAutoHyphens/>
              <w:rPr>
                <w:bCs/>
                <w:iCs/>
                <w:sz w:val="24"/>
                <w:szCs w:val="24"/>
              </w:rPr>
            </w:pPr>
            <w:r w:rsidRPr="00DD2358">
              <w:rPr>
                <w:bCs/>
                <w:iCs/>
                <w:sz w:val="24"/>
                <w:szCs w:val="24"/>
              </w:rPr>
              <w:t>2021 год – 44600,2 тыс. рублей,</w:t>
            </w:r>
          </w:p>
          <w:p w:rsidR="00291584" w:rsidRPr="00DD2358" w:rsidRDefault="00291584" w:rsidP="00E3482C">
            <w:pPr>
              <w:numPr>
                <w:ilvl w:val="0"/>
                <w:numId w:val="35"/>
              </w:numPr>
              <w:suppressAutoHyphens/>
              <w:rPr>
                <w:bCs/>
                <w:iCs/>
                <w:sz w:val="24"/>
                <w:szCs w:val="24"/>
              </w:rPr>
            </w:pPr>
            <w:r w:rsidRPr="00DD2358">
              <w:rPr>
                <w:bCs/>
                <w:iCs/>
                <w:sz w:val="24"/>
                <w:szCs w:val="24"/>
              </w:rPr>
              <w:t>2022 год – 23,1 тыс. рублей,</w:t>
            </w:r>
          </w:p>
          <w:p w:rsidR="00291584" w:rsidRPr="00DD2358" w:rsidRDefault="00291584" w:rsidP="00E3482C">
            <w:pPr>
              <w:numPr>
                <w:ilvl w:val="0"/>
                <w:numId w:val="35"/>
              </w:numPr>
              <w:suppressAutoHyphens/>
              <w:rPr>
                <w:bCs/>
                <w:iCs/>
                <w:sz w:val="24"/>
                <w:szCs w:val="24"/>
              </w:rPr>
            </w:pPr>
            <w:r w:rsidRPr="00DD2358">
              <w:rPr>
                <w:bCs/>
                <w:iCs/>
                <w:sz w:val="24"/>
                <w:szCs w:val="24"/>
              </w:rPr>
              <w:t>2023 год – 17,2 тыс. рублей,</w:t>
            </w:r>
          </w:p>
          <w:p w:rsidR="00291584" w:rsidRPr="00DD2358" w:rsidRDefault="00291584" w:rsidP="00E3482C">
            <w:pPr>
              <w:numPr>
                <w:ilvl w:val="0"/>
                <w:numId w:val="35"/>
              </w:numPr>
              <w:suppressAutoHyphens/>
              <w:rPr>
                <w:bCs/>
                <w:iCs/>
                <w:sz w:val="24"/>
                <w:szCs w:val="24"/>
              </w:rPr>
            </w:pPr>
            <w:r w:rsidRPr="00DD2358">
              <w:rPr>
                <w:bCs/>
                <w:iCs/>
                <w:sz w:val="24"/>
                <w:szCs w:val="24"/>
              </w:rPr>
              <w:t>2024 год – 0 тыс. рублей,</w:t>
            </w:r>
          </w:p>
          <w:p w:rsidR="00291584" w:rsidRPr="00DD2358" w:rsidRDefault="00291584" w:rsidP="00E3482C">
            <w:pPr>
              <w:numPr>
                <w:ilvl w:val="0"/>
                <w:numId w:val="35"/>
              </w:numPr>
              <w:suppressAutoHyphens/>
              <w:rPr>
                <w:bCs/>
                <w:iCs/>
                <w:sz w:val="24"/>
                <w:szCs w:val="24"/>
              </w:rPr>
            </w:pPr>
            <w:r w:rsidRPr="00DD2358">
              <w:rPr>
                <w:bCs/>
                <w:iCs/>
                <w:sz w:val="24"/>
                <w:szCs w:val="24"/>
              </w:rPr>
              <w:t>2025 год – 0 тыс. рублей.</w:t>
            </w:r>
          </w:p>
          <w:p w:rsidR="00291584" w:rsidRPr="00DD2358" w:rsidRDefault="00291584" w:rsidP="00E3482C">
            <w:pPr>
              <w:numPr>
                <w:ilvl w:val="0"/>
                <w:numId w:val="35"/>
              </w:numPr>
              <w:suppressAutoHyphens/>
              <w:rPr>
                <w:b/>
                <w:bCs/>
                <w:iCs/>
                <w:sz w:val="24"/>
                <w:szCs w:val="24"/>
              </w:rPr>
            </w:pPr>
            <w:r w:rsidRPr="00DD2358">
              <w:rPr>
                <w:bCs/>
                <w:iCs/>
                <w:sz w:val="24"/>
                <w:szCs w:val="24"/>
              </w:rPr>
              <w:t xml:space="preserve">средства бюджета Камешкирского района – </w:t>
            </w:r>
            <w:r w:rsidRPr="00DD2358">
              <w:rPr>
                <w:b/>
                <w:bCs/>
                <w:iCs/>
                <w:sz w:val="24"/>
                <w:szCs w:val="24"/>
              </w:rPr>
              <w:t>1 143,4 тыс. рублей,</w:t>
            </w:r>
          </w:p>
          <w:p w:rsidR="00291584" w:rsidRPr="00DD2358" w:rsidRDefault="00291584" w:rsidP="00E3482C">
            <w:pPr>
              <w:numPr>
                <w:ilvl w:val="0"/>
                <w:numId w:val="35"/>
              </w:numPr>
              <w:suppressAutoHyphens/>
              <w:snapToGrid w:val="0"/>
              <w:rPr>
                <w:bCs/>
                <w:iCs/>
                <w:sz w:val="24"/>
                <w:szCs w:val="24"/>
              </w:rPr>
            </w:pPr>
            <w:r w:rsidRPr="00DD2358">
              <w:rPr>
                <w:bCs/>
                <w:iCs/>
                <w:sz w:val="24"/>
                <w:szCs w:val="24"/>
              </w:rPr>
              <w:t>2020 год –  0 тыс. рублей.</w:t>
            </w:r>
          </w:p>
          <w:p w:rsidR="00291584" w:rsidRPr="00DD2358" w:rsidRDefault="00291584" w:rsidP="00E3482C">
            <w:pPr>
              <w:numPr>
                <w:ilvl w:val="0"/>
                <w:numId w:val="35"/>
              </w:numPr>
              <w:suppressAutoHyphens/>
              <w:snapToGrid w:val="0"/>
              <w:rPr>
                <w:bCs/>
                <w:iCs/>
                <w:sz w:val="24"/>
                <w:szCs w:val="24"/>
              </w:rPr>
            </w:pPr>
            <w:r w:rsidRPr="00DD2358">
              <w:rPr>
                <w:bCs/>
                <w:iCs/>
                <w:sz w:val="24"/>
                <w:szCs w:val="24"/>
              </w:rPr>
              <w:t>2021 год – 1111,8 тыс. рублей,</w:t>
            </w:r>
          </w:p>
          <w:p w:rsidR="00291584" w:rsidRPr="00DD2358" w:rsidRDefault="00291584" w:rsidP="00E3482C">
            <w:pPr>
              <w:numPr>
                <w:ilvl w:val="0"/>
                <w:numId w:val="35"/>
              </w:numPr>
              <w:suppressAutoHyphens/>
              <w:snapToGrid w:val="0"/>
              <w:rPr>
                <w:bCs/>
                <w:iCs/>
                <w:sz w:val="24"/>
                <w:szCs w:val="24"/>
              </w:rPr>
            </w:pPr>
            <w:r w:rsidRPr="00DD2358">
              <w:rPr>
                <w:bCs/>
                <w:iCs/>
                <w:sz w:val="24"/>
                <w:szCs w:val="24"/>
              </w:rPr>
              <w:t>2022 год – 15,8 тыс. рублей,</w:t>
            </w:r>
          </w:p>
          <w:p w:rsidR="00291584" w:rsidRPr="00DD2358" w:rsidRDefault="00291584" w:rsidP="00E3482C">
            <w:pPr>
              <w:numPr>
                <w:ilvl w:val="0"/>
                <w:numId w:val="35"/>
              </w:numPr>
              <w:suppressAutoHyphens/>
              <w:snapToGrid w:val="0"/>
              <w:rPr>
                <w:bCs/>
                <w:iCs/>
                <w:sz w:val="24"/>
                <w:szCs w:val="24"/>
              </w:rPr>
            </w:pPr>
            <w:r w:rsidRPr="00DD2358">
              <w:rPr>
                <w:bCs/>
                <w:iCs/>
                <w:sz w:val="24"/>
                <w:szCs w:val="24"/>
              </w:rPr>
              <w:t>2023 год – 15,8 тыс. рублей,</w:t>
            </w:r>
          </w:p>
          <w:p w:rsidR="00291584" w:rsidRPr="00DD2358" w:rsidRDefault="00291584" w:rsidP="00E3482C">
            <w:pPr>
              <w:numPr>
                <w:ilvl w:val="0"/>
                <w:numId w:val="35"/>
              </w:numPr>
              <w:suppressAutoHyphens/>
              <w:snapToGrid w:val="0"/>
              <w:rPr>
                <w:bCs/>
                <w:iCs/>
                <w:sz w:val="24"/>
                <w:szCs w:val="24"/>
              </w:rPr>
            </w:pPr>
            <w:r w:rsidRPr="00DD2358">
              <w:rPr>
                <w:bCs/>
                <w:iCs/>
                <w:sz w:val="24"/>
                <w:szCs w:val="24"/>
              </w:rPr>
              <w:t>2024 год – 0 тыс. рублей,</w:t>
            </w:r>
          </w:p>
          <w:p w:rsidR="00291584" w:rsidRPr="00DD2358" w:rsidRDefault="00291584" w:rsidP="00E3482C">
            <w:pPr>
              <w:numPr>
                <w:ilvl w:val="0"/>
                <w:numId w:val="35"/>
              </w:numPr>
              <w:suppressAutoHyphens/>
              <w:rPr>
                <w:bCs/>
                <w:iCs/>
                <w:sz w:val="24"/>
                <w:szCs w:val="24"/>
              </w:rPr>
            </w:pPr>
            <w:r w:rsidRPr="00DD2358">
              <w:rPr>
                <w:bCs/>
                <w:iCs/>
                <w:sz w:val="24"/>
                <w:szCs w:val="24"/>
              </w:rPr>
              <w:t>2025 год – 0 тыс. рублей.</w:t>
            </w:r>
          </w:p>
          <w:p w:rsidR="00291584" w:rsidRPr="00DD2358" w:rsidRDefault="00291584" w:rsidP="00E3482C">
            <w:pPr>
              <w:pStyle w:val="ConsPlusCell"/>
              <w:numPr>
                <w:ilvl w:val="0"/>
                <w:numId w:val="35"/>
              </w:numPr>
              <w:suppressAutoHyphens/>
              <w:autoSpaceDN/>
              <w:snapToGrid w:val="0"/>
              <w:rPr>
                <w:rFonts w:ascii="Times New Roman" w:hAnsi="Times New Roman" w:cs="Times New Roman"/>
                <w:bCs/>
                <w:iCs/>
                <w:sz w:val="24"/>
                <w:szCs w:val="24"/>
              </w:rPr>
            </w:pPr>
            <w:r w:rsidRPr="00DD2358">
              <w:rPr>
                <w:rFonts w:ascii="Times New Roman" w:hAnsi="Times New Roman" w:cs="Times New Roman"/>
                <w:bCs/>
                <w:iCs/>
                <w:sz w:val="24"/>
                <w:szCs w:val="24"/>
              </w:rPr>
              <w:t>средства внебюджетных источников – 0 тыс. рублей.</w:t>
            </w:r>
          </w:p>
          <w:p w:rsidR="00291584" w:rsidRPr="00DD2358" w:rsidRDefault="00291584" w:rsidP="00E3482C">
            <w:pPr>
              <w:numPr>
                <w:ilvl w:val="0"/>
                <w:numId w:val="35"/>
              </w:numPr>
              <w:suppressAutoHyphens/>
              <w:snapToGrid w:val="0"/>
              <w:rPr>
                <w:bCs/>
                <w:iCs/>
                <w:sz w:val="24"/>
                <w:szCs w:val="24"/>
              </w:rPr>
            </w:pPr>
            <w:r w:rsidRPr="00DD2358">
              <w:rPr>
                <w:bCs/>
                <w:iCs/>
                <w:sz w:val="24"/>
                <w:szCs w:val="24"/>
              </w:rPr>
              <w:t>2020 год – 0 тыс. рублей.</w:t>
            </w:r>
          </w:p>
          <w:p w:rsidR="00291584" w:rsidRPr="00DD2358" w:rsidRDefault="00291584" w:rsidP="00E3482C">
            <w:pPr>
              <w:numPr>
                <w:ilvl w:val="0"/>
                <w:numId w:val="35"/>
              </w:numPr>
              <w:suppressAutoHyphens/>
              <w:snapToGrid w:val="0"/>
              <w:rPr>
                <w:bCs/>
                <w:iCs/>
                <w:sz w:val="24"/>
                <w:szCs w:val="24"/>
              </w:rPr>
            </w:pPr>
            <w:r w:rsidRPr="00DD2358">
              <w:rPr>
                <w:bCs/>
                <w:iCs/>
                <w:sz w:val="24"/>
                <w:szCs w:val="24"/>
              </w:rPr>
              <w:t>2021 год – 0 тыс. рублей.</w:t>
            </w:r>
          </w:p>
          <w:p w:rsidR="00291584" w:rsidRPr="00DD2358" w:rsidRDefault="00291584" w:rsidP="00E3482C">
            <w:pPr>
              <w:numPr>
                <w:ilvl w:val="0"/>
                <w:numId w:val="35"/>
              </w:numPr>
              <w:suppressAutoHyphens/>
              <w:snapToGrid w:val="0"/>
              <w:rPr>
                <w:bCs/>
                <w:iCs/>
                <w:sz w:val="24"/>
                <w:szCs w:val="24"/>
              </w:rPr>
            </w:pPr>
            <w:r w:rsidRPr="00DD2358">
              <w:rPr>
                <w:bCs/>
                <w:iCs/>
                <w:sz w:val="24"/>
                <w:szCs w:val="24"/>
              </w:rPr>
              <w:t>2022 год – 0 тыс. рублей.</w:t>
            </w:r>
          </w:p>
          <w:p w:rsidR="00291584" w:rsidRPr="00DD2358" w:rsidRDefault="00291584" w:rsidP="00E3482C">
            <w:pPr>
              <w:numPr>
                <w:ilvl w:val="0"/>
                <w:numId w:val="35"/>
              </w:numPr>
              <w:suppressAutoHyphens/>
              <w:snapToGrid w:val="0"/>
              <w:rPr>
                <w:bCs/>
                <w:iCs/>
                <w:sz w:val="24"/>
                <w:szCs w:val="24"/>
              </w:rPr>
            </w:pPr>
            <w:r w:rsidRPr="00DD2358">
              <w:rPr>
                <w:bCs/>
                <w:iCs/>
                <w:sz w:val="24"/>
                <w:szCs w:val="24"/>
              </w:rPr>
              <w:t>2023 год – 0 тыс. рублей.</w:t>
            </w:r>
          </w:p>
          <w:p w:rsidR="00291584" w:rsidRPr="00DD2358" w:rsidRDefault="00291584" w:rsidP="00E3482C">
            <w:pPr>
              <w:numPr>
                <w:ilvl w:val="0"/>
                <w:numId w:val="35"/>
              </w:numPr>
              <w:suppressAutoHyphens/>
              <w:snapToGrid w:val="0"/>
              <w:rPr>
                <w:bCs/>
                <w:iCs/>
                <w:sz w:val="24"/>
                <w:szCs w:val="24"/>
              </w:rPr>
            </w:pPr>
            <w:r w:rsidRPr="00DD2358">
              <w:rPr>
                <w:bCs/>
                <w:iCs/>
                <w:sz w:val="24"/>
                <w:szCs w:val="24"/>
              </w:rPr>
              <w:t>2024 год – 0 тыс. рублей.</w:t>
            </w:r>
          </w:p>
          <w:p w:rsidR="00291584" w:rsidRPr="00DD2358" w:rsidRDefault="00291584" w:rsidP="00E3482C">
            <w:pPr>
              <w:numPr>
                <w:ilvl w:val="0"/>
                <w:numId w:val="35"/>
              </w:numPr>
              <w:suppressAutoHyphens/>
              <w:snapToGrid w:val="0"/>
              <w:jc w:val="both"/>
              <w:rPr>
                <w:bCs/>
                <w:iCs/>
                <w:sz w:val="24"/>
                <w:szCs w:val="24"/>
              </w:rPr>
            </w:pPr>
            <w:r w:rsidRPr="00DD2358">
              <w:rPr>
                <w:bCs/>
                <w:iCs/>
                <w:sz w:val="24"/>
                <w:szCs w:val="24"/>
              </w:rPr>
              <w:t>2025 год – 0 тыс. рублей.</w:t>
            </w:r>
          </w:p>
        </w:tc>
      </w:tr>
    </w:tbl>
    <w:p w:rsidR="00291584" w:rsidRPr="00DD2358" w:rsidRDefault="00291584" w:rsidP="00291584">
      <w:pPr>
        <w:spacing w:line="240" w:lineRule="atLeast"/>
        <w:jc w:val="center"/>
        <w:rPr>
          <w:b/>
          <w:bCs/>
          <w:sz w:val="24"/>
          <w:szCs w:val="24"/>
        </w:rPr>
      </w:pPr>
    </w:p>
    <w:p w:rsidR="00291584" w:rsidRPr="00DD2358" w:rsidRDefault="00291584" w:rsidP="00291584">
      <w:pPr>
        <w:spacing w:line="240" w:lineRule="atLeast"/>
        <w:jc w:val="center"/>
        <w:rPr>
          <w:b/>
          <w:bCs/>
          <w:sz w:val="24"/>
          <w:szCs w:val="24"/>
        </w:rPr>
      </w:pPr>
      <w:r w:rsidRPr="00DD2358">
        <w:rPr>
          <w:b/>
          <w:bCs/>
          <w:sz w:val="24"/>
          <w:szCs w:val="24"/>
        </w:rPr>
        <w:t>1. Общая характеристика сферы реализации Муниципальной программы</w:t>
      </w:r>
    </w:p>
    <w:p w:rsidR="00291584" w:rsidRPr="00DD2358" w:rsidRDefault="00291584" w:rsidP="00291584">
      <w:pPr>
        <w:spacing w:line="360" w:lineRule="atLeast"/>
        <w:ind w:firstLine="709"/>
        <w:jc w:val="both"/>
        <w:rPr>
          <w:sz w:val="24"/>
          <w:szCs w:val="24"/>
        </w:rPr>
      </w:pPr>
    </w:p>
    <w:p w:rsidR="00291584" w:rsidRPr="00DD2358" w:rsidRDefault="00291584" w:rsidP="00291584">
      <w:pPr>
        <w:ind w:firstLine="709"/>
        <w:jc w:val="both"/>
        <w:rPr>
          <w:sz w:val="24"/>
          <w:szCs w:val="24"/>
        </w:rPr>
      </w:pPr>
      <w:r w:rsidRPr="00DD2358">
        <w:rPr>
          <w:sz w:val="24"/>
          <w:szCs w:val="24"/>
        </w:rPr>
        <w:t>Приоритетами программы являются повышение благосостояния, уровня жизни и занятости граждан, устойчивое развитие сельских территорий Камешкирского района Пензенской области.</w:t>
      </w:r>
    </w:p>
    <w:p w:rsidR="00291584" w:rsidRPr="00DD2358" w:rsidRDefault="00291584" w:rsidP="00291584">
      <w:pPr>
        <w:ind w:firstLine="709"/>
        <w:jc w:val="both"/>
        <w:rPr>
          <w:sz w:val="24"/>
          <w:szCs w:val="24"/>
        </w:rPr>
      </w:pPr>
      <w:r w:rsidRPr="00DD2358">
        <w:rPr>
          <w:sz w:val="24"/>
          <w:szCs w:val="24"/>
        </w:rPr>
        <w:t>Территория Камешкирского района занимает 127,032 тыс. кв.км. На территории района находятся 6 муниципальных образований – сельских администраций, включающих в себя 28 населенных пунктов.</w:t>
      </w:r>
    </w:p>
    <w:p w:rsidR="00291584" w:rsidRPr="00DD2358" w:rsidRDefault="00291584" w:rsidP="00291584">
      <w:pPr>
        <w:ind w:firstLine="709"/>
        <w:jc w:val="both"/>
        <w:rPr>
          <w:sz w:val="24"/>
          <w:szCs w:val="24"/>
        </w:rPr>
      </w:pPr>
      <w:r w:rsidRPr="00DD2358">
        <w:rPr>
          <w:sz w:val="24"/>
          <w:szCs w:val="24"/>
        </w:rPr>
        <w:t>Основной составляющей в общей структуре хозяйственного комплекса Камешкирского района является сельскохозяйственное производство (растениеводство и животноводство).</w:t>
      </w:r>
    </w:p>
    <w:p w:rsidR="00291584" w:rsidRPr="00DD2358" w:rsidRDefault="00291584" w:rsidP="00291584">
      <w:pPr>
        <w:widowControl/>
        <w:tabs>
          <w:tab w:val="left" w:pos="915"/>
        </w:tabs>
        <w:ind w:firstLine="709"/>
        <w:jc w:val="both"/>
        <w:textAlignment w:val="baseline"/>
        <w:rPr>
          <w:rStyle w:val="ab"/>
          <w:rFonts w:eastAsia="Calibri"/>
          <w:b w:val="0"/>
          <w:bCs w:val="0"/>
          <w:color w:val="000000"/>
          <w:spacing w:val="3"/>
          <w:sz w:val="24"/>
          <w:szCs w:val="24"/>
        </w:rPr>
      </w:pPr>
      <w:r w:rsidRPr="00DD2358">
        <w:rPr>
          <w:rStyle w:val="ab"/>
          <w:rFonts w:eastAsia="Calibri"/>
          <w:b w:val="0"/>
          <w:bCs w:val="0"/>
          <w:color w:val="000000"/>
          <w:spacing w:val="3"/>
          <w:sz w:val="24"/>
          <w:szCs w:val="24"/>
        </w:rPr>
        <w:t xml:space="preserve">По территории района проходит </w:t>
      </w:r>
      <w:smartTag w:uri="urn:schemas-microsoft-com:office:smarttags" w:element="metricconverter">
        <w:smartTagPr>
          <w:attr w:name="ProductID" w:val="277,35 км"/>
        </w:smartTagPr>
        <w:r w:rsidRPr="00DD2358">
          <w:rPr>
            <w:rStyle w:val="ab"/>
            <w:rFonts w:eastAsia="Calibri"/>
            <w:b w:val="0"/>
            <w:bCs w:val="0"/>
            <w:spacing w:val="3"/>
            <w:sz w:val="24"/>
            <w:szCs w:val="24"/>
          </w:rPr>
          <w:t>277,35</w:t>
        </w:r>
        <w:r w:rsidRPr="00DD2358">
          <w:rPr>
            <w:rStyle w:val="ab"/>
            <w:rFonts w:eastAsia="Calibri"/>
            <w:b w:val="0"/>
            <w:bCs w:val="0"/>
            <w:color w:val="000000"/>
            <w:spacing w:val="3"/>
            <w:sz w:val="24"/>
            <w:szCs w:val="24"/>
          </w:rPr>
          <w:t xml:space="preserve"> км</w:t>
        </w:r>
      </w:smartTag>
      <w:r w:rsidRPr="00DD2358">
        <w:rPr>
          <w:rStyle w:val="ab"/>
          <w:rFonts w:eastAsia="Calibri"/>
          <w:b w:val="0"/>
          <w:bCs w:val="0"/>
          <w:color w:val="000000"/>
          <w:spacing w:val="3"/>
          <w:sz w:val="24"/>
          <w:szCs w:val="24"/>
        </w:rPr>
        <w:t xml:space="preserve"> автомобильных дорог с твердым покрытием, из них </w:t>
      </w:r>
      <w:smartTag w:uri="urn:schemas-microsoft-com:office:smarttags" w:element="metricconverter">
        <w:smartTagPr>
          <w:attr w:name="ProductID" w:val="91,7 км"/>
        </w:smartTagPr>
        <w:r w:rsidRPr="00DD2358">
          <w:rPr>
            <w:rStyle w:val="ab"/>
            <w:rFonts w:eastAsia="Calibri"/>
            <w:b w:val="0"/>
            <w:bCs w:val="0"/>
            <w:color w:val="000000"/>
            <w:spacing w:val="3"/>
            <w:sz w:val="24"/>
            <w:szCs w:val="24"/>
          </w:rPr>
          <w:t>91,7 км</w:t>
        </w:r>
      </w:smartTag>
      <w:r w:rsidRPr="00DD2358">
        <w:rPr>
          <w:rStyle w:val="ab"/>
          <w:rFonts w:eastAsia="Calibri"/>
          <w:b w:val="0"/>
          <w:bCs w:val="0"/>
          <w:color w:val="000000"/>
          <w:spacing w:val="3"/>
          <w:sz w:val="24"/>
          <w:szCs w:val="24"/>
        </w:rPr>
        <w:t xml:space="preserve"> находятся в муниципальной собственности района. Ежегодно проводится реализация строительства и ремонта в сфере дорожного хозяйства. </w:t>
      </w:r>
    </w:p>
    <w:p w:rsidR="00291584" w:rsidRPr="00DD2358" w:rsidRDefault="00291584" w:rsidP="00291584">
      <w:pPr>
        <w:widowControl/>
        <w:shd w:val="clear" w:color="auto" w:fill="FFFFFF"/>
        <w:tabs>
          <w:tab w:val="left" w:pos="915"/>
        </w:tabs>
        <w:autoSpaceDE w:val="0"/>
        <w:ind w:firstLine="709"/>
        <w:jc w:val="both"/>
        <w:textAlignment w:val="baseline"/>
        <w:rPr>
          <w:rStyle w:val="ab"/>
          <w:b w:val="0"/>
          <w:color w:val="000000"/>
          <w:spacing w:val="3"/>
          <w:sz w:val="24"/>
          <w:szCs w:val="24"/>
        </w:rPr>
      </w:pPr>
      <w:r w:rsidRPr="00DD2358">
        <w:rPr>
          <w:rStyle w:val="ab"/>
          <w:b w:val="0"/>
          <w:color w:val="000000"/>
          <w:spacing w:val="3"/>
          <w:sz w:val="24"/>
          <w:szCs w:val="24"/>
        </w:rPr>
        <w:t xml:space="preserve">Из 28 населенных пунктов Камешкирского района 25 имеют централизованное водоснабжение. Общая протяженность линии водопровода </w:t>
      </w:r>
      <w:smartTag w:uri="urn:schemas-microsoft-com:office:smarttags" w:element="metricconverter">
        <w:smartTagPr>
          <w:attr w:name="ProductID" w:val="181,4 км"/>
        </w:smartTagPr>
        <w:r w:rsidRPr="00DD2358">
          <w:rPr>
            <w:rStyle w:val="ab"/>
            <w:b w:val="0"/>
            <w:spacing w:val="3"/>
            <w:sz w:val="24"/>
            <w:szCs w:val="24"/>
          </w:rPr>
          <w:t>181,4</w:t>
        </w:r>
        <w:r w:rsidRPr="00DD2358">
          <w:rPr>
            <w:rStyle w:val="ab"/>
            <w:b w:val="0"/>
            <w:color w:val="000000"/>
            <w:spacing w:val="3"/>
            <w:sz w:val="24"/>
            <w:szCs w:val="24"/>
          </w:rPr>
          <w:t xml:space="preserve"> км</w:t>
        </w:r>
      </w:smartTag>
      <w:r w:rsidRPr="00DD2358">
        <w:rPr>
          <w:rStyle w:val="ab"/>
          <w:b w:val="0"/>
          <w:color w:val="000000"/>
          <w:spacing w:val="3"/>
          <w:sz w:val="24"/>
          <w:szCs w:val="24"/>
        </w:rPr>
        <w:t xml:space="preserve">. Для обеспечения населения водой имеются </w:t>
      </w:r>
      <w:r w:rsidRPr="00DD2358">
        <w:rPr>
          <w:rStyle w:val="ab"/>
          <w:b w:val="0"/>
          <w:spacing w:val="3"/>
          <w:sz w:val="24"/>
          <w:szCs w:val="24"/>
        </w:rPr>
        <w:t>50</w:t>
      </w:r>
      <w:r w:rsidRPr="00DD2358">
        <w:rPr>
          <w:rStyle w:val="ab"/>
          <w:b w:val="0"/>
          <w:color w:val="000000"/>
          <w:spacing w:val="3"/>
          <w:sz w:val="24"/>
          <w:szCs w:val="24"/>
        </w:rPr>
        <w:t xml:space="preserve"> артезианских скважин и </w:t>
      </w:r>
      <w:r w:rsidRPr="00DD2358">
        <w:rPr>
          <w:rStyle w:val="ab"/>
          <w:b w:val="0"/>
          <w:spacing w:val="3"/>
          <w:sz w:val="24"/>
          <w:szCs w:val="24"/>
        </w:rPr>
        <w:t>27</w:t>
      </w:r>
      <w:r w:rsidRPr="00DD2358">
        <w:rPr>
          <w:rStyle w:val="ab"/>
          <w:b w:val="0"/>
          <w:color w:val="000000"/>
          <w:spacing w:val="3"/>
          <w:sz w:val="24"/>
          <w:szCs w:val="24"/>
        </w:rPr>
        <w:t xml:space="preserve"> водонапорных башен.</w:t>
      </w:r>
    </w:p>
    <w:p w:rsidR="00291584" w:rsidRPr="00DD2358" w:rsidRDefault="00291584" w:rsidP="00291584">
      <w:pPr>
        <w:ind w:firstLine="709"/>
        <w:jc w:val="both"/>
        <w:rPr>
          <w:sz w:val="24"/>
          <w:szCs w:val="24"/>
        </w:rPr>
      </w:pPr>
      <w:r w:rsidRPr="00DD2358">
        <w:rPr>
          <w:sz w:val="24"/>
          <w:szCs w:val="24"/>
        </w:rPr>
        <w:t>По состоянию на 01.01.2020 г. в сельских поселениях муниципального района функционируют:</w:t>
      </w:r>
    </w:p>
    <w:p w:rsidR="00291584" w:rsidRPr="00DD2358" w:rsidRDefault="00291584" w:rsidP="00291584">
      <w:pPr>
        <w:ind w:firstLine="709"/>
        <w:jc w:val="both"/>
        <w:rPr>
          <w:sz w:val="24"/>
          <w:szCs w:val="24"/>
        </w:rPr>
      </w:pPr>
      <w:r w:rsidRPr="00DD2358">
        <w:rPr>
          <w:sz w:val="24"/>
          <w:szCs w:val="24"/>
        </w:rPr>
        <w:lastRenderedPageBreak/>
        <w:t>5 общеобразовательных учреждений с 4 филиалами;</w:t>
      </w:r>
    </w:p>
    <w:p w:rsidR="00291584" w:rsidRPr="00DD2358" w:rsidRDefault="00291584" w:rsidP="00291584">
      <w:pPr>
        <w:ind w:firstLine="709"/>
        <w:jc w:val="both"/>
        <w:rPr>
          <w:sz w:val="24"/>
          <w:szCs w:val="24"/>
        </w:rPr>
      </w:pPr>
      <w:r w:rsidRPr="00DD2358">
        <w:rPr>
          <w:sz w:val="24"/>
          <w:szCs w:val="24"/>
        </w:rPr>
        <w:t xml:space="preserve">2 детских сада с 1 филиалом; </w:t>
      </w:r>
    </w:p>
    <w:p w:rsidR="00291584" w:rsidRPr="00DD2358" w:rsidRDefault="00291584" w:rsidP="00291584">
      <w:pPr>
        <w:ind w:firstLine="709"/>
        <w:jc w:val="both"/>
        <w:rPr>
          <w:sz w:val="24"/>
          <w:szCs w:val="24"/>
        </w:rPr>
      </w:pPr>
      <w:r w:rsidRPr="00DD2358">
        <w:rPr>
          <w:sz w:val="24"/>
          <w:szCs w:val="24"/>
        </w:rPr>
        <w:t>15 фельдшерско-акушерских пунктов;</w:t>
      </w:r>
    </w:p>
    <w:p w:rsidR="00291584" w:rsidRPr="00DD2358" w:rsidRDefault="00291584" w:rsidP="00291584">
      <w:pPr>
        <w:ind w:firstLine="709"/>
        <w:jc w:val="both"/>
        <w:rPr>
          <w:sz w:val="24"/>
          <w:szCs w:val="24"/>
        </w:rPr>
      </w:pPr>
      <w:r w:rsidRPr="00DD2358">
        <w:rPr>
          <w:sz w:val="24"/>
          <w:szCs w:val="24"/>
        </w:rPr>
        <w:t>13 учреждений культурно-досугового типа;</w:t>
      </w:r>
    </w:p>
    <w:p w:rsidR="00291584" w:rsidRPr="00DD2358" w:rsidRDefault="00291584" w:rsidP="00291584">
      <w:pPr>
        <w:ind w:firstLine="709"/>
        <w:jc w:val="both"/>
        <w:rPr>
          <w:rStyle w:val="ab"/>
          <w:b w:val="0"/>
          <w:spacing w:val="3"/>
          <w:sz w:val="24"/>
          <w:szCs w:val="24"/>
        </w:rPr>
      </w:pPr>
      <w:r w:rsidRPr="00DD2358">
        <w:rPr>
          <w:rStyle w:val="ab"/>
          <w:b w:val="0"/>
          <w:spacing w:val="3"/>
          <w:sz w:val="24"/>
          <w:szCs w:val="24"/>
        </w:rPr>
        <w:t xml:space="preserve">38 единиц плоскостных спортивных сооружений. </w:t>
      </w:r>
    </w:p>
    <w:p w:rsidR="00291584" w:rsidRPr="00DD2358" w:rsidRDefault="00291584" w:rsidP="00291584">
      <w:pPr>
        <w:spacing w:line="363" w:lineRule="atLeast"/>
        <w:ind w:firstLine="709"/>
        <w:jc w:val="center"/>
        <w:rPr>
          <w:sz w:val="24"/>
          <w:szCs w:val="24"/>
        </w:rPr>
      </w:pPr>
    </w:p>
    <w:p w:rsidR="00291584" w:rsidRPr="00DD2358" w:rsidRDefault="00291584" w:rsidP="00291584">
      <w:pPr>
        <w:pStyle w:val="4"/>
        <w:keepLines w:val="0"/>
        <w:numPr>
          <w:ilvl w:val="3"/>
          <w:numId w:val="33"/>
        </w:numPr>
        <w:tabs>
          <w:tab w:val="clear" w:pos="864"/>
          <w:tab w:val="left" w:pos="0"/>
          <w:tab w:val="left" w:pos="1485"/>
        </w:tabs>
        <w:suppressAutoHyphens/>
        <w:spacing w:before="0"/>
        <w:jc w:val="center"/>
        <w:rPr>
          <w:rFonts w:ascii="Times New Roman" w:hAnsi="Times New Roman"/>
          <w:sz w:val="24"/>
          <w:szCs w:val="24"/>
        </w:rPr>
      </w:pPr>
      <w:r w:rsidRPr="00DD2358">
        <w:rPr>
          <w:rFonts w:ascii="Times New Roman" w:hAnsi="Times New Roman"/>
          <w:sz w:val="24"/>
          <w:szCs w:val="24"/>
        </w:rPr>
        <w:t>2. Основные цели и задачи Программы</w:t>
      </w:r>
    </w:p>
    <w:p w:rsidR="00291584" w:rsidRPr="00DD2358" w:rsidRDefault="00291584" w:rsidP="00291584">
      <w:pPr>
        <w:rPr>
          <w:sz w:val="24"/>
          <w:szCs w:val="24"/>
        </w:rPr>
      </w:pPr>
    </w:p>
    <w:p w:rsidR="00291584" w:rsidRPr="00DD2358" w:rsidRDefault="00291584" w:rsidP="00291584">
      <w:pPr>
        <w:numPr>
          <w:ilvl w:val="0"/>
          <w:numId w:val="33"/>
        </w:numPr>
        <w:tabs>
          <w:tab w:val="clear" w:pos="432"/>
          <w:tab w:val="num" w:pos="0"/>
          <w:tab w:val="left" w:pos="1485"/>
        </w:tabs>
        <w:suppressAutoHyphens/>
        <w:jc w:val="both"/>
        <w:rPr>
          <w:sz w:val="24"/>
          <w:szCs w:val="24"/>
        </w:rPr>
      </w:pPr>
      <w:r w:rsidRPr="00DD2358">
        <w:rPr>
          <w:sz w:val="24"/>
          <w:szCs w:val="24"/>
        </w:rPr>
        <w:t xml:space="preserve">              Муниципальная программа «Комплексное развитие сельских территорий Камешкирского района Пензенской области» (далее - Программа) реализуется в рамках Государственной программы Российской Федерации «Комплексное развитие сельских территорий», утвержденной постановлением Правительства Российской Федерации от 31.05.2019 № 696.</w:t>
      </w:r>
    </w:p>
    <w:p w:rsidR="00291584" w:rsidRPr="00DD2358" w:rsidRDefault="00291584" w:rsidP="00291584">
      <w:pPr>
        <w:numPr>
          <w:ilvl w:val="0"/>
          <w:numId w:val="33"/>
        </w:numPr>
        <w:tabs>
          <w:tab w:val="clear" w:pos="432"/>
          <w:tab w:val="num" w:pos="0"/>
        </w:tabs>
        <w:suppressAutoHyphens/>
        <w:jc w:val="both"/>
        <w:rPr>
          <w:sz w:val="24"/>
          <w:szCs w:val="24"/>
        </w:rPr>
      </w:pPr>
      <w:r w:rsidRPr="00DD2358">
        <w:rPr>
          <w:sz w:val="24"/>
          <w:szCs w:val="24"/>
        </w:rPr>
        <w:t xml:space="preserve">             Реализация мероприятий Программы осуществляется в рамках направления стратегического развития Пензенской области – «Пензенская область - территория комфортного проживания» Стратегии социально-экономического развития Пензенской области на период до 2035 года, утвержденной Законом Пензенской области от 15.05.2019 № 3323-ЗПО.</w:t>
      </w:r>
    </w:p>
    <w:p w:rsidR="00291584" w:rsidRPr="00DD2358" w:rsidRDefault="00291584" w:rsidP="00291584">
      <w:pPr>
        <w:ind w:firstLine="708"/>
        <w:jc w:val="both"/>
        <w:rPr>
          <w:sz w:val="24"/>
          <w:szCs w:val="24"/>
        </w:rPr>
      </w:pPr>
      <w:r w:rsidRPr="00DD2358">
        <w:rPr>
          <w:sz w:val="24"/>
          <w:szCs w:val="24"/>
        </w:rPr>
        <w:t>Программа направлена на создание предпосылок для комплексного развития сельских территорий Камешкирского района посредством достижения следующих целей:</w:t>
      </w:r>
    </w:p>
    <w:p w:rsidR="00291584" w:rsidRPr="00DD2358" w:rsidRDefault="00291584" w:rsidP="00291584">
      <w:pPr>
        <w:snapToGrid w:val="0"/>
        <w:ind w:firstLine="580"/>
        <w:jc w:val="both"/>
        <w:rPr>
          <w:sz w:val="24"/>
          <w:szCs w:val="24"/>
        </w:rPr>
      </w:pPr>
      <w:r w:rsidRPr="00DD2358">
        <w:rPr>
          <w:sz w:val="24"/>
          <w:szCs w:val="24"/>
        </w:rPr>
        <w:t>-создание комфортных условий жизнедеятельности в сельской местности;</w:t>
      </w:r>
    </w:p>
    <w:p w:rsidR="00291584" w:rsidRPr="00DD2358" w:rsidRDefault="00291584" w:rsidP="00291584">
      <w:pPr>
        <w:pStyle w:val="ConsPlusNormal0"/>
        <w:ind w:firstLine="580"/>
        <w:jc w:val="both"/>
        <w:rPr>
          <w:rFonts w:cs="Times New Roman"/>
          <w:sz w:val="24"/>
          <w:szCs w:val="24"/>
        </w:rPr>
      </w:pPr>
      <w:r w:rsidRPr="00DD2358">
        <w:rPr>
          <w:rFonts w:cs="Times New Roman"/>
          <w:sz w:val="24"/>
          <w:szCs w:val="24"/>
        </w:rPr>
        <w:t>-стимулирование инвестиционной активности в агропромышленном комплексе путем создания благоприятных инфраструктурных условий в сельской местности;</w:t>
      </w:r>
    </w:p>
    <w:p w:rsidR="00291584" w:rsidRPr="00DD2358" w:rsidRDefault="00291584" w:rsidP="00291584">
      <w:pPr>
        <w:pStyle w:val="ConsPlusNormal0"/>
        <w:ind w:firstLine="580"/>
        <w:jc w:val="both"/>
        <w:rPr>
          <w:rFonts w:cs="Times New Roman"/>
          <w:sz w:val="24"/>
          <w:szCs w:val="24"/>
        </w:rPr>
      </w:pPr>
      <w:r w:rsidRPr="00DD2358">
        <w:rPr>
          <w:rFonts w:cs="Times New Roman"/>
          <w:sz w:val="24"/>
          <w:szCs w:val="24"/>
        </w:rPr>
        <w:t>- активизация участия граждан, проживающих в сельской местности, в реализации общественно значимых проектов;</w:t>
      </w:r>
    </w:p>
    <w:p w:rsidR="00291584" w:rsidRPr="00DD2358" w:rsidRDefault="00291584" w:rsidP="00291584">
      <w:pPr>
        <w:pStyle w:val="ConsPlusNormal0"/>
        <w:shd w:val="clear" w:color="auto" w:fill="FFFFFF"/>
        <w:snapToGrid w:val="0"/>
        <w:spacing w:line="363" w:lineRule="atLeast"/>
        <w:ind w:firstLine="708"/>
        <w:jc w:val="both"/>
        <w:rPr>
          <w:rFonts w:cs="Times New Roman"/>
          <w:sz w:val="24"/>
          <w:szCs w:val="24"/>
        </w:rPr>
      </w:pPr>
      <w:r w:rsidRPr="00DD2358">
        <w:rPr>
          <w:rFonts w:cs="Times New Roman"/>
          <w:sz w:val="24"/>
          <w:szCs w:val="24"/>
        </w:rPr>
        <w:t>- формирование позитивного отношения к сельской местности и сельскому образу жизни</w:t>
      </w:r>
    </w:p>
    <w:p w:rsidR="00291584" w:rsidRPr="00DD2358" w:rsidRDefault="00291584" w:rsidP="00291584">
      <w:pPr>
        <w:ind w:firstLine="709"/>
        <w:jc w:val="both"/>
        <w:rPr>
          <w:sz w:val="24"/>
          <w:szCs w:val="24"/>
        </w:rPr>
      </w:pPr>
      <w:r w:rsidRPr="00DD2358">
        <w:rPr>
          <w:sz w:val="24"/>
          <w:szCs w:val="24"/>
        </w:rPr>
        <w:t>В рамках Программы предполагается решение следующих задач:</w:t>
      </w:r>
    </w:p>
    <w:p w:rsidR="00291584" w:rsidRPr="00DD2358" w:rsidRDefault="00291584" w:rsidP="00291584">
      <w:pPr>
        <w:ind w:firstLine="709"/>
        <w:jc w:val="both"/>
        <w:rPr>
          <w:sz w:val="24"/>
          <w:szCs w:val="24"/>
        </w:rPr>
      </w:pPr>
      <w:r w:rsidRPr="00DD2358">
        <w:rPr>
          <w:sz w:val="24"/>
          <w:szCs w:val="24"/>
        </w:rPr>
        <w:t>улучшение жилищных условий граждан, проживающих на сельских территориях;</w:t>
      </w:r>
    </w:p>
    <w:p w:rsidR="00291584" w:rsidRPr="00DD2358" w:rsidRDefault="00291584" w:rsidP="00291584">
      <w:pPr>
        <w:ind w:firstLine="709"/>
        <w:jc w:val="both"/>
        <w:rPr>
          <w:sz w:val="24"/>
          <w:szCs w:val="24"/>
        </w:rPr>
      </w:pPr>
      <w:r w:rsidRPr="00DD2358">
        <w:rPr>
          <w:sz w:val="24"/>
          <w:szCs w:val="24"/>
        </w:rPr>
        <w:t>обеспечение занятости сельского населения;</w:t>
      </w:r>
    </w:p>
    <w:p w:rsidR="00291584" w:rsidRPr="00DD2358" w:rsidRDefault="00291584" w:rsidP="00291584">
      <w:pPr>
        <w:ind w:firstLine="709"/>
        <w:jc w:val="both"/>
        <w:rPr>
          <w:sz w:val="24"/>
          <w:szCs w:val="24"/>
        </w:rPr>
      </w:pPr>
      <w:r w:rsidRPr="00DD2358">
        <w:rPr>
          <w:sz w:val="24"/>
          <w:szCs w:val="24"/>
        </w:rPr>
        <w:t>обеспечение создания комфортных условий жизнедеятельности в сельской местности.</w:t>
      </w:r>
    </w:p>
    <w:p w:rsidR="00291584" w:rsidRPr="00DD2358" w:rsidRDefault="00291584" w:rsidP="00291584">
      <w:pPr>
        <w:ind w:firstLine="709"/>
        <w:jc w:val="both"/>
        <w:rPr>
          <w:sz w:val="24"/>
          <w:szCs w:val="24"/>
        </w:rPr>
      </w:pPr>
      <w:r w:rsidRPr="00DD2358">
        <w:rPr>
          <w:sz w:val="24"/>
          <w:szCs w:val="24"/>
        </w:rPr>
        <w:t>Программа определяет цели, задачи, направления комплексного развития сельских территорий, объёмы финансового обеспечения мероприятий, а также их целевые показатели.</w:t>
      </w:r>
    </w:p>
    <w:p w:rsidR="00291584" w:rsidRPr="00DD2358" w:rsidRDefault="00291584" w:rsidP="00291584">
      <w:pPr>
        <w:snapToGrid w:val="0"/>
        <w:ind w:firstLine="720"/>
        <w:jc w:val="both"/>
        <w:rPr>
          <w:sz w:val="24"/>
          <w:szCs w:val="24"/>
        </w:rPr>
      </w:pPr>
      <w:r w:rsidRPr="00DD2358">
        <w:rPr>
          <w:sz w:val="24"/>
          <w:szCs w:val="24"/>
        </w:rPr>
        <w:t>Динамика развития сельских территорий будет формироваться под воздействием различных факторов. Объективные различия в уровне социально-экономического развития сельских и городских территорий будут являться основной причиной дальнейшей миграции сельского населения в город. Вместе тем, ряд решений, предусмотренных Программой по повышению качества жизни на сельских территориях, позволит замедлить данную тенденцию, обеспечить сохранение численности сельского населения, в том числе молодежи, способствовать повышению уровня благосостояния населения</w:t>
      </w:r>
    </w:p>
    <w:p w:rsidR="00291584" w:rsidRPr="00DD2358" w:rsidRDefault="00291584" w:rsidP="00291584">
      <w:pPr>
        <w:tabs>
          <w:tab w:val="left" w:pos="6255"/>
        </w:tabs>
        <w:snapToGrid w:val="0"/>
        <w:ind w:firstLine="720"/>
        <w:jc w:val="both"/>
        <w:rPr>
          <w:sz w:val="24"/>
          <w:szCs w:val="24"/>
        </w:rPr>
      </w:pPr>
      <w:r w:rsidRPr="00DD2358">
        <w:rPr>
          <w:sz w:val="24"/>
          <w:szCs w:val="24"/>
        </w:rPr>
        <w:tab/>
      </w:r>
    </w:p>
    <w:p w:rsidR="00291584" w:rsidRPr="00DD2358" w:rsidRDefault="00291584" w:rsidP="00291584">
      <w:pPr>
        <w:autoSpaceDE w:val="0"/>
        <w:rPr>
          <w:b/>
          <w:bCs/>
          <w:sz w:val="24"/>
          <w:szCs w:val="24"/>
        </w:rPr>
      </w:pPr>
      <w:r w:rsidRPr="00DD2358">
        <w:rPr>
          <w:b/>
          <w:bCs/>
          <w:sz w:val="24"/>
          <w:szCs w:val="24"/>
        </w:rPr>
        <w:t xml:space="preserve">                          3.Сроки и этапы реализации муниципальной программы</w:t>
      </w:r>
    </w:p>
    <w:p w:rsidR="00291584" w:rsidRPr="00DD2358" w:rsidRDefault="00291584" w:rsidP="00291584">
      <w:pPr>
        <w:autoSpaceDE w:val="0"/>
        <w:jc w:val="both"/>
        <w:rPr>
          <w:sz w:val="24"/>
          <w:szCs w:val="24"/>
        </w:rPr>
      </w:pPr>
    </w:p>
    <w:p w:rsidR="00291584" w:rsidRPr="00DD2358" w:rsidRDefault="00291584" w:rsidP="00291584">
      <w:pPr>
        <w:autoSpaceDE w:val="0"/>
        <w:ind w:firstLine="542"/>
        <w:jc w:val="both"/>
        <w:rPr>
          <w:color w:val="000000"/>
          <w:sz w:val="24"/>
          <w:szCs w:val="24"/>
        </w:rPr>
      </w:pPr>
      <w:r w:rsidRPr="00DD2358">
        <w:rPr>
          <w:color w:val="000000"/>
          <w:sz w:val="24"/>
          <w:szCs w:val="24"/>
        </w:rPr>
        <w:t>Срок реализации Программы – 2020-2025 годы.</w:t>
      </w:r>
    </w:p>
    <w:p w:rsidR="00291584" w:rsidRPr="00DD2358" w:rsidRDefault="00291584" w:rsidP="00291584">
      <w:pPr>
        <w:autoSpaceDE w:val="0"/>
        <w:rPr>
          <w:b/>
          <w:bCs/>
          <w:sz w:val="24"/>
          <w:szCs w:val="24"/>
        </w:rPr>
      </w:pPr>
    </w:p>
    <w:p w:rsidR="00291584" w:rsidRPr="00DD2358" w:rsidRDefault="00291584" w:rsidP="00291584">
      <w:pPr>
        <w:autoSpaceDE w:val="0"/>
        <w:jc w:val="center"/>
        <w:rPr>
          <w:b/>
          <w:bCs/>
          <w:sz w:val="24"/>
          <w:szCs w:val="24"/>
        </w:rPr>
      </w:pPr>
      <w:r w:rsidRPr="00DD2358">
        <w:rPr>
          <w:b/>
          <w:bCs/>
          <w:sz w:val="24"/>
          <w:szCs w:val="24"/>
        </w:rPr>
        <w:t xml:space="preserve">4.Основные меры правового регулирования, направленные на </w:t>
      </w:r>
    </w:p>
    <w:p w:rsidR="00291584" w:rsidRPr="00DD2358" w:rsidRDefault="00291584" w:rsidP="00291584">
      <w:pPr>
        <w:autoSpaceDE w:val="0"/>
        <w:jc w:val="center"/>
        <w:rPr>
          <w:b/>
          <w:bCs/>
          <w:sz w:val="24"/>
          <w:szCs w:val="24"/>
        </w:rPr>
      </w:pPr>
      <w:r w:rsidRPr="00DD2358">
        <w:rPr>
          <w:b/>
          <w:bCs/>
          <w:sz w:val="24"/>
          <w:szCs w:val="24"/>
        </w:rPr>
        <w:t>достижение целевых показателей Муниципальной программы</w:t>
      </w:r>
    </w:p>
    <w:p w:rsidR="00291584" w:rsidRPr="00DD2358" w:rsidRDefault="00291584" w:rsidP="00291584">
      <w:pPr>
        <w:autoSpaceDE w:val="0"/>
        <w:ind w:firstLine="540"/>
        <w:jc w:val="both"/>
        <w:rPr>
          <w:sz w:val="24"/>
          <w:szCs w:val="24"/>
        </w:rPr>
      </w:pPr>
    </w:p>
    <w:p w:rsidR="00291584" w:rsidRPr="00DD2358" w:rsidRDefault="00291584" w:rsidP="00291584">
      <w:pPr>
        <w:autoSpaceDE w:val="0"/>
        <w:spacing w:line="363" w:lineRule="atLeast"/>
        <w:ind w:firstLine="709"/>
        <w:jc w:val="both"/>
        <w:rPr>
          <w:sz w:val="24"/>
          <w:szCs w:val="24"/>
        </w:rPr>
      </w:pPr>
      <w:r w:rsidRPr="00DD2358">
        <w:rPr>
          <w:sz w:val="24"/>
          <w:szCs w:val="24"/>
        </w:rPr>
        <w:t>Реализация мероприятий Муниципальной программы осуществляется при соблюдении следующих условий:</w:t>
      </w:r>
    </w:p>
    <w:p w:rsidR="00291584" w:rsidRPr="00DD2358" w:rsidRDefault="00291584" w:rsidP="00291584">
      <w:pPr>
        <w:autoSpaceDE w:val="0"/>
        <w:autoSpaceDN w:val="0"/>
        <w:adjustRightInd w:val="0"/>
        <w:ind w:firstLine="709"/>
        <w:jc w:val="both"/>
        <w:outlineLvl w:val="1"/>
        <w:rPr>
          <w:rFonts w:eastAsia="Calibri"/>
          <w:sz w:val="24"/>
          <w:szCs w:val="24"/>
          <w:lang w:eastAsia="en-US"/>
        </w:rPr>
      </w:pPr>
      <w:r w:rsidRPr="00DD2358">
        <w:rPr>
          <w:rFonts w:eastAsia="Calibri"/>
          <w:sz w:val="24"/>
          <w:szCs w:val="24"/>
          <w:lang w:eastAsia="en-US"/>
        </w:rPr>
        <w:t>а) наличие муниципальной программы, содержащей предусмотренные мероприятия;</w:t>
      </w:r>
    </w:p>
    <w:p w:rsidR="00291584" w:rsidRPr="00DD2358" w:rsidRDefault="00291584" w:rsidP="00291584">
      <w:pPr>
        <w:autoSpaceDE w:val="0"/>
        <w:autoSpaceDN w:val="0"/>
        <w:adjustRightInd w:val="0"/>
        <w:ind w:firstLine="709"/>
        <w:jc w:val="both"/>
        <w:outlineLvl w:val="1"/>
        <w:rPr>
          <w:rFonts w:eastAsia="Calibri"/>
          <w:sz w:val="24"/>
          <w:szCs w:val="24"/>
          <w:lang w:eastAsia="en-US"/>
        </w:rPr>
      </w:pPr>
      <w:r w:rsidRPr="00DD2358">
        <w:rPr>
          <w:rFonts w:eastAsia="Calibri"/>
          <w:sz w:val="24"/>
          <w:szCs w:val="24"/>
          <w:lang w:eastAsia="en-US"/>
        </w:rPr>
        <w:t xml:space="preserve">б) наличие в бюджете </w:t>
      </w:r>
      <w:r w:rsidRPr="00DD2358">
        <w:rPr>
          <w:sz w:val="24"/>
          <w:szCs w:val="24"/>
        </w:rPr>
        <w:t>Камешкирского</w:t>
      </w:r>
      <w:r w:rsidRPr="00DD2358">
        <w:rPr>
          <w:rFonts w:eastAsia="Calibri"/>
          <w:sz w:val="24"/>
          <w:szCs w:val="24"/>
          <w:lang w:eastAsia="en-US"/>
        </w:rPr>
        <w:t xml:space="preserve"> района Пензенской области бюджетных ассигнований на исполнение соответствующих расходных обязательств по финансированию мероприятий из бюджета </w:t>
      </w:r>
      <w:r w:rsidRPr="00DD2358">
        <w:rPr>
          <w:sz w:val="24"/>
          <w:szCs w:val="24"/>
        </w:rPr>
        <w:t>Камешкирского</w:t>
      </w:r>
      <w:r w:rsidRPr="00DD2358">
        <w:rPr>
          <w:rFonts w:eastAsia="Calibri"/>
          <w:sz w:val="24"/>
          <w:szCs w:val="24"/>
          <w:lang w:eastAsia="en-US"/>
        </w:rPr>
        <w:t xml:space="preserve"> района в объеме не менее 1%;</w:t>
      </w:r>
    </w:p>
    <w:p w:rsidR="00291584" w:rsidRPr="00DD2358" w:rsidRDefault="00291584" w:rsidP="00291584">
      <w:pPr>
        <w:autoSpaceDE w:val="0"/>
        <w:autoSpaceDN w:val="0"/>
        <w:adjustRightInd w:val="0"/>
        <w:ind w:firstLine="709"/>
        <w:jc w:val="both"/>
        <w:outlineLvl w:val="1"/>
        <w:rPr>
          <w:rFonts w:eastAsia="Calibri"/>
          <w:sz w:val="24"/>
          <w:szCs w:val="24"/>
          <w:lang w:eastAsia="en-US"/>
        </w:rPr>
      </w:pPr>
      <w:r w:rsidRPr="00DD2358">
        <w:rPr>
          <w:rFonts w:eastAsia="Calibri"/>
          <w:sz w:val="24"/>
          <w:szCs w:val="24"/>
          <w:lang w:eastAsia="en-US"/>
        </w:rPr>
        <w:lastRenderedPageBreak/>
        <w:t xml:space="preserve">в) заключение соглашения между Министерством сельского хозяйства Пензенской области (далее – Министерство) и Администрацией </w:t>
      </w:r>
      <w:r w:rsidRPr="00DD2358">
        <w:rPr>
          <w:sz w:val="24"/>
          <w:szCs w:val="24"/>
        </w:rPr>
        <w:t>Камешкирского</w:t>
      </w:r>
      <w:r w:rsidRPr="00DD2358">
        <w:rPr>
          <w:rFonts w:eastAsia="Calibri"/>
          <w:sz w:val="24"/>
          <w:szCs w:val="24"/>
          <w:lang w:eastAsia="en-US"/>
        </w:rPr>
        <w:t xml:space="preserve"> района Пензенской области о предоставлении субсидии (далее – Соглашение).</w:t>
      </w:r>
    </w:p>
    <w:p w:rsidR="00291584" w:rsidRPr="00DD2358" w:rsidRDefault="00291584" w:rsidP="00291584">
      <w:pPr>
        <w:ind w:firstLine="709"/>
        <w:jc w:val="both"/>
        <w:rPr>
          <w:sz w:val="24"/>
          <w:szCs w:val="24"/>
        </w:rPr>
      </w:pPr>
      <w:r w:rsidRPr="00DD2358">
        <w:rPr>
          <w:sz w:val="24"/>
          <w:szCs w:val="24"/>
        </w:rPr>
        <w:t>Порядок предоставления предусмотренных Муниципальной программой субсидий из федерального бюджета устанавливается Правительством Российской Федерации.</w:t>
      </w:r>
    </w:p>
    <w:p w:rsidR="00291584" w:rsidRPr="00DD2358" w:rsidRDefault="00291584" w:rsidP="00291584">
      <w:pPr>
        <w:ind w:firstLine="709"/>
        <w:jc w:val="both"/>
        <w:rPr>
          <w:rFonts w:eastAsia="Calibri"/>
          <w:sz w:val="24"/>
          <w:szCs w:val="24"/>
          <w:lang w:eastAsia="en-US"/>
        </w:rPr>
      </w:pPr>
      <w:r w:rsidRPr="00DD2358">
        <w:rPr>
          <w:sz w:val="24"/>
          <w:szCs w:val="24"/>
        </w:rPr>
        <w:t>Условия и порядок предоставления субсидий за счет средств бюджета Пензенской области устанавливаются Правительством Пензенской области.</w:t>
      </w:r>
      <w:r w:rsidRPr="00DD2358">
        <w:rPr>
          <w:sz w:val="24"/>
          <w:szCs w:val="24"/>
        </w:rPr>
        <w:br/>
      </w:r>
    </w:p>
    <w:p w:rsidR="00291584" w:rsidRPr="00DD2358" w:rsidRDefault="00291584" w:rsidP="00291584">
      <w:pPr>
        <w:snapToGrid w:val="0"/>
        <w:ind w:firstLine="720"/>
        <w:jc w:val="center"/>
        <w:rPr>
          <w:b/>
          <w:bCs/>
          <w:sz w:val="24"/>
          <w:szCs w:val="24"/>
        </w:rPr>
      </w:pPr>
      <w:r w:rsidRPr="00DD2358">
        <w:rPr>
          <w:b/>
          <w:bCs/>
          <w:sz w:val="24"/>
          <w:szCs w:val="24"/>
        </w:rPr>
        <w:t xml:space="preserve">5. Программные мероприятия </w:t>
      </w:r>
    </w:p>
    <w:p w:rsidR="00291584" w:rsidRPr="00DD2358" w:rsidRDefault="00291584" w:rsidP="00291584">
      <w:pPr>
        <w:snapToGrid w:val="0"/>
        <w:ind w:firstLine="720"/>
        <w:jc w:val="center"/>
        <w:rPr>
          <w:sz w:val="24"/>
          <w:szCs w:val="24"/>
        </w:rPr>
      </w:pPr>
    </w:p>
    <w:p w:rsidR="00291584" w:rsidRPr="00DD2358" w:rsidRDefault="00291584" w:rsidP="00291584">
      <w:pPr>
        <w:ind w:firstLine="709"/>
        <w:jc w:val="both"/>
        <w:rPr>
          <w:sz w:val="24"/>
          <w:szCs w:val="24"/>
        </w:rPr>
      </w:pPr>
      <w:r w:rsidRPr="00DD2358">
        <w:rPr>
          <w:sz w:val="24"/>
          <w:szCs w:val="24"/>
        </w:rPr>
        <w:t>В состав Программы включены следующие мероприятия:</w:t>
      </w:r>
    </w:p>
    <w:p w:rsidR="00291584" w:rsidRPr="00DD2358" w:rsidRDefault="00291584" w:rsidP="00291584">
      <w:pPr>
        <w:snapToGrid w:val="0"/>
        <w:ind w:firstLine="709"/>
        <w:jc w:val="both"/>
        <w:rPr>
          <w:sz w:val="24"/>
          <w:szCs w:val="24"/>
        </w:rPr>
      </w:pPr>
      <w:r w:rsidRPr="00DD2358">
        <w:rPr>
          <w:sz w:val="24"/>
          <w:szCs w:val="24"/>
        </w:rPr>
        <w:t>1. Улучшение жилищных условий населения, проживающего в сельских поселениях  Камешкирского района.</w:t>
      </w:r>
    </w:p>
    <w:p w:rsidR="00291584" w:rsidRPr="00DD2358" w:rsidRDefault="00291584" w:rsidP="00291584">
      <w:pPr>
        <w:snapToGrid w:val="0"/>
        <w:ind w:firstLine="840"/>
        <w:jc w:val="both"/>
        <w:rPr>
          <w:sz w:val="24"/>
          <w:szCs w:val="24"/>
        </w:rPr>
      </w:pPr>
    </w:p>
    <w:p w:rsidR="00291584" w:rsidRPr="00DD2358" w:rsidRDefault="00291584" w:rsidP="00291584">
      <w:pPr>
        <w:autoSpaceDE w:val="0"/>
        <w:snapToGrid w:val="0"/>
        <w:ind w:firstLine="840"/>
        <w:jc w:val="center"/>
        <w:rPr>
          <w:b/>
          <w:bCs/>
          <w:sz w:val="24"/>
          <w:szCs w:val="24"/>
        </w:rPr>
      </w:pPr>
      <w:r w:rsidRPr="00DD2358">
        <w:rPr>
          <w:b/>
          <w:bCs/>
          <w:sz w:val="24"/>
          <w:szCs w:val="24"/>
        </w:rPr>
        <w:t>6. Ресурсное обеспечение реализации муниципальной программы</w:t>
      </w:r>
    </w:p>
    <w:p w:rsidR="00291584" w:rsidRPr="00DD2358" w:rsidRDefault="00291584" w:rsidP="00291584">
      <w:pPr>
        <w:autoSpaceDE w:val="0"/>
        <w:snapToGrid w:val="0"/>
        <w:ind w:firstLine="840"/>
        <w:jc w:val="center"/>
        <w:rPr>
          <w:sz w:val="24"/>
          <w:szCs w:val="24"/>
        </w:rPr>
      </w:pPr>
    </w:p>
    <w:p w:rsidR="00291584" w:rsidRPr="00DD2358" w:rsidRDefault="00291584" w:rsidP="00291584">
      <w:pPr>
        <w:autoSpaceDE w:val="0"/>
        <w:snapToGrid w:val="0"/>
        <w:ind w:firstLine="709"/>
        <w:jc w:val="both"/>
        <w:rPr>
          <w:sz w:val="24"/>
          <w:szCs w:val="24"/>
        </w:rPr>
      </w:pPr>
      <w:r w:rsidRPr="00DD2358">
        <w:rPr>
          <w:sz w:val="24"/>
          <w:szCs w:val="24"/>
        </w:rPr>
        <w:t>Программа реализуется за счет средств федерального бюджета, регионального бюджетов, бюджетов района, а также внебюджетных источников.</w:t>
      </w:r>
    </w:p>
    <w:p w:rsidR="00291584" w:rsidRPr="00DD2358" w:rsidRDefault="00291584" w:rsidP="00291584">
      <w:pPr>
        <w:pStyle w:val="ConsPlusCell"/>
        <w:snapToGrid w:val="0"/>
        <w:rPr>
          <w:rFonts w:ascii="Times New Roman" w:hAnsi="Times New Roman" w:cs="Times New Roman"/>
          <w:sz w:val="24"/>
          <w:szCs w:val="24"/>
        </w:rPr>
      </w:pPr>
      <w:r w:rsidRPr="00DD2358">
        <w:rPr>
          <w:rFonts w:ascii="Times New Roman" w:hAnsi="Times New Roman" w:cs="Times New Roman"/>
          <w:sz w:val="24"/>
          <w:szCs w:val="24"/>
        </w:rPr>
        <w:t xml:space="preserve">Общий объем финансирования Программы составляет </w:t>
      </w:r>
      <w:r w:rsidRPr="00DD2358">
        <w:rPr>
          <w:rFonts w:ascii="Times New Roman" w:hAnsi="Times New Roman" w:cs="Times New Roman"/>
          <w:b/>
          <w:sz w:val="24"/>
          <w:szCs w:val="24"/>
        </w:rPr>
        <w:t>- 47 086,8  тыс. рублей</w:t>
      </w:r>
      <w:r w:rsidRPr="00DD2358">
        <w:rPr>
          <w:rFonts w:ascii="Times New Roman" w:hAnsi="Times New Roman" w:cs="Times New Roman"/>
          <w:sz w:val="24"/>
          <w:szCs w:val="24"/>
        </w:rPr>
        <w:t>, в том числе:</w:t>
      </w:r>
    </w:p>
    <w:p w:rsidR="00291584" w:rsidRPr="00DD2358" w:rsidRDefault="00291584" w:rsidP="00291584">
      <w:pPr>
        <w:pStyle w:val="ConsPlusCell"/>
        <w:rPr>
          <w:rFonts w:ascii="Times New Roman" w:hAnsi="Times New Roman" w:cs="Times New Roman"/>
          <w:sz w:val="24"/>
          <w:szCs w:val="24"/>
        </w:rPr>
      </w:pPr>
      <w:r w:rsidRPr="00DD2358">
        <w:rPr>
          <w:rFonts w:ascii="Times New Roman" w:hAnsi="Times New Roman" w:cs="Times New Roman"/>
          <w:sz w:val="24"/>
          <w:szCs w:val="24"/>
        </w:rPr>
        <w:t xml:space="preserve">       - средства федерального бюджета                                 –   1 302,9 тыс. рублей;</w:t>
      </w:r>
    </w:p>
    <w:p w:rsidR="00291584" w:rsidRPr="00DD2358" w:rsidRDefault="00291584" w:rsidP="00291584">
      <w:pPr>
        <w:pStyle w:val="ConsPlusCell"/>
        <w:rPr>
          <w:rFonts w:ascii="Times New Roman" w:hAnsi="Times New Roman" w:cs="Times New Roman"/>
          <w:sz w:val="24"/>
          <w:szCs w:val="24"/>
        </w:rPr>
      </w:pPr>
      <w:r w:rsidRPr="00DD2358">
        <w:rPr>
          <w:rFonts w:ascii="Times New Roman" w:hAnsi="Times New Roman" w:cs="Times New Roman"/>
          <w:sz w:val="24"/>
          <w:szCs w:val="24"/>
        </w:rPr>
        <w:t xml:space="preserve">       - средства бюджета Пензенской области                     –  44 640,5 тыс. рублей;</w:t>
      </w:r>
    </w:p>
    <w:p w:rsidR="00291584" w:rsidRPr="00DD2358" w:rsidRDefault="00291584" w:rsidP="00291584">
      <w:pPr>
        <w:pStyle w:val="ConsPlusCell"/>
        <w:rPr>
          <w:rFonts w:ascii="Times New Roman" w:hAnsi="Times New Roman" w:cs="Times New Roman"/>
          <w:sz w:val="24"/>
          <w:szCs w:val="24"/>
        </w:rPr>
      </w:pPr>
      <w:r w:rsidRPr="00DD2358">
        <w:rPr>
          <w:rFonts w:ascii="Times New Roman" w:hAnsi="Times New Roman" w:cs="Times New Roman"/>
          <w:sz w:val="24"/>
          <w:szCs w:val="24"/>
        </w:rPr>
        <w:t xml:space="preserve">       - средства бюджета Камешкирского района                –    1 143,4 тыс. рублей;</w:t>
      </w:r>
    </w:p>
    <w:p w:rsidR="00291584" w:rsidRPr="00DD2358" w:rsidRDefault="00291584" w:rsidP="00291584">
      <w:pPr>
        <w:pStyle w:val="ConsPlusCell"/>
        <w:snapToGrid w:val="0"/>
        <w:jc w:val="both"/>
        <w:rPr>
          <w:rFonts w:ascii="Times New Roman" w:hAnsi="Times New Roman" w:cs="Times New Roman"/>
          <w:sz w:val="24"/>
          <w:szCs w:val="24"/>
        </w:rPr>
      </w:pPr>
      <w:r w:rsidRPr="00DD2358">
        <w:rPr>
          <w:rFonts w:ascii="Times New Roman" w:hAnsi="Times New Roman" w:cs="Times New Roman"/>
          <w:sz w:val="24"/>
          <w:szCs w:val="24"/>
        </w:rPr>
        <w:t xml:space="preserve">       - средства внебюджетных источников                         -              0 тыс. рублей.</w:t>
      </w:r>
    </w:p>
    <w:p w:rsidR="00291584" w:rsidRPr="00DD2358" w:rsidRDefault="00291584" w:rsidP="00291584">
      <w:pPr>
        <w:autoSpaceDE w:val="0"/>
        <w:snapToGrid w:val="0"/>
        <w:ind w:firstLine="709"/>
        <w:jc w:val="both"/>
        <w:rPr>
          <w:color w:val="FF0000"/>
          <w:sz w:val="24"/>
          <w:szCs w:val="24"/>
        </w:rPr>
      </w:pPr>
      <w:r w:rsidRPr="00DD2358">
        <w:rPr>
          <w:sz w:val="24"/>
          <w:szCs w:val="24"/>
        </w:rPr>
        <w:t>Объемы финансирования Программы по источникам финансирования и направлениям расходования денежных средств приведены в приложении №7.</w:t>
      </w:r>
    </w:p>
    <w:p w:rsidR="00291584" w:rsidRPr="00DD2358" w:rsidRDefault="00291584" w:rsidP="00291584">
      <w:pPr>
        <w:autoSpaceDE w:val="0"/>
        <w:snapToGrid w:val="0"/>
        <w:ind w:firstLine="709"/>
        <w:jc w:val="both"/>
        <w:rPr>
          <w:sz w:val="24"/>
          <w:szCs w:val="24"/>
        </w:rPr>
      </w:pPr>
      <w:r w:rsidRPr="00DD2358">
        <w:rPr>
          <w:sz w:val="24"/>
          <w:szCs w:val="24"/>
        </w:rPr>
        <w:t>Предоставление средств федерального бюджета, бюджета Пензенской области на реализацию мероприятий настоящей Программы осуществляется на основании соглашений, заключаемых Министерством сельского хозяйства Российской Федерации с органом исполнительной власти субъекта Российской Федерации, а также органом исполнительной власти субъекта Российской Федерации с органом местного самоуправления.</w:t>
      </w:r>
    </w:p>
    <w:p w:rsidR="00291584" w:rsidRPr="00DD2358" w:rsidRDefault="00291584" w:rsidP="00291584">
      <w:pPr>
        <w:autoSpaceDE w:val="0"/>
        <w:snapToGrid w:val="0"/>
        <w:ind w:firstLine="709"/>
        <w:jc w:val="both"/>
        <w:rPr>
          <w:sz w:val="24"/>
          <w:szCs w:val="24"/>
        </w:rPr>
      </w:pPr>
      <w:r w:rsidRPr="00DD2358">
        <w:rPr>
          <w:sz w:val="24"/>
          <w:szCs w:val="24"/>
        </w:rPr>
        <w:t>Орган местного самоуправления ежегодно в сроки, установленные органом исполнительной власти субъекта Российской Федерации, представляет, по рекомендуемой субъектом Российской Федерации форме, заявку на реализацию мероприятий настоящей Программы для включения (отбора) их в Программу, осуществляемую органом исполнительной субъекта Российской Федерации.</w:t>
      </w:r>
    </w:p>
    <w:p w:rsidR="00291584" w:rsidRPr="00DD2358" w:rsidRDefault="00291584" w:rsidP="00291584">
      <w:pPr>
        <w:autoSpaceDE w:val="0"/>
        <w:snapToGrid w:val="0"/>
        <w:ind w:firstLine="540"/>
        <w:jc w:val="both"/>
        <w:rPr>
          <w:sz w:val="24"/>
          <w:szCs w:val="24"/>
        </w:rPr>
      </w:pPr>
    </w:p>
    <w:p w:rsidR="00291584" w:rsidRPr="00DD2358" w:rsidRDefault="00291584" w:rsidP="00291584">
      <w:pPr>
        <w:autoSpaceDE w:val="0"/>
        <w:snapToGrid w:val="0"/>
        <w:ind w:firstLine="540"/>
        <w:jc w:val="center"/>
        <w:rPr>
          <w:b/>
          <w:bCs/>
          <w:sz w:val="24"/>
          <w:szCs w:val="24"/>
        </w:rPr>
      </w:pPr>
      <w:r w:rsidRPr="00DD2358">
        <w:rPr>
          <w:b/>
          <w:bCs/>
          <w:sz w:val="24"/>
          <w:szCs w:val="24"/>
        </w:rPr>
        <w:t>7.Анализ рисков реализации Муниципальной программы и меры управления рисками</w:t>
      </w:r>
    </w:p>
    <w:p w:rsidR="00291584" w:rsidRPr="00DD2358" w:rsidRDefault="00291584" w:rsidP="00291584">
      <w:pPr>
        <w:autoSpaceDE w:val="0"/>
        <w:snapToGrid w:val="0"/>
        <w:ind w:firstLine="540"/>
        <w:jc w:val="both"/>
        <w:rPr>
          <w:sz w:val="24"/>
          <w:szCs w:val="24"/>
        </w:rPr>
      </w:pPr>
    </w:p>
    <w:p w:rsidR="00291584" w:rsidRPr="00DD2358" w:rsidRDefault="00291584" w:rsidP="00291584">
      <w:pPr>
        <w:autoSpaceDE w:val="0"/>
        <w:ind w:firstLine="709"/>
        <w:jc w:val="both"/>
        <w:rPr>
          <w:sz w:val="24"/>
          <w:szCs w:val="24"/>
        </w:rPr>
      </w:pPr>
      <w:r w:rsidRPr="00DD2358">
        <w:rPr>
          <w:sz w:val="24"/>
          <w:szCs w:val="24"/>
        </w:rPr>
        <w:t>При реализации Муниципальной программы осуществляются меры, направленные на снижение последствий рисков и повышение уровня гарантированности достижения предусмотренных в ней конечных результатов.</w:t>
      </w:r>
    </w:p>
    <w:p w:rsidR="00291584" w:rsidRPr="00DD2358" w:rsidRDefault="00291584" w:rsidP="00291584">
      <w:pPr>
        <w:autoSpaceDE w:val="0"/>
        <w:snapToGrid w:val="0"/>
        <w:ind w:firstLine="709"/>
        <w:jc w:val="both"/>
        <w:rPr>
          <w:sz w:val="24"/>
          <w:szCs w:val="24"/>
        </w:rPr>
      </w:pPr>
      <w:r w:rsidRPr="00DD2358">
        <w:rPr>
          <w:sz w:val="24"/>
          <w:szCs w:val="24"/>
        </w:rPr>
        <w:t>К рискам в том числе относятся:</w:t>
      </w:r>
    </w:p>
    <w:p w:rsidR="00291584" w:rsidRPr="00DD2358" w:rsidRDefault="00291584" w:rsidP="00291584">
      <w:pPr>
        <w:autoSpaceDE w:val="0"/>
        <w:snapToGrid w:val="0"/>
        <w:ind w:firstLine="709"/>
        <w:jc w:val="both"/>
        <w:rPr>
          <w:sz w:val="24"/>
          <w:szCs w:val="24"/>
        </w:rPr>
      </w:pPr>
      <w:r w:rsidRPr="00DD2358">
        <w:rPr>
          <w:sz w:val="24"/>
          <w:szCs w:val="24"/>
        </w:rPr>
        <w:t>-организационные риски, связанные с ошибками управления реализацией муниципальной программы, неготовностью организационной инфраструктуры к решению задач, поставленных муниципальной программой, что может привести к нецелевому и (или) неэффективному использованию бюджетных средств, невыполнению ряда мероприятий Программы или задержке в их выполнении;</w:t>
      </w:r>
    </w:p>
    <w:p w:rsidR="00291584" w:rsidRPr="00DD2358" w:rsidRDefault="00291584" w:rsidP="00291584">
      <w:pPr>
        <w:autoSpaceDE w:val="0"/>
        <w:snapToGrid w:val="0"/>
        <w:ind w:firstLine="709"/>
        <w:jc w:val="both"/>
        <w:rPr>
          <w:sz w:val="24"/>
          <w:szCs w:val="24"/>
        </w:rPr>
      </w:pPr>
      <w:r w:rsidRPr="00DD2358">
        <w:rPr>
          <w:sz w:val="24"/>
          <w:szCs w:val="24"/>
        </w:rPr>
        <w:t>- финансовые риски, которые связаны с финансированием муниципальной программы в неполном объеме за счет бюджета Камешкирского района. Данный риск возникает по причине длительного срока реализации муниципальной программы;</w:t>
      </w:r>
    </w:p>
    <w:p w:rsidR="00291584" w:rsidRPr="00DD2358" w:rsidRDefault="00291584" w:rsidP="00291584">
      <w:pPr>
        <w:autoSpaceDE w:val="0"/>
        <w:snapToGrid w:val="0"/>
        <w:ind w:firstLine="709"/>
        <w:jc w:val="both"/>
        <w:rPr>
          <w:sz w:val="24"/>
          <w:szCs w:val="24"/>
        </w:rPr>
      </w:pPr>
      <w:r w:rsidRPr="00DD2358">
        <w:rPr>
          <w:sz w:val="24"/>
          <w:szCs w:val="24"/>
        </w:rPr>
        <w:t xml:space="preserve">-непредвиденные риски, связанные с кризисными явлениями в экономике, с природными и техногенными катастрофами, что может привести к снижению бюджетных доходов, ухудшению динамики основных макроэкономических показателей, а также потребовать концентрации средств бюджета Камешкирского района на преодоление последствий таких </w:t>
      </w:r>
      <w:r w:rsidRPr="00DD2358">
        <w:rPr>
          <w:sz w:val="24"/>
          <w:szCs w:val="24"/>
        </w:rPr>
        <w:lastRenderedPageBreak/>
        <w:t>катастроф.</w:t>
      </w:r>
    </w:p>
    <w:p w:rsidR="00291584" w:rsidRPr="00DD2358" w:rsidRDefault="00291584" w:rsidP="00291584">
      <w:pPr>
        <w:tabs>
          <w:tab w:val="left" w:pos="0"/>
          <w:tab w:val="left" w:pos="567"/>
          <w:tab w:val="left" w:pos="709"/>
          <w:tab w:val="left" w:pos="851"/>
        </w:tabs>
        <w:ind w:firstLine="709"/>
        <w:jc w:val="both"/>
        <w:rPr>
          <w:sz w:val="24"/>
          <w:szCs w:val="24"/>
        </w:rPr>
      </w:pPr>
      <w:r w:rsidRPr="00DD2358">
        <w:rPr>
          <w:color w:val="000000"/>
          <w:sz w:val="24"/>
          <w:szCs w:val="24"/>
        </w:rPr>
        <w:t>Минимизация рисков может быть достигнута за счет обеспечения выполнения муниципальной программы необходимыми для достижения результатов ресурсами, в том числе необходимого финансирования мероприятий. Эффективность использования средств бюджета</w:t>
      </w:r>
      <w:r w:rsidRPr="00DD2358">
        <w:rPr>
          <w:sz w:val="24"/>
          <w:szCs w:val="24"/>
        </w:rPr>
        <w:t xml:space="preserve"> Камешкирского</w:t>
      </w:r>
      <w:r w:rsidRPr="00DD2358">
        <w:rPr>
          <w:color w:val="000000"/>
          <w:sz w:val="24"/>
          <w:szCs w:val="24"/>
        </w:rPr>
        <w:t xml:space="preserve"> района будет зависеть, в том числе, и от согласованного решения общесистемных проблем на уровне </w:t>
      </w:r>
      <w:r w:rsidRPr="00DD2358">
        <w:rPr>
          <w:sz w:val="24"/>
          <w:szCs w:val="24"/>
        </w:rPr>
        <w:t>Камешкирского района.</w:t>
      </w:r>
      <w:r w:rsidRPr="00DD2358">
        <w:rPr>
          <w:color w:val="000000"/>
          <w:sz w:val="24"/>
          <w:szCs w:val="24"/>
        </w:rPr>
        <w:t xml:space="preserve"> </w:t>
      </w:r>
      <w:r w:rsidRPr="00DD2358">
        <w:rPr>
          <w:sz w:val="24"/>
          <w:szCs w:val="24"/>
        </w:rPr>
        <w:t xml:space="preserve">Минимизация организационных рисков связана главным образом с эффективной координацией выполнения мероприятий муниципальной программы. </w:t>
      </w:r>
    </w:p>
    <w:p w:rsidR="00291584" w:rsidRPr="00DD2358" w:rsidRDefault="00291584" w:rsidP="00291584">
      <w:pPr>
        <w:tabs>
          <w:tab w:val="left" w:pos="0"/>
          <w:tab w:val="left" w:pos="567"/>
          <w:tab w:val="left" w:pos="709"/>
          <w:tab w:val="left" w:pos="851"/>
        </w:tabs>
        <w:ind w:firstLine="709"/>
        <w:jc w:val="both"/>
        <w:rPr>
          <w:sz w:val="24"/>
          <w:szCs w:val="24"/>
        </w:rPr>
      </w:pPr>
      <w:r w:rsidRPr="00DD2358">
        <w:rPr>
          <w:sz w:val="24"/>
          <w:szCs w:val="24"/>
        </w:rPr>
        <w:t>В целях управления указанными рисками в ходе реализации муниципальной программы предусматриваются:</w:t>
      </w:r>
    </w:p>
    <w:p w:rsidR="00291584" w:rsidRPr="00DD2358" w:rsidRDefault="00291584" w:rsidP="00291584">
      <w:pPr>
        <w:tabs>
          <w:tab w:val="left" w:pos="0"/>
          <w:tab w:val="left" w:pos="567"/>
          <w:tab w:val="left" w:pos="709"/>
          <w:tab w:val="left" w:pos="851"/>
        </w:tabs>
        <w:ind w:firstLine="709"/>
        <w:jc w:val="both"/>
        <w:rPr>
          <w:sz w:val="24"/>
          <w:szCs w:val="24"/>
        </w:rPr>
      </w:pPr>
      <w:r w:rsidRPr="00DD2358">
        <w:rPr>
          <w:sz w:val="24"/>
          <w:szCs w:val="24"/>
        </w:rPr>
        <w:t>- проведение мониторинга действующего законодательства;</w:t>
      </w:r>
    </w:p>
    <w:p w:rsidR="00291584" w:rsidRPr="00DD2358" w:rsidRDefault="00291584" w:rsidP="00291584">
      <w:pPr>
        <w:tabs>
          <w:tab w:val="left" w:pos="0"/>
          <w:tab w:val="left" w:pos="567"/>
          <w:tab w:val="left" w:pos="709"/>
          <w:tab w:val="left" w:pos="851"/>
        </w:tabs>
        <w:ind w:firstLine="709"/>
        <w:jc w:val="both"/>
        <w:rPr>
          <w:sz w:val="24"/>
          <w:szCs w:val="24"/>
        </w:rPr>
      </w:pPr>
      <w:r w:rsidRPr="00DD2358">
        <w:rPr>
          <w:sz w:val="24"/>
          <w:szCs w:val="24"/>
        </w:rPr>
        <w:t xml:space="preserve">- своевременное внесение изменений в действующие муниципальные правовые акты администрации Камешкирского района; </w:t>
      </w:r>
    </w:p>
    <w:p w:rsidR="00291584" w:rsidRPr="00DD2358" w:rsidRDefault="00291584" w:rsidP="00291584">
      <w:pPr>
        <w:tabs>
          <w:tab w:val="left" w:pos="0"/>
          <w:tab w:val="left" w:pos="567"/>
          <w:tab w:val="left" w:pos="709"/>
          <w:tab w:val="left" w:pos="851"/>
        </w:tabs>
        <w:autoSpaceDE w:val="0"/>
        <w:snapToGrid w:val="0"/>
        <w:ind w:firstLine="709"/>
        <w:jc w:val="both"/>
        <w:rPr>
          <w:color w:val="000000"/>
          <w:sz w:val="24"/>
          <w:szCs w:val="24"/>
        </w:rPr>
      </w:pPr>
      <w:r w:rsidRPr="00DD2358">
        <w:rPr>
          <w:color w:val="000000"/>
          <w:sz w:val="24"/>
          <w:szCs w:val="24"/>
        </w:rPr>
        <w:t>- оперативное внесение изменений в регламенты подготовки и выдачи документов, принятие организационно–технических мер.</w:t>
      </w:r>
    </w:p>
    <w:p w:rsidR="00291584" w:rsidRPr="00DD2358" w:rsidRDefault="00291584" w:rsidP="00291584">
      <w:pPr>
        <w:tabs>
          <w:tab w:val="left" w:pos="0"/>
          <w:tab w:val="left" w:pos="567"/>
          <w:tab w:val="left" w:pos="709"/>
          <w:tab w:val="left" w:pos="851"/>
        </w:tabs>
        <w:autoSpaceDE w:val="0"/>
        <w:snapToGrid w:val="0"/>
        <w:ind w:firstLine="563"/>
        <w:jc w:val="both"/>
        <w:rPr>
          <w:color w:val="000000"/>
          <w:sz w:val="24"/>
          <w:szCs w:val="24"/>
        </w:rPr>
      </w:pPr>
    </w:p>
    <w:p w:rsidR="00291584" w:rsidRPr="00DD2358" w:rsidRDefault="00291584" w:rsidP="00291584">
      <w:pPr>
        <w:ind w:firstLine="544"/>
        <w:jc w:val="center"/>
        <w:rPr>
          <w:b/>
          <w:bCs/>
          <w:color w:val="000000"/>
          <w:sz w:val="24"/>
          <w:szCs w:val="24"/>
        </w:rPr>
      </w:pPr>
      <w:r w:rsidRPr="00DD2358">
        <w:rPr>
          <w:b/>
          <w:bCs/>
          <w:color w:val="000000"/>
          <w:sz w:val="24"/>
          <w:szCs w:val="24"/>
        </w:rPr>
        <w:t xml:space="preserve">8. Оценка планируемой эффективности реализации </w:t>
      </w:r>
    </w:p>
    <w:p w:rsidR="00291584" w:rsidRPr="00DD2358" w:rsidRDefault="00291584" w:rsidP="00291584">
      <w:pPr>
        <w:tabs>
          <w:tab w:val="left" w:pos="0"/>
          <w:tab w:val="left" w:pos="567"/>
          <w:tab w:val="left" w:pos="709"/>
          <w:tab w:val="left" w:pos="851"/>
        </w:tabs>
        <w:autoSpaceDE w:val="0"/>
        <w:snapToGrid w:val="0"/>
        <w:spacing w:line="200" w:lineRule="atLeast"/>
        <w:ind w:firstLine="544"/>
        <w:jc w:val="center"/>
        <w:rPr>
          <w:b/>
          <w:bCs/>
          <w:color w:val="000000"/>
          <w:sz w:val="24"/>
          <w:szCs w:val="24"/>
        </w:rPr>
      </w:pPr>
      <w:r w:rsidRPr="00DD2358">
        <w:rPr>
          <w:b/>
          <w:bCs/>
          <w:color w:val="000000"/>
          <w:sz w:val="24"/>
          <w:szCs w:val="24"/>
        </w:rPr>
        <w:t>муниципальной программы</w:t>
      </w:r>
    </w:p>
    <w:p w:rsidR="00291584" w:rsidRPr="00DD2358" w:rsidRDefault="00291584" w:rsidP="00291584">
      <w:pPr>
        <w:autoSpaceDE w:val="0"/>
        <w:snapToGrid w:val="0"/>
        <w:spacing w:line="360" w:lineRule="atLeast"/>
        <w:ind w:firstLine="709"/>
        <w:jc w:val="both"/>
        <w:rPr>
          <w:sz w:val="24"/>
          <w:szCs w:val="24"/>
        </w:rPr>
      </w:pPr>
    </w:p>
    <w:p w:rsidR="00291584" w:rsidRPr="00DD2358" w:rsidRDefault="00291584" w:rsidP="00291584">
      <w:pPr>
        <w:ind w:firstLine="709"/>
        <w:jc w:val="both"/>
        <w:rPr>
          <w:sz w:val="24"/>
          <w:szCs w:val="24"/>
        </w:rPr>
      </w:pPr>
      <w:r w:rsidRPr="00DD2358">
        <w:rPr>
          <w:sz w:val="24"/>
          <w:szCs w:val="24"/>
        </w:rPr>
        <w:t>Использование комплексного подхода к повышению уровня комфортности проживания в сельских поселениях района будет способствовать созданию благоприятных условий для повышения инвестиционной активности в агропромышленном секторе экономики района, созданию новых рабочих мест, расширению налогооблагаемой базы местного бюджета.</w:t>
      </w:r>
    </w:p>
    <w:p w:rsidR="00291584" w:rsidRPr="00DD2358" w:rsidRDefault="00291584" w:rsidP="00291584">
      <w:pPr>
        <w:ind w:firstLine="709"/>
        <w:jc w:val="both"/>
        <w:rPr>
          <w:color w:val="000000"/>
          <w:sz w:val="24"/>
          <w:szCs w:val="24"/>
        </w:rPr>
      </w:pPr>
      <w:r w:rsidRPr="00DD2358">
        <w:rPr>
          <w:color w:val="000000"/>
          <w:sz w:val="24"/>
          <w:szCs w:val="24"/>
        </w:rPr>
        <w:t xml:space="preserve">Программа носит социально ориентированный характер. Приоритетными направлениями ее реализации являются комплексное обустройство сельских поселений и содействие улучшению жилищных условий сельского населения </w:t>
      </w:r>
      <w:r w:rsidRPr="00DD2358">
        <w:rPr>
          <w:sz w:val="24"/>
          <w:szCs w:val="24"/>
        </w:rPr>
        <w:t>Камешкирского</w:t>
      </w:r>
      <w:r w:rsidRPr="00DD2358">
        <w:rPr>
          <w:color w:val="000000"/>
          <w:sz w:val="24"/>
          <w:szCs w:val="24"/>
        </w:rPr>
        <w:t xml:space="preserve"> района.</w:t>
      </w:r>
    </w:p>
    <w:p w:rsidR="00291584" w:rsidRPr="00DD2358" w:rsidRDefault="00291584" w:rsidP="00291584">
      <w:pPr>
        <w:ind w:firstLine="709"/>
        <w:jc w:val="both"/>
        <w:rPr>
          <w:sz w:val="24"/>
          <w:szCs w:val="24"/>
        </w:rPr>
      </w:pPr>
      <w:r w:rsidRPr="00DD2358">
        <w:rPr>
          <w:sz w:val="24"/>
          <w:szCs w:val="24"/>
        </w:rPr>
        <w:t>В совокупности указанные мероприятия направлены на облегчение условий труда и быта сельского населения и наряду с другими мерами содействия улучшению демографической ситуации способствуют увеличению продолжительности жизни и рождаемости в муниципальном образовании.</w:t>
      </w:r>
    </w:p>
    <w:p w:rsidR="00291584" w:rsidRPr="00DD2358" w:rsidRDefault="00291584" w:rsidP="00291584">
      <w:pPr>
        <w:ind w:firstLine="709"/>
        <w:jc w:val="both"/>
        <w:rPr>
          <w:color w:val="000000"/>
          <w:sz w:val="24"/>
          <w:szCs w:val="24"/>
        </w:rPr>
      </w:pPr>
      <w:r w:rsidRPr="00DD2358">
        <w:rPr>
          <w:color w:val="000000"/>
          <w:sz w:val="24"/>
          <w:szCs w:val="24"/>
        </w:rPr>
        <w:t>Оценка эффективности реализации Программы производится путем сравнения фактически достигнутых значений целевых индикаторов и показателей за соответствующий год с утвержденными на год значениями целевых индикаторов и показателей.</w:t>
      </w:r>
    </w:p>
    <w:p w:rsidR="00291584" w:rsidRPr="00DD2358" w:rsidRDefault="00291584" w:rsidP="00291584">
      <w:pPr>
        <w:ind w:firstLine="840"/>
        <w:jc w:val="center"/>
        <w:rPr>
          <w:b/>
          <w:bCs/>
          <w:sz w:val="24"/>
          <w:szCs w:val="24"/>
        </w:rPr>
      </w:pPr>
    </w:p>
    <w:p w:rsidR="00291584" w:rsidRPr="00DD2358" w:rsidRDefault="00291584" w:rsidP="00291584">
      <w:pPr>
        <w:ind w:firstLine="840"/>
        <w:jc w:val="center"/>
        <w:rPr>
          <w:b/>
          <w:bCs/>
          <w:sz w:val="24"/>
          <w:szCs w:val="24"/>
        </w:rPr>
      </w:pPr>
      <w:r w:rsidRPr="00DD2358">
        <w:rPr>
          <w:b/>
          <w:bCs/>
          <w:sz w:val="24"/>
          <w:szCs w:val="24"/>
        </w:rPr>
        <w:t xml:space="preserve">9. Механизм реализации Программы </w:t>
      </w:r>
    </w:p>
    <w:p w:rsidR="00291584" w:rsidRPr="00DD2358" w:rsidRDefault="00291584" w:rsidP="00291584">
      <w:pPr>
        <w:ind w:firstLine="840"/>
        <w:rPr>
          <w:sz w:val="24"/>
          <w:szCs w:val="24"/>
        </w:rPr>
      </w:pPr>
    </w:p>
    <w:p w:rsidR="00291584" w:rsidRPr="00DD2358" w:rsidRDefault="00291584" w:rsidP="00291584">
      <w:pPr>
        <w:ind w:firstLine="709"/>
        <w:jc w:val="both"/>
        <w:rPr>
          <w:sz w:val="24"/>
          <w:szCs w:val="24"/>
        </w:rPr>
      </w:pPr>
      <w:r w:rsidRPr="00DD2358">
        <w:rPr>
          <w:sz w:val="24"/>
          <w:szCs w:val="24"/>
        </w:rPr>
        <w:t>Механизм реализации Программы базируется на комплексе организационных, экономических, административных мер, необходимых для достижения поставленных задач и целевых индикаторов.</w:t>
      </w:r>
    </w:p>
    <w:p w:rsidR="00291584" w:rsidRPr="00DD2358" w:rsidRDefault="00291584" w:rsidP="00291584">
      <w:pPr>
        <w:ind w:firstLine="709"/>
        <w:jc w:val="both"/>
        <w:rPr>
          <w:sz w:val="24"/>
          <w:szCs w:val="24"/>
        </w:rPr>
      </w:pPr>
      <w:r w:rsidRPr="00DD2358">
        <w:rPr>
          <w:sz w:val="24"/>
          <w:szCs w:val="24"/>
        </w:rPr>
        <w:t>Администрация Камешкирского района Пензенской области:</w:t>
      </w:r>
    </w:p>
    <w:p w:rsidR="00291584" w:rsidRPr="00DD2358" w:rsidRDefault="00291584" w:rsidP="00291584">
      <w:pPr>
        <w:ind w:firstLine="709"/>
        <w:jc w:val="both"/>
        <w:rPr>
          <w:sz w:val="24"/>
          <w:szCs w:val="24"/>
        </w:rPr>
      </w:pPr>
      <w:r w:rsidRPr="00DD2358">
        <w:rPr>
          <w:sz w:val="24"/>
          <w:szCs w:val="24"/>
        </w:rPr>
        <w:t>1) осуществляет ежегодный мониторинг реализации Программы;</w:t>
      </w:r>
    </w:p>
    <w:p w:rsidR="00291584" w:rsidRPr="00DD2358" w:rsidRDefault="00291584" w:rsidP="00291584">
      <w:pPr>
        <w:ind w:firstLine="709"/>
        <w:jc w:val="both"/>
        <w:rPr>
          <w:sz w:val="24"/>
          <w:szCs w:val="24"/>
        </w:rPr>
      </w:pPr>
      <w:r w:rsidRPr="00DD2358">
        <w:rPr>
          <w:sz w:val="24"/>
          <w:szCs w:val="24"/>
        </w:rPr>
        <w:t>2) обеспечивает эффективное использование финансовых ресурсов, выделяемых для реализации мероприятий и проектов в соответствии с Программой;</w:t>
      </w:r>
    </w:p>
    <w:p w:rsidR="00291584" w:rsidRPr="00DD2358" w:rsidRDefault="00291584" w:rsidP="00291584">
      <w:pPr>
        <w:ind w:firstLine="709"/>
        <w:jc w:val="both"/>
        <w:rPr>
          <w:color w:val="000000"/>
          <w:sz w:val="24"/>
          <w:szCs w:val="24"/>
        </w:rPr>
      </w:pPr>
      <w:r w:rsidRPr="00DD2358">
        <w:rPr>
          <w:sz w:val="24"/>
          <w:szCs w:val="24"/>
        </w:rPr>
        <w:t>3) ежегодно проводит о</w:t>
      </w:r>
      <w:r w:rsidRPr="00DD2358">
        <w:rPr>
          <w:color w:val="000000"/>
          <w:sz w:val="24"/>
          <w:szCs w:val="24"/>
        </w:rPr>
        <w:t>ценку эффективности реализации Программы путем сравнения фактически достигнутых значений целевых индикаторов и показателей за соответствующий год с утвержденными на год значениями целевых индикаторов и показателей;</w:t>
      </w:r>
    </w:p>
    <w:p w:rsidR="00291584" w:rsidRPr="00DD2358" w:rsidRDefault="00291584" w:rsidP="00291584">
      <w:pPr>
        <w:ind w:firstLine="709"/>
        <w:jc w:val="both"/>
        <w:rPr>
          <w:sz w:val="24"/>
          <w:szCs w:val="24"/>
        </w:rPr>
      </w:pPr>
      <w:r w:rsidRPr="00DD2358">
        <w:rPr>
          <w:sz w:val="24"/>
          <w:szCs w:val="24"/>
        </w:rPr>
        <w:t>4) по результатам анализа Программу актуализируют на начала года, а также на момент поступления федеральных региональных средств.</w:t>
      </w:r>
    </w:p>
    <w:p w:rsidR="00291584" w:rsidRPr="00DD2358" w:rsidRDefault="00291584" w:rsidP="00291584">
      <w:pPr>
        <w:ind w:firstLine="709"/>
        <w:jc w:val="both"/>
        <w:rPr>
          <w:sz w:val="24"/>
          <w:szCs w:val="24"/>
        </w:rPr>
      </w:pPr>
    </w:p>
    <w:p w:rsidR="00291584" w:rsidRPr="00DD2358" w:rsidRDefault="00291584" w:rsidP="00291584">
      <w:pPr>
        <w:spacing w:line="363" w:lineRule="atLeast"/>
        <w:ind w:firstLine="709"/>
        <w:jc w:val="both"/>
        <w:rPr>
          <w:sz w:val="24"/>
          <w:szCs w:val="24"/>
        </w:rPr>
      </w:pPr>
    </w:p>
    <w:p w:rsidR="00291584" w:rsidRPr="00DD2358" w:rsidRDefault="00291584" w:rsidP="00291584">
      <w:pPr>
        <w:spacing w:line="363" w:lineRule="atLeast"/>
        <w:ind w:firstLine="709"/>
        <w:jc w:val="both"/>
        <w:rPr>
          <w:sz w:val="24"/>
          <w:szCs w:val="24"/>
        </w:rPr>
      </w:pPr>
    </w:p>
    <w:p w:rsidR="00291584" w:rsidRPr="00DD2358" w:rsidRDefault="00291584" w:rsidP="00291584">
      <w:pPr>
        <w:spacing w:line="363" w:lineRule="atLeast"/>
        <w:ind w:firstLine="709"/>
        <w:jc w:val="both"/>
        <w:rPr>
          <w:sz w:val="24"/>
          <w:szCs w:val="24"/>
        </w:rPr>
      </w:pPr>
    </w:p>
    <w:p w:rsidR="00291584" w:rsidRPr="00DD2358" w:rsidRDefault="00291584" w:rsidP="00291584">
      <w:pPr>
        <w:spacing w:line="363" w:lineRule="atLeast"/>
        <w:jc w:val="both"/>
        <w:rPr>
          <w:sz w:val="24"/>
          <w:szCs w:val="24"/>
        </w:rPr>
      </w:pPr>
    </w:p>
    <w:p w:rsidR="00291584" w:rsidRPr="00DD2358" w:rsidRDefault="00291584" w:rsidP="00291584">
      <w:pPr>
        <w:pStyle w:val="afa"/>
        <w:spacing w:after="0"/>
        <w:jc w:val="right"/>
        <w:rPr>
          <w:bCs/>
        </w:rPr>
      </w:pPr>
      <w:r w:rsidRPr="00DD2358">
        <w:rPr>
          <w:bCs/>
        </w:rPr>
        <w:t>Приложение1</w:t>
      </w:r>
    </w:p>
    <w:p w:rsidR="00291584" w:rsidRPr="00DD2358" w:rsidRDefault="00291584" w:rsidP="00291584">
      <w:pPr>
        <w:pStyle w:val="afa"/>
        <w:spacing w:after="0"/>
        <w:jc w:val="center"/>
        <w:rPr>
          <w:b/>
          <w:bCs/>
        </w:rPr>
      </w:pPr>
      <w:r w:rsidRPr="00DD2358">
        <w:rPr>
          <w:b/>
          <w:bCs/>
        </w:rPr>
        <w:lastRenderedPageBreak/>
        <w:t>Подпрограмма 1</w:t>
      </w:r>
    </w:p>
    <w:p w:rsidR="00291584" w:rsidRPr="00DD2358" w:rsidRDefault="00291584" w:rsidP="00291584">
      <w:pPr>
        <w:pStyle w:val="afa"/>
        <w:spacing w:after="0"/>
        <w:jc w:val="center"/>
        <w:rPr>
          <w:b/>
          <w:bCs/>
        </w:rPr>
      </w:pPr>
      <w:r w:rsidRPr="00DD2358">
        <w:rPr>
          <w:b/>
          <w:bCs/>
        </w:rPr>
        <w:t xml:space="preserve">«Создание условий для обеспечения доступным и комфортным жильём </w:t>
      </w:r>
    </w:p>
    <w:p w:rsidR="00291584" w:rsidRPr="00DD2358" w:rsidRDefault="00291584" w:rsidP="00291584">
      <w:pPr>
        <w:pStyle w:val="afa"/>
        <w:spacing w:after="0"/>
        <w:jc w:val="center"/>
      </w:pPr>
      <w:r w:rsidRPr="00DD2358">
        <w:rPr>
          <w:b/>
          <w:bCs/>
        </w:rPr>
        <w:t>сельского населения»</w:t>
      </w:r>
    </w:p>
    <w:p w:rsidR="00291584" w:rsidRPr="00DD2358" w:rsidRDefault="00291584" w:rsidP="00291584">
      <w:pPr>
        <w:pStyle w:val="afa"/>
        <w:spacing w:after="0"/>
        <w:rPr>
          <w:b/>
          <w:bCs/>
        </w:rPr>
      </w:pPr>
      <w:r w:rsidRPr="00DD2358">
        <w:t xml:space="preserve">  </w:t>
      </w:r>
    </w:p>
    <w:p w:rsidR="00291584" w:rsidRPr="00DD2358" w:rsidRDefault="00291584" w:rsidP="00291584">
      <w:pPr>
        <w:pStyle w:val="afa"/>
        <w:spacing w:after="0"/>
        <w:jc w:val="center"/>
        <w:rPr>
          <w:b/>
          <w:bCs/>
        </w:rPr>
      </w:pPr>
      <w:r w:rsidRPr="00DD2358">
        <w:rPr>
          <w:b/>
          <w:bCs/>
        </w:rPr>
        <w:t>П А С П О Р Т</w:t>
      </w:r>
    </w:p>
    <w:p w:rsidR="00291584" w:rsidRPr="00DD2358" w:rsidRDefault="00291584" w:rsidP="00291584">
      <w:pPr>
        <w:pStyle w:val="afa"/>
        <w:spacing w:after="0"/>
        <w:jc w:val="center"/>
        <w:rPr>
          <w:b/>
          <w:bCs/>
        </w:rPr>
      </w:pPr>
      <w:r w:rsidRPr="00DD2358">
        <w:rPr>
          <w:b/>
          <w:bCs/>
        </w:rPr>
        <w:t>подпрограммы муниципальной программы Камешкирского района</w:t>
      </w:r>
    </w:p>
    <w:p w:rsidR="00291584" w:rsidRPr="00DD2358" w:rsidRDefault="00291584" w:rsidP="00291584">
      <w:pPr>
        <w:pStyle w:val="afa"/>
        <w:spacing w:after="0"/>
        <w:jc w:val="center"/>
        <w:rPr>
          <w:b/>
          <w:bCs/>
        </w:rPr>
      </w:pPr>
      <w:r w:rsidRPr="00DD2358">
        <w:rPr>
          <w:b/>
          <w:bCs/>
        </w:rPr>
        <w:t>Пензенской области</w:t>
      </w:r>
    </w:p>
    <w:p w:rsidR="00291584" w:rsidRPr="00DD2358" w:rsidRDefault="00291584" w:rsidP="00291584">
      <w:pPr>
        <w:pStyle w:val="afa"/>
        <w:spacing w:after="0"/>
        <w:jc w:val="center"/>
        <w:rPr>
          <w:b/>
        </w:rPr>
      </w:pPr>
      <w:r w:rsidRPr="00DD2358">
        <w:rPr>
          <w:b/>
        </w:rPr>
        <w:t>"Комплексное  развитие сельских территорий Камешкирского района</w:t>
      </w:r>
    </w:p>
    <w:p w:rsidR="00291584" w:rsidRPr="00DD2358" w:rsidRDefault="00291584" w:rsidP="00291584">
      <w:pPr>
        <w:pStyle w:val="afa"/>
        <w:spacing w:after="0"/>
        <w:jc w:val="center"/>
      </w:pPr>
      <w:r w:rsidRPr="00DD2358">
        <w:rPr>
          <w:b/>
        </w:rPr>
        <w:t>Пензенской области"</w:t>
      </w:r>
    </w:p>
    <w:tbl>
      <w:tblPr>
        <w:tblW w:w="0" w:type="auto"/>
        <w:tblInd w:w="28" w:type="dxa"/>
        <w:tblLayout w:type="fixed"/>
        <w:tblCellMar>
          <w:top w:w="28" w:type="dxa"/>
          <w:left w:w="28" w:type="dxa"/>
          <w:bottom w:w="28" w:type="dxa"/>
          <w:right w:w="28" w:type="dxa"/>
        </w:tblCellMar>
        <w:tblLook w:val="0000" w:firstRow="0" w:lastRow="0" w:firstColumn="0" w:lastColumn="0" w:noHBand="0" w:noVBand="0"/>
      </w:tblPr>
      <w:tblGrid>
        <w:gridCol w:w="3990"/>
        <w:gridCol w:w="5791"/>
      </w:tblGrid>
      <w:tr w:rsidR="00291584" w:rsidRPr="00DD2358" w:rsidTr="00C9339F">
        <w:tc>
          <w:tcPr>
            <w:tcW w:w="3990" w:type="dxa"/>
            <w:tcBorders>
              <w:top w:val="single" w:sz="8" w:space="0" w:color="808080"/>
              <w:left w:val="single" w:sz="8" w:space="0" w:color="808080"/>
              <w:bottom w:val="single" w:sz="8" w:space="0" w:color="808080"/>
            </w:tcBorders>
          </w:tcPr>
          <w:p w:rsidR="00291584" w:rsidRPr="00DD2358" w:rsidRDefault="00291584" w:rsidP="00C9339F">
            <w:pPr>
              <w:pStyle w:val="afb"/>
            </w:pPr>
            <w:r w:rsidRPr="00DD2358">
              <w:t>Наименование подпрограммы</w:t>
            </w:r>
          </w:p>
        </w:tc>
        <w:tc>
          <w:tcPr>
            <w:tcW w:w="5791" w:type="dxa"/>
            <w:tcBorders>
              <w:top w:val="single" w:sz="8" w:space="0" w:color="808080"/>
              <w:left w:val="single" w:sz="8" w:space="0" w:color="808080"/>
              <w:bottom w:val="single" w:sz="8" w:space="0" w:color="808080"/>
              <w:right w:val="single" w:sz="8" w:space="0" w:color="808080"/>
            </w:tcBorders>
          </w:tcPr>
          <w:p w:rsidR="00291584" w:rsidRPr="00DD2358" w:rsidRDefault="00291584" w:rsidP="00C9339F">
            <w:pPr>
              <w:pStyle w:val="afa"/>
              <w:spacing w:after="0"/>
            </w:pPr>
            <w:r w:rsidRPr="00DD2358">
              <w:t xml:space="preserve"> </w:t>
            </w:r>
            <w:r w:rsidRPr="00DD2358">
              <w:rPr>
                <w:bCs/>
              </w:rPr>
              <w:t xml:space="preserve">«Создание условий для обеспечения доступным и комфортным жильём сельского населения» </w:t>
            </w:r>
            <w:r w:rsidRPr="00DD2358">
              <w:t>(далее – Подпрограмма)</w:t>
            </w:r>
          </w:p>
        </w:tc>
      </w:tr>
      <w:tr w:rsidR="00291584" w:rsidRPr="00DD2358" w:rsidTr="00C9339F">
        <w:tc>
          <w:tcPr>
            <w:tcW w:w="3990" w:type="dxa"/>
            <w:tcBorders>
              <w:left w:val="single" w:sz="8" w:space="0" w:color="808080"/>
              <w:bottom w:val="single" w:sz="8" w:space="0" w:color="808080"/>
            </w:tcBorders>
          </w:tcPr>
          <w:p w:rsidR="00291584" w:rsidRPr="00DD2358" w:rsidRDefault="00291584" w:rsidP="00C9339F">
            <w:pPr>
              <w:pStyle w:val="afb"/>
            </w:pPr>
            <w:r w:rsidRPr="00DD2358">
              <w:t>Ответственный исполнитель подпрограммы</w:t>
            </w:r>
          </w:p>
        </w:tc>
        <w:tc>
          <w:tcPr>
            <w:tcW w:w="5791" w:type="dxa"/>
            <w:tcBorders>
              <w:left w:val="single" w:sz="8" w:space="0" w:color="808080"/>
              <w:bottom w:val="single" w:sz="8" w:space="0" w:color="808080"/>
              <w:right w:val="single" w:sz="8" w:space="0" w:color="808080"/>
            </w:tcBorders>
          </w:tcPr>
          <w:p w:rsidR="00291584" w:rsidRPr="00DD2358" w:rsidRDefault="00291584" w:rsidP="00C9339F">
            <w:pPr>
              <w:pStyle w:val="afb"/>
            </w:pPr>
            <w:r w:rsidRPr="00DD2358">
              <w:t>Администрация Камешкирского района</w:t>
            </w:r>
          </w:p>
          <w:p w:rsidR="00291584" w:rsidRPr="00DD2358" w:rsidRDefault="00291584" w:rsidP="00C9339F">
            <w:pPr>
              <w:pStyle w:val="afb"/>
            </w:pPr>
            <w:r w:rsidRPr="00DD2358">
              <w:t>Пензенской области</w:t>
            </w:r>
          </w:p>
        </w:tc>
      </w:tr>
      <w:tr w:rsidR="00291584" w:rsidRPr="00DD2358" w:rsidTr="00C9339F">
        <w:tc>
          <w:tcPr>
            <w:tcW w:w="3990" w:type="dxa"/>
            <w:tcBorders>
              <w:left w:val="single" w:sz="8" w:space="0" w:color="808080"/>
              <w:bottom w:val="single" w:sz="8" w:space="0" w:color="808080"/>
            </w:tcBorders>
          </w:tcPr>
          <w:p w:rsidR="00291584" w:rsidRPr="00DD2358" w:rsidRDefault="00291584" w:rsidP="00C9339F">
            <w:pPr>
              <w:pStyle w:val="afb"/>
            </w:pPr>
            <w:r w:rsidRPr="00DD2358">
              <w:t>Соисполнители подпрограммы</w:t>
            </w:r>
          </w:p>
        </w:tc>
        <w:tc>
          <w:tcPr>
            <w:tcW w:w="5791" w:type="dxa"/>
            <w:tcBorders>
              <w:left w:val="single" w:sz="8" w:space="0" w:color="808080"/>
              <w:bottom w:val="single" w:sz="8" w:space="0" w:color="808080"/>
              <w:right w:val="single" w:sz="8" w:space="0" w:color="808080"/>
            </w:tcBorders>
          </w:tcPr>
          <w:p w:rsidR="00291584" w:rsidRPr="00DD2358" w:rsidRDefault="00291584" w:rsidP="00C9339F">
            <w:pPr>
              <w:pStyle w:val="afb"/>
            </w:pPr>
            <w:r w:rsidRPr="00DD2358">
              <w:t>Отдел экономики, развития сельского хозяйства и продовольствия администрации Камешкирского района Пензенской области</w:t>
            </w:r>
          </w:p>
        </w:tc>
      </w:tr>
      <w:tr w:rsidR="00291584" w:rsidRPr="00DD2358" w:rsidTr="00C9339F">
        <w:tc>
          <w:tcPr>
            <w:tcW w:w="3990" w:type="dxa"/>
            <w:tcBorders>
              <w:left w:val="single" w:sz="8" w:space="0" w:color="808080"/>
              <w:bottom w:val="single" w:sz="8" w:space="0" w:color="808080"/>
            </w:tcBorders>
          </w:tcPr>
          <w:p w:rsidR="00291584" w:rsidRPr="00DD2358" w:rsidRDefault="00291584" w:rsidP="00C9339F">
            <w:pPr>
              <w:pStyle w:val="afb"/>
            </w:pPr>
            <w:r w:rsidRPr="00DD2358">
              <w:t>Цели</w:t>
            </w:r>
          </w:p>
          <w:p w:rsidR="00291584" w:rsidRPr="00DD2358" w:rsidRDefault="00291584" w:rsidP="00C9339F">
            <w:pPr>
              <w:pStyle w:val="afb"/>
            </w:pPr>
            <w:r w:rsidRPr="00DD2358">
              <w:t>подпрограммы</w:t>
            </w:r>
          </w:p>
        </w:tc>
        <w:tc>
          <w:tcPr>
            <w:tcW w:w="5791" w:type="dxa"/>
            <w:tcBorders>
              <w:left w:val="single" w:sz="8" w:space="0" w:color="808080"/>
              <w:bottom w:val="single" w:sz="8" w:space="0" w:color="808080"/>
              <w:right w:val="single" w:sz="8" w:space="0" w:color="808080"/>
            </w:tcBorders>
          </w:tcPr>
          <w:p w:rsidR="00291584" w:rsidRPr="00DD2358" w:rsidRDefault="00291584" w:rsidP="00C9339F">
            <w:pPr>
              <w:pStyle w:val="afb"/>
            </w:pPr>
            <w:r w:rsidRPr="00DD2358">
              <w:t>Улучшение жилищных условий  граждан, проживающих на территории Камешкирского района</w:t>
            </w:r>
          </w:p>
        </w:tc>
      </w:tr>
      <w:tr w:rsidR="00291584" w:rsidRPr="00DD2358" w:rsidTr="00C9339F">
        <w:tc>
          <w:tcPr>
            <w:tcW w:w="3990" w:type="dxa"/>
            <w:tcBorders>
              <w:left w:val="single" w:sz="8" w:space="0" w:color="808080"/>
              <w:bottom w:val="single" w:sz="8" w:space="0" w:color="808080"/>
            </w:tcBorders>
          </w:tcPr>
          <w:p w:rsidR="00291584" w:rsidRPr="00DD2358" w:rsidRDefault="00291584" w:rsidP="00C9339F">
            <w:pPr>
              <w:pStyle w:val="afb"/>
            </w:pPr>
            <w:r w:rsidRPr="00DD2358">
              <w:t>Задачи подпрограммы</w:t>
            </w:r>
          </w:p>
        </w:tc>
        <w:tc>
          <w:tcPr>
            <w:tcW w:w="5791" w:type="dxa"/>
            <w:tcBorders>
              <w:left w:val="single" w:sz="8" w:space="0" w:color="808080"/>
              <w:bottom w:val="single" w:sz="8" w:space="0" w:color="808080"/>
              <w:right w:val="single" w:sz="8" w:space="0" w:color="808080"/>
            </w:tcBorders>
          </w:tcPr>
          <w:p w:rsidR="00291584" w:rsidRPr="00DD2358" w:rsidRDefault="00291584" w:rsidP="00C9339F">
            <w:pPr>
              <w:pStyle w:val="afb"/>
            </w:pPr>
            <w:r w:rsidRPr="00DD2358">
              <w:t>Удовлетворение потребностей населения Камешкирского района</w:t>
            </w:r>
          </w:p>
        </w:tc>
      </w:tr>
      <w:tr w:rsidR="00291584" w:rsidRPr="00DD2358" w:rsidTr="00C9339F">
        <w:tc>
          <w:tcPr>
            <w:tcW w:w="3990" w:type="dxa"/>
            <w:tcBorders>
              <w:left w:val="single" w:sz="8" w:space="0" w:color="808080"/>
              <w:bottom w:val="single" w:sz="8" w:space="0" w:color="808080"/>
            </w:tcBorders>
          </w:tcPr>
          <w:p w:rsidR="00291584" w:rsidRPr="00DD2358" w:rsidRDefault="00291584" w:rsidP="00C9339F">
            <w:pPr>
              <w:pStyle w:val="afb"/>
            </w:pPr>
            <w:r w:rsidRPr="00DD2358">
              <w:t>Целевые показатели подпрограммы</w:t>
            </w:r>
          </w:p>
        </w:tc>
        <w:tc>
          <w:tcPr>
            <w:tcW w:w="5791" w:type="dxa"/>
            <w:tcBorders>
              <w:left w:val="single" w:sz="8" w:space="0" w:color="808080"/>
              <w:bottom w:val="single" w:sz="8" w:space="0" w:color="808080"/>
              <w:right w:val="single" w:sz="8" w:space="0" w:color="808080"/>
            </w:tcBorders>
          </w:tcPr>
          <w:p w:rsidR="00291584" w:rsidRPr="00DD2358" w:rsidRDefault="00291584" w:rsidP="00C9339F">
            <w:pPr>
              <w:pStyle w:val="ConsPlusCell"/>
              <w:snapToGrid w:val="0"/>
              <w:ind w:right="-6"/>
              <w:jc w:val="both"/>
              <w:rPr>
                <w:rFonts w:ascii="Times New Roman" w:hAnsi="Times New Roman" w:cs="Times New Roman"/>
                <w:sz w:val="24"/>
                <w:szCs w:val="24"/>
              </w:rPr>
            </w:pPr>
            <w:r w:rsidRPr="00DD2358">
              <w:rPr>
                <w:rFonts w:ascii="Times New Roman" w:hAnsi="Times New Roman" w:cs="Times New Roman"/>
                <w:sz w:val="24"/>
                <w:szCs w:val="24"/>
              </w:rPr>
              <w:t xml:space="preserve">Сокращение числа сельских семей Камешкирского района, нуждающихся в улучшении жилищных условий </w:t>
            </w:r>
          </w:p>
          <w:p w:rsidR="00291584" w:rsidRPr="00DD2358" w:rsidRDefault="00291584" w:rsidP="00C9339F">
            <w:pPr>
              <w:widowControl/>
              <w:autoSpaceDE w:val="0"/>
              <w:autoSpaceDN w:val="0"/>
              <w:adjustRightInd w:val="0"/>
              <w:jc w:val="both"/>
              <w:rPr>
                <w:sz w:val="24"/>
                <w:szCs w:val="24"/>
              </w:rPr>
            </w:pPr>
            <w:r w:rsidRPr="00DD2358">
              <w:rPr>
                <w:sz w:val="24"/>
                <w:szCs w:val="24"/>
              </w:rPr>
              <w:t xml:space="preserve">Ввод (приобретение) жилья для граждан, проживающих на территории Камешкирского района </w:t>
            </w:r>
          </w:p>
          <w:p w:rsidR="00291584" w:rsidRPr="00DD2358" w:rsidRDefault="00291584" w:rsidP="00C9339F">
            <w:pPr>
              <w:pStyle w:val="ConsPlusCell"/>
              <w:snapToGrid w:val="0"/>
              <w:ind w:left="-6" w:right="-6"/>
              <w:jc w:val="both"/>
              <w:rPr>
                <w:rFonts w:ascii="Times New Roman" w:hAnsi="Times New Roman" w:cs="Times New Roman"/>
                <w:sz w:val="24"/>
                <w:szCs w:val="24"/>
              </w:rPr>
            </w:pPr>
          </w:p>
        </w:tc>
      </w:tr>
      <w:tr w:rsidR="00291584" w:rsidRPr="00DD2358" w:rsidTr="00C9339F">
        <w:tc>
          <w:tcPr>
            <w:tcW w:w="3990" w:type="dxa"/>
            <w:tcBorders>
              <w:left w:val="single" w:sz="8" w:space="0" w:color="808080"/>
              <w:bottom w:val="single" w:sz="8" w:space="0" w:color="808080"/>
            </w:tcBorders>
          </w:tcPr>
          <w:p w:rsidR="00291584" w:rsidRPr="00DD2358" w:rsidRDefault="00291584" w:rsidP="00C9339F">
            <w:pPr>
              <w:pStyle w:val="afb"/>
            </w:pPr>
            <w:r w:rsidRPr="00DD2358">
              <w:t>Сроки и этапы реализации подпрограммы</w:t>
            </w:r>
          </w:p>
        </w:tc>
        <w:tc>
          <w:tcPr>
            <w:tcW w:w="5791" w:type="dxa"/>
            <w:tcBorders>
              <w:left w:val="single" w:sz="8" w:space="0" w:color="808080"/>
              <w:bottom w:val="single" w:sz="8" w:space="0" w:color="808080"/>
              <w:right w:val="single" w:sz="8" w:space="0" w:color="808080"/>
            </w:tcBorders>
          </w:tcPr>
          <w:p w:rsidR="00291584" w:rsidRPr="00DD2358" w:rsidRDefault="00291584" w:rsidP="00C9339F">
            <w:pPr>
              <w:pStyle w:val="afb"/>
            </w:pPr>
            <w:r w:rsidRPr="00DD2358">
              <w:t>2020-2025</w:t>
            </w:r>
          </w:p>
        </w:tc>
      </w:tr>
      <w:tr w:rsidR="00291584" w:rsidRPr="00DD2358" w:rsidTr="00C9339F">
        <w:trPr>
          <w:trHeight w:val="398"/>
        </w:trPr>
        <w:tc>
          <w:tcPr>
            <w:tcW w:w="3990" w:type="dxa"/>
            <w:tcBorders>
              <w:left w:val="single" w:sz="8" w:space="0" w:color="808080"/>
              <w:bottom w:val="single" w:sz="8" w:space="0" w:color="808080"/>
            </w:tcBorders>
          </w:tcPr>
          <w:p w:rsidR="00291584" w:rsidRPr="00DD2358" w:rsidRDefault="00291584" w:rsidP="00C9339F">
            <w:pPr>
              <w:pStyle w:val="afb"/>
            </w:pPr>
            <w:r w:rsidRPr="00DD2358">
              <w:t>Объем и источник финансирования подпрограммы (по годам)</w:t>
            </w:r>
          </w:p>
        </w:tc>
        <w:tc>
          <w:tcPr>
            <w:tcW w:w="5791" w:type="dxa"/>
            <w:tcBorders>
              <w:left w:val="single" w:sz="8" w:space="0" w:color="808080"/>
              <w:bottom w:val="single" w:sz="8" w:space="0" w:color="808080"/>
              <w:right w:val="single" w:sz="8" w:space="0" w:color="808080"/>
            </w:tcBorders>
          </w:tcPr>
          <w:p w:rsidR="00291584" w:rsidRPr="00DD2358" w:rsidRDefault="00291584" w:rsidP="00C9339F">
            <w:pPr>
              <w:pStyle w:val="ConsPlusCell"/>
              <w:snapToGrid w:val="0"/>
              <w:rPr>
                <w:rFonts w:ascii="Times New Roman" w:hAnsi="Times New Roman" w:cs="Times New Roman"/>
                <w:sz w:val="24"/>
                <w:szCs w:val="24"/>
              </w:rPr>
            </w:pPr>
            <w:r w:rsidRPr="00DD2358">
              <w:rPr>
                <w:rFonts w:ascii="Times New Roman" w:hAnsi="Times New Roman" w:cs="Times New Roman"/>
                <w:sz w:val="24"/>
                <w:szCs w:val="24"/>
              </w:rPr>
              <w:t xml:space="preserve">Общий объем финансирования Программы составляет - </w:t>
            </w:r>
            <w:r w:rsidRPr="00DD2358">
              <w:rPr>
                <w:rFonts w:ascii="Times New Roman" w:hAnsi="Times New Roman" w:cs="Times New Roman"/>
                <w:b/>
                <w:sz w:val="24"/>
                <w:szCs w:val="24"/>
              </w:rPr>
              <w:t>698,3 тыс. рублей</w:t>
            </w:r>
            <w:r w:rsidRPr="00DD2358">
              <w:rPr>
                <w:rFonts w:ascii="Times New Roman" w:hAnsi="Times New Roman" w:cs="Times New Roman"/>
                <w:sz w:val="24"/>
                <w:szCs w:val="24"/>
              </w:rPr>
              <w:t>, в том числе:</w:t>
            </w:r>
          </w:p>
          <w:p w:rsidR="00291584" w:rsidRPr="00DD2358" w:rsidRDefault="00291584" w:rsidP="00C9339F">
            <w:pPr>
              <w:pStyle w:val="ConsPlusCell"/>
              <w:rPr>
                <w:rFonts w:ascii="Times New Roman" w:hAnsi="Times New Roman" w:cs="Times New Roman"/>
                <w:sz w:val="24"/>
                <w:szCs w:val="24"/>
              </w:rPr>
            </w:pPr>
            <w:r w:rsidRPr="00DD2358">
              <w:rPr>
                <w:rFonts w:ascii="Times New Roman" w:hAnsi="Times New Roman" w:cs="Times New Roman"/>
                <w:sz w:val="24"/>
                <w:szCs w:val="24"/>
              </w:rPr>
              <w:t>- средства федерального бюджета –  567,9 тыс. руб;</w:t>
            </w:r>
          </w:p>
          <w:p w:rsidR="00291584" w:rsidRPr="00DD2358" w:rsidRDefault="00291584" w:rsidP="00C9339F">
            <w:pPr>
              <w:pStyle w:val="ConsPlusCell"/>
              <w:rPr>
                <w:rFonts w:ascii="Times New Roman" w:hAnsi="Times New Roman" w:cs="Times New Roman"/>
                <w:sz w:val="24"/>
                <w:szCs w:val="24"/>
              </w:rPr>
            </w:pPr>
            <w:r w:rsidRPr="00DD2358">
              <w:rPr>
                <w:rFonts w:ascii="Times New Roman" w:hAnsi="Times New Roman" w:cs="Times New Roman"/>
                <w:sz w:val="24"/>
                <w:szCs w:val="24"/>
              </w:rPr>
              <w:t>- средства бюджета Пензенской области–83,0 тыс.руб.;</w:t>
            </w:r>
          </w:p>
          <w:p w:rsidR="00291584" w:rsidRPr="00DD2358" w:rsidRDefault="00291584" w:rsidP="00C9339F">
            <w:pPr>
              <w:pStyle w:val="ConsPlusCell"/>
              <w:rPr>
                <w:rFonts w:ascii="Times New Roman" w:hAnsi="Times New Roman" w:cs="Times New Roman"/>
                <w:sz w:val="24"/>
                <w:szCs w:val="24"/>
              </w:rPr>
            </w:pPr>
            <w:r w:rsidRPr="00DD2358">
              <w:rPr>
                <w:rFonts w:ascii="Times New Roman" w:hAnsi="Times New Roman" w:cs="Times New Roman"/>
                <w:sz w:val="24"/>
                <w:szCs w:val="24"/>
              </w:rPr>
              <w:t>- средства бюджета Камешкирского района – 47,4тыс. руб;</w:t>
            </w:r>
          </w:p>
          <w:p w:rsidR="00291584" w:rsidRPr="00DD2358" w:rsidRDefault="00291584" w:rsidP="00E3482C">
            <w:pPr>
              <w:pStyle w:val="ConsPlusCell"/>
              <w:numPr>
                <w:ilvl w:val="0"/>
                <w:numId w:val="35"/>
              </w:numPr>
              <w:suppressAutoHyphens/>
              <w:autoSpaceDN/>
              <w:snapToGrid w:val="0"/>
              <w:jc w:val="both"/>
              <w:rPr>
                <w:rFonts w:ascii="Times New Roman" w:hAnsi="Times New Roman" w:cs="Times New Roman"/>
                <w:sz w:val="24"/>
                <w:szCs w:val="24"/>
              </w:rPr>
            </w:pPr>
            <w:r w:rsidRPr="00DD2358">
              <w:rPr>
                <w:rFonts w:ascii="Times New Roman" w:hAnsi="Times New Roman" w:cs="Times New Roman"/>
                <w:sz w:val="24"/>
                <w:szCs w:val="24"/>
              </w:rPr>
              <w:t>средства внебюджетных источников –0 тыс. рублей.</w:t>
            </w:r>
          </w:p>
          <w:p w:rsidR="00291584" w:rsidRPr="00DD2358" w:rsidRDefault="00291584" w:rsidP="00E3482C">
            <w:pPr>
              <w:numPr>
                <w:ilvl w:val="0"/>
                <w:numId w:val="35"/>
              </w:numPr>
              <w:suppressAutoHyphens/>
              <w:snapToGrid w:val="0"/>
              <w:jc w:val="both"/>
              <w:rPr>
                <w:bCs/>
                <w:iCs/>
                <w:sz w:val="24"/>
                <w:szCs w:val="24"/>
              </w:rPr>
            </w:pPr>
            <w:r w:rsidRPr="00DD2358">
              <w:rPr>
                <w:bCs/>
                <w:iCs/>
                <w:sz w:val="24"/>
                <w:szCs w:val="24"/>
              </w:rPr>
              <w:t>в том числе:</w:t>
            </w:r>
          </w:p>
          <w:p w:rsidR="00291584" w:rsidRPr="00DD2358" w:rsidRDefault="00291584" w:rsidP="00E3482C">
            <w:pPr>
              <w:numPr>
                <w:ilvl w:val="0"/>
                <w:numId w:val="35"/>
              </w:numPr>
              <w:suppressAutoHyphens/>
              <w:rPr>
                <w:sz w:val="24"/>
                <w:szCs w:val="24"/>
              </w:rPr>
            </w:pPr>
            <w:r w:rsidRPr="00DD2358">
              <w:rPr>
                <w:bCs/>
                <w:iCs/>
                <w:sz w:val="24"/>
                <w:szCs w:val="24"/>
              </w:rPr>
              <w:t>-средства ф</w:t>
            </w:r>
            <w:r w:rsidRPr="00DD2358">
              <w:rPr>
                <w:sz w:val="24"/>
                <w:szCs w:val="24"/>
              </w:rPr>
              <w:t xml:space="preserve">едерального бюджета- </w:t>
            </w:r>
            <w:r w:rsidRPr="00DD2358">
              <w:rPr>
                <w:b/>
                <w:sz w:val="24"/>
                <w:szCs w:val="24"/>
              </w:rPr>
              <w:t>567,9 тыс.</w:t>
            </w:r>
            <w:r w:rsidRPr="00DD2358">
              <w:rPr>
                <w:sz w:val="24"/>
                <w:szCs w:val="24"/>
              </w:rPr>
              <w:t xml:space="preserve"> рублей</w:t>
            </w:r>
          </w:p>
          <w:p w:rsidR="00291584" w:rsidRPr="00DD2358" w:rsidRDefault="00291584" w:rsidP="00E3482C">
            <w:pPr>
              <w:numPr>
                <w:ilvl w:val="0"/>
                <w:numId w:val="35"/>
              </w:numPr>
              <w:suppressAutoHyphens/>
              <w:rPr>
                <w:bCs/>
                <w:iCs/>
                <w:sz w:val="24"/>
                <w:szCs w:val="24"/>
              </w:rPr>
            </w:pPr>
            <w:r w:rsidRPr="00DD2358">
              <w:rPr>
                <w:bCs/>
                <w:iCs/>
                <w:sz w:val="24"/>
                <w:szCs w:val="24"/>
              </w:rPr>
              <w:t>2020 год –0 тыс. рублей,</w:t>
            </w:r>
          </w:p>
          <w:p w:rsidR="00291584" w:rsidRPr="00DD2358" w:rsidRDefault="00291584" w:rsidP="00E3482C">
            <w:pPr>
              <w:numPr>
                <w:ilvl w:val="0"/>
                <w:numId w:val="35"/>
              </w:numPr>
              <w:suppressAutoHyphens/>
              <w:rPr>
                <w:bCs/>
                <w:iCs/>
                <w:sz w:val="24"/>
                <w:szCs w:val="24"/>
              </w:rPr>
            </w:pPr>
            <w:r w:rsidRPr="00DD2358">
              <w:rPr>
                <w:bCs/>
                <w:iCs/>
                <w:sz w:val="24"/>
                <w:szCs w:val="24"/>
              </w:rPr>
              <w:t>2021 год –189,3 тыс. рублей,</w:t>
            </w:r>
          </w:p>
          <w:p w:rsidR="00291584" w:rsidRPr="00DD2358" w:rsidRDefault="00291584" w:rsidP="00E3482C">
            <w:pPr>
              <w:numPr>
                <w:ilvl w:val="0"/>
                <w:numId w:val="35"/>
              </w:numPr>
              <w:suppressAutoHyphens/>
              <w:rPr>
                <w:bCs/>
                <w:iCs/>
                <w:sz w:val="24"/>
                <w:szCs w:val="24"/>
              </w:rPr>
            </w:pPr>
            <w:r w:rsidRPr="00DD2358">
              <w:rPr>
                <w:bCs/>
                <w:iCs/>
                <w:sz w:val="24"/>
                <w:szCs w:val="24"/>
              </w:rPr>
              <w:t>2022 год –189,3тыс. рублей,</w:t>
            </w:r>
          </w:p>
          <w:p w:rsidR="00291584" w:rsidRPr="00DD2358" w:rsidRDefault="00291584" w:rsidP="00E3482C">
            <w:pPr>
              <w:numPr>
                <w:ilvl w:val="0"/>
                <w:numId w:val="35"/>
              </w:numPr>
              <w:suppressAutoHyphens/>
              <w:rPr>
                <w:bCs/>
                <w:iCs/>
                <w:sz w:val="24"/>
                <w:szCs w:val="24"/>
              </w:rPr>
            </w:pPr>
            <w:r w:rsidRPr="00DD2358">
              <w:rPr>
                <w:bCs/>
                <w:iCs/>
                <w:sz w:val="24"/>
                <w:szCs w:val="24"/>
              </w:rPr>
              <w:t>2023 год –189,3 тыс. рублей</w:t>
            </w:r>
          </w:p>
          <w:p w:rsidR="00291584" w:rsidRPr="00DD2358" w:rsidRDefault="00291584" w:rsidP="00E3482C">
            <w:pPr>
              <w:numPr>
                <w:ilvl w:val="0"/>
                <w:numId w:val="35"/>
              </w:numPr>
              <w:suppressAutoHyphens/>
              <w:rPr>
                <w:bCs/>
                <w:iCs/>
                <w:sz w:val="24"/>
                <w:szCs w:val="24"/>
              </w:rPr>
            </w:pPr>
            <w:r w:rsidRPr="00DD2358">
              <w:rPr>
                <w:bCs/>
                <w:iCs/>
                <w:sz w:val="24"/>
                <w:szCs w:val="24"/>
              </w:rPr>
              <w:t>2024 год - 0 тыс. рублей,</w:t>
            </w:r>
          </w:p>
          <w:p w:rsidR="00291584" w:rsidRPr="00DD2358" w:rsidRDefault="00291584" w:rsidP="00E3482C">
            <w:pPr>
              <w:numPr>
                <w:ilvl w:val="0"/>
                <w:numId w:val="35"/>
              </w:numPr>
              <w:suppressAutoHyphens/>
              <w:snapToGrid w:val="0"/>
              <w:jc w:val="both"/>
              <w:rPr>
                <w:bCs/>
                <w:iCs/>
                <w:sz w:val="24"/>
                <w:szCs w:val="24"/>
              </w:rPr>
            </w:pPr>
            <w:r w:rsidRPr="00DD2358">
              <w:rPr>
                <w:bCs/>
                <w:iCs/>
                <w:sz w:val="24"/>
                <w:szCs w:val="24"/>
              </w:rPr>
              <w:t>2025 год – 0 тыс. рублей,</w:t>
            </w:r>
          </w:p>
          <w:p w:rsidR="00291584" w:rsidRPr="00DD2358" w:rsidRDefault="00291584" w:rsidP="00E3482C">
            <w:pPr>
              <w:numPr>
                <w:ilvl w:val="0"/>
                <w:numId w:val="35"/>
              </w:numPr>
              <w:suppressAutoHyphens/>
              <w:rPr>
                <w:b/>
                <w:bCs/>
                <w:iCs/>
                <w:sz w:val="24"/>
                <w:szCs w:val="24"/>
              </w:rPr>
            </w:pPr>
            <w:r w:rsidRPr="00DD2358">
              <w:rPr>
                <w:bCs/>
                <w:iCs/>
                <w:sz w:val="24"/>
                <w:szCs w:val="24"/>
              </w:rPr>
              <w:t>средства бюджета Пензенской области –</w:t>
            </w:r>
            <w:r w:rsidRPr="00DD2358">
              <w:rPr>
                <w:sz w:val="24"/>
                <w:szCs w:val="24"/>
              </w:rPr>
              <w:t xml:space="preserve"> </w:t>
            </w:r>
            <w:r w:rsidRPr="00DD2358">
              <w:rPr>
                <w:b/>
                <w:sz w:val="24"/>
                <w:szCs w:val="24"/>
              </w:rPr>
              <w:t xml:space="preserve">83,0 </w:t>
            </w:r>
            <w:r w:rsidRPr="00DD2358">
              <w:rPr>
                <w:b/>
                <w:bCs/>
                <w:iCs/>
                <w:sz w:val="24"/>
                <w:szCs w:val="24"/>
              </w:rPr>
              <w:t>тыс. руб.</w:t>
            </w:r>
          </w:p>
          <w:p w:rsidR="00291584" w:rsidRPr="00DD2358" w:rsidRDefault="00291584" w:rsidP="00E3482C">
            <w:pPr>
              <w:numPr>
                <w:ilvl w:val="0"/>
                <w:numId w:val="35"/>
              </w:numPr>
              <w:suppressAutoHyphens/>
              <w:rPr>
                <w:bCs/>
                <w:iCs/>
                <w:sz w:val="24"/>
                <w:szCs w:val="24"/>
              </w:rPr>
            </w:pPr>
            <w:r w:rsidRPr="00DD2358">
              <w:rPr>
                <w:bCs/>
                <w:iCs/>
                <w:sz w:val="24"/>
                <w:szCs w:val="24"/>
              </w:rPr>
              <w:t>2020 год – 0 тыс. рублей,</w:t>
            </w:r>
          </w:p>
          <w:p w:rsidR="00291584" w:rsidRPr="00DD2358" w:rsidRDefault="00291584" w:rsidP="00E3482C">
            <w:pPr>
              <w:numPr>
                <w:ilvl w:val="0"/>
                <w:numId w:val="35"/>
              </w:numPr>
              <w:suppressAutoHyphens/>
              <w:rPr>
                <w:bCs/>
                <w:iCs/>
                <w:sz w:val="24"/>
                <w:szCs w:val="24"/>
              </w:rPr>
            </w:pPr>
            <w:r w:rsidRPr="00DD2358">
              <w:rPr>
                <w:bCs/>
                <w:iCs/>
                <w:sz w:val="24"/>
                <w:szCs w:val="24"/>
              </w:rPr>
              <w:t>2021 год – 45,1 тыс. рублей,</w:t>
            </w:r>
          </w:p>
          <w:p w:rsidR="00291584" w:rsidRPr="00DD2358" w:rsidRDefault="00291584" w:rsidP="00E3482C">
            <w:pPr>
              <w:numPr>
                <w:ilvl w:val="0"/>
                <w:numId w:val="35"/>
              </w:numPr>
              <w:suppressAutoHyphens/>
              <w:rPr>
                <w:bCs/>
                <w:iCs/>
                <w:sz w:val="24"/>
                <w:szCs w:val="24"/>
              </w:rPr>
            </w:pPr>
            <w:r w:rsidRPr="00DD2358">
              <w:rPr>
                <w:bCs/>
                <w:iCs/>
                <w:sz w:val="24"/>
                <w:szCs w:val="24"/>
              </w:rPr>
              <w:t>2022 год – 21,6 тыс. рублей,</w:t>
            </w:r>
          </w:p>
          <w:p w:rsidR="00291584" w:rsidRPr="00DD2358" w:rsidRDefault="00291584" w:rsidP="00E3482C">
            <w:pPr>
              <w:numPr>
                <w:ilvl w:val="0"/>
                <w:numId w:val="35"/>
              </w:numPr>
              <w:suppressAutoHyphens/>
              <w:rPr>
                <w:bCs/>
                <w:iCs/>
                <w:sz w:val="24"/>
                <w:szCs w:val="24"/>
              </w:rPr>
            </w:pPr>
            <w:r w:rsidRPr="00DD2358">
              <w:rPr>
                <w:bCs/>
                <w:iCs/>
                <w:sz w:val="24"/>
                <w:szCs w:val="24"/>
              </w:rPr>
              <w:t>2023 год – 16,3 тыс. рублей,</w:t>
            </w:r>
          </w:p>
          <w:p w:rsidR="00291584" w:rsidRPr="00DD2358" w:rsidRDefault="00291584" w:rsidP="00E3482C">
            <w:pPr>
              <w:numPr>
                <w:ilvl w:val="0"/>
                <w:numId w:val="35"/>
              </w:numPr>
              <w:suppressAutoHyphens/>
              <w:rPr>
                <w:bCs/>
                <w:iCs/>
                <w:sz w:val="24"/>
                <w:szCs w:val="24"/>
              </w:rPr>
            </w:pPr>
            <w:r w:rsidRPr="00DD2358">
              <w:rPr>
                <w:bCs/>
                <w:iCs/>
                <w:sz w:val="24"/>
                <w:szCs w:val="24"/>
              </w:rPr>
              <w:t>2024 год – 0 тыс. рублей,</w:t>
            </w:r>
          </w:p>
          <w:p w:rsidR="00291584" w:rsidRPr="00DD2358" w:rsidRDefault="00291584" w:rsidP="00E3482C">
            <w:pPr>
              <w:numPr>
                <w:ilvl w:val="0"/>
                <w:numId w:val="35"/>
              </w:numPr>
              <w:suppressAutoHyphens/>
              <w:rPr>
                <w:bCs/>
                <w:iCs/>
                <w:sz w:val="24"/>
                <w:szCs w:val="24"/>
              </w:rPr>
            </w:pPr>
            <w:r w:rsidRPr="00DD2358">
              <w:rPr>
                <w:bCs/>
                <w:iCs/>
                <w:sz w:val="24"/>
                <w:szCs w:val="24"/>
              </w:rPr>
              <w:lastRenderedPageBreak/>
              <w:t>2025 год – 0 тыс. рублей.</w:t>
            </w:r>
          </w:p>
          <w:p w:rsidR="00291584" w:rsidRPr="00DD2358" w:rsidRDefault="00291584" w:rsidP="00E3482C">
            <w:pPr>
              <w:numPr>
                <w:ilvl w:val="0"/>
                <w:numId w:val="35"/>
              </w:numPr>
              <w:suppressAutoHyphens/>
              <w:rPr>
                <w:b/>
                <w:bCs/>
                <w:iCs/>
                <w:sz w:val="24"/>
                <w:szCs w:val="24"/>
              </w:rPr>
            </w:pPr>
            <w:r w:rsidRPr="00DD2358">
              <w:rPr>
                <w:bCs/>
                <w:iCs/>
                <w:sz w:val="24"/>
                <w:szCs w:val="24"/>
              </w:rPr>
              <w:t xml:space="preserve">–средства бюджета района – </w:t>
            </w:r>
            <w:r w:rsidRPr="00DD2358">
              <w:rPr>
                <w:b/>
                <w:bCs/>
                <w:iCs/>
                <w:sz w:val="24"/>
                <w:szCs w:val="24"/>
              </w:rPr>
              <w:t>47,4 тыс. рублей,</w:t>
            </w:r>
          </w:p>
          <w:p w:rsidR="00291584" w:rsidRPr="00DD2358" w:rsidRDefault="00291584" w:rsidP="00E3482C">
            <w:pPr>
              <w:numPr>
                <w:ilvl w:val="0"/>
                <w:numId w:val="35"/>
              </w:numPr>
              <w:suppressAutoHyphens/>
              <w:snapToGrid w:val="0"/>
              <w:rPr>
                <w:bCs/>
                <w:iCs/>
                <w:sz w:val="24"/>
                <w:szCs w:val="24"/>
              </w:rPr>
            </w:pPr>
            <w:r w:rsidRPr="00DD2358">
              <w:rPr>
                <w:bCs/>
                <w:iCs/>
                <w:sz w:val="24"/>
                <w:szCs w:val="24"/>
              </w:rPr>
              <w:t>2020 год –  0 тыс. рублей.</w:t>
            </w:r>
          </w:p>
          <w:p w:rsidR="00291584" w:rsidRPr="00DD2358" w:rsidRDefault="00291584" w:rsidP="00E3482C">
            <w:pPr>
              <w:numPr>
                <w:ilvl w:val="0"/>
                <w:numId w:val="35"/>
              </w:numPr>
              <w:suppressAutoHyphens/>
              <w:snapToGrid w:val="0"/>
              <w:rPr>
                <w:bCs/>
                <w:iCs/>
                <w:sz w:val="24"/>
                <w:szCs w:val="24"/>
              </w:rPr>
            </w:pPr>
            <w:r w:rsidRPr="00DD2358">
              <w:rPr>
                <w:bCs/>
                <w:iCs/>
                <w:sz w:val="24"/>
                <w:szCs w:val="24"/>
              </w:rPr>
              <w:t>2021 год – 15,8 тыс. рублей.</w:t>
            </w:r>
          </w:p>
          <w:p w:rsidR="00291584" w:rsidRPr="00DD2358" w:rsidRDefault="00291584" w:rsidP="00E3482C">
            <w:pPr>
              <w:numPr>
                <w:ilvl w:val="0"/>
                <w:numId w:val="35"/>
              </w:numPr>
              <w:suppressAutoHyphens/>
              <w:snapToGrid w:val="0"/>
              <w:rPr>
                <w:bCs/>
                <w:iCs/>
                <w:sz w:val="24"/>
                <w:szCs w:val="24"/>
              </w:rPr>
            </w:pPr>
            <w:r w:rsidRPr="00DD2358">
              <w:rPr>
                <w:bCs/>
                <w:iCs/>
                <w:sz w:val="24"/>
                <w:szCs w:val="24"/>
              </w:rPr>
              <w:t>2022 год – 15,8 тыс. рублей.</w:t>
            </w:r>
          </w:p>
          <w:p w:rsidR="00291584" w:rsidRPr="00DD2358" w:rsidRDefault="00291584" w:rsidP="00E3482C">
            <w:pPr>
              <w:numPr>
                <w:ilvl w:val="0"/>
                <w:numId w:val="35"/>
              </w:numPr>
              <w:suppressAutoHyphens/>
              <w:snapToGrid w:val="0"/>
              <w:rPr>
                <w:bCs/>
                <w:iCs/>
                <w:sz w:val="24"/>
                <w:szCs w:val="24"/>
              </w:rPr>
            </w:pPr>
            <w:r w:rsidRPr="00DD2358">
              <w:rPr>
                <w:bCs/>
                <w:iCs/>
                <w:sz w:val="24"/>
                <w:szCs w:val="24"/>
              </w:rPr>
              <w:t>2023 год – 15,8 тыс. рублей.</w:t>
            </w:r>
          </w:p>
          <w:p w:rsidR="00291584" w:rsidRPr="00DD2358" w:rsidRDefault="00291584" w:rsidP="00E3482C">
            <w:pPr>
              <w:numPr>
                <w:ilvl w:val="0"/>
                <w:numId w:val="35"/>
              </w:numPr>
              <w:suppressAutoHyphens/>
              <w:snapToGrid w:val="0"/>
              <w:rPr>
                <w:bCs/>
                <w:iCs/>
                <w:sz w:val="24"/>
                <w:szCs w:val="24"/>
              </w:rPr>
            </w:pPr>
            <w:r w:rsidRPr="00DD2358">
              <w:rPr>
                <w:bCs/>
                <w:iCs/>
                <w:sz w:val="24"/>
                <w:szCs w:val="24"/>
              </w:rPr>
              <w:t>2024 год – 0 тыс. рублей.</w:t>
            </w:r>
          </w:p>
          <w:p w:rsidR="00291584" w:rsidRPr="00DD2358" w:rsidRDefault="00291584" w:rsidP="00E3482C">
            <w:pPr>
              <w:numPr>
                <w:ilvl w:val="0"/>
                <w:numId w:val="35"/>
              </w:numPr>
              <w:suppressAutoHyphens/>
              <w:rPr>
                <w:bCs/>
                <w:iCs/>
                <w:sz w:val="24"/>
                <w:szCs w:val="24"/>
              </w:rPr>
            </w:pPr>
            <w:r w:rsidRPr="00DD2358">
              <w:rPr>
                <w:bCs/>
                <w:iCs/>
                <w:sz w:val="24"/>
                <w:szCs w:val="24"/>
              </w:rPr>
              <w:t>2025 год – 0 тыс. рублей.</w:t>
            </w:r>
          </w:p>
          <w:p w:rsidR="00291584" w:rsidRPr="00DD2358" w:rsidRDefault="00291584" w:rsidP="00E3482C">
            <w:pPr>
              <w:pStyle w:val="ConsPlusCell"/>
              <w:numPr>
                <w:ilvl w:val="0"/>
                <w:numId w:val="35"/>
              </w:numPr>
              <w:suppressAutoHyphens/>
              <w:autoSpaceDN/>
              <w:snapToGrid w:val="0"/>
              <w:rPr>
                <w:rFonts w:ascii="Times New Roman" w:hAnsi="Times New Roman" w:cs="Times New Roman"/>
                <w:b/>
                <w:bCs/>
                <w:iCs/>
                <w:sz w:val="24"/>
                <w:szCs w:val="24"/>
              </w:rPr>
            </w:pPr>
            <w:r w:rsidRPr="00DD2358">
              <w:rPr>
                <w:rFonts w:ascii="Times New Roman" w:hAnsi="Times New Roman" w:cs="Times New Roman"/>
                <w:bCs/>
                <w:iCs/>
                <w:sz w:val="24"/>
                <w:szCs w:val="24"/>
              </w:rPr>
              <w:t xml:space="preserve">средства внебюджетных источников – </w:t>
            </w:r>
            <w:r w:rsidRPr="00DD2358">
              <w:rPr>
                <w:rFonts w:ascii="Times New Roman" w:hAnsi="Times New Roman" w:cs="Times New Roman"/>
                <w:b/>
                <w:bCs/>
                <w:iCs/>
                <w:sz w:val="24"/>
                <w:szCs w:val="24"/>
              </w:rPr>
              <w:t>0 тыс. рублей.</w:t>
            </w:r>
          </w:p>
          <w:p w:rsidR="00291584" w:rsidRPr="00DD2358" w:rsidRDefault="00291584" w:rsidP="00E3482C">
            <w:pPr>
              <w:numPr>
                <w:ilvl w:val="0"/>
                <w:numId w:val="35"/>
              </w:numPr>
              <w:suppressAutoHyphens/>
              <w:snapToGrid w:val="0"/>
              <w:rPr>
                <w:bCs/>
                <w:iCs/>
                <w:sz w:val="24"/>
                <w:szCs w:val="24"/>
              </w:rPr>
            </w:pPr>
            <w:r w:rsidRPr="00DD2358">
              <w:rPr>
                <w:bCs/>
                <w:iCs/>
                <w:sz w:val="24"/>
                <w:szCs w:val="24"/>
              </w:rPr>
              <w:t>2020 год – 0 тыс. рублей.</w:t>
            </w:r>
          </w:p>
          <w:p w:rsidR="00291584" w:rsidRPr="00DD2358" w:rsidRDefault="00291584" w:rsidP="00E3482C">
            <w:pPr>
              <w:numPr>
                <w:ilvl w:val="0"/>
                <w:numId w:val="35"/>
              </w:numPr>
              <w:suppressAutoHyphens/>
              <w:snapToGrid w:val="0"/>
              <w:rPr>
                <w:bCs/>
                <w:iCs/>
                <w:sz w:val="24"/>
                <w:szCs w:val="24"/>
              </w:rPr>
            </w:pPr>
            <w:r w:rsidRPr="00DD2358">
              <w:rPr>
                <w:bCs/>
                <w:iCs/>
                <w:sz w:val="24"/>
                <w:szCs w:val="24"/>
              </w:rPr>
              <w:t>2021 год – 0 тыс. рублей.</w:t>
            </w:r>
          </w:p>
          <w:p w:rsidR="00291584" w:rsidRPr="00DD2358" w:rsidRDefault="00291584" w:rsidP="00E3482C">
            <w:pPr>
              <w:numPr>
                <w:ilvl w:val="0"/>
                <w:numId w:val="35"/>
              </w:numPr>
              <w:suppressAutoHyphens/>
              <w:snapToGrid w:val="0"/>
              <w:rPr>
                <w:bCs/>
                <w:iCs/>
                <w:sz w:val="24"/>
                <w:szCs w:val="24"/>
              </w:rPr>
            </w:pPr>
            <w:r w:rsidRPr="00DD2358">
              <w:rPr>
                <w:bCs/>
                <w:iCs/>
                <w:sz w:val="24"/>
                <w:szCs w:val="24"/>
              </w:rPr>
              <w:t>2022 год – 0 тыс. рублей.</w:t>
            </w:r>
          </w:p>
          <w:p w:rsidR="00291584" w:rsidRPr="00DD2358" w:rsidRDefault="00291584" w:rsidP="00E3482C">
            <w:pPr>
              <w:numPr>
                <w:ilvl w:val="0"/>
                <w:numId w:val="35"/>
              </w:numPr>
              <w:suppressAutoHyphens/>
              <w:snapToGrid w:val="0"/>
              <w:rPr>
                <w:bCs/>
                <w:iCs/>
                <w:sz w:val="24"/>
                <w:szCs w:val="24"/>
              </w:rPr>
            </w:pPr>
            <w:r w:rsidRPr="00DD2358">
              <w:rPr>
                <w:bCs/>
                <w:iCs/>
                <w:sz w:val="24"/>
                <w:szCs w:val="24"/>
              </w:rPr>
              <w:t>2023 год – 0 тыс. рублей.</w:t>
            </w:r>
          </w:p>
          <w:p w:rsidR="00291584" w:rsidRPr="00DD2358" w:rsidRDefault="00291584" w:rsidP="00E3482C">
            <w:pPr>
              <w:numPr>
                <w:ilvl w:val="0"/>
                <w:numId w:val="35"/>
              </w:numPr>
              <w:suppressAutoHyphens/>
              <w:snapToGrid w:val="0"/>
              <w:rPr>
                <w:bCs/>
                <w:iCs/>
                <w:sz w:val="24"/>
                <w:szCs w:val="24"/>
              </w:rPr>
            </w:pPr>
            <w:r w:rsidRPr="00DD2358">
              <w:rPr>
                <w:bCs/>
                <w:iCs/>
                <w:sz w:val="24"/>
                <w:szCs w:val="24"/>
              </w:rPr>
              <w:t>2024 год – 0 тыс. рублей.</w:t>
            </w:r>
          </w:p>
          <w:p w:rsidR="00291584" w:rsidRPr="00DD2358" w:rsidRDefault="00291584" w:rsidP="00E3482C">
            <w:pPr>
              <w:numPr>
                <w:ilvl w:val="0"/>
                <w:numId w:val="35"/>
              </w:numPr>
              <w:suppressAutoHyphens/>
              <w:snapToGrid w:val="0"/>
              <w:jc w:val="both"/>
              <w:rPr>
                <w:bCs/>
                <w:iCs/>
                <w:sz w:val="24"/>
                <w:szCs w:val="24"/>
              </w:rPr>
            </w:pPr>
            <w:r w:rsidRPr="00DD2358">
              <w:rPr>
                <w:bCs/>
                <w:iCs/>
                <w:sz w:val="24"/>
                <w:szCs w:val="24"/>
              </w:rPr>
              <w:t>2025 год – 0 тыс. рублей.</w:t>
            </w:r>
          </w:p>
        </w:tc>
      </w:tr>
    </w:tbl>
    <w:p w:rsidR="00291584" w:rsidRPr="00DD2358" w:rsidRDefault="00291584" w:rsidP="00291584">
      <w:pPr>
        <w:pStyle w:val="afa"/>
        <w:spacing w:after="0"/>
      </w:pPr>
      <w:r w:rsidRPr="00DD2358">
        <w:lastRenderedPageBreak/>
        <w:t xml:space="preserve">  </w:t>
      </w:r>
    </w:p>
    <w:p w:rsidR="00291584" w:rsidRPr="00DD2358" w:rsidRDefault="00291584" w:rsidP="00291584">
      <w:pPr>
        <w:pStyle w:val="afa"/>
        <w:spacing w:after="0"/>
        <w:jc w:val="center"/>
        <w:rPr>
          <w:b/>
        </w:rPr>
      </w:pPr>
      <w:r w:rsidRPr="00DD2358">
        <w:rPr>
          <w:b/>
        </w:rPr>
        <w:t>1.1. Характеристика сферы реализации подпрограммы</w:t>
      </w:r>
    </w:p>
    <w:p w:rsidR="00291584" w:rsidRPr="00DD2358" w:rsidRDefault="00291584" w:rsidP="00291584">
      <w:pPr>
        <w:pStyle w:val="afa"/>
        <w:spacing w:after="0"/>
        <w:jc w:val="center"/>
      </w:pPr>
      <w:r w:rsidRPr="00DD2358">
        <w:t>Описание основных проблем и обоснование включения в муниципальную программу</w:t>
      </w:r>
    </w:p>
    <w:p w:rsidR="00291584" w:rsidRPr="00DD2358" w:rsidRDefault="00291584" w:rsidP="00291584">
      <w:pPr>
        <w:widowControl/>
        <w:autoSpaceDN w:val="0"/>
        <w:adjustRightInd w:val="0"/>
        <w:jc w:val="both"/>
        <w:rPr>
          <w:sz w:val="24"/>
          <w:szCs w:val="24"/>
        </w:rPr>
      </w:pPr>
      <w:r w:rsidRPr="00DD2358">
        <w:rPr>
          <w:sz w:val="24"/>
          <w:szCs w:val="24"/>
        </w:rPr>
        <w:t>Ввод (приобретение) жилья для граждан, проживающих на сельских территориях.</w:t>
      </w:r>
    </w:p>
    <w:p w:rsidR="00291584" w:rsidRPr="00DD2358" w:rsidRDefault="00291584" w:rsidP="00291584">
      <w:pPr>
        <w:pStyle w:val="afa"/>
        <w:spacing w:after="0"/>
        <w:jc w:val="center"/>
        <w:rPr>
          <w:b/>
        </w:rPr>
      </w:pPr>
      <w:r w:rsidRPr="00DD2358">
        <w:rPr>
          <w:b/>
        </w:rPr>
        <w:t>1.2. Цели и задачи подпрограммы</w:t>
      </w:r>
    </w:p>
    <w:p w:rsidR="00291584" w:rsidRPr="00DD2358" w:rsidRDefault="00291584" w:rsidP="00291584">
      <w:pPr>
        <w:pStyle w:val="afa"/>
        <w:spacing w:after="0"/>
      </w:pPr>
      <w:r w:rsidRPr="00DD2358">
        <w:t>Цель Подпрограммы – улучшение жилищных условий  граждан, проживающих на территории Камешкирского района</w:t>
      </w:r>
    </w:p>
    <w:p w:rsidR="00291584" w:rsidRPr="00DD2358" w:rsidRDefault="00291584" w:rsidP="00291584">
      <w:pPr>
        <w:pStyle w:val="afa"/>
        <w:spacing w:after="0"/>
      </w:pPr>
      <w:r w:rsidRPr="00DD2358">
        <w:t>Основные задачи Подпрограммы - удовлетворение потребностей населения Камешкирского района в благоустроенном жилье</w:t>
      </w:r>
    </w:p>
    <w:p w:rsidR="00291584" w:rsidRPr="00DD2358" w:rsidRDefault="00291584" w:rsidP="00291584">
      <w:pPr>
        <w:pStyle w:val="afa"/>
        <w:spacing w:after="0"/>
        <w:jc w:val="center"/>
        <w:rPr>
          <w:b/>
        </w:rPr>
      </w:pPr>
      <w:r w:rsidRPr="00DD2358">
        <w:rPr>
          <w:b/>
        </w:rPr>
        <w:t>1.3. Сроки реализации подпрограммы</w:t>
      </w:r>
    </w:p>
    <w:p w:rsidR="00291584" w:rsidRPr="00DD2358" w:rsidRDefault="00291584" w:rsidP="00291584">
      <w:pPr>
        <w:pStyle w:val="afa"/>
        <w:spacing w:after="0"/>
      </w:pPr>
      <w:r w:rsidRPr="00DD2358">
        <w:t>Сроки реализации подпрограммы: 2020–2025  годы</w:t>
      </w:r>
    </w:p>
    <w:p w:rsidR="00291584" w:rsidRPr="00DD2358" w:rsidRDefault="00291584" w:rsidP="00291584">
      <w:pPr>
        <w:snapToGrid w:val="0"/>
        <w:ind w:firstLine="720"/>
        <w:jc w:val="center"/>
        <w:rPr>
          <w:b/>
          <w:bCs/>
          <w:sz w:val="24"/>
          <w:szCs w:val="24"/>
        </w:rPr>
      </w:pPr>
      <w:r w:rsidRPr="00DD2358">
        <w:rPr>
          <w:b/>
          <w:bCs/>
          <w:sz w:val="24"/>
          <w:szCs w:val="24"/>
        </w:rPr>
        <w:t>1.4. Мероприятия подпрограммы</w:t>
      </w:r>
    </w:p>
    <w:p w:rsidR="00291584" w:rsidRPr="00DD2358" w:rsidRDefault="00291584" w:rsidP="00291584">
      <w:pPr>
        <w:ind w:firstLine="709"/>
        <w:jc w:val="both"/>
        <w:rPr>
          <w:sz w:val="24"/>
          <w:szCs w:val="24"/>
        </w:rPr>
      </w:pPr>
      <w:r w:rsidRPr="00DD2358">
        <w:rPr>
          <w:sz w:val="24"/>
          <w:szCs w:val="24"/>
        </w:rPr>
        <w:t>В состав подпрограммы включены следующие мероприятия:</w:t>
      </w:r>
    </w:p>
    <w:p w:rsidR="00291584" w:rsidRPr="00DD2358" w:rsidRDefault="00291584" w:rsidP="00291584">
      <w:pPr>
        <w:snapToGrid w:val="0"/>
        <w:ind w:firstLine="709"/>
        <w:jc w:val="both"/>
        <w:rPr>
          <w:sz w:val="24"/>
          <w:szCs w:val="24"/>
        </w:rPr>
      </w:pPr>
      <w:r w:rsidRPr="00DD2358">
        <w:rPr>
          <w:sz w:val="24"/>
          <w:szCs w:val="24"/>
        </w:rPr>
        <w:t>1. Улучшение жилищных условий населения, проживающего в сельских поселениях  Камешкирского района.</w:t>
      </w:r>
    </w:p>
    <w:p w:rsidR="00291584" w:rsidRPr="00DD2358" w:rsidRDefault="00291584" w:rsidP="00291584">
      <w:pPr>
        <w:pStyle w:val="afa"/>
        <w:spacing w:after="0"/>
      </w:pPr>
    </w:p>
    <w:p w:rsidR="00291584" w:rsidRPr="00DD2358" w:rsidRDefault="00291584" w:rsidP="00291584">
      <w:pPr>
        <w:autoSpaceDE w:val="0"/>
        <w:snapToGrid w:val="0"/>
        <w:ind w:firstLine="840"/>
        <w:jc w:val="center"/>
        <w:rPr>
          <w:b/>
          <w:bCs/>
          <w:sz w:val="24"/>
          <w:szCs w:val="24"/>
        </w:rPr>
      </w:pPr>
      <w:r w:rsidRPr="00DD2358">
        <w:rPr>
          <w:b/>
          <w:bCs/>
          <w:sz w:val="24"/>
          <w:szCs w:val="24"/>
        </w:rPr>
        <w:t>1.5. Ресурсное обеспечение реализации муниципальной подпрограммы</w:t>
      </w:r>
    </w:p>
    <w:p w:rsidR="00291584" w:rsidRPr="00DD2358" w:rsidRDefault="00291584" w:rsidP="00291584">
      <w:pPr>
        <w:autoSpaceDE w:val="0"/>
        <w:snapToGrid w:val="0"/>
        <w:ind w:firstLine="709"/>
        <w:jc w:val="both"/>
        <w:rPr>
          <w:sz w:val="24"/>
          <w:szCs w:val="24"/>
        </w:rPr>
      </w:pPr>
      <w:r w:rsidRPr="00DD2358">
        <w:rPr>
          <w:sz w:val="24"/>
          <w:szCs w:val="24"/>
        </w:rPr>
        <w:t>Подпрограмма реализуется за счет средств федерального бюджета, регионального бюджетов, бюджетов района, а также внебюджетных источников.</w:t>
      </w:r>
    </w:p>
    <w:p w:rsidR="00291584" w:rsidRPr="00DD2358" w:rsidRDefault="00291584" w:rsidP="00291584">
      <w:pPr>
        <w:pStyle w:val="ConsPlusCell"/>
        <w:snapToGrid w:val="0"/>
        <w:ind w:firstLine="709"/>
        <w:rPr>
          <w:rFonts w:ascii="Times New Roman" w:hAnsi="Times New Roman" w:cs="Times New Roman"/>
          <w:sz w:val="24"/>
          <w:szCs w:val="24"/>
        </w:rPr>
      </w:pPr>
      <w:r w:rsidRPr="00DD2358">
        <w:rPr>
          <w:rFonts w:ascii="Times New Roman" w:hAnsi="Times New Roman" w:cs="Times New Roman"/>
          <w:sz w:val="24"/>
          <w:szCs w:val="24"/>
        </w:rPr>
        <w:t xml:space="preserve">Общий объем финансирования подпрограммы составляет – </w:t>
      </w:r>
      <w:r w:rsidRPr="00DD2358">
        <w:rPr>
          <w:rFonts w:ascii="Times New Roman" w:hAnsi="Times New Roman" w:cs="Times New Roman"/>
          <w:b/>
          <w:sz w:val="24"/>
          <w:szCs w:val="24"/>
        </w:rPr>
        <w:t>698,3 тыс. рублей</w:t>
      </w:r>
      <w:r w:rsidRPr="00DD2358">
        <w:rPr>
          <w:rFonts w:ascii="Times New Roman" w:hAnsi="Times New Roman" w:cs="Times New Roman"/>
          <w:sz w:val="24"/>
          <w:szCs w:val="24"/>
        </w:rPr>
        <w:t>, в том числе: - средства федерального бюджета                      –  567,9 тыс. рублей;</w:t>
      </w:r>
    </w:p>
    <w:p w:rsidR="00291584" w:rsidRPr="00DD2358" w:rsidRDefault="00291584" w:rsidP="00291584">
      <w:pPr>
        <w:pStyle w:val="ConsPlusCell"/>
        <w:ind w:firstLine="709"/>
        <w:rPr>
          <w:rFonts w:ascii="Times New Roman" w:hAnsi="Times New Roman" w:cs="Times New Roman"/>
          <w:sz w:val="24"/>
          <w:szCs w:val="24"/>
        </w:rPr>
      </w:pPr>
      <w:r w:rsidRPr="00DD2358">
        <w:rPr>
          <w:rFonts w:ascii="Times New Roman" w:hAnsi="Times New Roman" w:cs="Times New Roman"/>
          <w:sz w:val="24"/>
          <w:szCs w:val="24"/>
        </w:rPr>
        <w:t>- средства бюджета Пензенской области             –  83,0  тыс. рублей;</w:t>
      </w:r>
    </w:p>
    <w:p w:rsidR="00291584" w:rsidRPr="00DD2358" w:rsidRDefault="00291584" w:rsidP="00291584">
      <w:pPr>
        <w:pStyle w:val="ConsPlusCell"/>
        <w:ind w:firstLine="709"/>
        <w:rPr>
          <w:rFonts w:ascii="Times New Roman" w:hAnsi="Times New Roman" w:cs="Times New Roman"/>
          <w:sz w:val="24"/>
          <w:szCs w:val="24"/>
        </w:rPr>
      </w:pPr>
      <w:r w:rsidRPr="00DD2358">
        <w:rPr>
          <w:rFonts w:ascii="Times New Roman" w:hAnsi="Times New Roman" w:cs="Times New Roman"/>
          <w:sz w:val="24"/>
          <w:szCs w:val="24"/>
        </w:rPr>
        <w:t>- средства бюджета Камешкирского района          –47,4 тыс. рублей;</w:t>
      </w:r>
    </w:p>
    <w:p w:rsidR="00291584" w:rsidRPr="00DD2358" w:rsidRDefault="00291584" w:rsidP="00291584">
      <w:pPr>
        <w:pStyle w:val="ConsPlusCell"/>
        <w:snapToGrid w:val="0"/>
        <w:ind w:firstLine="709"/>
        <w:jc w:val="both"/>
        <w:rPr>
          <w:rFonts w:ascii="Times New Roman" w:hAnsi="Times New Roman" w:cs="Times New Roman"/>
          <w:sz w:val="24"/>
          <w:szCs w:val="24"/>
        </w:rPr>
      </w:pPr>
      <w:r w:rsidRPr="00DD2358">
        <w:rPr>
          <w:rFonts w:ascii="Times New Roman" w:hAnsi="Times New Roman" w:cs="Times New Roman"/>
          <w:sz w:val="24"/>
          <w:szCs w:val="24"/>
        </w:rPr>
        <w:t>- средства внебюджетных источников                    –     0 тыс. рублей.</w:t>
      </w:r>
    </w:p>
    <w:p w:rsidR="00291584" w:rsidRPr="00DD2358" w:rsidRDefault="00291584" w:rsidP="00291584">
      <w:pPr>
        <w:pStyle w:val="ConsPlusCell"/>
        <w:snapToGrid w:val="0"/>
        <w:spacing w:line="363" w:lineRule="atLeast"/>
        <w:ind w:firstLine="709"/>
        <w:jc w:val="both"/>
        <w:rPr>
          <w:rFonts w:ascii="Times New Roman" w:hAnsi="Times New Roman" w:cs="Times New Roman"/>
          <w:sz w:val="24"/>
          <w:szCs w:val="24"/>
        </w:rPr>
      </w:pPr>
    </w:p>
    <w:p w:rsidR="00291584" w:rsidRPr="00DD2358" w:rsidRDefault="00291584" w:rsidP="00291584">
      <w:pPr>
        <w:pStyle w:val="ConsPlusCell"/>
        <w:snapToGrid w:val="0"/>
        <w:spacing w:line="363" w:lineRule="atLeast"/>
        <w:ind w:firstLine="709"/>
        <w:jc w:val="both"/>
        <w:rPr>
          <w:rFonts w:ascii="Times New Roman" w:hAnsi="Times New Roman" w:cs="Times New Roman"/>
          <w:sz w:val="24"/>
          <w:szCs w:val="24"/>
        </w:rPr>
      </w:pPr>
    </w:p>
    <w:p w:rsidR="00291584" w:rsidRPr="00DD2358" w:rsidRDefault="00291584" w:rsidP="00291584">
      <w:pPr>
        <w:pStyle w:val="ConsPlusCell"/>
        <w:snapToGrid w:val="0"/>
        <w:spacing w:line="363" w:lineRule="atLeast"/>
        <w:ind w:firstLine="709"/>
        <w:jc w:val="both"/>
        <w:rPr>
          <w:rFonts w:ascii="Times New Roman" w:hAnsi="Times New Roman" w:cs="Times New Roman"/>
          <w:sz w:val="24"/>
          <w:szCs w:val="24"/>
        </w:rPr>
      </w:pPr>
    </w:p>
    <w:p w:rsidR="00291584" w:rsidRPr="00DD2358" w:rsidRDefault="00291584" w:rsidP="00291584">
      <w:pPr>
        <w:pStyle w:val="ConsPlusCell"/>
        <w:snapToGrid w:val="0"/>
        <w:spacing w:line="363" w:lineRule="atLeast"/>
        <w:ind w:firstLine="709"/>
        <w:jc w:val="both"/>
        <w:rPr>
          <w:rFonts w:ascii="Times New Roman" w:hAnsi="Times New Roman" w:cs="Times New Roman"/>
          <w:sz w:val="24"/>
          <w:szCs w:val="24"/>
        </w:rPr>
      </w:pPr>
    </w:p>
    <w:p w:rsidR="00291584" w:rsidRPr="00DD2358" w:rsidRDefault="00291584" w:rsidP="00291584">
      <w:pPr>
        <w:pStyle w:val="ConsPlusCell"/>
        <w:snapToGrid w:val="0"/>
        <w:spacing w:line="363" w:lineRule="atLeast"/>
        <w:ind w:firstLine="709"/>
        <w:jc w:val="both"/>
        <w:rPr>
          <w:rFonts w:ascii="Times New Roman" w:hAnsi="Times New Roman" w:cs="Times New Roman"/>
          <w:sz w:val="24"/>
          <w:szCs w:val="24"/>
        </w:rPr>
      </w:pPr>
    </w:p>
    <w:p w:rsidR="00291584" w:rsidRPr="00DD2358" w:rsidRDefault="00291584" w:rsidP="00291584">
      <w:pPr>
        <w:pStyle w:val="ConsPlusCell"/>
        <w:snapToGrid w:val="0"/>
        <w:spacing w:line="363" w:lineRule="atLeast"/>
        <w:ind w:firstLine="709"/>
        <w:jc w:val="both"/>
        <w:rPr>
          <w:rFonts w:ascii="Times New Roman" w:hAnsi="Times New Roman" w:cs="Times New Roman"/>
          <w:sz w:val="24"/>
          <w:szCs w:val="24"/>
        </w:rPr>
      </w:pPr>
    </w:p>
    <w:p w:rsidR="00291584" w:rsidRPr="00DD2358" w:rsidRDefault="00291584" w:rsidP="00291584">
      <w:pPr>
        <w:pStyle w:val="ConsPlusCell"/>
        <w:snapToGrid w:val="0"/>
        <w:spacing w:line="363" w:lineRule="atLeast"/>
        <w:ind w:firstLine="709"/>
        <w:jc w:val="both"/>
        <w:rPr>
          <w:rFonts w:ascii="Times New Roman" w:hAnsi="Times New Roman" w:cs="Times New Roman"/>
          <w:sz w:val="24"/>
          <w:szCs w:val="24"/>
        </w:rPr>
      </w:pPr>
    </w:p>
    <w:p w:rsidR="00291584" w:rsidRPr="00DD2358" w:rsidRDefault="00291584" w:rsidP="00291584">
      <w:pPr>
        <w:pStyle w:val="ConsPlusCell"/>
        <w:snapToGrid w:val="0"/>
        <w:spacing w:line="363" w:lineRule="atLeast"/>
        <w:ind w:firstLine="709"/>
        <w:jc w:val="both"/>
        <w:rPr>
          <w:rFonts w:ascii="Times New Roman" w:hAnsi="Times New Roman" w:cs="Times New Roman"/>
          <w:sz w:val="24"/>
          <w:szCs w:val="24"/>
        </w:rPr>
      </w:pPr>
    </w:p>
    <w:p w:rsidR="00291584" w:rsidRPr="00DD2358" w:rsidRDefault="00291584" w:rsidP="00291584">
      <w:pPr>
        <w:spacing w:line="363" w:lineRule="atLeast"/>
        <w:ind w:firstLine="709"/>
        <w:jc w:val="right"/>
        <w:rPr>
          <w:sz w:val="24"/>
          <w:szCs w:val="24"/>
        </w:rPr>
      </w:pPr>
    </w:p>
    <w:p w:rsidR="00291584" w:rsidRPr="00DD2358" w:rsidRDefault="00291584" w:rsidP="00291584">
      <w:pPr>
        <w:spacing w:line="363" w:lineRule="atLeast"/>
        <w:ind w:firstLine="709"/>
        <w:jc w:val="right"/>
        <w:rPr>
          <w:sz w:val="24"/>
          <w:szCs w:val="24"/>
        </w:rPr>
      </w:pPr>
    </w:p>
    <w:p w:rsidR="00291584" w:rsidRPr="00DD2358" w:rsidRDefault="00291584" w:rsidP="00291584">
      <w:pPr>
        <w:spacing w:line="363" w:lineRule="atLeast"/>
        <w:ind w:firstLine="709"/>
        <w:jc w:val="right"/>
        <w:rPr>
          <w:sz w:val="24"/>
          <w:szCs w:val="24"/>
        </w:rPr>
      </w:pPr>
      <w:r w:rsidRPr="00DD2358">
        <w:rPr>
          <w:sz w:val="24"/>
          <w:szCs w:val="24"/>
        </w:rPr>
        <w:t>Приложение2</w:t>
      </w:r>
    </w:p>
    <w:p w:rsidR="00291584" w:rsidRPr="00DD2358" w:rsidRDefault="00291584" w:rsidP="00291584">
      <w:pPr>
        <w:spacing w:line="363" w:lineRule="atLeast"/>
        <w:ind w:firstLine="709"/>
        <w:jc w:val="both"/>
        <w:rPr>
          <w:sz w:val="24"/>
          <w:szCs w:val="24"/>
        </w:rPr>
      </w:pPr>
    </w:p>
    <w:p w:rsidR="00291584" w:rsidRPr="00DD2358" w:rsidRDefault="00291584" w:rsidP="00291584">
      <w:pPr>
        <w:pStyle w:val="afa"/>
        <w:spacing w:after="0"/>
        <w:jc w:val="center"/>
        <w:rPr>
          <w:b/>
          <w:bCs/>
        </w:rPr>
      </w:pPr>
      <w:r w:rsidRPr="00DD2358">
        <w:rPr>
          <w:b/>
          <w:bCs/>
        </w:rPr>
        <w:t>Подпрограмма 2</w:t>
      </w:r>
    </w:p>
    <w:p w:rsidR="00291584" w:rsidRPr="00DD2358" w:rsidRDefault="00291584" w:rsidP="00291584">
      <w:pPr>
        <w:pStyle w:val="afa"/>
        <w:spacing w:after="0"/>
        <w:jc w:val="center"/>
      </w:pPr>
      <w:r w:rsidRPr="00DD2358">
        <w:rPr>
          <w:b/>
          <w:bCs/>
        </w:rPr>
        <w:t>«Создание и развитие инфраструктуры на сельских территориях»</w:t>
      </w:r>
    </w:p>
    <w:p w:rsidR="00291584" w:rsidRPr="00DD2358" w:rsidRDefault="00291584" w:rsidP="00291584">
      <w:pPr>
        <w:pStyle w:val="afa"/>
        <w:spacing w:after="0"/>
        <w:rPr>
          <w:b/>
          <w:bCs/>
        </w:rPr>
      </w:pPr>
      <w:r w:rsidRPr="00DD2358">
        <w:t xml:space="preserve">  </w:t>
      </w:r>
    </w:p>
    <w:p w:rsidR="00291584" w:rsidRPr="00DD2358" w:rsidRDefault="00291584" w:rsidP="00291584">
      <w:pPr>
        <w:pStyle w:val="afa"/>
        <w:spacing w:after="0"/>
        <w:jc w:val="center"/>
        <w:rPr>
          <w:b/>
          <w:bCs/>
        </w:rPr>
      </w:pPr>
      <w:r w:rsidRPr="00DD2358">
        <w:rPr>
          <w:b/>
          <w:bCs/>
        </w:rPr>
        <w:t>П А С П О Р Т</w:t>
      </w:r>
    </w:p>
    <w:p w:rsidR="00291584" w:rsidRPr="00DD2358" w:rsidRDefault="00291584" w:rsidP="00291584">
      <w:pPr>
        <w:pStyle w:val="afa"/>
        <w:spacing w:after="0"/>
        <w:jc w:val="center"/>
        <w:rPr>
          <w:b/>
          <w:bCs/>
        </w:rPr>
      </w:pPr>
      <w:r w:rsidRPr="00DD2358">
        <w:rPr>
          <w:b/>
          <w:bCs/>
        </w:rPr>
        <w:t>подпрограммы муниципальной программы Камешкирского района</w:t>
      </w:r>
    </w:p>
    <w:p w:rsidR="00291584" w:rsidRPr="00DD2358" w:rsidRDefault="00291584" w:rsidP="00291584">
      <w:pPr>
        <w:pStyle w:val="afa"/>
        <w:spacing w:after="0"/>
        <w:jc w:val="center"/>
        <w:rPr>
          <w:b/>
          <w:bCs/>
        </w:rPr>
      </w:pPr>
      <w:r w:rsidRPr="00DD2358">
        <w:rPr>
          <w:b/>
          <w:bCs/>
        </w:rPr>
        <w:t>Пензенской области</w:t>
      </w:r>
    </w:p>
    <w:p w:rsidR="00291584" w:rsidRPr="00DD2358" w:rsidRDefault="00291584" w:rsidP="00291584">
      <w:pPr>
        <w:pStyle w:val="afa"/>
        <w:spacing w:after="0"/>
        <w:jc w:val="center"/>
        <w:rPr>
          <w:b/>
        </w:rPr>
      </w:pPr>
      <w:r w:rsidRPr="00DD2358">
        <w:rPr>
          <w:b/>
        </w:rPr>
        <w:t xml:space="preserve">"Комплексное  развитие сельских территорий Камешкирского района </w:t>
      </w:r>
    </w:p>
    <w:p w:rsidR="00291584" w:rsidRPr="00DD2358" w:rsidRDefault="00291584" w:rsidP="00291584">
      <w:pPr>
        <w:pStyle w:val="afa"/>
        <w:spacing w:after="0"/>
        <w:jc w:val="center"/>
      </w:pPr>
      <w:r w:rsidRPr="00DD2358">
        <w:rPr>
          <w:b/>
        </w:rPr>
        <w:t>Пензенской области"</w:t>
      </w:r>
    </w:p>
    <w:p w:rsidR="00291584" w:rsidRPr="00DD2358" w:rsidRDefault="00291584" w:rsidP="00291584">
      <w:pPr>
        <w:pStyle w:val="afa"/>
        <w:spacing w:after="0"/>
      </w:pPr>
      <w:r w:rsidRPr="00DD2358">
        <w:t xml:space="preserve">  </w:t>
      </w:r>
    </w:p>
    <w:tbl>
      <w:tblPr>
        <w:tblW w:w="10065" w:type="dxa"/>
        <w:tblInd w:w="28" w:type="dxa"/>
        <w:tblLayout w:type="fixed"/>
        <w:tblCellMar>
          <w:top w:w="28" w:type="dxa"/>
          <w:left w:w="28" w:type="dxa"/>
          <w:bottom w:w="28" w:type="dxa"/>
          <w:right w:w="28" w:type="dxa"/>
        </w:tblCellMar>
        <w:tblLook w:val="0000" w:firstRow="0" w:lastRow="0" w:firstColumn="0" w:lastColumn="0" w:noHBand="0" w:noVBand="0"/>
      </w:tblPr>
      <w:tblGrid>
        <w:gridCol w:w="3261"/>
        <w:gridCol w:w="6804"/>
      </w:tblGrid>
      <w:tr w:rsidR="00291584" w:rsidRPr="00DD2358" w:rsidTr="00C9339F">
        <w:tc>
          <w:tcPr>
            <w:tcW w:w="3261" w:type="dxa"/>
            <w:tcBorders>
              <w:top w:val="single" w:sz="8" w:space="0" w:color="808080"/>
              <w:left w:val="single" w:sz="8" w:space="0" w:color="808080"/>
              <w:bottom w:val="single" w:sz="8" w:space="0" w:color="808080"/>
            </w:tcBorders>
          </w:tcPr>
          <w:p w:rsidR="00291584" w:rsidRPr="00DD2358" w:rsidRDefault="00291584" w:rsidP="00C9339F">
            <w:pPr>
              <w:pStyle w:val="afb"/>
            </w:pPr>
            <w:r w:rsidRPr="00DD2358">
              <w:t>Наименование подпрограммы</w:t>
            </w:r>
          </w:p>
        </w:tc>
        <w:tc>
          <w:tcPr>
            <w:tcW w:w="6804" w:type="dxa"/>
            <w:tcBorders>
              <w:top w:val="single" w:sz="8" w:space="0" w:color="808080"/>
              <w:left w:val="single" w:sz="8" w:space="0" w:color="808080"/>
              <w:bottom w:val="single" w:sz="8" w:space="0" w:color="808080"/>
              <w:right w:val="single" w:sz="8" w:space="0" w:color="808080"/>
            </w:tcBorders>
          </w:tcPr>
          <w:p w:rsidR="00291584" w:rsidRPr="00DD2358" w:rsidRDefault="00291584" w:rsidP="00C9339F">
            <w:pPr>
              <w:pStyle w:val="afb"/>
            </w:pPr>
            <w:r w:rsidRPr="00DD2358">
              <w:t>«Создание и развитие инфраструктуры на сельских территориях» (далее – Подпрограмма)</w:t>
            </w:r>
          </w:p>
        </w:tc>
      </w:tr>
      <w:tr w:rsidR="00291584" w:rsidRPr="00DD2358" w:rsidTr="00C9339F">
        <w:tc>
          <w:tcPr>
            <w:tcW w:w="3261" w:type="dxa"/>
            <w:tcBorders>
              <w:left w:val="single" w:sz="8" w:space="0" w:color="808080"/>
              <w:bottom w:val="single" w:sz="8" w:space="0" w:color="808080"/>
            </w:tcBorders>
          </w:tcPr>
          <w:p w:rsidR="00291584" w:rsidRPr="00DD2358" w:rsidRDefault="00291584" w:rsidP="00C9339F">
            <w:pPr>
              <w:pStyle w:val="afb"/>
            </w:pPr>
            <w:r w:rsidRPr="00DD2358">
              <w:t>Ответственный исполнитель подпрограммы</w:t>
            </w:r>
          </w:p>
        </w:tc>
        <w:tc>
          <w:tcPr>
            <w:tcW w:w="6804" w:type="dxa"/>
            <w:tcBorders>
              <w:left w:val="single" w:sz="8" w:space="0" w:color="808080"/>
              <w:bottom w:val="single" w:sz="8" w:space="0" w:color="808080"/>
              <w:right w:val="single" w:sz="8" w:space="0" w:color="808080"/>
            </w:tcBorders>
          </w:tcPr>
          <w:p w:rsidR="00291584" w:rsidRPr="00DD2358" w:rsidRDefault="00291584" w:rsidP="00C9339F">
            <w:pPr>
              <w:pStyle w:val="afb"/>
            </w:pPr>
            <w:r w:rsidRPr="00DD2358">
              <w:t>Администрация Камешкирского района</w:t>
            </w:r>
          </w:p>
          <w:p w:rsidR="00291584" w:rsidRPr="00DD2358" w:rsidRDefault="00291584" w:rsidP="00C9339F">
            <w:pPr>
              <w:pStyle w:val="afb"/>
            </w:pPr>
            <w:r w:rsidRPr="00DD2358">
              <w:t>Пензенской области</w:t>
            </w:r>
          </w:p>
        </w:tc>
      </w:tr>
      <w:tr w:rsidR="00291584" w:rsidRPr="00DD2358" w:rsidTr="00C9339F">
        <w:tc>
          <w:tcPr>
            <w:tcW w:w="3261" w:type="dxa"/>
            <w:tcBorders>
              <w:left w:val="single" w:sz="8" w:space="0" w:color="808080"/>
              <w:bottom w:val="single" w:sz="8" w:space="0" w:color="808080"/>
            </w:tcBorders>
          </w:tcPr>
          <w:p w:rsidR="00291584" w:rsidRPr="00DD2358" w:rsidRDefault="00291584" w:rsidP="00C9339F">
            <w:pPr>
              <w:pStyle w:val="afb"/>
            </w:pPr>
            <w:r w:rsidRPr="00DD2358">
              <w:t>Соисполнители подпрограммы</w:t>
            </w:r>
          </w:p>
        </w:tc>
        <w:tc>
          <w:tcPr>
            <w:tcW w:w="6804" w:type="dxa"/>
            <w:tcBorders>
              <w:left w:val="single" w:sz="8" w:space="0" w:color="808080"/>
              <w:bottom w:val="single" w:sz="8" w:space="0" w:color="808080"/>
              <w:right w:val="single" w:sz="8" w:space="0" w:color="808080"/>
            </w:tcBorders>
          </w:tcPr>
          <w:p w:rsidR="00291584" w:rsidRPr="00DD2358" w:rsidRDefault="00291584" w:rsidP="00C9339F">
            <w:pPr>
              <w:pStyle w:val="afb"/>
            </w:pPr>
            <w:r w:rsidRPr="00DD2358">
              <w:t>Отдел экономики, развития сельского хозяйства, продовольствия  администрации Камешкирского района Пензенской области</w:t>
            </w:r>
          </w:p>
          <w:p w:rsidR="00291584" w:rsidRPr="00DD2358" w:rsidRDefault="00291584" w:rsidP="00C9339F">
            <w:pPr>
              <w:pStyle w:val="afb"/>
            </w:pPr>
            <w:r w:rsidRPr="00DD2358">
              <w:t>Отдел архитектуры, строительства и ЖКХ администрации Камешкирского района Пензенской области</w:t>
            </w:r>
          </w:p>
        </w:tc>
      </w:tr>
      <w:tr w:rsidR="00291584" w:rsidRPr="00DD2358" w:rsidTr="00C9339F">
        <w:tc>
          <w:tcPr>
            <w:tcW w:w="3261" w:type="dxa"/>
            <w:tcBorders>
              <w:left w:val="single" w:sz="8" w:space="0" w:color="808080"/>
              <w:bottom w:val="single" w:sz="8" w:space="0" w:color="808080"/>
            </w:tcBorders>
          </w:tcPr>
          <w:p w:rsidR="00291584" w:rsidRPr="00DD2358" w:rsidRDefault="00291584" w:rsidP="00C9339F">
            <w:pPr>
              <w:pStyle w:val="afb"/>
            </w:pPr>
            <w:r w:rsidRPr="00DD2358">
              <w:t>Цели</w:t>
            </w:r>
          </w:p>
          <w:p w:rsidR="00291584" w:rsidRPr="00DD2358" w:rsidRDefault="00291584" w:rsidP="00C9339F">
            <w:pPr>
              <w:pStyle w:val="afb"/>
            </w:pPr>
            <w:r w:rsidRPr="00DD2358">
              <w:t>подпрограммы</w:t>
            </w:r>
          </w:p>
        </w:tc>
        <w:tc>
          <w:tcPr>
            <w:tcW w:w="6804" w:type="dxa"/>
            <w:tcBorders>
              <w:left w:val="single" w:sz="8" w:space="0" w:color="808080"/>
              <w:bottom w:val="single" w:sz="8" w:space="0" w:color="808080"/>
              <w:right w:val="single" w:sz="8" w:space="0" w:color="808080"/>
            </w:tcBorders>
          </w:tcPr>
          <w:p w:rsidR="00291584" w:rsidRPr="00DD2358" w:rsidRDefault="00291584" w:rsidP="00C9339F">
            <w:pPr>
              <w:autoSpaceDE w:val="0"/>
              <w:autoSpaceDN w:val="0"/>
              <w:adjustRightInd w:val="0"/>
              <w:jc w:val="both"/>
              <w:rPr>
                <w:sz w:val="24"/>
                <w:szCs w:val="24"/>
              </w:rPr>
            </w:pPr>
            <w:r w:rsidRPr="00DD2358">
              <w:rPr>
                <w:sz w:val="24"/>
                <w:szCs w:val="24"/>
              </w:rPr>
              <w:t>обеспечение создания комфортных условий жизнедеятельности в сельской местности</w:t>
            </w:r>
          </w:p>
        </w:tc>
      </w:tr>
      <w:tr w:rsidR="00291584" w:rsidRPr="00DD2358" w:rsidTr="00C9339F">
        <w:tc>
          <w:tcPr>
            <w:tcW w:w="3261" w:type="dxa"/>
            <w:tcBorders>
              <w:left w:val="single" w:sz="8" w:space="0" w:color="808080"/>
              <w:bottom w:val="single" w:sz="8" w:space="0" w:color="808080"/>
            </w:tcBorders>
          </w:tcPr>
          <w:p w:rsidR="00291584" w:rsidRPr="00DD2358" w:rsidRDefault="00291584" w:rsidP="00C9339F">
            <w:pPr>
              <w:pStyle w:val="afb"/>
            </w:pPr>
            <w:r w:rsidRPr="00DD2358">
              <w:t>Задачи подпрограммы</w:t>
            </w:r>
          </w:p>
        </w:tc>
        <w:tc>
          <w:tcPr>
            <w:tcW w:w="6804" w:type="dxa"/>
            <w:tcBorders>
              <w:left w:val="single" w:sz="8" w:space="0" w:color="808080"/>
              <w:bottom w:val="single" w:sz="8" w:space="0" w:color="808080"/>
              <w:right w:val="single" w:sz="8" w:space="0" w:color="808080"/>
            </w:tcBorders>
          </w:tcPr>
          <w:p w:rsidR="00291584" w:rsidRPr="00DD2358" w:rsidRDefault="00291584" w:rsidP="00C9339F">
            <w:pPr>
              <w:pStyle w:val="afb"/>
            </w:pPr>
            <w:r w:rsidRPr="00DD2358">
              <w:t>повышение уровня комплексного обустройства населенных пунктов, расположенных в сельской местности, объектами инженерной инфраструктуры и автомобильными дорогами общего пользования с твердым покрытием.</w:t>
            </w:r>
          </w:p>
        </w:tc>
      </w:tr>
      <w:tr w:rsidR="00291584" w:rsidRPr="00DD2358" w:rsidTr="00C9339F">
        <w:tc>
          <w:tcPr>
            <w:tcW w:w="3261" w:type="dxa"/>
            <w:tcBorders>
              <w:left w:val="single" w:sz="8" w:space="0" w:color="808080"/>
              <w:bottom w:val="single" w:sz="8" w:space="0" w:color="808080"/>
            </w:tcBorders>
          </w:tcPr>
          <w:p w:rsidR="00291584" w:rsidRPr="00DD2358" w:rsidRDefault="00291584" w:rsidP="00C9339F">
            <w:pPr>
              <w:pStyle w:val="afb"/>
            </w:pPr>
            <w:r w:rsidRPr="00DD2358">
              <w:t>Целевые показатели подпрограммы</w:t>
            </w:r>
          </w:p>
        </w:tc>
        <w:tc>
          <w:tcPr>
            <w:tcW w:w="6804" w:type="dxa"/>
            <w:tcBorders>
              <w:left w:val="single" w:sz="8" w:space="0" w:color="808080"/>
              <w:bottom w:val="single" w:sz="8" w:space="0" w:color="808080"/>
              <w:right w:val="single" w:sz="8" w:space="0" w:color="808080"/>
            </w:tcBorders>
          </w:tcPr>
          <w:p w:rsidR="00291584" w:rsidRPr="00DD2358" w:rsidRDefault="00291584" w:rsidP="00C9339F">
            <w:pPr>
              <w:pStyle w:val="afb"/>
            </w:pPr>
            <w:r w:rsidRPr="00DD2358">
              <w:t>-количество реализованных проектов по благоустройству сельских территорий, ед.</w:t>
            </w:r>
          </w:p>
          <w:p w:rsidR="00291584" w:rsidRPr="00DD2358" w:rsidRDefault="00291584" w:rsidP="00C9339F">
            <w:pPr>
              <w:pStyle w:val="afb"/>
            </w:pPr>
            <w:r w:rsidRPr="00DD2358">
              <w:t>-ввод в эксплуатацию (ремонт) автомобильных дорог общего пользования с твердым покрытием, ведущих от сети автомобильных дорог общего пользования к общественно значимым объектам расположенных на сельских территориях, объектам производства и переработки продукции</w:t>
            </w:r>
          </w:p>
        </w:tc>
      </w:tr>
      <w:tr w:rsidR="00291584" w:rsidRPr="00DD2358" w:rsidTr="00C9339F">
        <w:tc>
          <w:tcPr>
            <w:tcW w:w="3261" w:type="dxa"/>
            <w:tcBorders>
              <w:left w:val="single" w:sz="8" w:space="0" w:color="808080"/>
              <w:bottom w:val="single" w:sz="8" w:space="0" w:color="808080"/>
            </w:tcBorders>
          </w:tcPr>
          <w:p w:rsidR="00291584" w:rsidRPr="00DD2358" w:rsidRDefault="00291584" w:rsidP="00C9339F">
            <w:pPr>
              <w:pStyle w:val="afb"/>
            </w:pPr>
            <w:r w:rsidRPr="00DD2358">
              <w:t>Сроки и этапы реализации подпрограммы</w:t>
            </w:r>
          </w:p>
        </w:tc>
        <w:tc>
          <w:tcPr>
            <w:tcW w:w="6804" w:type="dxa"/>
            <w:tcBorders>
              <w:left w:val="single" w:sz="8" w:space="0" w:color="808080"/>
              <w:bottom w:val="single" w:sz="8" w:space="0" w:color="808080"/>
              <w:right w:val="single" w:sz="8" w:space="0" w:color="808080"/>
            </w:tcBorders>
          </w:tcPr>
          <w:p w:rsidR="00291584" w:rsidRPr="00DD2358" w:rsidRDefault="00291584" w:rsidP="00C9339F">
            <w:pPr>
              <w:pStyle w:val="afb"/>
            </w:pPr>
            <w:r w:rsidRPr="00DD2358">
              <w:t>2020-2025</w:t>
            </w:r>
          </w:p>
        </w:tc>
      </w:tr>
      <w:tr w:rsidR="00291584" w:rsidRPr="00DD2358" w:rsidTr="00C9339F">
        <w:trPr>
          <w:trHeight w:val="398"/>
        </w:trPr>
        <w:tc>
          <w:tcPr>
            <w:tcW w:w="3261" w:type="dxa"/>
            <w:tcBorders>
              <w:left w:val="single" w:sz="8" w:space="0" w:color="808080"/>
              <w:bottom w:val="single" w:sz="8" w:space="0" w:color="808080"/>
            </w:tcBorders>
          </w:tcPr>
          <w:p w:rsidR="00291584" w:rsidRPr="00DD2358" w:rsidRDefault="00291584" w:rsidP="00C9339F">
            <w:pPr>
              <w:pStyle w:val="afb"/>
            </w:pPr>
            <w:r w:rsidRPr="00DD2358">
              <w:t>Объем и источник финансирования подпрограммы (по годам)</w:t>
            </w:r>
          </w:p>
        </w:tc>
        <w:tc>
          <w:tcPr>
            <w:tcW w:w="6804" w:type="dxa"/>
            <w:tcBorders>
              <w:left w:val="single" w:sz="8" w:space="0" w:color="808080"/>
              <w:bottom w:val="single" w:sz="8" w:space="0" w:color="808080"/>
              <w:right w:val="single" w:sz="8" w:space="0" w:color="808080"/>
            </w:tcBorders>
          </w:tcPr>
          <w:p w:rsidR="00291584" w:rsidRPr="00DD2358" w:rsidRDefault="00291584" w:rsidP="00C9339F">
            <w:pPr>
              <w:pStyle w:val="ConsPlusCell"/>
              <w:snapToGrid w:val="0"/>
              <w:rPr>
                <w:rFonts w:ascii="Times New Roman" w:hAnsi="Times New Roman" w:cs="Times New Roman"/>
                <w:sz w:val="24"/>
                <w:szCs w:val="24"/>
              </w:rPr>
            </w:pPr>
            <w:r w:rsidRPr="00DD2358">
              <w:rPr>
                <w:rFonts w:ascii="Times New Roman" w:hAnsi="Times New Roman" w:cs="Times New Roman"/>
                <w:sz w:val="24"/>
                <w:szCs w:val="24"/>
              </w:rPr>
              <w:t xml:space="preserve">Общий объем финансирования  Программы составляет- </w:t>
            </w:r>
          </w:p>
          <w:p w:rsidR="00291584" w:rsidRPr="00DD2358" w:rsidRDefault="00291584" w:rsidP="00C9339F">
            <w:pPr>
              <w:pStyle w:val="ConsPlusCell"/>
              <w:snapToGrid w:val="0"/>
              <w:rPr>
                <w:rFonts w:ascii="Times New Roman" w:hAnsi="Times New Roman" w:cs="Times New Roman"/>
                <w:sz w:val="24"/>
                <w:szCs w:val="24"/>
              </w:rPr>
            </w:pPr>
            <w:r w:rsidRPr="00DD2358">
              <w:rPr>
                <w:rFonts w:ascii="Times New Roman" w:hAnsi="Times New Roman" w:cs="Times New Roman"/>
                <w:sz w:val="24"/>
                <w:szCs w:val="24"/>
              </w:rPr>
              <w:t xml:space="preserve"> </w:t>
            </w:r>
            <w:r w:rsidRPr="00DD2358">
              <w:rPr>
                <w:rFonts w:ascii="Times New Roman" w:hAnsi="Times New Roman" w:cs="Times New Roman"/>
                <w:b/>
                <w:sz w:val="24"/>
                <w:szCs w:val="24"/>
              </w:rPr>
              <w:t>46 388,5 тыс. рублей</w:t>
            </w:r>
            <w:r w:rsidRPr="00DD2358">
              <w:rPr>
                <w:rFonts w:ascii="Times New Roman" w:hAnsi="Times New Roman" w:cs="Times New Roman"/>
                <w:sz w:val="24"/>
                <w:szCs w:val="24"/>
              </w:rPr>
              <w:t>, в том числе:</w:t>
            </w:r>
          </w:p>
          <w:p w:rsidR="00291584" w:rsidRPr="00DD2358" w:rsidRDefault="00291584" w:rsidP="00C9339F">
            <w:pPr>
              <w:pStyle w:val="ConsPlusCell"/>
              <w:rPr>
                <w:rFonts w:ascii="Times New Roman" w:hAnsi="Times New Roman" w:cs="Times New Roman"/>
                <w:sz w:val="24"/>
                <w:szCs w:val="24"/>
              </w:rPr>
            </w:pPr>
            <w:r w:rsidRPr="00DD2358">
              <w:rPr>
                <w:rFonts w:ascii="Times New Roman" w:hAnsi="Times New Roman" w:cs="Times New Roman"/>
                <w:sz w:val="24"/>
                <w:szCs w:val="24"/>
              </w:rPr>
              <w:t>- средства федерального бюджета                      – 735,0 тыс.руб;</w:t>
            </w:r>
          </w:p>
          <w:p w:rsidR="00291584" w:rsidRPr="00DD2358" w:rsidRDefault="00291584" w:rsidP="00C9339F">
            <w:pPr>
              <w:pStyle w:val="ConsPlusCell"/>
              <w:rPr>
                <w:rFonts w:ascii="Times New Roman" w:hAnsi="Times New Roman" w:cs="Times New Roman"/>
                <w:sz w:val="24"/>
                <w:szCs w:val="24"/>
              </w:rPr>
            </w:pPr>
            <w:r w:rsidRPr="00DD2358">
              <w:rPr>
                <w:rFonts w:ascii="Times New Roman" w:hAnsi="Times New Roman" w:cs="Times New Roman"/>
                <w:sz w:val="24"/>
                <w:szCs w:val="24"/>
              </w:rPr>
              <w:t>- средства бюджета Пензенской области       – 44557,5 тыс.руб;</w:t>
            </w:r>
          </w:p>
          <w:p w:rsidR="00291584" w:rsidRPr="00DD2358" w:rsidRDefault="00291584" w:rsidP="00C9339F">
            <w:pPr>
              <w:pStyle w:val="ConsPlusCell"/>
              <w:rPr>
                <w:rFonts w:ascii="Times New Roman" w:hAnsi="Times New Roman" w:cs="Times New Roman"/>
                <w:sz w:val="24"/>
                <w:szCs w:val="24"/>
              </w:rPr>
            </w:pPr>
            <w:r w:rsidRPr="00DD2358">
              <w:rPr>
                <w:rFonts w:ascii="Times New Roman" w:hAnsi="Times New Roman" w:cs="Times New Roman"/>
                <w:sz w:val="24"/>
                <w:szCs w:val="24"/>
              </w:rPr>
              <w:t>- средства бюджета Камешкирского района   –  1096,0 тыс.руб;</w:t>
            </w:r>
          </w:p>
          <w:p w:rsidR="00291584" w:rsidRPr="00DD2358" w:rsidRDefault="00291584" w:rsidP="00C9339F">
            <w:pPr>
              <w:pStyle w:val="ConsPlusCell"/>
              <w:snapToGrid w:val="0"/>
              <w:jc w:val="both"/>
              <w:rPr>
                <w:rFonts w:ascii="Times New Roman" w:hAnsi="Times New Roman" w:cs="Times New Roman"/>
                <w:sz w:val="24"/>
                <w:szCs w:val="24"/>
              </w:rPr>
            </w:pPr>
            <w:r w:rsidRPr="00DD2358">
              <w:rPr>
                <w:rFonts w:ascii="Times New Roman" w:hAnsi="Times New Roman" w:cs="Times New Roman"/>
                <w:sz w:val="24"/>
                <w:szCs w:val="24"/>
              </w:rPr>
              <w:t>- средства внебюджетных источников                      – 0 тыс.руб.</w:t>
            </w:r>
          </w:p>
          <w:p w:rsidR="00291584" w:rsidRPr="00DD2358" w:rsidRDefault="00291584" w:rsidP="00E3482C">
            <w:pPr>
              <w:numPr>
                <w:ilvl w:val="0"/>
                <w:numId w:val="35"/>
              </w:numPr>
              <w:tabs>
                <w:tab w:val="clear" w:pos="720"/>
                <w:tab w:val="num" w:pos="397"/>
              </w:tabs>
              <w:suppressAutoHyphens/>
              <w:snapToGrid w:val="0"/>
              <w:ind w:left="397" w:hanging="284"/>
              <w:jc w:val="both"/>
              <w:rPr>
                <w:bCs/>
                <w:iCs/>
                <w:sz w:val="24"/>
                <w:szCs w:val="24"/>
              </w:rPr>
            </w:pPr>
            <w:r w:rsidRPr="00DD2358">
              <w:rPr>
                <w:bCs/>
                <w:iCs/>
                <w:sz w:val="24"/>
                <w:szCs w:val="24"/>
              </w:rPr>
              <w:t>в том числе:</w:t>
            </w:r>
          </w:p>
          <w:p w:rsidR="00291584" w:rsidRPr="00DD2358" w:rsidRDefault="00291584" w:rsidP="00E3482C">
            <w:pPr>
              <w:numPr>
                <w:ilvl w:val="0"/>
                <w:numId w:val="35"/>
              </w:numPr>
              <w:tabs>
                <w:tab w:val="clear" w:pos="720"/>
                <w:tab w:val="num" w:pos="397"/>
              </w:tabs>
              <w:suppressAutoHyphens/>
              <w:ind w:left="397" w:hanging="284"/>
              <w:rPr>
                <w:b/>
                <w:sz w:val="24"/>
                <w:szCs w:val="24"/>
              </w:rPr>
            </w:pPr>
            <w:r w:rsidRPr="00DD2358">
              <w:rPr>
                <w:bCs/>
                <w:iCs/>
                <w:sz w:val="24"/>
                <w:szCs w:val="24"/>
              </w:rPr>
              <w:t>-средства ф</w:t>
            </w:r>
            <w:r w:rsidRPr="00DD2358">
              <w:rPr>
                <w:sz w:val="24"/>
                <w:szCs w:val="24"/>
              </w:rPr>
              <w:t xml:space="preserve">едерального бюджета          - </w:t>
            </w:r>
            <w:r w:rsidRPr="00DD2358">
              <w:rPr>
                <w:b/>
                <w:sz w:val="24"/>
                <w:szCs w:val="24"/>
              </w:rPr>
              <w:t>735 тыс.руб.</w:t>
            </w:r>
          </w:p>
          <w:p w:rsidR="00291584" w:rsidRPr="00DD2358" w:rsidRDefault="00291584" w:rsidP="00E3482C">
            <w:pPr>
              <w:numPr>
                <w:ilvl w:val="0"/>
                <w:numId w:val="35"/>
              </w:numPr>
              <w:tabs>
                <w:tab w:val="clear" w:pos="720"/>
                <w:tab w:val="num" w:pos="397"/>
              </w:tabs>
              <w:suppressAutoHyphens/>
              <w:ind w:left="397" w:hanging="284"/>
              <w:rPr>
                <w:bCs/>
                <w:iCs/>
                <w:sz w:val="24"/>
                <w:szCs w:val="24"/>
              </w:rPr>
            </w:pPr>
            <w:r w:rsidRPr="00DD2358">
              <w:rPr>
                <w:bCs/>
                <w:iCs/>
                <w:sz w:val="24"/>
                <w:szCs w:val="24"/>
              </w:rPr>
              <w:t>2020 год  – 0 тыс. рублей,</w:t>
            </w:r>
          </w:p>
          <w:p w:rsidR="00291584" w:rsidRPr="00DD2358" w:rsidRDefault="00291584" w:rsidP="00E3482C">
            <w:pPr>
              <w:numPr>
                <w:ilvl w:val="0"/>
                <w:numId w:val="35"/>
              </w:numPr>
              <w:tabs>
                <w:tab w:val="clear" w:pos="720"/>
                <w:tab w:val="num" w:pos="397"/>
              </w:tabs>
              <w:suppressAutoHyphens/>
              <w:ind w:left="397" w:hanging="284"/>
              <w:rPr>
                <w:bCs/>
                <w:iCs/>
                <w:sz w:val="24"/>
                <w:szCs w:val="24"/>
              </w:rPr>
            </w:pPr>
            <w:r w:rsidRPr="00DD2358">
              <w:rPr>
                <w:bCs/>
                <w:iCs/>
                <w:sz w:val="24"/>
                <w:szCs w:val="24"/>
              </w:rPr>
              <w:t>2021 год – 505,4 тыс.рублей,</w:t>
            </w:r>
          </w:p>
          <w:p w:rsidR="00291584" w:rsidRPr="00DD2358" w:rsidRDefault="00291584" w:rsidP="00E3482C">
            <w:pPr>
              <w:numPr>
                <w:ilvl w:val="0"/>
                <w:numId w:val="35"/>
              </w:numPr>
              <w:tabs>
                <w:tab w:val="clear" w:pos="720"/>
                <w:tab w:val="num" w:pos="397"/>
              </w:tabs>
              <w:suppressAutoHyphens/>
              <w:ind w:left="397" w:hanging="284"/>
              <w:rPr>
                <w:bCs/>
                <w:iCs/>
                <w:sz w:val="24"/>
                <w:szCs w:val="24"/>
              </w:rPr>
            </w:pPr>
            <w:r w:rsidRPr="00DD2358">
              <w:rPr>
                <w:bCs/>
                <w:iCs/>
                <w:sz w:val="24"/>
                <w:szCs w:val="24"/>
              </w:rPr>
              <w:t>2022 год – 144,5 тыс.рублей,</w:t>
            </w:r>
          </w:p>
          <w:p w:rsidR="00291584" w:rsidRPr="00DD2358" w:rsidRDefault="00291584" w:rsidP="00E3482C">
            <w:pPr>
              <w:numPr>
                <w:ilvl w:val="0"/>
                <w:numId w:val="35"/>
              </w:numPr>
              <w:tabs>
                <w:tab w:val="clear" w:pos="720"/>
                <w:tab w:val="num" w:pos="397"/>
              </w:tabs>
              <w:suppressAutoHyphens/>
              <w:ind w:left="397" w:hanging="284"/>
              <w:rPr>
                <w:bCs/>
                <w:iCs/>
                <w:sz w:val="24"/>
                <w:szCs w:val="24"/>
              </w:rPr>
            </w:pPr>
            <w:r w:rsidRPr="00DD2358">
              <w:rPr>
                <w:bCs/>
                <w:iCs/>
                <w:sz w:val="24"/>
                <w:szCs w:val="24"/>
              </w:rPr>
              <w:t>2023 год –   85,1 тыс.рублей</w:t>
            </w:r>
          </w:p>
          <w:p w:rsidR="00291584" w:rsidRPr="00DD2358" w:rsidRDefault="00291584" w:rsidP="00E3482C">
            <w:pPr>
              <w:numPr>
                <w:ilvl w:val="0"/>
                <w:numId w:val="35"/>
              </w:numPr>
              <w:tabs>
                <w:tab w:val="clear" w:pos="720"/>
                <w:tab w:val="num" w:pos="397"/>
              </w:tabs>
              <w:suppressAutoHyphens/>
              <w:ind w:left="397" w:hanging="284"/>
              <w:rPr>
                <w:bCs/>
                <w:iCs/>
                <w:sz w:val="24"/>
                <w:szCs w:val="24"/>
              </w:rPr>
            </w:pPr>
            <w:r w:rsidRPr="00DD2358">
              <w:rPr>
                <w:bCs/>
                <w:iCs/>
                <w:sz w:val="24"/>
                <w:szCs w:val="24"/>
              </w:rPr>
              <w:t>2024 год -         0 тыс.рублей,</w:t>
            </w:r>
          </w:p>
          <w:p w:rsidR="00291584" w:rsidRPr="00DD2358" w:rsidRDefault="00291584" w:rsidP="00E3482C">
            <w:pPr>
              <w:numPr>
                <w:ilvl w:val="0"/>
                <w:numId w:val="35"/>
              </w:numPr>
              <w:tabs>
                <w:tab w:val="clear" w:pos="720"/>
                <w:tab w:val="num" w:pos="397"/>
              </w:tabs>
              <w:suppressAutoHyphens/>
              <w:snapToGrid w:val="0"/>
              <w:ind w:left="397" w:hanging="284"/>
              <w:jc w:val="both"/>
              <w:rPr>
                <w:bCs/>
                <w:iCs/>
                <w:sz w:val="24"/>
                <w:szCs w:val="24"/>
              </w:rPr>
            </w:pPr>
            <w:r w:rsidRPr="00DD2358">
              <w:rPr>
                <w:bCs/>
                <w:iCs/>
                <w:sz w:val="24"/>
                <w:szCs w:val="24"/>
              </w:rPr>
              <w:t>2025 год –        0 тыс.рублей.</w:t>
            </w:r>
          </w:p>
          <w:p w:rsidR="00291584" w:rsidRPr="00DD2358" w:rsidRDefault="00291584" w:rsidP="00E3482C">
            <w:pPr>
              <w:numPr>
                <w:ilvl w:val="0"/>
                <w:numId w:val="35"/>
              </w:numPr>
              <w:tabs>
                <w:tab w:val="clear" w:pos="720"/>
                <w:tab w:val="num" w:pos="397"/>
              </w:tabs>
              <w:suppressAutoHyphens/>
              <w:ind w:left="397" w:hanging="284"/>
              <w:rPr>
                <w:bCs/>
                <w:iCs/>
                <w:sz w:val="24"/>
                <w:szCs w:val="24"/>
              </w:rPr>
            </w:pPr>
            <w:r w:rsidRPr="00DD2358">
              <w:rPr>
                <w:bCs/>
                <w:iCs/>
                <w:sz w:val="24"/>
                <w:szCs w:val="24"/>
              </w:rPr>
              <w:t>средства бюджета Пензенской области –</w:t>
            </w:r>
            <w:r w:rsidRPr="00DD2358">
              <w:rPr>
                <w:sz w:val="24"/>
                <w:szCs w:val="24"/>
              </w:rPr>
              <w:t xml:space="preserve"> </w:t>
            </w:r>
            <w:r w:rsidRPr="00DD2358">
              <w:rPr>
                <w:b/>
                <w:sz w:val="24"/>
                <w:szCs w:val="24"/>
              </w:rPr>
              <w:t xml:space="preserve">44 557,5 </w:t>
            </w:r>
            <w:r w:rsidRPr="00DD2358">
              <w:rPr>
                <w:b/>
                <w:bCs/>
                <w:iCs/>
                <w:sz w:val="24"/>
                <w:szCs w:val="24"/>
              </w:rPr>
              <w:t>тыс. руб.</w:t>
            </w:r>
          </w:p>
          <w:p w:rsidR="00291584" w:rsidRPr="00DD2358" w:rsidRDefault="00291584" w:rsidP="00C9339F">
            <w:pPr>
              <w:ind w:left="397"/>
              <w:rPr>
                <w:bCs/>
                <w:iCs/>
                <w:sz w:val="24"/>
                <w:szCs w:val="24"/>
              </w:rPr>
            </w:pPr>
            <w:r w:rsidRPr="00DD2358">
              <w:rPr>
                <w:bCs/>
                <w:iCs/>
                <w:sz w:val="24"/>
                <w:szCs w:val="24"/>
              </w:rPr>
              <w:t>-    2020 год –             0 тыс. рублей,</w:t>
            </w:r>
          </w:p>
          <w:p w:rsidR="00291584" w:rsidRPr="00DD2358" w:rsidRDefault="00291584" w:rsidP="00E3482C">
            <w:pPr>
              <w:numPr>
                <w:ilvl w:val="0"/>
                <w:numId w:val="35"/>
              </w:numPr>
              <w:suppressAutoHyphens/>
              <w:rPr>
                <w:bCs/>
                <w:iCs/>
                <w:sz w:val="24"/>
                <w:szCs w:val="24"/>
              </w:rPr>
            </w:pPr>
            <w:r w:rsidRPr="00DD2358">
              <w:rPr>
                <w:bCs/>
                <w:iCs/>
                <w:sz w:val="24"/>
                <w:szCs w:val="24"/>
              </w:rPr>
              <w:t>2021 год – 45 055,4 тыс. рублей,</w:t>
            </w:r>
          </w:p>
          <w:p w:rsidR="00291584" w:rsidRPr="00DD2358" w:rsidRDefault="00291584" w:rsidP="00E3482C">
            <w:pPr>
              <w:numPr>
                <w:ilvl w:val="0"/>
                <w:numId w:val="35"/>
              </w:numPr>
              <w:suppressAutoHyphens/>
              <w:rPr>
                <w:bCs/>
                <w:iCs/>
                <w:sz w:val="24"/>
                <w:szCs w:val="24"/>
              </w:rPr>
            </w:pPr>
            <w:r w:rsidRPr="00DD2358">
              <w:rPr>
                <w:bCs/>
                <w:iCs/>
                <w:sz w:val="24"/>
                <w:szCs w:val="24"/>
              </w:rPr>
              <w:t>2022 год –          1,5 тыс. рублей,</w:t>
            </w:r>
          </w:p>
          <w:p w:rsidR="00291584" w:rsidRPr="00DD2358" w:rsidRDefault="00291584" w:rsidP="00E3482C">
            <w:pPr>
              <w:numPr>
                <w:ilvl w:val="0"/>
                <w:numId w:val="35"/>
              </w:numPr>
              <w:suppressAutoHyphens/>
              <w:rPr>
                <w:bCs/>
                <w:iCs/>
                <w:sz w:val="24"/>
                <w:szCs w:val="24"/>
              </w:rPr>
            </w:pPr>
            <w:r w:rsidRPr="00DD2358">
              <w:rPr>
                <w:bCs/>
                <w:iCs/>
                <w:sz w:val="24"/>
                <w:szCs w:val="24"/>
              </w:rPr>
              <w:t>2023 год –          0,9 тыс. рублей,</w:t>
            </w:r>
          </w:p>
          <w:p w:rsidR="00291584" w:rsidRPr="00DD2358" w:rsidRDefault="00291584" w:rsidP="00E3482C">
            <w:pPr>
              <w:numPr>
                <w:ilvl w:val="0"/>
                <w:numId w:val="35"/>
              </w:numPr>
              <w:suppressAutoHyphens/>
              <w:rPr>
                <w:bCs/>
                <w:iCs/>
                <w:sz w:val="24"/>
                <w:szCs w:val="24"/>
              </w:rPr>
            </w:pPr>
            <w:r w:rsidRPr="00DD2358">
              <w:rPr>
                <w:bCs/>
                <w:iCs/>
                <w:sz w:val="24"/>
                <w:szCs w:val="24"/>
              </w:rPr>
              <w:t>2024 год –             0 тыс. рублей,</w:t>
            </w:r>
          </w:p>
          <w:p w:rsidR="00291584" w:rsidRPr="00DD2358" w:rsidRDefault="00291584" w:rsidP="00E3482C">
            <w:pPr>
              <w:numPr>
                <w:ilvl w:val="0"/>
                <w:numId w:val="35"/>
              </w:numPr>
              <w:suppressAutoHyphens/>
              <w:rPr>
                <w:bCs/>
                <w:iCs/>
                <w:sz w:val="24"/>
                <w:szCs w:val="24"/>
              </w:rPr>
            </w:pPr>
            <w:r w:rsidRPr="00DD2358">
              <w:rPr>
                <w:bCs/>
                <w:iCs/>
                <w:sz w:val="24"/>
                <w:szCs w:val="24"/>
              </w:rPr>
              <w:lastRenderedPageBreak/>
              <w:t>2025 год –             0 тыс. рублей.</w:t>
            </w:r>
          </w:p>
          <w:p w:rsidR="00291584" w:rsidRPr="00DD2358" w:rsidRDefault="00291584" w:rsidP="00E3482C">
            <w:pPr>
              <w:numPr>
                <w:ilvl w:val="0"/>
                <w:numId w:val="35"/>
              </w:numPr>
              <w:suppressAutoHyphens/>
              <w:rPr>
                <w:bCs/>
                <w:iCs/>
                <w:sz w:val="24"/>
                <w:szCs w:val="24"/>
              </w:rPr>
            </w:pPr>
            <w:r w:rsidRPr="00DD2358">
              <w:rPr>
                <w:bCs/>
                <w:iCs/>
                <w:sz w:val="24"/>
                <w:szCs w:val="24"/>
              </w:rPr>
              <w:t xml:space="preserve">–средства бюджета района – </w:t>
            </w:r>
            <w:r w:rsidRPr="00DD2358">
              <w:rPr>
                <w:b/>
                <w:bCs/>
                <w:iCs/>
                <w:sz w:val="24"/>
                <w:szCs w:val="24"/>
              </w:rPr>
              <w:t>1096,0 тыс. рублей</w:t>
            </w:r>
            <w:r w:rsidRPr="00DD2358">
              <w:rPr>
                <w:bCs/>
                <w:iCs/>
                <w:sz w:val="24"/>
                <w:szCs w:val="24"/>
              </w:rPr>
              <w:t>,</w:t>
            </w:r>
          </w:p>
          <w:p w:rsidR="00291584" w:rsidRPr="00DD2358" w:rsidRDefault="00291584" w:rsidP="00E3482C">
            <w:pPr>
              <w:numPr>
                <w:ilvl w:val="0"/>
                <w:numId w:val="35"/>
              </w:numPr>
              <w:suppressAutoHyphens/>
              <w:snapToGrid w:val="0"/>
              <w:rPr>
                <w:bCs/>
                <w:iCs/>
                <w:sz w:val="24"/>
                <w:szCs w:val="24"/>
              </w:rPr>
            </w:pPr>
            <w:r w:rsidRPr="00DD2358">
              <w:rPr>
                <w:bCs/>
                <w:iCs/>
                <w:sz w:val="24"/>
                <w:szCs w:val="24"/>
              </w:rPr>
              <w:t>2020 год –  0 тыс. рублей.</w:t>
            </w:r>
          </w:p>
          <w:p w:rsidR="00291584" w:rsidRPr="00DD2358" w:rsidRDefault="00291584" w:rsidP="00E3482C">
            <w:pPr>
              <w:numPr>
                <w:ilvl w:val="0"/>
                <w:numId w:val="35"/>
              </w:numPr>
              <w:suppressAutoHyphens/>
              <w:snapToGrid w:val="0"/>
              <w:rPr>
                <w:bCs/>
                <w:iCs/>
                <w:sz w:val="24"/>
                <w:szCs w:val="24"/>
              </w:rPr>
            </w:pPr>
            <w:r w:rsidRPr="00DD2358">
              <w:rPr>
                <w:bCs/>
                <w:iCs/>
                <w:sz w:val="24"/>
                <w:szCs w:val="24"/>
              </w:rPr>
              <w:t>2021 год – 1096,0 тыс. рублей.</w:t>
            </w:r>
          </w:p>
          <w:p w:rsidR="00291584" w:rsidRPr="00DD2358" w:rsidRDefault="00291584" w:rsidP="00E3482C">
            <w:pPr>
              <w:numPr>
                <w:ilvl w:val="0"/>
                <w:numId w:val="35"/>
              </w:numPr>
              <w:suppressAutoHyphens/>
              <w:snapToGrid w:val="0"/>
              <w:rPr>
                <w:bCs/>
                <w:iCs/>
                <w:sz w:val="24"/>
                <w:szCs w:val="24"/>
              </w:rPr>
            </w:pPr>
            <w:r w:rsidRPr="00DD2358">
              <w:rPr>
                <w:bCs/>
                <w:iCs/>
                <w:sz w:val="24"/>
                <w:szCs w:val="24"/>
              </w:rPr>
              <w:t>2022 год – 0 тыс. рублей.</w:t>
            </w:r>
          </w:p>
          <w:p w:rsidR="00291584" w:rsidRPr="00DD2358" w:rsidRDefault="00291584" w:rsidP="00E3482C">
            <w:pPr>
              <w:numPr>
                <w:ilvl w:val="0"/>
                <w:numId w:val="35"/>
              </w:numPr>
              <w:suppressAutoHyphens/>
              <w:snapToGrid w:val="0"/>
              <w:rPr>
                <w:bCs/>
                <w:iCs/>
                <w:sz w:val="24"/>
                <w:szCs w:val="24"/>
              </w:rPr>
            </w:pPr>
            <w:r w:rsidRPr="00DD2358">
              <w:rPr>
                <w:bCs/>
                <w:iCs/>
                <w:sz w:val="24"/>
                <w:szCs w:val="24"/>
              </w:rPr>
              <w:t>2023 год – 0 тыс. рублей.</w:t>
            </w:r>
          </w:p>
          <w:p w:rsidR="00291584" w:rsidRPr="00DD2358" w:rsidRDefault="00291584" w:rsidP="00E3482C">
            <w:pPr>
              <w:numPr>
                <w:ilvl w:val="0"/>
                <w:numId w:val="35"/>
              </w:numPr>
              <w:suppressAutoHyphens/>
              <w:snapToGrid w:val="0"/>
              <w:rPr>
                <w:bCs/>
                <w:iCs/>
                <w:sz w:val="24"/>
                <w:szCs w:val="24"/>
              </w:rPr>
            </w:pPr>
            <w:r w:rsidRPr="00DD2358">
              <w:rPr>
                <w:bCs/>
                <w:iCs/>
                <w:sz w:val="24"/>
                <w:szCs w:val="24"/>
              </w:rPr>
              <w:t>2024 год – 0 тыс. рублей.</w:t>
            </w:r>
          </w:p>
          <w:p w:rsidR="00291584" w:rsidRPr="00DD2358" w:rsidRDefault="00291584" w:rsidP="00E3482C">
            <w:pPr>
              <w:numPr>
                <w:ilvl w:val="0"/>
                <w:numId w:val="35"/>
              </w:numPr>
              <w:suppressAutoHyphens/>
              <w:rPr>
                <w:bCs/>
                <w:iCs/>
                <w:sz w:val="24"/>
                <w:szCs w:val="24"/>
              </w:rPr>
            </w:pPr>
            <w:r w:rsidRPr="00DD2358">
              <w:rPr>
                <w:bCs/>
                <w:iCs/>
                <w:sz w:val="24"/>
                <w:szCs w:val="24"/>
              </w:rPr>
              <w:t>2025 год – 0 тыс. рублей.</w:t>
            </w:r>
          </w:p>
          <w:p w:rsidR="00291584" w:rsidRPr="00DD2358" w:rsidRDefault="00291584" w:rsidP="00E3482C">
            <w:pPr>
              <w:pStyle w:val="ConsPlusCell"/>
              <w:numPr>
                <w:ilvl w:val="0"/>
                <w:numId w:val="35"/>
              </w:numPr>
              <w:suppressAutoHyphens/>
              <w:autoSpaceDN/>
              <w:snapToGrid w:val="0"/>
              <w:rPr>
                <w:rFonts w:ascii="Times New Roman" w:hAnsi="Times New Roman" w:cs="Times New Roman"/>
                <w:bCs/>
                <w:iCs/>
                <w:sz w:val="24"/>
                <w:szCs w:val="24"/>
              </w:rPr>
            </w:pPr>
            <w:r w:rsidRPr="00DD2358">
              <w:rPr>
                <w:rFonts w:ascii="Times New Roman" w:hAnsi="Times New Roman" w:cs="Times New Roman"/>
                <w:bCs/>
                <w:iCs/>
                <w:sz w:val="24"/>
                <w:szCs w:val="24"/>
              </w:rPr>
              <w:t xml:space="preserve">средства внебюджетных источников – </w:t>
            </w:r>
            <w:r w:rsidRPr="00DD2358">
              <w:rPr>
                <w:rFonts w:ascii="Times New Roman" w:hAnsi="Times New Roman" w:cs="Times New Roman"/>
                <w:b/>
                <w:bCs/>
                <w:iCs/>
                <w:sz w:val="24"/>
                <w:szCs w:val="24"/>
              </w:rPr>
              <w:t>0 тыс. рублей.</w:t>
            </w:r>
          </w:p>
          <w:p w:rsidR="00291584" w:rsidRPr="00DD2358" w:rsidRDefault="00291584" w:rsidP="00E3482C">
            <w:pPr>
              <w:numPr>
                <w:ilvl w:val="0"/>
                <w:numId w:val="35"/>
              </w:numPr>
              <w:suppressAutoHyphens/>
              <w:snapToGrid w:val="0"/>
              <w:rPr>
                <w:bCs/>
                <w:iCs/>
                <w:sz w:val="24"/>
                <w:szCs w:val="24"/>
              </w:rPr>
            </w:pPr>
            <w:r w:rsidRPr="00DD2358">
              <w:rPr>
                <w:bCs/>
                <w:iCs/>
                <w:sz w:val="24"/>
                <w:szCs w:val="24"/>
              </w:rPr>
              <w:t>2020 год – 0 тыс. рублей.</w:t>
            </w:r>
          </w:p>
          <w:p w:rsidR="00291584" w:rsidRPr="00DD2358" w:rsidRDefault="00291584" w:rsidP="00E3482C">
            <w:pPr>
              <w:numPr>
                <w:ilvl w:val="0"/>
                <w:numId w:val="35"/>
              </w:numPr>
              <w:suppressAutoHyphens/>
              <w:snapToGrid w:val="0"/>
              <w:rPr>
                <w:bCs/>
                <w:iCs/>
                <w:sz w:val="24"/>
                <w:szCs w:val="24"/>
              </w:rPr>
            </w:pPr>
            <w:r w:rsidRPr="00DD2358">
              <w:rPr>
                <w:bCs/>
                <w:iCs/>
                <w:sz w:val="24"/>
                <w:szCs w:val="24"/>
              </w:rPr>
              <w:t>2021 год – 0 тыс. рублей.</w:t>
            </w:r>
          </w:p>
          <w:p w:rsidR="00291584" w:rsidRPr="00DD2358" w:rsidRDefault="00291584" w:rsidP="00E3482C">
            <w:pPr>
              <w:numPr>
                <w:ilvl w:val="0"/>
                <w:numId w:val="35"/>
              </w:numPr>
              <w:suppressAutoHyphens/>
              <w:snapToGrid w:val="0"/>
              <w:rPr>
                <w:bCs/>
                <w:iCs/>
                <w:sz w:val="24"/>
                <w:szCs w:val="24"/>
              </w:rPr>
            </w:pPr>
            <w:r w:rsidRPr="00DD2358">
              <w:rPr>
                <w:bCs/>
                <w:iCs/>
                <w:sz w:val="24"/>
                <w:szCs w:val="24"/>
              </w:rPr>
              <w:t>2022 год – 0 тыс. рублей.</w:t>
            </w:r>
          </w:p>
          <w:p w:rsidR="00291584" w:rsidRPr="00DD2358" w:rsidRDefault="00291584" w:rsidP="00E3482C">
            <w:pPr>
              <w:numPr>
                <w:ilvl w:val="0"/>
                <w:numId w:val="35"/>
              </w:numPr>
              <w:suppressAutoHyphens/>
              <w:snapToGrid w:val="0"/>
              <w:rPr>
                <w:bCs/>
                <w:iCs/>
                <w:sz w:val="24"/>
                <w:szCs w:val="24"/>
              </w:rPr>
            </w:pPr>
            <w:r w:rsidRPr="00DD2358">
              <w:rPr>
                <w:bCs/>
                <w:iCs/>
                <w:sz w:val="24"/>
                <w:szCs w:val="24"/>
              </w:rPr>
              <w:t>2023 год – 0 тыс. рублей.</w:t>
            </w:r>
          </w:p>
          <w:p w:rsidR="00291584" w:rsidRPr="00DD2358" w:rsidRDefault="00291584" w:rsidP="00E3482C">
            <w:pPr>
              <w:numPr>
                <w:ilvl w:val="0"/>
                <w:numId w:val="35"/>
              </w:numPr>
              <w:suppressAutoHyphens/>
              <w:snapToGrid w:val="0"/>
              <w:rPr>
                <w:bCs/>
                <w:iCs/>
                <w:sz w:val="24"/>
                <w:szCs w:val="24"/>
              </w:rPr>
            </w:pPr>
            <w:r w:rsidRPr="00DD2358">
              <w:rPr>
                <w:bCs/>
                <w:iCs/>
                <w:sz w:val="24"/>
                <w:szCs w:val="24"/>
              </w:rPr>
              <w:t>2024 год – 0 тыс. рублей.</w:t>
            </w:r>
          </w:p>
          <w:p w:rsidR="00291584" w:rsidRPr="00DD2358" w:rsidRDefault="00291584" w:rsidP="00E3482C">
            <w:pPr>
              <w:numPr>
                <w:ilvl w:val="0"/>
                <w:numId w:val="35"/>
              </w:numPr>
              <w:suppressAutoHyphens/>
              <w:snapToGrid w:val="0"/>
              <w:jc w:val="both"/>
              <w:rPr>
                <w:bCs/>
                <w:iCs/>
                <w:sz w:val="24"/>
                <w:szCs w:val="24"/>
              </w:rPr>
            </w:pPr>
            <w:r w:rsidRPr="00DD2358">
              <w:rPr>
                <w:bCs/>
                <w:iCs/>
                <w:sz w:val="24"/>
                <w:szCs w:val="24"/>
              </w:rPr>
              <w:t>2025 год – 0 тыс. рублей.</w:t>
            </w:r>
          </w:p>
        </w:tc>
      </w:tr>
    </w:tbl>
    <w:p w:rsidR="00291584" w:rsidRPr="00DD2358" w:rsidRDefault="00291584" w:rsidP="00291584">
      <w:pPr>
        <w:pStyle w:val="afa"/>
        <w:spacing w:after="0"/>
      </w:pPr>
      <w:r w:rsidRPr="00DD2358">
        <w:lastRenderedPageBreak/>
        <w:t xml:space="preserve">  </w:t>
      </w:r>
    </w:p>
    <w:p w:rsidR="00291584" w:rsidRPr="00DD2358" w:rsidRDefault="00291584" w:rsidP="00291584">
      <w:pPr>
        <w:autoSpaceDE w:val="0"/>
        <w:autoSpaceDN w:val="0"/>
        <w:adjustRightInd w:val="0"/>
        <w:outlineLvl w:val="1"/>
        <w:rPr>
          <w:iCs/>
          <w:sz w:val="24"/>
          <w:szCs w:val="24"/>
        </w:rPr>
      </w:pPr>
      <w:r w:rsidRPr="00DD2358">
        <w:rPr>
          <w:iCs/>
          <w:sz w:val="24"/>
          <w:szCs w:val="24"/>
        </w:rPr>
        <w:t>2.1 Приоритеты и цели муниципальной политики:</w:t>
      </w:r>
    </w:p>
    <w:p w:rsidR="00291584" w:rsidRPr="00DD2358" w:rsidRDefault="00291584" w:rsidP="00291584">
      <w:pPr>
        <w:autoSpaceDE w:val="0"/>
        <w:autoSpaceDN w:val="0"/>
        <w:adjustRightInd w:val="0"/>
        <w:ind w:firstLine="540"/>
        <w:jc w:val="both"/>
        <w:rPr>
          <w:sz w:val="24"/>
          <w:szCs w:val="24"/>
        </w:rPr>
      </w:pPr>
      <w:r w:rsidRPr="00DD2358">
        <w:rPr>
          <w:sz w:val="24"/>
          <w:szCs w:val="24"/>
        </w:rPr>
        <w:t xml:space="preserve">Муниципальная программа Пензенской области "Комплексное развитие сельских территорий Пензенской области" (далее - Программа) базируется на положениях муниципальной </w:t>
      </w:r>
      <w:hyperlink r:id="rId84" w:history="1">
        <w:r w:rsidRPr="00DD2358">
          <w:rPr>
            <w:color w:val="0000FF"/>
            <w:sz w:val="24"/>
            <w:szCs w:val="24"/>
          </w:rPr>
          <w:t>программы</w:t>
        </w:r>
      </w:hyperlink>
      <w:r w:rsidRPr="00DD2358">
        <w:rPr>
          <w:sz w:val="24"/>
          <w:szCs w:val="24"/>
        </w:rPr>
        <w:t xml:space="preserve"> Российской Федерации "Комплексное развитие сельских территорий", утвержденной постановлением Правительства Российской Федерации от 31.05.2019 N 696.</w:t>
      </w:r>
    </w:p>
    <w:p w:rsidR="00291584" w:rsidRPr="00DD2358" w:rsidRDefault="00291584" w:rsidP="00291584">
      <w:pPr>
        <w:autoSpaceDE w:val="0"/>
        <w:autoSpaceDN w:val="0"/>
        <w:adjustRightInd w:val="0"/>
        <w:spacing w:before="200"/>
        <w:ind w:firstLine="540"/>
        <w:jc w:val="both"/>
        <w:rPr>
          <w:sz w:val="24"/>
          <w:szCs w:val="24"/>
        </w:rPr>
      </w:pPr>
      <w:r w:rsidRPr="00DD2358">
        <w:rPr>
          <w:sz w:val="24"/>
          <w:szCs w:val="24"/>
        </w:rPr>
        <w:t xml:space="preserve">Реализация мероприятий Программы осуществляется в рамках направления стратегического развития Пензенской области - "Пензенская область - территория комфортного проживания" </w:t>
      </w:r>
      <w:hyperlink r:id="rId85" w:history="1">
        <w:r w:rsidRPr="00DD2358">
          <w:rPr>
            <w:color w:val="0000FF"/>
            <w:sz w:val="24"/>
            <w:szCs w:val="24"/>
          </w:rPr>
          <w:t>Стратегии</w:t>
        </w:r>
      </w:hyperlink>
      <w:r w:rsidRPr="00DD2358">
        <w:rPr>
          <w:sz w:val="24"/>
          <w:szCs w:val="24"/>
        </w:rPr>
        <w:t xml:space="preserve"> социально-экономического развития Пензенской области на период до 2035 года, утвержденной Законом Пензенской области от 15.05.2019 N 3323-ЗПО.</w:t>
      </w:r>
    </w:p>
    <w:p w:rsidR="00291584" w:rsidRPr="00DD2358" w:rsidRDefault="00291584" w:rsidP="00291584">
      <w:pPr>
        <w:autoSpaceDE w:val="0"/>
        <w:autoSpaceDN w:val="0"/>
        <w:adjustRightInd w:val="0"/>
        <w:spacing w:before="200"/>
        <w:ind w:firstLine="540"/>
        <w:jc w:val="both"/>
        <w:rPr>
          <w:sz w:val="24"/>
          <w:szCs w:val="24"/>
        </w:rPr>
      </w:pPr>
      <w:r w:rsidRPr="00DD2358">
        <w:rPr>
          <w:sz w:val="24"/>
          <w:szCs w:val="24"/>
        </w:rPr>
        <w:t>Приоритетами Программы являются:</w:t>
      </w:r>
    </w:p>
    <w:p w:rsidR="00291584" w:rsidRPr="00DD2358" w:rsidRDefault="00291584" w:rsidP="00291584">
      <w:pPr>
        <w:autoSpaceDE w:val="0"/>
        <w:autoSpaceDN w:val="0"/>
        <w:adjustRightInd w:val="0"/>
        <w:ind w:firstLine="539"/>
        <w:jc w:val="both"/>
        <w:rPr>
          <w:sz w:val="24"/>
          <w:szCs w:val="24"/>
        </w:rPr>
      </w:pPr>
      <w:r w:rsidRPr="00DD2358">
        <w:rPr>
          <w:sz w:val="24"/>
          <w:szCs w:val="24"/>
        </w:rPr>
        <w:t>улучшение социально-экономических и экологических условий жизнедеятельности сельского населения для формирования необходимой демографической и трудоресурсной базы;</w:t>
      </w:r>
    </w:p>
    <w:p w:rsidR="00291584" w:rsidRPr="00DD2358" w:rsidRDefault="00291584" w:rsidP="00291584">
      <w:pPr>
        <w:autoSpaceDE w:val="0"/>
        <w:autoSpaceDN w:val="0"/>
        <w:adjustRightInd w:val="0"/>
        <w:ind w:firstLine="539"/>
        <w:jc w:val="both"/>
        <w:rPr>
          <w:sz w:val="24"/>
          <w:szCs w:val="24"/>
        </w:rPr>
      </w:pPr>
      <w:r w:rsidRPr="00DD2358">
        <w:rPr>
          <w:sz w:val="24"/>
          <w:szCs w:val="24"/>
        </w:rPr>
        <w:t>повышение заселенности сельских территорий, формирование сбалансированной системы расселения, сохранение многообразия типов сельских населенных пунктов и улучшение их жизнеобеспечения для повышения уровня и эффективности использования природных ресурсов;</w:t>
      </w:r>
    </w:p>
    <w:p w:rsidR="00291584" w:rsidRPr="00DD2358" w:rsidRDefault="00291584" w:rsidP="00291584">
      <w:pPr>
        <w:autoSpaceDE w:val="0"/>
        <w:autoSpaceDN w:val="0"/>
        <w:adjustRightInd w:val="0"/>
        <w:ind w:firstLine="539"/>
        <w:jc w:val="both"/>
        <w:rPr>
          <w:sz w:val="24"/>
          <w:szCs w:val="24"/>
        </w:rPr>
      </w:pPr>
      <w:r w:rsidRPr="00DD2358">
        <w:rPr>
          <w:sz w:val="24"/>
          <w:szCs w:val="24"/>
        </w:rPr>
        <w:t>В рамках Программы предполагается решение следующих задач:</w:t>
      </w:r>
    </w:p>
    <w:p w:rsidR="00291584" w:rsidRPr="00DD2358" w:rsidRDefault="00291584" w:rsidP="00291584">
      <w:pPr>
        <w:autoSpaceDE w:val="0"/>
        <w:autoSpaceDN w:val="0"/>
        <w:adjustRightInd w:val="0"/>
        <w:ind w:firstLine="539"/>
        <w:jc w:val="both"/>
        <w:rPr>
          <w:sz w:val="24"/>
          <w:szCs w:val="24"/>
        </w:rPr>
      </w:pPr>
      <w:r w:rsidRPr="00DD2358">
        <w:rPr>
          <w:sz w:val="24"/>
          <w:szCs w:val="24"/>
        </w:rPr>
        <w:t>улучшение жилищных условий граждан, проживающих на сельских территориях;</w:t>
      </w:r>
    </w:p>
    <w:p w:rsidR="00291584" w:rsidRPr="00DD2358" w:rsidRDefault="00291584" w:rsidP="00291584">
      <w:pPr>
        <w:autoSpaceDE w:val="0"/>
        <w:autoSpaceDN w:val="0"/>
        <w:adjustRightInd w:val="0"/>
        <w:ind w:firstLine="539"/>
        <w:jc w:val="both"/>
        <w:rPr>
          <w:sz w:val="24"/>
          <w:szCs w:val="24"/>
        </w:rPr>
      </w:pPr>
      <w:r w:rsidRPr="00DD2358">
        <w:rPr>
          <w:sz w:val="24"/>
          <w:szCs w:val="24"/>
        </w:rPr>
        <w:t>обеспечение занятости сельского населения;</w:t>
      </w:r>
    </w:p>
    <w:p w:rsidR="00291584" w:rsidRPr="00DD2358" w:rsidRDefault="00291584" w:rsidP="00291584">
      <w:pPr>
        <w:autoSpaceDE w:val="0"/>
        <w:autoSpaceDN w:val="0"/>
        <w:adjustRightInd w:val="0"/>
        <w:ind w:firstLine="539"/>
        <w:jc w:val="both"/>
        <w:rPr>
          <w:sz w:val="24"/>
          <w:szCs w:val="24"/>
        </w:rPr>
      </w:pPr>
      <w:r w:rsidRPr="00DD2358">
        <w:rPr>
          <w:sz w:val="24"/>
          <w:szCs w:val="24"/>
        </w:rPr>
        <w:t>обеспечение создания комфортных условий жизнедеятельности в сельской местности.</w:t>
      </w:r>
    </w:p>
    <w:p w:rsidR="00291584" w:rsidRPr="00DD2358" w:rsidRDefault="00291584" w:rsidP="00291584">
      <w:pPr>
        <w:autoSpaceDE w:val="0"/>
        <w:autoSpaceDN w:val="0"/>
        <w:adjustRightInd w:val="0"/>
        <w:ind w:firstLine="539"/>
        <w:jc w:val="both"/>
        <w:rPr>
          <w:sz w:val="24"/>
          <w:szCs w:val="24"/>
        </w:rPr>
      </w:pPr>
      <w:r w:rsidRPr="00DD2358">
        <w:rPr>
          <w:sz w:val="24"/>
          <w:szCs w:val="24"/>
        </w:rPr>
        <w:t>Программа определяет цели, задачи, направления комплексного развития сельских территорий, объемы финансового обеспечения мероприятий, а также их целевые показатели.</w:t>
      </w:r>
    </w:p>
    <w:p w:rsidR="00291584" w:rsidRPr="00DD2358" w:rsidRDefault="00291584" w:rsidP="00291584">
      <w:pPr>
        <w:autoSpaceDE w:val="0"/>
        <w:autoSpaceDN w:val="0"/>
        <w:adjustRightInd w:val="0"/>
        <w:spacing w:before="200"/>
        <w:ind w:firstLine="540"/>
        <w:jc w:val="both"/>
        <w:rPr>
          <w:sz w:val="24"/>
          <w:szCs w:val="24"/>
        </w:rPr>
      </w:pPr>
      <w:r w:rsidRPr="00DD2358">
        <w:rPr>
          <w:sz w:val="24"/>
          <w:szCs w:val="24"/>
        </w:rPr>
        <w:t>Динамика развития сельских территорий будет формироваться под воздействием различных факторов. Объективные различия в уровне социально-экономического развития сельских территорий будут являться основной причиной дальнейшей миграции сельского населения в город. Вместе тем ряд решений, предусмотренных Программой по повышению качества жизни на сельских территориях, позволит замедлить данную тенденцию, обеспечить сохранение численности сельского населения, в том числе молодежи, способствовать повышению уровня благосостояния населения.</w:t>
      </w:r>
    </w:p>
    <w:p w:rsidR="00291584" w:rsidRPr="00DD2358" w:rsidRDefault="00291584" w:rsidP="00291584">
      <w:pPr>
        <w:pStyle w:val="afa"/>
        <w:spacing w:after="0"/>
        <w:jc w:val="both"/>
      </w:pPr>
    </w:p>
    <w:p w:rsidR="00291584" w:rsidRPr="00DD2358" w:rsidRDefault="00291584" w:rsidP="00291584">
      <w:pPr>
        <w:pStyle w:val="afa"/>
        <w:spacing w:after="0"/>
        <w:rPr>
          <w:i/>
        </w:rPr>
      </w:pPr>
      <w:r w:rsidRPr="00DD2358">
        <w:rPr>
          <w:i/>
        </w:rPr>
        <w:t>2.2. Сроки реализации подпрограммы:</w:t>
      </w:r>
    </w:p>
    <w:p w:rsidR="00291584" w:rsidRPr="00DD2358" w:rsidRDefault="00291584" w:rsidP="00291584">
      <w:pPr>
        <w:pStyle w:val="afa"/>
        <w:spacing w:after="0"/>
        <w:rPr>
          <w:i/>
        </w:rPr>
      </w:pPr>
    </w:p>
    <w:p w:rsidR="00291584" w:rsidRPr="00DD2358" w:rsidRDefault="00291584" w:rsidP="00291584">
      <w:pPr>
        <w:pStyle w:val="afa"/>
        <w:spacing w:after="0"/>
        <w:jc w:val="both"/>
      </w:pPr>
      <w:r w:rsidRPr="00DD2358">
        <w:t>Сроки реализации подпрограммы: 2020–2025  годы.</w:t>
      </w:r>
    </w:p>
    <w:p w:rsidR="00291584" w:rsidRPr="00DD2358" w:rsidRDefault="00291584" w:rsidP="00291584">
      <w:pPr>
        <w:pStyle w:val="afa"/>
        <w:spacing w:after="0"/>
        <w:jc w:val="both"/>
      </w:pPr>
    </w:p>
    <w:p w:rsidR="00291584" w:rsidRPr="00DD2358" w:rsidRDefault="00291584" w:rsidP="00291584">
      <w:pPr>
        <w:pStyle w:val="afa"/>
        <w:spacing w:after="0"/>
        <w:rPr>
          <w:i/>
        </w:rPr>
      </w:pPr>
      <w:r w:rsidRPr="00DD2358">
        <w:rPr>
          <w:i/>
        </w:rPr>
        <w:t xml:space="preserve">2.3 Прогноз сводных показателей муниципальных заданий на оказание муниципальных услуг </w:t>
      </w:r>
      <w:r w:rsidRPr="00DD2358">
        <w:rPr>
          <w:i/>
        </w:rPr>
        <w:lastRenderedPageBreak/>
        <w:t>(выполнение работ) муниципальными, бюджетными учреждениями Камешкирского района Пензенской области:</w:t>
      </w:r>
    </w:p>
    <w:p w:rsidR="00291584" w:rsidRPr="00DD2358" w:rsidRDefault="00291584" w:rsidP="00291584">
      <w:pPr>
        <w:pStyle w:val="afa"/>
        <w:spacing w:after="0"/>
        <w:jc w:val="center"/>
      </w:pPr>
    </w:p>
    <w:p w:rsidR="00291584" w:rsidRPr="00DD2358" w:rsidRDefault="00291584" w:rsidP="00291584">
      <w:pPr>
        <w:pStyle w:val="afa"/>
        <w:spacing w:after="0"/>
        <w:jc w:val="both"/>
      </w:pPr>
      <w:r w:rsidRPr="00DD2358">
        <w:t xml:space="preserve">         Социальная эффективность Подпрограммы характеризуется созданием благоприятных условий проживания населения, обеспечением нормальных условий для жизни будущих поколений, улучшением демографической ситуации в муниципальном образовании, созданием новых рабочих мест.</w:t>
      </w:r>
    </w:p>
    <w:p w:rsidR="00291584" w:rsidRPr="00DD2358" w:rsidRDefault="00291584" w:rsidP="00291584">
      <w:pPr>
        <w:pStyle w:val="afa"/>
        <w:spacing w:after="0"/>
        <w:jc w:val="center"/>
      </w:pPr>
    </w:p>
    <w:p w:rsidR="00291584" w:rsidRPr="00DD2358" w:rsidRDefault="00291584" w:rsidP="00291584">
      <w:pPr>
        <w:pStyle w:val="afa"/>
        <w:spacing w:after="0"/>
        <w:rPr>
          <w:i/>
        </w:rPr>
      </w:pPr>
      <w:r w:rsidRPr="00DD2358">
        <w:rPr>
          <w:i/>
        </w:rPr>
        <w:t>2.4 Участие органов местного самоуправления Камешкирского района Пензенской области и других организаций в реализации подпрограммы</w:t>
      </w:r>
    </w:p>
    <w:p w:rsidR="00291584" w:rsidRPr="00DD2358" w:rsidRDefault="00291584" w:rsidP="00291584">
      <w:pPr>
        <w:pStyle w:val="afa"/>
        <w:spacing w:after="0"/>
      </w:pPr>
    </w:p>
    <w:p w:rsidR="00291584" w:rsidRPr="00DD2358" w:rsidRDefault="00291584" w:rsidP="00291584">
      <w:pPr>
        <w:pStyle w:val="afa"/>
        <w:spacing w:after="0"/>
        <w:jc w:val="both"/>
      </w:pPr>
      <w:r w:rsidRPr="00DD2358">
        <w:t xml:space="preserve">         Органы местного самоуправления Камешкирского района Пензенской области и другие организации Камешкирского района Пензенской области принимают участие в реализации отдельных мероприятий подпрограммы без финансового обеспечения.</w:t>
      </w:r>
    </w:p>
    <w:p w:rsidR="00291584" w:rsidRPr="00DD2358" w:rsidRDefault="00291584" w:rsidP="00291584">
      <w:pPr>
        <w:pStyle w:val="afa"/>
        <w:spacing w:after="0"/>
        <w:jc w:val="both"/>
      </w:pPr>
    </w:p>
    <w:p w:rsidR="00291584" w:rsidRPr="00DD2358" w:rsidRDefault="00291584" w:rsidP="00291584">
      <w:pPr>
        <w:pStyle w:val="afa"/>
        <w:spacing w:after="0"/>
      </w:pPr>
      <w:r w:rsidRPr="00DD2358">
        <w:rPr>
          <w:i/>
        </w:rPr>
        <w:t xml:space="preserve">2.5. Объем финансовых ресурсов, необходимых </w:t>
      </w:r>
      <w:r w:rsidRPr="00DD2358">
        <w:t xml:space="preserve">для реализации подпрограммы:  </w:t>
      </w:r>
    </w:p>
    <w:p w:rsidR="00291584" w:rsidRPr="00DD2358" w:rsidRDefault="00291584" w:rsidP="00291584">
      <w:pPr>
        <w:pStyle w:val="afa"/>
        <w:spacing w:after="0"/>
        <w:rPr>
          <w:i/>
        </w:rPr>
      </w:pPr>
    </w:p>
    <w:p w:rsidR="00291584" w:rsidRPr="00DD2358" w:rsidRDefault="00291584" w:rsidP="00291584">
      <w:pPr>
        <w:pStyle w:val="ConsPlusCell"/>
        <w:snapToGrid w:val="0"/>
        <w:ind w:firstLine="709"/>
        <w:rPr>
          <w:rFonts w:ascii="Times New Roman" w:hAnsi="Times New Roman" w:cs="Times New Roman"/>
          <w:sz w:val="24"/>
          <w:szCs w:val="24"/>
        </w:rPr>
      </w:pPr>
      <w:r w:rsidRPr="00DD2358">
        <w:rPr>
          <w:rFonts w:ascii="Times New Roman" w:hAnsi="Times New Roman" w:cs="Times New Roman"/>
          <w:sz w:val="24"/>
          <w:szCs w:val="24"/>
        </w:rPr>
        <w:t xml:space="preserve">Общий объем финансирования подпрограммы составляет – </w:t>
      </w:r>
      <w:r w:rsidRPr="00DD2358">
        <w:rPr>
          <w:rFonts w:ascii="Times New Roman" w:hAnsi="Times New Roman" w:cs="Times New Roman"/>
          <w:b/>
          <w:sz w:val="24"/>
          <w:szCs w:val="24"/>
        </w:rPr>
        <w:t>46 388,5 тыс. рублей</w:t>
      </w:r>
      <w:r w:rsidRPr="00DD2358">
        <w:rPr>
          <w:rFonts w:ascii="Times New Roman" w:hAnsi="Times New Roman" w:cs="Times New Roman"/>
          <w:sz w:val="24"/>
          <w:szCs w:val="24"/>
        </w:rPr>
        <w:t xml:space="preserve">, </w:t>
      </w:r>
    </w:p>
    <w:p w:rsidR="00291584" w:rsidRPr="00DD2358" w:rsidRDefault="00291584" w:rsidP="00291584">
      <w:pPr>
        <w:pStyle w:val="ConsPlusCell"/>
        <w:snapToGrid w:val="0"/>
        <w:ind w:firstLine="709"/>
        <w:rPr>
          <w:rFonts w:ascii="Times New Roman" w:hAnsi="Times New Roman" w:cs="Times New Roman"/>
          <w:sz w:val="24"/>
          <w:szCs w:val="24"/>
        </w:rPr>
      </w:pPr>
      <w:r w:rsidRPr="00DD2358">
        <w:rPr>
          <w:rFonts w:ascii="Times New Roman" w:hAnsi="Times New Roman" w:cs="Times New Roman"/>
          <w:sz w:val="24"/>
          <w:szCs w:val="24"/>
        </w:rPr>
        <w:t xml:space="preserve">в том числе: </w:t>
      </w:r>
    </w:p>
    <w:p w:rsidR="00291584" w:rsidRPr="00DD2358" w:rsidRDefault="00291584" w:rsidP="00291584">
      <w:pPr>
        <w:pStyle w:val="ConsPlusCell"/>
        <w:snapToGrid w:val="0"/>
        <w:ind w:firstLine="709"/>
        <w:rPr>
          <w:rFonts w:ascii="Times New Roman" w:hAnsi="Times New Roman" w:cs="Times New Roman"/>
          <w:sz w:val="24"/>
          <w:szCs w:val="24"/>
        </w:rPr>
      </w:pPr>
      <w:r w:rsidRPr="00DD2358">
        <w:rPr>
          <w:rFonts w:ascii="Times New Roman" w:hAnsi="Times New Roman" w:cs="Times New Roman"/>
          <w:sz w:val="24"/>
          <w:szCs w:val="24"/>
        </w:rPr>
        <w:t>- средства федерального бюджета                        –  735,0 тыс. рублей;</w:t>
      </w:r>
    </w:p>
    <w:p w:rsidR="00291584" w:rsidRPr="00DD2358" w:rsidRDefault="00291584" w:rsidP="00291584">
      <w:pPr>
        <w:pStyle w:val="ConsPlusCell"/>
        <w:ind w:firstLine="709"/>
        <w:rPr>
          <w:rFonts w:ascii="Times New Roman" w:hAnsi="Times New Roman" w:cs="Times New Roman"/>
          <w:sz w:val="24"/>
          <w:szCs w:val="24"/>
        </w:rPr>
      </w:pPr>
      <w:r w:rsidRPr="00DD2358">
        <w:rPr>
          <w:rFonts w:ascii="Times New Roman" w:hAnsi="Times New Roman" w:cs="Times New Roman"/>
          <w:sz w:val="24"/>
          <w:szCs w:val="24"/>
        </w:rPr>
        <w:t>- средства бюджета Пензенской области          –  44557,5 тыс. рублей;</w:t>
      </w:r>
    </w:p>
    <w:p w:rsidR="00291584" w:rsidRPr="00DD2358" w:rsidRDefault="00291584" w:rsidP="00291584">
      <w:pPr>
        <w:pStyle w:val="ConsPlusCell"/>
        <w:ind w:firstLine="709"/>
        <w:rPr>
          <w:rFonts w:ascii="Times New Roman" w:hAnsi="Times New Roman" w:cs="Times New Roman"/>
          <w:sz w:val="24"/>
          <w:szCs w:val="24"/>
        </w:rPr>
      </w:pPr>
      <w:r w:rsidRPr="00DD2358">
        <w:rPr>
          <w:rFonts w:ascii="Times New Roman" w:hAnsi="Times New Roman" w:cs="Times New Roman"/>
          <w:sz w:val="24"/>
          <w:szCs w:val="24"/>
        </w:rPr>
        <w:t>- средства бюджета Камешкирского района       –  1096,0 тыс. рублей;</w:t>
      </w:r>
    </w:p>
    <w:p w:rsidR="00291584" w:rsidRPr="00DD2358" w:rsidRDefault="00291584" w:rsidP="00291584">
      <w:pPr>
        <w:pStyle w:val="ConsPlusCell"/>
        <w:snapToGrid w:val="0"/>
        <w:ind w:firstLine="709"/>
        <w:jc w:val="both"/>
        <w:rPr>
          <w:rFonts w:ascii="Times New Roman" w:hAnsi="Times New Roman" w:cs="Times New Roman"/>
          <w:sz w:val="24"/>
          <w:szCs w:val="24"/>
        </w:rPr>
      </w:pPr>
      <w:r w:rsidRPr="00DD2358">
        <w:rPr>
          <w:rFonts w:ascii="Times New Roman" w:hAnsi="Times New Roman" w:cs="Times New Roman"/>
          <w:sz w:val="24"/>
          <w:szCs w:val="24"/>
        </w:rPr>
        <w:t>- средства внебюджетных источников                 –          0 тыс. рублей.</w:t>
      </w:r>
    </w:p>
    <w:p w:rsidR="00291584" w:rsidRPr="00DD2358" w:rsidRDefault="00291584" w:rsidP="00291584">
      <w:pPr>
        <w:spacing w:line="363" w:lineRule="atLeast"/>
        <w:ind w:firstLine="709"/>
        <w:jc w:val="both"/>
        <w:rPr>
          <w:sz w:val="24"/>
          <w:szCs w:val="24"/>
        </w:rPr>
        <w:sectPr w:rsidR="00291584" w:rsidRPr="00DD2358" w:rsidSect="00D30100">
          <w:pgSz w:w="11906" w:h="16838"/>
          <w:pgMar w:top="850" w:right="850" w:bottom="540" w:left="1134" w:header="720" w:footer="720" w:gutter="0"/>
          <w:pgBorders w:offsetFrom="page">
            <w:top w:val="pushPinNote1" w:sz="31" w:space="24" w:color="auto"/>
            <w:left w:val="pushPinNote1" w:sz="31" w:space="24" w:color="auto"/>
            <w:bottom w:val="pushPinNote1" w:sz="31" w:space="24" w:color="auto"/>
            <w:right w:val="pushPinNote1" w:sz="31" w:space="24" w:color="auto"/>
          </w:pgBorders>
          <w:cols w:space="720"/>
          <w:docGrid w:linePitch="360"/>
        </w:sectPr>
      </w:pPr>
    </w:p>
    <w:tbl>
      <w:tblPr>
        <w:tblW w:w="9828" w:type="dxa"/>
        <w:jc w:val="right"/>
        <w:tblLook w:val="01E0" w:firstRow="1" w:lastRow="1" w:firstColumn="1" w:lastColumn="1" w:noHBand="0" w:noVBand="0"/>
      </w:tblPr>
      <w:tblGrid>
        <w:gridCol w:w="4608"/>
        <w:gridCol w:w="5220"/>
      </w:tblGrid>
      <w:tr w:rsidR="00291584" w:rsidRPr="00DD2358" w:rsidTr="00C9339F">
        <w:trPr>
          <w:jc w:val="right"/>
        </w:trPr>
        <w:tc>
          <w:tcPr>
            <w:tcW w:w="4608" w:type="dxa"/>
          </w:tcPr>
          <w:p w:rsidR="00291584" w:rsidRPr="00DD2358" w:rsidRDefault="00291584" w:rsidP="00C9339F">
            <w:pPr>
              <w:autoSpaceDE w:val="0"/>
              <w:autoSpaceDN w:val="0"/>
              <w:jc w:val="center"/>
              <w:outlineLvl w:val="1"/>
              <w:rPr>
                <w:sz w:val="24"/>
                <w:szCs w:val="24"/>
              </w:rPr>
            </w:pPr>
          </w:p>
        </w:tc>
        <w:tc>
          <w:tcPr>
            <w:tcW w:w="5220" w:type="dxa"/>
          </w:tcPr>
          <w:p w:rsidR="00291584" w:rsidRPr="00DD2358" w:rsidRDefault="00291584" w:rsidP="00C9339F">
            <w:pPr>
              <w:jc w:val="right"/>
              <w:rPr>
                <w:sz w:val="24"/>
                <w:szCs w:val="24"/>
              </w:rPr>
            </w:pPr>
            <w:r w:rsidRPr="00DD2358">
              <w:rPr>
                <w:sz w:val="24"/>
                <w:szCs w:val="24"/>
              </w:rPr>
              <w:t>Приложение № 3</w:t>
            </w:r>
          </w:p>
          <w:p w:rsidR="00291584" w:rsidRPr="00DD2358" w:rsidRDefault="00291584" w:rsidP="00C9339F">
            <w:pPr>
              <w:jc w:val="right"/>
              <w:rPr>
                <w:sz w:val="24"/>
                <w:szCs w:val="24"/>
              </w:rPr>
            </w:pPr>
            <w:r w:rsidRPr="00DD2358">
              <w:rPr>
                <w:sz w:val="24"/>
                <w:szCs w:val="24"/>
              </w:rPr>
              <w:t>к муниципальной программе</w:t>
            </w:r>
          </w:p>
          <w:p w:rsidR="00291584" w:rsidRPr="00DD2358" w:rsidRDefault="00291584" w:rsidP="00C9339F">
            <w:pPr>
              <w:autoSpaceDE w:val="0"/>
              <w:autoSpaceDN w:val="0"/>
              <w:jc w:val="right"/>
              <w:outlineLvl w:val="1"/>
              <w:rPr>
                <w:sz w:val="24"/>
                <w:szCs w:val="24"/>
              </w:rPr>
            </w:pPr>
            <w:r w:rsidRPr="00DD2358">
              <w:rPr>
                <w:sz w:val="24"/>
                <w:szCs w:val="24"/>
              </w:rPr>
              <w:t>Камешкирского района Пензенской области</w:t>
            </w:r>
          </w:p>
          <w:p w:rsidR="00291584" w:rsidRPr="00DD2358" w:rsidRDefault="00291584" w:rsidP="00C9339F">
            <w:pPr>
              <w:autoSpaceDE w:val="0"/>
              <w:autoSpaceDN w:val="0"/>
              <w:jc w:val="right"/>
              <w:outlineLvl w:val="1"/>
              <w:rPr>
                <w:sz w:val="24"/>
                <w:szCs w:val="24"/>
              </w:rPr>
            </w:pPr>
            <w:r w:rsidRPr="00DD2358">
              <w:rPr>
                <w:sz w:val="24"/>
                <w:szCs w:val="24"/>
              </w:rPr>
              <w:t>«Комплексное развитие сельских территорий  Камешкирского района Пензенской области»</w:t>
            </w:r>
          </w:p>
        </w:tc>
      </w:tr>
    </w:tbl>
    <w:p w:rsidR="00291584" w:rsidRPr="00DD2358" w:rsidRDefault="00291584" w:rsidP="00291584">
      <w:pPr>
        <w:jc w:val="center"/>
        <w:rPr>
          <w:b/>
          <w:bCs/>
          <w:sz w:val="24"/>
          <w:szCs w:val="24"/>
        </w:rPr>
      </w:pPr>
      <w:r w:rsidRPr="00DD2358">
        <w:rPr>
          <w:b/>
          <w:sz w:val="24"/>
          <w:szCs w:val="24"/>
        </w:rPr>
        <w:t>Перечень целевых по</w:t>
      </w:r>
      <w:r w:rsidRPr="00DD2358">
        <w:rPr>
          <w:b/>
          <w:bCs/>
          <w:sz w:val="24"/>
          <w:szCs w:val="24"/>
        </w:rPr>
        <w:t>казателей</w:t>
      </w:r>
      <w:r w:rsidRPr="00DD2358">
        <w:rPr>
          <w:b/>
          <w:sz w:val="24"/>
          <w:szCs w:val="24"/>
        </w:rPr>
        <w:t xml:space="preserve"> муниципальной программы Камешкирского района Пензенской области</w:t>
      </w:r>
    </w:p>
    <w:p w:rsidR="00291584" w:rsidRPr="00DD2358" w:rsidRDefault="00291584" w:rsidP="00291584">
      <w:pPr>
        <w:widowControl/>
        <w:autoSpaceDE w:val="0"/>
        <w:autoSpaceDN w:val="0"/>
        <w:adjustRightInd w:val="0"/>
        <w:jc w:val="center"/>
        <w:rPr>
          <w:b/>
          <w:sz w:val="24"/>
          <w:szCs w:val="24"/>
        </w:rPr>
      </w:pPr>
      <w:r w:rsidRPr="00DD2358">
        <w:rPr>
          <w:b/>
          <w:sz w:val="24"/>
          <w:szCs w:val="24"/>
        </w:rPr>
        <w:t>«Комплексное развитие сельских территорий Камешкирского район Пензенской области»</w:t>
      </w:r>
    </w:p>
    <w:tbl>
      <w:tblPr>
        <w:tblpPr w:leftFromText="180" w:rightFromText="180" w:vertAnchor="text" w:horzAnchor="margin" w:tblpY="96"/>
        <w:tblW w:w="14946" w:type="dxa"/>
        <w:tblLayout w:type="fixed"/>
        <w:tblCellMar>
          <w:top w:w="102" w:type="dxa"/>
          <w:left w:w="62" w:type="dxa"/>
          <w:bottom w:w="102" w:type="dxa"/>
          <w:right w:w="62" w:type="dxa"/>
        </w:tblCellMar>
        <w:tblLook w:val="0000" w:firstRow="0" w:lastRow="0" w:firstColumn="0" w:lastColumn="0" w:noHBand="0" w:noVBand="0"/>
      </w:tblPr>
      <w:tblGrid>
        <w:gridCol w:w="710"/>
        <w:gridCol w:w="6723"/>
        <w:gridCol w:w="993"/>
        <w:gridCol w:w="850"/>
        <w:gridCol w:w="851"/>
        <w:gridCol w:w="850"/>
        <w:gridCol w:w="851"/>
        <w:gridCol w:w="850"/>
        <w:gridCol w:w="851"/>
        <w:gridCol w:w="1417"/>
      </w:tblGrid>
      <w:tr w:rsidR="00291584" w:rsidRPr="00DD2358" w:rsidTr="00C9339F">
        <w:tc>
          <w:tcPr>
            <w:tcW w:w="710" w:type="dxa"/>
            <w:tcBorders>
              <w:top w:val="single" w:sz="4" w:space="0" w:color="auto"/>
              <w:left w:val="single" w:sz="4" w:space="0" w:color="auto"/>
              <w:right w:val="single" w:sz="4" w:space="0" w:color="auto"/>
            </w:tcBorders>
          </w:tcPr>
          <w:p w:rsidR="00291584" w:rsidRPr="00DD2358" w:rsidRDefault="00291584" w:rsidP="00C9339F">
            <w:pPr>
              <w:widowControl/>
              <w:autoSpaceDE w:val="0"/>
              <w:autoSpaceDN w:val="0"/>
              <w:adjustRightInd w:val="0"/>
              <w:jc w:val="center"/>
              <w:rPr>
                <w:sz w:val="24"/>
                <w:szCs w:val="24"/>
              </w:rPr>
            </w:pPr>
          </w:p>
        </w:tc>
        <w:tc>
          <w:tcPr>
            <w:tcW w:w="6723" w:type="dxa"/>
            <w:tcBorders>
              <w:top w:val="single" w:sz="4" w:space="0" w:color="auto"/>
              <w:left w:val="single" w:sz="4" w:space="0" w:color="auto"/>
              <w:right w:val="single" w:sz="4" w:space="0" w:color="auto"/>
            </w:tcBorders>
          </w:tcPr>
          <w:p w:rsidR="00291584" w:rsidRPr="00DD2358" w:rsidRDefault="00291584" w:rsidP="00C9339F">
            <w:pPr>
              <w:widowControl/>
              <w:autoSpaceDE w:val="0"/>
              <w:autoSpaceDN w:val="0"/>
              <w:adjustRightInd w:val="0"/>
              <w:jc w:val="center"/>
              <w:rPr>
                <w:sz w:val="24"/>
                <w:szCs w:val="24"/>
              </w:rPr>
            </w:pPr>
            <w:r w:rsidRPr="00DD2358">
              <w:rPr>
                <w:sz w:val="24"/>
                <w:szCs w:val="24"/>
              </w:rPr>
              <w:t>Ответственный исполнитель</w:t>
            </w:r>
          </w:p>
        </w:tc>
        <w:tc>
          <w:tcPr>
            <w:tcW w:w="7513" w:type="dxa"/>
            <w:gridSpan w:val="8"/>
            <w:tcBorders>
              <w:top w:val="single" w:sz="4" w:space="0" w:color="auto"/>
              <w:left w:val="single" w:sz="4" w:space="0" w:color="auto"/>
              <w:right w:val="single" w:sz="4" w:space="0" w:color="auto"/>
            </w:tcBorders>
          </w:tcPr>
          <w:p w:rsidR="00291584" w:rsidRPr="00DD2358" w:rsidRDefault="00291584" w:rsidP="00C9339F">
            <w:pPr>
              <w:widowControl/>
              <w:autoSpaceDE w:val="0"/>
              <w:autoSpaceDN w:val="0"/>
              <w:adjustRightInd w:val="0"/>
              <w:jc w:val="center"/>
              <w:rPr>
                <w:sz w:val="24"/>
                <w:szCs w:val="24"/>
              </w:rPr>
            </w:pPr>
            <w:r w:rsidRPr="00DD2358">
              <w:rPr>
                <w:sz w:val="24"/>
                <w:szCs w:val="24"/>
              </w:rPr>
              <w:t>Администрация Камешкирского района</w:t>
            </w:r>
            <w:r w:rsidRPr="00DD2358">
              <w:rPr>
                <w:b/>
                <w:sz w:val="24"/>
                <w:szCs w:val="24"/>
              </w:rPr>
              <w:t xml:space="preserve"> </w:t>
            </w:r>
            <w:r w:rsidRPr="00DD2358">
              <w:rPr>
                <w:sz w:val="24"/>
                <w:szCs w:val="24"/>
              </w:rPr>
              <w:t>Пензенской области</w:t>
            </w:r>
          </w:p>
        </w:tc>
      </w:tr>
      <w:tr w:rsidR="00291584" w:rsidRPr="00DD2358" w:rsidTr="00C9339F">
        <w:tc>
          <w:tcPr>
            <w:tcW w:w="710" w:type="dxa"/>
            <w:vMerge w:val="restart"/>
            <w:tcBorders>
              <w:top w:val="single" w:sz="4" w:space="0" w:color="auto"/>
              <w:left w:val="single" w:sz="4" w:space="0" w:color="auto"/>
              <w:right w:val="single" w:sz="4" w:space="0" w:color="auto"/>
            </w:tcBorders>
          </w:tcPr>
          <w:p w:rsidR="00291584" w:rsidRPr="00DD2358" w:rsidRDefault="00291584" w:rsidP="00C9339F">
            <w:pPr>
              <w:autoSpaceDE w:val="0"/>
              <w:autoSpaceDN w:val="0"/>
              <w:adjustRightInd w:val="0"/>
              <w:jc w:val="center"/>
              <w:rPr>
                <w:sz w:val="24"/>
                <w:szCs w:val="24"/>
              </w:rPr>
            </w:pPr>
            <w:r w:rsidRPr="00DD2358">
              <w:rPr>
                <w:sz w:val="24"/>
                <w:szCs w:val="24"/>
              </w:rPr>
              <w:t>№ п/п</w:t>
            </w:r>
          </w:p>
        </w:tc>
        <w:tc>
          <w:tcPr>
            <w:tcW w:w="6723" w:type="dxa"/>
            <w:vMerge w:val="restart"/>
            <w:tcBorders>
              <w:top w:val="single" w:sz="4" w:space="0" w:color="auto"/>
              <w:left w:val="single" w:sz="4" w:space="0" w:color="auto"/>
              <w:right w:val="single" w:sz="4" w:space="0" w:color="auto"/>
            </w:tcBorders>
          </w:tcPr>
          <w:p w:rsidR="00291584" w:rsidRPr="00DD2358" w:rsidRDefault="00291584" w:rsidP="00C9339F">
            <w:pPr>
              <w:autoSpaceDE w:val="0"/>
              <w:autoSpaceDN w:val="0"/>
              <w:adjustRightInd w:val="0"/>
              <w:jc w:val="center"/>
              <w:rPr>
                <w:sz w:val="24"/>
                <w:szCs w:val="24"/>
              </w:rPr>
            </w:pPr>
            <w:r w:rsidRPr="00DD2358">
              <w:rPr>
                <w:sz w:val="24"/>
                <w:szCs w:val="24"/>
              </w:rPr>
              <w:t>Наименование целевого показателя</w:t>
            </w:r>
          </w:p>
        </w:tc>
        <w:tc>
          <w:tcPr>
            <w:tcW w:w="993" w:type="dxa"/>
            <w:vMerge w:val="restart"/>
            <w:tcBorders>
              <w:top w:val="single" w:sz="4" w:space="0" w:color="auto"/>
              <w:left w:val="single" w:sz="4" w:space="0" w:color="auto"/>
              <w:right w:val="single" w:sz="4" w:space="0" w:color="auto"/>
            </w:tcBorders>
          </w:tcPr>
          <w:p w:rsidR="00291584" w:rsidRPr="00DD2358" w:rsidRDefault="00291584" w:rsidP="00C9339F">
            <w:pPr>
              <w:autoSpaceDE w:val="0"/>
              <w:autoSpaceDN w:val="0"/>
              <w:adjustRightInd w:val="0"/>
              <w:jc w:val="center"/>
              <w:rPr>
                <w:sz w:val="24"/>
                <w:szCs w:val="24"/>
              </w:rPr>
            </w:pPr>
            <w:r w:rsidRPr="00DD2358">
              <w:rPr>
                <w:sz w:val="24"/>
                <w:szCs w:val="24"/>
              </w:rPr>
              <w:t>Ед. изм.</w:t>
            </w:r>
          </w:p>
        </w:tc>
        <w:tc>
          <w:tcPr>
            <w:tcW w:w="6520" w:type="dxa"/>
            <w:gridSpan w:val="7"/>
            <w:tcBorders>
              <w:top w:val="single" w:sz="4" w:space="0" w:color="auto"/>
              <w:left w:val="single" w:sz="4" w:space="0" w:color="auto"/>
              <w:right w:val="single" w:sz="4" w:space="0" w:color="auto"/>
            </w:tcBorders>
          </w:tcPr>
          <w:p w:rsidR="00291584" w:rsidRPr="00DD2358" w:rsidRDefault="00291584" w:rsidP="00C9339F">
            <w:pPr>
              <w:widowControl/>
              <w:autoSpaceDE w:val="0"/>
              <w:autoSpaceDN w:val="0"/>
              <w:adjustRightInd w:val="0"/>
              <w:jc w:val="center"/>
              <w:rPr>
                <w:sz w:val="24"/>
                <w:szCs w:val="24"/>
              </w:rPr>
            </w:pPr>
            <w:r w:rsidRPr="00DD2358">
              <w:rPr>
                <w:sz w:val="24"/>
                <w:szCs w:val="24"/>
              </w:rPr>
              <w:t>Значения целевых показателей</w:t>
            </w:r>
          </w:p>
        </w:tc>
      </w:tr>
      <w:tr w:rsidR="00291584" w:rsidRPr="00DD2358" w:rsidTr="00C9339F">
        <w:tc>
          <w:tcPr>
            <w:tcW w:w="710" w:type="dxa"/>
            <w:vMerge/>
            <w:tcBorders>
              <w:left w:val="single" w:sz="4" w:space="0" w:color="auto"/>
              <w:right w:val="single" w:sz="4" w:space="0" w:color="auto"/>
            </w:tcBorders>
          </w:tcPr>
          <w:p w:rsidR="00291584" w:rsidRPr="00DD2358" w:rsidRDefault="00291584" w:rsidP="00C9339F">
            <w:pPr>
              <w:widowControl/>
              <w:autoSpaceDE w:val="0"/>
              <w:autoSpaceDN w:val="0"/>
              <w:adjustRightInd w:val="0"/>
              <w:jc w:val="center"/>
              <w:rPr>
                <w:sz w:val="24"/>
                <w:szCs w:val="24"/>
              </w:rPr>
            </w:pPr>
          </w:p>
        </w:tc>
        <w:tc>
          <w:tcPr>
            <w:tcW w:w="6723" w:type="dxa"/>
            <w:vMerge/>
            <w:tcBorders>
              <w:left w:val="single" w:sz="4" w:space="0" w:color="auto"/>
              <w:right w:val="single" w:sz="4" w:space="0" w:color="auto"/>
            </w:tcBorders>
          </w:tcPr>
          <w:p w:rsidR="00291584" w:rsidRPr="00DD2358" w:rsidRDefault="00291584" w:rsidP="00C9339F">
            <w:pPr>
              <w:widowControl/>
              <w:autoSpaceDE w:val="0"/>
              <w:autoSpaceDN w:val="0"/>
              <w:adjustRightInd w:val="0"/>
              <w:jc w:val="center"/>
              <w:rPr>
                <w:sz w:val="24"/>
                <w:szCs w:val="24"/>
              </w:rPr>
            </w:pPr>
          </w:p>
        </w:tc>
        <w:tc>
          <w:tcPr>
            <w:tcW w:w="993" w:type="dxa"/>
            <w:vMerge/>
            <w:tcBorders>
              <w:left w:val="single" w:sz="4" w:space="0" w:color="auto"/>
              <w:right w:val="single" w:sz="4" w:space="0" w:color="auto"/>
            </w:tcBorders>
          </w:tcPr>
          <w:p w:rsidR="00291584" w:rsidRPr="00DD2358" w:rsidRDefault="00291584" w:rsidP="00C9339F">
            <w:pPr>
              <w:widowControl/>
              <w:autoSpaceDE w:val="0"/>
              <w:autoSpaceDN w:val="0"/>
              <w:adjustRightInd w:val="0"/>
              <w:jc w:val="center"/>
              <w:rPr>
                <w:sz w:val="24"/>
                <w:szCs w:val="24"/>
              </w:rPr>
            </w:pPr>
          </w:p>
        </w:tc>
        <w:tc>
          <w:tcPr>
            <w:tcW w:w="850" w:type="dxa"/>
            <w:tcBorders>
              <w:top w:val="single" w:sz="4" w:space="0" w:color="auto"/>
              <w:left w:val="single" w:sz="4" w:space="0" w:color="auto"/>
              <w:right w:val="single" w:sz="4" w:space="0" w:color="auto"/>
            </w:tcBorders>
          </w:tcPr>
          <w:p w:rsidR="00291584" w:rsidRPr="00DD2358" w:rsidRDefault="00291584" w:rsidP="00C9339F">
            <w:pPr>
              <w:widowControl/>
              <w:autoSpaceDE w:val="0"/>
              <w:autoSpaceDN w:val="0"/>
              <w:adjustRightInd w:val="0"/>
              <w:jc w:val="center"/>
              <w:rPr>
                <w:sz w:val="24"/>
                <w:szCs w:val="24"/>
              </w:rPr>
            </w:pPr>
            <w:smartTag w:uri="urn:schemas-microsoft-com:office:smarttags" w:element="metricconverter">
              <w:smartTagPr>
                <w:attr w:name="ProductID" w:val="2020 г"/>
              </w:smartTagPr>
              <w:r w:rsidRPr="00DD2358">
                <w:rPr>
                  <w:sz w:val="24"/>
                  <w:szCs w:val="24"/>
                </w:rPr>
                <w:t>2020 г</w:t>
              </w:r>
            </w:smartTag>
            <w:r w:rsidRPr="00DD2358">
              <w:rPr>
                <w:sz w:val="24"/>
                <w:szCs w:val="24"/>
              </w:rPr>
              <w:t>.</w:t>
            </w:r>
          </w:p>
        </w:tc>
        <w:tc>
          <w:tcPr>
            <w:tcW w:w="851" w:type="dxa"/>
            <w:tcBorders>
              <w:top w:val="single" w:sz="4" w:space="0" w:color="auto"/>
              <w:left w:val="single" w:sz="4" w:space="0" w:color="auto"/>
              <w:right w:val="single" w:sz="4" w:space="0" w:color="auto"/>
            </w:tcBorders>
          </w:tcPr>
          <w:p w:rsidR="00291584" w:rsidRPr="00DD2358" w:rsidRDefault="00291584" w:rsidP="00C9339F">
            <w:pPr>
              <w:widowControl/>
              <w:autoSpaceDE w:val="0"/>
              <w:autoSpaceDN w:val="0"/>
              <w:adjustRightInd w:val="0"/>
              <w:jc w:val="center"/>
              <w:rPr>
                <w:sz w:val="24"/>
                <w:szCs w:val="24"/>
              </w:rPr>
            </w:pPr>
            <w:smartTag w:uri="urn:schemas-microsoft-com:office:smarttags" w:element="metricconverter">
              <w:smartTagPr>
                <w:attr w:name="ProductID" w:val="2021 г"/>
              </w:smartTagPr>
              <w:r w:rsidRPr="00DD2358">
                <w:rPr>
                  <w:sz w:val="24"/>
                  <w:szCs w:val="24"/>
                </w:rPr>
                <w:t>2021 г</w:t>
              </w:r>
            </w:smartTag>
            <w:r w:rsidRPr="00DD2358">
              <w:rPr>
                <w:sz w:val="24"/>
                <w:szCs w:val="24"/>
              </w:rPr>
              <w:t>.</w:t>
            </w:r>
          </w:p>
        </w:tc>
        <w:tc>
          <w:tcPr>
            <w:tcW w:w="850" w:type="dxa"/>
            <w:tcBorders>
              <w:top w:val="single" w:sz="4" w:space="0" w:color="auto"/>
              <w:left w:val="single" w:sz="4" w:space="0" w:color="auto"/>
              <w:right w:val="single" w:sz="4" w:space="0" w:color="auto"/>
            </w:tcBorders>
          </w:tcPr>
          <w:p w:rsidR="00291584" w:rsidRPr="00DD2358" w:rsidRDefault="00291584" w:rsidP="00C9339F">
            <w:pPr>
              <w:widowControl/>
              <w:autoSpaceDE w:val="0"/>
              <w:autoSpaceDN w:val="0"/>
              <w:adjustRightInd w:val="0"/>
              <w:jc w:val="center"/>
              <w:rPr>
                <w:sz w:val="24"/>
                <w:szCs w:val="24"/>
              </w:rPr>
            </w:pPr>
            <w:smartTag w:uri="urn:schemas-microsoft-com:office:smarttags" w:element="metricconverter">
              <w:smartTagPr>
                <w:attr w:name="ProductID" w:val="2022 г"/>
              </w:smartTagPr>
              <w:r w:rsidRPr="00DD2358">
                <w:rPr>
                  <w:sz w:val="24"/>
                  <w:szCs w:val="24"/>
                </w:rPr>
                <w:t>2022 г</w:t>
              </w:r>
            </w:smartTag>
            <w:r w:rsidRPr="00DD2358">
              <w:rPr>
                <w:sz w:val="24"/>
                <w:szCs w:val="24"/>
              </w:rPr>
              <w:t>.</w:t>
            </w:r>
          </w:p>
        </w:tc>
        <w:tc>
          <w:tcPr>
            <w:tcW w:w="851" w:type="dxa"/>
            <w:tcBorders>
              <w:top w:val="single" w:sz="4" w:space="0" w:color="auto"/>
              <w:left w:val="single" w:sz="4" w:space="0" w:color="auto"/>
              <w:right w:val="single" w:sz="4" w:space="0" w:color="auto"/>
            </w:tcBorders>
          </w:tcPr>
          <w:p w:rsidR="00291584" w:rsidRPr="00DD2358" w:rsidRDefault="00291584" w:rsidP="00C9339F">
            <w:pPr>
              <w:widowControl/>
              <w:autoSpaceDE w:val="0"/>
              <w:autoSpaceDN w:val="0"/>
              <w:adjustRightInd w:val="0"/>
              <w:jc w:val="center"/>
              <w:rPr>
                <w:sz w:val="24"/>
                <w:szCs w:val="24"/>
              </w:rPr>
            </w:pPr>
            <w:smartTag w:uri="urn:schemas-microsoft-com:office:smarttags" w:element="metricconverter">
              <w:smartTagPr>
                <w:attr w:name="ProductID" w:val="2023 г"/>
              </w:smartTagPr>
              <w:r w:rsidRPr="00DD2358">
                <w:rPr>
                  <w:sz w:val="24"/>
                  <w:szCs w:val="24"/>
                </w:rPr>
                <w:t>2023 г</w:t>
              </w:r>
            </w:smartTag>
            <w:r w:rsidRPr="00DD2358">
              <w:rPr>
                <w:sz w:val="24"/>
                <w:szCs w:val="24"/>
              </w:rPr>
              <w:t>.</w:t>
            </w:r>
          </w:p>
        </w:tc>
        <w:tc>
          <w:tcPr>
            <w:tcW w:w="850" w:type="dxa"/>
            <w:tcBorders>
              <w:top w:val="single" w:sz="4" w:space="0" w:color="auto"/>
              <w:left w:val="single" w:sz="4" w:space="0" w:color="auto"/>
              <w:right w:val="single" w:sz="4" w:space="0" w:color="auto"/>
            </w:tcBorders>
          </w:tcPr>
          <w:p w:rsidR="00291584" w:rsidRPr="00DD2358" w:rsidRDefault="00291584" w:rsidP="00C9339F">
            <w:pPr>
              <w:widowControl/>
              <w:autoSpaceDE w:val="0"/>
              <w:autoSpaceDN w:val="0"/>
              <w:adjustRightInd w:val="0"/>
              <w:jc w:val="center"/>
              <w:rPr>
                <w:sz w:val="24"/>
                <w:szCs w:val="24"/>
              </w:rPr>
            </w:pPr>
            <w:smartTag w:uri="urn:schemas-microsoft-com:office:smarttags" w:element="metricconverter">
              <w:smartTagPr>
                <w:attr w:name="ProductID" w:val="2024 г"/>
              </w:smartTagPr>
              <w:r w:rsidRPr="00DD2358">
                <w:rPr>
                  <w:sz w:val="24"/>
                  <w:szCs w:val="24"/>
                </w:rPr>
                <w:t>2024 г</w:t>
              </w:r>
            </w:smartTag>
            <w:r w:rsidRPr="00DD2358">
              <w:rPr>
                <w:sz w:val="24"/>
                <w:szCs w:val="24"/>
              </w:rPr>
              <w:t>.</w:t>
            </w:r>
          </w:p>
        </w:tc>
        <w:tc>
          <w:tcPr>
            <w:tcW w:w="851" w:type="dxa"/>
            <w:tcBorders>
              <w:top w:val="single" w:sz="4" w:space="0" w:color="auto"/>
              <w:left w:val="single" w:sz="4" w:space="0" w:color="auto"/>
              <w:right w:val="single" w:sz="4" w:space="0" w:color="auto"/>
            </w:tcBorders>
          </w:tcPr>
          <w:p w:rsidR="00291584" w:rsidRPr="00DD2358" w:rsidRDefault="00291584" w:rsidP="00C9339F">
            <w:pPr>
              <w:widowControl/>
              <w:autoSpaceDE w:val="0"/>
              <w:autoSpaceDN w:val="0"/>
              <w:adjustRightInd w:val="0"/>
              <w:jc w:val="center"/>
              <w:rPr>
                <w:sz w:val="24"/>
                <w:szCs w:val="24"/>
              </w:rPr>
            </w:pPr>
            <w:smartTag w:uri="urn:schemas-microsoft-com:office:smarttags" w:element="metricconverter">
              <w:smartTagPr>
                <w:attr w:name="ProductID" w:val="2025 г"/>
              </w:smartTagPr>
              <w:r w:rsidRPr="00DD2358">
                <w:rPr>
                  <w:sz w:val="24"/>
                  <w:szCs w:val="24"/>
                </w:rPr>
                <w:t>2025 г</w:t>
              </w:r>
            </w:smartTag>
            <w:r w:rsidRPr="00DD2358">
              <w:rPr>
                <w:sz w:val="24"/>
                <w:szCs w:val="24"/>
              </w:rPr>
              <w:t>.</w:t>
            </w:r>
          </w:p>
        </w:tc>
        <w:tc>
          <w:tcPr>
            <w:tcW w:w="1417" w:type="dxa"/>
            <w:tcBorders>
              <w:top w:val="single" w:sz="4" w:space="0" w:color="auto"/>
              <w:left w:val="single" w:sz="4" w:space="0" w:color="auto"/>
              <w:right w:val="single" w:sz="4" w:space="0" w:color="auto"/>
            </w:tcBorders>
          </w:tcPr>
          <w:p w:rsidR="00291584" w:rsidRPr="00DD2358" w:rsidRDefault="00291584" w:rsidP="00C9339F">
            <w:pPr>
              <w:widowControl/>
              <w:autoSpaceDE w:val="0"/>
              <w:autoSpaceDN w:val="0"/>
              <w:adjustRightInd w:val="0"/>
              <w:jc w:val="center"/>
              <w:rPr>
                <w:sz w:val="24"/>
                <w:szCs w:val="24"/>
              </w:rPr>
            </w:pPr>
            <w:r w:rsidRPr="00DD2358">
              <w:rPr>
                <w:sz w:val="24"/>
                <w:szCs w:val="24"/>
              </w:rPr>
              <w:t>Год завершения действия программы, подпрограммы</w:t>
            </w:r>
          </w:p>
        </w:tc>
      </w:tr>
      <w:tr w:rsidR="00291584" w:rsidRPr="00DD2358" w:rsidTr="00C9339F">
        <w:trPr>
          <w:trHeight w:val="177"/>
        </w:trPr>
        <w:tc>
          <w:tcPr>
            <w:tcW w:w="710" w:type="dxa"/>
            <w:tcBorders>
              <w:top w:val="single" w:sz="4" w:space="0" w:color="auto"/>
              <w:left w:val="single" w:sz="4" w:space="0" w:color="auto"/>
              <w:right w:val="single" w:sz="4" w:space="0" w:color="auto"/>
            </w:tcBorders>
          </w:tcPr>
          <w:p w:rsidR="00291584" w:rsidRPr="00DD2358" w:rsidRDefault="00291584" w:rsidP="00C9339F">
            <w:pPr>
              <w:widowControl/>
              <w:autoSpaceDE w:val="0"/>
              <w:autoSpaceDN w:val="0"/>
              <w:adjustRightInd w:val="0"/>
              <w:jc w:val="center"/>
              <w:rPr>
                <w:sz w:val="24"/>
                <w:szCs w:val="24"/>
              </w:rPr>
            </w:pPr>
            <w:r w:rsidRPr="00DD2358">
              <w:rPr>
                <w:sz w:val="24"/>
                <w:szCs w:val="24"/>
              </w:rPr>
              <w:t>1</w:t>
            </w:r>
          </w:p>
        </w:tc>
        <w:tc>
          <w:tcPr>
            <w:tcW w:w="6723" w:type="dxa"/>
            <w:tcBorders>
              <w:top w:val="single" w:sz="4" w:space="0" w:color="auto"/>
              <w:left w:val="single" w:sz="4" w:space="0" w:color="auto"/>
              <w:right w:val="single" w:sz="4" w:space="0" w:color="auto"/>
            </w:tcBorders>
          </w:tcPr>
          <w:p w:rsidR="00291584" w:rsidRPr="00DD2358" w:rsidRDefault="00291584" w:rsidP="00C9339F">
            <w:pPr>
              <w:widowControl/>
              <w:autoSpaceDE w:val="0"/>
              <w:autoSpaceDN w:val="0"/>
              <w:adjustRightInd w:val="0"/>
              <w:jc w:val="center"/>
              <w:rPr>
                <w:sz w:val="24"/>
                <w:szCs w:val="24"/>
              </w:rPr>
            </w:pPr>
            <w:r w:rsidRPr="00DD2358">
              <w:rPr>
                <w:sz w:val="24"/>
                <w:szCs w:val="24"/>
              </w:rPr>
              <w:t>2</w:t>
            </w:r>
          </w:p>
        </w:tc>
        <w:tc>
          <w:tcPr>
            <w:tcW w:w="993" w:type="dxa"/>
            <w:tcBorders>
              <w:top w:val="single" w:sz="4" w:space="0" w:color="auto"/>
              <w:left w:val="single" w:sz="4" w:space="0" w:color="auto"/>
              <w:right w:val="single" w:sz="4" w:space="0" w:color="auto"/>
            </w:tcBorders>
          </w:tcPr>
          <w:p w:rsidR="00291584" w:rsidRPr="00DD2358" w:rsidRDefault="00291584" w:rsidP="00C9339F">
            <w:pPr>
              <w:widowControl/>
              <w:autoSpaceDE w:val="0"/>
              <w:autoSpaceDN w:val="0"/>
              <w:adjustRightInd w:val="0"/>
              <w:jc w:val="center"/>
              <w:rPr>
                <w:sz w:val="24"/>
                <w:szCs w:val="24"/>
              </w:rPr>
            </w:pPr>
            <w:r w:rsidRPr="00DD2358">
              <w:rPr>
                <w:sz w:val="24"/>
                <w:szCs w:val="24"/>
              </w:rPr>
              <w:t>3</w:t>
            </w:r>
          </w:p>
        </w:tc>
        <w:tc>
          <w:tcPr>
            <w:tcW w:w="850" w:type="dxa"/>
            <w:tcBorders>
              <w:top w:val="single" w:sz="4" w:space="0" w:color="auto"/>
              <w:left w:val="single" w:sz="4" w:space="0" w:color="auto"/>
              <w:right w:val="single" w:sz="4" w:space="0" w:color="auto"/>
            </w:tcBorders>
          </w:tcPr>
          <w:p w:rsidR="00291584" w:rsidRPr="00DD2358" w:rsidRDefault="00291584" w:rsidP="00C9339F">
            <w:pPr>
              <w:widowControl/>
              <w:autoSpaceDE w:val="0"/>
              <w:autoSpaceDN w:val="0"/>
              <w:adjustRightInd w:val="0"/>
              <w:jc w:val="center"/>
              <w:rPr>
                <w:sz w:val="24"/>
                <w:szCs w:val="24"/>
              </w:rPr>
            </w:pPr>
            <w:r w:rsidRPr="00DD2358">
              <w:rPr>
                <w:sz w:val="24"/>
                <w:szCs w:val="24"/>
              </w:rPr>
              <w:t>4</w:t>
            </w:r>
          </w:p>
        </w:tc>
        <w:tc>
          <w:tcPr>
            <w:tcW w:w="851" w:type="dxa"/>
            <w:tcBorders>
              <w:top w:val="single" w:sz="4" w:space="0" w:color="auto"/>
              <w:left w:val="single" w:sz="4" w:space="0" w:color="auto"/>
              <w:right w:val="single" w:sz="4" w:space="0" w:color="auto"/>
            </w:tcBorders>
          </w:tcPr>
          <w:p w:rsidR="00291584" w:rsidRPr="00DD2358" w:rsidRDefault="00291584" w:rsidP="00C9339F">
            <w:pPr>
              <w:widowControl/>
              <w:autoSpaceDE w:val="0"/>
              <w:autoSpaceDN w:val="0"/>
              <w:adjustRightInd w:val="0"/>
              <w:jc w:val="center"/>
              <w:rPr>
                <w:sz w:val="24"/>
                <w:szCs w:val="24"/>
              </w:rPr>
            </w:pPr>
            <w:r w:rsidRPr="00DD2358">
              <w:rPr>
                <w:sz w:val="24"/>
                <w:szCs w:val="24"/>
              </w:rPr>
              <w:t>5</w:t>
            </w:r>
          </w:p>
        </w:tc>
        <w:tc>
          <w:tcPr>
            <w:tcW w:w="850" w:type="dxa"/>
            <w:tcBorders>
              <w:top w:val="single" w:sz="4" w:space="0" w:color="auto"/>
              <w:left w:val="single" w:sz="4" w:space="0" w:color="auto"/>
              <w:right w:val="single" w:sz="4" w:space="0" w:color="auto"/>
            </w:tcBorders>
          </w:tcPr>
          <w:p w:rsidR="00291584" w:rsidRPr="00DD2358" w:rsidRDefault="00291584" w:rsidP="00C9339F">
            <w:pPr>
              <w:widowControl/>
              <w:autoSpaceDE w:val="0"/>
              <w:autoSpaceDN w:val="0"/>
              <w:adjustRightInd w:val="0"/>
              <w:jc w:val="center"/>
              <w:rPr>
                <w:sz w:val="24"/>
                <w:szCs w:val="24"/>
              </w:rPr>
            </w:pPr>
            <w:r w:rsidRPr="00DD2358">
              <w:rPr>
                <w:sz w:val="24"/>
                <w:szCs w:val="24"/>
              </w:rPr>
              <w:t>6</w:t>
            </w:r>
          </w:p>
        </w:tc>
        <w:tc>
          <w:tcPr>
            <w:tcW w:w="851" w:type="dxa"/>
            <w:tcBorders>
              <w:top w:val="single" w:sz="4" w:space="0" w:color="auto"/>
              <w:left w:val="single" w:sz="4" w:space="0" w:color="auto"/>
              <w:right w:val="single" w:sz="4" w:space="0" w:color="auto"/>
            </w:tcBorders>
          </w:tcPr>
          <w:p w:rsidR="00291584" w:rsidRPr="00DD2358" w:rsidRDefault="00291584" w:rsidP="00C9339F">
            <w:pPr>
              <w:widowControl/>
              <w:autoSpaceDE w:val="0"/>
              <w:autoSpaceDN w:val="0"/>
              <w:adjustRightInd w:val="0"/>
              <w:jc w:val="center"/>
              <w:rPr>
                <w:sz w:val="24"/>
                <w:szCs w:val="24"/>
              </w:rPr>
            </w:pPr>
            <w:r w:rsidRPr="00DD2358">
              <w:rPr>
                <w:sz w:val="24"/>
                <w:szCs w:val="24"/>
              </w:rPr>
              <w:t>7</w:t>
            </w:r>
          </w:p>
        </w:tc>
        <w:tc>
          <w:tcPr>
            <w:tcW w:w="850" w:type="dxa"/>
            <w:tcBorders>
              <w:top w:val="single" w:sz="4" w:space="0" w:color="auto"/>
              <w:left w:val="single" w:sz="4" w:space="0" w:color="auto"/>
              <w:right w:val="single" w:sz="4" w:space="0" w:color="auto"/>
            </w:tcBorders>
          </w:tcPr>
          <w:p w:rsidR="00291584" w:rsidRPr="00DD2358" w:rsidRDefault="00291584" w:rsidP="00C9339F">
            <w:pPr>
              <w:widowControl/>
              <w:autoSpaceDE w:val="0"/>
              <w:autoSpaceDN w:val="0"/>
              <w:adjustRightInd w:val="0"/>
              <w:jc w:val="center"/>
              <w:rPr>
                <w:sz w:val="24"/>
                <w:szCs w:val="24"/>
              </w:rPr>
            </w:pPr>
            <w:r w:rsidRPr="00DD2358">
              <w:rPr>
                <w:sz w:val="24"/>
                <w:szCs w:val="24"/>
              </w:rPr>
              <w:t>8</w:t>
            </w:r>
          </w:p>
        </w:tc>
        <w:tc>
          <w:tcPr>
            <w:tcW w:w="851" w:type="dxa"/>
            <w:tcBorders>
              <w:top w:val="single" w:sz="4" w:space="0" w:color="auto"/>
              <w:left w:val="single" w:sz="4" w:space="0" w:color="auto"/>
              <w:right w:val="single" w:sz="4" w:space="0" w:color="auto"/>
            </w:tcBorders>
          </w:tcPr>
          <w:p w:rsidR="00291584" w:rsidRPr="00DD2358" w:rsidRDefault="00291584" w:rsidP="00C9339F">
            <w:pPr>
              <w:widowControl/>
              <w:autoSpaceDE w:val="0"/>
              <w:autoSpaceDN w:val="0"/>
              <w:adjustRightInd w:val="0"/>
              <w:jc w:val="center"/>
              <w:rPr>
                <w:sz w:val="24"/>
                <w:szCs w:val="24"/>
              </w:rPr>
            </w:pPr>
            <w:r w:rsidRPr="00DD2358">
              <w:rPr>
                <w:sz w:val="24"/>
                <w:szCs w:val="24"/>
              </w:rPr>
              <w:t>9</w:t>
            </w:r>
          </w:p>
        </w:tc>
        <w:tc>
          <w:tcPr>
            <w:tcW w:w="1417" w:type="dxa"/>
            <w:tcBorders>
              <w:top w:val="single" w:sz="4" w:space="0" w:color="auto"/>
              <w:left w:val="single" w:sz="4" w:space="0" w:color="auto"/>
              <w:right w:val="single" w:sz="4" w:space="0" w:color="auto"/>
            </w:tcBorders>
          </w:tcPr>
          <w:p w:rsidR="00291584" w:rsidRPr="00DD2358" w:rsidRDefault="00291584" w:rsidP="00C9339F">
            <w:pPr>
              <w:widowControl/>
              <w:autoSpaceDE w:val="0"/>
              <w:autoSpaceDN w:val="0"/>
              <w:adjustRightInd w:val="0"/>
              <w:jc w:val="center"/>
              <w:rPr>
                <w:sz w:val="24"/>
                <w:szCs w:val="24"/>
              </w:rPr>
            </w:pPr>
          </w:p>
        </w:tc>
      </w:tr>
      <w:tr w:rsidR="00291584" w:rsidRPr="00DD2358" w:rsidTr="00C9339F">
        <w:tc>
          <w:tcPr>
            <w:tcW w:w="13529" w:type="dxa"/>
            <w:gridSpan w:val="9"/>
            <w:tcBorders>
              <w:top w:val="single" w:sz="4" w:space="0" w:color="auto"/>
              <w:left w:val="single" w:sz="4" w:space="0" w:color="auto"/>
              <w:right w:val="single" w:sz="4" w:space="0" w:color="auto"/>
            </w:tcBorders>
          </w:tcPr>
          <w:p w:rsidR="00291584" w:rsidRPr="00DD2358" w:rsidRDefault="00291584" w:rsidP="00C9339F">
            <w:pPr>
              <w:widowControl/>
              <w:autoSpaceDE w:val="0"/>
              <w:autoSpaceDN w:val="0"/>
              <w:adjustRightInd w:val="0"/>
              <w:jc w:val="center"/>
              <w:rPr>
                <w:b/>
                <w:sz w:val="24"/>
                <w:szCs w:val="24"/>
              </w:rPr>
            </w:pPr>
            <w:r w:rsidRPr="00DD2358">
              <w:rPr>
                <w:b/>
                <w:sz w:val="24"/>
                <w:szCs w:val="24"/>
              </w:rPr>
              <w:t xml:space="preserve">Подпрограмма 1 </w:t>
            </w:r>
            <w:r w:rsidRPr="00DD2358">
              <w:rPr>
                <w:b/>
                <w:bCs/>
                <w:sz w:val="24"/>
                <w:szCs w:val="24"/>
              </w:rPr>
              <w:t>«Создание условий для обеспечения доступным и комфортным жильём сельского населения»</w:t>
            </w:r>
          </w:p>
        </w:tc>
        <w:tc>
          <w:tcPr>
            <w:tcW w:w="1417" w:type="dxa"/>
            <w:tcBorders>
              <w:top w:val="single" w:sz="4" w:space="0" w:color="auto"/>
              <w:left w:val="single" w:sz="4" w:space="0" w:color="auto"/>
              <w:right w:val="single" w:sz="4" w:space="0" w:color="auto"/>
            </w:tcBorders>
          </w:tcPr>
          <w:p w:rsidR="00291584" w:rsidRPr="00DD2358" w:rsidRDefault="00291584" w:rsidP="00C9339F">
            <w:pPr>
              <w:widowControl/>
              <w:autoSpaceDE w:val="0"/>
              <w:autoSpaceDN w:val="0"/>
              <w:adjustRightInd w:val="0"/>
              <w:jc w:val="center"/>
              <w:rPr>
                <w:sz w:val="24"/>
                <w:szCs w:val="24"/>
              </w:rPr>
            </w:pPr>
          </w:p>
        </w:tc>
      </w:tr>
      <w:tr w:rsidR="00291584" w:rsidRPr="00DD2358" w:rsidTr="00C9339F">
        <w:tc>
          <w:tcPr>
            <w:tcW w:w="710" w:type="dxa"/>
            <w:tcBorders>
              <w:top w:val="single" w:sz="4" w:space="0" w:color="auto"/>
              <w:left w:val="single" w:sz="4" w:space="0" w:color="auto"/>
              <w:bottom w:val="single" w:sz="4" w:space="0" w:color="auto"/>
              <w:right w:val="single" w:sz="4" w:space="0" w:color="auto"/>
            </w:tcBorders>
          </w:tcPr>
          <w:p w:rsidR="00291584" w:rsidRPr="00DD2358" w:rsidRDefault="00291584" w:rsidP="00C9339F">
            <w:pPr>
              <w:widowControl/>
              <w:autoSpaceDE w:val="0"/>
              <w:autoSpaceDN w:val="0"/>
              <w:adjustRightInd w:val="0"/>
              <w:jc w:val="center"/>
              <w:rPr>
                <w:sz w:val="24"/>
                <w:szCs w:val="24"/>
              </w:rPr>
            </w:pPr>
          </w:p>
        </w:tc>
        <w:tc>
          <w:tcPr>
            <w:tcW w:w="6723" w:type="dxa"/>
            <w:tcBorders>
              <w:top w:val="single" w:sz="4" w:space="0" w:color="auto"/>
              <w:left w:val="single" w:sz="4" w:space="0" w:color="auto"/>
              <w:bottom w:val="single" w:sz="4" w:space="0" w:color="auto"/>
              <w:right w:val="single" w:sz="4" w:space="0" w:color="auto"/>
            </w:tcBorders>
          </w:tcPr>
          <w:p w:rsidR="00291584" w:rsidRPr="00DD2358" w:rsidRDefault="00291584" w:rsidP="00C9339F">
            <w:pPr>
              <w:widowControl/>
              <w:autoSpaceDE w:val="0"/>
              <w:autoSpaceDN w:val="0"/>
              <w:adjustRightInd w:val="0"/>
              <w:rPr>
                <w:sz w:val="24"/>
                <w:szCs w:val="24"/>
              </w:rPr>
            </w:pPr>
            <w:r w:rsidRPr="00DD2358">
              <w:rPr>
                <w:sz w:val="24"/>
                <w:szCs w:val="24"/>
              </w:rPr>
              <w:t xml:space="preserve">Количество сельских семей, признанных нуждающимися в улучшении жилищных условий  </w:t>
            </w:r>
          </w:p>
        </w:tc>
        <w:tc>
          <w:tcPr>
            <w:tcW w:w="993" w:type="dxa"/>
            <w:tcBorders>
              <w:top w:val="single" w:sz="4" w:space="0" w:color="auto"/>
              <w:left w:val="single" w:sz="4" w:space="0" w:color="auto"/>
              <w:bottom w:val="single" w:sz="4" w:space="0" w:color="auto"/>
              <w:right w:val="single" w:sz="4" w:space="0" w:color="auto"/>
            </w:tcBorders>
          </w:tcPr>
          <w:p w:rsidR="00291584" w:rsidRPr="00DD2358" w:rsidRDefault="00291584" w:rsidP="00C9339F">
            <w:pPr>
              <w:widowControl/>
              <w:autoSpaceDE w:val="0"/>
              <w:autoSpaceDN w:val="0"/>
              <w:adjustRightInd w:val="0"/>
              <w:jc w:val="center"/>
              <w:rPr>
                <w:sz w:val="24"/>
                <w:szCs w:val="24"/>
              </w:rPr>
            </w:pPr>
            <w:r w:rsidRPr="00DD2358">
              <w:rPr>
                <w:sz w:val="24"/>
                <w:szCs w:val="24"/>
              </w:rPr>
              <w:t xml:space="preserve"> ед.</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91584" w:rsidRPr="00DD2358" w:rsidRDefault="00291584" w:rsidP="00C9339F">
            <w:pPr>
              <w:widowControl/>
              <w:autoSpaceDE w:val="0"/>
              <w:autoSpaceDN w:val="0"/>
              <w:adjustRightInd w:val="0"/>
              <w:jc w:val="center"/>
              <w:rPr>
                <w:sz w:val="24"/>
                <w:szCs w:val="24"/>
              </w:rPr>
            </w:pPr>
            <w:r w:rsidRPr="00DD2358">
              <w:rPr>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91584" w:rsidRPr="00DD2358" w:rsidRDefault="00291584" w:rsidP="00C9339F">
            <w:pPr>
              <w:widowControl/>
              <w:autoSpaceDE w:val="0"/>
              <w:autoSpaceDN w:val="0"/>
              <w:adjustRightInd w:val="0"/>
              <w:jc w:val="center"/>
              <w:rPr>
                <w:sz w:val="24"/>
                <w:szCs w:val="24"/>
              </w:rPr>
            </w:pPr>
            <w:r w:rsidRPr="00DD2358">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91584" w:rsidRPr="00DD2358" w:rsidRDefault="00291584" w:rsidP="00C9339F">
            <w:pPr>
              <w:widowControl/>
              <w:autoSpaceDE w:val="0"/>
              <w:autoSpaceDN w:val="0"/>
              <w:adjustRightInd w:val="0"/>
              <w:jc w:val="center"/>
              <w:rPr>
                <w:sz w:val="24"/>
                <w:szCs w:val="24"/>
              </w:rPr>
            </w:pPr>
            <w:r w:rsidRPr="00DD2358">
              <w:rPr>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91584" w:rsidRPr="00DD2358" w:rsidRDefault="00291584" w:rsidP="00C9339F">
            <w:pPr>
              <w:widowControl/>
              <w:autoSpaceDE w:val="0"/>
              <w:autoSpaceDN w:val="0"/>
              <w:adjustRightInd w:val="0"/>
              <w:jc w:val="center"/>
              <w:rPr>
                <w:sz w:val="24"/>
                <w:szCs w:val="24"/>
              </w:rPr>
            </w:pPr>
            <w:r w:rsidRPr="00DD2358">
              <w:rPr>
                <w:sz w:val="24"/>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91584" w:rsidRPr="00DD2358" w:rsidRDefault="00291584" w:rsidP="00C9339F">
            <w:pPr>
              <w:widowControl/>
              <w:autoSpaceDE w:val="0"/>
              <w:autoSpaceDN w:val="0"/>
              <w:adjustRightInd w:val="0"/>
              <w:jc w:val="center"/>
              <w:rPr>
                <w:sz w:val="24"/>
                <w:szCs w:val="24"/>
              </w:rPr>
            </w:pPr>
            <w:r w:rsidRPr="00DD2358">
              <w:rPr>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91584" w:rsidRPr="00DD2358" w:rsidRDefault="00291584" w:rsidP="00C9339F">
            <w:pPr>
              <w:widowControl/>
              <w:autoSpaceDE w:val="0"/>
              <w:autoSpaceDN w:val="0"/>
              <w:adjustRightInd w:val="0"/>
              <w:jc w:val="center"/>
              <w:rPr>
                <w:sz w:val="24"/>
                <w:szCs w:val="24"/>
              </w:rPr>
            </w:pPr>
            <w:r w:rsidRPr="00DD2358">
              <w:rPr>
                <w:sz w:val="24"/>
                <w:szCs w:val="24"/>
              </w:rPr>
              <w:t>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91584" w:rsidRPr="00DD2358" w:rsidRDefault="00291584" w:rsidP="00C9339F">
            <w:pPr>
              <w:widowControl/>
              <w:autoSpaceDE w:val="0"/>
              <w:autoSpaceDN w:val="0"/>
              <w:adjustRightInd w:val="0"/>
              <w:jc w:val="center"/>
              <w:rPr>
                <w:sz w:val="24"/>
                <w:szCs w:val="24"/>
              </w:rPr>
            </w:pPr>
          </w:p>
        </w:tc>
      </w:tr>
      <w:tr w:rsidR="00291584" w:rsidRPr="00DD2358" w:rsidTr="00C9339F">
        <w:tc>
          <w:tcPr>
            <w:tcW w:w="710" w:type="dxa"/>
            <w:tcBorders>
              <w:top w:val="single" w:sz="4" w:space="0" w:color="auto"/>
              <w:left w:val="single" w:sz="4" w:space="0" w:color="auto"/>
              <w:bottom w:val="single" w:sz="4" w:space="0" w:color="auto"/>
              <w:right w:val="single" w:sz="4" w:space="0" w:color="auto"/>
            </w:tcBorders>
          </w:tcPr>
          <w:p w:rsidR="00291584" w:rsidRPr="00DD2358" w:rsidRDefault="00291584" w:rsidP="00C9339F">
            <w:pPr>
              <w:widowControl/>
              <w:autoSpaceDE w:val="0"/>
              <w:autoSpaceDN w:val="0"/>
              <w:adjustRightInd w:val="0"/>
              <w:jc w:val="center"/>
              <w:rPr>
                <w:sz w:val="24"/>
                <w:szCs w:val="24"/>
              </w:rPr>
            </w:pPr>
          </w:p>
        </w:tc>
        <w:tc>
          <w:tcPr>
            <w:tcW w:w="6723" w:type="dxa"/>
            <w:tcBorders>
              <w:top w:val="single" w:sz="4" w:space="0" w:color="auto"/>
              <w:left w:val="single" w:sz="4" w:space="0" w:color="auto"/>
              <w:bottom w:val="single" w:sz="4" w:space="0" w:color="auto"/>
              <w:right w:val="single" w:sz="4" w:space="0" w:color="auto"/>
            </w:tcBorders>
          </w:tcPr>
          <w:p w:rsidR="00291584" w:rsidRPr="00DD2358" w:rsidRDefault="00291584" w:rsidP="00C9339F">
            <w:pPr>
              <w:widowControl/>
              <w:autoSpaceDE w:val="0"/>
              <w:autoSpaceDN w:val="0"/>
              <w:adjustRightInd w:val="0"/>
              <w:rPr>
                <w:sz w:val="24"/>
                <w:szCs w:val="24"/>
              </w:rPr>
            </w:pPr>
            <w:r w:rsidRPr="00DD2358">
              <w:rPr>
                <w:sz w:val="24"/>
                <w:szCs w:val="24"/>
              </w:rPr>
              <w:t>Ввод (приобретение) жилья для граждан, проживающих на  территории Камешкирского района</w:t>
            </w:r>
          </w:p>
        </w:tc>
        <w:tc>
          <w:tcPr>
            <w:tcW w:w="993" w:type="dxa"/>
            <w:tcBorders>
              <w:top w:val="single" w:sz="4" w:space="0" w:color="auto"/>
              <w:left w:val="single" w:sz="4" w:space="0" w:color="auto"/>
              <w:bottom w:val="single" w:sz="4" w:space="0" w:color="auto"/>
              <w:right w:val="single" w:sz="4" w:space="0" w:color="auto"/>
            </w:tcBorders>
          </w:tcPr>
          <w:p w:rsidR="00291584" w:rsidRPr="00DD2358" w:rsidRDefault="00291584" w:rsidP="00C9339F">
            <w:pPr>
              <w:widowControl/>
              <w:autoSpaceDE w:val="0"/>
              <w:autoSpaceDN w:val="0"/>
              <w:adjustRightInd w:val="0"/>
              <w:jc w:val="center"/>
              <w:rPr>
                <w:sz w:val="24"/>
                <w:szCs w:val="24"/>
              </w:rPr>
            </w:pPr>
            <w:r w:rsidRPr="00DD2358">
              <w:rPr>
                <w:sz w:val="24"/>
                <w:szCs w:val="24"/>
              </w:rPr>
              <w:t xml:space="preserve"> кв. м</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91584" w:rsidRPr="00DD2358" w:rsidRDefault="00291584" w:rsidP="00C9339F">
            <w:pPr>
              <w:widowControl/>
              <w:autoSpaceDE w:val="0"/>
              <w:autoSpaceDN w:val="0"/>
              <w:adjustRightInd w:val="0"/>
              <w:jc w:val="center"/>
              <w:rPr>
                <w:sz w:val="24"/>
                <w:szCs w:val="24"/>
              </w:rPr>
            </w:pPr>
            <w:r w:rsidRPr="00DD2358">
              <w:rPr>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91584" w:rsidRPr="00DD2358" w:rsidRDefault="00291584" w:rsidP="00C9339F">
            <w:pPr>
              <w:widowControl/>
              <w:autoSpaceDE w:val="0"/>
              <w:autoSpaceDN w:val="0"/>
              <w:adjustRightInd w:val="0"/>
              <w:jc w:val="center"/>
              <w:rPr>
                <w:sz w:val="24"/>
                <w:szCs w:val="24"/>
              </w:rPr>
            </w:pPr>
            <w:r w:rsidRPr="00DD2358">
              <w:rPr>
                <w:sz w:val="24"/>
                <w:szCs w:val="24"/>
              </w:rPr>
              <w:t>72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91584" w:rsidRPr="00DD2358" w:rsidRDefault="00291584" w:rsidP="00C9339F">
            <w:pPr>
              <w:widowControl/>
              <w:autoSpaceDE w:val="0"/>
              <w:autoSpaceDN w:val="0"/>
              <w:adjustRightInd w:val="0"/>
              <w:jc w:val="center"/>
              <w:rPr>
                <w:sz w:val="24"/>
                <w:szCs w:val="24"/>
              </w:rPr>
            </w:pPr>
            <w:r w:rsidRPr="00DD2358">
              <w:rPr>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91584" w:rsidRPr="00DD2358" w:rsidRDefault="00291584" w:rsidP="00C9339F">
            <w:pPr>
              <w:widowControl/>
              <w:autoSpaceDE w:val="0"/>
              <w:autoSpaceDN w:val="0"/>
              <w:adjustRightInd w:val="0"/>
              <w:jc w:val="center"/>
              <w:rPr>
                <w:sz w:val="24"/>
                <w:szCs w:val="24"/>
              </w:rPr>
            </w:pPr>
            <w:r w:rsidRPr="00DD2358">
              <w:rPr>
                <w:sz w:val="24"/>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91584" w:rsidRPr="00DD2358" w:rsidRDefault="00291584" w:rsidP="00C9339F">
            <w:pPr>
              <w:widowControl/>
              <w:autoSpaceDE w:val="0"/>
              <w:autoSpaceDN w:val="0"/>
              <w:adjustRightInd w:val="0"/>
              <w:jc w:val="center"/>
              <w:rPr>
                <w:sz w:val="24"/>
                <w:szCs w:val="24"/>
              </w:rPr>
            </w:pPr>
            <w:r w:rsidRPr="00DD2358">
              <w:rPr>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91584" w:rsidRPr="00DD2358" w:rsidRDefault="00291584" w:rsidP="00C9339F">
            <w:pPr>
              <w:widowControl/>
              <w:autoSpaceDE w:val="0"/>
              <w:autoSpaceDN w:val="0"/>
              <w:adjustRightInd w:val="0"/>
              <w:jc w:val="center"/>
              <w:rPr>
                <w:sz w:val="24"/>
                <w:szCs w:val="24"/>
              </w:rPr>
            </w:pPr>
            <w:r w:rsidRPr="00DD2358">
              <w:rPr>
                <w:sz w:val="24"/>
                <w:szCs w:val="24"/>
              </w:rPr>
              <w:t>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91584" w:rsidRPr="00DD2358" w:rsidRDefault="00291584" w:rsidP="00C9339F">
            <w:pPr>
              <w:widowControl/>
              <w:autoSpaceDE w:val="0"/>
              <w:autoSpaceDN w:val="0"/>
              <w:adjustRightInd w:val="0"/>
              <w:jc w:val="center"/>
              <w:rPr>
                <w:sz w:val="24"/>
                <w:szCs w:val="24"/>
              </w:rPr>
            </w:pPr>
          </w:p>
        </w:tc>
      </w:tr>
      <w:tr w:rsidR="00291584" w:rsidRPr="00DD2358" w:rsidTr="00C9339F">
        <w:tc>
          <w:tcPr>
            <w:tcW w:w="14946" w:type="dxa"/>
            <w:gridSpan w:val="10"/>
            <w:tcBorders>
              <w:top w:val="single" w:sz="4" w:space="0" w:color="auto"/>
              <w:left w:val="single" w:sz="4" w:space="0" w:color="auto"/>
              <w:bottom w:val="single" w:sz="4" w:space="0" w:color="auto"/>
              <w:right w:val="single" w:sz="4" w:space="0" w:color="auto"/>
            </w:tcBorders>
          </w:tcPr>
          <w:p w:rsidR="00291584" w:rsidRPr="00DD2358" w:rsidRDefault="00291584" w:rsidP="00C9339F">
            <w:pPr>
              <w:widowControl/>
              <w:autoSpaceDE w:val="0"/>
              <w:autoSpaceDN w:val="0"/>
              <w:adjustRightInd w:val="0"/>
              <w:jc w:val="center"/>
              <w:rPr>
                <w:b/>
                <w:sz w:val="24"/>
                <w:szCs w:val="24"/>
              </w:rPr>
            </w:pPr>
            <w:r w:rsidRPr="00DD2358">
              <w:rPr>
                <w:b/>
                <w:sz w:val="24"/>
                <w:szCs w:val="24"/>
              </w:rPr>
              <w:t>Подпрограмма 2 «Создание и развитие инфраструктуры на сельских территориях»</w:t>
            </w:r>
          </w:p>
        </w:tc>
      </w:tr>
      <w:tr w:rsidR="00291584" w:rsidRPr="00DD2358" w:rsidTr="00C9339F">
        <w:tc>
          <w:tcPr>
            <w:tcW w:w="710" w:type="dxa"/>
            <w:tcBorders>
              <w:top w:val="single" w:sz="4" w:space="0" w:color="auto"/>
              <w:left w:val="single" w:sz="4" w:space="0" w:color="auto"/>
              <w:bottom w:val="single" w:sz="4" w:space="0" w:color="auto"/>
              <w:right w:val="single" w:sz="4" w:space="0" w:color="auto"/>
            </w:tcBorders>
          </w:tcPr>
          <w:p w:rsidR="00291584" w:rsidRPr="00DD2358" w:rsidRDefault="00291584" w:rsidP="00C9339F">
            <w:pPr>
              <w:widowControl/>
              <w:autoSpaceDE w:val="0"/>
              <w:autoSpaceDN w:val="0"/>
              <w:adjustRightInd w:val="0"/>
              <w:jc w:val="center"/>
              <w:rPr>
                <w:sz w:val="24"/>
                <w:szCs w:val="24"/>
              </w:rPr>
            </w:pPr>
          </w:p>
        </w:tc>
        <w:tc>
          <w:tcPr>
            <w:tcW w:w="6723" w:type="dxa"/>
            <w:tcBorders>
              <w:top w:val="single" w:sz="4" w:space="0" w:color="auto"/>
              <w:left w:val="single" w:sz="4" w:space="0" w:color="auto"/>
              <w:bottom w:val="single" w:sz="4" w:space="0" w:color="auto"/>
              <w:right w:val="single" w:sz="4" w:space="0" w:color="auto"/>
            </w:tcBorders>
          </w:tcPr>
          <w:p w:rsidR="00291584" w:rsidRPr="00DD2358" w:rsidRDefault="00291584" w:rsidP="00C9339F">
            <w:pPr>
              <w:widowControl/>
              <w:autoSpaceDE w:val="0"/>
              <w:autoSpaceDN w:val="0"/>
              <w:adjustRightInd w:val="0"/>
              <w:rPr>
                <w:sz w:val="24"/>
                <w:szCs w:val="24"/>
              </w:rPr>
            </w:pPr>
            <w:r w:rsidRPr="00DD2358">
              <w:rPr>
                <w:sz w:val="24"/>
                <w:szCs w:val="24"/>
              </w:rPr>
              <w:t xml:space="preserve">Количество реализованных проектов по благоустройству сельских территорий </w:t>
            </w:r>
          </w:p>
          <w:p w:rsidR="00291584" w:rsidRPr="00DD2358" w:rsidRDefault="00291584" w:rsidP="00C9339F">
            <w:pPr>
              <w:widowControl/>
              <w:autoSpaceDE w:val="0"/>
              <w:autoSpaceDN w:val="0"/>
              <w:adjustRightInd w:val="0"/>
              <w:rPr>
                <w:sz w:val="24"/>
                <w:szCs w:val="24"/>
              </w:rPr>
            </w:pPr>
            <w:r w:rsidRPr="00DD2358">
              <w:rPr>
                <w:sz w:val="24"/>
                <w:szCs w:val="24"/>
              </w:rPr>
              <w:t>(Обустройство детских игровых, спортивных площадок Камешкирского района Пензенской области)</w:t>
            </w:r>
          </w:p>
        </w:tc>
        <w:tc>
          <w:tcPr>
            <w:tcW w:w="993" w:type="dxa"/>
            <w:tcBorders>
              <w:top w:val="single" w:sz="4" w:space="0" w:color="auto"/>
              <w:left w:val="single" w:sz="4" w:space="0" w:color="auto"/>
              <w:bottom w:val="single" w:sz="4" w:space="0" w:color="auto"/>
              <w:right w:val="single" w:sz="4" w:space="0" w:color="auto"/>
            </w:tcBorders>
          </w:tcPr>
          <w:p w:rsidR="00291584" w:rsidRPr="00DD2358" w:rsidRDefault="00291584" w:rsidP="00C9339F">
            <w:pPr>
              <w:widowControl/>
              <w:autoSpaceDE w:val="0"/>
              <w:autoSpaceDN w:val="0"/>
              <w:adjustRightInd w:val="0"/>
              <w:jc w:val="center"/>
              <w:rPr>
                <w:sz w:val="24"/>
                <w:szCs w:val="24"/>
              </w:rPr>
            </w:pPr>
            <w:r w:rsidRPr="00DD2358">
              <w:rPr>
                <w:sz w:val="24"/>
                <w:szCs w:val="24"/>
              </w:rPr>
              <w:t>ед.</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91584" w:rsidRPr="00DD2358" w:rsidRDefault="00291584" w:rsidP="00C9339F">
            <w:pPr>
              <w:widowControl/>
              <w:autoSpaceDE w:val="0"/>
              <w:autoSpaceDN w:val="0"/>
              <w:adjustRightInd w:val="0"/>
              <w:jc w:val="center"/>
              <w:rPr>
                <w:sz w:val="24"/>
                <w:szCs w:val="24"/>
              </w:rPr>
            </w:pPr>
            <w:r w:rsidRPr="00DD2358">
              <w:rPr>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91584" w:rsidRPr="00DD2358" w:rsidRDefault="00291584" w:rsidP="00C9339F">
            <w:pPr>
              <w:widowControl/>
              <w:autoSpaceDE w:val="0"/>
              <w:autoSpaceDN w:val="0"/>
              <w:adjustRightInd w:val="0"/>
              <w:jc w:val="center"/>
              <w:rPr>
                <w:sz w:val="24"/>
                <w:szCs w:val="24"/>
              </w:rPr>
            </w:pPr>
            <w:r w:rsidRPr="00DD2358">
              <w:rPr>
                <w:sz w:val="24"/>
                <w:szCs w:val="24"/>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91584" w:rsidRPr="00DD2358" w:rsidRDefault="00291584" w:rsidP="00C9339F">
            <w:pPr>
              <w:widowControl/>
              <w:autoSpaceDE w:val="0"/>
              <w:autoSpaceDN w:val="0"/>
              <w:adjustRightInd w:val="0"/>
              <w:jc w:val="center"/>
              <w:rPr>
                <w:sz w:val="24"/>
                <w:szCs w:val="24"/>
              </w:rPr>
            </w:pPr>
            <w:r w:rsidRPr="00DD2358">
              <w:rPr>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91584" w:rsidRPr="00DD2358" w:rsidRDefault="00291584" w:rsidP="00C9339F">
            <w:pPr>
              <w:widowControl/>
              <w:autoSpaceDE w:val="0"/>
              <w:autoSpaceDN w:val="0"/>
              <w:adjustRightInd w:val="0"/>
              <w:jc w:val="center"/>
              <w:rPr>
                <w:sz w:val="24"/>
                <w:szCs w:val="24"/>
              </w:rPr>
            </w:pPr>
            <w:r w:rsidRPr="00DD2358">
              <w:rPr>
                <w:sz w:val="24"/>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91584" w:rsidRPr="00DD2358" w:rsidRDefault="00291584" w:rsidP="00C9339F">
            <w:pPr>
              <w:widowControl/>
              <w:autoSpaceDE w:val="0"/>
              <w:autoSpaceDN w:val="0"/>
              <w:adjustRightInd w:val="0"/>
              <w:jc w:val="center"/>
              <w:rPr>
                <w:sz w:val="24"/>
                <w:szCs w:val="24"/>
              </w:rPr>
            </w:pPr>
            <w:r w:rsidRPr="00DD2358">
              <w:rPr>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91584" w:rsidRPr="00DD2358" w:rsidRDefault="00291584" w:rsidP="00C9339F">
            <w:pPr>
              <w:widowControl/>
              <w:autoSpaceDE w:val="0"/>
              <w:autoSpaceDN w:val="0"/>
              <w:adjustRightInd w:val="0"/>
              <w:jc w:val="center"/>
              <w:rPr>
                <w:sz w:val="24"/>
                <w:szCs w:val="24"/>
              </w:rPr>
            </w:pPr>
            <w:r w:rsidRPr="00DD2358">
              <w:rPr>
                <w:sz w:val="24"/>
                <w:szCs w:val="24"/>
              </w:rPr>
              <w:t>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91584" w:rsidRPr="00DD2358" w:rsidRDefault="00291584" w:rsidP="00C9339F">
            <w:pPr>
              <w:widowControl/>
              <w:autoSpaceDE w:val="0"/>
              <w:autoSpaceDN w:val="0"/>
              <w:adjustRightInd w:val="0"/>
              <w:jc w:val="center"/>
              <w:rPr>
                <w:sz w:val="24"/>
                <w:szCs w:val="24"/>
              </w:rPr>
            </w:pPr>
          </w:p>
        </w:tc>
      </w:tr>
      <w:tr w:rsidR="00291584" w:rsidRPr="00DD2358" w:rsidTr="00C9339F">
        <w:tc>
          <w:tcPr>
            <w:tcW w:w="710" w:type="dxa"/>
            <w:tcBorders>
              <w:top w:val="single" w:sz="4" w:space="0" w:color="auto"/>
              <w:left w:val="single" w:sz="4" w:space="0" w:color="auto"/>
              <w:bottom w:val="single" w:sz="4" w:space="0" w:color="auto"/>
              <w:right w:val="single" w:sz="4" w:space="0" w:color="auto"/>
            </w:tcBorders>
          </w:tcPr>
          <w:p w:rsidR="00291584" w:rsidRPr="00DD2358" w:rsidRDefault="00291584" w:rsidP="00C9339F">
            <w:pPr>
              <w:widowControl/>
              <w:autoSpaceDE w:val="0"/>
              <w:autoSpaceDN w:val="0"/>
              <w:adjustRightInd w:val="0"/>
              <w:jc w:val="center"/>
              <w:rPr>
                <w:sz w:val="24"/>
                <w:szCs w:val="24"/>
              </w:rPr>
            </w:pPr>
          </w:p>
        </w:tc>
        <w:tc>
          <w:tcPr>
            <w:tcW w:w="6723" w:type="dxa"/>
            <w:tcBorders>
              <w:top w:val="single" w:sz="4" w:space="0" w:color="auto"/>
              <w:left w:val="single" w:sz="4" w:space="0" w:color="auto"/>
              <w:bottom w:val="single" w:sz="4" w:space="0" w:color="auto"/>
              <w:right w:val="single" w:sz="4" w:space="0" w:color="auto"/>
            </w:tcBorders>
          </w:tcPr>
          <w:p w:rsidR="00291584" w:rsidRPr="00DD2358" w:rsidRDefault="00291584" w:rsidP="00C9339F">
            <w:pPr>
              <w:widowControl/>
              <w:autoSpaceDE w:val="0"/>
              <w:autoSpaceDN w:val="0"/>
              <w:adjustRightInd w:val="0"/>
              <w:rPr>
                <w:sz w:val="24"/>
                <w:szCs w:val="24"/>
              </w:rPr>
            </w:pPr>
            <w:r w:rsidRPr="00DD2358">
              <w:rPr>
                <w:sz w:val="24"/>
                <w:szCs w:val="24"/>
              </w:rPr>
              <w:t xml:space="preserve">Ремонт (капитальный ремонт) автомобильных дорог общего пользования с твердым покрытием, ведущих от сети </w:t>
            </w:r>
            <w:r w:rsidRPr="00DD2358">
              <w:rPr>
                <w:sz w:val="24"/>
                <w:szCs w:val="24"/>
              </w:rPr>
              <w:lastRenderedPageBreak/>
              <w:t xml:space="preserve">автомобильных дорог общего пользования к общественно значимым объектам расположенных на сельских территориях, объектам производства и переработки продукции </w:t>
            </w:r>
          </w:p>
        </w:tc>
        <w:tc>
          <w:tcPr>
            <w:tcW w:w="993" w:type="dxa"/>
            <w:tcBorders>
              <w:top w:val="single" w:sz="4" w:space="0" w:color="auto"/>
              <w:left w:val="single" w:sz="4" w:space="0" w:color="auto"/>
              <w:bottom w:val="single" w:sz="4" w:space="0" w:color="auto"/>
              <w:right w:val="single" w:sz="4" w:space="0" w:color="auto"/>
            </w:tcBorders>
          </w:tcPr>
          <w:p w:rsidR="00291584" w:rsidRPr="00DD2358" w:rsidRDefault="00291584" w:rsidP="00C9339F">
            <w:pPr>
              <w:widowControl/>
              <w:autoSpaceDE w:val="0"/>
              <w:autoSpaceDN w:val="0"/>
              <w:adjustRightInd w:val="0"/>
              <w:jc w:val="center"/>
              <w:rPr>
                <w:sz w:val="24"/>
                <w:szCs w:val="24"/>
              </w:rPr>
            </w:pPr>
            <w:r w:rsidRPr="00DD2358">
              <w:rPr>
                <w:sz w:val="24"/>
                <w:szCs w:val="24"/>
              </w:rPr>
              <w:lastRenderedPageBreak/>
              <w:t>км</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91584" w:rsidRPr="00DD2358" w:rsidRDefault="00291584" w:rsidP="00C9339F">
            <w:pPr>
              <w:widowControl/>
              <w:autoSpaceDE w:val="0"/>
              <w:autoSpaceDN w:val="0"/>
              <w:adjustRightInd w:val="0"/>
              <w:jc w:val="center"/>
              <w:rPr>
                <w:sz w:val="24"/>
                <w:szCs w:val="24"/>
              </w:rPr>
            </w:pPr>
            <w:r w:rsidRPr="00DD2358">
              <w:rPr>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91584" w:rsidRPr="00DD2358" w:rsidRDefault="00291584" w:rsidP="00C9339F">
            <w:pPr>
              <w:widowControl/>
              <w:autoSpaceDE w:val="0"/>
              <w:autoSpaceDN w:val="0"/>
              <w:adjustRightInd w:val="0"/>
              <w:jc w:val="center"/>
              <w:rPr>
                <w:sz w:val="24"/>
                <w:szCs w:val="24"/>
              </w:rPr>
            </w:pPr>
            <w:r w:rsidRPr="00DD2358">
              <w:rPr>
                <w:sz w:val="24"/>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91584" w:rsidRPr="00DD2358" w:rsidRDefault="00291584" w:rsidP="00C9339F">
            <w:pPr>
              <w:widowControl/>
              <w:autoSpaceDE w:val="0"/>
              <w:autoSpaceDN w:val="0"/>
              <w:adjustRightInd w:val="0"/>
              <w:jc w:val="center"/>
              <w:rPr>
                <w:sz w:val="24"/>
                <w:szCs w:val="24"/>
              </w:rPr>
            </w:pPr>
            <w:r w:rsidRPr="00DD2358">
              <w:rPr>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91584" w:rsidRPr="00DD2358" w:rsidRDefault="00291584" w:rsidP="00C9339F">
            <w:pPr>
              <w:widowControl/>
              <w:autoSpaceDE w:val="0"/>
              <w:autoSpaceDN w:val="0"/>
              <w:adjustRightInd w:val="0"/>
              <w:jc w:val="center"/>
              <w:rPr>
                <w:sz w:val="24"/>
                <w:szCs w:val="24"/>
              </w:rPr>
            </w:pPr>
            <w:r w:rsidRPr="00DD2358">
              <w:rPr>
                <w:sz w:val="24"/>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91584" w:rsidRPr="00DD2358" w:rsidRDefault="00291584" w:rsidP="00C9339F">
            <w:pPr>
              <w:widowControl/>
              <w:autoSpaceDE w:val="0"/>
              <w:autoSpaceDN w:val="0"/>
              <w:adjustRightInd w:val="0"/>
              <w:jc w:val="center"/>
              <w:rPr>
                <w:sz w:val="24"/>
                <w:szCs w:val="24"/>
              </w:rPr>
            </w:pPr>
            <w:r w:rsidRPr="00DD2358">
              <w:rPr>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91584" w:rsidRPr="00DD2358" w:rsidRDefault="00291584" w:rsidP="00C9339F">
            <w:pPr>
              <w:widowControl/>
              <w:autoSpaceDE w:val="0"/>
              <w:autoSpaceDN w:val="0"/>
              <w:adjustRightInd w:val="0"/>
              <w:jc w:val="center"/>
              <w:rPr>
                <w:sz w:val="24"/>
                <w:szCs w:val="24"/>
              </w:rPr>
            </w:pPr>
            <w:r w:rsidRPr="00DD2358">
              <w:rPr>
                <w:sz w:val="24"/>
                <w:szCs w:val="24"/>
              </w:rPr>
              <w:t>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91584" w:rsidRPr="00DD2358" w:rsidRDefault="00291584" w:rsidP="00C9339F">
            <w:pPr>
              <w:widowControl/>
              <w:autoSpaceDE w:val="0"/>
              <w:autoSpaceDN w:val="0"/>
              <w:adjustRightInd w:val="0"/>
              <w:jc w:val="center"/>
              <w:rPr>
                <w:sz w:val="24"/>
                <w:szCs w:val="24"/>
              </w:rPr>
            </w:pPr>
          </w:p>
        </w:tc>
      </w:tr>
    </w:tbl>
    <w:p w:rsidR="00291584" w:rsidRPr="00DD2358" w:rsidRDefault="00291584" w:rsidP="00291584">
      <w:pPr>
        <w:jc w:val="both"/>
        <w:rPr>
          <w:sz w:val="24"/>
          <w:szCs w:val="24"/>
        </w:rPr>
      </w:pPr>
    </w:p>
    <w:p w:rsidR="00291584" w:rsidRPr="00DD2358" w:rsidRDefault="00291584" w:rsidP="00291584">
      <w:pPr>
        <w:ind w:firstLine="709"/>
        <w:jc w:val="both"/>
        <w:rPr>
          <w:sz w:val="24"/>
          <w:szCs w:val="24"/>
        </w:rPr>
      </w:pPr>
    </w:p>
    <w:tbl>
      <w:tblPr>
        <w:tblW w:w="9828" w:type="dxa"/>
        <w:jc w:val="right"/>
        <w:tblLook w:val="01E0" w:firstRow="1" w:lastRow="1" w:firstColumn="1" w:lastColumn="1" w:noHBand="0" w:noVBand="0"/>
      </w:tblPr>
      <w:tblGrid>
        <w:gridCol w:w="4608"/>
        <w:gridCol w:w="5220"/>
      </w:tblGrid>
      <w:tr w:rsidR="00291584" w:rsidRPr="00DD2358" w:rsidTr="00C9339F">
        <w:trPr>
          <w:jc w:val="right"/>
        </w:trPr>
        <w:tc>
          <w:tcPr>
            <w:tcW w:w="4608" w:type="dxa"/>
          </w:tcPr>
          <w:p w:rsidR="00291584" w:rsidRPr="00DD2358" w:rsidRDefault="00291584" w:rsidP="00C9339F">
            <w:pPr>
              <w:autoSpaceDE w:val="0"/>
              <w:autoSpaceDN w:val="0"/>
              <w:jc w:val="right"/>
              <w:outlineLvl w:val="1"/>
              <w:rPr>
                <w:sz w:val="24"/>
                <w:szCs w:val="24"/>
              </w:rPr>
            </w:pPr>
            <w:r w:rsidRPr="00DD2358">
              <w:rPr>
                <w:sz w:val="24"/>
                <w:szCs w:val="24"/>
              </w:rPr>
              <w:br w:type="page"/>
            </w:r>
          </w:p>
        </w:tc>
        <w:tc>
          <w:tcPr>
            <w:tcW w:w="5220" w:type="dxa"/>
          </w:tcPr>
          <w:p w:rsidR="00291584" w:rsidRPr="00DD2358" w:rsidRDefault="00291584" w:rsidP="00C9339F">
            <w:pPr>
              <w:jc w:val="right"/>
              <w:rPr>
                <w:sz w:val="24"/>
                <w:szCs w:val="24"/>
              </w:rPr>
            </w:pPr>
            <w:r w:rsidRPr="00DD2358">
              <w:rPr>
                <w:sz w:val="24"/>
                <w:szCs w:val="24"/>
              </w:rPr>
              <w:t>Приложение № 4</w:t>
            </w:r>
          </w:p>
          <w:p w:rsidR="00291584" w:rsidRPr="00DD2358" w:rsidRDefault="00291584" w:rsidP="00C9339F">
            <w:pPr>
              <w:jc w:val="right"/>
              <w:rPr>
                <w:sz w:val="24"/>
                <w:szCs w:val="24"/>
              </w:rPr>
            </w:pPr>
            <w:r w:rsidRPr="00DD2358">
              <w:rPr>
                <w:sz w:val="24"/>
                <w:szCs w:val="24"/>
              </w:rPr>
              <w:t>к муниципальной программе</w:t>
            </w:r>
          </w:p>
          <w:p w:rsidR="00291584" w:rsidRPr="00DD2358" w:rsidRDefault="00291584" w:rsidP="00C9339F">
            <w:pPr>
              <w:autoSpaceDE w:val="0"/>
              <w:autoSpaceDN w:val="0"/>
              <w:jc w:val="right"/>
              <w:outlineLvl w:val="1"/>
              <w:rPr>
                <w:sz w:val="24"/>
                <w:szCs w:val="24"/>
              </w:rPr>
            </w:pPr>
            <w:r w:rsidRPr="00DD2358">
              <w:rPr>
                <w:sz w:val="24"/>
                <w:szCs w:val="24"/>
              </w:rPr>
              <w:t>Камешкирского района Пензенской области</w:t>
            </w:r>
          </w:p>
          <w:p w:rsidR="00291584" w:rsidRPr="00DD2358" w:rsidRDefault="00291584" w:rsidP="00C9339F">
            <w:pPr>
              <w:autoSpaceDE w:val="0"/>
              <w:autoSpaceDN w:val="0"/>
              <w:jc w:val="right"/>
              <w:outlineLvl w:val="1"/>
              <w:rPr>
                <w:sz w:val="24"/>
                <w:szCs w:val="24"/>
              </w:rPr>
            </w:pPr>
            <w:r w:rsidRPr="00DD2358">
              <w:rPr>
                <w:sz w:val="24"/>
                <w:szCs w:val="24"/>
              </w:rPr>
              <w:t>«Комплексное развитие сельских территорий  Камешкирского района</w:t>
            </w:r>
            <w:r w:rsidRPr="00DD2358">
              <w:rPr>
                <w:b/>
                <w:sz w:val="24"/>
                <w:szCs w:val="24"/>
              </w:rPr>
              <w:t xml:space="preserve"> </w:t>
            </w:r>
            <w:r w:rsidRPr="00DD2358">
              <w:rPr>
                <w:sz w:val="24"/>
                <w:szCs w:val="24"/>
              </w:rPr>
              <w:t>Пензенской области»</w:t>
            </w:r>
          </w:p>
        </w:tc>
      </w:tr>
    </w:tbl>
    <w:p w:rsidR="00291584" w:rsidRPr="00DD2358" w:rsidRDefault="00291584" w:rsidP="00291584">
      <w:pPr>
        <w:ind w:firstLine="567"/>
        <w:jc w:val="center"/>
        <w:rPr>
          <w:color w:val="000000"/>
          <w:sz w:val="24"/>
          <w:szCs w:val="24"/>
        </w:rPr>
      </w:pPr>
      <w:r w:rsidRPr="00DD2358">
        <w:rPr>
          <w:b/>
          <w:bCs/>
          <w:color w:val="000000"/>
          <w:sz w:val="24"/>
          <w:szCs w:val="24"/>
        </w:rPr>
        <w:t>СВЕДЕНИЯ</w:t>
      </w:r>
    </w:p>
    <w:p w:rsidR="00291584" w:rsidRPr="00DD2358" w:rsidRDefault="00291584" w:rsidP="00291584">
      <w:pPr>
        <w:ind w:firstLine="567"/>
        <w:jc w:val="center"/>
        <w:rPr>
          <w:color w:val="000000"/>
          <w:sz w:val="24"/>
          <w:szCs w:val="24"/>
        </w:rPr>
      </w:pPr>
      <w:r w:rsidRPr="00DD2358">
        <w:rPr>
          <w:b/>
          <w:bCs/>
          <w:color w:val="000000"/>
          <w:sz w:val="24"/>
          <w:szCs w:val="24"/>
        </w:rPr>
        <w:t>о целевых показателях в разрезе муниципальных образований</w:t>
      </w:r>
      <w:r w:rsidRPr="00DD2358">
        <w:rPr>
          <w:color w:val="000000"/>
          <w:sz w:val="24"/>
          <w:szCs w:val="24"/>
        </w:rPr>
        <w:t xml:space="preserve"> </w:t>
      </w:r>
      <w:r w:rsidRPr="00DD2358">
        <w:rPr>
          <w:b/>
          <w:color w:val="000000"/>
          <w:sz w:val="24"/>
          <w:szCs w:val="24"/>
        </w:rPr>
        <w:t>Камешкирского района</w:t>
      </w:r>
      <w:r w:rsidRPr="00DD2358">
        <w:rPr>
          <w:color w:val="000000"/>
          <w:sz w:val="24"/>
          <w:szCs w:val="24"/>
        </w:rPr>
        <w:t xml:space="preserve"> </w:t>
      </w:r>
      <w:r w:rsidRPr="00DD2358">
        <w:rPr>
          <w:b/>
          <w:bCs/>
          <w:color w:val="000000"/>
          <w:sz w:val="24"/>
          <w:szCs w:val="24"/>
        </w:rPr>
        <w:t>Пензенской области</w:t>
      </w:r>
    </w:p>
    <w:p w:rsidR="00291584" w:rsidRPr="00DD2358" w:rsidRDefault="00291584" w:rsidP="00291584">
      <w:pPr>
        <w:jc w:val="center"/>
        <w:rPr>
          <w:b/>
          <w:sz w:val="24"/>
          <w:szCs w:val="24"/>
        </w:rPr>
      </w:pPr>
      <w:r w:rsidRPr="00DD2358">
        <w:rPr>
          <w:b/>
          <w:sz w:val="24"/>
          <w:szCs w:val="24"/>
        </w:rPr>
        <w:t>Муниципальная программа Камешкирского района Пензенской области</w:t>
      </w:r>
    </w:p>
    <w:p w:rsidR="00291584" w:rsidRPr="00DD2358" w:rsidRDefault="00291584" w:rsidP="00291584">
      <w:pPr>
        <w:ind w:firstLine="567"/>
        <w:jc w:val="center"/>
        <w:rPr>
          <w:b/>
          <w:color w:val="000000"/>
          <w:sz w:val="24"/>
          <w:szCs w:val="24"/>
        </w:rPr>
      </w:pPr>
      <w:r w:rsidRPr="00DD2358">
        <w:rPr>
          <w:b/>
          <w:sz w:val="24"/>
          <w:szCs w:val="24"/>
        </w:rPr>
        <w:t>«Комплексное развитие сельских территорий  Камешкирского района Пензенской области»</w:t>
      </w:r>
    </w:p>
    <w:p w:rsidR="00291584" w:rsidRPr="00DD2358" w:rsidRDefault="00291584" w:rsidP="00291584">
      <w:pPr>
        <w:ind w:firstLine="567"/>
        <w:jc w:val="center"/>
        <w:rPr>
          <w:color w:val="000000"/>
          <w:sz w:val="24"/>
          <w:szCs w:val="24"/>
        </w:rPr>
      </w:pPr>
      <w:r w:rsidRPr="00DD2358">
        <w:rPr>
          <w:color w:val="000000"/>
          <w:sz w:val="24"/>
          <w:szCs w:val="24"/>
        </w:rPr>
        <w:t xml:space="preserve">Ответственный исполнитель  </w:t>
      </w:r>
      <w:r w:rsidRPr="00DD2358">
        <w:rPr>
          <w:color w:val="000000"/>
          <w:sz w:val="24"/>
          <w:szCs w:val="24"/>
          <w:u w:val="single"/>
        </w:rPr>
        <w:t>Администрация Камешкирского района Пензенской области</w:t>
      </w:r>
    </w:p>
    <w:tbl>
      <w:tblPr>
        <w:tblpPr w:leftFromText="180" w:rightFromText="180" w:vertAnchor="text" w:tblpY="47"/>
        <w:tblW w:w="14071" w:type="dxa"/>
        <w:tblCellMar>
          <w:left w:w="0" w:type="dxa"/>
          <w:right w:w="0" w:type="dxa"/>
        </w:tblCellMar>
        <w:tblLook w:val="00A0" w:firstRow="1" w:lastRow="0" w:firstColumn="1" w:lastColumn="0" w:noHBand="0" w:noVBand="0"/>
      </w:tblPr>
      <w:tblGrid>
        <w:gridCol w:w="540"/>
        <w:gridCol w:w="4597"/>
        <w:gridCol w:w="992"/>
        <w:gridCol w:w="992"/>
        <w:gridCol w:w="993"/>
        <w:gridCol w:w="992"/>
        <w:gridCol w:w="992"/>
        <w:gridCol w:w="992"/>
        <w:gridCol w:w="2981"/>
      </w:tblGrid>
      <w:tr w:rsidR="00291584" w:rsidRPr="00DD2358" w:rsidTr="00C9339F">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91584" w:rsidRPr="00DD2358" w:rsidRDefault="00291584" w:rsidP="00C9339F">
            <w:pPr>
              <w:jc w:val="both"/>
              <w:rPr>
                <w:sz w:val="24"/>
                <w:szCs w:val="24"/>
              </w:rPr>
            </w:pPr>
            <w:r w:rsidRPr="00DD2358">
              <w:rPr>
                <w:sz w:val="24"/>
                <w:szCs w:val="24"/>
              </w:rPr>
              <w:t>N п/п</w:t>
            </w:r>
          </w:p>
        </w:tc>
        <w:tc>
          <w:tcPr>
            <w:tcW w:w="4597"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91584" w:rsidRPr="00DD2358" w:rsidRDefault="00291584" w:rsidP="00C9339F">
            <w:pPr>
              <w:jc w:val="both"/>
              <w:rPr>
                <w:sz w:val="24"/>
                <w:szCs w:val="24"/>
              </w:rPr>
            </w:pPr>
            <w:r w:rsidRPr="00DD2358">
              <w:rPr>
                <w:sz w:val="24"/>
                <w:szCs w:val="24"/>
              </w:rPr>
              <w:t>Муниципальные образования</w:t>
            </w:r>
          </w:p>
        </w:tc>
        <w:tc>
          <w:tcPr>
            <w:tcW w:w="8934" w:type="dxa"/>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91584" w:rsidRPr="00DD2358" w:rsidRDefault="00291584" w:rsidP="00C9339F">
            <w:pPr>
              <w:jc w:val="both"/>
              <w:rPr>
                <w:sz w:val="24"/>
                <w:szCs w:val="24"/>
              </w:rPr>
            </w:pPr>
            <w:r w:rsidRPr="00DD2358">
              <w:rPr>
                <w:sz w:val="24"/>
                <w:szCs w:val="24"/>
              </w:rPr>
              <w:t>Значения целевых показателей</w:t>
            </w:r>
          </w:p>
        </w:tc>
      </w:tr>
      <w:tr w:rsidR="00291584" w:rsidRPr="00DD2358" w:rsidTr="00C9339F">
        <w:tc>
          <w:tcPr>
            <w:tcW w:w="0" w:type="auto"/>
            <w:vMerge/>
            <w:tcBorders>
              <w:top w:val="single" w:sz="6" w:space="0" w:color="000000"/>
              <w:left w:val="single" w:sz="6" w:space="0" w:color="000000"/>
              <w:bottom w:val="single" w:sz="6" w:space="0" w:color="000000"/>
              <w:right w:val="single" w:sz="6" w:space="0" w:color="000000"/>
            </w:tcBorders>
            <w:vAlign w:val="center"/>
          </w:tcPr>
          <w:p w:rsidR="00291584" w:rsidRPr="00DD2358" w:rsidRDefault="00291584" w:rsidP="00C9339F">
            <w:pPr>
              <w:rPr>
                <w:sz w:val="24"/>
                <w:szCs w:val="24"/>
              </w:rPr>
            </w:pPr>
          </w:p>
        </w:tc>
        <w:tc>
          <w:tcPr>
            <w:tcW w:w="4597" w:type="dxa"/>
            <w:vMerge/>
            <w:tcBorders>
              <w:top w:val="single" w:sz="6" w:space="0" w:color="000000"/>
              <w:left w:val="single" w:sz="6" w:space="0" w:color="000000"/>
              <w:bottom w:val="single" w:sz="6" w:space="0" w:color="000000"/>
              <w:right w:val="single" w:sz="6" w:space="0" w:color="000000"/>
            </w:tcBorders>
            <w:vAlign w:val="center"/>
          </w:tcPr>
          <w:p w:rsidR="00291584" w:rsidRPr="00DD2358" w:rsidRDefault="00291584" w:rsidP="00C9339F">
            <w:pPr>
              <w:rPr>
                <w:sz w:val="24"/>
                <w:szCs w:val="24"/>
              </w:rPr>
            </w:pP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91584" w:rsidRPr="00DD2358" w:rsidRDefault="00291584" w:rsidP="00C9339F">
            <w:pPr>
              <w:jc w:val="both"/>
              <w:rPr>
                <w:sz w:val="24"/>
                <w:szCs w:val="24"/>
              </w:rPr>
            </w:pPr>
            <w:smartTag w:uri="urn:schemas-microsoft-com:office:smarttags" w:element="metricconverter">
              <w:smartTagPr>
                <w:attr w:name="ProductID" w:val="2020 г"/>
              </w:smartTagPr>
              <w:r w:rsidRPr="00DD2358">
                <w:rPr>
                  <w:sz w:val="24"/>
                  <w:szCs w:val="24"/>
                </w:rPr>
                <w:t>2020 г</w:t>
              </w:r>
            </w:smartTag>
            <w:r w:rsidRPr="00DD2358">
              <w:rPr>
                <w:sz w:val="24"/>
                <w:szCs w:val="24"/>
              </w:rPr>
              <w:t>.</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91584" w:rsidRPr="00DD2358" w:rsidRDefault="00291584" w:rsidP="00C9339F">
            <w:pPr>
              <w:jc w:val="both"/>
              <w:rPr>
                <w:sz w:val="24"/>
                <w:szCs w:val="24"/>
              </w:rPr>
            </w:pPr>
            <w:smartTag w:uri="urn:schemas-microsoft-com:office:smarttags" w:element="metricconverter">
              <w:smartTagPr>
                <w:attr w:name="ProductID" w:val="2021 г"/>
              </w:smartTagPr>
              <w:r w:rsidRPr="00DD2358">
                <w:rPr>
                  <w:sz w:val="24"/>
                  <w:szCs w:val="24"/>
                </w:rPr>
                <w:t>2021 г</w:t>
              </w:r>
            </w:smartTag>
            <w:r w:rsidRPr="00DD2358">
              <w:rPr>
                <w:sz w:val="24"/>
                <w:szCs w:val="24"/>
              </w:rPr>
              <w:t>.</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91584" w:rsidRPr="00DD2358" w:rsidRDefault="00291584" w:rsidP="00C9339F">
            <w:pPr>
              <w:jc w:val="both"/>
              <w:rPr>
                <w:sz w:val="24"/>
                <w:szCs w:val="24"/>
              </w:rPr>
            </w:pPr>
            <w:r w:rsidRPr="00DD2358">
              <w:rPr>
                <w:sz w:val="24"/>
                <w:szCs w:val="24"/>
              </w:rPr>
              <w:t>2022г</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91584" w:rsidRPr="00DD2358" w:rsidRDefault="00291584" w:rsidP="00C9339F">
            <w:pPr>
              <w:jc w:val="both"/>
              <w:rPr>
                <w:sz w:val="24"/>
                <w:szCs w:val="24"/>
              </w:rPr>
            </w:pPr>
            <w:r w:rsidRPr="00DD2358">
              <w:rPr>
                <w:sz w:val="24"/>
                <w:szCs w:val="24"/>
              </w:rPr>
              <w:t>2023г</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91584" w:rsidRPr="00DD2358" w:rsidRDefault="00291584" w:rsidP="00C9339F">
            <w:pPr>
              <w:jc w:val="both"/>
              <w:rPr>
                <w:sz w:val="24"/>
                <w:szCs w:val="24"/>
              </w:rPr>
            </w:pPr>
            <w:r w:rsidRPr="00DD2358">
              <w:rPr>
                <w:sz w:val="24"/>
                <w:szCs w:val="24"/>
              </w:rPr>
              <w:t>2024г.</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91584" w:rsidRPr="00DD2358" w:rsidRDefault="00291584" w:rsidP="00C9339F">
            <w:pPr>
              <w:jc w:val="both"/>
              <w:rPr>
                <w:sz w:val="24"/>
                <w:szCs w:val="24"/>
              </w:rPr>
            </w:pPr>
            <w:r w:rsidRPr="00DD2358">
              <w:rPr>
                <w:sz w:val="24"/>
                <w:szCs w:val="24"/>
              </w:rPr>
              <w:t>2025г.</w:t>
            </w:r>
          </w:p>
        </w:tc>
        <w:tc>
          <w:tcPr>
            <w:tcW w:w="2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91584" w:rsidRPr="00DD2358" w:rsidRDefault="00291584" w:rsidP="00C9339F">
            <w:pPr>
              <w:jc w:val="both"/>
              <w:rPr>
                <w:sz w:val="24"/>
                <w:szCs w:val="24"/>
              </w:rPr>
            </w:pPr>
            <w:r w:rsidRPr="00DD2358">
              <w:rPr>
                <w:sz w:val="24"/>
                <w:szCs w:val="24"/>
              </w:rPr>
              <w:t>Год завершения действия программы, подпрограммы 2025г.</w:t>
            </w:r>
          </w:p>
        </w:tc>
      </w:tr>
      <w:tr w:rsidR="00291584" w:rsidRPr="00DD2358" w:rsidTr="00C9339F">
        <w:tc>
          <w:tcPr>
            <w:tcW w:w="14071" w:type="dxa"/>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91584" w:rsidRPr="00DD2358" w:rsidRDefault="00291584" w:rsidP="00C9339F">
            <w:pPr>
              <w:jc w:val="both"/>
              <w:rPr>
                <w:sz w:val="24"/>
                <w:szCs w:val="24"/>
              </w:rPr>
            </w:pPr>
            <w:r w:rsidRPr="00DD2358">
              <w:rPr>
                <w:sz w:val="24"/>
                <w:szCs w:val="24"/>
              </w:rPr>
              <w:t xml:space="preserve">Подпрограмма 1 </w:t>
            </w:r>
            <w:r w:rsidRPr="00DD2358">
              <w:rPr>
                <w:bCs/>
                <w:sz w:val="24"/>
                <w:szCs w:val="24"/>
              </w:rPr>
              <w:t>«Создание условий для обеспечения доступным и комфортным жильём сельского населения»</w:t>
            </w:r>
          </w:p>
        </w:tc>
      </w:tr>
      <w:tr w:rsidR="00291584" w:rsidRPr="00DD2358" w:rsidTr="00C9339F">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91584" w:rsidRPr="00DD2358" w:rsidRDefault="00291584" w:rsidP="00C9339F">
            <w:pPr>
              <w:jc w:val="both"/>
              <w:rPr>
                <w:sz w:val="24"/>
                <w:szCs w:val="24"/>
              </w:rPr>
            </w:pPr>
            <w:r w:rsidRPr="00DD2358">
              <w:rPr>
                <w:sz w:val="24"/>
                <w:szCs w:val="24"/>
              </w:rPr>
              <w:t> </w:t>
            </w:r>
          </w:p>
        </w:tc>
        <w:tc>
          <w:tcPr>
            <w:tcW w:w="13531" w:type="dxa"/>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91584" w:rsidRPr="00DD2358" w:rsidRDefault="00291584" w:rsidP="00C9339F">
            <w:pPr>
              <w:jc w:val="both"/>
              <w:rPr>
                <w:sz w:val="24"/>
                <w:szCs w:val="24"/>
              </w:rPr>
            </w:pPr>
            <w:r w:rsidRPr="00DD2358">
              <w:rPr>
                <w:sz w:val="24"/>
                <w:szCs w:val="24"/>
              </w:rPr>
              <w:t>Ввод (приобретение) жилья для граждан, проживающих на  территории Камешкирского района Пензенской области, (тыс.кв.метров)</w:t>
            </w:r>
          </w:p>
        </w:tc>
      </w:tr>
      <w:tr w:rsidR="00291584" w:rsidRPr="00DD2358" w:rsidTr="00C9339F">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91584" w:rsidRPr="00DD2358" w:rsidRDefault="00291584" w:rsidP="00C9339F">
            <w:pPr>
              <w:jc w:val="both"/>
              <w:rPr>
                <w:sz w:val="24"/>
                <w:szCs w:val="24"/>
              </w:rPr>
            </w:pPr>
            <w:r w:rsidRPr="00DD2358">
              <w:rPr>
                <w:sz w:val="24"/>
                <w:szCs w:val="24"/>
              </w:rPr>
              <w:t>1.1</w:t>
            </w:r>
          </w:p>
        </w:tc>
        <w:tc>
          <w:tcPr>
            <w:tcW w:w="45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91584" w:rsidRPr="00DD2358" w:rsidRDefault="00291584" w:rsidP="00C9339F">
            <w:pPr>
              <w:jc w:val="both"/>
              <w:rPr>
                <w:sz w:val="24"/>
                <w:szCs w:val="24"/>
              </w:rPr>
            </w:pPr>
            <w:r w:rsidRPr="00DD2358">
              <w:rPr>
                <w:sz w:val="24"/>
                <w:szCs w:val="24"/>
              </w:rPr>
              <w:t>Администрация Камешкирского района Пензенской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91584" w:rsidRPr="00DD2358" w:rsidRDefault="00291584" w:rsidP="00C9339F">
            <w:pPr>
              <w:jc w:val="both"/>
              <w:rPr>
                <w:sz w:val="24"/>
                <w:szCs w:val="24"/>
              </w:rPr>
            </w:pPr>
            <w:r w:rsidRPr="00DD2358">
              <w:rPr>
                <w:sz w:val="24"/>
                <w:szCs w:val="24"/>
              </w:rPr>
              <w:t> 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91584" w:rsidRPr="00DD2358" w:rsidRDefault="00291584" w:rsidP="00C9339F">
            <w:pPr>
              <w:jc w:val="both"/>
              <w:rPr>
                <w:sz w:val="24"/>
                <w:szCs w:val="24"/>
              </w:rPr>
            </w:pPr>
            <w:r w:rsidRPr="00DD2358">
              <w:rPr>
                <w:sz w:val="24"/>
                <w:szCs w:val="24"/>
              </w:rPr>
              <w:t>0,072</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91584" w:rsidRPr="00DD2358" w:rsidRDefault="00291584" w:rsidP="00C9339F">
            <w:pPr>
              <w:jc w:val="both"/>
              <w:rPr>
                <w:sz w:val="24"/>
                <w:szCs w:val="24"/>
              </w:rPr>
            </w:pPr>
            <w:r w:rsidRPr="00DD2358">
              <w:rPr>
                <w:sz w:val="24"/>
                <w:szCs w:val="24"/>
              </w:rPr>
              <w:t>0 </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91584" w:rsidRPr="00DD2358" w:rsidRDefault="00291584" w:rsidP="00C9339F">
            <w:pPr>
              <w:jc w:val="both"/>
              <w:rPr>
                <w:sz w:val="24"/>
                <w:szCs w:val="24"/>
              </w:rPr>
            </w:pPr>
            <w:r w:rsidRPr="00DD2358">
              <w:rPr>
                <w:sz w:val="24"/>
                <w:szCs w:val="24"/>
              </w:rPr>
              <w:t> 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91584" w:rsidRPr="00DD2358" w:rsidRDefault="00291584" w:rsidP="00C9339F">
            <w:pPr>
              <w:jc w:val="both"/>
              <w:rPr>
                <w:sz w:val="24"/>
                <w:szCs w:val="24"/>
              </w:rPr>
            </w:pPr>
            <w:r w:rsidRPr="00DD2358">
              <w:rPr>
                <w:sz w:val="24"/>
                <w:szCs w:val="24"/>
              </w:rPr>
              <w:t> 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91584" w:rsidRPr="00DD2358" w:rsidRDefault="00291584" w:rsidP="00C9339F">
            <w:pPr>
              <w:jc w:val="both"/>
              <w:rPr>
                <w:sz w:val="24"/>
                <w:szCs w:val="24"/>
              </w:rPr>
            </w:pPr>
            <w:r w:rsidRPr="00DD2358">
              <w:rPr>
                <w:sz w:val="24"/>
                <w:szCs w:val="24"/>
              </w:rPr>
              <w:t> 0</w:t>
            </w:r>
          </w:p>
        </w:tc>
        <w:tc>
          <w:tcPr>
            <w:tcW w:w="2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91584" w:rsidRPr="00DD2358" w:rsidRDefault="00291584" w:rsidP="00C9339F">
            <w:pPr>
              <w:jc w:val="both"/>
              <w:rPr>
                <w:sz w:val="24"/>
                <w:szCs w:val="24"/>
              </w:rPr>
            </w:pPr>
            <w:r w:rsidRPr="00DD2358">
              <w:rPr>
                <w:sz w:val="24"/>
                <w:szCs w:val="24"/>
              </w:rPr>
              <w:t> 0</w:t>
            </w:r>
          </w:p>
        </w:tc>
      </w:tr>
      <w:tr w:rsidR="00291584" w:rsidRPr="00DD2358" w:rsidTr="00C9339F">
        <w:tc>
          <w:tcPr>
            <w:tcW w:w="14071" w:type="dxa"/>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91584" w:rsidRPr="00DD2358" w:rsidRDefault="00291584" w:rsidP="00C9339F">
            <w:pPr>
              <w:jc w:val="both"/>
              <w:rPr>
                <w:sz w:val="24"/>
                <w:szCs w:val="24"/>
              </w:rPr>
            </w:pPr>
            <w:r w:rsidRPr="00DD2358">
              <w:rPr>
                <w:sz w:val="24"/>
                <w:szCs w:val="24"/>
              </w:rPr>
              <w:t>Подпрограмма 2 «Создание и развитие инфраструктуры на сельских территориях»</w:t>
            </w:r>
          </w:p>
        </w:tc>
      </w:tr>
      <w:tr w:rsidR="00291584" w:rsidRPr="00DD2358" w:rsidTr="00C9339F">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91584" w:rsidRPr="00DD2358" w:rsidRDefault="00291584" w:rsidP="00C9339F">
            <w:pPr>
              <w:jc w:val="both"/>
              <w:rPr>
                <w:sz w:val="24"/>
                <w:szCs w:val="24"/>
              </w:rPr>
            </w:pPr>
            <w:r w:rsidRPr="00DD2358">
              <w:rPr>
                <w:sz w:val="24"/>
                <w:szCs w:val="24"/>
              </w:rPr>
              <w:t> </w:t>
            </w:r>
          </w:p>
        </w:tc>
        <w:tc>
          <w:tcPr>
            <w:tcW w:w="13531" w:type="dxa"/>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91584" w:rsidRPr="00DD2358" w:rsidRDefault="00291584" w:rsidP="00C9339F">
            <w:pPr>
              <w:jc w:val="both"/>
              <w:rPr>
                <w:sz w:val="24"/>
                <w:szCs w:val="24"/>
              </w:rPr>
            </w:pPr>
            <w:r w:rsidRPr="00DD2358">
              <w:rPr>
                <w:sz w:val="24"/>
                <w:szCs w:val="24"/>
              </w:rPr>
              <w:t>Благоустройство и развитие инженерной инфраструктуры на сельских территориях, ед.</w:t>
            </w:r>
          </w:p>
        </w:tc>
      </w:tr>
      <w:tr w:rsidR="00291584" w:rsidRPr="00DD2358" w:rsidTr="00C9339F">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91584" w:rsidRPr="00DD2358" w:rsidRDefault="00291584" w:rsidP="00C9339F">
            <w:pPr>
              <w:jc w:val="both"/>
              <w:rPr>
                <w:sz w:val="24"/>
                <w:szCs w:val="24"/>
              </w:rPr>
            </w:pPr>
            <w:r w:rsidRPr="00DD2358">
              <w:rPr>
                <w:sz w:val="24"/>
                <w:szCs w:val="24"/>
              </w:rPr>
              <w:t>2.1</w:t>
            </w:r>
          </w:p>
        </w:tc>
        <w:tc>
          <w:tcPr>
            <w:tcW w:w="45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91584" w:rsidRPr="00DD2358" w:rsidRDefault="00291584" w:rsidP="00C9339F">
            <w:pPr>
              <w:pStyle w:val="afb"/>
            </w:pPr>
            <w:r w:rsidRPr="00DD2358">
              <w:t>Количество реализованных проектов по благоустройству сельских территорий, ед.</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91584" w:rsidRPr="00DD2358" w:rsidRDefault="00291584" w:rsidP="00C9339F">
            <w:pPr>
              <w:jc w:val="both"/>
              <w:rPr>
                <w:sz w:val="24"/>
                <w:szCs w:val="24"/>
              </w:rPr>
            </w:pPr>
            <w:r w:rsidRPr="00DD2358">
              <w:rPr>
                <w:sz w:val="24"/>
                <w:szCs w:val="24"/>
              </w:rPr>
              <w:t> 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91584" w:rsidRPr="00DD2358" w:rsidRDefault="00291584" w:rsidP="00C9339F">
            <w:pPr>
              <w:jc w:val="both"/>
              <w:rPr>
                <w:sz w:val="24"/>
                <w:szCs w:val="24"/>
              </w:rPr>
            </w:pPr>
            <w:r w:rsidRPr="00DD2358">
              <w:rPr>
                <w:sz w:val="24"/>
                <w:szCs w:val="24"/>
              </w:rPr>
              <w:t> 3</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91584" w:rsidRPr="00DD2358" w:rsidRDefault="00291584" w:rsidP="00C9339F">
            <w:pPr>
              <w:jc w:val="both"/>
              <w:rPr>
                <w:sz w:val="24"/>
                <w:szCs w:val="24"/>
              </w:rPr>
            </w:pPr>
            <w:r w:rsidRPr="00DD2358">
              <w:rPr>
                <w:sz w:val="24"/>
                <w:szCs w:val="24"/>
              </w:rPr>
              <w:t> 1</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91584" w:rsidRPr="00DD2358" w:rsidRDefault="00291584" w:rsidP="00C9339F">
            <w:pPr>
              <w:jc w:val="both"/>
              <w:rPr>
                <w:sz w:val="24"/>
                <w:szCs w:val="24"/>
              </w:rPr>
            </w:pPr>
            <w:r w:rsidRPr="00DD2358">
              <w:rPr>
                <w:sz w:val="24"/>
                <w:szCs w:val="24"/>
              </w:rPr>
              <w:t> 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91584" w:rsidRPr="00DD2358" w:rsidRDefault="00291584" w:rsidP="00C9339F">
            <w:pPr>
              <w:jc w:val="both"/>
              <w:rPr>
                <w:sz w:val="24"/>
                <w:szCs w:val="24"/>
              </w:rPr>
            </w:pPr>
            <w:r w:rsidRPr="00DD2358">
              <w:rPr>
                <w:sz w:val="24"/>
                <w:szCs w:val="24"/>
              </w:rPr>
              <w:t> 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91584" w:rsidRPr="00DD2358" w:rsidRDefault="00291584" w:rsidP="00C9339F">
            <w:pPr>
              <w:jc w:val="both"/>
              <w:rPr>
                <w:sz w:val="24"/>
                <w:szCs w:val="24"/>
              </w:rPr>
            </w:pPr>
            <w:r w:rsidRPr="00DD2358">
              <w:rPr>
                <w:sz w:val="24"/>
                <w:szCs w:val="24"/>
              </w:rPr>
              <w:t> 0</w:t>
            </w:r>
          </w:p>
        </w:tc>
        <w:tc>
          <w:tcPr>
            <w:tcW w:w="2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91584" w:rsidRPr="00DD2358" w:rsidRDefault="00291584" w:rsidP="00C9339F">
            <w:pPr>
              <w:jc w:val="both"/>
              <w:rPr>
                <w:sz w:val="24"/>
                <w:szCs w:val="24"/>
              </w:rPr>
            </w:pPr>
            <w:r w:rsidRPr="00DD2358">
              <w:rPr>
                <w:sz w:val="24"/>
                <w:szCs w:val="24"/>
              </w:rPr>
              <w:t> 0</w:t>
            </w:r>
          </w:p>
        </w:tc>
      </w:tr>
      <w:tr w:rsidR="00291584" w:rsidRPr="00DD2358" w:rsidTr="00C9339F">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91584" w:rsidRPr="00DD2358" w:rsidRDefault="00291584" w:rsidP="00C9339F">
            <w:pPr>
              <w:jc w:val="both"/>
              <w:rPr>
                <w:sz w:val="24"/>
                <w:szCs w:val="24"/>
              </w:rPr>
            </w:pPr>
            <w:r w:rsidRPr="00DD2358">
              <w:rPr>
                <w:sz w:val="24"/>
                <w:szCs w:val="24"/>
              </w:rPr>
              <w:t>2.2</w:t>
            </w:r>
          </w:p>
        </w:tc>
        <w:tc>
          <w:tcPr>
            <w:tcW w:w="45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91584" w:rsidRPr="00DD2358" w:rsidRDefault="00291584" w:rsidP="00C9339F">
            <w:pPr>
              <w:jc w:val="both"/>
              <w:rPr>
                <w:sz w:val="24"/>
                <w:szCs w:val="24"/>
              </w:rPr>
            </w:pPr>
            <w:r w:rsidRPr="00DD2358">
              <w:rPr>
                <w:sz w:val="24"/>
                <w:szCs w:val="24"/>
              </w:rPr>
              <w:t xml:space="preserve">Ремонт (капитальный ремонт) автомобильных дорог общего пользования с твердым покрытием, ведущих от сети автомобильных дорог общего пользования к общественно значимым объектам расположенных на сельских территориях, объектам </w:t>
            </w:r>
            <w:r w:rsidRPr="00DD2358">
              <w:rPr>
                <w:sz w:val="24"/>
                <w:szCs w:val="24"/>
              </w:rPr>
              <w:lastRenderedPageBreak/>
              <w:t>производства и переработки продукции, км</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91584" w:rsidRPr="00DD2358" w:rsidRDefault="00291584" w:rsidP="00C9339F">
            <w:pPr>
              <w:jc w:val="both"/>
              <w:rPr>
                <w:sz w:val="24"/>
                <w:szCs w:val="24"/>
              </w:rPr>
            </w:pPr>
            <w:r w:rsidRPr="00DD2358">
              <w:rPr>
                <w:sz w:val="24"/>
                <w:szCs w:val="24"/>
              </w:rPr>
              <w:lastRenderedPageBreak/>
              <w:t> 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91584" w:rsidRPr="00DD2358" w:rsidRDefault="00291584" w:rsidP="00C9339F">
            <w:pPr>
              <w:jc w:val="both"/>
              <w:rPr>
                <w:sz w:val="24"/>
                <w:szCs w:val="24"/>
              </w:rPr>
            </w:pPr>
            <w:r w:rsidRPr="00DD2358">
              <w:rPr>
                <w:sz w:val="24"/>
                <w:szCs w:val="24"/>
              </w:rPr>
              <w:t> 5</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91584" w:rsidRPr="00DD2358" w:rsidRDefault="00291584" w:rsidP="00C9339F">
            <w:pPr>
              <w:jc w:val="both"/>
              <w:rPr>
                <w:sz w:val="24"/>
                <w:szCs w:val="24"/>
              </w:rPr>
            </w:pPr>
            <w:r w:rsidRPr="00DD2358">
              <w:rPr>
                <w:sz w:val="24"/>
                <w:szCs w:val="24"/>
              </w:rPr>
              <w:t> 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91584" w:rsidRPr="00DD2358" w:rsidRDefault="00291584" w:rsidP="00C9339F">
            <w:pPr>
              <w:jc w:val="both"/>
              <w:rPr>
                <w:sz w:val="24"/>
                <w:szCs w:val="24"/>
              </w:rPr>
            </w:pPr>
            <w:r w:rsidRPr="00DD2358">
              <w:rPr>
                <w:sz w:val="24"/>
                <w:szCs w:val="24"/>
              </w:rPr>
              <w:t> 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91584" w:rsidRPr="00DD2358" w:rsidRDefault="00291584" w:rsidP="00C9339F">
            <w:pPr>
              <w:jc w:val="both"/>
              <w:rPr>
                <w:sz w:val="24"/>
                <w:szCs w:val="24"/>
              </w:rPr>
            </w:pPr>
            <w:r w:rsidRPr="00DD2358">
              <w:rPr>
                <w:sz w:val="24"/>
                <w:szCs w:val="24"/>
              </w:rPr>
              <w:t> 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91584" w:rsidRPr="00DD2358" w:rsidRDefault="00291584" w:rsidP="00C9339F">
            <w:pPr>
              <w:jc w:val="both"/>
              <w:rPr>
                <w:sz w:val="24"/>
                <w:szCs w:val="24"/>
              </w:rPr>
            </w:pPr>
            <w:r w:rsidRPr="00DD2358">
              <w:rPr>
                <w:sz w:val="24"/>
                <w:szCs w:val="24"/>
              </w:rPr>
              <w:t> 0</w:t>
            </w:r>
          </w:p>
        </w:tc>
        <w:tc>
          <w:tcPr>
            <w:tcW w:w="2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91584" w:rsidRPr="00DD2358" w:rsidRDefault="00291584" w:rsidP="00C9339F">
            <w:pPr>
              <w:jc w:val="both"/>
              <w:rPr>
                <w:sz w:val="24"/>
                <w:szCs w:val="24"/>
              </w:rPr>
            </w:pPr>
            <w:r w:rsidRPr="00DD2358">
              <w:rPr>
                <w:sz w:val="24"/>
                <w:szCs w:val="24"/>
              </w:rPr>
              <w:t> 0</w:t>
            </w:r>
          </w:p>
        </w:tc>
      </w:tr>
    </w:tbl>
    <w:p w:rsidR="00291584" w:rsidRPr="00DD2358" w:rsidRDefault="00291584" w:rsidP="00291584">
      <w:pPr>
        <w:ind w:firstLine="567"/>
        <w:jc w:val="both"/>
        <w:rPr>
          <w:color w:val="000000"/>
          <w:sz w:val="24"/>
          <w:szCs w:val="24"/>
        </w:rPr>
      </w:pPr>
    </w:p>
    <w:p w:rsidR="00291584" w:rsidRPr="00DD2358" w:rsidRDefault="00291584" w:rsidP="00291584">
      <w:pPr>
        <w:ind w:firstLine="567"/>
        <w:jc w:val="both"/>
        <w:rPr>
          <w:color w:val="000000"/>
          <w:sz w:val="24"/>
          <w:szCs w:val="24"/>
        </w:rPr>
      </w:pPr>
    </w:p>
    <w:p w:rsidR="00291584" w:rsidRPr="00DD2358" w:rsidRDefault="00291584" w:rsidP="00291584">
      <w:pPr>
        <w:ind w:firstLine="567"/>
        <w:jc w:val="both"/>
        <w:rPr>
          <w:color w:val="000000"/>
          <w:sz w:val="24"/>
          <w:szCs w:val="24"/>
        </w:rPr>
      </w:pPr>
    </w:p>
    <w:p w:rsidR="00291584" w:rsidRPr="00DD2358" w:rsidRDefault="00291584" w:rsidP="00291584">
      <w:pPr>
        <w:ind w:firstLine="567"/>
        <w:jc w:val="both"/>
        <w:rPr>
          <w:color w:val="000000"/>
          <w:sz w:val="24"/>
          <w:szCs w:val="24"/>
        </w:rPr>
      </w:pPr>
    </w:p>
    <w:p w:rsidR="00291584" w:rsidRPr="00DD2358" w:rsidRDefault="00291584" w:rsidP="00291584">
      <w:pPr>
        <w:ind w:firstLine="709"/>
        <w:jc w:val="both"/>
        <w:rPr>
          <w:sz w:val="24"/>
          <w:szCs w:val="24"/>
        </w:rPr>
      </w:pPr>
    </w:p>
    <w:tbl>
      <w:tblPr>
        <w:tblW w:w="9828" w:type="dxa"/>
        <w:jc w:val="right"/>
        <w:tblLook w:val="01E0" w:firstRow="1" w:lastRow="1" w:firstColumn="1" w:lastColumn="1" w:noHBand="0" w:noVBand="0"/>
      </w:tblPr>
      <w:tblGrid>
        <w:gridCol w:w="4608"/>
        <w:gridCol w:w="5220"/>
      </w:tblGrid>
      <w:tr w:rsidR="00291584" w:rsidRPr="00DD2358" w:rsidTr="00C9339F">
        <w:trPr>
          <w:jc w:val="right"/>
        </w:trPr>
        <w:tc>
          <w:tcPr>
            <w:tcW w:w="4608" w:type="dxa"/>
          </w:tcPr>
          <w:p w:rsidR="00291584" w:rsidRPr="00DD2358" w:rsidRDefault="00291584" w:rsidP="00C9339F">
            <w:pPr>
              <w:autoSpaceDE w:val="0"/>
              <w:autoSpaceDN w:val="0"/>
              <w:jc w:val="right"/>
              <w:outlineLvl w:val="1"/>
              <w:rPr>
                <w:sz w:val="24"/>
                <w:szCs w:val="24"/>
              </w:rPr>
            </w:pPr>
            <w:r w:rsidRPr="00DD2358">
              <w:rPr>
                <w:sz w:val="24"/>
                <w:szCs w:val="24"/>
              </w:rPr>
              <w:br w:type="page"/>
            </w:r>
          </w:p>
        </w:tc>
        <w:tc>
          <w:tcPr>
            <w:tcW w:w="5220" w:type="dxa"/>
          </w:tcPr>
          <w:p w:rsidR="00291584" w:rsidRPr="00DD2358" w:rsidRDefault="00291584" w:rsidP="00C9339F">
            <w:pPr>
              <w:jc w:val="right"/>
              <w:rPr>
                <w:sz w:val="24"/>
                <w:szCs w:val="24"/>
              </w:rPr>
            </w:pPr>
            <w:r w:rsidRPr="00DD2358">
              <w:rPr>
                <w:sz w:val="24"/>
                <w:szCs w:val="24"/>
              </w:rPr>
              <w:t>Приложение № 5</w:t>
            </w:r>
          </w:p>
          <w:p w:rsidR="00291584" w:rsidRPr="00DD2358" w:rsidRDefault="00291584" w:rsidP="00C9339F">
            <w:pPr>
              <w:jc w:val="right"/>
              <w:rPr>
                <w:sz w:val="24"/>
                <w:szCs w:val="24"/>
              </w:rPr>
            </w:pPr>
            <w:r w:rsidRPr="00DD2358">
              <w:rPr>
                <w:sz w:val="24"/>
                <w:szCs w:val="24"/>
              </w:rPr>
              <w:t>к муниципальной программе</w:t>
            </w:r>
          </w:p>
          <w:p w:rsidR="00291584" w:rsidRPr="00DD2358" w:rsidRDefault="00291584" w:rsidP="00C9339F">
            <w:pPr>
              <w:autoSpaceDE w:val="0"/>
              <w:autoSpaceDN w:val="0"/>
              <w:jc w:val="right"/>
              <w:outlineLvl w:val="1"/>
              <w:rPr>
                <w:sz w:val="24"/>
                <w:szCs w:val="24"/>
              </w:rPr>
            </w:pPr>
            <w:r w:rsidRPr="00DD2358">
              <w:rPr>
                <w:sz w:val="24"/>
                <w:szCs w:val="24"/>
              </w:rPr>
              <w:t>Камешкирского района Пензенской области</w:t>
            </w:r>
          </w:p>
          <w:p w:rsidR="00291584" w:rsidRPr="00DD2358" w:rsidRDefault="00291584" w:rsidP="00C9339F">
            <w:pPr>
              <w:autoSpaceDE w:val="0"/>
              <w:autoSpaceDN w:val="0"/>
              <w:jc w:val="right"/>
              <w:outlineLvl w:val="1"/>
              <w:rPr>
                <w:sz w:val="24"/>
                <w:szCs w:val="24"/>
              </w:rPr>
            </w:pPr>
            <w:r w:rsidRPr="00DD2358">
              <w:rPr>
                <w:sz w:val="24"/>
                <w:szCs w:val="24"/>
              </w:rPr>
              <w:t>«Комплексное развитие сельских территорий  Камешкирского района</w:t>
            </w:r>
            <w:r w:rsidRPr="00DD2358">
              <w:rPr>
                <w:b/>
                <w:sz w:val="24"/>
                <w:szCs w:val="24"/>
              </w:rPr>
              <w:t xml:space="preserve"> </w:t>
            </w:r>
            <w:r w:rsidRPr="00DD2358">
              <w:rPr>
                <w:sz w:val="24"/>
                <w:szCs w:val="24"/>
              </w:rPr>
              <w:t>Пензенской области»</w:t>
            </w:r>
          </w:p>
        </w:tc>
      </w:tr>
    </w:tbl>
    <w:p w:rsidR="00291584" w:rsidRPr="00DD2358" w:rsidRDefault="00291584" w:rsidP="00291584">
      <w:pPr>
        <w:ind w:firstLine="709"/>
        <w:jc w:val="both"/>
        <w:rPr>
          <w:sz w:val="24"/>
          <w:szCs w:val="24"/>
        </w:rPr>
      </w:pPr>
    </w:p>
    <w:p w:rsidR="00291584" w:rsidRPr="00DD2358" w:rsidRDefault="00291584" w:rsidP="00291584">
      <w:pPr>
        <w:autoSpaceDE w:val="0"/>
        <w:autoSpaceDN w:val="0"/>
        <w:adjustRightInd w:val="0"/>
        <w:jc w:val="center"/>
        <w:rPr>
          <w:b/>
          <w:bCs/>
          <w:sz w:val="24"/>
          <w:szCs w:val="24"/>
        </w:rPr>
      </w:pPr>
      <w:r w:rsidRPr="00DD2358">
        <w:rPr>
          <w:b/>
          <w:bCs/>
          <w:sz w:val="24"/>
          <w:szCs w:val="24"/>
        </w:rPr>
        <w:t>СВЕДЕНИЯ</w:t>
      </w:r>
    </w:p>
    <w:p w:rsidR="00291584" w:rsidRPr="00DD2358" w:rsidRDefault="00291584" w:rsidP="00291584">
      <w:pPr>
        <w:autoSpaceDE w:val="0"/>
        <w:autoSpaceDN w:val="0"/>
        <w:adjustRightInd w:val="0"/>
        <w:jc w:val="center"/>
        <w:rPr>
          <w:b/>
          <w:bCs/>
          <w:sz w:val="24"/>
          <w:szCs w:val="24"/>
        </w:rPr>
      </w:pPr>
      <w:r w:rsidRPr="00DD2358">
        <w:rPr>
          <w:b/>
          <w:bCs/>
          <w:sz w:val="24"/>
          <w:szCs w:val="24"/>
        </w:rPr>
        <w:t>ОБ ОСНОВНЫХ МЕРАХ ПРАВОВОГО РЕГУЛИРОВАНИЯ В СФЕРЕ РЕАЛИЗАЦИИ</w:t>
      </w:r>
    </w:p>
    <w:p w:rsidR="00291584" w:rsidRPr="00DD2358" w:rsidRDefault="00291584" w:rsidP="00291584">
      <w:pPr>
        <w:autoSpaceDE w:val="0"/>
        <w:autoSpaceDN w:val="0"/>
        <w:adjustRightInd w:val="0"/>
        <w:jc w:val="center"/>
        <w:rPr>
          <w:b/>
          <w:bCs/>
          <w:sz w:val="24"/>
          <w:szCs w:val="24"/>
        </w:rPr>
      </w:pPr>
      <w:r w:rsidRPr="00DD2358">
        <w:rPr>
          <w:b/>
          <w:bCs/>
          <w:sz w:val="24"/>
          <w:szCs w:val="24"/>
        </w:rPr>
        <w:t>МУНИЦИПАЛЬНОЙ ПРОГРАММЫ "КОМПЛЕКСНОЕ РАЗВИТИЕ СЕЛЬСКИХ</w:t>
      </w:r>
    </w:p>
    <w:p w:rsidR="00291584" w:rsidRPr="00DD2358" w:rsidRDefault="00291584" w:rsidP="00291584">
      <w:pPr>
        <w:autoSpaceDE w:val="0"/>
        <w:autoSpaceDN w:val="0"/>
        <w:adjustRightInd w:val="0"/>
        <w:jc w:val="center"/>
        <w:rPr>
          <w:b/>
          <w:bCs/>
          <w:sz w:val="24"/>
          <w:szCs w:val="24"/>
        </w:rPr>
      </w:pPr>
      <w:r w:rsidRPr="00DD2358">
        <w:rPr>
          <w:b/>
          <w:bCs/>
          <w:sz w:val="24"/>
          <w:szCs w:val="24"/>
        </w:rPr>
        <w:t>ТЕРРИТОРИЙ КАМЕШКИРСКОГО РАЙОНА ПЕНЗЕНСКОЙ ОБЛАСТИ"</w:t>
      </w:r>
    </w:p>
    <w:p w:rsidR="00291584" w:rsidRPr="00DD2358" w:rsidRDefault="00291584" w:rsidP="00291584">
      <w:pPr>
        <w:autoSpaceDE w:val="0"/>
        <w:autoSpaceDN w:val="0"/>
        <w:adjustRightInd w:val="0"/>
        <w:ind w:firstLine="540"/>
        <w:jc w:val="both"/>
        <w:rPr>
          <w:sz w:val="24"/>
          <w:szCs w:val="24"/>
        </w:rPr>
      </w:pPr>
    </w:p>
    <w:tbl>
      <w:tblPr>
        <w:tblW w:w="0" w:type="auto"/>
        <w:jc w:val="center"/>
        <w:tblInd w:w="-581" w:type="dxa"/>
        <w:tblLayout w:type="fixed"/>
        <w:tblCellMar>
          <w:top w:w="102" w:type="dxa"/>
          <w:left w:w="62" w:type="dxa"/>
          <w:bottom w:w="102" w:type="dxa"/>
          <w:right w:w="62" w:type="dxa"/>
        </w:tblCellMar>
        <w:tblLook w:val="0000" w:firstRow="0" w:lastRow="0" w:firstColumn="0" w:lastColumn="0" w:noHBand="0" w:noVBand="0"/>
      </w:tblPr>
      <w:tblGrid>
        <w:gridCol w:w="701"/>
        <w:gridCol w:w="2771"/>
        <w:gridCol w:w="4619"/>
        <w:gridCol w:w="2835"/>
        <w:gridCol w:w="2533"/>
      </w:tblGrid>
      <w:tr w:rsidR="00291584" w:rsidRPr="00DD2358" w:rsidTr="00C9339F">
        <w:trPr>
          <w:jc w:val="center"/>
        </w:trPr>
        <w:tc>
          <w:tcPr>
            <w:tcW w:w="701" w:type="dxa"/>
            <w:tcBorders>
              <w:top w:val="single" w:sz="4" w:space="0" w:color="auto"/>
              <w:left w:val="single" w:sz="4" w:space="0" w:color="auto"/>
              <w:bottom w:val="single" w:sz="4" w:space="0" w:color="auto"/>
              <w:right w:val="single" w:sz="4" w:space="0" w:color="auto"/>
            </w:tcBorders>
          </w:tcPr>
          <w:p w:rsidR="00291584" w:rsidRPr="00DD2358" w:rsidRDefault="00291584" w:rsidP="00C9339F">
            <w:pPr>
              <w:autoSpaceDE w:val="0"/>
              <w:autoSpaceDN w:val="0"/>
              <w:adjustRightInd w:val="0"/>
              <w:jc w:val="center"/>
              <w:rPr>
                <w:sz w:val="24"/>
                <w:szCs w:val="24"/>
              </w:rPr>
            </w:pPr>
            <w:r w:rsidRPr="00DD2358">
              <w:rPr>
                <w:sz w:val="24"/>
                <w:szCs w:val="24"/>
              </w:rPr>
              <w:t>N п/п</w:t>
            </w:r>
          </w:p>
        </w:tc>
        <w:tc>
          <w:tcPr>
            <w:tcW w:w="2771" w:type="dxa"/>
            <w:tcBorders>
              <w:top w:val="single" w:sz="4" w:space="0" w:color="auto"/>
              <w:left w:val="single" w:sz="4" w:space="0" w:color="auto"/>
              <w:bottom w:val="single" w:sz="4" w:space="0" w:color="auto"/>
              <w:right w:val="single" w:sz="4" w:space="0" w:color="auto"/>
            </w:tcBorders>
          </w:tcPr>
          <w:p w:rsidR="00291584" w:rsidRPr="00DD2358" w:rsidRDefault="00291584" w:rsidP="00C9339F">
            <w:pPr>
              <w:autoSpaceDE w:val="0"/>
              <w:autoSpaceDN w:val="0"/>
              <w:adjustRightInd w:val="0"/>
              <w:jc w:val="center"/>
              <w:rPr>
                <w:sz w:val="24"/>
                <w:szCs w:val="24"/>
              </w:rPr>
            </w:pPr>
            <w:r w:rsidRPr="00DD2358">
              <w:rPr>
                <w:sz w:val="24"/>
                <w:szCs w:val="24"/>
              </w:rPr>
              <w:t>Вид нормативного правового акта</w:t>
            </w:r>
          </w:p>
        </w:tc>
        <w:tc>
          <w:tcPr>
            <w:tcW w:w="4619" w:type="dxa"/>
            <w:tcBorders>
              <w:top w:val="single" w:sz="4" w:space="0" w:color="auto"/>
              <w:left w:val="single" w:sz="4" w:space="0" w:color="auto"/>
              <w:bottom w:val="single" w:sz="4" w:space="0" w:color="auto"/>
              <w:right w:val="single" w:sz="4" w:space="0" w:color="auto"/>
            </w:tcBorders>
          </w:tcPr>
          <w:p w:rsidR="00291584" w:rsidRPr="00DD2358" w:rsidRDefault="00291584" w:rsidP="00C9339F">
            <w:pPr>
              <w:autoSpaceDE w:val="0"/>
              <w:autoSpaceDN w:val="0"/>
              <w:adjustRightInd w:val="0"/>
              <w:jc w:val="center"/>
              <w:rPr>
                <w:sz w:val="24"/>
                <w:szCs w:val="24"/>
              </w:rPr>
            </w:pPr>
            <w:r w:rsidRPr="00DD2358">
              <w:rPr>
                <w:sz w:val="24"/>
                <w:szCs w:val="24"/>
              </w:rPr>
              <w:t>Основные положения нормативного правового акта</w:t>
            </w:r>
          </w:p>
        </w:tc>
        <w:tc>
          <w:tcPr>
            <w:tcW w:w="2835" w:type="dxa"/>
            <w:tcBorders>
              <w:top w:val="single" w:sz="4" w:space="0" w:color="auto"/>
              <w:left w:val="single" w:sz="4" w:space="0" w:color="auto"/>
              <w:bottom w:val="single" w:sz="4" w:space="0" w:color="auto"/>
              <w:right w:val="single" w:sz="4" w:space="0" w:color="auto"/>
            </w:tcBorders>
          </w:tcPr>
          <w:p w:rsidR="00291584" w:rsidRPr="00DD2358" w:rsidRDefault="00291584" w:rsidP="00C9339F">
            <w:pPr>
              <w:autoSpaceDE w:val="0"/>
              <w:autoSpaceDN w:val="0"/>
              <w:adjustRightInd w:val="0"/>
              <w:jc w:val="center"/>
              <w:rPr>
                <w:sz w:val="24"/>
                <w:szCs w:val="24"/>
              </w:rPr>
            </w:pPr>
            <w:r w:rsidRPr="00DD2358">
              <w:rPr>
                <w:sz w:val="24"/>
                <w:szCs w:val="24"/>
              </w:rPr>
              <w:t>Ответственный за подготовку нормативного правового акта</w:t>
            </w:r>
          </w:p>
        </w:tc>
        <w:tc>
          <w:tcPr>
            <w:tcW w:w="2533" w:type="dxa"/>
            <w:tcBorders>
              <w:top w:val="single" w:sz="4" w:space="0" w:color="auto"/>
              <w:left w:val="single" w:sz="4" w:space="0" w:color="auto"/>
              <w:bottom w:val="single" w:sz="4" w:space="0" w:color="auto"/>
              <w:right w:val="single" w:sz="4" w:space="0" w:color="auto"/>
            </w:tcBorders>
          </w:tcPr>
          <w:p w:rsidR="00291584" w:rsidRPr="00DD2358" w:rsidRDefault="00291584" w:rsidP="00C9339F">
            <w:pPr>
              <w:autoSpaceDE w:val="0"/>
              <w:autoSpaceDN w:val="0"/>
              <w:adjustRightInd w:val="0"/>
              <w:jc w:val="center"/>
              <w:rPr>
                <w:sz w:val="24"/>
                <w:szCs w:val="24"/>
              </w:rPr>
            </w:pPr>
            <w:r w:rsidRPr="00DD2358">
              <w:rPr>
                <w:sz w:val="24"/>
                <w:szCs w:val="24"/>
              </w:rPr>
              <w:t>Ожидаемые сроки принятия</w:t>
            </w:r>
          </w:p>
        </w:tc>
      </w:tr>
      <w:tr w:rsidR="00291584" w:rsidRPr="00DD2358" w:rsidTr="00C9339F">
        <w:trPr>
          <w:jc w:val="center"/>
        </w:trPr>
        <w:tc>
          <w:tcPr>
            <w:tcW w:w="701" w:type="dxa"/>
            <w:tcBorders>
              <w:top w:val="single" w:sz="4" w:space="0" w:color="auto"/>
              <w:left w:val="single" w:sz="4" w:space="0" w:color="auto"/>
              <w:bottom w:val="single" w:sz="4" w:space="0" w:color="auto"/>
              <w:right w:val="single" w:sz="4" w:space="0" w:color="auto"/>
            </w:tcBorders>
          </w:tcPr>
          <w:p w:rsidR="00291584" w:rsidRPr="00DD2358" w:rsidRDefault="00291584" w:rsidP="00C9339F">
            <w:pPr>
              <w:autoSpaceDE w:val="0"/>
              <w:autoSpaceDN w:val="0"/>
              <w:adjustRightInd w:val="0"/>
              <w:jc w:val="center"/>
              <w:rPr>
                <w:sz w:val="24"/>
                <w:szCs w:val="24"/>
              </w:rPr>
            </w:pPr>
            <w:r w:rsidRPr="00DD2358">
              <w:rPr>
                <w:sz w:val="24"/>
                <w:szCs w:val="24"/>
              </w:rPr>
              <w:t>1</w:t>
            </w:r>
          </w:p>
        </w:tc>
        <w:tc>
          <w:tcPr>
            <w:tcW w:w="2771" w:type="dxa"/>
            <w:tcBorders>
              <w:top w:val="single" w:sz="4" w:space="0" w:color="auto"/>
              <w:left w:val="single" w:sz="4" w:space="0" w:color="auto"/>
              <w:bottom w:val="single" w:sz="4" w:space="0" w:color="auto"/>
              <w:right w:val="single" w:sz="4" w:space="0" w:color="auto"/>
            </w:tcBorders>
          </w:tcPr>
          <w:p w:rsidR="00291584" w:rsidRPr="00DD2358" w:rsidRDefault="00291584" w:rsidP="00C9339F">
            <w:pPr>
              <w:autoSpaceDE w:val="0"/>
              <w:autoSpaceDN w:val="0"/>
              <w:adjustRightInd w:val="0"/>
              <w:jc w:val="center"/>
              <w:rPr>
                <w:sz w:val="24"/>
                <w:szCs w:val="24"/>
              </w:rPr>
            </w:pPr>
            <w:r w:rsidRPr="00DD2358">
              <w:rPr>
                <w:sz w:val="24"/>
                <w:szCs w:val="24"/>
              </w:rPr>
              <w:t>2</w:t>
            </w:r>
          </w:p>
        </w:tc>
        <w:tc>
          <w:tcPr>
            <w:tcW w:w="4619" w:type="dxa"/>
            <w:tcBorders>
              <w:top w:val="single" w:sz="4" w:space="0" w:color="auto"/>
              <w:left w:val="single" w:sz="4" w:space="0" w:color="auto"/>
              <w:bottom w:val="single" w:sz="4" w:space="0" w:color="auto"/>
              <w:right w:val="single" w:sz="4" w:space="0" w:color="auto"/>
            </w:tcBorders>
          </w:tcPr>
          <w:p w:rsidR="00291584" w:rsidRPr="00DD2358" w:rsidRDefault="00291584" w:rsidP="00C9339F">
            <w:pPr>
              <w:autoSpaceDE w:val="0"/>
              <w:autoSpaceDN w:val="0"/>
              <w:adjustRightInd w:val="0"/>
              <w:jc w:val="center"/>
              <w:rPr>
                <w:sz w:val="24"/>
                <w:szCs w:val="24"/>
              </w:rPr>
            </w:pPr>
            <w:r w:rsidRPr="00DD2358">
              <w:rPr>
                <w:sz w:val="24"/>
                <w:szCs w:val="24"/>
              </w:rPr>
              <w:t>3</w:t>
            </w:r>
          </w:p>
        </w:tc>
        <w:tc>
          <w:tcPr>
            <w:tcW w:w="2835" w:type="dxa"/>
            <w:tcBorders>
              <w:top w:val="single" w:sz="4" w:space="0" w:color="auto"/>
              <w:left w:val="single" w:sz="4" w:space="0" w:color="auto"/>
              <w:bottom w:val="single" w:sz="4" w:space="0" w:color="auto"/>
              <w:right w:val="single" w:sz="4" w:space="0" w:color="auto"/>
            </w:tcBorders>
          </w:tcPr>
          <w:p w:rsidR="00291584" w:rsidRPr="00DD2358" w:rsidRDefault="00291584" w:rsidP="00C9339F">
            <w:pPr>
              <w:autoSpaceDE w:val="0"/>
              <w:autoSpaceDN w:val="0"/>
              <w:adjustRightInd w:val="0"/>
              <w:jc w:val="center"/>
              <w:rPr>
                <w:sz w:val="24"/>
                <w:szCs w:val="24"/>
              </w:rPr>
            </w:pPr>
            <w:r w:rsidRPr="00DD2358">
              <w:rPr>
                <w:sz w:val="24"/>
                <w:szCs w:val="24"/>
              </w:rPr>
              <w:t>4</w:t>
            </w:r>
          </w:p>
        </w:tc>
        <w:tc>
          <w:tcPr>
            <w:tcW w:w="2533" w:type="dxa"/>
            <w:tcBorders>
              <w:top w:val="single" w:sz="4" w:space="0" w:color="auto"/>
              <w:left w:val="single" w:sz="4" w:space="0" w:color="auto"/>
              <w:bottom w:val="single" w:sz="4" w:space="0" w:color="auto"/>
              <w:right w:val="single" w:sz="4" w:space="0" w:color="auto"/>
            </w:tcBorders>
          </w:tcPr>
          <w:p w:rsidR="00291584" w:rsidRPr="00DD2358" w:rsidRDefault="00291584" w:rsidP="00C9339F">
            <w:pPr>
              <w:autoSpaceDE w:val="0"/>
              <w:autoSpaceDN w:val="0"/>
              <w:adjustRightInd w:val="0"/>
              <w:jc w:val="center"/>
              <w:rPr>
                <w:sz w:val="24"/>
                <w:szCs w:val="24"/>
              </w:rPr>
            </w:pPr>
            <w:r w:rsidRPr="00DD2358">
              <w:rPr>
                <w:sz w:val="24"/>
                <w:szCs w:val="24"/>
              </w:rPr>
              <w:t>5</w:t>
            </w:r>
          </w:p>
        </w:tc>
      </w:tr>
      <w:tr w:rsidR="00291584" w:rsidRPr="00DD2358" w:rsidTr="00C9339F">
        <w:trPr>
          <w:jc w:val="center"/>
        </w:trPr>
        <w:tc>
          <w:tcPr>
            <w:tcW w:w="701" w:type="dxa"/>
            <w:tcBorders>
              <w:top w:val="single" w:sz="4" w:space="0" w:color="auto"/>
              <w:left w:val="single" w:sz="4" w:space="0" w:color="auto"/>
              <w:bottom w:val="single" w:sz="4" w:space="0" w:color="auto"/>
              <w:right w:val="single" w:sz="4" w:space="0" w:color="auto"/>
            </w:tcBorders>
          </w:tcPr>
          <w:p w:rsidR="00291584" w:rsidRPr="00DD2358" w:rsidRDefault="00291584" w:rsidP="00C9339F">
            <w:pPr>
              <w:autoSpaceDE w:val="0"/>
              <w:autoSpaceDN w:val="0"/>
              <w:adjustRightInd w:val="0"/>
              <w:jc w:val="center"/>
              <w:outlineLvl w:val="2"/>
              <w:rPr>
                <w:sz w:val="24"/>
                <w:szCs w:val="24"/>
              </w:rPr>
            </w:pPr>
            <w:r w:rsidRPr="00DD2358">
              <w:rPr>
                <w:sz w:val="24"/>
                <w:szCs w:val="24"/>
              </w:rPr>
              <w:t>1.</w:t>
            </w:r>
          </w:p>
        </w:tc>
        <w:tc>
          <w:tcPr>
            <w:tcW w:w="12758" w:type="dxa"/>
            <w:gridSpan w:val="4"/>
            <w:tcBorders>
              <w:top w:val="single" w:sz="4" w:space="0" w:color="auto"/>
              <w:left w:val="single" w:sz="4" w:space="0" w:color="auto"/>
              <w:bottom w:val="single" w:sz="4" w:space="0" w:color="auto"/>
              <w:right w:val="single" w:sz="4" w:space="0" w:color="auto"/>
            </w:tcBorders>
          </w:tcPr>
          <w:p w:rsidR="00291584" w:rsidRPr="00DD2358" w:rsidRDefault="00291584" w:rsidP="00C9339F">
            <w:pPr>
              <w:autoSpaceDE w:val="0"/>
              <w:autoSpaceDN w:val="0"/>
              <w:adjustRightInd w:val="0"/>
              <w:jc w:val="center"/>
              <w:rPr>
                <w:b/>
                <w:sz w:val="24"/>
                <w:szCs w:val="24"/>
              </w:rPr>
            </w:pPr>
            <w:r w:rsidRPr="00DD2358">
              <w:rPr>
                <w:b/>
                <w:sz w:val="24"/>
                <w:szCs w:val="24"/>
              </w:rPr>
              <w:t xml:space="preserve">Подпрограмма 1  </w:t>
            </w:r>
            <w:r w:rsidRPr="00DD2358">
              <w:rPr>
                <w:b/>
                <w:bCs/>
                <w:sz w:val="24"/>
                <w:szCs w:val="24"/>
              </w:rPr>
              <w:t>«Создание условий для обеспечения доступным и комфортным жильём сельского населения»</w:t>
            </w:r>
          </w:p>
        </w:tc>
      </w:tr>
      <w:tr w:rsidR="00291584" w:rsidRPr="00DD2358" w:rsidTr="00C9339F">
        <w:trPr>
          <w:jc w:val="center"/>
        </w:trPr>
        <w:tc>
          <w:tcPr>
            <w:tcW w:w="701" w:type="dxa"/>
            <w:tcBorders>
              <w:top w:val="single" w:sz="4" w:space="0" w:color="auto"/>
              <w:left w:val="single" w:sz="4" w:space="0" w:color="auto"/>
              <w:bottom w:val="single" w:sz="4" w:space="0" w:color="auto"/>
              <w:right w:val="single" w:sz="4" w:space="0" w:color="auto"/>
            </w:tcBorders>
          </w:tcPr>
          <w:p w:rsidR="00291584" w:rsidRPr="00DD2358" w:rsidRDefault="00291584" w:rsidP="00C9339F">
            <w:pPr>
              <w:autoSpaceDE w:val="0"/>
              <w:autoSpaceDN w:val="0"/>
              <w:adjustRightInd w:val="0"/>
              <w:jc w:val="center"/>
              <w:rPr>
                <w:sz w:val="24"/>
                <w:szCs w:val="24"/>
              </w:rPr>
            </w:pPr>
            <w:r w:rsidRPr="00DD2358">
              <w:rPr>
                <w:sz w:val="24"/>
                <w:szCs w:val="24"/>
              </w:rPr>
              <w:t>1.1.</w:t>
            </w:r>
          </w:p>
        </w:tc>
        <w:tc>
          <w:tcPr>
            <w:tcW w:w="2771" w:type="dxa"/>
            <w:tcBorders>
              <w:top w:val="single" w:sz="4" w:space="0" w:color="auto"/>
              <w:left w:val="single" w:sz="4" w:space="0" w:color="auto"/>
              <w:bottom w:val="single" w:sz="4" w:space="0" w:color="auto"/>
              <w:right w:val="single" w:sz="4" w:space="0" w:color="auto"/>
            </w:tcBorders>
          </w:tcPr>
          <w:p w:rsidR="00291584" w:rsidRPr="00DD2358" w:rsidRDefault="00291584" w:rsidP="00C9339F">
            <w:pPr>
              <w:autoSpaceDE w:val="0"/>
              <w:autoSpaceDN w:val="0"/>
              <w:adjustRightInd w:val="0"/>
              <w:jc w:val="center"/>
              <w:rPr>
                <w:sz w:val="24"/>
                <w:szCs w:val="24"/>
              </w:rPr>
            </w:pPr>
            <w:r w:rsidRPr="00DD2358">
              <w:rPr>
                <w:sz w:val="24"/>
                <w:szCs w:val="24"/>
              </w:rPr>
              <w:t xml:space="preserve">Постановление Правительства  Пензенской области </w:t>
            </w:r>
          </w:p>
          <w:p w:rsidR="00291584" w:rsidRPr="00DD2358" w:rsidRDefault="00291584" w:rsidP="00C9339F">
            <w:pPr>
              <w:autoSpaceDE w:val="0"/>
              <w:autoSpaceDN w:val="0"/>
              <w:adjustRightInd w:val="0"/>
              <w:jc w:val="center"/>
              <w:rPr>
                <w:sz w:val="24"/>
                <w:szCs w:val="24"/>
              </w:rPr>
            </w:pPr>
            <w:r w:rsidRPr="00DD2358">
              <w:rPr>
                <w:sz w:val="24"/>
                <w:szCs w:val="24"/>
              </w:rPr>
              <w:t xml:space="preserve">от 11.12.2019 г. </w:t>
            </w:r>
          </w:p>
          <w:p w:rsidR="00291584" w:rsidRPr="00DD2358" w:rsidRDefault="00291584" w:rsidP="00C9339F">
            <w:pPr>
              <w:autoSpaceDE w:val="0"/>
              <w:autoSpaceDN w:val="0"/>
              <w:adjustRightInd w:val="0"/>
              <w:jc w:val="center"/>
              <w:rPr>
                <w:sz w:val="24"/>
                <w:szCs w:val="24"/>
              </w:rPr>
            </w:pPr>
            <w:r w:rsidRPr="00DD2358">
              <w:rPr>
                <w:sz w:val="24"/>
                <w:szCs w:val="24"/>
              </w:rPr>
              <w:t>№778-пП</w:t>
            </w:r>
          </w:p>
        </w:tc>
        <w:tc>
          <w:tcPr>
            <w:tcW w:w="4619" w:type="dxa"/>
            <w:tcBorders>
              <w:top w:val="single" w:sz="4" w:space="0" w:color="auto"/>
              <w:left w:val="single" w:sz="4" w:space="0" w:color="auto"/>
              <w:bottom w:val="single" w:sz="4" w:space="0" w:color="auto"/>
              <w:right w:val="single" w:sz="4" w:space="0" w:color="auto"/>
            </w:tcBorders>
          </w:tcPr>
          <w:p w:rsidR="00291584" w:rsidRPr="00DD2358" w:rsidRDefault="00291584" w:rsidP="00C9339F">
            <w:pPr>
              <w:autoSpaceDE w:val="0"/>
              <w:autoSpaceDN w:val="0"/>
              <w:adjustRightInd w:val="0"/>
              <w:jc w:val="center"/>
              <w:rPr>
                <w:sz w:val="24"/>
                <w:szCs w:val="24"/>
              </w:rPr>
            </w:pPr>
            <w:r w:rsidRPr="00DD2358">
              <w:rPr>
                <w:sz w:val="24"/>
                <w:szCs w:val="24"/>
              </w:rPr>
              <w:t>Правила предоставления и распределения субсидий из бюджета Пензенской области бюджетам муниципальных районов Пензенской области на предоставление гражданам, проживающим на сельских территориях, социальных выплат на строительство (приобретение) жилья</w:t>
            </w:r>
          </w:p>
        </w:tc>
        <w:tc>
          <w:tcPr>
            <w:tcW w:w="2835" w:type="dxa"/>
            <w:tcBorders>
              <w:top w:val="single" w:sz="4" w:space="0" w:color="auto"/>
              <w:left w:val="single" w:sz="4" w:space="0" w:color="auto"/>
              <w:bottom w:val="single" w:sz="4" w:space="0" w:color="auto"/>
              <w:right w:val="single" w:sz="4" w:space="0" w:color="auto"/>
            </w:tcBorders>
          </w:tcPr>
          <w:p w:rsidR="00291584" w:rsidRPr="00DD2358" w:rsidRDefault="00291584" w:rsidP="00C9339F">
            <w:pPr>
              <w:autoSpaceDE w:val="0"/>
              <w:autoSpaceDN w:val="0"/>
              <w:adjustRightInd w:val="0"/>
              <w:jc w:val="center"/>
              <w:rPr>
                <w:sz w:val="24"/>
                <w:szCs w:val="24"/>
              </w:rPr>
            </w:pPr>
          </w:p>
        </w:tc>
        <w:tc>
          <w:tcPr>
            <w:tcW w:w="2533" w:type="dxa"/>
            <w:tcBorders>
              <w:top w:val="single" w:sz="4" w:space="0" w:color="auto"/>
              <w:left w:val="single" w:sz="4" w:space="0" w:color="auto"/>
              <w:bottom w:val="single" w:sz="4" w:space="0" w:color="auto"/>
              <w:right w:val="single" w:sz="4" w:space="0" w:color="auto"/>
            </w:tcBorders>
          </w:tcPr>
          <w:p w:rsidR="00291584" w:rsidRPr="00DD2358" w:rsidRDefault="00291584" w:rsidP="00C9339F">
            <w:pPr>
              <w:autoSpaceDE w:val="0"/>
              <w:autoSpaceDN w:val="0"/>
              <w:adjustRightInd w:val="0"/>
              <w:jc w:val="center"/>
              <w:rPr>
                <w:sz w:val="24"/>
                <w:szCs w:val="24"/>
              </w:rPr>
            </w:pPr>
          </w:p>
        </w:tc>
      </w:tr>
      <w:tr w:rsidR="00291584" w:rsidRPr="00DD2358" w:rsidTr="00C9339F">
        <w:trPr>
          <w:jc w:val="center"/>
        </w:trPr>
        <w:tc>
          <w:tcPr>
            <w:tcW w:w="701" w:type="dxa"/>
            <w:tcBorders>
              <w:top w:val="single" w:sz="4" w:space="0" w:color="auto"/>
              <w:left w:val="single" w:sz="4" w:space="0" w:color="auto"/>
              <w:bottom w:val="single" w:sz="4" w:space="0" w:color="auto"/>
              <w:right w:val="single" w:sz="4" w:space="0" w:color="auto"/>
            </w:tcBorders>
          </w:tcPr>
          <w:p w:rsidR="00291584" w:rsidRPr="00DD2358" w:rsidRDefault="00291584" w:rsidP="00C9339F">
            <w:pPr>
              <w:autoSpaceDE w:val="0"/>
              <w:autoSpaceDN w:val="0"/>
              <w:adjustRightInd w:val="0"/>
              <w:jc w:val="center"/>
              <w:rPr>
                <w:sz w:val="24"/>
                <w:szCs w:val="24"/>
              </w:rPr>
            </w:pPr>
          </w:p>
        </w:tc>
        <w:tc>
          <w:tcPr>
            <w:tcW w:w="12758" w:type="dxa"/>
            <w:gridSpan w:val="4"/>
            <w:tcBorders>
              <w:top w:val="single" w:sz="4" w:space="0" w:color="auto"/>
              <w:left w:val="single" w:sz="4" w:space="0" w:color="auto"/>
              <w:bottom w:val="single" w:sz="4" w:space="0" w:color="auto"/>
              <w:right w:val="single" w:sz="4" w:space="0" w:color="auto"/>
            </w:tcBorders>
          </w:tcPr>
          <w:p w:rsidR="00291584" w:rsidRPr="00DD2358" w:rsidRDefault="00291584" w:rsidP="00C9339F">
            <w:pPr>
              <w:autoSpaceDE w:val="0"/>
              <w:autoSpaceDN w:val="0"/>
              <w:adjustRightInd w:val="0"/>
              <w:jc w:val="center"/>
              <w:rPr>
                <w:b/>
                <w:sz w:val="24"/>
                <w:szCs w:val="24"/>
              </w:rPr>
            </w:pPr>
            <w:r w:rsidRPr="00DD2358">
              <w:rPr>
                <w:b/>
                <w:sz w:val="24"/>
                <w:szCs w:val="24"/>
              </w:rPr>
              <w:t>Подпрограмма 2 «Создание и развитие инфраструктуры на сельских территориях»</w:t>
            </w:r>
          </w:p>
        </w:tc>
      </w:tr>
      <w:tr w:rsidR="00291584" w:rsidRPr="00DD2358" w:rsidTr="00C9339F">
        <w:trPr>
          <w:jc w:val="center"/>
        </w:trPr>
        <w:tc>
          <w:tcPr>
            <w:tcW w:w="701" w:type="dxa"/>
            <w:tcBorders>
              <w:top w:val="single" w:sz="4" w:space="0" w:color="auto"/>
              <w:left w:val="single" w:sz="4" w:space="0" w:color="auto"/>
              <w:bottom w:val="single" w:sz="4" w:space="0" w:color="auto"/>
              <w:right w:val="single" w:sz="4" w:space="0" w:color="auto"/>
            </w:tcBorders>
          </w:tcPr>
          <w:p w:rsidR="00291584" w:rsidRPr="00DD2358" w:rsidRDefault="00291584" w:rsidP="00C9339F">
            <w:pPr>
              <w:autoSpaceDE w:val="0"/>
              <w:autoSpaceDN w:val="0"/>
              <w:adjustRightInd w:val="0"/>
              <w:jc w:val="center"/>
              <w:rPr>
                <w:sz w:val="24"/>
                <w:szCs w:val="24"/>
              </w:rPr>
            </w:pPr>
          </w:p>
        </w:tc>
        <w:tc>
          <w:tcPr>
            <w:tcW w:w="2771" w:type="dxa"/>
            <w:tcBorders>
              <w:top w:val="single" w:sz="4" w:space="0" w:color="auto"/>
              <w:left w:val="single" w:sz="4" w:space="0" w:color="auto"/>
              <w:bottom w:val="single" w:sz="4" w:space="0" w:color="auto"/>
              <w:right w:val="single" w:sz="4" w:space="0" w:color="auto"/>
            </w:tcBorders>
          </w:tcPr>
          <w:p w:rsidR="00291584" w:rsidRPr="00DD2358" w:rsidRDefault="00291584" w:rsidP="00C9339F">
            <w:pPr>
              <w:autoSpaceDE w:val="0"/>
              <w:autoSpaceDN w:val="0"/>
              <w:adjustRightInd w:val="0"/>
              <w:jc w:val="center"/>
              <w:rPr>
                <w:sz w:val="24"/>
                <w:szCs w:val="24"/>
              </w:rPr>
            </w:pPr>
            <w:r w:rsidRPr="00DD2358">
              <w:rPr>
                <w:sz w:val="24"/>
                <w:szCs w:val="24"/>
              </w:rPr>
              <w:t xml:space="preserve">Постановление Правительства Пензенской области </w:t>
            </w:r>
            <w:r w:rsidRPr="00DD2358">
              <w:rPr>
                <w:sz w:val="24"/>
                <w:szCs w:val="24"/>
              </w:rPr>
              <w:lastRenderedPageBreak/>
              <w:t xml:space="preserve">11.12.2019 г. </w:t>
            </w:r>
          </w:p>
          <w:p w:rsidR="00291584" w:rsidRPr="00DD2358" w:rsidRDefault="00291584" w:rsidP="00C9339F">
            <w:pPr>
              <w:autoSpaceDE w:val="0"/>
              <w:autoSpaceDN w:val="0"/>
              <w:adjustRightInd w:val="0"/>
              <w:jc w:val="center"/>
              <w:rPr>
                <w:sz w:val="24"/>
                <w:szCs w:val="24"/>
              </w:rPr>
            </w:pPr>
            <w:r w:rsidRPr="00DD2358">
              <w:rPr>
                <w:sz w:val="24"/>
                <w:szCs w:val="24"/>
              </w:rPr>
              <w:t>№778-пП</w:t>
            </w:r>
          </w:p>
        </w:tc>
        <w:tc>
          <w:tcPr>
            <w:tcW w:w="4619" w:type="dxa"/>
            <w:tcBorders>
              <w:top w:val="single" w:sz="4" w:space="0" w:color="auto"/>
              <w:left w:val="single" w:sz="4" w:space="0" w:color="auto"/>
              <w:bottom w:val="single" w:sz="4" w:space="0" w:color="auto"/>
              <w:right w:val="single" w:sz="4" w:space="0" w:color="auto"/>
            </w:tcBorders>
          </w:tcPr>
          <w:p w:rsidR="00291584" w:rsidRPr="00DD2358" w:rsidRDefault="00291584" w:rsidP="00C9339F">
            <w:pPr>
              <w:autoSpaceDE w:val="0"/>
              <w:autoSpaceDN w:val="0"/>
              <w:adjustRightInd w:val="0"/>
              <w:jc w:val="center"/>
              <w:rPr>
                <w:sz w:val="24"/>
                <w:szCs w:val="24"/>
              </w:rPr>
            </w:pPr>
            <w:r w:rsidRPr="00DD2358">
              <w:rPr>
                <w:sz w:val="24"/>
                <w:szCs w:val="24"/>
              </w:rPr>
              <w:lastRenderedPageBreak/>
              <w:t xml:space="preserve">Правила предоставления и распределения субсидий из бюджета Пензенской области бюджетам сельских поселений Пензенской </w:t>
            </w:r>
            <w:r w:rsidRPr="00DD2358">
              <w:rPr>
                <w:sz w:val="24"/>
                <w:szCs w:val="24"/>
              </w:rPr>
              <w:lastRenderedPageBreak/>
              <w:t>области на реализацию мероприятий по благоустройству сельских территорий</w:t>
            </w:r>
          </w:p>
        </w:tc>
        <w:tc>
          <w:tcPr>
            <w:tcW w:w="2835" w:type="dxa"/>
            <w:tcBorders>
              <w:top w:val="single" w:sz="4" w:space="0" w:color="auto"/>
              <w:left w:val="single" w:sz="4" w:space="0" w:color="auto"/>
              <w:bottom w:val="single" w:sz="4" w:space="0" w:color="auto"/>
              <w:right w:val="single" w:sz="4" w:space="0" w:color="auto"/>
            </w:tcBorders>
          </w:tcPr>
          <w:p w:rsidR="00291584" w:rsidRPr="00DD2358" w:rsidRDefault="00291584" w:rsidP="00C9339F">
            <w:pPr>
              <w:autoSpaceDE w:val="0"/>
              <w:autoSpaceDN w:val="0"/>
              <w:adjustRightInd w:val="0"/>
              <w:jc w:val="center"/>
              <w:rPr>
                <w:sz w:val="24"/>
                <w:szCs w:val="24"/>
              </w:rPr>
            </w:pPr>
          </w:p>
        </w:tc>
        <w:tc>
          <w:tcPr>
            <w:tcW w:w="2533" w:type="dxa"/>
            <w:tcBorders>
              <w:top w:val="single" w:sz="4" w:space="0" w:color="auto"/>
              <w:left w:val="single" w:sz="4" w:space="0" w:color="auto"/>
              <w:bottom w:val="single" w:sz="4" w:space="0" w:color="auto"/>
              <w:right w:val="single" w:sz="4" w:space="0" w:color="auto"/>
            </w:tcBorders>
          </w:tcPr>
          <w:p w:rsidR="00291584" w:rsidRPr="00DD2358" w:rsidRDefault="00291584" w:rsidP="00C9339F">
            <w:pPr>
              <w:autoSpaceDE w:val="0"/>
              <w:autoSpaceDN w:val="0"/>
              <w:adjustRightInd w:val="0"/>
              <w:jc w:val="center"/>
              <w:rPr>
                <w:sz w:val="24"/>
                <w:szCs w:val="24"/>
              </w:rPr>
            </w:pPr>
          </w:p>
        </w:tc>
      </w:tr>
    </w:tbl>
    <w:p w:rsidR="00291584" w:rsidRPr="00DD2358" w:rsidRDefault="00291584" w:rsidP="00291584">
      <w:pPr>
        <w:ind w:firstLine="709"/>
        <w:jc w:val="both"/>
        <w:rPr>
          <w:sz w:val="24"/>
          <w:szCs w:val="24"/>
        </w:rPr>
      </w:pPr>
    </w:p>
    <w:p w:rsidR="00291584" w:rsidRPr="00DD2358" w:rsidRDefault="00291584" w:rsidP="00291584">
      <w:pPr>
        <w:ind w:firstLine="709"/>
        <w:jc w:val="both"/>
        <w:rPr>
          <w:sz w:val="24"/>
          <w:szCs w:val="24"/>
        </w:rPr>
      </w:pPr>
    </w:p>
    <w:p w:rsidR="00291584" w:rsidRPr="00DD2358" w:rsidRDefault="00291584" w:rsidP="00291584">
      <w:pPr>
        <w:ind w:firstLine="709"/>
        <w:jc w:val="both"/>
        <w:rPr>
          <w:sz w:val="24"/>
          <w:szCs w:val="24"/>
        </w:rPr>
      </w:pPr>
    </w:p>
    <w:p w:rsidR="00291584" w:rsidRPr="00DD2358" w:rsidRDefault="00291584" w:rsidP="00291584">
      <w:pPr>
        <w:jc w:val="both"/>
        <w:rPr>
          <w:sz w:val="24"/>
          <w:szCs w:val="24"/>
        </w:rPr>
        <w:sectPr w:rsidR="00291584" w:rsidRPr="00DD2358" w:rsidSect="00D30100">
          <w:endnotePr>
            <w:numFmt w:val="decimal"/>
          </w:endnotePr>
          <w:pgSz w:w="16840" w:h="11907" w:orient="landscape" w:code="9"/>
          <w:pgMar w:top="851" w:right="1134" w:bottom="851" w:left="1134" w:header="720" w:footer="720" w:gutter="0"/>
          <w:pgBorders w:offsetFrom="page">
            <w:top w:val="pushPinNote1" w:sz="31" w:space="24" w:color="auto"/>
            <w:left w:val="pushPinNote1" w:sz="31" w:space="24" w:color="auto"/>
            <w:bottom w:val="pushPinNote1" w:sz="31" w:space="24" w:color="auto"/>
            <w:right w:val="pushPinNote1" w:sz="31" w:space="24" w:color="auto"/>
          </w:pgBorders>
          <w:pgNumType w:start="1"/>
          <w:cols w:space="720"/>
          <w:titlePg/>
          <w:docGrid w:linePitch="272"/>
        </w:sectPr>
      </w:pPr>
    </w:p>
    <w:tbl>
      <w:tblPr>
        <w:tblW w:w="9828" w:type="dxa"/>
        <w:jc w:val="right"/>
        <w:tblLook w:val="01E0" w:firstRow="1" w:lastRow="1" w:firstColumn="1" w:lastColumn="1" w:noHBand="0" w:noVBand="0"/>
      </w:tblPr>
      <w:tblGrid>
        <w:gridCol w:w="4608"/>
        <w:gridCol w:w="5220"/>
      </w:tblGrid>
      <w:tr w:rsidR="00291584" w:rsidRPr="00DD2358" w:rsidTr="00C9339F">
        <w:trPr>
          <w:jc w:val="right"/>
        </w:trPr>
        <w:tc>
          <w:tcPr>
            <w:tcW w:w="4608" w:type="dxa"/>
          </w:tcPr>
          <w:p w:rsidR="00291584" w:rsidRPr="00DD2358" w:rsidRDefault="00291584" w:rsidP="00C9339F">
            <w:pPr>
              <w:autoSpaceDE w:val="0"/>
              <w:autoSpaceDN w:val="0"/>
              <w:jc w:val="right"/>
              <w:outlineLvl w:val="1"/>
              <w:rPr>
                <w:sz w:val="24"/>
                <w:szCs w:val="24"/>
              </w:rPr>
            </w:pPr>
            <w:r w:rsidRPr="00DD2358">
              <w:rPr>
                <w:sz w:val="24"/>
                <w:szCs w:val="24"/>
              </w:rPr>
              <w:lastRenderedPageBreak/>
              <w:br w:type="page"/>
            </w:r>
          </w:p>
        </w:tc>
        <w:tc>
          <w:tcPr>
            <w:tcW w:w="5220" w:type="dxa"/>
          </w:tcPr>
          <w:p w:rsidR="00291584" w:rsidRPr="00DD2358" w:rsidRDefault="00291584" w:rsidP="00C9339F">
            <w:pPr>
              <w:jc w:val="right"/>
              <w:rPr>
                <w:sz w:val="24"/>
                <w:szCs w:val="24"/>
              </w:rPr>
            </w:pPr>
            <w:r w:rsidRPr="00DD2358">
              <w:rPr>
                <w:sz w:val="24"/>
                <w:szCs w:val="24"/>
              </w:rPr>
              <w:t>Приложение № 6</w:t>
            </w:r>
          </w:p>
          <w:p w:rsidR="00291584" w:rsidRPr="00DD2358" w:rsidRDefault="00291584" w:rsidP="00C9339F">
            <w:pPr>
              <w:jc w:val="right"/>
              <w:rPr>
                <w:sz w:val="24"/>
                <w:szCs w:val="24"/>
              </w:rPr>
            </w:pPr>
            <w:r w:rsidRPr="00DD2358">
              <w:rPr>
                <w:sz w:val="24"/>
                <w:szCs w:val="24"/>
              </w:rPr>
              <w:t>к муниципальной программе</w:t>
            </w:r>
          </w:p>
          <w:p w:rsidR="00291584" w:rsidRPr="00DD2358" w:rsidRDefault="00291584" w:rsidP="00C9339F">
            <w:pPr>
              <w:autoSpaceDE w:val="0"/>
              <w:autoSpaceDN w:val="0"/>
              <w:jc w:val="right"/>
              <w:outlineLvl w:val="1"/>
              <w:rPr>
                <w:sz w:val="24"/>
                <w:szCs w:val="24"/>
              </w:rPr>
            </w:pPr>
            <w:r w:rsidRPr="00DD2358">
              <w:rPr>
                <w:sz w:val="24"/>
                <w:szCs w:val="24"/>
              </w:rPr>
              <w:t>Камешкирского района Пензенской области</w:t>
            </w:r>
          </w:p>
          <w:p w:rsidR="00291584" w:rsidRPr="00DD2358" w:rsidRDefault="00291584" w:rsidP="00C9339F">
            <w:pPr>
              <w:autoSpaceDE w:val="0"/>
              <w:autoSpaceDN w:val="0"/>
              <w:jc w:val="right"/>
              <w:outlineLvl w:val="1"/>
              <w:rPr>
                <w:sz w:val="24"/>
                <w:szCs w:val="24"/>
              </w:rPr>
            </w:pPr>
            <w:r w:rsidRPr="00DD2358">
              <w:rPr>
                <w:sz w:val="24"/>
                <w:szCs w:val="24"/>
              </w:rPr>
              <w:t>«Комплексное развитие сельских территорий  Камешкирского района</w:t>
            </w:r>
            <w:r w:rsidRPr="00DD2358">
              <w:rPr>
                <w:b/>
                <w:sz w:val="24"/>
                <w:szCs w:val="24"/>
              </w:rPr>
              <w:t xml:space="preserve"> </w:t>
            </w:r>
            <w:r w:rsidRPr="00DD2358">
              <w:rPr>
                <w:sz w:val="24"/>
                <w:szCs w:val="24"/>
              </w:rPr>
              <w:t>Пензенской области»</w:t>
            </w:r>
          </w:p>
        </w:tc>
      </w:tr>
    </w:tbl>
    <w:p w:rsidR="00291584" w:rsidRPr="00DD2358" w:rsidRDefault="00291584" w:rsidP="00291584">
      <w:pPr>
        <w:ind w:firstLine="709"/>
        <w:jc w:val="both"/>
        <w:rPr>
          <w:sz w:val="24"/>
          <w:szCs w:val="24"/>
        </w:rPr>
      </w:pPr>
    </w:p>
    <w:p w:rsidR="00291584" w:rsidRPr="00DD2358" w:rsidRDefault="00291584" w:rsidP="00291584">
      <w:pPr>
        <w:pStyle w:val="ConsPlusNormal0"/>
        <w:jc w:val="center"/>
        <w:rPr>
          <w:sz w:val="24"/>
          <w:szCs w:val="24"/>
        </w:rPr>
      </w:pPr>
      <w:r w:rsidRPr="00DD2358">
        <w:rPr>
          <w:sz w:val="24"/>
          <w:szCs w:val="24"/>
        </w:rPr>
        <w:t>ПРОГНОЗ</w:t>
      </w:r>
    </w:p>
    <w:p w:rsidR="00291584" w:rsidRPr="00DD2358" w:rsidRDefault="00291584" w:rsidP="00291584">
      <w:pPr>
        <w:pStyle w:val="ConsPlusNormal0"/>
        <w:jc w:val="center"/>
        <w:rPr>
          <w:sz w:val="24"/>
          <w:szCs w:val="24"/>
        </w:rPr>
      </w:pPr>
      <w:r w:rsidRPr="00DD2358">
        <w:rPr>
          <w:sz w:val="24"/>
          <w:szCs w:val="24"/>
        </w:rPr>
        <w:t>сводных показателей муниципальных заданий на оказание муниципальных услуг (выполнение работ)</w:t>
      </w:r>
    </w:p>
    <w:p w:rsidR="00291584" w:rsidRPr="00DD2358" w:rsidRDefault="00291584" w:rsidP="00291584">
      <w:pPr>
        <w:pStyle w:val="ConsPlusNormal0"/>
        <w:jc w:val="center"/>
        <w:rPr>
          <w:sz w:val="24"/>
          <w:szCs w:val="24"/>
        </w:rPr>
      </w:pPr>
      <w:r w:rsidRPr="00DD2358">
        <w:rPr>
          <w:sz w:val="24"/>
          <w:szCs w:val="24"/>
        </w:rPr>
        <w:t xml:space="preserve"> муниципальными бюджетными учреждениями Камешкирского района Пензенской области</w:t>
      </w:r>
    </w:p>
    <w:p w:rsidR="00291584" w:rsidRPr="00DD2358" w:rsidRDefault="00291584" w:rsidP="00291584">
      <w:pPr>
        <w:pStyle w:val="ConsPlusNormal0"/>
        <w:jc w:val="center"/>
        <w:rPr>
          <w:sz w:val="24"/>
          <w:szCs w:val="24"/>
        </w:rPr>
      </w:pPr>
      <w:r w:rsidRPr="00DD2358">
        <w:rPr>
          <w:sz w:val="24"/>
          <w:szCs w:val="24"/>
        </w:rPr>
        <w:t xml:space="preserve"> по муниципальной  программе Камешкирского района Пензенской области</w:t>
      </w:r>
    </w:p>
    <w:p w:rsidR="00291584" w:rsidRPr="00DD2358" w:rsidRDefault="00291584" w:rsidP="00291584">
      <w:pPr>
        <w:ind w:firstLine="567"/>
        <w:jc w:val="center"/>
        <w:rPr>
          <w:b/>
          <w:color w:val="000000"/>
          <w:sz w:val="24"/>
          <w:szCs w:val="24"/>
        </w:rPr>
      </w:pPr>
      <w:r w:rsidRPr="00DD2358">
        <w:rPr>
          <w:b/>
          <w:sz w:val="24"/>
          <w:szCs w:val="24"/>
        </w:rPr>
        <w:t>«Комплексное развитие сельских территорий  Камешкирского района Пензенской области»</w:t>
      </w:r>
    </w:p>
    <w:p w:rsidR="00291584" w:rsidRPr="00DD2358" w:rsidRDefault="00291584" w:rsidP="00291584">
      <w:pPr>
        <w:pStyle w:val="ConsPlusNormal0"/>
        <w:jc w:val="center"/>
        <w:rPr>
          <w:sz w:val="24"/>
          <w:szCs w:val="24"/>
        </w:rPr>
      </w:pPr>
      <w:r w:rsidRPr="00DD2358">
        <w:rPr>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2217"/>
        <w:gridCol w:w="2127"/>
        <w:gridCol w:w="141"/>
        <w:gridCol w:w="709"/>
        <w:gridCol w:w="142"/>
        <w:gridCol w:w="645"/>
        <w:gridCol w:w="64"/>
        <w:gridCol w:w="708"/>
        <w:gridCol w:w="709"/>
        <w:gridCol w:w="709"/>
        <w:gridCol w:w="709"/>
        <w:gridCol w:w="708"/>
        <w:gridCol w:w="709"/>
        <w:gridCol w:w="851"/>
        <w:gridCol w:w="708"/>
        <w:gridCol w:w="709"/>
        <w:gridCol w:w="709"/>
        <w:gridCol w:w="709"/>
      </w:tblGrid>
      <w:tr w:rsidR="00291584" w:rsidRPr="00DD2358" w:rsidTr="00C9339F">
        <w:tc>
          <w:tcPr>
            <w:tcW w:w="5024" w:type="dxa"/>
            <w:gridSpan w:val="3"/>
          </w:tcPr>
          <w:p w:rsidR="00291584" w:rsidRPr="00DD2358" w:rsidRDefault="00291584" w:rsidP="00C9339F">
            <w:pPr>
              <w:pStyle w:val="ConsPlusNormal0"/>
              <w:jc w:val="center"/>
              <w:rPr>
                <w:sz w:val="24"/>
                <w:szCs w:val="24"/>
              </w:rPr>
            </w:pPr>
          </w:p>
        </w:tc>
        <w:tc>
          <w:tcPr>
            <w:tcW w:w="9639" w:type="dxa"/>
            <w:gridSpan w:val="16"/>
          </w:tcPr>
          <w:p w:rsidR="00291584" w:rsidRPr="00DD2358" w:rsidRDefault="00291584" w:rsidP="00C9339F">
            <w:pPr>
              <w:pStyle w:val="ConsPlusNormal0"/>
              <w:jc w:val="center"/>
              <w:rPr>
                <w:sz w:val="24"/>
                <w:szCs w:val="24"/>
                <w:u w:val="single"/>
              </w:rPr>
            </w:pPr>
            <w:r w:rsidRPr="00DD2358">
              <w:rPr>
                <w:sz w:val="24"/>
                <w:szCs w:val="24"/>
                <w:u w:val="single"/>
              </w:rPr>
              <w:t>Администрация Камешкирского района</w:t>
            </w:r>
          </w:p>
        </w:tc>
      </w:tr>
      <w:tr w:rsidR="00291584" w:rsidRPr="00DD2358" w:rsidTr="00C9339F">
        <w:tc>
          <w:tcPr>
            <w:tcW w:w="680" w:type="dxa"/>
            <w:vMerge w:val="restart"/>
          </w:tcPr>
          <w:p w:rsidR="00291584" w:rsidRPr="00DD2358" w:rsidRDefault="00291584" w:rsidP="00C9339F">
            <w:pPr>
              <w:pStyle w:val="ConsPlusNormal0"/>
              <w:jc w:val="center"/>
              <w:rPr>
                <w:sz w:val="24"/>
                <w:szCs w:val="24"/>
              </w:rPr>
            </w:pPr>
            <w:r w:rsidRPr="00DD2358">
              <w:rPr>
                <w:sz w:val="24"/>
                <w:szCs w:val="24"/>
              </w:rPr>
              <w:t>N</w:t>
            </w:r>
          </w:p>
          <w:p w:rsidR="00291584" w:rsidRPr="00DD2358" w:rsidRDefault="00291584" w:rsidP="00C9339F">
            <w:pPr>
              <w:pStyle w:val="ConsPlusNormal0"/>
              <w:jc w:val="center"/>
              <w:rPr>
                <w:sz w:val="24"/>
                <w:szCs w:val="24"/>
              </w:rPr>
            </w:pPr>
            <w:r w:rsidRPr="00DD2358">
              <w:rPr>
                <w:sz w:val="24"/>
                <w:szCs w:val="24"/>
              </w:rPr>
              <w:t>п/п</w:t>
            </w:r>
          </w:p>
        </w:tc>
        <w:tc>
          <w:tcPr>
            <w:tcW w:w="2217" w:type="dxa"/>
            <w:vMerge w:val="restart"/>
          </w:tcPr>
          <w:p w:rsidR="00291584" w:rsidRPr="00DD2358" w:rsidRDefault="00291584" w:rsidP="00C9339F">
            <w:pPr>
              <w:pStyle w:val="ConsPlusNormal0"/>
              <w:jc w:val="center"/>
              <w:rPr>
                <w:sz w:val="24"/>
                <w:szCs w:val="24"/>
              </w:rPr>
            </w:pPr>
            <w:r w:rsidRPr="00DD2358">
              <w:rPr>
                <w:sz w:val="24"/>
                <w:szCs w:val="24"/>
              </w:rPr>
              <w:t>Наименование муниципальной  услуги (работы)</w:t>
            </w:r>
          </w:p>
        </w:tc>
        <w:tc>
          <w:tcPr>
            <w:tcW w:w="2127" w:type="dxa"/>
            <w:vMerge w:val="restart"/>
          </w:tcPr>
          <w:p w:rsidR="00291584" w:rsidRPr="00DD2358" w:rsidRDefault="00291584" w:rsidP="00C9339F">
            <w:pPr>
              <w:pStyle w:val="ConsPlusNormal0"/>
              <w:jc w:val="center"/>
              <w:rPr>
                <w:sz w:val="24"/>
                <w:szCs w:val="24"/>
              </w:rPr>
            </w:pPr>
            <w:r w:rsidRPr="00DD2358">
              <w:rPr>
                <w:sz w:val="24"/>
                <w:szCs w:val="24"/>
              </w:rPr>
              <w:t>Наименование показателя, характеризующего объем услуги (работы)</w:t>
            </w:r>
          </w:p>
        </w:tc>
        <w:tc>
          <w:tcPr>
            <w:tcW w:w="850" w:type="dxa"/>
            <w:gridSpan w:val="2"/>
            <w:vMerge w:val="restart"/>
          </w:tcPr>
          <w:p w:rsidR="00291584" w:rsidRPr="00DD2358" w:rsidRDefault="00291584" w:rsidP="00C9339F">
            <w:pPr>
              <w:pStyle w:val="ConsPlusNormal0"/>
              <w:jc w:val="center"/>
              <w:rPr>
                <w:sz w:val="24"/>
                <w:szCs w:val="24"/>
              </w:rPr>
            </w:pPr>
            <w:r w:rsidRPr="00DD2358">
              <w:rPr>
                <w:sz w:val="24"/>
                <w:szCs w:val="24"/>
              </w:rPr>
              <w:t>Единица измерения объема муниципальной услуги</w:t>
            </w:r>
          </w:p>
        </w:tc>
        <w:tc>
          <w:tcPr>
            <w:tcW w:w="4394" w:type="dxa"/>
            <w:gridSpan w:val="8"/>
          </w:tcPr>
          <w:p w:rsidR="00291584" w:rsidRPr="00DD2358" w:rsidRDefault="00291584" w:rsidP="00C9339F">
            <w:pPr>
              <w:pStyle w:val="ConsPlusNormal0"/>
              <w:jc w:val="center"/>
              <w:rPr>
                <w:sz w:val="24"/>
                <w:szCs w:val="24"/>
              </w:rPr>
            </w:pPr>
            <w:r w:rsidRPr="00DD2358">
              <w:rPr>
                <w:sz w:val="24"/>
                <w:szCs w:val="24"/>
              </w:rPr>
              <w:t>Объем муниципальной услуги</w:t>
            </w:r>
          </w:p>
        </w:tc>
        <w:tc>
          <w:tcPr>
            <w:tcW w:w="4395" w:type="dxa"/>
            <w:gridSpan w:val="6"/>
          </w:tcPr>
          <w:p w:rsidR="00291584" w:rsidRPr="00DD2358" w:rsidRDefault="00291584" w:rsidP="00C9339F">
            <w:pPr>
              <w:pStyle w:val="ConsPlusNormal0"/>
              <w:jc w:val="center"/>
              <w:rPr>
                <w:sz w:val="24"/>
                <w:szCs w:val="24"/>
              </w:rPr>
            </w:pPr>
            <w:r w:rsidRPr="00DD2358">
              <w:rPr>
                <w:sz w:val="24"/>
                <w:szCs w:val="24"/>
              </w:rPr>
              <w:t>Расходы бюджета Камешкирского района Пензенской области на оказание муниципальной услуги (выполнение работы),</w:t>
            </w:r>
          </w:p>
          <w:p w:rsidR="00291584" w:rsidRPr="00DD2358" w:rsidRDefault="00291584" w:rsidP="00C9339F">
            <w:pPr>
              <w:pStyle w:val="ConsPlusNormal0"/>
              <w:jc w:val="center"/>
              <w:rPr>
                <w:sz w:val="24"/>
                <w:szCs w:val="24"/>
              </w:rPr>
            </w:pPr>
            <w:r w:rsidRPr="00DD2358">
              <w:rPr>
                <w:sz w:val="24"/>
                <w:szCs w:val="24"/>
              </w:rPr>
              <w:t>тыс. рублей</w:t>
            </w:r>
          </w:p>
        </w:tc>
      </w:tr>
      <w:tr w:rsidR="00291584" w:rsidRPr="00DD2358" w:rsidTr="00C9339F">
        <w:tc>
          <w:tcPr>
            <w:tcW w:w="680" w:type="dxa"/>
            <w:vMerge/>
          </w:tcPr>
          <w:p w:rsidR="00291584" w:rsidRPr="00DD2358" w:rsidRDefault="00291584" w:rsidP="00C9339F">
            <w:pPr>
              <w:rPr>
                <w:sz w:val="24"/>
                <w:szCs w:val="24"/>
              </w:rPr>
            </w:pPr>
          </w:p>
        </w:tc>
        <w:tc>
          <w:tcPr>
            <w:tcW w:w="2217" w:type="dxa"/>
            <w:vMerge/>
          </w:tcPr>
          <w:p w:rsidR="00291584" w:rsidRPr="00DD2358" w:rsidRDefault="00291584" w:rsidP="00C9339F">
            <w:pPr>
              <w:rPr>
                <w:sz w:val="24"/>
                <w:szCs w:val="24"/>
              </w:rPr>
            </w:pPr>
          </w:p>
        </w:tc>
        <w:tc>
          <w:tcPr>
            <w:tcW w:w="2127" w:type="dxa"/>
            <w:vMerge/>
          </w:tcPr>
          <w:p w:rsidR="00291584" w:rsidRPr="00DD2358" w:rsidRDefault="00291584" w:rsidP="00C9339F">
            <w:pPr>
              <w:rPr>
                <w:sz w:val="24"/>
                <w:szCs w:val="24"/>
              </w:rPr>
            </w:pPr>
          </w:p>
        </w:tc>
        <w:tc>
          <w:tcPr>
            <w:tcW w:w="850" w:type="dxa"/>
            <w:gridSpan w:val="2"/>
            <w:vMerge/>
          </w:tcPr>
          <w:p w:rsidR="00291584" w:rsidRPr="00DD2358" w:rsidRDefault="00291584" w:rsidP="00C9339F">
            <w:pPr>
              <w:rPr>
                <w:sz w:val="24"/>
                <w:szCs w:val="24"/>
              </w:rPr>
            </w:pPr>
          </w:p>
        </w:tc>
        <w:tc>
          <w:tcPr>
            <w:tcW w:w="787" w:type="dxa"/>
            <w:gridSpan w:val="2"/>
          </w:tcPr>
          <w:p w:rsidR="00291584" w:rsidRPr="00DD2358" w:rsidRDefault="00291584" w:rsidP="00C9339F">
            <w:pPr>
              <w:pStyle w:val="ConsPlusNormal0"/>
              <w:jc w:val="center"/>
              <w:rPr>
                <w:sz w:val="24"/>
                <w:szCs w:val="24"/>
              </w:rPr>
            </w:pPr>
            <w:smartTag w:uri="urn:schemas-microsoft-com:office:smarttags" w:element="metricconverter">
              <w:smartTagPr>
                <w:attr w:name="ProductID" w:val="2020 г"/>
              </w:smartTagPr>
              <w:r w:rsidRPr="00DD2358">
                <w:rPr>
                  <w:sz w:val="24"/>
                  <w:szCs w:val="24"/>
                </w:rPr>
                <w:t>2020 г</w:t>
              </w:r>
            </w:smartTag>
            <w:r w:rsidRPr="00DD2358">
              <w:rPr>
                <w:sz w:val="24"/>
                <w:szCs w:val="24"/>
              </w:rPr>
              <w:t>.</w:t>
            </w:r>
          </w:p>
        </w:tc>
        <w:tc>
          <w:tcPr>
            <w:tcW w:w="772" w:type="dxa"/>
            <w:gridSpan w:val="2"/>
          </w:tcPr>
          <w:p w:rsidR="00291584" w:rsidRPr="00DD2358" w:rsidRDefault="00291584" w:rsidP="00C9339F">
            <w:pPr>
              <w:pStyle w:val="ConsPlusNormal0"/>
              <w:jc w:val="center"/>
              <w:rPr>
                <w:sz w:val="24"/>
                <w:szCs w:val="24"/>
              </w:rPr>
            </w:pPr>
            <w:r w:rsidRPr="00DD2358">
              <w:rPr>
                <w:sz w:val="24"/>
                <w:szCs w:val="24"/>
              </w:rPr>
              <w:t>2021г.</w:t>
            </w:r>
          </w:p>
        </w:tc>
        <w:tc>
          <w:tcPr>
            <w:tcW w:w="709" w:type="dxa"/>
          </w:tcPr>
          <w:p w:rsidR="00291584" w:rsidRPr="00DD2358" w:rsidRDefault="00291584" w:rsidP="00C9339F">
            <w:pPr>
              <w:pStyle w:val="ConsPlusNormal0"/>
              <w:jc w:val="center"/>
              <w:rPr>
                <w:sz w:val="24"/>
                <w:szCs w:val="24"/>
              </w:rPr>
            </w:pPr>
            <w:smartTag w:uri="urn:schemas-microsoft-com:office:smarttags" w:element="metricconverter">
              <w:smartTagPr>
                <w:attr w:name="ProductID" w:val="2022 г"/>
              </w:smartTagPr>
              <w:r w:rsidRPr="00DD2358">
                <w:rPr>
                  <w:sz w:val="24"/>
                  <w:szCs w:val="24"/>
                </w:rPr>
                <w:t>2022 г</w:t>
              </w:r>
            </w:smartTag>
            <w:r w:rsidRPr="00DD2358">
              <w:rPr>
                <w:sz w:val="24"/>
                <w:szCs w:val="24"/>
              </w:rPr>
              <w:t>.</w:t>
            </w:r>
          </w:p>
        </w:tc>
        <w:tc>
          <w:tcPr>
            <w:tcW w:w="709" w:type="dxa"/>
          </w:tcPr>
          <w:p w:rsidR="00291584" w:rsidRPr="00DD2358" w:rsidRDefault="00291584" w:rsidP="00C9339F">
            <w:pPr>
              <w:pStyle w:val="ConsPlusNormal0"/>
              <w:jc w:val="center"/>
              <w:rPr>
                <w:sz w:val="24"/>
                <w:szCs w:val="24"/>
              </w:rPr>
            </w:pPr>
            <w:r w:rsidRPr="00DD2358">
              <w:rPr>
                <w:sz w:val="24"/>
                <w:szCs w:val="24"/>
              </w:rPr>
              <w:t>2023г.</w:t>
            </w:r>
          </w:p>
        </w:tc>
        <w:tc>
          <w:tcPr>
            <w:tcW w:w="709" w:type="dxa"/>
          </w:tcPr>
          <w:p w:rsidR="00291584" w:rsidRPr="00DD2358" w:rsidRDefault="00291584" w:rsidP="00C9339F">
            <w:pPr>
              <w:pStyle w:val="ConsPlusNormal0"/>
              <w:jc w:val="center"/>
              <w:rPr>
                <w:sz w:val="24"/>
                <w:szCs w:val="24"/>
              </w:rPr>
            </w:pPr>
            <w:r w:rsidRPr="00DD2358">
              <w:rPr>
                <w:sz w:val="24"/>
                <w:szCs w:val="24"/>
              </w:rPr>
              <w:t>2024г.</w:t>
            </w:r>
          </w:p>
        </w:tc>
        <w:tc>
          <w:tcPr>
            <w:tcW w:w="708" w:type="dxa"/>
          </w:tcPr>
          <w:p w:rsidR="00291584" w:rsidRPr="00DD2358" w:rsidRDefault="00291584" w:rsidP="00C9339F">
            <w:pPr>
              <w:pStyle w:val="ConsPlusNormal0"/>
              <w:jc w:val="center"/>
              <w:rPr>
                <w:sz w:val="24"/>
                <w:szCs w:val="24"/>
              </w:rPr>
            </w:pPr>
            <w:r w:rsidRPr="00DD2358">
              <w:rPr>
                <w:sz w:val="24"/>
                <w:szCs w:val="24"/>
              </w:rPr>
              <w:t>2025г.</w:t>
            </w:r>
          </w:p>
        </w:tc>
        <w:tc>
          <w:tcPr>
            <w:tcW w:w="709" w:type="dxa"/>
          </w:tcPr>
          <w:p w:rsidR="00291584" w:rsidRPr="00DD2358" w:rsidRDefault="00291584" w:rsidP="00C9339F">
            <w:pPr>
              <w:pStyle w:val="ConsPlusNormal0"/>
              <w:jc w:val="center"/>
              <w:rPr>
                <w:sz w:val="24"/>
                <w:szCs w:val="24"/>
              </w:rPr>
            </w:pPr>
            <w:smartTag w:uri="urn:schemas-microsoft-com:office:smarttags" w:element="metricconverter">
              <w:smartTagPr>
                <w:attr w:name="ProductID" w:val="2020 г"/>
              </w:smartTagPr>
              <w:r w:rsidRPr="00DD2358">
                <w:rPr>
                  <w:sz w:val="24"/>
                  <w:szCs w:val="24"/>
                </w:rPr>
                <w:t>2020 г</w:t>
              </w:r>
            </w:smartTag>
            <w:r w:rsidRPr="00DD2358">
              <w:rPr>
                <w:sz w:val="24"/>
                <w:szCs w:val="24"/>
              </w:rPr>
              <w:t>.</w:t>
            </w:r>
          </w:p>
        </w:tc>
        <w:tc>
          <w:tcPr>
            <w:tcW w:w="851" w:type="dxa"/>
          </w:tcPr>
          <w:p w:rsidR="00291584" w:rsidRPr="00DD2358" w:rsidRDefault="00291584" w:rsidP="00C9339F">
            <w:pPr>
              <w:pStyle w:val="ConsPlusNormal0"/>
              <w:jc w:val="center"/>
              <w:rPr>
                <w:sz w:val="24"/>
                <w:szCs w:val="24"/>
              </w:rPr>
            </w:pPr>
            <w:r w:rsidRPr="00DD2358">
              <w:rPr>
                <w:sz w:val="24"/>
                <w:szCs w:val="24"/>
              </w:rPr>
              <w:t>2021г.</w:t>
            </w:r>
          </w:p>
        </w:tc>
        <w:tc>
          <w:tcPr>
            <w:tcW w:w="708" w:type="dxa"/>
          </w:tcPr>
          <w:p w:rsidR="00291584" w:rsidRPr="00DD2358" w:rsidRDefault="00291584" w:rsidP="00C9339F">
            <w:pPr>
              <w:pStyle w:val="ConsPlusNormal0"/>
              <w:jc w:val="center"/>
              <w:rPr>
                <w:sz w:val="24"/>
                <w:szCs w:val="24"/>
              </w:rPr>
            </w:pPr>
            <w:r w:rsidRPr="00DD2358">
              <w:rPr>
                <w:sz w:val="24"/>
                <w:szCs w:val="24"/>
              </w:rPr>
              <w:t>2022г.</w:t>
            </w:r>
          </w:p>
        </w:tc>
        <w:tc>
          <w:tcPr>
            <w:tcW w:w="709" w:type="dxa"/>
          </w:tcPr>
          <w:p w:rsidR="00291584" w:rsidRPr="00DD2358" w:rsidRDefault="00291584" w:rsidP="00C9339F">
            <w:pPr>
              <w:pStyle w:val="ConsPlusNormal0"/>
              <w:jc w:val="center"/>
              <w:rPr>
                <w:sz w:val="24"/>
                <w:szCs w:val="24"/>
              </w:rPr>
            </w:pPr>
            <w:r w:rsidRPr="00DD2358">
              <w:rPr>
                <w:sz w:val="24"/>
                <w:szCs w:val="24"/>
              </w:rPr>
              <w:t>2023г.</w:t>
            </w:r>
          </w:p>
        </w:tc>
        <w:tc>
          <w:tcPr>
            <w:tcW w:w="709" w:type="dxa"/>
          </w:tcPr>
          <w:p w:rsidR="00291584" w:rsidRPr="00DD2358" w:rsidRDefault="00291584" w:rsidP="00C9339F">
            <w:pPr>
              <w:pStyle w:val="ConsPlusNormal0"/>
              <w:jc w:val="center"/>
              <w:rPr>
                <w:sz w:val="24"/>
                <w:szCs w:val="24"/>
              </w:rPr>
            </w:pPr>
            <w:smartTag w:uri="urn:schemas-microsoft-com:office:smarttags" w:element="metricconverter">
              <w:smartTagPr>
                <w:attr w:name="ProductID" w:val="2024 г"/>
              </w:smartTagPr>
              <w:r w:rsidRPr="00DD2358">
                <w:rPr>
                  <w:sz w:val="24"/>
                  <w:szCs w:val="24"/>
                </w:rPr>
                <w:t>2024 г</w:t>
              </w:r>
            </w:smartTag>
            <w:r w:rsidRPr="00DD2358">
              <w:rPr>
                <w:sz w:val="24"/>
                <w:szCs w:val="24"/>
              </w:rPr>
              <w:t>.</w:t>
            </w:r>
          </w:p>
        </w:tc>
        <w:tc>
          <w:tcPr>
            <w:tcW w:w="709" w:type="dxa"/>
          </w:tcPr>
          <w:p w:rsidR="00291584" w:rsidRPr="00DD2358" w:rsidRDefault="00291584" w:rsidP="00C9339F">
            <w:pPr>
              <w:pStyle w:val="ConsPlusNormal0"/>
              <w:jc w:val="center"/>
              <w:rPr>
                <w:sz w:val="24"/>
                <w:szCs w:val="24"/>
              </w:rPr>
            </w:pPr>
            <w:r w:rsidRPr="00DD2358">
              <w:rPr>
                <w:sz w:val="24"/>
                <w:szCs w:val="24"/>
              </w:rPr>
              <w:t>2025г.</w:t>
            </w:r>
          </w:p>
        </w:tc>
      </w:tr>
      <w:tr w:rsidR="00291584" w:rsidRPr="00DD2358" w:rsidTr="00C9339F">
        <w:tc>
          <w:tcPr>
            <w:tcW w:w="680" w:type="dxa"/>
          </w:tcPr>
          <w:p w:rsidR="00291584" w:rsidRPr="00DD2358" w:rsidRDefault="00291584" w:rsidP="00C9339F">
            <w:pPr>
              <w:pStyle w:val="ConsPlusNormal0"/>
              <w:jc w:val="center"/>
              <w:rPr>
                <w:sz w:val="24"/>
                <w:szCs w:val="24"/>
              </w:rPr>
            </w:pPr>
            <w:r w:rsidRPr="00DD2358">
              <w:rPr>
                <w:sz w:val="24"/>
                <w:szCs w:val="24"/>
              </w:rPr>
              <w:t>1</w:t>
            </w:r>
          </w:p>
        </w:tc>
        <w:tc>
          <w:tcPr>
            <w:tcW w:w="2217" w:type="dxa"/>
          </w:tcPr>
          <w:p w:rsidR="00291584" w:rsidRPr="00DD2358" w:rsidRDefault="00291584" w:rsidP="00C9339F">
            <w:pPr>
              <w:pStyle w:val="ConsPlusNormal0"/>
              <w:jc w:val="center"/>
              <w:rPr>
                <w:sz w:val="24"/>
                <w:szCs w:val="24"/>
              </w:rPr>
            </w:pPr>
            <w:r w:rsidRPr="00DD2358">
              <w:rPr>
                <w:sz w:val="24"/>
                <w:szCs w:val="24"/>
              </w:rPr>
              <w:t>2</w:t>
            </w:r>
          </w:p>
        </w:tc>
        <w:tc>
          <w:tcPr>
            <w:tcW w:w="2127" w:type="dxa"/>
          </w:tcPr>
          <w:p w:rsidR="00291584" w:rsidRPr="00DD2358" w:rsidRDefault="00291584" w:rsidP="00C9339F">
            <w:pPr>
              <w:pStyle w:val="ConsPlusNormal0"/>
              <w:jc w:val="center"/>
              <w:rPr>
                <w:sz w:val="24"/>
                <w:szCs w:val="24"/>
              </w:rPr>
            </w:pPr>
            <w:r w:rsidRPr="00DD2358">
              <w:rPr>
                <w:sz w:val="24"/>
                <w:szCs w:val="24"/>
              </w:rPr>
              <w:t>3</w:t>
            </w:r>
          </w:p>
        </w:tc>
        <w:tc>
          <w:tcPr>
            <w:tcW w:w="850" w:type="dxa"/>
            <w:gridSpan w:val="2"/>
          </w:tcPr>
          <w:p w:rsidR="00291584" w:rsidRPr="00DD2358" w:rsidRDefault="00291584" w:rsidP="00C9339F">
            <w:pPr>
              <w:pStyle w:val="ConsPlusNormal0"/>
              <w:jc w:val="center"/>
              <w:rPr>
                <w:sz w:val="24"/>
                <w:szCs w:val="24"/>
              </w:rPr>
            </w:pPr>
            <w:r w:rsidRPr="00DD2358">
              <w:rPr>
                <w:sz w:val="24"/>
                <w:szCs w:val="24"/>
              </w:rPr>
              <w:t>4</w:t>
            </w:r>
          </w:p>
        </w:tc>
        <w:tc>
          <w:tcPr>
            <w:tcW w:w="787" w:type="dxa"/>
            <w:gridSpan w:val="2"/>
          </w:tcPr>
          <w:p w:rsidR="00291584" w:rsidRPr="00DD2358" w:rsidRDefault="00291584" w:rsidP="00C9339F">
            <w:pPr>
              <w:pStyle w:val="ConsPlusNormal0"/>
              <w:jc w:val="center"/>
              <w:rPr>
                <w:sz w:val="24"/>
                <w:szCs w:val="24"/>
              </w:rPr>
            </w:pPr>
            <w:r w:rsidRPr="00DD2358">
              <w:rPr>
                <w:sz w:val="24"/>
                <w:szCs w:val="24"/>
              </w:rPr>
              <w:t>5</w:t>
            </w:r>
          </w:p>
        </w:tc>
        <w:tc>
          <w:tcPr>
            <w:tcW w:w="772" w:type="dxa"/>
            <w:gridSpan w:val="2"/>
          </w:tcPr>
          <w:p w:rsidR="00291584" w:rsidRPr="00DD2358" w:rsidRDefault="00291584" w:rsidP="00C9339F">
            <w:pPr>
              <w:pStyle w:val="ConsPlusNormal0"/>
              <w:jc w:val="center"/>
              <w:rPr>
                <w:sz w:val="24"/>
                <w:szCs w:val="24"/>
              </w:rPr>
            </w:pPr>
            <w:r w:rsidRPr="00DD2358">
              <w:rPr>
                <w:sz w:val="24"/>
                <w:szCs w:val="24"/>
              </w:rPr>
              <w:t>6</w:t>
            </w:r>
          </w:p>
        </w:tc>
        <w:tc>
          <w:tcPr>
            <w:tcW w:w="709" w:type="dxa"/>
          </w:tcPr>
          <w:p w:rsidR="00291584" w:rsidRPr="00DD2358" w:rsidRDefault="00291584" w:rsidP="00C9339F">
            <w:pPr>
              <w:pStyle w:val="ConsPlusNormal0"/>
              <w:jc w:val="center"/>
              <w:rPr>
                <w:sz w:val="24"/>
                <w:szCs w:val="24"/>
              </w:rPr>
            </w:pPr>
            <w:r w:rsidRPr="00DD2358">
              <w:rPr>
                <w:sz w:val="24"/>
                <w:szCs w:val="24"/>
              </w:rPr>
              <w:t>7</w:t>
            </w:r>
          </w:p>
        </w:tc>
        <w:tc>
          <w:tcPr>
            <w:tcW w:w="709" w:type="dxa"/>
          </w:tcPr>
          <w:p w:rsidR="00291584" w:rsidRPr="00DD2358" w:rsidRDefault="00291584" w:rsidP="00C9339F">
            <w:pPr>
              <w:pStyle w:val="ConsPlusNormal0"/>
              <w:jc w:val="center"/>
              <w:rPr>
                <w:sz w:val="24"/>
                <w:szCs w:val="24"/>
              </w:rPr>
            </w:pPr>
            <w:r w:rsidRPr="00DD2358">
              <w:rPr>
                <w:sz w:val="24"/>
                <w:szCs w:val="24"/>
              </w:rPr>
              <w:t>8</w:t>
            </w:r>
          </w:p>
        </w:tc>
        <w:tc>
          <w:tcPr>
            <w:tcW w:w="709" w:type="dxa"/>
          </w:tcPr>
          <w:p w:rsidR="00291584" w:rsidRPr="00DD2358" w:rsidRDefault="00291584" w:rsidP="00C9339F">
            <w:pPr>
              <w:pStyle w:val="ConsPlusNormal0"/>
              <w:jc w:val="center"/>
              <w:rPr>
                <w:sz w:val="24"/>
                <w:szCs w:val="24"/>
              </w:rPr>
            </w:pPr>
            <w:r w:rsidRPr="00DD2358">
              <w:rPr>
                <w:sz w:val="24"/>
                <w:szCs w:val="24"/>
              </w:rPr>
              <w:t>9</w:t>
            </w:r>
          </w:p>
        </w:tc>
        <w:tc>
          <w:tcPr>
            <w:tcW w:w="708" w:type="dxa"/>
          </w:tcPr>
          <w:p w:rsidR="00291584" w:rsidRPr="00DD2358" w:rsidRDefault="00291584" w:rsidP="00C9339F">
            <w:pPr>
              <w:pStyle w:val="ConsPlusNormal0"/>
              <w:jc w:val="center"/>
              <w:rPr>
                <w:sz w:val="24"/>
                <w:szCs w:val="24"/>
              </w:rPr>
            </w:pPr>
            <w:r w:rsidRPr="00DD2358">
              <w:rPr>
                <w:sz w:val="24"/>
                <w:szCs w:val="24"/>
              </w:rPr>
              <w:t>10</w:t>
            </w:r>
          </w:p>
        </w:tc>
        <w:tc>
          <w:tcPr>
            <w:tcW w:w="709" w:type="dxa"/>
          </w:tcPr>
          <w:p w:rsidR="00291584" w:rsidRPr="00DD2358" w:rsidRDefault="00291584" w:rsidP="00C9339F">
            <w:pPr>
              <w:pStyle w:val="ConsPlusNormal0"/>
              <w:jc w:val="center"/>
              <w:rPr>
                <w:sz w:val="24"/>
                <w:szCs w:val="24"/>
              </w:rPr>
            </w:pPr>
            <w:r w:rsidRPr="00DD2358">
              <w:rPr>
                <w:sz w:val="24"/>
                <w:szCs w:val="24"/>
              </w:rPr>
              <w:t>11</w:t>
            </w:r>
          </w:p>
        </w:tc>
        <w:tc>
          <w:tcPr>
            <w:tcW w:w="851" w:type="dxa"/>
          </w:tcPr>
          <w:p w:rsidR="00291584" w:rsidRPr="00DD2358" w:rsidRDefault="00291584" w:rsidP="00C9339F">
            <w:pPr>
              <w:pStyle w:val="ConsPlusNormal0"/>
              <w:jc w:val="center"/>
              <w:rPr>
                <w:sz w:val="24"/>
                <w:szCs w:val="24"/>
              </w:rPr>
            </w:pPr>
            <w:r w:rsidRPr="00DD2358">
              <w:rPr>
                <w:sz w:val="24"/>
                <w:szCs w:val="24"/>
              </w:rPr>
              <w:t>12</w:t>
            </w:r>
          </w:p>
        </w:tc>
        <w:tc>
          <w:tcPr>
            <w:tcW w:w="708" w:type="dxa"/>
          </w:tcPr>
          <w:p w:rsidR="00291584" w:rsidRPr="00DD2358" w:rsidRDefault="00291584" w:rsidP="00C9339F">
            <w:pPr>
              <w:pStyle w:val="ConsPlusNormal0"/>
              <w:jc w:val="center"/>
              <w:rPr>
                <w:sz w:val="24"/>
                <w:szCs w:val="24"/>
              </w:rPr>
            </w:pPr>
            <w:r w:rsidRPr="00DD2358">
              <w:rPr>
                <w:sz w:val="24"/>
                <w:szCs w:val="24"/>
              </w:rPr>
              <w:t>13</w:t>
            </w:r>
          </w:p>
        </w:tc>
        <w:tc>
          <w:tcPr>
            <w:tcW w:w="709" w:type="dxa"/>
          </w:tcPr>
          <w:p w:rsidR="00291584" w:rsidRPr="00DD2358" w:rsidRDefault="00291584" w:rsidP="00C9339F">
            <w:pPr>
              <w:pStyle w:val="ConsPlusNormal0"/>
              <w:jc w:val="center"/>
              <w:rPr>
                <w:sz w:val="24"/>
                <w:szCs w:val="24"/>
              </w:rPr>
            </w:pPr>
            <w:r w:rsidRPr="00DD2358">
              <w:rPr>
                <w:sz w:val="24"/>
                <w:szCs w:val="24"/>
              </w:rPr>
              <w:t>14</w:t>
            </w:r>
          </w:p>
        </w:tc>
        <w:tc>
          <w:tcPr>
            <w:tcW w:w="709" w:type="dxa"/>
          </w:tcPr>
          <w:p w:rsidR="00291584" w:rsidRPr="00DD2358" w:rsidRDefault="00291584" w:rsidP="00C9339F">
            <w:pPr>
              <w:pStyle w:val="ConsPlusNormal0"/>
              <w:jc w:val="center"/>
              <w:rPr>
                <w:sz w:val="24"/>
                <w:szCs w:val="24"/>
              </w:rPr>
            </w:pPr>
            <w:r w:rsidRPr="00DD2358">
              <w:rPr>
                <w:sz w:val="24"/>
                <w:szCs w:val="24"/>
              </w:rPr>
              <w:t>15</w:t>
            </w:r>
          </w:p>
        </w:tc>
        <w:tc>
          <w:tcPr>
            <w:tcW w:w="709" w:type="dxa"/>
          </w:tcPr>
          <w:p w:rsidR="00291584" w:rsidRPr="00DD2358" w:rsidRDefault="00291584" w:rsidP="00C9339F">
            <w:pPr>
              <w:pStyle w:val="ConsPlusNormal0"/>
              <w:jc w:val="center"/>
              <w:rPr>
                <w:sz w:val="24"/>
                <w:szCs w:val="24"/>
              </w:rPr>
            </w:pPr>
            <w:r w:rsidRPr="00DD2358">
              <w:rPr>
                <w:sz w:val="24"/>
                <w:szCs w:val="24"/>
              </w:rPr>
              <w:t>16</w:t>
            </w:r>
          </w:p>
        </w:tc>
      </w:tr>
      <w:tr w:rsidR="00291584" w:rsidRPr="00DD2358" w:rsidTr="00C9339F">
        <w:tc>
          <w:tcPr>
            <w:tcW w:w="680" w:type="dxa"/>
          </w:tcPr>
          <w:p w:rsidR="00291584" w:rsidRPr="00DD2358" w:rsidRDefault="00291584" w:rsidP="00C9339F">
            <w:pPr>
              <w:pStyle w:val="ConsPlusNormal0"/>
              <w:jc w:val="center"/>
              <w:rPr>
                <w:sz w:val="24"/>
                <w:szCs w:val="24"/>
              </w:rPr>
            </w:pPr>
          </w:p>
        </w:tc>
        <w:tc>
          <w:tcPr>
            <w:tcW w:w="13983" w:type="dxa"/>
            <w:gridSpan w:val="18"/>
          </w:tcPr>
          <w:p w:rsidR="00291584" w:rsidRPr="00DD2358" w:rsidRDefault="00291584" w:rsidP="00C9339F">
            <w:pPr>
              <w:pStyle w:val="ConsPlusNormal0"/>
              <w:rPr>
                <w:b/>
                <w:sz w:val="24"/>
                <w:szCs w:val="24"/>
              </w:rPr>
            </w:pPr>
            <w:r w:rsidRPr="00DD2358">
              <w:rPr>
                <w:b/>
                <w:sz w:val="24"/>
                <w:szCs w:val="24"/>
              </w:rPr>
              <w:t xml:space="preserve">Подпрограмма 1 </w:t>
            </w:r>
            <w:r w:rsidRPr="00DD2358">
              <w:rPr>
                <w:rFonts w:cs="Times New Roman"/>
                <w:b/>
                <w:sz w:val="24"/>
                <w:szCs w:val="24"/>
                <w:lang w:eastAsia="ru-RU"/>
              </w:rPr>
              <w:t xml:space="preserve"> </w:t>
            </w:r>
            <w:r w:rsidRPr="00DD2358">
              <w:rPr>
                <w:b/>
                <w:bCs/>
                <w:sz w:val="24"/>
                <w:szCs w:val="24"/>
              </w:rPr>
              <w:t>«Создание условий для обеспечения доступным и комфортным жильём сельского населения»</w:t>
            </w:r>
          </w:p>
        </w:tc>
      </w:tr>
      <w:tr w:rsidR="00291584" w:rsidRPr="00DD2358" w:rsidTr="00C9339F">
        <w:tc>
          <w:tcPr>
            <w:tcW w:w="680" w:type="dxa"/>
          </w:tcPr>
          <w:p w:rsidR="00291584" w:rsidRPr="00DD2358" w:rsidRDefault="00291584" w:rsidP="00C9339F">
            <w:pPr>
              <w:pStyle w:val="ConsPlusNormal0"/>
              <w:jc w:val="center"/>
              <w:rPr>
                <w:sz w:val="24"/>
                <w:szCs w:val="24"/>
              </w:rPr>
            </w:pPr>
          </w:p>
        </w:tc>
        <w:tc>
          <w:tcPr>
            <w:tcW w:w="13983" w:type="dxa"/>
            <w:gridSpan w:val="18"/>
          </w:tcPr>
          <w:p w:rsidR="00291584" w:rsidRPr="00DD2358" w:rsidRDefault="00291584" w:rsidP="00C9339F">
            <w:pPr>
              <w:pStyle w:val="ConsPlusNormal0"/>
              <w:rPr>
                <w:sz w:val="24"/>
                <w:szCs w:val="24"/>
              </w:rPr>
            </w:pPr>
            <w:r w:rsidRPr="00DD2358">
              <w:rPr>
                <w:sz w:val="24"/>
                <w:szCs w:val="24"/>
              </w:rPr>
              <w:t>Наименование исполнительного органа  местного самоуправления Камешкирского района  Пензенской области, определяющего объем муниципального задания и его финансирование: Администрация Камешкирского района</w:t>
            </w:r>
          </w:p>
        </w:tc>
      </w:tr>
      <w:tr w:rsidR="00291584" w:rsidRPr="00DD2358" w:rsidTr="00C9339F">
        <w:tc>
          <w:tcPr>
            <w:tcW w:w="680" w:type="dxa"/>
          </w:tcPr>
          <w:p w:rsidR="00291584" w:rsidRPr="00DD2358" w:rsidRDefault="00291584" w:rsidP="00C9339F">
            <w:pPr>
              <w:pStyle w:val="ConsPlusNormal0"/>
              <w:jc w:val="center"/>
              <w:rPr>
                <w:sz w:val="24"/>
                <w:szCs w:val="24"/>
              </w:rPr>
            </w:pPr>
          </w:p>
        </w:tc>
        <w:tc>
          <w:tcPr>
            <w:tcW w:w="13983" w:type="dxa"/>
            <w:gridSpan w:val="18"/>
          </w:tcPr>
          <w:p w:rsidR="00291584" w:rsidRPr="00DD2358" w:rsidRDefault="00291584" w:rsidP="00C9339F">
            <w:pPr>
              <w:pStyle w:val="ConsPlusNormal0"/>
              <w:rPr>
                <w:sz w:val="24"/>
                <w:szCs w:val="24"/>
              </w:rPr>
            </w:pPr>
            <w:r w:rsidRPr="00DD2358">
              <w:rPr>
                <w:sz w:val="24"/>
                <w:szCs w:val="24"/>
              </w:rPr>
              <w:t>Мероприятие: Ввод (приобретение) жилья для граждан, проживающих на  территории Камешкирского района</w:t>
            </w:r>
            <w:r w:rsidRPr="00DD2358">
              <w:rPr>
                <w:b/>
                <w:sz w:val="24"/>
                <w:szCs w:val="24"/>
              </w:rPr>
              <w:t xml:space="preserve"> </w:t>
            </w:r>
            <w:r w:rsidRPr="00DD2358">
              <w:rPr>
                <w:sz w:val="24"/>
                <w:szCs w:val="24"/>
              </w:rPr>
              <w:t>Пензенской области</w:t>
            </w:r>
          </w:p>
        </w:tc>
      </w:tr>
      <w:tr w:rsidR="00291584" w:rsidRPr="00DD2358" w:rsidTr="00C9339F">
        <w:tc>
          <w:tcPr>
            <w:tcW w:w="680" w:type="dxa"/>
          </w:tcPr>
          <w:p w:rsidR="00291584" w:rsidRPr="00DD2358" w:rsidRDefault="00291584" w:rsidP="00C9339F">
            <w:pPr>
              <w:pStyle w:val="ConsPlusNormal0"/>
              <w:jc w:val="center"/>
              <w:rPr>
                <w:sz w:val="24"/>
                <w:szCs w:val="24"/>
              </w:rPr>
            </w:pPr>
            <w:r w:rsidRPr="00DD2358">
              <w:rPr>
                <w:sz w:val="24"/>
                <w:szCs w:val="24"/>
              </w:rPr>
              <w:t>1</w:t>
            </w:r>
            <w:r w:rsidRPr="00DD2358">
              <w:rPr>
                <w:sz w:val="24"/>
                <w:szCs w:val="24"/>
              </w:rPr>
              <w:lastRenderedPageBreak/>
              <w:t>.1</w:t>
            </w:r>
          </w:p>
        </w:tc>
        <w:tc>
          <w:tcPr>
            <w:tcW w:w="2217" w:type="dxa"/>
          </w:tcPr>
          <w:p w:rsidR="00291584" w:rsidRPr="00DD2358" w:rsidRDefault="00291584" w:rsidP="00C9339F">
            <w:pPr>
              <w:pStyle w:val="ConsPlusNormal0"/>
              <w:rPr>
                <w:sz w:val="24"/>
                <w:szCs w:val="24"/>
              </w:rPr>
            </w:pPr>
            <w:r w:rsidRPr="00DD2358">
              <w:rPr>
                <w:sz w:val="24"/>
                <w:szCs w:val="24"/>
              </w:rPr>
              <w:lastRenderedPageBreak/>
              <w:t xml:space="preserve">Ввод </w:t>
            </w:r>
            <w:r w:rsidRPr="00DD2358">
              <w:rPr>
                <w:sz w:val="24"/>
                <w:szCs w:val="24"/>
              </w:rPr>
              <w:lastRenderedPageBreak/>
              <w:t>(приобретение) жилья для граждан, проживающих на  территории Камешкирского района Пензенской области</w:t>
            </w:r>
          </w:p>
        </w:tc>
        <w:tc>
          <w:tcPr>
            <w:tcW w:w="2127" w:type="dxa"/>
          </w:tcPr>
          <w:p w:rsidR="00291584" w:rsidRPr="00DD2358" w:rsidRDefault="00291584" w:rsidP="00C9339F">
            <w:pPr>
              <w:pStyle w:val="ConsPlusNormal0"/>
              <w:rPr>
                <w:sz w:val="24"/>
                <w:szCs w:val="24"/>
              </w:rPr>
            </w:pPr>
            <w:r w:rsidRPr="00DD2358">
              <w:rPr>
                <w:sz w:val="24"/>
                <w:szCs w:val="24"/>
              </w:rPr>
              <w:lastRenderedPageBreak/>
              <w:t xml:space="preserve">Ввод </w:t>
            </w:r>
            <w:r w:rsidRPr="00DD2358">
              <w:rPr>
                <w:sz w:val="24"/>
                <w:szCs w:val="24"/>
              </w:rPr>
              <w:lastRenderedPageBreak/>
              <w:t>(приобретение) жилья для граждан, проживающих на  территории Камешкирского района</w:t>
            </w:r>
            <w:r w:rsidRPr="00DD2358">
              <w:rPr>
                <w:b/>
                <w:sz w:val="24"/>
                <w:szCs w:val="24"/>
              </w:rPr>
              <w:t xml:space="preserve"> </w:t>
            </w:r>
            <w:r w:rsidRPr="00DD2358">
              <w:rPr>
                <w:sz w:val="24"/>
                <w:szCs w:val="24"/>
              </w:rPr>
              <w:t>Пензенской области</w:t>
            </w:r>
          </w:p>
        </w:tc>
        <w:tc>
          <w:tcPr>
            <w:tcW w:w="992" w:type="dxa"/>
            <w:gridSpan w:val="3"/>
          </w:tcPr>
          <w:p w:rsidR="00291584" w:rsidRPr="00DD2358" w:rsidRDefault="00291584" w:rsidP="00C9339F">
            <w:pPr>
              <w:pStyle w:val="ConsPlusNormal0"/>
              <w:rPr>
                <w:sz w:val="24"/>
                <w:szCs w:val="24"/>
              </w:rPr>
            </w:pPr>
            <w:r w:rsidRPr="00DD2358">
              <w:rPr>
                <w:sz w:val="24"/>
                <w:szCs w:val="24"/>
              </w:rPr>
              <w:lastRenderedPageBreak/>
              <w:t>т</w:t>
            </w:r>
            <w:r w:rsidRPr="00DD2358">
              <w:rPr>
                <w:sz w:val="24"/>
                <w:szCs w:val="24"/>
              </w:rPr>
              <w:lastRenderedPageBreak/>
              <w:t>ыс.кв.м.</w:t>
            </w:r>
          </w:p>
        </w:tc>
        <w:tc>
          <w:tcPr>
            <w:tcW w:w="709" w:type="dxa"/>
            <w:gridSpan w:val="2"/>
          </w:tcPr>
          <w:p w:rsidR="00291584" w:rsidRPr="00DD2358" w:rsidRDefault="00291584" w:rsidP="00C9339F">
            <w:pPr>
              <w:pStyle w:val="ConsPlusNormal0"/>
              <w:rPr>
                <w:sz w:val="24"/>
                <w:szCs w:val="24"/>
              </w:rPr>
            </w:pPr>
            <w:r w:rsidRPr="00DD2358">
              <w:rPr>
                <w:sz w:val="24"/>
                <w:szCs w:val="24"/>
              </w:rPr>
              <w:lastRenderedPageBreak/>
              <w:t>0</w:t>
            </w:r>
          </w:p>
        </w:tc>
        <w:tc>
          <w:tcPr>
            <w:tcW w:w="708" w:type="dxa"/>
          </w:tcPr>
          <w:p w:rsidR="00291584" w:rsidRPr="00DD2358" w:rsidRDefault="00291584" w:rsidP="00C9339F">
            <w:pPr>
              <w:pStyle w:val="ConsPlusNormal0"/>
              <w:rPr>
                <w:sz w:val="24"/>
                <w:szCs w:val="24"/>
              </w:rPr>
            </w:pPr>
            <w:r w:rsidRPr="00DD2358">
              <w:rPr>
                <w:sz w:val="24"/>
                <w:szCs w:val="24"/>
              </w:rPr>
              <w:t>0</w:t>
            </w:r>
            <w:r w:rsidRPr="00DD2358">
              <w:rPr>
                <w:sz w:val="24"/>
                <w:szCs w:val="24"/>
              </w:rPr>
              <w:lastRenderedPageBreak/>
              <w:t>,072</w:t>
            </w:r>
          </w:p>
        </w:tc>
        <w:tc>
          <w:tcPr>
            <w:tcW w:w="709" w:type="dxa"/>
          </w:tcPr>
          <w:p w:rsidR="00291584" w:rsidRPr="00DD2358" w:rsidRDefault="00291584" w:rsidP="00C9339F">
            <w:pPr>
              <w:pStyle w:val="ConsPlusNormal0"/>
              <w:rPr>
                <w:sz w:val="24"/>
                <w:szCs w:val="24"/>
              </w:rPr>
            </w:pPr>
            <w:r w:rsidRPr="00DD2358">
              <w:rPr>
                <w:sz w:val="24"/>
                <w:szCs w:val="24"/>
              </w:rPr>
              <w:lastRenderedPageBreak/>
              <w:t>0</w:t>
            </w:r>
          </w:p>
          <w:p w:rsidR="00291584" w:rsidRPr="00DD2358" w:rsidRDefault="00291584" w:rsidP="00C9339F">
            <w:pPr>
              <w:pStyle w:val="ConsPlusNormal0"/>
              <w:rPr>
                <w:sz w:val="24"/>
                <w:szCs w:val="24"/>
              </w:rPr>
            </w:pPr>
          </w:p>
        </w:tc>
        <w:tc>
          <w:tcPr>
            <w:tcW w:w="709" w:type="dxa"/>
          </w:tcPr>
          <w:p w:rsidR="00291584" w:rsidRPr="00DD2358" w:rsidRDefault="00291584" w:rsidP="00C9339F">
            <w:pPr>
              <w:pStyle w:val="ConsPlusNormal0"/>
              <w:rPr>
                <w:sz w:val="24"/>
                <w:szCs w:val="24"/>
              </w:rPr>
            </w:pPr>
            <w:r w:rsidRPr="00DD2358">
              <w:rPr>
                <w:sz w:val="24"/>
                <w:szCs w:val="24"/>
              </w:rPr>
              <w:lastRenderedPageBreak/>
              <w:t>0</w:t>
            </w:r>
          </w:p>
        </w:tc>
        <w:tc>
          <w:tcPr>
            <w:tcW w:w="709" w:type="dxa"/>
          </w:tcPr>
          <w:p w:rsidR="00291584" w:rsidRPr="00DD2358" w:rsidRDefault="00291584" w:rsidP="00C9339F">
            <w:pPr>
              <w:pStyle w:val="ConsPlusNormal0"/>
              <w:rPr>
                <w:sz w:val="24"/>
                <w:szCs w:val="24"/>
              </w:rPr>
            </w:pPr>
            <w:r w:rsidRPr="00DD2358">
              <w:rPr>
                <w:sz w:val="24"/>
                <w:szCs w:val="24"/>
              </w:rPr>
              <w:t>0</w:t>
            </w:r>
          </w:p>
        </w:tc>
        <w:tc>
          <w:tcPr>
            <w:tcW w:w="708" w:type="dxa"/>
          </w:tcPr>
          <w:p w:rsidR="00291584" w:rsidRPr="00DD2358" w:rsidRDefault="00291584" w:rsidP="00C9339F">
            <w:pPr>
              <w:pStyle w:val="ConsPlusNormal0"/>
              <w:rPr>
                <w:sz w:val="24"/>
                <w:szCs w:val="24"/>
              </w:rPr>
            </w:pPr>
            <w:r w:rsidRPr="00DD2358">
              <w:rPr>
                <w:sz w:val="24"/>
                <w:szCs w:val="24"/>
              </w:rPr>
              <w:t>0</w:t>
            </w:r>
          </w:p>
        </w:tc>
        <w:tc>
          <w:tcPr>
            <w:tcW w:w="709" w:type="dxa"/>
          </w:tcPr>
          <w:p w:rsidR="00291584" w:rsidRPr="00DD2358" w:rsidRDefault="00291584" w:rsidP="00C9339F">
            <w:pPr>
              <w:pStyle w:val="ConsPlusNormal0"/>
              <w:rPr>
                <w:sz w:val="24"/>
                <w:szCs w:val="24"/>
              </w:rPr>
            </w:pPr>
            <w:r w:rsidRPr="00DD2358">
              <w:rPr>
                <w:sz w:val="24"/>
                <w:szCs w:val="24"/>
              </w:rPr>
              <w:t>0</w:t>
            </w:r>
          </w:p>
        </w:tc>
        <w:tc>
          <w:tcPr>
            <w:tcW w:w="851" w:type="dxa"/>
          </w:tcPr>
          <w:p w:rsidR="00291584" w:rsidRPr="00DD2358" w:rsidRDefault="00291584" w:rsidP="00C9339F">
            <w:pPr>
              <w:pStyle w:val="ConsPlusNormal0"/>
              <w:rPr>
                <w:sz w:val="24"/>
                <w:szCs w:val="24"/>
              </w:rPr>
            </w:pPr>
            <w:r w:rsidRPr="00DD2358">
              <w:rPr>
                <w:sz w:val="24"/>
                <w:szCs w:val="24"/>
              </w:rPr>
              <w:t>0</w:t>
            </w:r>
          </w:p>
        </w:tc>
        <w:tc>
          <w:tcPr>
            <w:tcW w:w="708" w:type="dxa"/>
          </w:tcPr>
          <w:p w:rsidR="00291584" w:rsidRPr="00DD2358" w:rsidRDefault="00291584" w:rsidP="00C9339F">
            <w:pPr>
              <w:pStyle w:val="ConsPlusNormal0"/>
              <w:rPr>
                <w:sz w:val="24"/>
                <w:szCs w:val="24"/>
              </w:rPr>
            </w:pPr>
            <w:r w:rsidRPr="00DD2358">
              <w:rPr>
                <w:sz w:val="24"/>
                <w:szCs w:val="24"/>
              </w:rPr>
              <w:t>0</w:t>
            </w:r>
          </w:p>
        </w:tc>
        <w:tc>
          <w:tcPr>
            <w:tcW w:w="709" w:type="dxa"/>
          </w:tcPr>
          <w:p w:rsidR="00291584" w:rsidRPr="00DD2358" w:rsidRDefault="00291584" w:rsidP="00C9339F">
            <w:pPr>
              <w:pStyle w:val="ConsPlusNormal0"/>
              <w:rPr>
                <w:sz w:val="24"/>
                <w:szCs w:val="24"/>
              </w:rPr>
            </w:pPr>
            <w:r w:rsidRPr="00DD2358">
              <w:rPr>
                <w:sz w:val="24"/>
                <w:szCs w:val="24"/>
              </w:rPr>
              <w:t>0</w:t>
            </w:r>
          </w:p>
        </w:tc>
        <w:tc>
          <w:tcPr>
            <w:tcW w:w="709" w:type="dxa"/>
          </w:tcPr>
          <w:p w:rsidR="00291584" w:rsidRPr="00DD2358" w:rsidRDefault="00291584" w:rsidP="00C9339F">
            <w:pPr>
              <w:pStyle w:val="ConsPlusNormal0"/>
              <w:rPr>
                <w:sz w:val="24"/>
                <w:szCs w:val="24"/>
              </w:rPr>
            </w:pPr>
            <w:r w:rsidRPr="00DD2358">
              <w:rPr>
                <w:sz w:val="24"/>
                <w:szCs w:val="24"/>
              </w:rPr>
              <w:t>0</w:t>
            </w:r>
          </w:p>
        </w:tc>
        <w:tc>
          <w:tcPr>
            <w:tcW w:w="709" w:type="dxa"/>
          </w:tcPr>
          <w:p w:rsidR="00291584" w:rsidRPr="00DD2358" w:rsidRDefault="00291584" w:rsidP="00C9339F">
            <w:pPr>
              <w:pStyle w:val="ConsPlusNormal0"/>
              <w:rPr>
                <w:sz w:val="24"/>
                <w:szCs w:val="24"/>
              </w:rPr>
            </w:pPr>
            <w:r w:rsidRPr="00DD2358">
              <w:rPr>
                <w:sz w:val="24"/>
                <w:szCs w:val="24"/>
              </w:rPr>
              <w:t>0</w:t>
            </w:r>
          </w:p>
        </w:tc>
      </w:tr>
      <w:tr w:rsidR="00291584" w:rsidRPr="00DD2358" w:rsidTr="00C9339F">
        <w:tc>
          <w:tcPr>
            <w:tcW w:w="680" w:type="dxa"/>
          </w:tcPr>
          <w:p w:rsidR="00291584" w:rsidRPr="00DD2358" w:rsidRDefault="00291584" w:rsidP="00C9339F">
            <w:pPr>
              <w:pStyle w:val="ConsPlusNormal0"/>
              <w:jc w:val="center"/>
              <w:rPr>
                <w:sz w:val="24"/>
                <w:szCs w:val="24"/>
              </w:rPr>
            </w:pPr>
          </w:p>
        </w:tc>
        <w:tc>
          <w:tcPr>
            <w:tcW w:w="13983" w:type="dxa"/>
            <w:gridSpan w:val="18"/>
          </w:tcPr>
          <w:p w:rsidR="00291584" w:rsidRPr="00DD2358" w:rsidRDefault="00291584" w:rsidP="00C9339F">
            <w:pPr>
              <w:pStyle w:val="ConsPlusNormal0"/>
              <w:rPr>
                <w:b/>
                <w:sz w:val="24"/>
                <w:szCs w:val="24"/>
              </w:rPr>
            </w:pPr>
            <w:r w:rsidRPr="00DD2358">
              <w:rPr>
                <w:b/>
                <w:sz w:val="24"/>
                <w:szCs w:val="24"/>
              </w:rPr>
              <w:t>Подпрограмма 2 «Создание и развитие инфраструктуры на сельских территориях»</w:t>
            </w:r>
          </w:p>
        </w:tc>
      </w:tr>
      <w:tr w:rsidR="00291584" w:rsidRPr="00DD2358" w:rsidTr="00C9339F">
        <w:tc>
          <w:tcPr>
            <w:tcW w:w="680" w:type="dxa"/>
          </w:tcPr>
          <w:p w:rsidR="00291584" w:rsidRPr="00DD2358" w:rsidRDefault="00291584" w:rsidP="00C9339F">
            <w:pPr>
              <w:pStyle w:val="ConsPlusNormal0"/>
              <w:jc w:val="center"/>
              <w:rPr>
                <w:sz w:val="24"/>
                <w:szCs w:val="24"/>
              </w:rPr>
            </w:pPr>
          </w:p>
        </w:tc>
        <w:tc>
          <w:tcPr>
            <w:tcW w:w="13983" w:type="dxa"/>
            <w:gridSpan w:val="18"/>
          </w:tcPr>
          <w:p w:rsidR="00291584" w:rsidRPr="00DD2358" w:rsidRDefault="00291584" w:rsidP="00C9339F">
            <w:pPr>
              <w:pStyle w:val="ConsPlusNormal0"/>
              <w:rPr>
                <w:sz w:val="24"/>
                <w:szCs w:val="24"/>
              </w:rPr>
            </w:pPr>
            <w:r w:rsidRPr="00DD2358">
              <w:rPr>
                <w:sz w:val="24"/>
                <w:szCs w:val="24"/>
              </w:rPr>
              <w:t>Наименование исполнительного органа  местного самоуправления Камешкирского района  Пензенской области, определяющего объем муниципального задания и его финансирование: Администрация Камешкирского района</w:t>
            </w:r>
            <w:r w:rsidRPr="00DD2358">
              <w:rPr>
                <w:b/>
                <w:sz w:val="24"/>
                <w:szCs w:val="24"/>
              </w:rPr>
              <w:t xml:space="preserve"> </w:t>
            </w:r>
            <w:r w:rsidRPr="00DD2358">
              <w:rPr>
                <w:sz w:val="24"/>
                <w:szCs w:val="24"/>
              </w:rPr>
              <w:t>Пензенской области</w:t>
            </w:r>
          </w:p>
        </w:tc>
      </w:tr>
      <w:tr w:rsidR="00291584" w:rsidRPr="00DD2358" w:rsidTr="00C9339F">
        <w:tc>
          <w:tcPr>
            <w:tcW w:w="680" w:type="dxa"/>
          </w:tcPr>
          <w:p w:rsidR="00291584" w:rsidRPr="00DD2358" w:rsidRDefault="00291584" w:rsidP="00C9339F">
            <w:pPr>
              <w:pStyle w:val="ConsPlusNormal0"/>
              <w:jc w:val="center"/>
              <w:rPr>
                <w:sz w:val="24"/>
                <w:szCs w:val="24"/>
              </w:rPr>
            </w:pPr>
          </w:p>
        </w:tc>
        <w:tc>
          <w:tcPr>
            <w:tcW w:w="13983" w:type="dxa"/>
            <w:gridSpan w:val="18"/>
          </w:tcPr>
          <w:p w:rsidR="00291584" w:rsidRPr="00DD2358" w:rsidRDefault="00291584" w:rsidP="00C9339F">
            <w:pPr>
              <w:pStyle w:val="ConsPlusNormal0"/>
              <w:rPr>
                <w:sz w:val="24"/>
                <w:szCs w:val="24"/>
              </w:rPr>
            </w:pPr>
            <w:r w:rsidRPr="00DD2358">
              <w:rPr>
                <w:sz w:val="24"/>
                <w:szCs w:val="24"/>
              </w:rPr>
              <w:t>Мероприятие: Создание и развитие инфраструктуры на сельских территориях</w:t>
            </w:r>
          </w:p>
        </w:tc>
      </w:tr>
      <w:tr w:rsidR="00291584" w:rsidRPr="00DD2358" w:rsidTr="00C9339F">
        <w:tc>
          <w:tcPr>
            <w:tcW w:w="680" w:type="dxa"/>
          </w:tcPr>
          <w:p w:rsidR="00291584" w:rsidRPr="00DD2358" w:rsidRDefault="00291584" w:rsidP="00C9339F">
            <w:pPr>
              <w:pStyle w:val="ConsPlusNormal0"/>
              <w:jc w:val="center"/>
              <w:rPr>
                <w:sz w:val="24"/>
                <w:szCs w:val="24"/>
              </w:rPr>
            </w:pPr>
            <w:r w:rsidRPr="00DD2358">
              <w:rPr>
                <w:sz w:val="24"/>
                <w:szCs w:val="24"/>
              </w:rPr>
              <w:t>2.1</w:t>
            </w:r>
          </w:p>
        </w:tc>
        <w:tc>
          <w:tcPr>
            <w:tcW w:w="2217" w:type="dxa"/>
            <w:vAlign w:val="center"/>
          </w:tcPr>
          <w:p w:rsidR="00291584" w:rsidRPr="00DD2358" w:rsidRDefault="00291584" w:rsidP="00C9339F">
            <w:pPr>
              <w:pStyle w:val="afb"/>
            </w:pPr>
            <w:r w:rsidRPr="00DD2358">
              <w:t>Благоустройство и развитие инженерной инфраструктуры на сельских территориях</w:t>
            </w:r>
          </w:p>
        </w:tc>
        <w:tc>
          <w:tcPr>
            <w:tcW w:w="2268" w:type="dxa"/>
            <w:gridSpan w:val="2"/>
            <w:vAlign w:val="center"/>
          </w:tcPr>
          <w:p w:rsidR="00291584" w:rsidRPr="00DD2358" w:rsidRDefault="00291584" w:rsidP="00C9339F">
            <w:pPr>
              <w:pStyle w:val="afb"/>
            </w:pPr>
            <w:r w:rsidRPr="00DD2358">
              <w:t>Количество реализованных проектов по благоустройству сельских территорий, (Обустройство детских игровых и спортивных площадок )</w:t>
            </w:r>
          </w:p>
        </w:tc>
        <w:tc>
          <w:tcPr>
            <w:tcW w:w="851" w:type="dxa"/>
            <w:gridSpan w:val="2"/>
          </w:tcPr>
          <w:p w:rsidR="00291584" w:rsidRPr="00DD2358" w:rsidRDefault="00291584" w:rsidP="00C9339F">
            <w:pPr>
              <w:pStyle w:val="ConsPlusNormal0"/>
              <w:rPr>
                <w:sz w:val="24"/>
                <w:szCs w:val="24"/>
              </w:rPr>
            </w:pPr>
            <w:r w:rsidRPr="00DD2358">
              <w:rPr>
                <w:sz w:val="24"/>
                <w:szCs w:val="24"/>
              </w:rPr>
              <w:t>ед.</w:t>
            </w:r>
          </w:p>
        </w:tc>
        <w:tc>
          <w:tcPr>
            <w:tcW w:w="709" w:type="dxa"/>
            <w:gridSpan w:val="2"/>
          </w:tcPr>
          <w:p w:rsidR="00291584" w:rsidRPr="00DD2358" w:rsidRDefault="00291584" w:rsidP="00C9339F">
            <w:pPr>
              <w:pStyle w:val="ConsPlusNormal0"/>
              <w:rPr>
                <w:sz w:val="24"/>
                <w:szCs w:val="24"/>
              </w:rPr>
            </w:pPr>
            <w:r w:rsidRPr="00DD2358">
              <w:rPr>
                <w:sz w:val="24"/>
                <w:szCs w:val="24"/>
              </w:rPr>
              <w:t>0</w:t>
            </w:r>
          </w:p>
        </w:tc>
        <w:tc>
          <w:tcPr>
            <w:tcW w:w="708" w:type="dxa"/>
          </w:tcPr>
          <w:p w:rsidR="00291584" w:rsidRPr="00DD2358" w:rsidRDefault="00291584" w:rsidP="00C9339F">
            <w:pPr>
              <w:pStyle w:val="ConsPlusNormal0"/>
              <w:rPr>
                <w:sz w:val="24"/>
                <w:szCs w:val="24"/>
              </w:rPr>
            </w:pPr>
            <w:r w:rsidRPr="00DD2358">
              <w:rPr>
                <w:sz w:val="24"/>
                <w:szCs w:val="24"/>
              </w:rPr>
              <w:t>3</w:t>
            </w:r>
          </w:p>
        </w:tc>
        <w:tc>
          <w:tcPr>
            <w:tcW w:w="709" w:type="dxa"/>
          </w:tcPr>
          <w:p w:rsidR="00291584" w:rsidRPr="00DD2358" w:rsidRDefault="00291584" w:rsidP="00C9339F">
            <w:pPr>
              <w:pStyle w:val="ConsPlusNormal0"/>
              <w:rPr>
                <w:sz w:val="24"/>
                <w:szCs w:val="24"/>
              </w:rPr>
            </w:pPr>
            <w:r w:rsidRPr="00DD2358">
              <w:rPr>
                <w:sz w:val="24"/>
                <w:szCs w:val="24"/>
              </w:rPr>
              <w:t>1</w:t>
            </w:r>
          </w:p>
        </w:tc>
        <w:tc>
          <w:tcPr>
            <w:tcW w:w="709" w:type="dxa"/>
          </w:tcPr>
          <w:p w:rsidR="00291584" w:rsidRPr="00DD2358" w:rsidRDefault="00291584" w:rsidP="00C9339F">
            <w:pPr>
              <w:pStyle w:val="ConsPlusNormal0"/>
              <w:rPr>
                <w:sz w:val="24"/>
                <w:szCs w:val="24"/>
              </w:rPr>
            </w:pPr>
            <w:r w:rsidRPr="00DD2358">
              <w:rPr>
                <w:sz w:val="24"/>
                <w:szCs w:val="24"/>
              </w:rPr>
              <w:t>0</w:t>
            </w:r>
          </w:p>
        </w:tc>
        <w:tc>
          <w:tcPr>
            <w:tcW w:w="709" w:type="dxa"/>
          </w:tcPr>
          <w:p w:rsidR="00291584" w:rsidRPr="00DD2358" w:rsidRDefault="00291584" w:rsidP="00C9339F">
            <w:pPr>
              <w:pStyle w:val="ConsPlusNormal0"/>
              <w:rPr>
                <w:sz w:val="24"/>
                <w:szCs w:val="24"/>
              </w:rPr>
            </w:pPr>
            <w:r w:rsidRPr="00DD2358">
              <w:rPr>
                <w:sz w:val="24"/>
                <w:szCs w:val="24"/>
              </w:rPr>
              <w:t>0</w:t>
            </w:r>
          </w:p>
        </w:tc>
        <w:tc>
          <w:tcPr>
            <w:tcW w:w="708" w:type="dxa"/>
          </w:tcPr>
          <w:p w:rsidR="00291584" w:rsidRPr="00DD2358" w:rsidRDefault="00291584" w:rsidP="00C9339F">
            <w:pPr>
              <w:pStyle w:val="ConsPlusNormal0"/>
              <w:rPr>
                <w:sz w:val="24"/>
                <w:szCs w:val="24"/>
              </w:rPr>
            </w:pPr>
            <w:r w:rsidRPr="00DD2358">
              <w:rPr>
                <w:sz w:val="24"/>
                <w:szCs w:val="24"/>
              </w:rPr>
              <w:t>0</w:t>
            </w:r>
          </w:p>
        </w:tc>
        <w:tc>
          <w:tcPr>
            <w:tcW w:w="709" w:type="dxa"/>
          </w:tcPr>
          <w:p w:rsidR="00291584" w:rsidRPr="00DD2358" w:rsidRDefault="00291584" w:rsidP="00C9339F">
            <w:pPr>
              <w:pStyle w:val="ConsPlusNormal0"/>
              <w:rPr>
                <w:sz w:val="24"/>
                <w:szCs w:val="24"/>
              </w:rPr>
            </w:pPr>
            <w:r w:rsidRPr="00DD2358">
              <w:rPr>
                <w:sz w:val="24"/>
                <w:szCs w:val="24"/>
              </w:rPr>
              <w:t>0</w:t>
            </w:r>
          </w:p>
        </w:tc>
        <w:tc>
          <w:tcPr>
            <w:tcW w:w="851" w:type="dxa"/>
          </w:tcPr>
          <w:p w:rsidR="00291584" w:rsidRPr="00DD2358" w:rsidRDefault="00291584" w:rsidP="00C9339F">
            <w:pPr>
              <w:pStyle w:val="ConsPlusNormal0"/>
              <w:rPr>
                <w:sz w:val="24"/>
                <w:szCs w:val="24"/>
              </w:rPr>
            </w:pPr>
            <w:r w:rsidRPr="00DD2358">
              <w:rPr>
                <w:sz w:val="24"/>
                <w:szCs w:val="24"/>
              </w:rPr>
              <w:t>0</w:t>
            </w:r>
          </w:p>
        </w:tc>
        <w:tc>
          <w:tcPr>
            <w:tcW w:w="708" w:type="dxa"/>
          </w:tcPr>
          <w:p w:rsidR="00291584" w:rsidRPr="00DD2358" w:rsidRDefault="00291584" w:rsidP="00C9339F">
            <w:pPr>
              <w:pStyle w:val="ConsPlusNormal0"/>
              <w:rPr>
                <w:sz w:val="24"/>
                <w:szCs w:val="24"/>
              </w:rPr>
            </w:pPr>
            <w:r w:rsidRPr="00DD2358">
              <w:rPr>
                <w:sz w:val="24"/>
                <w:szCs w:val="24"/>
              </w:rPr>
              <w:t>0</w:t>
            </w:r>
          </w:p>
        </w:tc>
        <w:tc>
          <w:tcPr>
            <w:tcW w:w="709" w:type="dxa"/>
          </w:tcPr>
          <w:p w:rsidR="00291584" w:rsidRPr="00DD2358" w:rsidRDefault="00291584" w:rsidP="00C9339F">
            <w:pPr>
              <w:pStyle w:val="ConsPlusNormal0"/>
              <w:rPr>
                <w:sz w:val="24"/>
                <w:szCs w:val="24"/>
              </w:rPr>
            </w:pPr>
            <w:r w:rsidRPr="00DD2358">
              <w:rPr>
                <w:sz w:val="24"/>
                <w:szCs w:val="24"/>
              </w:rPr>
              <w:t>0</w:t>
            </w:r>
          </w:p>
        </w:tc>
        <w:tc>
          <w:tcPr>
            <w:tcW w:w="709" w:type="dxa"/>
          </w:tcPr>
          <w:p w:rsidR="00291584" w:rsidRPr="00DD2358" w:rsidRDefault="00291584" w:rsidP="00C9339F">
            <w:pPr>
              <w:pStyle w:val="ConsPlusNormal0"/>
              <w:rPr>
                <w:sz w:val="24"/>
                <w:szCs w:val="24"/>
              </w:rPr>
            </w:pPr>
            <w:r w:rsidRPr="00DD2358">
              <w:rPr>
                <w:sz w:val="24"/>
                <w:szCs w:val="24"/>
              </w:rPr>
              <w:t>0</w:t>
            </w:r>
          </w:p>
        </w:tc>
        <w:tc>
          <w:tcPr>
            <w:tcW w:w="709" w:type="dxa"/>
          </w:tcPr>
          <w:p w:rsidR="00291584" w:rsidRPr="00DD2358" w:rsidRDefault="00291584" w:rsidP="00C9339F">
            <w:pPr>
              <w:pStyle w:val="ConsPlusNormal0"/>
              <w:rPr>
                <w:sz w:val="24"/>
                <w:szCs w:val="24"/>
              </w:rPr>
            </w:pPr>
            <w:r w:rsidRPr="00DD2358">
              <w:rPr>
                <w:sz w:val="24"/>
                <w:szCs w:val="24"/>
              </w:rPr>
              <w:t>0</w:t>
            </w:r>
          </w:p>
        </w:tc>
      </w:tr>
      <w:tr w:rsidR="00291584" w:rsidRPr="00DD2358" w:rsidTr="00C9339F">
        <w:tc>
          <w:tcPr>
            <w:tcW w:w="680" w:type="dxa"/>
          </w:tcPr>
          <w:p w:rsidR="00291584" w:rsidRPr="00DD2358" w:rsidRDefault="00291584" w:rsidP="00C9339F">
            <w:pPr>
              <w:pStyle w:val="ConsPlusNormal0"/>
              <w:jc w:val="center"/>
              <w:rPr>
                <w:sz w:val="24"/>
                <w:szCs w:val="24"/>
              </w:rPr>
            </w:pPr>
            <w:r w:rsidRPr="00DD2358">
              <w:rPr>
                <w:sz w:val="24"/>
                <w:szCs w:val="24"/>
              </w:rPr>
              <w:t>2.2</w:t>
            </w:r>
          </w:p>
        </w:tc>
        <w:tc>
          <w:tcPr>
            <w:tcW w:w="2217" w:type="dxa"/>
          </w:tcPr>
          <w:p w:rsidR="00291584" w:rsidRPr="00DD2358" w:rsidRDefault="00291584" w:rsidP="00C9339F">
            <w:pPr>
              <w:rPr>
                <w:sz w:val="24"/>
                <w:szCs w:val="24"/>
              </w:rPr>
            </w:pPr>
            <w:r w:rsidRPr="00DD2358">
              <w:rPr>
                <w:sz w:val="24"/>
                <w:szCs w:val="24"/>
              </w:rPr>
              <w:t xml:space="preserve">Развитие транспортной инфраструктуры на сельских территориях </w:t>
            </w:r>
          </w:p>
        </w:tc>
        <w:tc>
          <w:tcPr>
            <w:tcW w:w="2268" w:type="dxa"/>
            <w:gridSpan w:val="2"/>
          </w:tcPr>
          <w:p w:rsidR="00291584" w:rsidRPr="00DD2358" w:rsidRDefault="00291584" w:rsidP="00C9339F">
            <w:pPr>
              <w:pStyle w:val="ConsPlusNormal0"/>
              <w:rPr>
                <w:sz w:val="24"/>
                <w:szCs w:val="24"/>
              </w:rPr>
            </w:pPr>
            <w:r w:rsidRPr="00DD2358">
              <w:rPr>
                <w:sz w:val="24"/>
                <w:szCs w:val="24"/>
              </w:rPr>
              <w:t xml:space="preserve">Ремонт (капитальный ремонт) автомобильных дорог общего пользования с твердым покрытием, ведущих от сети автомобильных </w:t>
            </w:r>
            <w:r w:rsidRPr="00DD2358">
              <w:rPr>
                <w:sz w:val="24"/>
                <w:szCs w:val="24"/>
              </w:rPr>
              <w:lastRenderedPageBreak/>
              <w:t>дорог общего пользования к общественно значимым объектам расположенных на сельских территориях, объектам производства и переработки продукции</w:t>
            </w:r>
          </w:p>
        </w:tc>
        <w:tc>
          <w:tcPr>
            <w:tcW w:w="851" w:type="dxa"/>
            <w:gridSpan w:val="2"/>
          </w:tcPr>
          <w:p w:rsidR="00291584" w:rsidRPr="00DD2358" w:rsidRDefault="00291584" w:rsidP="00C9339F">
            <w:pPr>
              <w:pStyle w:val="ConsPlusNormal0"/>
              <w:rPr>
                <w:sz w:val="24"/>
                <w:szCs w:val="24"/>
              </w:rPr>
            </w:pPr>
            <w:r w:rsidRPr="00DD2358">
              <w:rPr>
                <w:sz w:val="24"/>
                <w:szCs w:val="24"/>
              </w:rPr>
              <w:lastRenderedPageBreak/>
              <w:t>км</w:t>
            </w:r>
          </w:p>
        </w:tc>
        <w:tc>
          <w:tcPr>
            <w:tcW w:w="709" w:type="dxa"/>
            <w:gridSpan w:val="2"/>
          </w:tcPr>
          <w:p w:rsidR="00291584" w:rsidRPr="00DD2358" w:rsidRDefault="00291584" w:rsidP="00C9339F">
            <w:pPr>
              <w:pStyle w:val="ConsPlusNormal0"/>
              <w:rPr>
                <w:sz w:val="24"/>
                <w:szCs w:val="24"/>
              </w:rPr>
            </w:pPr>
            <w:r w:rsidRPr="00DD2358">
              <w:rPr>
                <w:sz w:val="24"/>
                <w:szCs w:val="24"/>
              </w:rPr>
              <w:t>0</w:t>
            </w:r>
          </w:p>
        </w:tc>
        <w:tc>
          <w:tcPr>
            <w:tcW w:w="708" w:type="dxa"/>
          </w:tcPr>
          <w:p w:rsidR="00291584" w:rsidRPr="00DD2358" w:rsidRDefault="00291584" w:rsidP="00C9339F">
            <w:pPr>
              <w:pStyle w:val="ConsPlusNormal0"/>
              <w:rPr>
                <w:sz w:val="24"/>
                <w:szCs w:val="24"/>
              </w:rPr>
            </w:pPr>
            <w:r w:rsidRPr="00DD2358">
              <w:rPr>
                <w:sz w:val="24"/>
                <w:szCs w:val="24"/>
              </w:rPr>
              <w:t>5</w:t>
            </w:r>
          </w:p>
        </w:tc>
        <w:tc>
          <w:tcPr>
            <w:tcW w:w="709" w:type="dxa"/>
          </w:tcPr>
          <w:p w:rsidR="00291584" w:rsidRPr="00DD2358" w:rsidRDefault="00291584" w:rsidP="00C9339F">
            <w:pPr>
              <w:pStyle w:val="ConsPlusNormal0"/>
              <w:rPr>
                <w:sz w:val="24"/>
                <w:szCs w:val="24"/>
              </w:rPr>
            </w:pPr>
            <w:r w:rsidRPr="00DD2358">
              <w:rPr>
                <w:sz w:val="24"/>
                <w:szCs w:val="24"/>
              </w:rPr>
              <w:t>0</w:t>
            </w:r>
          </w:p>
        </w:tc>
        <w:tc>
          <w:tcPr>
            <w:tcW w:w="709" w:type="dxa"/>
          </w:tcPr>
          <w:p w:rsidR="00291584" w:rsidRPr="00DD2358" w:rsidRDefault="00291584" w:rsidP="00C9339F">
            <w:pPr>
              <w:pStyle w:val="ConsPlusNormal0"/>
              <w:rPr>
                <w:sz w:val="24"/>
                <w:szCs w:val="24"/>
              </w:rPr>
            </w:pPr>
            <w:r w:rsidRPr="00DD2358">
              <w:rPr>
                <w:sz w:val="24"/>
                <w:szCs w:val="24"/>
              </w:rPr>
              <w:t>0</w:t>
            </w:r>
          </w:p>
        </w:tc>
        <w:tc>
          <w:tcPr>
            <w:tcW w:w="709" w:type="dxa"/>
          </w:tcPr>
          <w:p w:rsidR="00291584" w:rsidRPr="00DD2358" w:rsidRDefault="00291584" w:rsidP="00C9339F">
            <w:pPr>
              <w:pStyle w:val="ConsPlusNormal0"/>
              <w:rPr>
                <w:sz w:val="24"/>
                <w:szCs w:val="24"/>
              </w:rPr>
            </w:pPr>
            <w:r w:rsidRPr="00DD2358">
              <w:rPr>
                <w:sz w:val="24"/>
                <w:szCs w:val="24"/>
              </w:rPr>
              <w:t>0</w:t>
            </w:r>
          </w:p>
        </w:tc>
        <w:tc>
          <w:tcPr>
            <w:tcW w:w="708" w:type="dxa"/>
          </w:tcPr>
          <w:p w:rsidR="00291584" w:rsidRPr="00DD2358" w:rsidRDefault="00291584" w:rsidP="00C9339F">
            <w:pPr>
              <w:pStyle w:val="ConsPlusNormal0"/>
              <w:rPr>
                <w:sz w:val="24"/>
                <w:szCs w:val="24"/>
              </w:rPr>
            </w:pPr>
            <w:r w:rsidRPr="00DD2358">
              <w:rPr>
                <w:sz w:val="24"/>
                <w:szCs w:val="24"/>
              </w:rPr>
              <w:t>0</w:t>
            </w:r>
          </w:p>
        </w:tc>
        <w:tc>
          <w:tcPr>
            <w:tcW w:w="709" w:type="dxa"/>
          </w:tcPr>
          <w:p w:rsidR="00291584" w:rsidRPr="00DD2358" w:rsidRDefault="00291584" w:rsidP="00C9339F">
            <w:pPr>
              <w:pStyle w:val="ConsPlusNormal0"/>
              <w:rPr>
                <w:sz w:val="24"/>
                <w:szCs w:val="24"/>
              </w:rPr>
            </w:pPr>
            <w:r w:rsidRPr="00DD2358">
              <w:rPr>
                <w:sz w:val="24"/>
                <w:szCs w:val="24"/>
              </w:rPr>
              <w:t>0</w:t>
            </w:r>
          </w:p>
        </w:tc>
        <w:tc>
          <w:tcPr>
            <w:tcW w:w="851" w:type="dxa"/>
          </w:tcPr>
          <w:p w:rsidR="00291584" w:rsidRPr="00DD2358" w:rsidRDefault="00291584" w:rsidP="00C9339F">
            <w:pPr>
              <w:pStyle w:val="ConsPlusNormal0"/>
              <w:rPr>
                <w:sz w:val="24"/>
                <w:szCs w:val="24"/>
              </w:rPr>
            </w:pPr>
            <w:r w:rsidRPr="00DD2358">
              <w:rPr>
                <w:sz w:val="24"/>
                <w:szCs w:val="24"/>
              </w:rPr>
              <w:t>0</w:t>
            </w:r>
          </w:p>
        </w:tc>
        <w:tc>
          <w:tcPr>
            <w:tcW w:w="708" w:type="dxa"/>
          </w:tcPr>
          <w:p w:rsidR="00291584" w:rsidRPr="00DD2358" w:rsidRDefault="00291584" w:rsidP="00C9339F">
            <w:pPr>
              <w:pStyle w:val="ConsPlusNormal0"/>
              <w:rPr>
                <w:sz w:val="24"/>
                <w:szCs w:val="24"/>
              </w:rPr>
            </w:pPr>
            <w:r w:rsidRPr="00DD2358">
              <w:rPr>
                <w:sz w:val="24"/>
                <w:szCs w:val="24"/>
              </w:rPr>
              <w:t>0</w:t>
            </w:r>
          </w:p>
        </w:tc>
        <w:tc>
          <w:tcPr>
            <w:tcW w:w="709" w:type="dxa"/>
          </w:tcPr>
          <w:p w:rsidR="00291584" w:rsidRPr="00DD2358" w:rsidRDefault="00291584" w:rsidP="00C9339F">
            <w:pPr>
              <w:pStyle w:val="ConsPlusNormal0"/>
              <w:rPr>
                <w:sz w:val="24"/>
                <w:szCs w:val="24"/>
              </w:rPr>
            </w:pPr>
            <w:r w:rsidRPr="00DD2358">
              <w:rPr>
                <w:sz w:val="24"/>
                <w:szCs w:val="24"/>
              </w:rPr>
              <w:t>0</w:t>
            </w:r>
          </w:p>
        </w:tc>
        <w:tc>
          <w:tcPr>
            <w:tcW w:w="709" w:type="dxa"/>
          </w:tcPr>
          <w:p w:rsidR="00291584" w:rsidRPr="00DD2358" w:rsidRDefault="00291584" w:rsidP="00C9339F">
            <w:pPr>
              <w:pStyle w:val="ConsPlusNormal0"/>
              <w:rPr>
                <w:sz w:val="24"/>
                <w:szCs w:val="24"/>
              </w:rPr>
            </w:pPr>
            <w:r w:rsidRPr="00DD2358">
              <w:rPr>
                <w:sz w:val="24"/>
                <w:szCs w:val="24"/>
              </w:rPr>
              <w:t>0</w:t>
            </w:r>
          </w:p>
        </w:tc>
        <w:tc>
          <w:tcPr>
            <w:tcW w:w="709" w:type="dxa"/>
          </w:tcPr>
          <w:p w:rsidR="00291584" w:rsidRPr="00DD2358" w:rsidRDefault="00291584" w:rsidP="00C9339F">
            <w:pPr>
              <w:pStyle w:val="ConsPlusNormal0"/>
              <w:ind w:left="-204"/>
              <w:rPr>
                <w:sz w:val="24"/>
                <w:szCs w:val="24"/>
              </w:rPr>
            </w:pPr>
            <w:r w:rsidRPr="00DD2358">
              <w:rPr>
                <w:sz w:val="24"/>
                <w:szCs w:val="24"/>
              </w:rPr>
              <w:t>0</w:t>
            </w:r>
          </w:p>
        </w:tc>
      </w:tr>
    </w:tbl>
    <w:p w:rsidR="00291584" w:rsidRPr="00DD2358" w:rsidRDefault="00291584" w:rsidP="00291584">
      <w:pPr>
        <w:pStyle w:val="ConsPlusNormal0"/>
        <w:jc w:val="center"/>
        <w:rPr>
          <w:sz w:val="24"/>
          <w:szCs w:val="24"/>
        </w:rPr>
      </w:pPr>
    </w:p>
    <w:p w:rsidR="00291584" w:rsidRPr="00DD2358" w:rsidRDefault="00291584" w:rsidP="00291584">
      <w:pPr>
        <w:ind w:firstLine="709"/>
        <w:jc w:val="both"/>
        <w:rPr>
          <w:sz w:val="24"/>
          <w:szCs w:val="24"/>
        </w:rPr>
      </w:pPr>
    </w:p>
    <w:tbl>
      <w:tblPr>
        <w:tblW w:w="9828" w:type="dxa"/>
        <w:jc w:val="right"/>
        <w:tblLook w:val="01E0" w:firstRow="1" w:lastRow="1" w:firstColumn="1" w:lastColumn="1" w:noHBand="0" w:noVBand="0"/>
      </w:tblPr>
      <w:tblGrid>
        <w:gridCol w:w="4608"/>
        <w:gridCol w:w="5220"/>
      </w:tblGrid>
      <w:tr w:rsidR="00291584" w:rsidRPr="00DD2358" w:rsidTr="00C9339F">
        <w:trPr>
          <w:jc w:val="right"/>
        </w:trPr>
        <w:tc>
          <w:tcPr>
            <w:tcW w:w="4608" w:type="dxa"/>
          </w:tcPr>
          <w:p w:rsidR="00291584" w:rsidRPr="00DD2358" w:rsidRDefault="00291584" w:rsidP="00C9339F">
            <w:pPr>
              <w:autoSpaceDE w:val="0"/>
              <w:autoSpaceDN w:val="0"/>
              <w:jc w:val="right"/>
              <w:outlineLvl w:val="1"/>
              <w:rPr>
                <w:sz w:val="24"/>
                <w:szCs w:val="24"/>
              </w:rPr>
            </w:pPr>
            <w:r w:rsidRPr="00DD2358">
              <w:rPr>
                <w:sz w:val="24"/>
                <w:szCs w:val="24"/>
              </w:rPr>
              <w:br w:type="page"/>
            </w:r>
          </w:p>
        </w:tc>
        <w:tc>
          <w:tcPr>
            <w:tcW w:w="5220" w:type="dxa"/>
          </w:tcPr>
          <w:p w:rsidR="00291584" w:rsidRPr="00DD2358" w:rsidRDefault="00291584" w:rsidP="00C9339F">
            <w:pPr>
              <w:jc w:val="right"/>
              <w:rPr>
                <w:sz w:val="24"/>
                <w:szCs w:val="24"/>
              </w:rPr>
            </w:pPr>
            <w:r w:rsidRPr="00DD2358">
              <w:rPr>
                <w:sz w:val="24"/>
                <w:szCs w:val="24"/>
              </w:rPr>
              <w:t>Приложение № 7</w:t>
            </w:r>
          </w:p>
          <w:p w:rsidR="00291584" w:rsidRPr="00DD2358" w:rsidRDefault="00291584" w:rsidP="00C9339F">
            <w:pPr>
              <w:jc w:val="right"/>
              <w:rPr>
                <w:sz w:val="24"/>
                <w:szCs w:val="24"/>
              </w:rPr>
            </w:pPr>
            <w:r w:rsidRPr="00DD2358">
              <w:rPr>
                <w:sz w:val="24"/>
                <w:szCs w:val="24"/>
              </w:rPr>
              <w:t>к муниципальной программе</w:t>
            </w:r>
          </w:p>
          <w:p w:rsidR="00291584" w:rsidRPr="00DD2358" w:rsidRDefault="00291584" w:rsidP="00C9339F">
            <w:pPr>
              <w:autoSpaceDE w:val="0"/>
              <w:autoSpaceDN w:val="0"/>
              <w:jc w:val="right"/>
              <w:outlineLvl w:val="1"/>
              <w:rPr>
                <w:sz w:val="24"/>
                <w:szCs w:val="24"/>
              </w:rPr>
            </w:pPr>
            <w:r w:rsidRPr="00DD2358">
              <w:rPr>
                <w:sz w:val="24"/>
                <w:szCs w:val="24"/>
              </w:rPr>
              <w:t>Камешкирского района Пензенской области</w:t>
            </w:r>
          </w:p>
          <w:p w:rsidR="00291584" w:rsidRPr="00DD2358" w:rsidRDefault="00291584" w:rsidP="00C9339F">
            <w:pPr>
              <w:autoSpaceDE w:val="0"/>
              <w:autoSpaceDN w:val="0"/>
              <w:jc w:val="right"/>
              <w:outlineLvl w:val="1"/>
              <w:rPr>
                <w:sz w:val="24"/>
                <w:szCs w:val="24"/>
              </w:rPr>
            </w:pPr>
            <w:r w:rsidRPr="00DD2358">
              <w:rPr>
                <w:sz w:val="24"/>
                <w:szCs w:val="24"/>
              </w:rPr>
              <w:t>«Комплексное развитие сельских территорий  Камешкирского района</w:t>
            </w:r>
            <w:r w:rsidRPr="00DD2358">
              <w:rPr>
                <w:b/>
                <w:sz w:val="24"/>
                <w:szCs w:val="24"/>
              </w:rPr>
              <w:t xml:space="preserve"> </w:t>
            </w:r>
            <w:r w:rsidRPr="00DD2358">
              <w:rPr>
                <w:sz w:val="24"/>
                <w:szCs w:val="24"/>
              </w:rPr>
              <w:t>Пензенской области»</w:t>
            </w:r>
          </w:p>
        </w:tc>
      </w:tr>
    </w:tbl>
    <w:p w:rsidR="00291584" w:rsidRPr="00DD2358" w:rsidRDefault="00291584" w:rsidP="00291584">
      <w:pPr>
        <w:ind w:firstLine="709"/>
        <w:jc w:val="both"/>
        <w:rPr>
          <w:sz w:val="24"/>
          <w:szCs w:val="24"/>
        </w:rPr>
      </w:pPr>
    </w:p>
    <w:p w:rsidR="00291584" w:rsidRPr="00DD2358" w:rsidRDefault="00291584" w:rsidP="00291584">
      <w:pPr>
        <w:jc w:val="both"/>
        <w:rPr>
          <w:sz w:val="24"/>
          <w:szCs w:val="24"/>
        </w:rPr>
      </w:pPr>
    </w:p>
    <w:p w:rsidR="00291584" w:rsidRPr="00DD2358" w:rsidRDefault="00291584" w:rsidP="00291584">
      <w:pPr>
        <w:jc w:val="center"/>
        <w:rPr>
          <w:b/>
          <w:sz w:val="24"/>
          <w:szCs w:val="24"/>
        </w:rPr>
      </w:pPr>
      <w:r w:rsidRPr="00DD2358">
        <w:rPr>
          <w:b/>
          <w:bCs/>
          <w:sz w:val="24"/>
          <w:szCs w:val="24"/>
        </w:rPr>
        <w:t xml:space="preserve">РЕСУРСНОЕ ОБЕСПЕЧЕНИЕ </w:t>
      </w:r>
      <w:r w:rsidRPr="00DD2358">
        <w:rPr>
          <w:b/>
          <w:bCs/>
          <w:sz w:val="24"/>
          <w:szCs w:val="24"/>
        </w:rPr>
        <w:br/>
        <w:t xml:space="preserve">реализации </w:t>
      </w:r>
      <w:r w:rsidRPr="00DD2358">
        <w:rPr>
          <w:b/>
          <w:sz w:val="24"/>
          <w:szCs w:val="24"/>
        </w:rPr>
        <w:t>муниципальной  программы Камешкирского района Пензенской области</w:t>
      </w:r>
    </w:p>
    <w:p w:rsidR="00291584" w:rsidRPr="00DD2358" w:rsidRDefault="00291584" w:rsidP="00291584">
      <w:pPr>
        <w:ind w:firstLine="567"/>
        <w:jc w:val="center"/>
        <w:rPr>
          <w:b/>
          <w:color w:val="000000"/>
          <w:sz w:val="24"/>
          <w:szCs w:val="24"/>
        </w:rPr>
      </w:pPr>
      <w:r w:rsidRPr="00DD2358">
        <w:rPr>
          <w:b/>
          <w:sz w:val="24"/>
          <w:szCs w:val="24"/>
        </w:rPr>
        <w:t>«Комплексное развитие сельских территорий  Камешкирского района Пензенской области»</w:t>
      </w:r>
    </w:p>
    <w:p w:rsidR="00291584" w:rsidRPr="00DD2358" w:rsidRDefault="00291584" w:rsidP="00291584">
      <w:pPr>
        <w:jc w:val="center"/>
        <w:rPr>
          <w:b/>
          <w:bCs/>
          <w:sz w:val="24"/>
          <w:szCs w:val="24"/>
        </w:rPr>
      </w:pPr>
      <w:r w:rsidRPr="00DD2358">
        <w:rPr>
          <w:b/>
          <w:sz w:val="24"/>
          <w:szCs w:val="24"/>
        </w:rPr>
        <w:t>за</w:t>
      </w:r>
      <w:r w:rsidRPr="00DD2358">
        <w:rPr>
          <w:b/>
          <w:bCs/>
          <w:sz w:val="24"/>
          <w:szCs w:val="24"/>
        </w:rPr>
        <w:t xml:space="preserve"> счет всех источников финансирования </w:t>
      </w:r>
    </w:p>
    <w:p w:rsidR="00291584" w:rsidRPr="00DD2358" w:rsidRDefault="00291584" w:rsidP="00291584">
      <w:pPr>
        <w:widowControl/>
        <w:autoSpaceDE w:val="0"/>
        <w:autoSpaceDN w:val="0"/>
        <w:adjustRightInd w:val="0"/>
        <w:ind w:firstLine="709"/>
        <w:jc w:val="center"/>
        <w:rPr>
          <w:sz w:val="24"/>
          <w:szCs w:val="24"/>
        </w:rPr>
      </w:pPr>
    </w:p>
    <w:tbl>
      <w:tblPr>
        <w:tblW w:w="1526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1842"/>
        <w:gridCol w:w="2382"/>
        <w:gridCol w:w="2580"/>
        <w:gridCol w:w="1248"/>
        <w:gridCol w:w="1276"/>
        <w:gridCol w:w="1372"/>
        <w:gridCol w:w="1414"/>
        <w:gridCol w:w="1309"/>
        <w:gridCol w:w="1242"/>
        <w:gridCol w:w="7"/>
      </w:tblGrid>
      <w:tr w:rsidR="00291584" w:rsidRPr="00DD2358" w:rsidTr="00C9339F">
        <w:tc>
          <w:tcPr>
            <w:tcW w:w="4820" w:type="dxa"/>
            <w:gridSpan w:val="3"/>
          </w:tcPr>
          <w:p w:rsidR="00291584" w:rsidRPr="00DD2358" w:rsidRDefault="00291584" w:rsidP="00C9339F">
            <w:pPr>
              <w:widowControl/>
              <w:jc w:val="center"/>
              <w:rPr>
                <w:sz w:val="24"/>
                <w:szCs w:val="24"/>
              </w:rPr>
            </w:pPr>
            <w:r w:rsidRPr="00DD2358">
              <w:rPr>
                <w:sz w:val="24"/>
                <w:szCs w:val="24"/>
              </w:rPr>
              <w:t>Ответственный исполнитель</w:t>
            </w:r>
          </w:p>
          <w:p w:rsidR="00291584" w:rsidRPr="00DD2358" w:rsidRDefault="00291584" w:rsidP="00C9339F">
            <w:pPr>
              <w:widowControl/>
              <w:jc w:val="center"/>
              <w:rPr>
                <w:sz w:val="24"/>
                <w:szCs w:val="24"/>
              </w:rPr>
            </w:pPr>
            <w:r w:rsidRPr="00DD2358">
              <w:rPr>
                <w:sz w:val="24"/>
                <w:szCs w:val="24"/>
              </w:rPr>
              <w:t>муниципальной  программы</w:t>
            </w:r>
          </w:p>
        </w:tc>
        <w:tc>
          <w:tcPr>
            <w:tcW w:w="10448" w:type="dxa"/>
            <w:gridSpan w:val="8"/>
          </w:tcPr>
          <w:p w:rsidR="00291584" w:rsidRPr="00DD2358" w:rsidRDefault="00291584" w:rsidP="00C9339F">
            <w:pPr>
              <w:widowControl/>
              <w:rPr>
                <w:sz w:val="24"/>
                <w:szCs w:val="24"/>
              </w:rPr>
            </w:pPr>
            <w:r w:rsidRPr="00DD2358">
              <w:rPr>
                <w:sz w:val="24"/>
                <w:szCs w:val="24"/>
              </w:rPr>
              <w:t>Администрация Камешкирского района Пензенской области</w:t>
            </w:r>
          </w:p>
        </w:tc>
      </w:tr>
      <w:tr w:rsidR="00291584" w:rsidRPr="00DD2358" w:rsidTr="00C9339F">
        <w:tc>
          <w:tcPr>
            <w:tcW w:w="596" w:type="dxa"/>
            <w:vMerge w:val="restart"/>
          </w:tcPr>
          <w:p w:rsidR="00291584" w:rsidRPr="00DD2358" w:rsidRDefault="00291584" w:rsidP="00C9339F">
            <w:pPr>
              <w:widowControl/>
              <w:spacing w:line="220" w:lineRule="auto"/>
              <w:jc w:val="center"/>
              <w:rPr>
                <w:sz w:val="24"/>
                <w:szCs w:val="24"/>
              </w:rPr>
            </w:pPr>
            <w:r w:rsidRPr="00DD2358">
              <w:rPr>
                <w:sz w:val="24"/>
                <w:szCs w:val="24"/>
              </w:rPr>
              <w:t>№</w:t>
            </w:r>
          </w:p>
          <w:p w:rsidR="00291584" w:rsidRPr="00DD2358" w:rsidRDefault="00291584" w:rsidP="00C9339F">
            <w:pPr>
              <w:widowControl/>
              <w:spacing w:line="220" w:lineRule="auto"/>
              <w:jc w:val="center"/>
              <w:rPr>
                <w:sz w:val="24"/>
                <w:szCs w:val="24"/>
              </w:rPr>
            </w:pPr>
            <w:r w:rsidRPr="00DD2358">
              <w:rPr>
                <w:sz w:val="24"/>
                <w:szCs w:val="24"/>
              </w:rPr>
              <w:t>п/п</w:t>
            </w:r>
          </w:p>
        </w:tc>
        <w:tc>
          <w:tcPr>
            <w:tcW w:w="1842" w:type="dxa"/>
            <w:vMerge w:val="restart"/>
          </w:tcPr>
          <w:p w:rsidR="00291584" w:rsidRPr="00DD2358" w:rsidRDefault="00291584" w:rsidP="00C9339F">
            <w:pPr>
              <w:widowControl/>
              <w:spacing w:line="220" w:lineRule="auto"/>
              <w:jc w:val="center"/>
              <w:rPr>
                <w:sz w:val="24"/>
                <w:szCs w:val="24"/>
              </w:rPr>
            </w:pPr>
            <w:r w:rsidRPr="00DD2358">
              <w:rPr>
                <w:sz w:val="24"/>
                <w:szCs w:val="24"/>
              </w:rPr>
              <w:t>Статус</w:t>
            </w:r>
          </w:p>
        </w:tc>
        <w:tc>
          <w:tcPr>
            <w:tcW w:w="2382" w:type="dxa"/>
            <w:vMerge w:val="restart"/>
          </w:tcPr>
          <w:p w:rsidR="00291584" w:rsidRPr="00DD2358" w:rsidRDefault="00291584" w:rsidP="00C9339F">
            <w:pPr>
              <w:widowControl/>
              <w:spacing w:line="220" w:lineRule="auto"/>
              <w:jc w:val="center"/>
              <w:rPr>
                <w:sz w:val="24"/>
                <w:szCs w:val="24"/>
              </w:rPr>
            </w:pPr>
            <w:r w:rsidRPr="00DD2358">
              <w:rPr>
                <w:sz w:val="24"/>
                <w:szCs w:val="24"/>
              </w:rPr>
              <w:t>Наименование муниципальной  программы,  основного мероприятия (регионального проекта)</w:t>
            </w:r>
          </w:p>
        </w:tc>
        <w:tc>
          <w:tcPr>
            <w:tcW w:w="2580" w:type="dxa"/>
            <w:vMerge w:val="restart"/>
          </w:tcPr>
          <w:p w:rsidR="00291584" w:rsidRPr="00DD2358" w:rsidRDefault="00291584" w:rsidP="00C9339F">
            <w:pPr>
              <w:widowControl/>
              <w:spacing w:line="220" w:lineRule="auto"/>
              <w:jc w:val="center"/>
              <w:rPr>
                <w:sz w:val="24"/>
                <w:szCs w:val="24"/>
              </w:rPr>
            </w:pPr>
            <w:r w:rsidRPr="00DD2358">
              <w:rPr>
                <w:sz w:val="24"/>
                <w:szCs w:val="24"/>
              </w:rPr>
              <w:t>Источник финансирования</w:t>
            </w:r>
          </w:p>
        </w:tc>
        <w:tc>
          <w:tcPr>
            <w:tcW w:w="7868" w:type="dxa"/>
            <w:gridSpan w:val="7"/>
          </w:tcPr>
          <w:p w:rsidR="00291584" w:rsidRPr="00DD2358" w:rsidRDefault="00291584" w:rsidP="00C9339F">
            <w:pPr>
              <w:widowControl/>
              <w:spacing w:line="220" w:lineRule="auto"/>
              <w:jc w:val="center"/>
              <w:rPr>
                <w:sz w:val="24"/>
                <w:szCs w:val="24"/>
              </w:rPr>
            </w:pPr>
            <w:r w:rsidRPr="00DD2358">
              <w:rPr>
                <w:sz w:val="24"/>
                <w:szCs w:val="24"/>
              </w:rPr>
              <w:t>Оценка расходов, тыс. рублей</w:t>
            </w:r>
          </w:p>
        </w:tc>
      </w:tr>
      <w:tr w:rsidR="00291584" w:rsidRPr="00DD2358" w:rsidTr="00C9339F">
        <w:trPr>
          <w:gridAfter w:val="1"/>
          <w:wAfter w:w="7" w:type="dxa"/>
        </w:trPr>
        <w:tc>
          <w:tcPr>
            <w:tcW w:w="596" w:type="dxa"/>
            <w:vMerge/>
            <w:vAlign w:val="center"/>
          </w:tcPr>
          <w:p w:rsidR="00291584" w:rsidRPr="00DD2358" w:rsidRDefault="00291584" w:rsidP="00C9339F">
            <w:pPr>
              <w:widowControl/>
              <w:rPr>
                <w:sz w:val="24"/>
                <w:szCs w:val="24"/>
              </w:rPr>
            </w:pPr>
          </w:p>
        </w:tc>
        <w:tc>
          <w:tcPr>
            <w:tcW w:w="1842" w:type="dxa"/>
            <w:vMerge/>
            <w:vAlign w:val="center"/>
          </w:tcPr>
          <w:p w:rsidR="00291584" w:rsidRPr="00DD2358" w:rsidRDefault="00291584" w:rsidP="00C9339F">
            <w:pPr>
              <w:widowControl/>
              <w:rPr>
                <w:sz w:val="24"/>
                <w:szCs w:val="24"/>
              </w:rPr>
            </w:pPr>
          </w:p>
        </w:tc>
        <w:tc>
          <w:tcPr>
            <w:tcW w:w="2382" w:type="dxa"/>
            <w:vMerge/>
            <w:vAlign w:val="center"/>
          </w:tcPr>
          <w:p w:rsidR="00291584" w:rsidRPr="00DD2358" w:rsidRDefault="00291584" w:rsidP="00C9339F">
            <w:pPr>
              <w:widowControl/>
              <w:rPr>
                <w:sz w:val="24"/>
                <w:szCs w:val="24"/>
              </w:rPr>
            </w:pPr>
          </w:p>
        </w:tc>
        <w:tc>
          <w:tcPr>
            <w:tcW w:w="2580" w:type="dxa"/>
            <w:vMerge/>
            <w:vAlign w:val="center"/>
          </w:tcPr>
          <w:p w:rsidR="00291584" w:rsidRPr="00DD2358" w:rsidRDefault="00291584" w:rsidP="00C9339F">
            <w:pPr>
              <w:widowControl/>
              <w:rPr>
                <w:sz w:val="24"/>
                <w:szCs w:val="24"/>
              </w:rPr>
            </w:pPr>
          </w:p>
        </w:tc>
        <w:tc>
          <w:tcPr>
            <w:tcW w:w="1248" w:type="dxa"/>
          </w:tcPr>
          <w:p w:rsidR="00291584" w:rsidRPr="00DD2358" w:rsidRDefault="00291584" w:rsidP="00C9339F">
            <w:pPr>
              <w:jc w:val="center"/>
              <w:rPr>
                <w:sz w:val="24"/>
                <w:szCs w:val="24"/>
              </w:rPr>
            </w:pPr>
            <w:smartTag w:uri="urn:schemas-microsoft-com:office:smarttags" w:element="metricconverter">
              <w:smartTagPr>
                <w:attr w:name="ProductID" w:val="2020 г"/>
              </w:smartTagPr>
              <w:r w:rsidRPr="00DD2358">
                <w:rPr>
                  <w:sz w:val="24"/>
                  <w:szCs w:val="24"/>
                </w:rPr>
                <w:t>2020 г</w:t>
              </w:r>
            </w:smartTag>
            <w:r w:rsidRPr="00DD2358">
              <w:rPr>
                <w:sz w:val="24"/>
                <w:szCs w:val="24"/>
              </w:rPr>
              <w:t>.</w:t>
            </w:r>
          </w:p>
        </w:tc>
        <w:tc>
          <w:tcPr>
            <w:tcW w:w="1276" w:type="dxa"/>
          </w:tcPr>
          <w:p w:rsidR="00291584" w:rsidRPr="00DD2358" w:rsidRDefault="00291584" w:rsidP="00C9339F">
            <w:pPr>
              <w:jc w:val="center"/>
              <w:rPr>
                <w:sz w:val="24"/>
                <w:szCs w:val="24"/>
              </w:rPr>
            </w:pPr>
            <w:smartTag w:uri="urn:schemas-microsoft-com:office:smarttags" w:element="metricconverter">
              <w:smartTagPr>
                <w:attr w:name="ProductID" w:val="2021 г"/>
              </w:smartTagPr>
              <w:r w:rsidRPr="00DD2358">
                <w:rPr>
                  <w:sz w:val="24"/>
                  <w:szCs w:val="24"/>
                </w:rPr>
                <w:t>2021 г</w:t>
              </w:r>
            </w:smartTag>
            <w:r w:rsidRPr="00DD2358">
              <w:rPr>
                <w:sz w:val="24"/>
                <w:szCs w:val="24"/>
              </w:rPr>
              <w:t>.</w:t>
            </w:r>
          </w:p>
        </w:tc>
        <w:tc>
          <w:tcPr>
            <w:tcW w:w="1372" w:type="dxa"/>
          </w:tcPr>
          <w:p w:rsidR="00291584" w:rsidRPr="00DD2358" w:rsidRDefault="00291584" w:rsidP="00C9339F">
            <w:pPr>
              <w:jc w:val="center"/>
              <w:rPr>
                <w:sz w:val="24"/>
                <w:szCs w:val="24"/>
              </w:rPr>
            </w:pPr>
            <w:smartTag w:uri="urn:schemas-microsoft-com:office:smarttags" w:element="metricconverter">
              <w:smartTagPr>
                <w:attr w:name="ProductID" w:val="2022 г"/>
              </w:smartTagPr>
              <w:r w:rsidRPr="00DD2358">
                <w:rPr>
                  <w:sz w:val="24"/>
                  <w:szCs w:val="24"/>
                </w:rPr>
                <w:t>2022 г</w:t>
              </w:r>
            </w:smartTag>
            <w:r w:rsidRPr="00DD2358">
              <w:rPr>
                <w:sz w:val="24"/>
                <w:szCs w:val="24"/>
              </w:rPr>
              <w:t>.</w:t>
            </w:r>
          </w:p>
        </w:tc>
        <w:tc>
          <w:tcPr>
            <w:tcW w:w="1414" w:type="dxa"/>
          </w:tcPr>
          <w:p w:rsidR="00291584" w:rsidRPr="00DD2358" w:rsidRDefault="00291584" w:rsidP="00C9339F">
            <w:pPr>
              <w:jc w:val="center"/>
              <w:rPr>
                <w:sz w:val="24"/>
                <w:szCs w:val="24"/>
              </w:rPr>
            </w:pPr>
            <w:smartTag w:uri="urn:schemas-microsoft-com:office:smarttags" w:element="metricconverter">
              <w:smartTagPr>
                <w:attr w:name="ProductID" w:val="2023 г"/>
              </w:smartTagPr>
              <w:r w:rsidRPr="00DD2358">
                <w:rPr>
                  <w:sz w:val="24"/>
                  <w:szCs w:val="24"/>
                </w:rPr>
                <w:t>2023 г</w:t>
              </w:r>
            </w:smartTag>
            <w:r w:rsidRPr="00DD2358">
              <w:rPr>
                <w:sz w:val="24"/>
                <w:szCs w:val="24"/>
              </w:rPr>
              <w:t>.</w:t>
            </w:r>
          </w:p>
        </w:tc>
        <w:tc>
          <w:tcPr>
            <w:tcW w:w="1309" w:type="dxa"/>
          </w:tcPr>
          <w:p w:rsidR="00291584" w:rsidRPr="00DD2358" w:rsidRDefault="00291584" w:rsidP="00C9339F">
            <w:pPr>
              <w:jc w:val="center"/>
              <w:rPr>
                <w:sz w:val="24"/>
                <w:szCs w:val="24"/>
              </w:rPr>
            </w:pPr>
            <w:smartTag w:uri="urn:schemas-microsoft-com:office:smarttags" w:element="metricconverter">
              <w:smartTagPr>
                <w:attr w:name="ProductID" w:val="2024 г"/>
              </w:smartTagPr>
              <w:r w:rsidRPr="00DD2358">
                <w:rPr>
                  <w:sz w:val="24"/>
                  <w:szCs w:val="24"/>
                </w:rPr>
                <w:t>2024 г</w:t>
              </w:r>
            </w:smartTag>
            <w:r w:rsidRPr="00DD2358">
              <w:rPr>
                <w:sz w:val="24"/>
                <w:szCs w:val="24"/>
              </w:rPr>
              <w:t>.</w:t>
            </w:r>
          </w:p>
        </w:tc>
        <w:tc>
          <w:tcPr>
            <w:tcW w:w="1242" w:type="dxa"/>
          </w:tcPr>
          <w:p w:rsidR="00291584" w:rsidRPr="00DD2358" w:rsidRDefault="00291584" w:rsidP="00C9339F">
            <w:pPr>
              <w:jc w:val="center"/>
              <w:rPr>
                <w:sz w:val="24"/>
                <w:szCs w:val="24"/>
              </w:rPr>
            </w:pPr>
            <w:smartTag w:uri="urn:schemas-microsoft-com:office:smarttags" w:element="metricconverter">
              <w:smartTagPr>
                <w:attr w:name="ProductID" w:val="2025 г"/>
              </w:smartTagPr>
              <w:r w:rsidRPr="00DD2358">
                <w:rPr>
                  <w:sz w:val="24"/>
                  <w:szCs w:val="24"/>
                </w:rPr>
                <w:t>2025 г</w:t>
              </w:r>
            </w:smartTag>
            <w:r w:rsidRPr="00DD2358">
              <w:rPr>
                <w:sz w:val="24"/>
                <w:szCs w:val="24"/>
              </w:rPr>
              <w:t>.</w:t>
            </w:r>
          </w:p>
        </w:tc>
      </w:tr>
      <w:tr w:rsidR="00291584" w:rsidRPr="00DD2358" w:rsidTr="00C9339F">
        <w:trPr>
          <w:gridAfter w:val="1"/>
          <w:wAfter w:w="7" w:type="dxa"/>
          <w:tblHeader/>
        </w:trPr>
        <w:tc>
          <w:tcPr>
            <w:tcW w:w="596" w:type="dxa"/>
          </w:tcPr>
          <w:p w:rsidR="00291584" w:rsidRPr="00DD2358" w:rsidRDefault="00291584" w:rsidP="00C9339F">
            <w:pPr>
              <w:widowControl/>
              <w:spacing w:line="220" w:lineRule="auto"/>
              <w:jc w:val="center"/>
              <w:rPr>
                <w:sz w:val="24"/>
                <w:szCs w:val="24"/>
              </w:rPr>
            </w:pPr>
            <w:r w:rsidRPr="00DD2358">
              <w:rPr>
                <w:sz w:val="24"/>
                <w:szCs w:val="24"/>
              </w:rPr>
              <w:t>1</w:t>
            </w:r>
          </w:p>
        </w:tc>
        <w:tc>
          <w:tcPr>
            <w:tcW w:w="1842" w:type="dxa"/>
          </w:tcPr>
          <w:p w:rsidR="00291584" w:rsidRPr="00DD2358" w:rsidRDefault="00291584" w:rsidP="00C9339F">
            <w:pPr>
              <w:widowControl/>
              <w:spacing w:line="220" w:lineRule="auto"/>
              <w:ind w:left="-100" w:right="-96"/>
              <w:jc w:val="center"/>
              <w:rPr>
                <w:sz w:val="24"/>
                <w:szCs w:val="24"/>
              </w:rPr>
            </w:pPr>
            <w:r w:rsidRPr="00DD2358">
              <w:rPr>
                <w:sz w:val="24"/>
                <w:szCs w:val="24"/>
              </w:rPr>
              <w:t>2</w:t>
            </w:r>
          </w:p>
        </w:tc>
        <w:tc>
          <w:tcPr>
            <w:tcW w:w="2382" w:type="dxa"/>
          </w:tcPr>
          <w:p w:rsidR="00291584" w:rsidRPr="00DD2358" w:rsidRDefault="00291584" w:rsidP="00C9339F">
            <w:pPr>
              <w:widowControl/>
              <w:spacing w:line="220" w:lineRule="auto"/>
              <w:jc w:val="center"/>
              <w:rPr>
                <w:sz w:val="24"/>
                <w:szCs w:val="24"/>
              </w:rPr>
            </w:pPr>
            <w:r w:rsidRPr="00DD2358">
              <w:rPr>
                <w:sz w:val="24"/>
                <w:szCs w:val="24"/>
              </w:rPr>
              <w:t>3</w:t>
            </w:r>
          </w:p>
        </w:tc>
        <w:tc>
          <w:tcPr>
            <w:tcW w:w="2580" w:type="dxa"/>
          </w:tcPr>
          <w:p w:rsidR="00291584" w:rsidRPr="00DD2358" w:rsidRDefault="00291584" w:rsidP="00C9339F">
            <w:pPr>
              <w:widowControl/>
              <w:spacing w:line="220" w:lineRule="auto"/>
              <w:jc w:val="center"/>
              <w:rPr>
                <w:sz w:val="24"/>
                <w:szCs w:val="24"/>
              </w:rPr>
            </w:pPr>
            <w:r w:rsidRPr="00DD2358">
              <w:rPr>
                <w:sz w:val="24"/>
                <w:szCs w:val="24"/>
              </w:rPr>
              <w:t>4</w:t>
            </w:r>
          </w:p>
        </w:tc>
        <w:tc>
          <w:tcPr>
            <w:tcW w:w="1248" w:type="dxa"/>
            <w:tcBorders>
              <w:bottom w:val="single" w:sz="4" w:space="0" w:color="auto"/>
            </w:tcBorders>
          </w:tcPr>
          <w:p w:rsidR="00291584" w:rsidRPr="00DD2358" w:rsidRDefault="00291584" w:rsidP="00C9339F">
            <w:pPr>
              <w:widowControl/>
              <w:spacing w:line="220" w:lineRule="auto"/>
              <w:jc w:val="center"/>
              <w:rPr>
                <w:sz w:val="24"/>
                <w:szCs w:val="24"/>
              </w:rPr>
            </w:pPr>
            <w:r w:rsidRPr="00DD2358">
              <w:rPr>
                <w:sz w:val="24"/>
                <w:szCs w:val="24"/>
              </w:rPr>
              <w:t>5</w:t>
            </w:r>
          </w:p>
        </w:tc>
        <w:tc>
          <w:tcPr>
            <w:tcW w:w="1276" w:type="dxa"/>
            <w:tcBorders>
              <w:bottom w:val="single" w:sz="4" w:space="0" w:color="auto"/>
            </w:tcBorders>
          </w:tcPr>
          <w:p w:rsidR="00291584" w:rsidRPr="00DD2358" w:rsidRDefault="00291584" w:rsidP="00C9339F">
            <w:pPr>
              <w:widowControl/>
              <w:spacing w:line="220" w:lineRule="auto"/>
              <w:jc w:val="center"/>
              <w:rPr>
                <w:sz w:val="24"/>
                <w:szCs w:val="24"/>
              </w:rPr>
            </w:pPr>
            <w:r w:rsidRPr="00DD2358">
              <w:rPr>
                <w:sz w:val="24"/>
                <w:szCs w:val="24"/>
              </w:rPr>
              <w:t>6</w:t>
            </w:r>
          </w:p>
        </w:tc>
        <w:tc>
          <w:tcPr>
            <w:tcW w:w="1372" w:type="dxa"/>
            <w:tcBorders>
              <w:bottom w:val="single" w:sz="4" w:space="0" w:color="auto"/>
            </w:tcBorders>
          </w:tcPr>
          <w:p w:rsidR="00291584" w:rsidRPr="00DD2358" w:rsidRDefault="00291584" w:rsidP="00C9339F">
            <w:pPr>
              <w:widowControl/>
              <w:spacing w:line="220" w:lineRule="auto"/>
              <w:jc w:val="center"/>
              <w:rPr>
                <w:sz w:val="24"/>
                <w:szCs w:val="24"/>
              </w:rPr>
            </w:pPr>
            <w:r w:rsidRPr="00DD2358">
              <w:rPr>
                <w:sz w:val="24"/>
                <w:szCs w:val="24"/>
              </w:rPr>
              <w:t>7</w:t>
            </w:r>
          </w:p>
        </w:tc>
        <w:tc>
          <w:tcPr>
            <w:tcW w:w="1414" w:type="dxa"/>
            <w:tcBorders>
              <w:bottom w:val="single" w:sz="4" w:space="0" w:color="auto"/>
            </w:tcBorders>
          </w:tcPr>
          <w:p w:rsidR="00291584" w:rsidRPr="00DD2358" w:rsidRDefault="00291584" w:rsidP="00C9339F">
            <w:pPr>
              <w:widowControl/>
              <w:spacing w:line="220" w:lineRule="auto"/>
              <w:jc w:val="center"/>
              <w:rPr>
                <w:sz w:val="24"/>
                <w:szCs w:val="24"/>
              </w:rPr>
            </w:pPr>
            <w:r w:rsidRPr="00DD2358">
              <w:rPr>
                <w:sz w:val="24"/>
                <w:szCs w:val="24"/>
              </w:rPr>
              <w:t>8</w:t>
            </w:r>
          </w:p>
        </w:tc>
        <w:tc>
          <w:tcPr>
            <w:tcW w:w="1309" w:type="dxa"/>
            <w:tcBorders>
              <w:bottom w:val="single" w:sz="4" w:space="0" w:color="auto"/>
            </w:tcBorders>
          </w:tcPr>
          <w:p w:rsidR="00291584" w:rsidRPr="00DD2358" w:rsidRDefault="00291584" w:rsidP="00C9339F">
            <w:pPr>
              <w:widowControl/>
              <w:spacing w:line="220" w:lineRule="auto"/>
              <w:jc w:val="center"/>
              <w:rPr>
                <w:sz w:val="24"/>
                <w:szCs w:val="24"/>
              </w:rPr>
            </w:pPr>
            <w:r w:rsidRPr="00DD2358">
              <w:rPr>
                <w:sz w:val="24"/>
                <w:szCs w:val="24"/>
              </w:rPr>
              <w:t>9</w:t>
            </w:r>
          </w:p>
        </w:tc>
        <w:tc>
          <w:tcPr>
            <w:tcW w:w="1242" w:type="dxa"/>
            <w:tcBorders>
              <w:bottom w:val="single" w:sz="4" w:space="0" w:color="auto"/>
            </w:tcBorders>
          </w:tcPr>
          <w:p w:rsidR="00291584" w:rsidRPr="00DD2358" w:rsidRDefault="00291584" w:rsidP="00C9339F">
            <w:pPr>
              <w:widowControl/>
              <w:spacing w:line="220" w:lineRule="auto"/>
              <w:jc w:val="center"/>
              <w:rPr>
                <w:sz w:val="24"/>
                <w:szCs w:val="24"/>
              </w:rPr>
            </w:pPr>
            <w:r w:rsidRPr="00DD2358">
              <w:rPr>
                <w:sz w:val="24"/>
                <w:szCs w:val="24"/>
              </w:rPr>
              <w:t>10</w:t>
            </w:r>
          </w:p>
        </w:tc>
      </w:tr>
      <w:tr w:rsidR="00291584" w:rsidRPr="00DD2358" w:rsidTr="00C9339F">
        <w:trPr>
          <w:gridAfter w:val="1"/>
          <w:wAfter w:w="7" w:type="dxa"/>
        </w:trPr>
        <w:tc>
          <w:tcPr>
            <w:tcW w:w="596" w:type="dxa"/>
            <w:vMerge w:val="restart"/>
          </w:tcPr>
          <w:p w:rsidR="00291584" w:rsidRPr="00DD2358" w:rsidRDefault="00291584" w:rsidP="00C9339F">
            <w:pPr>
              <w:widowControl/>
              <w:spacing w:line="252" w:lineRule="auto"/>
              <w:jc w:val="center"/>
              <w:rPr>
                <w:sz w:val="24"/>
                <w:szCs w:val="24"/>
              </w:rPr>
            </w:pPr>
          </w:p>
        </w:tc>
        <w:tc>
          <w:tcPr>
            <w:tcW w:w="1842" w:type="dxa"/>
            <w:vMerge w:val="restart"/>
          </w:tcPr>
          <w:p w:rsidR="00291584" w:rsidRPr="00DD2358" w:rsidRDefault="00291584" w:rsidP="00C9339F">
            <w:pPr>
              <w:widowControl/>
              <w:spacing w:line="252" w:lineRule="auto"/>
              <w:ind w:left="-100" w:right="-96"/>
              <w:jc w:val="center"/>
              <w:rPr>
                <w:b/>
                <w:sz w:val="24"/>
                <w:szCs w:val="24"/>
              </w:rPr>
            </w:pPr>
            <w:r w:rsidRPr="00DD2358">
              <w:rPr>
                <w:b/>
                <w:sz w:val="24"/>
                <w:szCs w:val="24"/>
              </w:rPr>
              <w:t>Муниципальная программа</w:t>
            </w:r>
          </w:p>
        </w:tc>
        <w:tc>
          <w:tcPr>
            <w:tcW w:w="2382" w:type="dxa"/>
            <w:vMerge w:val="restart"/>
          </w:tcPr>
          <w:p w:rsidR="00291584" w:rsidRPr="00DD2358" w:rsidRDefault="00291584" w:rsidP="00C9339F">
            <w:pPr>
              <w:widowControl/>
              <w:spacing w:line="252" w:lineRule="auto"/>
              <w:jc w:val="center"/>
              <w:rPr>
                <w:b/>
                <w:sz w:val="24"/>
                <w:szCs w:val="24"/>
              </w:rPr>
            </w:pPr>
            <w:r w:rsidRPr="00DD2358">
              <w:rPr>
                <w:b/>
                <w:sz w:val="24"/>
                <w:szCs w:val="24"/>
              </w:rPr>
              <w:t xml:space="preserve">Комплексное развитие сельских </w:t>
            </w:r>
            <w:r w:rsidRPr="00DD2358">
              <w:rPr>
                <w:b/>
                <w:sz w:val="24"/>
                <w:szCs w:val="24"/>
              </w:rPr>
              <w:lastRenderedPageBreak/>
              <w:t>территорий Пензенской области</w:t>
            </w:r>
          </w:p>
        </w:tc>
        <w:tc>
          <w:tcPr>
            <w:tcW w:w="2580" w:type="dxa"/>
          </w:tcPr>
          <w:p w:rsidR="00291584" w:rsidRPr="00DD2358" w:rsidRDefault="00291584" w:rsidP="00C9339F">
            <w:pPr>
              <w:spacing w:line="252" w:lineRule="auto"/>
              <w:jc w:val="center"/>
              <w:rPr>
                <w:b/>
                <w:sz w:val="24"/>
                <w:szCs w:val="24"/>
              </w:rPr>
            </w:pPr>
            <w:r w:rsidRPr="00DD2358">
              <w:rPr>
                <w:b/>
                <w:sz w:val="24"/>
                <w:szCs w:val="24"/>
              </w:rPr>
              <w:lastRenderedPageBreak/>
              <w:t>Всего, в том числе:</w:t>
            </w:r>
          </w:p>
        </w:tc>
        <w:tc>
          <w:tcPr>
            <w:tcW w:w="1248" w:type="dxa"/>
            <w:tcBorders>
              <w:top w:val="single" w:sz="4" w:space="0" w:color="auto"/>
              <w:left w:val="single" w:sz="4" w:space="0" w:color="auto"/>
              <w:bottom w:val="single" w:sz="4" w:space="0" w:color="auto"/>
              <w:right w:val="single" w:sz="4" w:space="0" w:color="auto"/>
            </w:tcBorders>
            <w:shd w:val="clear" w:color="auto" w:fill="auto"/>
          </w:tcPr>
          <w:p w:rsidR="00291584" w:rsidRPr="00DD2358" w:rsidRDefault="00291584" w:rsidP="00C9339F">
            <w:pPr>
              <w:widowControl/>
              <w:jc w:val="center"/>
              <w:rPr>
                <w:b/>
                <w:sz w:val="24"/>
                <w:szCs w:val="24"/>
              </w:rPr>
            </w:pPr>
            <w:r w:rsidRPr="00DD2358">
              <w:rPr>
                <w:b/>
                <w:sz w:val="24"/>
                <w:szCs w:val="24"/>
              </w:rPr>
              <w:t>0</w:t>
            </w:r>
          </w:p>
        </w:tc>
        <w:tc>
          <w:tcPr>
            <w:tcW w:w="1276" w:type="dxa"/>
            <w:tcBorders>
              <w:top w:val="single" w:sz="4" w:space="0" w:color="auto"/>
              <w:left w:val="nil"/>
              <w:bottom w:val="single" w:sz="4" w:space="0" w:color="auto"/>
              <w:right w:val="single" w:sz="4" w:space="0" w:color="auto"/>
            </w:tcBorders>
            <w:shd w:val="clear" w:color="auto" w:fill="auto"/>
          </w:tcPr>
          <w:p w:rsidR="00291584" w:rsidRPr="00DD2358" w:rsidRDefault="00291584" w:rsidP="00C9339F">
            <w:pPr>
              <w:jc w:val="center"/>
              <w:rPr>
                <w:b/>
                <w:sz w:val="24"/>
                <w:szCs w:val="24"/>
              </w:rPr>
            </w:pPr>
            <w:r w:rsidRPr="00DD2358">
              <w:rPr>
                <w:b/>
                <w:sz w:val="24"/>
                <w:szCs w:val="24"/>
              </w:rPr>
              <w:t>46406,7</w:t>
            </w:r>
          </w:p>
        </w:tc>
        <w:tc>
          <w:tcPr>
            <w:tcW w:w="1372" w:type="dxa"/>
            <w:tcBorders>
              <w:top w:val="single" w:sz="4" w:space="0" w:color="auto"/>
              <w:left w:val="nil"/>
              <w:bottom w:val="single" w:sz="4" w:space="0" w:color="auto"/>
              <w:right w:val="single" w:sz="4" w:space="0" w:color="auto"/>
            </w:tcBorders>
            <w:shd w:val="clear" w:color="000000" w:fill="FFFFFF"/>
          </w:tcPr>
          <w:p w:rsidR="00291584" w:rsidRPr="00DD2358" w:rsidRDefault="00291584" w:rsidP="00C9339F">
            <w:pPr>
              <w:jc w:val="center"/>
              <w:rPr>
                <w:b/>
                <w:sz w:val="24"/>
                <w:szCs w:val="24"/>
              </w:rPr>
            </w:pPr>
            <w:r w:rsidRPr="00DD2358">
              <w:rPr>
                <w:b/>
                <w:sz w:val="24"/>
                <w:szCs w:val="24"/>
              </w:rPr>
              <w:t>372,7</w:t>
            </w:r>
          </w:p>
        </w:tc>
        <w:tc>
          <w:tcPr>
            <w:tcW w:w="1414" w:type="dxa"/>
            <w:tcBorders>
              <w:top w:val="single" w:sz="4" w:space="0" w:color="auto"/>
              <w:left w:val="nil"/>
              <w:bottom w:val="single" w:sz="4" w:space="0" w:color="auto"/>
              <w:right w:val="single" w:sz="4" w:space="0" w:color="auto"/>
            </w:tcBorders>
            <w:shd w:val="clear" w:color="000000" w:fill="FFFFFF"/>
          </w:tcPr>
          <w:p w:rsidR="00291584" w:rsidRPr="00DD2358" w:rsidRDefault="00291584" w:rsidP="00C9339F">
            <w:pPr>
              <w:jc w:val="center"/>
              <w:rPr>
                <w:b/>
                <w:sz w:val="24"/>
                <w:szCs w:val="24"/>
              </w:rPr>
            </w:pPr>
            <w:r w:rsidRPr="00DD2358">
              <w:rPr>
                <w:b/>
                <w:sz w:val="24"/>
                <w:szCs w:val="24"/>
              </w:rPr>
              <w:t>307,4</w:t>
            </w:r>
          </w:p>
        </w:tc>
        <w:tc>
          <w:tcPr>
            <w:tcW w:w="1309" w:type="dxa"/>
            <w:tcBorders>
              <w:top w:val="single" w:sz="4" w:space="0" w:color="auto"/>
              <w:left w:val="nil"/>
              <w:bottom w:val="single" w:sz="4" w:space="0" w:color="auto"/>
              <w:right w:val="single" w:sz="4" w:space="0" w:color="auto"/>
            </w:tcBorders>
            <w:shd w:val="clear" w:color="000000" w:fill="FFFFFF"/>
          </w:tcPr>
          <w:p w:rsidR="00291584" w:rsidRPr="00DD2358" w:rsidRDefault="00291584" w:rsidP="00C9339F">
            <w:pPr>
              <w:jc w:val="center"/>
              <w:rPr>
                <w:b/>
                <w:sz w:val="24"/>
                <w:szCs w:val="24"/>
              </w:rPr>
            </w:pPr>
            <w:r w:rsidRPr="00DD2358">
              <w:rPr>
                <w:b/>
                <w:sz w:val="24"/>
                <w:szCs w:val="24"/>
              </w:rPr>
              <w:t>0</w:t>
            </w:r>
          </w:p>
        </w:tc>
        <w:tc>
          <w:tcPr>
            <w:tcW w:w="1242" w:type="dxa"/>
            <w:tcBorders>
              <w:top w:val="single" w:sz="4" w:space="0" w:color="auto"/>
              <w:left w:val="nil"/>
              <w:bottom w:val="single" w:sz="4" w:space="0" w:color="auto"/>
              <w:right w:val="single" w:sz="4" w:space="0" w:color="auto"/>
            </w:tcBorders>
            <w:shd w:val="clear" w:color="000000" w:fill="FFFFFF"/>
          </w:tcPr>
          <w:p w:rsidR="00291584" w:rsidRPr="00DD2358" w:rsidRDefault="00291584" w:rsidP="00C9339F">
            <w:pPr>
              <w:jc w:val="center"/>
              <w:rPr>
                <w:b/>
                <w:sz w:val="24"/>
                <w:szCs w:val="24"/>
              </w:rPr>
            </w:pPr>
            <w:r w:rsidRPr="00DD2358">
              <w:rPr>
                <w:b/>
                <w:sz w:val="24"/>
                <w:szCs w:val="24"/>
              </w:rPr>
              <w:t>0</w:t>
            </w:r>
          </w:p>
        </w:tc>
      </w:tr>
      <w:tr w:rsidR="00291584" w:rsidRPr="00DD2358" w:rsidTr="00C9339F">
        <w:trPr>
          <w:gridAfter w:val="1"/>
          <w:wAfter w:w="7" w:type="dxa"/>
          <w:trHeight w:val="229"/>
        </w:trPr>
        <w:tc>
          <w:tcPr>
            <w:tcW w:w="596" w:type="dxa"/>
            <w:vMerge/>
            <w:vAlign w:val="center"/>
          </w:tcPr>
          <w:p w:rsidR="00291584" w:rsidRPr="00DD2358" w:rsidRDefault="00291584" w:rsidP="00C9339F">
            <w:pPr>
              <w:widowControl/>
              <w:rPr>
                <w:sz w:val="24"/>
                <w:szCs w:val="24"/>
              </w:rPr>
            </w:pPr>
          </w:p>
        </w:tc>
        <w:tc>
          <w:tcPr>
            <w:tcW w:w="1842" w:type="dxa"/>
            <w:vMerge/>
            <w:vAlign w:val="center"/>
          </w:tcPr>
          <w:p w:rsidR="00291584" w:rsidRPr="00DD2358" w:rsidRDefault="00291584" w:rsidP="00C9339F">
            <w:pPr>
              <w:widowControl/>
              <w:rPr>
                <w:sz w:val="24"/>
                <w:szCs w:val="24"/>
              </w:rPr>
            </w:pPr>
          </w:p>
        </w:tc>
        <w:tc>
          <w:tcPr>
            <w:tcW w:w="2382" w:type="dxa"/>
            <w:vMerge/>
            <w:vAlign w:val="center"/>
          </w:tcPr>
          <w:p w:rsidR="00291584" w:rsidRPr="00DD2358" w:rsidRDefault="00291584" w:rsidP="00C9339F">
            <w:pPr>
              <w:widowControl/>
              <w:rPr>
                <w:sz w:val="24"/>
                <w:szCs w:val="24"/>
              </w:rPr>
            </w:pPr>
          </w:p>
        </w:tc>
        <w:tc>
          <w:tcPr>
            <w:tcW w:w="2580" w:type="dxa"/>
          </w:tcPr>
          <w:p w:rsidR="00291584" w:rsidRPr="00DD2358" w:rsidRDefault="00291584" w:rsidP="00C9339F">
            <w:pPr>
              <w:spacing w:line="252" w:lineRule="auto"/>
              <w:rPr>
                <w:sz w:val="24"/>
                <w:szCs w:val="24"/>
              </w:rPr>
            </w:pPr>
            <w:r w:rsidRPr="00DD2358">
              <w:rPr>
                <w:sz w:val="24"/>
                <w:szCs w:val="24"/>
              </w:rPr>
              <w:t>федеральный бюджет</w:t>
            </w:r>
          </w:p>
        </w:tc>
        <w:tc>
          <w:tcPr>
            <w:tcW w:w="1248" w:type="dxa"/>
            <w:tcBorders>
              <w:top w:val="nil"/>
              <w:left w:val="single" w:sz="4" w:space="0" w:color="auto"/>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276"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694,7</w:t>
            </w:r>
          </w:p>
        </w:tc>
        <w:tc>
          <w:tcPr>
            <w:tcW w:w="1372" w:type="dxa"/>
            <w:tcBorders>
              <w:top w:val="nil"/>
              <w:left w:val="nil"/>
              <w:bottom w:val="single" w:sz="4" w:space="0" w:color="auto"/>
              <w:right w:val="single" w:sz="4" w:space="0" w:color="auto"/>
            </w:tcBorders>
            <w:shd w:val="clear" w:color="000000" w:fill="FFFFFF"/>
          </w:tcPr>
          <w:p w:rsidR="00291584" w:rsidRPr="00DD2358" w:rsidRDefault="00291584" w:rsidP="00C9339F">
            <w:pPr>
              <w:jc w:val="center"/>
              <w:rPr>
                <w:sz w:val="24"/>
                <w:szCs w:val="24"/>
              </w:rPr>
            </w:pPr>
            <w:r w:rsidRPr="00DD2358">
              <w:rPr>
                <w:sz w:val="24"/>
                <w:szCs w:val="24"/>
              </w:rPr>
              <w:t>333,8</w:t>
            </w:r>
          </w:p>
        </w:tc>
        <w:tc>
          <w:tcPr>
            <w:tcW w:w="1414" w:type="dxa"/>
            <w:tcBorders>
              <w:top w:val="nil"/>
              <w:left w:val="nil"/>
              <w:bottom w:val="single" w:sz="4" w:space="0" w:color="auto"/>
              <w:right w:val="single" w:sz="4" w:space="0" w:color="auto"/>
            </w:tcBorders>
            <w:shd w:val="clear" w:color="000000" w:fill="FFFFFF"/>
          </w:tcPr>
          <w:p w:rsidR="00291584" w:rsidRPr="00DD2358" w:rsidRDefault="00291584" w:rsidP="00C9339F">
            <w:pPr>
              <w:jc w:val="center"/>
              <w:rPr>
                <w:sz w:val="24"/>
                <w:szCs w:val="24"/>
              </w:rPr>
            </w:pPr>
            <w:r w:rsidRPr="00DD2358">
              <w:rPr>
                <w:sz w:val="24"/>
                <w:szCs w:val="24"/>
              </w:rPr>
              <w:t>274,4</w:t>
            </w:r>
          </w:p>
        </w:tc>
        <w:tc>
          <w:tcPr>
            <w:tcW w:w="1309" w:type="dxa"/>
            <w:tcBorders>
              <w:top w:val="nil"/>
              <w:left w:val="nil"/>
              <w:bottom w:val="single" w:sz="4" w:space="0" w:color="auto"/>
              <w:right w:val="single" w:sz="4" w:space="0" w:color="auto"/>
            </w:tcBorders>
            <w:shd w:val="clear" w:color="000000" w:fill="FFFFFF"/>
          </w:tcPr>
          <w:p w:rsidR="00291584" w:rsidRPr="00DD2358" w:rsidRDefault="00291584" w:rsidP="00C9339F">
            <w:pPr>
              <w:jc w:val="center"/>
              <w:rPr>
                <w:sz w:val="24"/>
                <w:szCs w:val="24"/>
              </w:rPr>
            </w:pPr>
            <w:r w:rsidRPr="00DD2358">
              <w:rPr>
                <w:sz w:val="24"/>
                <w:szCs w:val="24"/>
              </w:rPr>
              <w:t>0</w:t>
            </w:r>
          </w:p>
        </w:tc>
        <w:tc>
          <w:tcPr>
            <w:tcW w:w="1242" w:type="dxa"/>
            <w:tcBorders>
              <w:top w:val="nil"/>
              <w:left w:val="nil"/>
              <w:bottom w:val="single" w:sz="4" w:space="0" w:color="auto"/>
              <w:right w:val="single" w:sz="4" w:space="0" w:color="auto"/>
            </w:tcBorders>
            <w:shd w:val="clear" w:color="000000" w:fill="FFFFFF"/>
          </w:tcPr>
          <w:p w:rsidR="00291584" w:rsidRPr="00DD2358" w:rsidRDefault="00291584" w:rsidP="00C9339F">
            <w:pPr>
              <w:jc w:val="center"/>
              <w:rPr>
                <w:sz w:val="24"/>
                <w:szCs w:val="24"/>
              </w:rPr>
            </w:pPr>
            <w:r w:rsidRPr="00DD2358">
              <w:rPr>
                <w:sz w:val="24"/>
                <w:szCs w:val="24"/>
              </w:rPr>
              <w:t>0</w:t>
            </w:r>
          </w:p>
        </w:tc>
      </w:tr>
      <w:tr w:rsidR="00291584" w:rsidRPr="00DD2358" w:rsidTr="00C9339F">
        <w:trPr>
          <w:gridAfter w:val="1"/>
          <w:wAfter w:w="7" w:type="dxa"/>
        </w:trPr>
        <w:tc>
          <w:tcPr>
            <w:tcW w:w="596" w:type="dxa"/>
            <w:vMerge/>
            <w:vAlign w:val="center"/>
          </w:tcPr>
          <w:p w:rsidR="00291584" w:rsidRPr="00DD2358" w:rsidRDefault="00291584" w:rsidP="00C9339F">
            <w:pPr>
              <w:widowControl/>
              <w:rPr>
                <w:sz w:val="24"/>
                <w:szCs w:val="24"/>
              </w:rPr>
            </w:pPr>
          </w:p>
        </w:tc>
        <w:tc>
          <w:tcPr>
            <w:tcW w:w="1842" w:type="dxa"/>
            <w:vMerge/>
            <w:vAlign w:val="center"/>
          </w:tcPr>
          <w:p w:rsidR="00291584" w:rsidRPr="00DD2358" w:rsidRDefault="00291584" w:rsidP="00C9339F">
            <w:pPr>
              <w:widowControl/>
              <w:rPr>
                <w:sz w:val="24"/>
                <w:szCs w:val="24"/>
              </w:rPr>
            </w:pPr>
          </w:p>
        </w:tc>
        <w:tc>
          <w:tcPr>
            <w:tcW w:w="2382" w:type="dxa"/>
            <w:vMerge/>
            <w:vAlign w:val="center"/>
          </w:tcPr>
          <w:p w:rsidR="00291584" w:rsidRPr="00DD2358" w:rsidRDefault="00291584" w:rsidP="00C9339F">
            <w:pPr>
              <w:widowControl/>
              <w:rPr>
                <w:sz w:val="24"/>
                <w:szCs w:val="24"/>
              </w:rPr>
            </w:pPr>
          </w:p>
        </w:tc>
        <w:tc>
          <w:tcPr>
            <w:tcW w:w="2580" w:type="dxa"/>
          </w:tcPr>
          <w:p w:rsidR="00291584" w:rsidRPr="00DD2358" w:rsidRDefault="00291584" w:rsidP="00C9339F">
            <w:pPr>
              <w:spacing w:line="252" w:lineRule="auto"/>
              <w:rPr>
                <w:sz w:val="24"/>
                <w:szCs w:val="24"/>
              </w:rPr>
            </w:pPr>
            <w:r w:rsidRPr="00DD2358">
              <w:rPr>
                <w:sz w:val="24"/>
                <w:szCs w:val="24"/>
              </w:rPr>
              <w:t>бюджет Пензенской области</w:t>
            </w:r>
          </w:p>
        </w:tc>
        <w:tc>
          <w:tcPr>
            <w:tcW w:w="1248" w:type="dxa"/>
            <w:tcBorders>
              <w:top w:val="nil"/>
              <w:left w:val="single" w:sz="4" w:space="0" w:color="auto"/>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276"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44600,2</w:t>
            </w:r>
          </w:p>
        </w:tc>
        <w:tc>
          <w:tcPr>
            <w:tcW w:w="1372" w:type="dxa"/>
            <w:tcBorders>
              <w:top w:val="nil"/>
              <w:left w:val="nil"/>
              <w:bottom w:val="single" w:sz="4" w:space="0" w:color="auto"/>
              <w:right w:val="single" w:sz="4" w:space="0" w:color="auto"/>
            </w:tcBorders>
            <w:shd w:val="clear" w:color="000000" w:fill="FFFFFF"/>
          </w:tcPr>
          <w:p w:rsidR="00291584" w:rsidRPr="00DD2358" w:rsidRDefault="00291584" w:rsidP="00C9339F">
            <w:pPr>
              <w:jc w:val="center"/>
              <w:rPr>
                <w:sz w:val="24"/>
                <w:szCs w:val="24"/>
              </w:rPr>
            </w:pPr>
            <w:r w:rsidRPr="00DD2358">
              <w:rPr>
                <w:sz w:val="24"/>
                <w:szCs w:val="24"/>
              </w:rPr>
              <w:t>23,1</w:t>
            </w:r>
          </w:p>
        </w:tc>
        <w:tc>
          <w:tcPr>
            <w:tcW w:w="1414" w:type="dxa"/>
            <w:tcBorders>
              <w:top w:val="nil"/>
              <w:left w:val="nil"/>
              <w:bottom w:val="single" w:sz="4" w:space="0" w:color="auto"/>
              <w:right w:val="single" w:sz="4" w:space="0" w:color="auto"/>
            </w:tcBorders>
            <w:shd w:val="clear" w:color="000000" w:fill="FFFFFF"/>
          </w:tcPr>
          <w:p w:rsidR="00291584" w:rsidRPr="00DD2358" w:rsidRDefault="00291584" w:rsidP="00C9339F">
            <w:pPr>
              <w:jc w:val="center"/>
              <w:rPr>
                <w:sz w:val="24"/>
                <w:szCs w:val="24"/>
              </w:rPr>
            </w:pPr>
            <w:r w:rsidRPr="00DD2358">
              <w:rPr>
                <w:sz w:val="24"/>
                <w:szCs w:val="24"/>
              </w:rPr>
              <w:t>17,2</w:t>
            </w:r>
          </w:p>
        </w:tc>
        <w:tc>
          <w:tcPr>
            <w:tcW w:w="1309" w:type="dxa"/>
            <w:tcBorders>
              <w:top w:val="nil"/>
              <w:left w:val="nil"/>
              <w:bottom w:val="single" w:sz="4" w:space="0" w:color="auto"/>
              <w:right w:val="single" w:sz="4" w:space="0" w:color="auto"/>
            </w:tcBorders>
            <w:shd w:val="clear" w:color="000000" w:fill="FFFFFF"/>
          </w:tcPr>
          <w:p w:rsidR="00291584" w:rsidRPr="00DD2358" w:rsidRDefault="00291584" w:rsidP="00C9339F">
            <w:pPr>
              <w:jc w:val="center"/>
              <w:rPr>
                <w:sz w:val="24"/>
                <w:szCs w:val="24"/>
              </w:rPr>
            </w:pPr>
            <w:r w:rsidRPr="00DD2358">
              <w:rPr>
                <w:sz w:val="24"/>
                <w:szCs w:val="24"/>
              </w:rPr>
              <w:t>0</w:t>
            </w:r>
          </w:p>
        </w:tc>
        <w:tc>
          <w:tcPr>
            <w:tcW w:w="1242" w:type="dxa"/>
            <w:tcBorders>
              <w:top w:val="nil"/>
              <w:left w:val="nil"/>
              <w:bottom w:val="single" w:sz="4" w:space="0" w:color="auto"/>
              <w:right w:val="single" w:sz="4" w:space="0" w:color="auto"/>
            </w:tcBorders>
            <w:shd w:val="clear" w:color="000000" w:fill="FFFFFF"/>
          </w:tcPr>
          <w:p w:rsidR="00291584" w:rsidRPr="00DD2358" w:rsidRDefault="00291584" w:rsidP="00C9339F">
            <w:pPr>
              <w:jc w:val="center"/>
              <w:rPr>
                <w:sz w:val="24"/>
                <w:szCs w:val="24"/>
              </w:rPr>
            </w:pPr>
            <w:r w:rsidRPr="00DD2358">
              <w:rPr>
                <w:sz w:val="24"/>
                <w:szCs w:val="24"/>
              </w:rPr>
              <w:t>0</w:t>
            </w:r>
          </w:p>
        </w:tc>
      </w:tr>
      <w:tr w:rsidR="00291584" w:rsidRPr="00DD2358" w:rsidTr="00C9339F">
        <w:trPr>
          <w:gridAfter w:val="1"/>
          <w:wAfter w:w="7" w:type="dxa"/>
        </w:trPr>
        <w:tc>
          <w:tcPr>
            <w:tcW w:w="596" w:type="dxa"/>
            <w:vMerge/>
            <w:vAlign w:val="center"/>
          </w:tcPr>
          <w:p w:rsidR="00291584" w:rsidRPr="00DD2358" w:rsidRDefault="00291584" w:rsidP="00C9339F">
            <w:pPr>
              <w:widowControl/>
              <w:rPr>
                <w:sz w:val="24"/>
                <w:szCs w:val="24"/>
              </w:rPr>
            </w:pPr>
          </w:p>
        </w:tc>
        <w:tc>
          <w:tcPr>
            <w:tcW w:w="1842" w:type="dxa"/>
            <w:vMerge/>
            <w:vAlign w:val="center"/>
          </w:tcPr>
          <w:p w:rsidR="00291584" w:rsidRPr="00DD2358" w:rsidRDefault="00291584" w:rsidP="00C9339F">
            <w:pPr>
              <w:widowControl/>
              <w:rPr>
                <w:sz w:val="24"/>
                <w:szCs w:val="24"/>
              </w:rPr>
            </w:pPr>
          </w:p>
        </w:tc>
        <w:tc>
          <w:tcPr>
            <w:tcW w:w="2382" w:type="dxa"/>
            <w:vMerge/>
            <w:vAlign w:val="center"/>
          </w:tcPr>
          <w:p w:rsidR="00291584" w:rsidRPr="00DD2358" w:rsidRDefault="00291584" w:rsidP="00C9339F">
            <w:pPr>
              <w:widowControl/>
              <w:rPr>
                <w:sz w:val="24"/>
                <w:szCs w:val="24"/>
              </w:rPr>
            </w:pPr>
          </w:p>
        </w:tc>
        <w:tc>
          <w:tcPr>
            <w:tcW w:w="2580" w:type="dxa"/>
          </w:tcPr>
          <w:p w:rsidR="00291584" w:rsidRPr="00DD2358" w:rsidRDefault="00291584" w:rsidP="00C9339F">
            <w:pPr>
              <w:spacing w:line="252" w:lineRule="auto"/>
              <w:rPr>
                <w:sz w:val="24"/>
                <w:szCs w:val="24"/>
              </w:rPr>
            </w:pPr>
            <w:r w:rsidRPr="00DD2358">
              <w:rPr>
                <w:sz w:val="24"/>
                <w:szCs w:val="24"/>
              </w:rPr>
              <w:t>бюджет Камешкирского района</w:t>
            </w:r>
          </w:p>
        </w:tc>
        <w:tc>
          <w:tcPr>
            <w:tcW w:w="1248" w:type="dxa"/>
            <w:tcBorders>
              <w:top w:val="nil"/>
              <w:left w:val="single" w:sz="4" w:space="0" w:color="auto"/>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276"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1111,8</w:t>
            </w:r>
          </w:p>
        </w:tc>
        <w:tc>
          <w:tcPr>
            <w:tcW w:w="1372" w:type="dxa"/>
            <w:tcBorders>
              <w:top w:val="nil"/>
              <w:left w:val="nil"/>
              <w:bottom w:val="single" w:sz="4" w:space="0" w:color="auto"/>
              <w:right w:val="single" w:sz="4" w:space="0" w:color="auto"/>
            </w:tcBorders>
            <w:shd w:val="clear" w:color="000000" w:fill="FFFFFF"/>
          </w:tcPr>
          <w:p w:rsidR="00291584" w:rsidRPr="00DD2358" w:rsidRDefault="00291584" w:rsidP="00C9339F">
            <w:pPr>
              <w:jc w:val="center"/>
              <w:rPr>
                <w:sz w:val="24"/>
                <w:szCs w:val="24"/>
              </w:rPr>
            </w:pPr>
            <w:r w:rsidRPr="00DD2358">
              <w:rPr>
                <w:sz w:val="24"/>
                <w:szCs w:val="24"/>
              </w:rPr>
              <w:t>15,8</w:t>
            </w:r>
          </w:p>
        </w:tc>
        <w:tc>
          <w:tcPr>
            <w:tcW w:w="1414" w:type="dxa"/>
            <w:tcBorders>
              <w:top w:val="nil"/>
              <w:left w:val="nil"/>
              <w:bottom w:val="single" w:sz="4" w:space="0" w:color="auto"/>
              <w:right w:val="single" w:sz="4" w:space="0" w:color="auto"/>
            </w:tcBorders>
            <w:shd w:val="clear" w:color="000000" w:fill="FFFFFF"/>
          </w:tcPr>
          <w:p w:rsidR="00291584" w:rsidRPr="00DD2358" w:rsidRDefault="00291584" w:rsidP="00C9339F">
            <w:pPr>
              <w:jc w:val="center"/>
              <w:rPr>
                <w:sz w:val="24"/>
                <w:szCs w:val="24"/>
              </w:rPr>
            </w:pPr>
            <w:r w:rsidRPr="00DD2358">
              <w:rPr>
                <w:sz w:val="24"/>
                <w:szCs w:val="24"/>
              </w:rPr>
              <w:t>15,8</w:t>
            </w:r>
          </w:p>
        </w:tc>
        <w:tc>
          <w:tcPr>
            <w:tcW w:w="1309" w:type="dxa"/>
            <w:tcBorders>
              <w:top w:val="nil"/>
              <w:left w:val="nil"/>
              <w:bottom w:val="single" w:sz="4" w:space="0" w:color="auto"/>
              <w:right w:val="single" w:sz="4" w:space="0" w:color="auto"/>
            </w:tcBorders>
            <w:shd w:val="clear" w:color="000000" w:fill="FFFFFF"/>
          </w:tcPr>
          <w:p w:rsidR="00291584" w:rsidRPr="00DD2358" w:rsidRDefault="00291584" w:rsidP="00C9339F">
            <w:pPr>
              <w:jc w:val="center"/>
              <w:rPr>
                <w:sz w:val="24"/>
                <w:szCs w:val="24"/>
              </w:rPr>
            </w:pPr>
            <w:r w:rsidRPr="00DD2358">
              <w:rPr>
                <w:sz w:val="24"/>
                <w:szCs w:val="24"/>
              </w:rPr>
              <w:t>0</w:t>
            </w:r>
          </w:p>
        </w:tc>
        <w:tc>
          <w:tcPr>
            <w:tcW w:w="1242" w:type="dxa"/>
            <w:tcBorders>
              <w:top w:val="nil"/>
              <w:left w:val="nil"/>
              <w:bottom w:val="single" w:sz="4" w:space="0" w:color="auto"/>
              <w:right w:val="single" w:sz="4" w:space="0" w:color="auto"/>
            </w:tcBorders>
            <w:shd w:val="clear" w:color="000000" w:fill="FFFFFF"/>
          </w:tcPr>
          <w:p w:rsidR="00291584" w:rsidRPr="00DD2358" w:rsidRDefault="00291584" w:rsidP="00C9339F">
            <w:pPr>
              <w:jc w:val="center"/>
              <w:rPr>
                <w:sz w:val="24"/>
                <w:szCs w:val="24"/>
              </w:rPr>
            </w:pPr>
            <w:r w:rsidRPr="00DD2358">
              <w:rPr>
                <w:sz w:val="24"/>
                <w:szCs w:val="24"/>
              </w:rPr>
              <w:t>0</w:t>
            </w:r>
          </w:p>
        </w:tc>
      </w:tr>
      <w:tr w:rsidR="00291584" w:rsidRPr="00DD2358" w:rsidTr="00C9339F">
        <w:trPr>
          <w:gridAfter w:val="1"/>
          <w:wAfter w:w="7" w:type="dxa"/>
        </w:trPr>
        <w:tc>
          <w:tcPr>
            <w:tcW w:w="596" w:type="dxa"/>
            <w:vMerge/>
            <w:vAlign w:val="center"/>
          </w:tcPr>
          <w:p w:rsidR="00291584" w:rsidRPr="00DD2358" w:rsidRDefault="00291584" w:rsidP="00C9339F">
            <w:pPr>
              <w:widowControl/>
              <w:rPr>
                <w:sz w:val="24"/>
                <w:szCs w:val="24"/>
              </w:rPr>
            </w:pPr>
          </w:p>
        </w:tc>
        <w:tc>
          <w:tcPr>
            <w:tcW w:w="1842" w:type="dxa"/>
            <w:vMerge/>
            <w:vAlign w:val="center"/>
          </w:tcPr>
          <w:p w:rsidR="00291584" w:rsidRPr="00DD2358" w:rsidRDefault="00291584" w:rsidP="00C9339F">
            <w:pPr>
              <w:widowControl/>
              <w:rPr>
                <w:sz w:val="24"/>
                <w:szCs w:val="24"/>
              </w:rPr>
            </w:pPr>
          </w:p>
        </w:tc>
        <w:tc>
          <w:tcPr>
            <w:tcW w:w="2382" w:type="dxa"/>
            <w:vMerge/>
            <w:vAlign w:val="center"/>
          </w:tcPr>
          <w:p w:rsidR="00291584" w:rsidRPr="00DD2358" w:rsidRDefault="00291584" w:rsidP="00C9339F">
            <w:pPr>
              <w:widowControl/>
              <w:rPr>
                <w:sz w:val="24"/>
                <w:szCs w:val="24"/>
              </w:rPr>
            </w:pPr>
          </w:p>
        </w:tc>
        <w:tc>
          <w:tcPr>
            <w:tcW w:w="2580" w:type="dxa"/>
          </w:tcPr>
          <w:p w:rsidR="00291584" w:rsidRPr="00DD2358" w:rsidRDefault="00291584" w:rsidP="00C9339F">
            <w:pPr>
              <w:rPr>
                <w:sz w:val="24"/>
                <w:szCs w:val="24"/>
              </w:rPr>
            </w:pPr>
            <w:r w:rsidRPr="00DD2358">
              <w:rPr>
                <w:sz w:val="24"/>
                <w:szCs w:val="24"/>
              </w:rPr>
              <w:t>внебюджетные источники</w:t>
            </w:r>
          </w:p>
        </w:tc>
        <w:tc>
          <w:tcPr>
            <w:tcW w:w="1248" w:type="dxa"/>
            <w:tcBorders>
              <w:top w:val="nil"/>
              <w:left w:val="single" w:sz="4" w:space="0" w:color="auto"/>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276"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372" w:type="dxa"/>
            <w:tcBorders>
              <w:top w:val="nil"/>
              <w:left w:val="nil"/>
              <w:bottom w:val="single" w:sz="4" w:space="0" w:color="auto"/>
              <w:right w:val="single" w:sz="4" w:space="0" w:color="auto"/>
            </w:tcBorders>
            <w:shd w:val="clear" w:color="000000" w:fill="FFFFFF"/>
          </w:tcPr>
          <w:p w:rsidR="00291584" w:rsidRPr="00DD2358" w:rsidRDefault="00291584" w:rsidP="00C9339F">
            <w:pPr>
              <w:jc w:val="center"/>
              <w:rPr>
                <w:sz w:val="24"/>
                <w:szCs w:val="24"/>
              </w:rPr>
            </w:pPr>
            <w:r w:rsidRPr="00DD2358">
              <w:rPr>
                <w:sz w:val="24"/>
                <w:szCs w:val="24"/>
              </w:rPr>
              <w:t>0</w:t>
            </w:r>
          </w:p>
        </w:tc>
        <w:tc>
          <w:tcPr>
            <w:tcW w:w="1414" w:type="dxa"/>
            <w:tcBorders>
              <w:top w:val="nil"/>
              <w:left w:val="nil"/>
              <w:bottom w:val="single" w:sz="4" w:space="0" w:color="auto"/>
              <w:right w:val="single" w:sz="4" w:space="0" w:color="auto"/>
            </w:tcBorders>
            <w:shd w:val="clear" w:color="000000" w:fill="FFFFFF"/>
          </w:tcPr>
          <w:p w:rsidR="00291584" w:rsidRPr="00DD2358" w:rsidRDefault="00291584" w:rsidP="00C9339F">
            <w:pPr>
              <w:jc w:val="center"/>
              <w:rPr>
                <w:sz w:val="24"/>
                <w:szCs w:val="24"/>
              </w:rPr>
            </w:pPr>
            <w:r w:rsidRPr="00DD2358">
              <w:rPr>
                <w:sz w:val="24"/>
                <w:szCs w:val="24"/>
              </w:rPr>
              <w:t>0</w:t>
            </w:r>
          </w:p>
        </w:tc>
        <w:tc>
          <w:tcPr>
            <w:tcW w:w="1309" w:type="dxa"/>
            <w:tcBorders>
              <w:top w:val="nil"/>
              <w:left w:val="nil"/>
              <w:bottom w:val="single" w:sz="4" w:space="0" w:color="auto"/>
              <w:right w:val="single" w:sz="4" w:space="0" w:color="auto"/>
            </w:tcBorders>
            <w:shd w:val="clear" w:color="000000" w:fill="FFFFFF"/>
          </w:tcPr>
          <w:p w:rsidR="00291584" w:rsidRPr="00DD2358" w:rsidRDefault="00291584" w:rsidP="00C9339F">
            <w:pPr>
              <w:jc w:val="center"/>
              <w:rPr>
                <w:sz w:val="24"/>
                <w:szCs w:val="24"/>
              </w:rPr>
            </w:pPr>
            <w:r w:rsidRPr="00DD2358">
              <w:rPr>
                <w:sz w:val="24"/>
                <w:szCs w:val="24"/>
              </w:rPr>
              <w:t>0</w:t>
            </w:r>
          </w:p>
        </w:tc>
        <w:tc>
          <w:tcPr>
            <w:tcW w:w="1242" w:type="dxa"/>
            <w:tcBorders>
              <w:top w:val="nil"/>
              <w:left w:val="nil"/>
              <w:bottom w:val="single" w:sz="4" w:space="0" w:color="auto"/>
              <w:right w:val="single" w:sz="4" w:space="0" w:color="auto"/>
            </w:tcBorders>
            <w:shd w:val="clear" w:color="000000" w:fill="FFFFFF"/>
          </w:tcPr>
          <w:p w:rsidR="00291584" w:rsidRPr="00DD2358" w:rsidRDefault="00291584" w:rsidP="00C9339F">
            <w:pPr>
              <w:jc w:val="center"/>
              <w:rPr>
                <w:sz w:val="24"/>
                <w:szCs w:val="24"/>
              </w:rPr>
            </w:pPr>
            <w:r w:rsidRPr="00DD2358">
              <w:rPr>
                <w:sz w:val="24"/>
                <w:szCs w:val="24"/>
              </w:rPr>
              <w:t>0</w:t>
            </w:r>
          </w:p>
        </w:tc>
      </w:tr>
      <w:tr w:rsidR="00291584" w:rsidRPr="00DD2358" w:rsidTr="00C9339F">
        <w:trPr>
          <w:gridAfter w:val="1"/>
          <w:wAfter w:w="7" w:type="dxa"/>
        </w:trPr>
        <w:tc>
          <w:tcPr>
            <w:tcW w:w="15261" w:type="dxa"/>
            <w:gridSpan w:val="10"/>
            <w:tcBorders>
              <w:right w:val="single" w:sz="4" w:space="0" w:color="auto"/>
            </w:tcBorders>
            <w:vAlign w:val="center"/>
          </w:tcPr>
          <w:p w:rsidR="00291584" w:rsidRPr="00DD2358" w:rsidRDefault="00291584" w:rsidP="00C9339F">
            <w:pPr>
              <w:jc w:val="center"/>
              <w:rPr>
                <w:b/>
                <w:sz w:val="24"/>
                <w:szCs w:val="24"/>
              </w:rPr>
            </w:pPr>
            <w:r w:rsidRPr="00DD2358">
              <w:rPr>
                <w:b/>
                <w:sz w:val="24"/>
                <w:szCs w:val="24"/>
              </w:rPr>
              <w:t>Подпрограмма 1 "Создание условий для обеспечения доступным и комфортным жильем сельского населения"</w:t>
            </w:r>
          </w:p>
        </w:tc>
      </w:tr>
      <w:tr w:rsidR="00291584" w:rsidRPr="00DD2358" w:rsidTr="00C9339F">
        <w:trPr>
          <w:gridAfter w:val="1"/>
          <w:wAfter w:w="7" w:type="dxa"/>
        </w:trPr>
        <w:tc>
          <w:tcPr>
            <w:tcW w:w="596" w:type="dxa"/>
            <w:vMerge w:val="restart"/>
          </w:tcPr>
          <w:p w:rsidR="00291584" w:rsidRPr="00DD2358" w:rsidRDefault="00291584" w:rsidP="00C9339F">
            <w:pPr>
              <w:spacing w:line="228" w:lineRule="auto"/>
              <w:jc w:val="center"/>
              <w:rPr>
                <w:sz w:val="24"/>
                <w:szCs w:val="24"/>
              </w:rPr>
            </w:pPr>
            <w:r w:rsidRPr="00DD2358">
              <w:rPr>
                <w:sz w:val="24"/>
                <w:szCs w:val="24"/>
              </w:rPr>
              <w:t>1.1</w:t>
            </w:r>
          </w:p>
        </w:tc>
        <w:tc>
          <w:tcPr>
            <w:tcW w:w="1842" w:type="dxa"/>
            <w:vMerge w:val="restart"/>
          </w:tcPr>
          <w:p w:rsidR="00291584" w:rsidRPr="00DD2358" w:rsidRDefault="00291584" w:rsidP="00C9339F">
            <w:pPr>
              <w:spacing w:line="228" w:lineRule="auto"/>
              <w:ind w:left="-100" w:right="-96"/>
              <w:rPr>
                <w:sz w:val="24"/>
                <w:szCs w:val="24"/>
              </w:rPr>
            </w:pPr>
            <w:r w:rsidRPr="00DD2358">
              <w:rPr>
                <w:sz w:val="24"/>
                <w:szCs w:val="24"/>
              </w:rPr>
              <w:t>Основное мероприятие</w:t>
            </w:r>
          </w:p>
        </w:tc>
        <w:tc>
          <w:tcPr>
            <w:tcW w:w="2382" w:type="dxa"/>
            <w:vMerge w:val="restart"/>
          </w:tcPr>
          <w:p w:rsidR="00291584" w:rsidRPr="00DD2358" w:rsidRDefault="00291584" w:rsidP="00C9339F">
            <w:pPr>
              <w:spacing w:line="228" w:lineRule="auto"/>
              <w:jc w:val="center"/>
              <w:rPr>
                <w:sz w:val="24"/>
                <w:szCs w:val="24"/>
              </w:rPr>
            </w:pPr>
            <w:r w:rsidRPr="00DD2358">
              <w:rPr>
                <w:sz w:val="24"/>
                <w:szCs w:val="24"/>
              </w:rPr>
              <w:t xml:space="preserve">Создание условий для обеспечения доступным и комфортным жильем сельского населения </w:t>
            </w:r>
          </w:p>
        </w:tc>
        <w:tc>
          <w:tcPr>
            <w:tcW w:w="2580" w:type="dxa"/>
          </w:tcPr>
          <w:p w:rsidR="00291584" w:rsidRPr="00DD2358" w:rsidRDefault="00291584" w:rsidP="00C9339F">
            <w:pPr>
              <w:spacing w:line="228" w:lineRule="auto"/>
              <w:jc w:val="center"/>
              <w:rPr>
                <w:b/>
                <w:sz w:val="24"/>
                <w:szCs w:val="24"/>
              </w:rPr>
            </w:pPr>
            <w:r w:rsidRPr="00DD2358">
              <w:rPr>
                <w:b/>
                <w:sz w:val="24"/>
                <w:szCs w:val="24"/>
              </w:rPr>
              <w:t>Всего, в том числе:</w:t>
            </w:r>
          </w:p>
        </w:tc>
        <w:tc>
          <w:tcPr>
            <w:tcW w:w="1248" w:type="dxa"/>
            <w:tcBorders>
              <w:top w:val="single" w:sz="4" w:space="0" w:color="auto"/>
              <w:left w:val="single" w:sz="4" w:space="0" w:color="auto"/>
              <w:bottom w:val="single" w:sz="4" w:space="0" w:color="auto"/>
              <w:right w:val="single" w:sz="4" w:space="0" w:color="auto"/>
            </w:tcBorders>
            <w:shd w:val="clear" w:color="000000" w:fill="FFFFFF"/>
          </w:tcPr>
          <w:p w:rsidR="00291584" w:rsidRPr="00DD2358" w:rsidRDefault="00291584" w:rsidP="00C9339F">
            <w:pPr>
              <w:widowControl/>
              <w:jc w:val="center"/>
              <w:rPr>
                <w:b/>
                <w:sz w:val="24"/>
                <w:szCs w:val="24"/>
              </w:rPr>
            </w:pPr>
            <w:r w:rsidRPr="00DD2358">
              <w:rPr>
                <w:b/>
                <w:sz w:val="24"/>
                <w:szCs w:val="24"/>
              </w:rPr>
              <w:t>0</w:t>
            </w:r>
          </w:p>
        </w:tc>
        <w:tc>
          <w:tcPr>
            <w:tcW w:w="1276" w:type="dxa"/>
            <w:tcBorders>
              <w:top w:val="single" w:sz="4" w:space="0" w:color="auto"/>
              <w:left w:val="nil"/>
              <w:bottom w:val="single" w:sz="4" w:space="0" w:color="auto"/>
              <w:right w:val="single" w:sz="4" w:space="0" w:color="auto"/>
            </w:tcBorders>
            <w:shd w:val="clear" w:color="000000" w:fill="FFFFFF"/>
          </w:tcPr>
          <w:p w:rsidR="00291584" w:rsidRPr="00DD2358" w:rsidRDefault="00291584" w:rsidP="00C9339F">
            <w:pPr>
              <w:jc w:val="center"/>
              <w:rPr>
                <w:b/>
                <w:sz w:val="24"/>
                <w:szCs w:val="24"/>
              </w:rPr>
            </w:pPr>
            <w:r w:rsidRPr="00DD2358">
              <w:rPr>
                <w:b/>
                <w:sz w:val="24"/>
                <w:szCs w:val="24"/>
              </w:rPr>
              <w:t>250,2</w:t>
            </w:r>
          </w:p>
        </w:tc>
        <w:tc>
          <w:tcPr>
            <w:tcW w:w="1372" w:type="dxa"/>
            <w:tcBorders>
              <w:top w:val="single" w:sz="4" w:space="0" w:color="auto"/>
              <w:left w:val="nil"/>
              <w:bottom w:val="single" w:sz="4" w:space="0" w:color="auto"/>
              <w:right w:val="single" w:sz="4" w:space="0" w:color="auto"/>
            </w:tcBorders>
            <w:shd w:val="clear" w:color="000000" w:fill="FFFFFF"/>
          </w:tcPr>
          <w:p w:rsidR="00291584" w:rsidRPr="00DD2358" w:rsidRDefault="00291584" w:rsidP="00C9339F">
            <w:pPr>
              <w:jc w:val="center"/>
              <w:rPr>
                <w:b/>
                <w:sz w:val="24"/>
                <w:szCs w:val="24"/>
              </w:rPr>
            </w:pPr>
            <w:r w:rsidRPr="00DD2358">
              <w:rPr>
                <w:b/>
                <w:sz w:val="24"/>
                <w:szCs w:val="24"/>
              </w:rPr>
              <w:t>226,7</w:t>
            </w:r>
          </w:p>
        </w:tc>
        <w:tc>
          <w:tcPr>
            <w:tcW w:w="1414" w:type="dxa"/>
            <w:tcBorders>
              <w:top w:val="single" w:sz="4" w:space="0" w:color="auto"/>
              <w:left w:val="nil"/>
              <w:bottom w:val="single" w:sz="4" w:space="0" w:color="auto"/>
              <w:right w:val="single" w:sz="4" w:space="0" w:color="auto"/>
            </w:tcBorders>
            <w:shd w:val="clear" w:color="000000" w:fill="FFFFFF"/>
          </w:tcPr>
          <w:p w:rsidR="00291584" w:rsidRPr="00DD2358" w:rsidRDefault="00291584" w:rsidP="00C9339F">
            <w:pPr>
              <w:jc w:val="center"/>
              <w:rPr>
                <w:b/>
                <w:sz w:val="24"/>
                <w:szCs w:val="24"/>
              </w:rPr>
            </w:pPr>
            <w:r w:rsidRPr="00DD2358">
              <w:rPr>
                <w:b/>
                <w:sz w:val="24"/>
                <w:szCs w:val="24"/>
              </w:rPr>
              <w:t>221,4</w:t>
            </w:r>
          </w:p>
        </w:tc>
        <w:tc>
          <w:tcPr>
            <w:tcW w:w="1309" w:type="dxa"/>
            <w:tcBorders>
              <w:top w:val="single" w:sz="4" w:space="0" w:color="auto"/>
              <w:left w:val="nil"/>
              <w:bottom w:val="single" w:sz="4" w:space="0" w:color="auto"/>
              <w:right w:val="single" w:sz="4" w:space="0" w:color="auto"/>
            </w:tcBorders>
            <w:shd w:val="clear" w:color="000000" w:fill="FFFFFF"/>
          </w:tcPr>
          <w:p w:rsidR="00291584" w:rsidRPr="00DD2358" w:rsidRDefault="00291584" w:rsidP="00C9339F">
            <w:pPr>
              <w:jc w:val="center"/>
              <w:rPr>
                <w:b/>
                <w:sz w:val="24"/>
                <w:szCs w:val="24"/>
              </w:rPr>
            </w:pPr>
            <w:r w:rsidRPr="00DD2358">
              <w:rPr>
                <w:b/>
                <w:sz w:val="24"/>
                <w:szCs w:val="24"/>
              </w:rPr>
              <w:t>0</w:t>
            </w:r>
          </w:p>
        </w:tc>
        <w:tc>
          <w:tcPr>
            <w:tcW w:w="1242" w:type="dxa"/>
            <w:tcBorders>
              <w:top w:val="single" w:sz="4" w:space="0" w:color="auto"/>
              <w:left w:val="nil"/>
              <w:bottom w:val="single" w:sz="4" w:space="0" w:color="auto"/>
              <w:right w:val="single" w:sz="4" w:space="0" w:color="auto"/>
            </w:tcBorders>
            <w:shd w:val="clear" w:color="000000" w:fill="FFFFFF"/>
          </w:tcPr>
          <w:p w:rsidR="00291584" w:rsidRPr="00DD2358" w:rsidRDefault="00291584" w:rsidP="00C9339F">
            <w:pPr>
              <w:jc w:val="center"/>
              <w:rPr>
                <w:b/>
                <w:sz w:val="24"/>
                <w:szCs w:val="24"/>
              </w:rPr>
            </w:pPr>
            <w:r w:rsidRPr="00DD2358">
              <w:rPr>
                <w:b/>
                <w:sz w:val="24"/>
                <w:szCs w:val="24"/>
              </w:rPr>
              <w:t>0</w:t>
            </w:r>
          </w:p>
        </w:tc>
      </w:tr>
      <w:tr w:rsidR="00291584" w:rsidRPr="00DD2358" w:rsidTr="00C9339F">
        <w:trPr>
          <w:gridAfter w:val="1"/>
          <w:wAfter w:w="7" w:type="dxa"/>
        </w:trPr>
        <w:tc>
          <w:tcPr>
            <w:tcW w:w="596" w:type="dxa"/>
            <w:vMerge/>
            <w:vAlign w:val="center"/>
          </w:tcPr>
          <w:p w:rsidR="00291584" w:rsidRPr="00DD2358" w:rsidRDefault="00291584" w:rsidP="00C9339F">
            <w:pPr>
              <w:widowControl/>
              <w:rPr>
                <w:sz w:val="24"/>
                <w:szCs w:val="24"/>
              </w:rPr>
            </w:pPr>
          </w:p>
        </w:tc>
        <w:tc>
          <w:tcPr>
            <w:tcW w:w="1842" w:type="dxa"/>
            <w:vMerge/>
            <w:vAlign w:val="center"/>
          </w:tcPr>
          <w:p w:rsidR="00291584" w:rsidRPr="00DD2358" w:rsidRDefault="00291584" w:rsidP="00C9339F">
            <w:pPr>
              <w:widowControl/>
              <w:rPr>
                <w:sz w:val="24"/>
                <w:szCs w:val="24"/>
              </w:rPr>
            </w:pPr>
          </w:p>
        </w:tc>
        <w:tc>
          <w:tcPr>
            <w:tcW w:w="2382" w:type="dxa"/>
            <w:vMerge/>
            <w:vAlign w:val="center"/>
          </w:tcPr>
          <w:p w:rsidR="00291584" w:rsidRPr="00DD2358" w:rsidRDefault="00291584" w:rsidP="00C9339F">
            <w:pPr>
              <w:widowControl/>
              <w:rPr>
                <w:sz w:val="24"/>
                <w:szCs w:val="24"/>
              </w:rPr>
            </w:pPr>
          </w:p>
        </w:tc>
        <w:tc>
          <w:tcPr>
            <w:tcW w:w="2580" w:type="dxa"/>
          </w:tcPr>
          <w:p w:rsidR="00291584" w:rsidRPr="00DD2358" w:rsidRDefault="00291584" w:rsidP="00C9339F">
            <w:pPr>
              <w:spacing w:line="228" w:lineRule="auto"/>
              <w:rPr>
                <w:sz w:val="24"/>
                <w:szCs w:val="24"/>
              </w:rPr>
            </w:pPr>
            <w:r w:rsidRPr="00DD2358">
              <w:rPr>
                <w:sz w:val="24"/>
                <w:szCs w:val="24"/>
              </w:rPr>
              <w:t>федеральный бюджет</w:t>
            </w:r>
          </w:p>
        </w:tc>
        <w:tc>
          <w:tcPr>
            <w:tcW w:w="1248" w:type="dxa"/>
            <w:tcBorders>
              <w:top w:val="nil"/>
              <w:left w:val="single" w:sz="4" w:space="0" w:color="auto"/>
              <w:bottom w:val="single" w:sz="4" w:space="0" w:color="auto"/>
              <w:right w:val="single" w:sz="4" w:space="0" w:color="auto"/>
            </w:tcBorders>
            <w:shd w:val="clear" w:color="000000" w:fill="FFFFFF"/>
          </w:tcPr>
          <w:p w:rsidR="00291584" w:rsidRPr="00DD2358" w:rsidRDefault="00291584" w:rsidP="00C9339F">
            <w:pPr>
              <w:jc w:val="center"/>
              <w:rPr>
                <w:sz w:val="24"/>
                <w:szCs w:val="24"/>
              </w:rPr>
            </w:pPr>
            <w:r w:rsidRPr="00DD2358">
              <w:rPr>
                <w:sz w:val="24"/>
                <w:szCs w:val="24"/>
              </w:rPr>
              <w:t>0</w:t>
            </w:r>
          </w:p>
        </w:tc>
        <w:tc>
          <w:tcPr>
            <w:tcW w:w="1276" w:type="dxa"/>
            <w:tcBorders>
              <w:top w:val="nil"/>
              <w:left w:val="nil"/>
              <w:bottom w:val="single" w:sz="4" w:space="0" w:color="auto"/>
              <w:right w:val="single" w:sz="4" w:space="0" w:color="auto"/>
            </w:tcBorders>
            <w:shd w:val="clear" w:color="000000" w:fill="FFFFFF"/>
          </w:tcPr>
          <w:p w:rsidR="00291584" w:rsidRPr="00DD2358" w:rsidRDefault="00291584" w:rsidP="00C9339F">
            <w:pPr>
              <w:jc w:val="center"/>
              <w:rPr>
                <w:sz w:val="24"/>
                <w:szCs w:val="24"/>
              </w:rPr>
            </w:pPr>
            <w:r w:rsidRPr="00DD2358">
              <w:rPr>
                <w:sz w:val="24"/>
                <w:szCs w:val="24"/>
              </w:rPr>
              <w:t>189,3</w:t>
            </w:r>
          </w:p>
        </w:tc>
        <w:tc>
          <w:tcPr>
            <w:tcW w:w="1372" w:type="dxa"/>
            <w:tcBorders>
              <w:top w:val="nil"/>
              <w:left w:val="nil"/>
              <w:bottom w:val="single" w:sz="4" w:space="0" w:color="auto"/>
              <w:right w:val="single" w:sz="4" w:space="0" w:color="auto"/>
            </w:tcBorders>
            <w:shd w:val="clear" w:color="000000" w:fill="FFFFFF"/>
          </w:tcPr>
          <w:p w:rsidR="00291584" w:rsidRPr="00DD2358" w:rsidRDefault="00291584" w:rsidP="00C9339F">
            <w:pPr>
              <w:jc w:val="center"/>
              <w:rPr>
                <w:sz w:val="24"/>
                <w:szCs w:val="24"/>
              </w:rPr>
            </w:pPr>
            <w:r w:rsidRPr="00DD2358">
              <w:rPr>
                <w:sz w:val="24"/>
                <w:szCs w:val="24"/>
              </w:rPr>
              <w:t>189,3</w:t>
            </w:r>
          </w:p>
        </w:tc>
        <w:tc>
          <w:tcPr>
            <w:tcW w:w="1414" w:type="dxa"/>
            <w:tcBorders>
              <w:top w:val="nil"/>
              <w:left w:val="nil"/>
              <w:bottom w:val="single" w:sz="4" w:space="0" w:color="auto"/>
              <w:right w:val="single" w:sz="4" w:space="0" w:color="auto"/>
            </w:tcBorders>
            <w:shd w:val="clear" w:color="000000" w:fill="FFFFFF"/>
          </w:tcPr>
          <w:p w:rsidR="00291584" w:rsidRPr="00DD2358" w:rsidRDefault="00291584" w:rsidP="00C9339F">
            <w:pPr>
              <w:jc w:val="center"/>
              <w:rPr>
                <w:sz w:val="24"/>
                <w:szCs w:val="24"/>
              </w:rPr>
            </w:pPr>
            <w:r w:rsidRPr="00DD2358">
              <w:rPr>
                <w:sz w:val="24"/>
                <w:szCs w:val="24"/>
              </w:rPr>
              <w:t>189,3</w:t>
            </w:r>
          </w:p>
        </w:tc>
        <w:tc>
          <w:tcPr>
            <w:tcW w:w="1309" w:type="dxa"/>
            <w:tcBorders>
              <w:top w:val="nil"/>
              <w:left w:val="nil"/>
              <w:bottom w:val="single" w:sz="4" w:space="0" w:color="auto"/>
              <w:right w:val="single" w:sz="4" w:space="0" w:color="auto"/>
            </w:tcBorders>
            <w:shd w:val="clear" w:color="000000" w:fill="FFFFFF"/>
          </w:tcPr>
          <w:p w:rsidR="00291584" w:rsidRPr="00DD2358" w:rsidRDefault="00291584" w:rsidP="00C9339F">
            <w:pPr>
              <w:jc w:val="center"/>
              <w:rPr>
                <w:sz w:val="24"/>
                <w:szCs w:val="24"/>
              </w:rPr>
            </w:pPr>
            <w:r w:rsidRPr="00DD2358">
              <w:rPr>
                <w:sz w:val="24"/>
                <w:szCs w:val="24"/>
              </w:rPr>
              <w:t>0</w:t>
            </w:r>
          </w:p>
        </w:tc>
        <w:tc>
          <w:tcPr>
            <w:tcW w:w="1242" w:type="dxa"/>
            <w:tcBorders>
              <w:top w:val="nil"/>
              <w:left w:val="nil"/>
              <w:bottom w:val="single" w:sz="4" w:space="0" w:color="auto"/>
              <w:right w:val="single" w:sz="4" w:space="0" w:color="auto"/>
            </w:tcBorders>
            <w:shd w:val="clear" w:color="000000" w:fill="FFFFFF"/>
          </w:tcPr>
          <w:p w:rsidR="00291584" w:rsidRPr="00DD2358" w:rsidRDefault="00291584" w:rsidP="00C9339F">
            <w:pPr>
              <w:jc w:val="center"/>
              <w:rPr>
                <w:sz w:val="24"/>
                <w:szCs w:val="24"/>
              </w:rPr>
            </w:pPr>
            <w:r w:rsidRPr="00DD2358">
              <w:rPr>
                <w:sz w:val="24"/>
                <w:szCs w:val="24"/>
              </w:rPr>
              <w:t>0</w:t>
            </w:r>
          </w:p>
        </w:tc>
      </w:tr>
      <w:tr w:rsidR="00291584" w:rsidRPr="00DD2358" w:rsidTr="00C9339F">
        <w:trPr>
          <w:gridAfter w:val="1"/>
          <w:wAfter w:w="7" w:type="dxa"/>
        </w:trPr>
        <w:tc>
          <w:tcPr>
            <w:tcW w:w="596" w:type="dxa"/>
            <w:vMerge/>
            <w:vAlign w:val="center"/>
          </w:tcPr>
          <w:p w:rsidR="00291584" w:rsidRPr="00DD2358" w:rsidRDefault="00291584" w:rsidP="00C9339F">
            <w:pPr>
              <w:widowControl/>
              <w:rPr>
                <w:sz w:val="24"/>
                <w:szCs w:val="24"/>
              </w:rPr>
            </w:pPr>
          </w:p>
        </w:tc>
        <w:tc>
          <w:tcPr>
            <w:tcW w:w="1842" w:type="dxa"/>
            <w:vMerge/>
            <w:vAlign w:val="center"/>
          </w:tcPr>
          <w:p w:rsidR="00291584" w:rsidRPr="00DD2358" w:rsidRDefault="00291584" w:rsidP="00C9339F">
            <w:pPr>
              <w:widowControl/>
              <w:rPr>
                <w:sz w:val="24"/>
                <w:szCs w:val="24"/>
              </w:rPr>
            </w:pPr>
          </w:p>
        </w:tc>
        <w:tc>
          <w:tcPr>
            <w:tcW w:w="2382" w:type="dxa"/>
            <w:vMerge/>
            <w:vAlign w:val="center"/>
          </w:tcPr>
          <w:p w:rsidR="00291584" w:rsidRPr="00DD2358" w:rsidRDefault="00291584" w:rsidP="00C9339F">
            <w:pPr>
              <w:widowControl/>
              <w:rPr>
                <w:sz w:val="24"/>
                <w:szCs w:val="24"/>
              </w:rPr>
            </w:pPr>
          </w:p>
        </w:tc>
        <w:tc>
          <w:tcPr>
            <w:tcW w:w="2580" w:type="dxa"/>
          </w:tcPr>
          <w:p w:rsidR="00291584" w:rsidRPr="00DD2358" w:rsidRDefault="00291584" w:rsidP="00C9339F">
            <w:pPr>
              <w:spacing w:line="228" w:lineRule="auto"/>
              <w:rPr>
                <w:sz w:val="24"/>
                <w:szCs w:val="24"/>
              </w:rPr>
            </w:pPr>
            <w:r w:rsidRPr="00DD2358">
              <w:rPr>
                <w:sz w:val="24"/>
                <w:szCs w:val="24"/>
              </w:rPr>
              <w:t>бюджет Пензенской области</w:t>
            </w:r>
          </w:p>
        </w:tc>
        <w:tc>
          <w:tcPr>
            <w:tcW w:w="1248" w:type="dxa"/>
            <w:tcBorders>
              <w:top w:val="nil"/>
              <w:left w:val="single" w:sz="4" w:space="0" w:color="auto"/>
              <w:bottom w:val="single" w:sz="4" w:space="0" w:color="auto"/>
              <w:right w:val="single" w:sz="4" w:space="0" w:color="auto"/>
            </w:tcBorders>
            <w:shd w:val="clear" w:color="000000" w:fill="FFFFFF"/>
          </w:tcPr>
          <w:p w:rsidR="00291584" w:rsidRPr="00DD2358" w:rsidRDefault="00291584" w:rsidP="00C9339F">
            <w:pPr>
              <w:jc w:val="center"/>
              <w:rPr>
                <w:sz w:val="24"/>
                <w:szCs w:val="24"/>
              </w:rPr>
            </w:pPr>
            <w:r w:rsidRPr="00DD2358">
              <w:rPr>
                <w:sz w:val="24"/>
                <w:szCs w:val="24"/>
              </w:rPr>
              <w:t>0</w:t>
            </w:r>
          </w:p>
        </w:tc>
        <w:tc>
          <w:tcPr>
            <w:tcW w:w="1276" w:type="dxa"/>
            <w:tcBorders>
              <w:top w:val="nil"/>
              <w:left w:val="nil"/>
              <w:bottom w:val="single" w:sz="4" w:space="0" w:color="auto"/>
              <w:right w:val="single" w:sz="4" w:space="0" w:color="auto"/>
            </w:tcBorders>
            <w:shd w:val="clear" w:color="000000" w:fill="FFFFFF"/>
          </w:tcPr>
          <w:p w:rsidR="00291584" w:rsidRPr="00DD2358" w:rsidRDefault="00291584" w:rsidP="00C9339F">
            <w:pPr>
              <w:jc w:val="center"/>
              <w:rPr>
                <w:sz w:val="24"/>
                <w:szCs w:val="24"/>
              </w:rPr>
            </w:pPr>
            <w:r w:rsidRPr="00DD2358">
              <w:rPr>
                <w:sz w:val="24"/>
                <w:szCs w:val="24"/>
              </w:rPr>
              <w:t>45,1</w:t>
            </w:r>
          </w:p>
        </w:tc>
        <w:tc>
          <w:tcPr>
            <w:tcW w:w="1372" w:type="dxa"/>
            <w:tcBorders>
              <w:top w:val="nil"/>
              <w:left w:val="nil"/>
              <w:bottom w:val="single" w:sz="4" w:space="0" w:color="auto"/>
              <w:right w:val="single" w:sz="4" w:space="0" w:color="auto"/>
            </w:tcBorders>
            <w:shd w:val="clear" w:color="000000" w:fill="FFFFFF"/>
          </w:tcPr>
          <w:p w:rsidR="00291584" w:rsidRPr="00DD2358" w:rsidRDefault="00291584" w:rsidP="00C9339F">
            <w:pPr>
              <w:jc w:val="center"/>
              <w:rPr>
                <w:sz w:val="24"/>
                <w:szCs w:val="24"/>
              </w:rPr>
            </w:pPr>
            <w:r w:rsidRPr="00DD2358">
              <w:rPr>
                <w:sz w:val="24"/>
                <w:szCs w:val="24"/>
              </w:rPr>
              <w:t>21,6</w:t>
            </w:r>
          </w:p>
        </w:tc>
        <w:tc>
          <w:tcPr>
            <w:tcW w:w="1414" w:type="dxa"/>
            <w:tcBorders>
              <w:top w:val="nil"/>
              <w:left w:val="nil"/>
              <w:bottom w:val="single" w:sz="4" w:space="0" w:color="auto"/>
              <w:right w:val="single" w:sz="4" w:space="0" w:color="auto"/>
            </w:tcBorders>
            <w:shd w:val="clear" w:color="000000" w:fill="FFFFFF"/>
          </w:tcPr>
          <w:p w:rsidR="00291584" w:rsidRPr="00DD2358" w:rsidRDefault="00291584" w:rsidP="00C9339F">
            <w:pPr>
              <w:jc w:val="center"/>
              <w:rPr>
                <w:sz w:val="24"/>
                <w:szCs w:val="24"/>
              </w:rPr>
            </w:pPr>
            <w:r w:rsidRPr="00DD2358">
              <w:rPr>
                <w:sz w:val="24"/>
                <w:szCs w:val="24"/>
              </w:rPr>
              <w:t>16,3</w:t>
            </w:r>
          </w:p>
        </w:tc>
        <w:tc>
          <w:tcPr>
            <w:tcW w:w="1309" w:type="dxa"/>
            <w:tcBorders>
              <w:top w:val="nil"/>
              <w:left w:val="nil"/>
              <w:bottom w:val="single" w:sz="4" w:space="0" w:color="auto"/>
              <w:right w:val="single" w:sz="4" w:space="0" w:color="auto"/>
            </w:tcBorders>
            <w:shd w:val="clear" w:color="000000" w:fill="FFFFFF"/>
          </w:tcPr>
          <w:p w:rsidR="00291584" w:rsidRPr="00DD2358" w:rsidRDefault="00291584" w:rsidP="00C9339F">
            <w:pPr>
              <w:jc w:val="center"/>
              <w:rPr>
                <w:sz w:val="24"/>
                <w:szCs w:val="24"/>
              </w:rPr>
            </w:pPr>
            <w:r w:rsidRPr="00DD2358">
              <w:rPr>
                <w:sz w:val="24"/>
                <w:szCs w:val="24"/>
              </w:rPr>
              <w:t>0</w:t>
            </w:r>
          </w:p>
        </w:tc>
        <w:tc>
          <w:tcPr>
            <w:tcW w:w="1242" w:type="dxa"/>
            <w:tcBorders>
              <w:top w:val="nil"/>
              <w:left w:val="nil"/>
              <w:bottom w:val="single" w:sz="4" w:space="0" w:color="auto"/>
              <w:right w:val="single" w:sz="4" w:space="0" w:color="auto"/>
            </w:tcBorders>
            <w:shd w:val="clear" w:color="000000" w:fill="FFFFFF"/>
          </w:tcPr>
          <w:p w:rsidR="00291584" w:rsidRPr="00DD2358" w:rsidRDefault="00291584" w:rsidP="00C9339F">
            <w:pPr>
              <w:jc w:val="center"/>
              <w:rPr>
                <w:sz w:val="24"/>
                <w:szCs w:val="24"/>
              </w:rPr>
            </w:pPr>
            <w:r w:rsidRPr="00DD2358">
              <w:rPr>
                <w:sz w:val="24"/>
                <w:szCs w:val="24"/>
              </w:rPr>
              <w:t>0</w:t>
            </w:r>
          </w:p>
        </w:tc>
      </w:tr>
      <w:tr w:rsidR="00291584" w:rsidRPr="00DD2358" w:rsidTr="00C9339F">
        <w:trPr>
          <w:gridAfter w:val="1"/>
          <w:wAfter w:w="7" w:type="dxa"/>
        </w:trPr>
        <w:tc>
          <w:tcPr>
            <w:tcW w:w="596" w:type="dxa"/>
            <w:vMerge/>
            <w:vAlign w:val="center"/>
          </w:tcPr>
          <w:p w:rsidR="00291584" w:rsidRPr="00DD2358" w:rsidRDefault="00291584" w:rsidP="00C9339F">
            <w:pPr>
              <w:widowControl/>
              <w:rPr>
                <w:sz w:val="24"/>
                <w:szCs w:val="24"/>
              </w:rPr>
            </w:pPr>
          </w:p>
        </w:tc>
        <w:tc>
          <w:tcPr>
            <w:tcW w:w="1842" w:type="dxa"/>
            <w:vMerge/>
            <w:vAlign w:val="center"/>
          </w:tcPr>
          <w:p w:rsidR="00291584" w:rsidRPr="00DD2358" w:rsidRDefault="00291584" w:rsidP="00C9339F">
            <w:pPr>
              <w:widowControl/>
              <w:rPr>
                <w:sz w:val="24"/>
                <w:szCs w:val="24"/>
              </w:rPr>
            </w:pPr>
          </w:p>
        </w:tc>
        <w:tc>
          <w:tcPr>
            <w:tcW w:w="2382" w:type="dxa"/>
            <w:vMerge/>
            <w:vAlign w:val="center"/>
          </w:tcPr>
          <w:p w:rsidR="00291584" w:rsidRPr="00DD2358" w:rsidRDefault="00291584" w:rsidP="00C9339F">
            <w:pPr>
              <w:widowControl/>
              <w:rPr>
                <w:sz w:val="24"/>
                <w:szCs w:val="24"/>
              </w:rPr>
            </w:pPr>
          </w:p>
        </w:tc>
        <w:tc>
          <w:tcPr>
            <w:tcW w:w="2580" w:type="dxa"/>
          </w:tcPr>
          <w:p w:rsidR="00291584" w:rsidRPr="00DD2358" w:rsidRDefault="00291584" w:rsidP="00C9339F">
            <w:pPr>
              <w:spacing w:line="228" w:lineRule="auto"/>
              <w:rPr>
                <w:sz w:val="24"/>
                <w:szCs w:val="24"/>
              </w:rPr>
            </w:pPr>
            <w:r w:rsidRPr="00DD2358">
              <w:rPr>
                <w:sz w:val="24"/>
                <w:szCs w:val="24"/>
              </w:rPr>
              <w:t>бюджет Камешкирского района</w:t>
            </w:r>
          </w:p>
        </w:tc>
        <w:tc>
          <w:tcPr>
            <w:tcW w:w="1248" w:type="dxa"/>
            <w:tcBorders>
              <w:top w:val="nil"/>
              <w:left w:val="single" w:sz="4" w:space="0" w:color="auto"/>
              <w:bottom w:val="single" w:sz="4" w:space="0" w:color="auto"/>
              <w:right w:val="single" w:sz="4" w:space="0" w:color="auto"/>
            </w:tcBorders>
            <w:shd w:val="clear" w:color="000000" w:fill="FFFFFF"/>
          </w:tcPr>
          <w:p w:rsidR="00291584" w:rsidRPr="00DD2358" w:rsidRDefault="00291584" w:rsidP="00C9339F">
            <w:pPr>
              <w:jc w:val="center"/>
              <w:rPr>
                <w:sz w:val="24"/>
                <w:szCs w:val="24"/>
              </w:rPr>
            </w:pPr>
            <w:r w:rsidRPr="00DD2358">
              <w:rPr>
                <w:sz w:val="24"/>
                <w:szCs w:val="24"/>
              </w:rPr>
              <w:t>0</w:t>
            </w:r>
          </w:p>
        </w:tc>
        <w:tc>
          <w:tcPr>
            <w:tcW w:w="1276" w:type="dxa"/>
            <w:tcBorders>
              <w:top w:val="nil"/>
              <w:left w:val="nil"/>
              <w:bottom w:val="single" w:sz="4" w:space="0" w:color="auto"/>
              <w:right w:val="single" w:sz="4" w:space="0" w:color="auto"/>
            </w:tcBorders>
            <w:shd w:val="clear" w:color="000000" w:fill="FFFFFF"/>
          </w:tcPr>
          <w:p w:rsidR="00291584" w:rsidRPr="00DD2358" w:rsidRDefault="00291584" w:rsidP="00C9339F">
            <w:pPr>
              <w:jc w:val="center"/>
              <w:rPr>
                <w:sz w:val="24"/>
                <w:szCs w:val="24"/>
              </w:rPr>
            </w:pPr>
            <w:r w:rsidRPr="00DD2358">
              <w:rPr>
                <w:sz w:val="24"/>
                <w:szCs w:val="24"/>
              </w:rPr>
              <w:t>15,8</w:t>
            </w:r>
          </w:p>
        </w:tc>
        <w:tc>
          <w:tcPr>
            <w:tcW w:w="1372" w:type="dxa"/>
            <w:tcBorders>
              <w:top w:val="nil"/>
              <w:left w:val="nil"/>
              <w:bottom w:val="single" w:sz="4" w:space="0" w:color="auto"/>
              <w:right w:val="single" w:sz="4" w:space="0" w:color="auto"/>
            </w:tcBorders>
            <w:shd w:val="clear" w:color="000000" w:fill="FFFFFF"/>
          </w:tcPr>
          <w:p w:rsidR="00291584" w:rsidRPr="00DD2358" w:rsidRDefault="00291584" w:rsidP="00C9339F">
            <w:pPr>
              <w:jc w:val="center"/>
              <w:rPr>
                <w:sz w:val="24"/>
                <w:szCs w:val="24"/>
              </w:rPr>
            </w:pPr>
            <w:r w:rsidRPr="00DD2358">
              <w:rPr>
                <w:sz w:val="24"/>
                <w:szCs w:val="24"/>
              </w:rPr>
              <w:t>15,8</w:t>
            </w:r>
          </w:p>
        </w:tc>
        <w:tc>
          <w:tcPr>
            <w:tcW w:w="1414" w:type="dxa"/>
            <w:tcBorders>
              <w:top w:val="nil"/>
              <w:left w:val="nil"/>
              <w:bottom w:val="single" w:sz="4" w:space="0" w:color="auto"/>
              <w:right w:val="single" w:sz="4" w:space="0" w:color="auto"/>
            </w:tcBorders>
            <w:shd w:val="clear" w:color="000000" w:fill="FFFFFF"/>
          </w:tcPr>
          <w:p w:rsidR="00291584" w:rsidRPr="00DD2358" w:rsidRDefault="00291584" w:rsidP="00C9339F">
            <w:pPr>
              <w:jc w:val="center"/>
              <w:rPr>
                <w:sz w:val="24"/>
                <w:szCs w:val="24"/>
              </w:rPr>
            </w:pPr>
            <w:r w:rsidRPr="00DD2358">
              <w:rPr>
                <w:sz w:val="24"/>
                <w:szCs w:val="24"/>
              </w:rPr>
              <w:t>15,8</w:t>
            </w:r>
          </w:p>
        </w:tc>
        <w:tc>
          <w:tcPr>
            <w:tcW w:w="1309" w:type="dxa"/>
            <w:tcBorders>
              <w:top w:val="nil"/>
              <w:left w:val="nil"/>
              <w:bottom w:val="single" w:sz="4" w:space="0" w:color="auto"/>
              <w:right w:val="single" w:sz="4" w:space="0" w:color="auto"/>
            </w:tcBorders>
            <w:shd w:val="clear" w:color="000000" w:fill="FFFFFF"/>
          </w:tcPr>
          <w:p w:rsidR="00291584" w:rsidRPr="00DD2358" w:rsidRDefault="00291584" w:rsidP="00C9339F">
            <w:pPr>
              <w:jc w:val="center"/>
              <w:rPr>
                <w:sz w:val="24"/>
                <w:szCs w:val="24"/>
              </w:rPr>
            </w:pPr>
            <w:r w:rsidRPr="00DD2358">
              <w:rPr>
                <w:sz w:val="24"/>
                <w:szCs w:val="24"/>
              </w:rPr>
              <w:t>0</w:t>
            </w:r>
          </w:p>
        </w:tc>
        <w:tc>
          <w:tcPr>
            <w:tcW w:w="1242" w:type="dxa"/>
            <w:tcBorders>
              <w:top w:val="nil"/>
              <w:left w:val="nil"/>
              <w:bottom w:val="single" w:sz="4" w:space="0" w:color="auto"/>
              <w:right w:val="single" w:sz="4" w:space="0" w:color="auto"/>
            </w:tcBorders>
            <w:shd w:val="clear" w:color="000000" w:fill="FFFFFF"/>
          </w:tcPr>
          <w:p w:rsidR="00291584" w:rsidRPr="00DD2358" w:rsidRDefault="00291584" w:rsidP="00C9339F">
            <w:pPr>
              <w:jc w:val="center"/>
              <w:rPr>
                <w:sz w:val="24"/>
                <w:szCs w:val="24"/>
              </w:rPr>
            </w:pPr>
            <w:r w:rsidRPr="00DD2358">
              <w:rPr>
                <w:sz w:val="24"/>
                <w:szCs w:val="24"/>
              </w:rPr>
              <w:t>0</w:t>
            </w:r>
          </w:p>
        </w:tc>
      </w:tr>
      <w:tr w:rsidR="00291584" w:rsidRPr="00DD2358" w:rsidTr="00C9339F">
        <w:trPr>
          <w:gridAfter w:val="1"/>
          <w:wAfter w:w="7" w:type="dxa"/>
        </w:trPr>
        <w:tc>
          <w:tcPr>
            <w:tcW w:w="596" w:type="dxa"/>
            <w:vMerge/>
            <w:vAlign w:val="center"/>
          </w:tcPr>
          <w:p w:rsidR="00291584" w:rsidRPr="00DD2358" w:rsidRDefault="00291584" w:rsidP="00C9339F">
            <w:pPr>
              <w:widowControl/>
              <w:rPr>
                <w:sz w:val="24"/>
                <w:szCs w:val="24"/>
              </w:rPr>
            </w:pPr>
          </w:p>
        </w:tc>
        <w:tc>
          <w:tcPr>
            <w:tcW w:w="1842" w:type="dxa"/>
            <w:vMerge/>
            <w:vAlign w:val="center"/>
          </w:tcPr>
          <w:p w:rsidR="00291584" w:rsidRPr="00DD2358" w:rsidRDefault="00291584" w:rsidP="00C9339F">
            <w:pPr>
              <w:widowControl/>
              <w:rPr>
                <w:sz w:val="24"/>
                <w:szCs w:val="24"/>
              </w:rPr>
            </w:pPr>
          </w:p>
        </w:tc>
        <w:tc>
          <w:tcPr>
            <w:tcW w:w="2382" w:type="dxa"/>
            <w:vMerge/>
            <w:vAlign w:val="center"/>
          </w:tcPr>
          <w:p w:rsidR="00291584" w:rsidRPr="00DD2358" w:rsidRDefault="00291584" w:rsidP="00C9339F">
            <w:pPr>
              <w:widowControl/>
              <w:rPr>
                <w:sz w:val="24"/>
                <w:szCs w:val="24"/>
              </w:rPr>
            </w:pPr>
          </w:p>
        </w:tc>
        <w:tc>
          <w:tcPr>
            <w:tcW w:w="2580" w:type="dxa"/>
            <w:tcBorders>
              <w:right w:val="single" w:sz="4" w:space="0" w:color="auto"/>
            </w:tcBorders>
          </w:tcPr>
          <w:p w:rsidR="00291584" w:rsidRPr="00DD2358" w:rsidRDefault="00291584" w:rsidP="00C9339F">
            <w:pPr>
              <w:spacing w:line="228" w:lineRule="auto"/>
              <w:rPr>
                <w:sz w:val="24"/>
                <w:szCs w:val="24"/>
              </w:rPr>
            </w:pPr>
            <w:r w:rsidRPr="00DD2358">
              <w:rPr>
                <w:sz w:val="24"/>
                <w:szCs w:val="24"/>
              </w:rPr>
              <w:t>внебюджетные источники</w:t>
            </w:r>
          </w:p>
        </w:tc>
        <w:tc>
          <w:tcPr>
            <w:tcW w:w="1248" w:type="dxa"/>
            <w:tcBorders>
              <w:top w:val="single" w:sz="4" w:space="0" w:color="auto"/>
              <w:left w:val="single" w:sz="4" w:space="0" w:color="auto"/>
              <w:bottom w:val="single" w:sz="4" w:space="0" w:color="auto"/>
              <w:right w:val="single" w:sz="4" w:space="0" w:color="auto"/>
            </w:tcBorders>
            <w:shd w:val="clear" w:color="000000" w:fill="FFFFFF"/>
          </w:tcPr>
          <w:p w:rsidR="00291584" w:rsidRPr="00DD2358" w:rsidRDefault="00291584" w:rsidP="00C9339F">
            <w:pPr>
              <w:jc w:val="center"/>
              <w:rPr>
                <w:sz w:val="24"/>
                <w:szCs w:val="24"/>
              </w:rPr>
            </w:pPr>
            <w:r w:rsidRPr="00DD2358">
              <w:rPr>
                <w:sz w:val="24"/>
                <w:szCs w:val="24"/>
              </w:rPr>
              <w:t>0</w:t>
            </w:r>
          </w:p>
        </w:tc>
        <w:tc>
          <w:tcPr>
            <w:tcW w:w="1276" w:type="dxa"/>
            <w:tcBorders>
              <w:top w:val="single" w:sz="4" w:space="0" w:color="auto"/>
              <w:left w:val="nil"/>
              <w:bottom w:val="single" w:sz="4" w:space="0" w:color="auto"/>
              <w:right w:val="single" w:sz="4" w:space="0" w:color="auto"/>
            </w:tcBorders>
            <w:shd w:val="clear" w:color="000000" w:fill="FFFFFF"/>
          </w:tcPr>
          <w:p w:rsidR="00291584" w:rsidRPr="00DD2358" w:rsidRDefault="00291584" w:rsidP="00C9339F">
            <w:pPr>
              <w:jc w:val="center"/>
              <w:rPr>
                <w:sz w:val="24"/>
                <w:szCs w:val="24"/>
              </w:rPr>
            </w:pPr>
            <w:r w:rsidRPr="00DD2358">
              <w:rPr>
                <w:sz w:val="24"/>
                <w:szCs w:val="24"/>
              </w:rPr>
              <w:t>0</w:t>
            </w:r>
          </w:p>
        </w:tc>
        <w:tc>
          <w:tcPr>
            <w:tcW w:w="1372" w:type="dxa"/>
            <w:tcBorders>
              <w:top w:val="single" w:sz="4" w:space="0" w:color="auto"/>
              <w:left w:val="nil"/>
              <w:bottom w:val="single" w:sz="4" w:space="0" w:color="auto"/>
              <w:right w:val="single" w:sz="4" w:space="0" w:color="auto"/>
            </w:tcBorders>
            <w:shd w:val="clear" w:color="000000" w:fill="FFFFFF"/>
          </w:tcPr>
          <w:p w:rsidR="00291584" w:rsidRPr="00DD2358" w:rsidRDefault="00291584" w:rsidP="00C9339F">
            <w:pPr>
              <w:jc w:val="center"/>
              <w:rPr>
                <w:sz w:val="24"/>
                <w:szCs w:val="24"/>
              </w:rPr>
            </w:pPr>
            <w:r w:rsidRPr="00DD2358">
              <w:rPr>
                <w:sz w:val="24"/>
                <w:szCs w:val="24"/>
              </w:rPr>
              <w:t>0</w:t>
            </w:r>
          </w:p>
        </w:tc>
        <w:tc>
          <w:tcPr>
            <w:tcW w:w="1414" w:type="dxa"/>
            <w:tcBorders>
              <w:top w:val="single" w:sz="4" w:space="0" w:color="auto"/>
              <w:left w:val="nil"/>
              <w:bottom w:val="single" w:sz="4" w:space="0" w:color="auto"/>
              <w:right w:val="single" w:sz="4" w:space="0" w:color="auto"/>
            </w:tcBorders>
            <w:shd w:val="clear" w:color="000000" w:fill="FFFFFF"/>
          </w:tcPr>
          <w:p w:rsidR="00291584" w:rsidRPr="00DD2358" w:rsidRDefault="00291584" w:rsidP="00C9339F">
            <w:pPr>
              <w:jc w:val="center"/>
              <w:rPr>
                <w:sz w:val="24"/>
                <w:szCs w:val="24"/>
              </w:rPr>
            </w:pPr>
            <w:r w:rsidRPr="00DD2358">
              <w:rPr>
                <w:sz w:val="24"/>
                <w:szCs w:val="24"/>
              </w:rPr>
              <w:t>0</w:t>
            </w:r>
          </w:p>
        </w:tc>
        <w:tc>
          <w:tcPr>
            <w:tcW w:w="1309" w:type="dxa"/>
            <w:tcBorders>
              <w:top w:val="single" w:sz="4" w:space="0" w:color="auto"/>
              <w:left w:val="nil"/>
              <w:bottom w:val="single" w:sz="4" w:space="0" w:color="auto"/>
              <w:right w:val="single" w:sz="4" w:space="0" w:color="auto"/>
            </w:tcBorders>
            <w:shd w:val="clear" w:color="000000" w:fill="FFFFFF"/>
          </w:tcPr>
          <w:p w:rsidR="00291584" w:rsidRPr="00DD2358" w:rsidRDefault="00291584" w:rsidP="00C9339F">
            <w:pPr>
              <w:jc w:val="center"/>
              <w:rPr>
                <w:sz w:val="24"/>
                <w:szCs w:val="24"/>
              </w:rPr>
            </w:pPr>
            <w:r w:rsidRPr="00DD2358">
              <w:rPr>
                <w:sz w:val="24"/>
                <w:szCs w:val="24"/>
              </w:rPr>
              <w:t>0</w:t>
            </w:r>
          </w:p>
        </w:tc>
        <w:tc>
          <w:tcPr>
            <w:tcW w:w="1242" w:type="dxa"/>
            <w:tcBorders>
              <w:top w:val="single" w:sz="4" w:space="0" w:color="auto"/>
              <w:left w:val="nil"/>
              <w:bottom w:val="single" w:sz="4" w:space="0" w:color="auto"/>
              <w:right w:val="single" w:sz="4" w:space="0" w:color="auto"/>
            </w:tcBorders>
            <w:shd w:val="clear" w:color="000000" w:fill="FFFFFF"/>
          </w:tcPr>
          <w:p w:rsidR="00291584" w:rsidRPr="00DD2358" w:rsidRDefault="00291584" w:rsidP="00C9339F">
            <w:pPr>
              <w:jc w:val="center"/>
              <w:rPr>
                <w:sz w:val="24"/>
                <w:szCs w:val="24"/>
              </w:rPr>
            </w:pPr>
            <w:r w:rsidRPr="00DD2358">
              <w:rPr>
                <w:sz w:val="24"/>
                <w:szCs w:val="24"/>
              </w:rPr>
              <w:t>0</w:t>
            </w:r>
          </w:p>
        </w:tc>
      </w:tr>
      <w:tr w:rsidR="00291584" w:rsidRPr="00DD2358" w:rsidTr="00C9339F">
        <w:trPr>
          <w:gridAfter w:val="1"/>
          <w:wAfter w:w="7" w:type="dxa"/>
        </w:trPr>
        <w:tc>
          <w:tcPr>
            <w:tcW w:w="15261" w:type="dxa"/>
            <w:gridSpan w:val="10"/>
            <w:tcBorders>
              <w:right w:val="single" w:sz="4" w:space="0" w:color="auto"/>
            </w:tcBorders>
            <w:vAlign w:val="center"/>
          </w:tcPr>
          <w:p w:rsidR="00291584" w:rsidRPr="00DD2358" w:rsidRDefault="00291584" w:rsidP="00C9339F">
            <w:pPr>
              <w:jc w:val="center"/>
              <w:rPr>
                <w:b/>
                <w:sz w:val="24"/>
                <w:szCs w:val="24"/>
              </w:rPr>
            </w:pPr>
            <w:r w:rsidRPr="00DD2358">
              <w:rPr>
                <w:b/>
                <w:sz w:val="24"/>
                <w:szCs w:val="24"/>
              </w:rPr>
              <w:t>Подпрограмма 2  «Создание и развитие инфраструктуры на сельских территориях»</w:t>
            </w:r>
          </w:p>
        </w:tc>
      </w:tr>
      <w:tr w:rsidR="00291584" w:rsidRPr="00DD2358" w:rsidTr="00C9339F">
        <w:trPr>
          <w:gridAfter w:val="1"/>
          <w:wAfter w:w="7" w:type="dxa"/>
        </w:trPr>
        <w:tc>
          <w:tcPr>
            <w:tcW w:w="596" w:type="dxa"/>
            <w:vMerge w:val="restart"/>
          </w:tcPr>
          <w:p w:rsidR="00291584" w:rsidRPr="00DD2358" w:rsidRDefault="00291584" w:rsidP="00C9339F">
            <w:pPr>
              <w:spacing w:line="228" w:lineRule="auto"/>
              <w:jc w:val="center"/>
              <w:rPr>
                <w:sz w:val="24"/>
                <w:szCs w:val="24"/>
              </w:rPr>
            </w:pPr>
            <w:r w:rsidRPr="00DD2358">
              <w:rPr>
                <w:sz w:val="24"/>
                <w:szCs w:val="24"/>
              </w:rPr>
              <w:t>2</w:t>
            </w:r>
          </w:p>
        </w:tc>
        <w:tc>
          <w:tcPr>
            <w:tcW w:w="1842" w:type="dxa"/>
            <w:vMerge w:val="restart"/>
          </w:tcPr>
          <w:p w:rsidR="00291584" w:rsidRPr="00DD2358" w:rsidRDefault="00291584" w:rsidP="00C9339F">
            <w:pPr>
              <w:spacing w:line="228" w:lineRule="auto"/>
              <w:ind w:left="-100" w:right="-96"/>
              <w:rPr>
                <w:b/>
                <w:sz w:val="24"/>
                <w:szCs w:val="24"/>
              </w:rPr>
            </w:pPr>
            <w:r w:rsidRPr="00DD2358">
              <w:rPr>
                <w:b/>
                <w:sz w:val="24"/>
                <w:szCs w:val="24"/>
              </w:rPr>
              <w:t>Подпрограмма 2</w:t>
            </w:r>
          </w:p>
        </w:tc>
        <w:tc>
          <w:tcPr>
            <w:tcW w:w="2382" w:type="dxa"/>
            <w:vMerge w:val="restart"/>
          </w:tcPr>
          <w:p w:rsidR="00291584" w:rsidRPr="00DD2358" w:rsidRDefault="00291584" w:rsidP="00C9339F">
            <w:pPr>
              <w:pStyle w:val="afb"/>
              <w:jc w:val="center"/>
            </w:pPr>
            <w:r w:rsidRPr="00DD2358">
              <w:t>Создание и развитие инфраструктуры на сельских территориях</w:t>
            </w:r>
          </w:p>
          <w:p w:rsidR="00291584" w:rsidRPr="00DD2358" w:rsidRDefault="00291584" w:rsidP="00C9339F">
            <w:pPr>
              <w:jc w:val="center"/>
              <w:rPr>
                <w:sz w:val="24"/>
                <w:szCs w:val="24"/>
              </w:rPr>
            </w:pPr>
          </w:p>
        </w:tc>
        <w:tc>
          <w:tcPr>
            <w:tcW w:w="2580" w:type="dxa"/>
            <w:tcBorders>
              <w:right w:val="single" w:sz="4" w:space="0" w:color="auto"/>
            </w:tcBorders>
          </w:tcPr>
          <w:p w:rsidR="00291584" w:rsidRPr="00DD2358" w:rsidRDefault="00291584" w:rsidP="00C9339F">
            <w:pPr>
              <w:spacing w:line="228" w:lineRule="auto"/>
              <w:jc w:val="center"/>
              <w:rPr>
                <w:b/>
                <w:sz w:val="24"/>
                <w:szCs w:val="24"/>
              </w:rPr>
            </w:pPr>
            <w:r w:rsidRPr="00DD2358">
              <w:rPr>
                <w:b/>
                <w:sz w:val="24"/>
                <w:szCs w:val="24"/>
              </w:rPr>
              <w:t>Всего, в том числе:</w:t>
            </w:r>
          </w:p>
        </w:tc>
        <w:tc>
          <w:tcPr>
            <w:tcW w:w="1248" w:type="dxa"/>
            <w:tcBorders>
              <w:top w:val="single" w:sz="4" w:space="0" w:color="auto"/>
              <w:left w:val="single" w:sz="4" w:space="0" w:color="auto"/>
              <w:bottom w:val="single" w:sz="4" w:space="0" w:color="auto"/>
              <w:right w:val="single" w:sz="4" w:space="0" w:color="auto"/>
            </w:tcBorders>
            <w:shd w:val="clear" w:color="000000" w:fill="FFFFFF"/>
          </w:tcPr>
          <w:p w:rsidR="00291584" w:rsidRPr="00DD2358" w:rsidRDefault="00291584" w:rsidP="00C9339F">
            <w:pPr>
              <w:widowControl/>
              <w:jc w:val="center"/>
              <w:rPr>
                <w:b/>
                <w:sz w:val="24"/>
                <w:szCs w:val="24"/>
              </w:rPr>
            </w:pPr>
            <w:r w:rsidRPr="00DD2358">
              <w:rPr>
                <w:b/>
                <w:sz w:val="24"/>
                <w:szCs w:val="24"/>
              </w:rPr>
              <w:t>0</w:t>
            </w:r>
          </w:p>
        </w:tc>
        <w:tc>
          <w:tcPr>
            <w:tcW w:w="1276" w:type="dxa"/>
            <w:tcBorders>
              <w:top w:val="single" w:sz="4" w:space="0" w:color="auto"/>
              <w:left w:val="nil"/>
              <w:bottom w:val="single" w:sz="4" w:space="0" w:color="auto"/>
              <w:right w:val="single" w:sz="4" w:space="0" w:color="auto"/>
            </w:tcBorders>
            <w:shd w:val="clear" w:color="000000" w:fill="FFFFFF"/>
          </w:tcPr>
          <w:p w:rsidR="00291584" w:rsidRPr="00DD2358" w:rsidRDefault="00291584" w:rsidP="00C9339F">
            <w:pPr>
              <w:jc w:val="center"/>
              <w:rPr>
                <w:b/>
                <w:sz w:val="24"/>
                <w:szCs w:val="24"/>
              </w:rPr>
            </w:pPr>
            <w:r w:rsidRPr="00DD2358">
              <w:rPr>
                <w:b/>
                <w:sz w:val="24"/>
                <w:szCs w:val="24"/>
              </w:rPr>
              <w:t>46 156,5</w:t>
            </w:r>
          </w:p>
        </w:tc>
        <w:tc>
          <w:tcPr>
            <w:tcW w:w="1372" w:type="dxa"/>
            <w:tcBorders>
              <w:top w:val="single" w:sz="4" w:space="0" w:color="auto"/>
              <w:left w:val="nil"/>
              <w:bottom w:val="single" w:sz="4" w:space="0" w:color="auto"/>
              <w:right w:val="single" w:sz="4" w:space="0" w:color="auto"/>
            </w:tcBorders>
            <w:shd w:val="clear" w:color="000000" w:fill="FFFFFF"/>
          </w:tcPr>
          <w:p w:rsidR="00291584" w:rsidRPr="00DD2358" w:rsidRDefault="00291584" w:rsidP="00C9339F">
            <w:pPr>
              <w:jc w:val="center"/>
              <w:rPr>
                <w:b/>
                <w:sz w:val="24"/>
                <w:szCs w:val="24"/>
              </w:rPr>
            </w:pPr>
            <w:r w:rsidRPr="00DD2358">
              <w:rPr>
                <w:b/>
                <w:sz w:val="24"/>
                <w:szCs w:val="24"/>
              </w:rPr>
              <w:t>146,0</w:t>
            </w:r>
          </w:p>
        </w:tc>
        <w:tc>
          <w:tcPr>
            <w:tcW w:w="1414" w:type="dxa"/>
            <w:tcBorders>
              <w:top w:val="single" w:sz="4" w:space="0" w:color="auto"/>
              <w:left w:val="nil"/>
              <w:bottom w:val="single" w:sz="4" w:space="0" w:color="auto"/>
              <w:right w:val="single" w:sz="4" w:space="0" w:color="auto"/>
            </w:tcBorders>
            <w:shd w:val="clear" w:color="000000" w:fill="FFFFFF"/>
          </w:tcPr>
          <w:p w:rsidR="00291584" w:rsidRPr="00DD2358" w:rsidRDefault="00291584" w:rsidP="00C9339F">
            <w:pPr>
              <w:jc w:val="center"/>
              <w:rPr>
                <w:b/>
                <w:sz w:val="24"/>
                <w:szCs w:val="24"/>
              </w:rPr>
            </w:pPr>
            <w:r w:rsidRPr="00DD2358">
              <w:rPr>
                <w:b/>
                <w:sz w:val="24"/>
                <w:szCs w:val="24"/>
              </w:rPr>
              <w:t>86,0</w:t>
            </w:r>
          </w:p>
        </w:tc>
        <w:tc>
          <w:tcPr>
            <w:tcW w:w="1309" w:type="dxa"/>
            <w:tcBorders>
              <w:top w:val="single" w:sz="4" w:space="0" w:color="auto"/>
              <w:left w:val="nil"/>
              <w:bottom w:val="single" w:sz="4" w:space="0" w:color="auto"/>
              <w:right w:val="single" w:sz="4" w:space="0" w:color="auto"/>
            </w:tcBorders>
            <w:shd w:val="clear" w:color="000000" w:fill="FFFFFF"/>
          </w:tcPr>
          <w:p w:rsidR="00291584" w:rsidRPr="00DD2358" w:rsidRDefault="00291584" w:rsidP="00C9339F">
            <w:pPr>
              <w:jc w:val="center"/>
              <w:rPr>
                <w:b/>
                <w:sz w:val="24"/>
                <w:szCs w:val="24"/>
              </w:rPr>
            </w:pPr>
            <w:r w:rsidRPr="00DD2358">
              <w:rPr>
                <w:b/>
                <w:sz w:val="24"/>
                <w:szCs w:val="24"/>
              </w:rPr>
              <w:t>0</w:t>
            </w:r>
          </w:p>
        </w:tc>
        <w:tc>
          <w:tcPr>
            <w:tcW w:w="1242" w:type="dxa"/>
            <w:tcBorders>
              <w:top w:val="single" w:sz="4" w:space="0" w:color="auto"/>
              <w:left w:val="nil"/>
              <w:bottom w:val="single" w:sz="4" w:space="0" w:color="auto"/>
              <w:right w:val="single" w:sz="4" w:space="0" w:color="auto"/>
            </w:tcBorders>
            <w:shd w:val="clear" w:color="000000" w:fill="FFFFFF"/>
          </w:tcPr>
          <w:p w:rsidR="00291584" w:rsidRPr="00DD2358" w:rsidRDefault="00291584" w:rsidP="00C9339F">
            <w:pPr>
              <w:jc w:val="center"/>
              <w:rPr>
                <w:b/>
                <w:sz w:val="24"/>
                <w:szCs w:val="24"/>
              </w:rPr>
            </w:pPr>
            <w:r w:rsidRPr="00DD2358">
              <w:rPr>
                <w:b/>
                <w:sz w:val="24"/>
                <w:szCs w:val="24"/>
              </w:rPr>
              <w:t>0</w:t>
            </w:r>
          </w:p>
        </w:tc>
      </w:tr>
      <w:tr w:rsidR="00291584" w:rsidRPr="00DD2358" w:rsidTr="00C9339F">
        <w:trPr>
          <w:gridAfter w:val="1"/>
          <w:wAfter w:w="7" w:type="dxa"/>
        </w:trPr>
        <w:tc>
          <w:tcPr>
            <w:tcW w:w="596" w:type="dxa"/>
            <w:vMerge/>
            <w:vAlign w:val="center"/>
          </w:tcPr>
          <w:p w:rsidR="00291584" w:rsidRPr="00DD2358" w:rsidRDefault="00291584" w:rsidP="00C9339F">
            <w:pPr>
              <w:widowControl/>
              <w:rPr>
                <w:sz w:val="24"/>
                <w:szCs w:val="24"/>
              </w:rPr>
            </w:pPr>
          </w:p>
        </w:tc>
        <w:tc>
          <w:tcPr>
            <w:tcW w:w="1842" w:type="dxa"/>
            <w:vMerge/>
            <w:vAlign w:val="center"/>
          </w:tcPr>
          <w:p w:rsidR="00291584" w:rsidRPr="00DD2358" w:rsidRDefault="00291584" w:rsidP="00C9339F">
            <w:pPr>
              <w:widowControl/>
              <w:rPr>
                <w:sz w:val="24"/>
                <w:szCs w:val="24"/>
              </w:rPr>
            </w:pPr>
          </w:p>
        </w:tc>
        <w:tc>
          <w:tcPr>
            <w:tcW w:w="2382" w:type="dxa"/>
            <w:vMerge/>
          </w:tcPr>
          <w:p w:rsidR="00291584" w:rsidRPr="00DD2358" w:rsidRDefault="00291584" w:rsidP="00C9339F">
            <w:pPr>
              <w:pStyle w:val="afb"/>
              <w:jc w:val="center"/>
            </w:pPr>
          </w:p>
        </w:tc>
        <w:tc>
          <w:tcPr>
            <w:tcW w:w="2580" w:type="dxa"/>
          </w:tcPr>
          <w:p w:rsidR="00291584" w:rsidRPr="00DD2358" w:rsidRDefault="00291584" w:rsidP="00C9339F">
            <w:pPr>
              <w:spacing w:line="228" w:lineRule="auto"/>
              <w:rPr>
                <w:sz w:val="24"/>
                <w:szCs w:val="24"/>
              </w:rPr>
            </w:pPr>
            <w:r w:rsidRPr="00DD2358">
              <w:rPr>
                <w:sz w:val="24"/>
                <w:szCs w:val="24"/>
              </w:rPr>
              <w:t>федеральный бюджет</w:t>
            </w:r>
          </w:p>
        </w:tc>
        <w:tc>
          <w:tcPr>
            <w:tcW w:w="1248" w:type="dxa"/>
            <w:tcBorders>
              <w:top w:val="single" w:sz="4" w:space="0" w:color="auto"/>
              <w:left w:val="single" w:sz="4" w:space="0" w:color="auto"/>
              <w:bottom w:val="single" w:sz="4" w:space="0" w:color="auto"/>
              <w:right w:val="single" w:sz="4" w:space="0" w:color="auto"/>
            </w:tcBorders>
            <w:shd w:val="clear" w:color="000000" w:fill="FFFFFF"/>
          </w:tcPr>
          <w:p w:rsidR="00291584" w:rsidRPr="00DD2358" w:rsidRDefault="00291584" w:rsidP="00C9339F">
            <w:pPr>
              <w:jc w:val="center"/>
              <w:rPr>
                <w:sz w:val="24"/>
                <w:szCs w:val="24"/>
              </w:rPr>
            </w:pPr>
            <w:r w:rsidRPr="00DD2358">
              <w:rPr>
                <w:sz w:val="24"/>
                <w:szCs w:val="24"/>
              </w:rPr>
              <w:t>0</w:t>
            </w:r>
          </w:p>
        </w:tc>
        <w:tc>
          <w:tcPr>
            <w:tcW w:w="1276" w:type="dxa"/>
            <w:tcBorders>
              <w:top w:val="single" w:sz="4" w:space="0" w:color="auto"/>
              <w:left w:val="nil"/>
              <w:bottom w:val="single" w:sz="4" w:space="0" w:color="auto"/>
              <w:right w:val="single" w:sz="4" w:space="0" w:color="auto"/>
            </w:tcBorders>
            <w:shd w:val="clear" w:color="000000" w:fill="FFFFFF"/>
          </w:tcPr>
          <w:p w:rsidR="00291584" w:rsidRPr="00DD2358" w:rsidRDefault="00291584" w:rsidP="00C9339F">
            <w:pPr>
              <w:jc w:val="center"/>
              <w:rPr>
                <w:sz w:val="24"/>
                <w:szCs w:val="24"/>
              </w:rPr>
            </w:pPr>
            <w:r w:rsidRPr="00DD2358">
              <w:rPr>
                <w:sz w:val="24"/>
                <w:szCs w:val="24"/>
              </w:rPr>
              <w:t>505,4</w:t>
            </w:r>
          </w:p>
        </w:tc>
        <w:tc>
          <w:tcPr>
            <w:tcW w:w="1372" w:type="dxa"/>
            <w:tcBorders>
              <w:top w:val="single" w:sz="4" w:space="0" w:color="auto"/>
              <w:left w:val="nil"/>
              <w:bottom w:val="single" w:sz="4" w:space="0" w:color="auto"/>
              <w:right w:val="single" w:sz="4" w:space="0" w:color="auto"/>
            </w:tcBorders>
            <w:shd w:val="clear" w:color="000000" w:fill="FFFFFF"/>
          </w:tcPr>
          <w:p w:rsidR="00291584" w:rsidRPr="00DD2358" w:rsidRDefault="00291584" w:rsidP="00C9339F">
            <w:pPr>
              <w:jc w:val="center"/>
              <w:rPr>
                <w:sz w:val="24"/>
                <w:szCs w:val="24"/>
              </w:rPr>
            </w:pPr>
            <w:r w:rsidRPr="00DD2358">
              <w:rPr>
                <w:sz w:val="24"/>
                <w:szCs w:val="24"/>
              </w:rPr>
              <w:t>144,5</w:t>
            </w:r>
          </w:p>
        </w:tc>
        <w:tc>
          <w:tcPr>
            <w:tcW w:w="1414" w:type="dxa"/>
            <w:tcBorders>
              <w:top w:val="single" w:sz="4" w:space="0" w:color="auto"/>
              <w:left w:val="nil"/>
              <w:bottom w:val="single" w:sz="4" w:space="0" w:color="auto"/>
              <w:right w:val="single" w:sz="4" w:space="0" w:color="auto"/>
            </w:tcBorders>
            <w:shd w:val="clear" w:color="000000" w:fill="FFFFFF"/>
          </w:tcPr>
          <w:p w:rsidR="00291584" w:rsidRPr="00DD2358" w:rsidRDefault="00291584" w:rsidP="00C9339F">
            <w:pPr>
              <w:jc w:val="center"/>
              <w:rPr>
                <w:sz w:val="24"/>
                <w:szCs w:val="24"/>
              </w:rPr>
            </w:pPr>
            <w:r w:rsidRPr="00DD2358">
              <w:rPr>
                <w:sz w:val="24"/>
                <w:szCs w:val="24"/>
              </w:rPr>
              <w:t>85,1</w:t>
            </w:r>
          </w:p>
        </w:tc>
        <w:tc>
          <w:tcPr>
            <w:tcW w:w="1309" w:type="dxa"/>
            <w:tcBorders>
              <w:top w:val="single" w:sz="4" w:space="0" w:color="auto"/>
              <w:left w:val="nil"/>
              <w:bottom w:val="single" w:sz="4" w:space="0" w:color="auto"/>
              <w:right w:val="single" w:sz="4" w:space="0" w:color="auto"/>
            </w:tcBorders>
            <w:shd w:val="clear" w:color="000000" w:fill="FFFFFF"/>
          </w:tcPr>
          <w:p w:rsidR="00291584" w:rsidRPr="00DD2358" w:rsidRDefault="00291584" w:rsidP="00C9339F">
            <w:pPr>
              <w:jc w:val="center"/>
              <w:rPr>
                <w:sz w:val="24"/>
                <w:szCs w:val="24"/>
              </w:rPr>
            </w:pPr>
            <w:r w:rsidRPr="00DD2358">
              <w:rPr>
                <w:sz w:val="24"/>
                <w:szCs w:val="24"/>
              </w:rPr>
              <w:t>0</w:t>
            </w:r>
          </w:p>
        </w:tc>
        <w:tc>
          <w:tcPr>
            <w:tcW w:w="1242" w:type="dxa"/>
            <w:tcBorders>
              <w:top w:val="single" w:sz="4" w:space="0" w:color="auto"/>
              <w:left w:val="nil"/>
              <w:bottom w:val="single" w:sz="4" w:space="0" w:color="auto"/>
              <w:right w:val="single" w:sz="4" w:space="0" w:color="auto"/>
            </w:tcBorders>
            <w:shd w:val="clear" w:color="000000" w:fill="FFFFFF"/>
          </w:tcPr>
          <w:p w:rsidR="00291584" w:rsidRPr="00DD2358" w:rsidRDefault="00291584" w:rsidP="00C9339F">
            <w:pPr>
              <w:jc w:val="center"/>
              <w:rPr>
                <w:sz w:val="24"/>
                <w:szCs w:val="24"/>
              </w:rPr>
            </w:pPr>
            <w:r w:rsidRPr="00DD2358">
              <w:rPr>
                <w:sz w:val="24"/>
                <w:szCs w:val="24"/>
              </w:rPr>
              <w:t>0</w:t>
            </w:r>
          </w:p>
        </w:tc>
      </w:tr>
      <w:tr w:rsidR="00291584" w:rsidRPr="00DD2358" w:rsidTr="00C9339F">
        <w:trPr>
          <w:gridAfter w:val="1"/>
          <w:wAfter w:w="7" w:type="dxa"/>
        </w:trPr>
        <w:tc>
          <w:tcPr>
            <w:tcW w:w="596" w:type="dxa"/>
            <w:vMerge/>
            <w:vAlign w:val="center"/>
          </w:tcPr>
          <w:p w:rsidR="00291584" w:rsidRPr="00DD2358" w:rsidRDefault="00291584" w:rsidP="00C9339F">
            <w:pPr>
              <w:widowControl/>
              <w:rPr>
                <w:sz w:val="24"/>
                <w:szCs w:val="24"/>
              </w:rPr>
            </w:pPr>
          </w:p>
        </w:tc>
        <w:tc>
          <w:tcPr>
            <w:tcW w:w="1842" w:type="dxa"/>
            <w:vMerge/>
            <w:vAlign w:val="center"/>
          </w:tcPr>
          <w:p w:rsidR="00291584" w:rsidRPr="00DD2358" w:rsidRDefault="00291584" w:rsidP="00C9339F">
            <w:pPr>
              <w:widowControl/>
              <w:rPr>
                <w:sz w:val="24"/>
                <w:szCs w:val="24"/>
              </w:rPr>
            </w:pPr>
          </w:p>
        </w:tc>
        <w:tc>
          <w:tcPr>
            <w:tcW w:w="2382" w:type="dxa"/>
            <w:vMerge/>
          </w:tcPr>
          <w:p w:rsidR="00291584" w:rsidRPr="00DD2358" w:rsidRDefault="00291584" w:rsidP="00C9339F">
            <w:pPr>
              <w:pStyle w:val="afb"/>
              <w:jc w:val="center"/>
            </w:pPr>
          </w:p>
        </w:tc>
        <w:tc>
          <w:tcPr>
            <w:tcW w:w="2580" w:type="dxa"/>
          </w:tcPr>
          <w:p w:rsidR="00291584" w:rsidRPr="00DD2358" w:rsidRDefault="00291584" w:rsidP="00C9339F">
            <w:pPr>
              <w:spacing w:line="228" w:lineRule="auto"/>
              <w:rPr>
                <w:sz w:val="24"/>
                <w:szCs w:val="24"/>
              </w:rPr>
            </w:pPr>
            <w:r w:rsidRPr="00DD2358">
              <w:rPr>
                <w:sz w:val="24"/>
                <w:szCs w:val="24"/>
              </w:rPr>
              <w:t>бюджет Пензенской области</w:t>
            </w:r>
          </w:p>
        </w:tc>
        <w:tc>
          <w:tcPr>
            <w:tcW w:w="1248" w:type="dxa"/>
            <w:tcBorders>
              <w:top w:val="nil"/>
              <w:left w:val="single" w:sz="4" w:space="0" w:color="auto"/>
              <w:bottom w:val="single" w:sz="4" w:space="0" w:color="auto"/>
              <w:right w:val="single" w:sz="4" w:space="0" w:color="auto"/>
            </w:tcBorders>
            <w:shd w:val="clear" w:color="000000" w:fill="FFFFFF"/>
          </w:tcPr>
          <w:p w:rsidR="00291584" w:rsidRPr="00DD2358" w:rsidRDefault="00291584" w:rsidP="00C9339F">
            <w:pPr>
              <w:jc w:val="center"/>
              <w:rPr>
                <w:sz w:val="24"/>
                <w:szCs w:val="24"/>
              </w:rPr>
            </w:pPr>
            <w:r w:rsidRPr="00DD2358">
              <w:rPr>
                <w:sz w:val="24"/>
                <w:szCs w:val="24"/>
              </w:rPr>
              <w:t>0</w:t>
            </w:r>
          </w:p>
        </w:tc>
        <w:tc>
          <w:tcPr>
            <w:tcW w:w="1276" w:type="dxa"/>
            <w:tcBorders>
              <w:top w:val="nil"/>
              <w:left w:val="nil"/>
              <w:bottom w:val="single" w:sz="4" w:space="0" w:color="auto"/>
              <w:right w:val="single" w:sz="4" w:space="0" w:color="auto"/>
            </w:tcBorders>
            <w:shd w:val="clear" w:color="000000" w:fill="FFFFFF"/>
          </w:tcPr>
          <w:p w:rsidR="00291584" w:rsidRPr="00DD2358" w:rsidRDefault="00291584" w:rsidP="00C9339F">
            <w:pPr>
              <w:jc w:val="center"/>
              <w:rPr>
                <w:sz w:val="24"/>
                <w:szCs w:val="24"/>
              </w:rPr>
            </w:pPr>
            <w:r w:rsidRPr="00DD2358">
              <w:rPr>
                <w:sz w:val="24"/>
                <w:szCs w:val="24"/>
              </w:rPr>
              <w:t xml:space="preserve">44555,1 </w:t>
            </w:r>
          </w:p>
        </w:tc>
        <w:tc>
          <w:tcPr>
            <w:tcW w:w="1372" w:type="dxa"/>
            <w:tcBorders>
              <w:top w:val="nil"/>
              <w:left w:val="nil"/>
              <w:bottom w:val="single" w:sz="4" w:space="0" w:color="auto"/>
              <w:right w:val="single" w:sz="4" w:space="0" w:color="auto"/>
            </w:tcBorders>
            <w:shd w:val="clear" w:color="000000" w:fill="FFFFFF"/>
          </w:tcPr>
          <w:p w:rsidR="00291584" w:rsidRPr="00DD2358" w:rsidRDefault="00291584" w:rsidP="00C9339F">
            <w:pPr>
              <w:jc w:val="center"/>
              <w:rPr>
                <w:sz w:val="24"/>
                <w:szCs w:val="24"/>
              </w:rPr>
            </w:pPr>
            <w:r w:rsidRPr="00DD2358">
              <w:rPr>
                <w:sz w:val="24"/>
                <w:szCs w:val="24"/>
              </w:rPr>
              <w:t>1,5</w:t>
            </w:r>
          </w:p>
        </w:tc>
        <w:tc>
          <w:tcPr>
            <w:tcW w:w="1414" w:type="dxa"/>
            <w:tcBorders>
              <w:top w:val="nil"/>
              <w:left w:val="nil"/>
              <w:bottom w:val="single" w:sz="4" w:space="0" w:color="auto"/>
              <w:right w:val="single" w:sz="4" w:space="0" w:color="auto"/>
            </w:tcBorders>
            <w:shd w:val="clear" w:color="000000" w:fill="FFFFFF"/>
          </w:tcPr>
          <w:p w:rsidR="00291584" w:rsidRPr="00DD2358" w:rsidRDefault="00291584" w:rsidP="00C9339F">
            <w:pPr>
              <w:jc w:val="center"/>
              <w:rPr>
                <w:sz w:val="24"/>
                <w:szCs w:val="24"/>
              </w:rPr>
            </w:pPr>
            <w:r w:rsidRPr="00DD2358">
              <w:rPr>
                <w:sz w:val="24"/>
                <w:szCs w:val="24"/>
              </w:rPr>
              <w:t>0,9</w:t>
            </w:r>
          </w:p>
        </w:tc>
        <w:tc>
          <w:tcPr>
            <w:tcW w:w="1309" w:type="dxa"/>
            <w:tcBorders>
              <w:top w:val="nil"/>
              <w:left w:val="nil"/>
              <w:bottom w:val="single" w:sz="4" w:space="0" w:color="auto"/>
              <w:right w:val="single" w:sz="4" w:space="0" w:color="auto"/>
            </w:tcBorders>
            <w:shd w:val="clear" w:color="000000" w:fill="FFFFFF"/>
          </w:tcPr>
          <w:p w:rsidR="00291584" w:rsidRPr="00DD2358" w:rsidRDefault="00291584" w:rsidP="00C9339F">
            <w:pPr>
              <w:jc w:val="center"/>
              <w:rPr>
                <w:sz w:val="24"/>
                <w:szCs w:val="24"/>
              </w:rPr>
            </w:pPr>
            <w:r w:rsidRPr="00DD2358">
              <w:rPr>
                <w:sz w:val="24"/>
                <w:szCs w:val="24"/>
              </w:rPr>
              <w:t>0</w:t>
            </w:r>
          </w:p>
        </w:tc>
        <w:tc>
          <w:tcPr>
            <w:tcW w:w="1242" w:type="dxa"/>
            <w:tcBorders>
              <w:top w:val="nil"/>
              <w:left w:val="nil"/>
              <w:bottom w:val="single" w:sz="4" w:space="0" w:color="auto"/>
              <w:right w:val="single" w:sz="4" w:space="0" w:color="auto"/>
            </w:tcBorders>
            <w:shd w:val="clear" w:color="000000" w:fill="FFFFFF"/>
          </w:tcPr>
          <w:p w:rsidR="00291584" w:rsidRPr="00DD2358" w:rsidRDefault="00291584" w:rsidP="00C9339F">
            <w:pPr>
              <w:jc w:val="center"/>
              <w:rPr>
                <w:sz w:val="24"/>
                <w:szCs w:val="24"/>
              </w:rPr>
            </w:pPr>
            <w:r w:rsidRPr="00DD2358">
              <w:rPr>
                <w:sz w:val="24"/>
                <w:szCs w:val="24"/>
              </w:rPr>
              <w:t>0</w:t>
            </w:r>
          </w:p>
        </w:tc>
      </w:tr>
      <w:tr w:rsidR="00291584" w:rsidRPr="00DD2358" w:rsidTr="00C9339F">
        <w:trPr>
          <w:gridAfter w:val="1"/>
          <w:wAfter w:w="7" w:type="dxa"/>
        </w:trPr>
        <w:tc>
          <w:tcPr>
            <w:tcW w:w="596" w:type="dxa"/>
            <w:vMerge/>
            <w:vAlign w:val="center"/>
          </w:tcPr>
          <w:p w:rsidR="00291584" w:rsidRPr="00DD2358" w:rsidRDefault="00291584" w:rsidP="00C9339F">
            <w:pPr>
              <w:widowControl/>
              <w:rPr>
                <w:sz w:val="24"/>
                <w:szCs w:val="24"/>
              </w:rPr>
            </w:pPr>
          </w:p>
        </w:tc>
        <w:tc>
          <w:tcPr>
            <w:tcW w:w="1842" w:type="dxa"/>
            <w:vMerge/>
            <w:vAlign w:val="center"/>
          </w:tcPr>
          <w:p w:rsidR="00291584" w:rsidRPr="00DD2358" w:rsidRDefault="00291584" w:rsidP="00C9339F">
            <w:pPr>
              <w:widowControl/>
              <w:rPr>
                <w:sz w:val="24"/>
                <w:szCs w:val="24"/>
              </w:rPr>
            </w:pPr>
          </w:p>
        </w:tc>
        <w:tc>
          <w:tcPr>
            <w:tcW w:w="2382" w:type="dxa"/>
            <w:vMerge/>
          </w:tcPr>
          <w:p w:rsidR="00291584" w:rsidRPr="00DD2358" w:rsidRDefault="00291584" w:rsidP="00C9339F">
            <w:pPr>
              <w:pStyle w:val="afb"/>
              <w:jc w:val="center"/>
            </w:pPr>
          </w:p>
        </w:tc>
        <w:tc>
          <w:tcPr>
            <w:tcW w:w="2580" w:type="dxa"/>
          </w:tcPr>
          <w:p w:rsidR="00291584" w:rsidRPr="00DD2358" w:rsidRDefault="00291584" w:rsidP="00C9339F">
            <w:pPr>
              <w:spacing w:line="228" w:lineRule="auto"/>
              <w:rPr>
                <w:sz w:val="24"/>
                <w:szCs w:val="24"/>
              </w:rPr>
            </w:pPr>
            <w:r w:rsidRPr="00DD2358">
              <w:rPr>
                <w:sz w:val="24"/>
                <w:szCs w:val="24"/>
              </w:rPr>
              <w:t>бюджет Камешкирского района</w:t>
            </w:r>
          </w:p>
        </w:tc>
        <w:tc>
          <w:tcPr>
            <w:tcW w:w="1248" w:type="dxa"/>
            <w:tcBorders>
              <w:top w:val="nil"/>
              <w:left w:val="single" w:sz="4" w:space="0" w:color="auto"/>
              <w:bottom w:val="single" w:sz="4" w:space="0" w:color="auto"/>
              <w:right w:val="single" w:sz="4" w:space="0" w:color="auto"/>
            </w:tcBorders>
            <w:shd w:val="clear" w:color="000000" w:fill="FFFFFF"/>
          </w:tcPr>
          <w:p w:rsidR="00291584" w:rsidRPr="00DD2358" w:rsidRDefault="00291584" w:rsidP="00C9339F">
            <w:pPr>
              <w:jc w:val="center"/>
              <w:rPr>
                <w:sz w:val="24"/>
                <w:szCs w:val="24"/>
              </w:rPr>
            </w:pPr>
            <w:r w:rsidRPr="00DD2358">
              <w:rPr>
                <w:sz w:val="24"/>
                <w:szCs w:val="24"/>
              </w:rPr>
              <w:t>0</w:t>
            </w:r>
          </w:p>
        </w:tc>
        <w:tc>
          <w:tcPr>
            <w:tcW w:w="1276" w:type="dxa"/>
            <w:tcBorders>
              <w:top w:val="nil"/>
              <w:left w:val="nil"/>
              <w:bottom w:val="single" w:sz="4" w:space="0" w:color="auto"/>
              <w:right w:val="single" w:sz="4" w:space="0" w:color="auto"/>
            </w:tcBorders>
            <w:shd w:val="clear" w:color="000000" w:fill="FFFFFF"/>
          </w:tcPr>
          <w:p w:rsidR="00291584" w:rsidRPr="00DD2358" w:rsidRDefault="00291584" w:rsidP="00C9339F">
            <w:pPr>
              <w:jc w:val="center"/>
              <w:rPr>
                <w:sz w:val="24"/>
                <w:szCs w:val="24"/>
              </w:rPr>
            </w:pPr>
            <w:r w:rsidRPr="00DD2358">
              <w:rPr>
                <w:sz w:val="24"/>
                <w:szCs w:val="24"/>
              </w:rPr>
              <w:t>1096,0</w:t>
            </w:r>
          </w:p>
        </w:tc>
        <w:tc>
          <w:tcPr>
            <w:tcW w:w="1372" w:type="dxa"/>
            <w:tcBorders>
              <w:top w:val="nil"/>
              <w:left w:val="nil"/>
              <w:bottom w:val="single" w:sz="4" w:space="0" w:color="auto"/>
              <w:right w:val="single" w:sz="4" w:space="0" w:color="auto"/>
            </w:tcBorders>
            <w:shd w:val="clear" w:color="000000" w:fill="FFFFFF"/>
          </w:tcPr>
          <w:p w:rsidR="00291584" w:rsidRPr="00DD2358" w:rsidRDefault="00291584" w:rsidP="00C9339F">
            <w:pPr>
              <w:jc w:val="center"/>
              <w:rPr>
                <w:sz w:val="24"/>
                <w:szCs w:val="24"/>
              </w:rPr>
            </w:pPr>
            <w:r w:rsidRPr="00DD2358">
              <w:rPr>
                <w:sz w:val="24"/>
                <w:szCs w:val="24"/>
              </w:rPr>
              <w:t>0</w:t>
            </w:r>
          </w:p>
        </w:tc>
        <w:tc>
          <w:tcPr>
            <w:tcW w:w="1414" w:type="dxa"/>
            <w:tcBorders>
              <w:top w:val="nil"/>
              <w:left w:val="nil"/>
              <w:bottom w:val="single" w:sz="4" w:space="0" w:color="auto"/>
              <w:right w:val="single" w:sz="4" w:space="0" w:color="auto"/>
            </w:tcBorders>
            <w:shd w:val="clear" w:color="000000" w:fill="FFFFFF"/>
          </w:tcPr>
          <w:p w:rsidR="00291584" w:rsidRPr="00DD2358" w:rsidRDefault="00291584" w:rsidP="00C9339F">
            <w:pPr>
              <w:jc w:val="center"/>
              <w:rPr>
                <w:sz w:val="24"/>
                <w:szCs w:val="24"/>
              </w:rPr>
            </w:pPr>
            <w:r w:rsidRPr="00DD2358">
              <w:rPr>
                <w:sz w:val="24"/>
                <w:szCs w:val="24"/>
              </w:rPr>
              <w:t>0</w:t>
            </w:r>
          </w:p>
        </w:tc>
        <w:tc>
          <w:tcPr>
            <w:tcW w:w="1309" w:type="dxa"/>
            <w:tcBorders>
              <w:top w:val="nil"/>
              <w:left w:val="nil"/>
              <w:bottom w:val="single" w:sz="4" w:space="0" w:color="auto"/>
              <w:right w:val="single" w:sz="4" w:space="0" w:color="auto"/>
            </w:tcBorders>
            <w:shd w:val="clear" w:color="000000" w:fill="FFFFFF"/>
          </w:tcPr>
          <w:p w:rsidR="00291584" w:rsidRPr="00DD2358" w:rsidRDefault="00291584" w:rsidP="00C9339F">
            <w:pPr>
              <w:jc w:val="center"/>
              <w:rPr>
                <w:sz w:val="24"/>
                <w:szCs w:val="24"/>
              </w:rPr>
            </w:pPr>
            <w:r w:rsidRPr="00DD2358">
              <w:rPr>
                <w:sz w:val="24"/>
                <w:szCs w:val="24"/>
              </w:rPr>
              <w:t>0</w:t>
            </w:r>
          </w:p>
        </w:tc>
        <w:tc>
          <w:tcPr>
            <w:tcW w:w="1242" w:type="dxa"/>
            <w:tcBorders>
              <w:top w:val="nil"/>
              <w:left w:val="nil"/>
              <w:bottom w:val="single" w:sz="4" w:space="0" w:color="auto"/>
              <w:right w:val="single" w:sz="4" w:space="0" w:color="auto"/>
            </w:tcBorders>
            <w:shd w:val="clear" w:color="000000" w:fill="FFFFFF"/>
          </w:tcPr>
          <w:p w:rsidR="00291584" w:rsidRPr="00DD2358" w:rsidRDefault="00291584" w:rsidP="00C9339F">
            <w:pPr>
              <w:jc w:val="center"/>
              <w:rPr>
                <w:sz w:val="24"/>
                <w:szCs w:val="24"/>
              </w:rPr>
            </w:pPr>
            <w:r w:rsidRPr="00DD2358">
              <w:rPr>
                <w:sz w:val="24"/>
                <w:szCs w:val="24"/>
              </w:rPr>
              <w:t>0</w:t>
            </w:r>
          </w:p>
        </w:tc>
      </w:tr>
      <w:tr w:rsidR="00291584" w:rsidRPr="00DD2358" w:rsidTr="00C9339F">
        <w:trPr>
          <w:gridAfter w:val="1"/>
          <w:wAfter w:w="7" w:type="dxa"/>
        </w:trPr>
        <w:tc>
          <w:tcPr>
            <w:tcW w:w="596" w:type="dxa"/>
            <w:vMerge/>
            <w:vAlign w:val="center"/>
          </w:tcPr>
          <w:p w:rsidR="00291584" w:rsidRPr="00DD2358" w:rsidRDefault="00291584" w:rsidP="00C9339F">
            <w:pPr>
              <w:widowControl/>
              <w:rPr>
                <w:sz w:val="24"/>
                <w:szCs w:val="24"/>
              </w:rPr>
            </w:pPr>
          </w:p>
        </w:tc>
        <w:tc>
          <w:tcPr>
            <w:tcW w:w="1842" w:type="dxa"/>
            <w:vMerge/>
            <w:vAlign w:val="center"/>
          </w:tcPr>
          <w:p w:rsidR="00291584" w:rsidRPr="00DD2358" w:rsidRDefault="00291584" w:rsidP="00C9339F">
            <w:pPr>
              <w:widowControl/>
              <w:rPr>
                <w:sz w:val="24"/>
                <w:szCs w:val="24"/>
              </w:rPr>
            </w:pPr>
          </w:p>
        </w:tc>
        <w:tc>
          <w:tcPr>
            <w:tcW w:w="2382" w:type="dxa"/>
            <w:vMerge/>
          </w:tcPr>
          <w:p w:rsidR="00291584" w:rsidRPr="00DD2358" w:rsidRDefault="00291584" w:rsidP="00C9339F">
            <w:pPr>
              <w:pStyle w:val="afb"/>
              <w:jc w:val="center"/>
            </w:pPr>
          </w:p>
        </w:tc>
        <w:tc>
          <w:tcPr>
            <w:tcW w:w="2580" w:type="dxa"/>
          </w:tcPr>
          <w:p w:rsidR="00291584" w:rsidRPr="00DD2358" w:rsidRDefault="00291584" w:rsidP="00C9339F">
            <w:pPr>
              <w:spacing w:line="228" w:lineRule="auto"/>
              <w:rPr>
                <w:sz w:val="24"/>
                <w:szCs w:val="24"/>
              </w:rPr>
            </w:pPr>
            <w:r w:rsidRPr="00DD2358">
              <w:rPr>
                <w:sz w:val="24"/>
                <w:szCs w:val="24"/>
              </w:rPr>
              <w:t>внебюджетные источники</w:t>
            </w:r>
          </w:p>
        </w:tc>
        <w:tc>
          <w:tcPr>
            <w:tcW w:w="1248" w:type="dxa"/>
            <w:tcBorders>
              <w:top w:val="nil"/>
              <w:left w:val="single" w:sz="4" w:space="0" w:color="auto"/>
              <w:bottom w:val="single" w:sz="4" w:space="0" w:color="auto"/>
              <w:right w:val="single" w:sz="4" w:space="0" w:color="auto"/>
            </w:tcBorders>
            <w:shd w:val="clear" w:color="000000" w:fill="FFFFFF"/>
          </w:tcPr>
          <w:p w:rsidR="00291584" w:rsidRPr="00DD2358" w:rsidRDefault="00291584" w:rsidP="00C9339F">
            <w:pPr>
              <w:jc w:val="center"/>
              <w:rPr>
                <w:sz w:val="24"/>
                <w:szCs w:val="24"/>
              </w:rPr>
            </w:pPr>
            <w:r w:rsidRPr="00DD2358">
              <w:rPr>
                <w:sz w:val="24"/>
                <w:szCs w:val="24"/>
              </w:rPr>
              <w:t>0</w:t>
            </w:r>
          </w:p>
        </w:tc>
        <w:tc>
          <w:tcPr>
            <w:tcW w:w="1276" w:type="dxa"/>
            <w:tcBorders>
              <w:top w:val="nil"/>
              <w:left w:val="nil"/>
              <w:bottom w:val="single" w:sz="4" w:space="0" w:color="auto"/>
              <w:right w:val="single" w:sz="4" w:space="0" w:color="auto"/>
            </w:tcBorders>
            <w:shd w:val="clear" w:color="000000" w:fill="FFFFFF"/>
          </w:tcPr>
          <w:p w:rsidR="00291584" w:rsidRPr="00DD2358" w:rsidRDefault="00291584" w:rsidP="00C9339F">
            <w:pPr>
              <w:jc w:val="center"/>
              <w:rPr>
                <w:sz w:val="24"/>
                <w:szCs w:val="24"/>
              </w:rPr>
            </w:pPr>
            <w:r w:rsidRPr="00DD2358">
              <w:rPr>
                <w:sz w:val="24"/>
                <w:szCs w:val="24"/>
              </w:rPr>
              <w:t>0</w:t>
            </w:r>
          </w:p>
        </w:tc>
        <w:tc>
          <w:tcPr>
            <w:tcW w:w="1372" w:type="dxa"/>
            <w:tcBorders>
              <w:top w:val="nil"/>
              <w:left w:val="nil"/>
              <w:bottom w:val="single" w:sz="4" w:space="0" w:color="auto"/>
              <w:right w:val="single" w:sz="4" w:space="0" w:color="auto"/>
            </w:tcBorders>
            <w:shd w:val="clear" w:color="000000" w:fill="FFFFFF"/>
          </w:tcPr>
          <w:p w:rsidR="00291584" w:rsidRPr="00DD2358" w:rsidRDefault="00291584" w:rsidP="00C9339F">
            <w:pPr>
              <w:jc w:val="center"/>
              <w:rPr>
                <w:sz w:val="24"/>
                <w:szCs w:val="24"/>
              </w:rPr>
            </w:pPr>
            <w:r w:rsidRPr="00DD2358">
              <w:rPr>
                <w:sz w:val="24"/>
                <w:szCs w:val="24"/>
              </w:rPr>
              <w:t>0</w:t>
            </w:r>
          </w:p>
        </w:tc>
        <w:tc>
          <w:tcPr>
            <w:tcW w:w="1414" w:type="dxa"/>
            <w:tcBorders>
              <w:top w:val="nil"/>
              <w:left w:val="nil"/>
              <w:bottom w:val="single" w:sz="4" w:space="0" w:color="auto"/>
              <w:right w:val="single" w:sz="4" w:space="0" w:color="auto"/>
            </w:tcBorders>
            <w:shd w:val="clear" w:color="000000" w:fill="FFFFFF"/>
          </w:tcPr>
          <w:p w:rsidR="00291584" w:rsidRPr="00DD2358" w:rsidRDefault="00291584" w:rsidP="00C9339F">
            <w:pPr>
              <w:jc w:val="center"/>
              <w:rPr>
                <w:sz w:val="24"/>
                <w:szCs w:val="24"/>
              </w:rPr>
            </w:pPr>
            <w:r w:rsidRPr="00DD2358">
              <w:rPr>
                <w:sz w:val="24"/>
                <w:szCs w:val="24"/>
              </w:rPr>
              <w:t>0</w:t>
            </w:r>
          </w:p>
        </w:tc>
        <w:tc>
          <w:tcPr>
            <w:tcW w:w="1309" w:type="dxa"/>
            <w:tcBorders>
              <w:top w:val="nil"/>
              <w:left w:val="nil"/>
              <w:bottom w:val="single" w:sz="4" w:space="0" w:color="auto"/>
              <w:right w:val="single" w:sz="4" w:space="0" w:color="auto"/>
            </w:tcBorders>
            <w:shd w:val="clear" w:color="000000" w:fill="FFFFFF"/>
          </w:tcPr>
          <w:p w:rsidR="00291584" w:rsidRPr="00DD2358" w:rsidRDefault="00291584" w:rsidP="00C9339F">
            <w:pPr>
              <w:jc w:val="center"/>
              <w:rPr>
                <w:sz w:val="24"/>
                <w:szCs w:val="24"/>
              </w:rPr>
            </w:pPr>
            <w:r w:rsidRPr="00DD2358">
              <w:rPr>
                <w:sz w:val="24"/>
                <w:szCs w:val="24"/>
              </w:rPr>
              <w:t>0</w:t>
            </w:r>
          </w:p>
        </w:tc>
        <w:tc>
          <w:tcPr>
            <w:tcW w:w="1242" w:type="dxa"/>
            <w:tcBorders>
              <w:top w:val="nil"/>
              <w:left w:val="nil"/>
              <w:bottom w:val="single" w:sz="4" w:space="0" w:color="auto"/>
              <w:right w:val="single" w:sz="4" w:space="0" w:color="auto"/>
            </w:tcBorders>
            <w:shd w:val="clear" w:color="000000" w:fill="FFFFFF"/>
          </w:tcPr>
          <w:p w:rsidR="00291584" w:rsidRPr="00DD2358" w:rsidRDefault="00291584" w:rsidP="00C9339F">
            <w:pPr>
              <w:jc w:val="center"/>
              <w:rPr>
                <w:sz w:val="24"/>
                <w:szCs w:val="24"/>
              </w:rPr>
            </w:pPr>
            <w:r w:rsidRPr="00DD2358">
              <w:rPr>
                <w:sz w:val="24"/>
                <w:szCs w:val="24"/>
              </w:rPr>
              <w:t>0</w:t>
            </w:r>
          </w:p>
        </w:tc>
      </w:tr>
      <w:tr w:rsidR="00291584" w:rsidRPr="00DD2358" w:rsidTr="00C9339F">
        <w:trPr>
          <w:gridAfter w:val="1"/>
          <w:wAfter w:w="7" w:type="dxa"/>
        </w:trPr>
        <w:tc>
          <w:tcPr>
            <w:tcW w:w="596" w:type="dxa"/>
            <w:vMerge w:val="restart"/>
          </w:tcPr>
          <w:p w:rsidR="00291584" w:rsidRPr="00DD2358" w:rsidRDefault="00291584" w:rsidP="00C9339F">
            <w:pPr>
              <w:spacing w:line="228" w:lineRule="auto"/>
              <w:jc w:val="center"/>
              <w:rPr>
                <w:sz w:val="24"/>
                <w:szCs w:val="24"/>
              </w:rPr>
            </w:pPr>
            <w:r w:rsidRPr="00DD2358">
              <w:rPr>
                <w:sz w:val="24"/>
                <w:szCs w:val="24"/>
              </w:rPr>
              <w:t>2.1</w:t>
            </w:r>
          </w:p>
        </w:tc>
        <w:tc>
          <w:tcPr>
            <w:tcW w:w="1842" w:type="dxa"/>
            <w:vMerge w:val="restart"/>
          </w:tcPr>
          <w:p w:rsidR="00291584" w:rsidRPr="00DD2358" w:rsidRDefault="00291584" w:rsidP="00C9339F">
            <w:pPr>
              <w:spacing w:line="228" w:lineRule="auto"/>
              <w:ind w:left="-100" w:right="-96"/>
              <w:jc w:val="center"/>
              <w:rPr>
                <w:sz w:val="24"/>
                <w:szCs w:val="24"/>
              </w:rPr>
            </w:pPr>
            <w:r w:rsidRPr="00DD2358">
              <w:rPr>
                <w:sz w:val="24"/>
                <w:szCs w:val="24"/>
              </w:rPr>
              <w:t>Основное мероприятие</w:t>
            </w:r>
          </w:p>
        </w:tc>
        <w:tc>
          <w:tcPr>
            <w:tcW w:w="2382" w:type="dxa"/>
            <w:vMerge w:val="restart"/>
          </w:tcPr>
          <w:p w:rsidR="00291584" w:rsidRPr="00DD2358" w:rsidRDefault="00291584" w:rsidP="00C9339F">
            <w:pPr>
              <w:pStyle w:val="afb"/>
              <w:jc w:val="center"/>
            </w:pPr>
            <w:r w:rsidRPr="00DD2358">
              <w:t>Благоустройство и развитие инженерной инфраструктуры на сельских территориях</w:t>
            </w:r>
          </w:p>
          <w:p w:rsidR="00291584" w:rsidRPr="00DD2358" w:rsidRDefault="00291584" w:rsidP="00C9339F">
            <w:pPr>
              <w:jc w:val="center"/>
              <w:rPr>
                <w:sz w:val="24"/>
                <w:szCs w:val="24"/>
              </w:rPr>
            </w:pPr>
          </w:p>
        </w:tc>
        <w:tc>
          <w:tcPr>
            <w:tcW w:w="2580" w:type="dxa"/>
            <w:tcBorders>
              <w:right w:val="single" w:sz="4" w:space="0" w:color="auto"/>
            </w:tcBorders>
          </w:tcPr>
          <w:p w:rsidR="00291584" w:rsidRPr="00DD2358" w:rsidRDefault="00291584" w:rsidP="00C9339F">
            <w:pPr>
              <w:spacing w:line="228" w:lineRule="auto"/>
              <w:jc w:val="center"/>
              <w:rPr>
                <w:b/>
                <w:sz w:val="24"/>
                <w:szCs w:val="24"/>
              </w:rPr>
            </w:pPr>
            <w:r w:rsidRPr="00DD2358">
              <w:rPr>
                <w:b/>
                <w:sz w:val="24"/>
                <w:szCs w:val="24"/>
              </w:rPr>
              <w:t>Всего, в том числе:</w:t>
            </w:r>
          </w:p>
        </w:tc>
        <w:tc>
          <w:tcPr>
            <w:tcW w:w="1248" w:type="dxa"/>
            <w:tcBorders>
              <w:top w:val="single" w:sz="4" w:space="0" w:color="auto"/>
              <w:left w:val="single" w:sz="4" w:space="0" w:color="auto"/>
              <w:bottom w:val="single" w:sz="4" w:space="0" w:color="auto"/>
              <w:right w:val="single" w:sz="4" w:space="0" w:color="auto"/>
            </w:tcBorders>
            <w:shd w:val="clear" w:color="000000" w:fill="FFFFFF"/>
          </w:tcPr>
          <w:p w:rsidR="00291584" w:rsidRPr="00DD2358" w:rsidRDefault="00291584" w:rsidP="00C9339F">
            <w:pPr>
              <w:widowControl/>
              <w:jc w:val="center"/>
              <w:rPr>
                <w:b/>
                <w:sz w:val="24"/>
                <w:szCs w:val="24"/>
              </w:rPr>
            </w:pPr>
            <w:r w:rsidRPr="00DD2358">
              <w:rPr>
                <w:b/>
                <w:sz w:val="24"/>
                <w:szCs w:val="24"/>
              </w:rPr>
              <w:t>0</w:t>
            </w:r>
          </w:p>
        </w:tc>
        <w:tc>
          <w:tcPr>
            <w:tcW w:w="1276" w:type="dxa"/>
            <w:tcBorders>
              <w:top w:val="single" w:sz="4" w:space="0" w:color="auto"/>
              <w:left w:val="nil"/>
              <w:bottom w:val="single" w:sz="4" w:space="0" w:color="auto"/>
              <w:right w:val="single" w:sz="4" w:space="0" w:color="auto"/>
            </w:tcBorders>
            <w:shd w:val="clear" w:color="000000" w:fill="FFFFFF"/>
          </w:tcPr>
          <w:p w:rsidR="00291584" w:rsidRPr="00DD2358" w:rsidRDefault="00291584" w:rsidP="00C9339F">
            <w:pPr>
              <w:jc w:val="center"/>
              <w:rPr>
                <w:b/>
                <w:sz w:val="24"/>
                <w:szCs w:val="24"/>
              </w:rPr>
            </w:pPr>
            <w:r w:rsidRPr="00DD2358">
              <w:rPr>
                <w:b/>
                <w:sz w:val="24"/>
                <w:szCs w:val="24"/>
              </w:rPr>
              <w:t>510,5</w:t>
            </w:r>
          </w:p>
        </w:tc>
        <w:tc>
          <w:tcPr>
            <w:tcW w:w="1372" w:type="dxa"/>
            <w:tcBorders>
              <w:top w:val="single" w:sz="4" w:space="0" w:color="auto"/>
              <w:left w:val="nil"/>
              <w:bottom w:val="single" w:sz="4" w:space="0" w:color="auto"/>
              <w:right w:val="single" w:sz="4" w:space="0" w:color="auto"/>
            </w:tcBorders>
            <w:shd w:val="clear" w:color="000000" w:fill="FFFFFF"/>
          </w:tcPr>
          <w:p w:rsidR="00291584" w:rsidRPr="00DD2358" w:rsidRDefault="00291584" w:rsidP="00C9339F">
            <w:pPr>
              <w:jc w:val="center"/>
              <w:rPr>
                <w:b/>
                <w:sz w:val="24"/>
                <w:szCs w:val="24"/>
              </w:rPr>
            </w:pPr>
            <w:r w:rsidRPr="00DD2358">
              <w:rPr>
                <w:b/>
                <w:sz w:val="24"/>
                <w:szCs w:val="24"/>
              </w:rPr>
              <w:t>146,0</w:t>
            </w:r>
          </w:p>
        </w:tc>
        <w:tc>
          <w:tcPr>
            <w:tcW w:w="1414" w:type="dxa"/>
            <w:tcBorders>
              <w:top w:val="single" w:sz="4" w:space="0" w:color="auto"/>
              <w:left w:val="nil"/>
              <w:bottom w:val="single" w:sz="4" w:space="0" w:color="auto"/>
              <w:right w:val="single" w:sz="4" w:space="0" w:color="auto"/>
            </w:tcBorders>
            <w:shd w:val="clear" w:color="000000" w:fill="FFFFFF"/>
          </w:tcPr>
          <w:p w:rsidR="00291584" w:rsidRPr="00DD2358" w:rsidRDefault="00291584" w:rsidP="00C9339F">
            <w:pPr>
              <w:jc w:val="center"/>
              <w:rPr>
                <w:b/>
                <w:sz w:val="24"/>
                <w:szCs w:val="24"/>
              </w:rPr>
            </w:pPr>
            <w:r w:rsidRPr="00DD2358">
              <w:rPr>
                <w:b/>
                <w:sz w:val="24"/>
                <w:szCs w:val="24"/>
              </w:rPr>
              <w:t>86,0</w:t>
            </w:r>
          </w:p>
        </w:tc>
        <w:tc>
          <w:tcPr>
            <w:tcW w:w="1309" w:type="dxa"/>
            <w:tcBorders>
              <w:top w:val="single" w:sz="4" w:space="0" w:color="auto"/>
              <w:left w:val="nil"/>
              <w:bottom w:val="single" w:sz="4" w:space="0" w:color="auto"/>
              <w:right w:val="single" w:sz="4" w:space="0" w:color="auto"/>
            </w:tcBorders>
            <w:shd w:val="clear" w:color="000000" w:fill="FFFFFF"/>
          </w:tcPr>
          <w:p w:rsidR="00291584" w:rsidRPr="00DD2358" w:rsidRDefault="00291584" w:rsidP="00C9339F">
            <w:pPr>
              <w:jc w:val="center"/>
              <w:rPr>
                <w:b/>
                <w:sz w:val="24"/>
                <w:szCs w:val="24"/>
              </w:rPr>
            </w:pPr>
            <w:r w:rsidRPr="00DD2358">
              <w:rPr>
                <w:b/>
                <w:sz w:val="24"/>
                <w:szCs w:val="24"/>
              </w:rPr>
              <w:t>0</w:t>
            </w:r>
          </w:p>
        </w:tc>
        <w:tc>
          <w:tcPr>
            <w:tcW w:w="1242" w:type="dxa"/>
            <w:tcBorders>
              <w:top w:val="single" w:sz="4" w:space="0" w:color="auto"/>
              <w:left w:val="nil"/>
              <w:bottom w:val="single" w:sz="4" w:space="0" w:color="auto"/>
              <w:right w:val="single" w:sz="4" w:space="0" w:color="auto"/>
            </w:tcBorders>
            <w:shd w:val="clear" w:color="000000" w:fill="FFFFFF"/>
          </w:tcPr>
          <w:p w:rsidR="00291584" w:rsidRPr="00DD2358" w:rsidRDefault="00291584" w:rsidP="00C9339F">
            <w:pPr>
              <w:jc w:val="center"/>
              <w:rPr>
                <w:b/>
                <w:sz w:val="24"/>
                <w:szCs w:val="24"/>
              </w:rPr>
            </w:pPr>
            <w:r w:rsidRPr="00DD2358">
              <w:rPr>
                <w:b/>
                <w:sz w:val="24"/>
                <w:szCs w:val="24"/>
              </w:rPr>
              <w:t>0</w:t>
            </w:r>
          </w:p>
        </w:tc>
      </w:tr>
      <w:tr w:rsidR="00291584" w:rsidRPr="00DD2358" w:rsidTr="00C9339F">
        <w:trPr>
          <w:gridAfter w:val="1"/>
          <w:wAfter w:w="7" w:type="dxa"/>
        </w:trPr>
        <w:tc>
          <w:tcPr>
            <w:tcW w:w="596" w:type="dxa"/>
            <w:vMerge/>
            <w:vAlign w:val="center"/>
          </w:tcPr>
          <w:p w:rsidR="00291584" w:rsidRPr="00DD2358" w:rsidRDefault="00291584" w:rsidP="00C9339F">
            <w:pPr>
              <w:widowControl/>
              <w:rPr>
                <w:sz w:val="24"/>
                <w:szCs w:val="24"/>
              </w:rPr>
            </w:pPr>
          </w:p>
        </w:tc>
        <w:tc>
          <w:tcPr>
            <w:tcW w:w="1842" w:type="dxa"/>
            <w:vMerge/>
          </w:tcPr>
          <w:p w:rsidR="00291584" w:rsidRPr="00DD2358" w:rsidRDefault="00291584" w:rsidP="00C9339F">
            <w:pPr>
              <w:widowControl/>
              <w:jc w:val="center"/>
              <w:rPr>
                <w:sz w:val="24"/>
                <w:szCs w:val="24"/>
              </w:rPr>
            </w:pPr>
          </w:p>
        </w:tc>
        <w:tc>
          <w:tcPr>
            <w:tcW w:w="2382" w:type="dxa"/>
            <w:vMerge/>
          </w:tcPr>
          <w:p w:rsidR="00291584" w:rsidRPr="00DD2358" w:rsidRDefault="00291584" w:rsidP="00C9339F">
            <w:pPr>
              <w:pStyle w:val="afb"/>
              <w:jc w:val="center"/>
            </w:pPr>
          </w:p>
        </w:tc>
        <w:tc>
          <w:tcPr>
            <w:tcW w:w="2580" w:type="dxa"/>
          </w:tcPr>
          <w:p w:rsidR="00291584" w:rsidRPr="00DD2358" w:rsidRDefault="00291584" w:rsidP="00C9339F">
            <w:pPr>
              <w:spacing w:line="228" w:lineRule="auto"/>
              <w:rPr>
                <w:sz w:val="24"/>
                <w:szCs w:val="24"/>
              </w:rPr>
            </w:pPr>
            <w:r w:rsidRPr="00DD2358">
              <w:rPr>
                <w:sz w:val="24"/>
                <w:szCs w:val="24"/>
              </w:rPr>
              <w:t>федеральный бюджет</w:t>
            </w:r>
          </w:p>
        </w:tc>
        <w:tc>
          <w:tcPr>
            <w:tcW w:w="1248" w:type="dxa"/>
            <w:tcBorders>
              <w:top w:val="single" w:sz="4" w:space="0" w:color="auto"/>
              <w:left w:val="single" w:sz="4" w:space="0" w:color="auto"/>
              <w:bottom w:val="single" w:sz="4" w:space="0" w:color="auto"/>
              <w:right w:val="single" w:sz="4" w:space="0" w:color="auto"/>
            </w:tcBorders>
            <w:shd w:val="clear" w:color="000000" w:fill="FFFFFF"/>
          </w:tcPr>
          <w:p w:rsidR="00291584" w:rsidRPr="00DD2358" w:rsidRDefault="00291584" w:rsidP="00C9339F">
            <w:pPr>
              <w:jc w:val="center"/>
              <w:rPr>
                <w:sz w:val="24"/>
                <w:szCs w:val="24"/>
              </w:rPr>
            </w:pPr>
            <w:r w:rsidRPr="00DD2358">
              <w:rPr>
                <w:sz w:val="24"/>
                <w:szCs w:val="24"/>
              </w:rPr>
              <w:t>0</w:t>
            </w:r>
          </w:p>
        </w:tc>
        <w:tc>
          <w:tcPr>
            <w:tcW w:w="1276" w:type="dxa"/>
            <w:tcBorders>
              <w:top w:val="single" w:sz="4" w:space="0" w:color="auto"/>
              <w:left w:val="nil"/>
              <w:bottom w:val="single" w:sz="4" w:space="0" w:color="auto"/>
              <w:right w:val="single" w:sz="4" w:space="0" w:color="auto"/>
            </w:tcBorders>
            <w:shd w:val="clear" w:color="000000" w:fill="FFFFFF"/>
          </w:tcPr>
          <w:p w:rsidR="00291584" w:rsidRPr="00DD2358" w:rsidRDefault="00291584" w:rsidP="00C9339F">
            <w:pPr>
              <w:jc w:val="center"/>
              <w:rPr>
                <w:sz w:val="24"/>
                <w:szCs w:val="24"/>
              </w:rPr>
            </w:pPr>
            <w:r w:rsidRPr="00DD2358">
              <w:rPr>
                <w:sz w:val="24"/>
                <w:szCs w:val="24"/>
              </w:rPr>
              <w:t>505,4</w:t>
            </w:r>
          </w:p>
        </w:tc>
        <w:tc>
          <w:tcPr>
            <w:tcW w:w="1372" w:type="dxa"/>
            <w:tcBorders>
              <w:top w:val="single" w:sz="4" w:space="0" w:color="auto"/>
              <w:left w:val="nil"/>
              <w:bottom w:val="single" w:sz="4" w:space="0" w:color="auto"/>
              <w:right w:val="single" w:sz="4" w:space="0" w:color="auto"/>
            </w:tcBorders>
            <w:shd w:val="clear" w:color="000000" w:fill="FFFFFF"/>
          </w:tcPr>
          <w:p w:rsidR="00291584" w:rsidRPr="00DD2358" w:rsidRDefault="00291584" w:rsidP="00C9339F">
            <w:pPr>
              <w:jc w:val="center"/>
              <w:rPr>
                <w:sz w:val="24"/>
                <w:szCs w:val="24"/>
              </w:rPr>
            </w:pPr>
            <w:r w:rsidRPr="00DD2358">
              <w:rPr>
                <w:sz w:val="24"/>
                <w:szCs w:val="24"/>
              </w:rPr>
              <w:t>144,5</w:t>
            </w:r>
          </w:p>
        </w:tc>
        <w:tc>
          <w:tcPr>
            <w:tcW w:w="1414" w:type="dxa"/>
            <w:tcBorders>
              <w:top w:val="single" w:sz="4" w:space="0" w:color="auto"/>
              <w:left w:val="nil"/>
              <w:bottom w:val="single" w:sz="4" w:space="0" w:color="auto"/>
              <w:right w:val="single" w:sz="4" w:space="0" w:color="auto"/>
            </w:tcBorders>
            <w:shd w:val="clear" w:color="000000" w:fill="FFFFFF"/>
          </w:tcPr>
          <w:p w:rsidR="00291584" w:rsidRPr="00DD2358" w:rsidRDefault="00291584" w:rsidP="00C9339F">
            <w:pPr>
              <w:jc w:val="center"/>
              <w:rPr>
                <w:sz w:val="24"/>
                <w:szCs w:val="24"/>
              </w:rPr>
            </w:pPr>
            <w:r w:rsidRPr="00DD2358">
              <w:rPr>
                <w:sz w:val="24"/>
                <w:szCs w:val="24"/>
              </w:rPr>
              <w:t>85,1</w:t>
            </w:r>
          </w:p>
        </w:tc>
        <w:tc>
          <w:tcPr>
            <w:tcW w:w="1309" w:type="dxa"/>
            <w:tcBorders>
              <w:top w:val="single" w:sz="4" w:space="0" w:color="auto"/>
              <w:left w:val="nil"/>
              <w:bottom w:val="single" w:sz="4" w:space="0" w:color="auto"/>
              <w:right w:val="single" w:sz="4" w:space="0" w:color="auto"/>
            </w:tcBorders>
            <w:shd w:val="clear" w:color="000000" w:fill="FFFFFF"/>
          </w:tcPr>
          <w:p w:rsidR="00291584" w:rsidRPr="00DD2358" w:rsidRDefault="00291584" w:rsidP="00C9339F">
            <w:pPr>
              <w:jc w:val="center"/>
              <w:rPr>
                <w:sz w:val="24"/>
                <w:szCs w:val="24"/>
              </w:rPr>
            </w:pPr>
            <w:r w:rsidRPr="00DD2358">
              <w:rPr>
                <w:sz w:val="24"/>
                <w:szCs w:val="24"/>
              </w:rPr>
              <w:t>0</w:t>
            </w:r>
          </w:p>
        </w:tc>
        <w:tc>
          <w:tcPr>
            <w:tcW w:w="1242" w:type="dxa"/>
            <w:tcBorders>
              <w:top w:val="single" w:sz="4" w:space="0" w:color="auto"/>
              <w:left w:val="nil"/>
              <w:bottom w:val="single" w:sz="4" w:space="0" w:color="auto"/>
              <w:right w:val="single" w:sz="4" w:space="0" w:color="auto"/>
            </w:tcBorders>
            <w:shd w:val="clear" w:color="000000" w:fill="FFFFFF"/>
          </w:tcPr>
          <w:p w:rsidR="00291584" w:rsidRPr="00DD2358" w:rsidRDefault="00291584" w:rsidP="00C9339F">
            <w:pPr>
              <w:jc w:val="center"/>
              <w:rPr>
                <w:sz w:val="24"/>
                <w:szCs w:val="24"/>
              </w:rPr>
            </w:pPr>
            <w:r w:rsidRPr="00DD2358">
              <w:rPr>
                <w:sz w:val="24"/>
                <w:szCs w:val="24"/>
              </w:rPr>
              <w:t>0</w:t>
            </w:r>
          </w:p>
        </w:tc>
      </w:tr>
      <w:tr w:rsidR="00291584" w:rsidRPr="00DD2358" w:rsidTr="00C9339F">
        <w:trPr>
          <w:gridAfter w:val="1"/>
          <w:wAfter w:w="7" w:type="dxa"/>
        </w:trPr>
        <w:tc>
          <w:tcPr>
            <w:tcW w:w="596" w:type="dxa"/>
            <w:vMerge/>
            <w:vAlign w:val="center"/>
          </w:tcPr>
          <w:p w:rsidR="00291584" w:rsidRPr="00DD2358" w:rsidRDefault="00291584" w:rsidP="00C9339F">
            <w:pPr>
              <w:widowControl/>
              <w:rPr>
                <w:sz w:val="24"/>
                <w:szCs w:val="24"/>
              </w:rPr>
            </w:pPr>
          </w:p>
        </w:tc>
        <w:tc>
          <w:tcPr>
            <w:tcW w:w="1842" w:type="dxa"/>
            <w:vMerge/>
          </w:tcPr>
          <w:p w:rsidR="00291584" w:rsidRPr="00DD2358" w:rsidRDefault="00291584" w:rsidP="00C9339F">
            <w:pPr>
              <w:widowControl/>
              <w:jc w:val="center"/>
              <w:rPr>
                <w:sz w:val="24"/>
                <w:szCs w:val="24"/>
              </w:rPr>
            </w:pPr>
          </w:p>
        </w:tc>
        <w:tc>
          <w:tcPr>
            <w:tcW w:w="2382" w:type="dxa"/>
            <w:vMerge/>
          </w:tcPr>
          <w:p w:rsidR="00291584" w:rsidRPr="00DD2358" w:rsidRDefault="00291584" w:rsidP="00C9339F">
            <w:pPr>
              <w:pStyle w:val="afb"/>
              <w:jc w:val="center"/>
            </w:pPr>
          </w:p>
        </w:tc>
        <w:tc>
          <w:tcPr>
            <w:tcW w:w="2580" w:type="dxa"/>
          </w:tcPr>
          <w:p w:rsidR="00291584" w:rsidRPr="00DD2358" w:rsidRDefault="00291584" w:rsidP="00C9339F">
            <w:pPr>
              <w:spacing w:line="228" w:lineRule="auto"/>
              <w:rPr>
                <w:sz w:val="24"/>
                <w:szCs w:val="24"/>
              </w:rPr>
            </w:pPr>
            <w:r w:rsidRPr="00DD2358">
              <w:rPr>
                <w:sz w:val="24"/>
                <w:szCs w:val="24"/>
              </w:rPr>
              <w:t>бюджет Пензенской области</w:t>
            </w:r>
          </w:p>
        </w:tc>
        <w:tc>
          <w:tcPr>
            <w:tcW w:w="1248" w:type="dxa"/>
            <w:tcBorders>
              <w:top w:val="nil"/>
              <w:left w:val="single" w:sz="4" w:space="0" w:color="auto"/>
              <w:bottom w:val="single" w:sz="4" w:space="0" w:color="auto"/>
              <w:right w:val="single" w:sz="4" w:space="0" w:color="auto"/>
            </w:tcBorders>
            <w:shd w:val="clear" w:color="000000" w:fill="FFFFFF"/>
          </w:tcPr>
          <w:p w:rsidR="00291584" w:rsidRPr="00DD2358" w:rsidRDefault="00291584" w:rsidP="00C9339F">
            <w:pPr>
              <w:jc w:val="center"/>
              <w:rPr>
                <w:sz w:val="24"/>
                <w:szCs w:val="24"/>
              </w:rPr>
            </w:pPr>
            <w:r w:rsidRPr="00DD2358">
              <w:rPr>
                <w:sz w:val="24"/>
                <w:szCs w:val="24"/>
              </w:rPr>
              <w:t>0</w:t>
            </w:r>
          </w:p>
        </w:tc>
        <w:tc>
          <w:tcPr>
            <w:tcW w:w="1276" w:type="dxa"/>
            <w:tcBorders>
              <w:top w:val="nil"/>
              <w:left w:val="nil"/>
              <w:bottom w:val="single" w:sz="4" w:space="0" w:color="auto"/>
              <w:right w:val="single" w:sz="4" w:space="0" w:color="auto"/>
            </w:tcBorders>
            <w:shd w:val="clear" w:color="000000" w:fill="FFFFFF"/>
          </w:tcPr>
          <w:p w:rsidR="00291584" w:rsidRPr="00DD2358" w:rsidRDefault="00291584" w:rsidP="00C9339F">
            <w:pPr>
              <w:jc w:val="center"/>
              <w:rPr>
                <w:sz w:val="24"/>
                <w:szCs w:val="24"/>
              </w:rPr>
            </w:pPr>
            <w:r w:rsidRPr="00DD2358">
              <w:rPr>
                <w:sz w:val="24"/>
                <w:szCs w:val="24"/>
              </w:rPr>
              <w:t>5,1</w:t>
            </w:r>
          </w:p>
        </w:tc>
        <w:tc>
          <w:tcPr>
            <w:tcW w:w="1372" w:type="dxa"/>
            <w:tcBorders>
              <w:top w:val="nil"/>
              <w:left w:val="nil"/>
              <w:bottom w:val="single" w:sz="4" w:space="0" w:color="auto"/>
              <w:right w:val="single" w:sz="4" w:space="0" w:color="auto"/>
            </w:tcBorders>
            <w:shd w:val="clear" w:color="000000" w:fill="FFFFFF"/>
          </w:tcPr>
          <w:p w:rsidR="00291584" w:rsidRPr="00DD2358" w:rsidRDefault="00291584" w:rsidP="00C9339F">
            <w:pPr>
              <w:jc w:val="center"/>
              <w:rPr>
                <w:sz w:val="24"/>
                <w:szCs w:val="24"/>
              </w:rPr>
            </w:pPr>
            <w:r w:rsidRPr="00DD2358">
              <w:rPr>
                <w:sz w:val="24"/>
                <w:szCs w:val="24"/>
              </w:rPr>
              <w:t>1,5</w:t>
            </w:r>
          </w:p>
        </w:tc>
        <w:tc>
          <w:tcPr>
            <w:tcW w:w="1414" w:type="dxa"/>
            <w:tcBorders>
              <w:top w:val="nil"/>
              <w:left w:val="nil"/>
              <w:bottom w:val="single" w:sz="4" w:space="0" w:color="auto"/>
              <w:right w:val="single" w:sz="4" w:space="0" w:color="auto"/>
            </w:tcBorders>
            <w:shd w:val="clear" w:color="000000" w:fill="FFFFFF"/>
          </w:tcPr>
          <w:p w:rsidR="00291584" w:rsidRPr="00DD2358" w:rsidRDefault="00291584" w:rsidP="00C9339F">
            <w:pPr>
              <w:jc w:val="center"/>
              <w:rPr>
                <w:sz w:val="24"/>
                <w:szCs w:val="24"/>
              </w:rPr>
            </w:pPr>
            <w:r w:rsidRPr="00DD2358">
              <w:rPr>
                <w:sz w:val="24"/>
                <w:szCs w:val="24"/>
              </w:rPr>
              <w:t>0,9</w:t>
            </w:r>
          </w:p>
        </w:tc>
        <w:tc>
          <w:tcPr>
            <w:tcW w:w="1309" w:type="dxa"/>
            <w:tcBorders>
              <w:top w:val="nil"/>
              <w:left w:val="nil"/>
              <w:bottom w:val="single" w:sz="4" w:space="0" w:color="auto"/>
              <w:right w:val="single" w:sz="4" w:space="0" w:color="auto"/>
            </w:tcBorders>
            <w:shd w:val="clear" w:color="000000" w:fill="FFFFFF"/>
          </w:tcPr>
          <w:p w:rsidR="00291584" w:rsidRPr="00DD2358" w:rsidRDefault="00291584" w:rsidP="00C9339F">
            <w:pPr>
              <w:jc w:val="center"/>
              <w:rPr>
                <w:sz w:val="24"/>
                <w:szCs w:val="24"/>
              </w:rPr>
            </w:pPr>
            <w:r w:rsidRPr="00DD2358">
              <w:rPr>
                <w:sz w:val="24"/>
                <w:szCs w:val="24"/>
              </w:rPr>
              <w:t>0</w:t>
            </w:r>
          </w:p>
        </w:tc>
        <w:tc>
          <w:tcPr>
            <w:tcW w:w="1242" w:type="dxa"/>
            <w:tcBorders>
              <w:top w:val="nil"/>
              <w:left w:val="nil"/>
              <w:bottom w:val="single" w:sz="4" w:space="0" w:color="auto"/>
              <w:right w:val="single" w:sz="4" w:space="0" w:color="auto"/>
            </w:tcBorders>
            <w:shd w:val="clear" w:color="000000" w:fill="FFFFFF"/>
          </w:tcPr>
          <w:p w:rsidR="00291584" w:rsidRPr="00DD2358" w:rsidRDefault="00291584" w:rsidP="00C9339F">
            <w:pPr>
              <w:jc w:val="center"/>
              <w:rPr>
                <w:sz w:val="24"/>
                <w:szCs w:val="24"/>
              </w:rPr>
            </w:pPr>
            <w:r w:rsidRPr="00DD2358">
              <w:rPr>
                <w:sz w:val="24"/>
                <w:szCs w:val="24"/>
              </w:rPr>
              <w:t>0</w:t>
            </w:r>
          </w:p>
        </w:tc>
      </w:tr>
      <w:tr w:rsidR="00291584" w:rsidRPr="00DD2358" w:rsidTr="00C9339F">
        <w:trPr>
          <w:gridAfter w:val="1"/>
          <w:wAfter w:w="7" w:type="dxa"/>
        </w:trPr>
        <w:tc>
          <w:tcPr>
            <w:tcW w:w="596" w:type="dxa"/>
            <w:vMerge/>
            <w:vAlign w:val="center"/>
          </w:tcPr>
          <w:p w:rsidR="00291584" w:rsidRPr="00DD2358" w:rsidRDefault="00291584" w:rsidP="00C9339F">
            <w:pPr>
              <w:widowControl/>
              <w:rPr>
                <w:sz w:val="24"/>
                <w:szCs w:val="24"/>
              </w:rPr>
            </w:pPr>
          </w:p>
        </w:tc>
        <w:tc>
          <w:tcPr>
            <w:tcW w:w="1842" w:type="dxa"/>
            <w:vMerge/>
          </w:tcPr>
          <w:p w:rsidR="00291584" w:rsidRPr="00DD2358" w:rsidRDefault="00291584" w:rsidP="00C9339F">
            <w:pPr>
              <w:widowControl/>
              <w:jc w:val="center"/>
              <w:rPr>
                <w:sz w:val="24"/>
                <w:szCs w:val="24"/>
              </w:rPr>
            </w:pPr>
          </w:p>
        </w:tc>
        <w:tc>
          <w:tcPr>
            <w:tcW w:w="2382" w:type="dxa"/>
            <w:vMerge/>
          </w:tcPr>
          <w:p w:rsidR="00291584" w:rsidRPr="00DD2358" w:rsidRDefault="00291584" w:rsidP="00C9339F">
            <w:pPr>
              <w:pStyle w:val="afb"/>
              <w:jc w:val="center"/>
            </w:pPr>
          </w:p>
        </w:tc>
        <w:tc>
          <w:tcPr>
            <w:tcW w:w="2580" w:type="dxa"/>
          </w:tcPr>
          <w:p w:rsidR="00291584" w:rsidRPr="00DD2358" w:rsidRDefault="00291584" w:rsidP="00C9339F">
            <w:pPr>
              <w:spacing w:line="228" w:lineRule="auto"/>
              <w:rPr>
                <w:sz w:val="24"/>
                <w:szCs w:val="24"/>
              </w:rPr>
            </w:pPr>
            <w:r w:rsidRPr="00DD2358">
              <w:rPr>
                <w:sz w:val="24"/>
                <w:szCs w:val="24"/>
              </w:rPr>
              <w:t>бюджет Камешкирского района</w:t>
            </w:r>
          </w:p>
        </w:tc>
        <w:tc>
          <w:tcPr>
            <w:tcW w:w="1248" w:type="dxa"/>
            <w:tcBorders>
              <w:top w:val="nil"/>
              <w:left w:val="single" w:sz="4" w:space="0" w:color="auto"/>
              <w:bottom w:val="single" w:sz="4" w:space="0" w:color="auto"/>
              <w:right w:val="single" w:sz="4" w:space="0" w:color="auto"/>
            </w:tcBorders>
            <w:shd w:val="clear" w:color="000000" w:fill="FFFFFF"/>
          </w:tcPr>
          <w:p w:rsidR="00291584" w:rsidRPr="00DD2358" w:rsidRDefault="00291584" w:rsidP="00C9339F">
            <w:pPr>
              <w:jc w:val="center"/>
              <w:rPr>
                <w:sz w:val="24"/>
                <w:szCs w:val="24"/>
              </w:rPr>
            </w:pPr>
            <w:r w:rsidRPr="00DD2358">
              <w:rPr>
                <w:sz w:val="24"/>
                <w:szCs w:val="24"/>
              </w:rPr>
              <w:t>0</w:t>
            </w:r>
          </w:p>
        </w:tc>
        <w:tc>
          <w:tcPr>
            <w:tcW w:w="1276" w:type="dxa"/>
            <w:tcBorders>
              <w:top w:val="nil"/>
              <w:left w:val="nil"/>
              <w:bottom w:val="single" w:sz="4" w:space="0" w:color="auto"/>
              <w:right w:val="single" w:sz="4" w:space="0" w:color="auto"/>
            </w:tcBorders>
            <w:shd w:val="clear" w:color="000000" w:fill="FFFFFF"/>
          </w:tcPr>
          <w:p w:rsidR="00291584" w:rsidRPr="00DD2358" w:rsidRDefault="00291584" w:rsidP="00C9339F">
            <w:pPr>
              <w:jc w:val="center"/>
              <w:rPr>
                <w:sz w:val="24"/>
                <w:szCs w:val="24"/>
              </w:rPr>
            </w:pPr>
            <w:r w:rsidRPr="00DD2358">
              <w:rPr>
                <w:sz w:val="24"/>
                <w:szCs w:val="24"/>
              </w:rPr>
              <w:t>0</w:t>
            </w:r>
          </w:p>
        </w:tc>
        <w:tc>
          <w:tcPr>
            <w:tcW w:w="1372" w:type="dxa"/>
            <w:tcBorders>
              <w:top w:val="nil"/>
              <w:left w:val="nil"/>
              <w:bottom w:val="single" w:sz="4" w:space="0" w:color="auto"/>
              <w:right w:val="single" w:sz="4" w:space="0" w:color="auto"/>
            </w:tcBorders>
            <w:shd w:val="clear" w:color="000000" w:fill="FFFFFF"/>
          </w:tcPr>
          <w:p w:rsidR="00291584" w:rsidRPr="00DD2358" w:rsidRDefault="00291584" w:rsidP="00C9339F">
            <w:pPr>
              <w:jc w:val="center"/>
              <w:rPr>
                <w:sz w:val="24"/>
                <w:szCs w:val="24"/>
              </w:rPr>
            </w:pPr>
            <w:r w:rsidRPr="00DD2358">
              <w:rPr>
                <w:sz w:val="24"/>
                <w:szCs w:val="24"/>
              </w:rPr>
              <w:t>0</w:t>
            </w:r>
          </w:p>
        </w:tc>
        <w:tc>
          <w:tcPr>
            <w:tcW w:w="1414" w:type="dxa"/>
            <w:tcBorders>
              <w:top w:val="nil"/>
              <w:left w:val="nil"/>
              <w:bottom w:val="single" w:sz="4" w:space="0" w:color="auto"/>
              <w:right w:val="single" w:sz="4" w:space="0" w:color="auto"/>
            </w:tcBorders>
            <w:shd w:val="clear" w:color="000000" w:fill="FFFFFF"/>
          </w:tcPr>
          <w:p w:rsidR="00291584" w:rsidRPr="00DD2358" w:rsidRDefault="00291584" w:rsidP="00C9339F">
            <w:pPr>
              <w:jc w:val="center"/>
              <w:rPr>
                <w:sz w:val="24"/>
                <w:szCs w:val="24"/>
              </w:rPr>
            </w:pPr>
            <w:r w:rsidRPr="00DD2358">
              <w:rPr>
                <w:sz w:val="24"/>
                <w:szCs w:val="24"/>
              </w:rPr>
              <w:t>0</w:t>
            </w:r>
          </w:p>
        </w:tc>
        <w:tc>
          <w:tcPr>
            <w:tcW w:w="1309" w:type="dxa"/>
            <w:tcBorders>
              <w:top w:val="nil"/>
              <w:left w:val="nil"/>
              <w:bottom w:val="single" w:sz="4" w:space="0" w:color="auto"/>
              <w:right w:val="single" w:sz="4" w:space="0" w:color="auto"/>
            </w:tcBorders>
            <w:shd w:val="clear" w:color="000000" w:fill="FFFFFF"/>
          </w:tcPr>
          <w:p w:rsidR="00291584" w:rsidRPr="00DD2358" w:rsidRDefault="00291584" w:rsidP="00C9339F">
            <w:pPr>
              <w:jc w:val="center"/>
              <w:rPr>
                <w:sz w:val="24"/>
                <w:szCs w:val="24"/>
              </w:rPr>
            </w:pPr>
            <w:r w:rsidRPr="00DD2358">
              <w:rPr>
                <w:sz w:val="24"/>
                <w:szCs w:val="24"/>
              </w:rPr>
              <w:t>0</w:t>
            </w:r>
          </w:p>
        </w:tc>
        <w:tc>
          <w:tcPr>
            <w:tcW w:w="1242" w:type="dxa"/>
            <w:tcBorders>
              <w:top w:val="nil"/>
              <w:left w:val="nil"/>
              <w:bottom w:val="single" w:sz="4" w:space="0" w:color="auto"/>
              <w:right w:val="single" w:sz="4" w:space="0" w:color="auto"/>
            </w:tcBorders>
            <w:shd w:val="clear" w:color="000000" w:fill="FFFFFF"/>
          </w:tcPr>
          <w:p w:rsidR="00291584" w:rsidRPr="00DD2358" w:rsidRDefault="00291584" w:rsidP="00C9339F">
            <w:pPr>
              <w:jc w:val="center"/>
              <w:rPr>
                <w:sz w:val="24"/>
                <w:szCs w:val="24"/>
              </w:rPr>
            </w:pPr>
            <w:r w:rsidRPr="00DD2358">
              <w:rPr>
                <w:sz w:val="24"/>
                <w:szCs w:val="24"/>
              </w:rPr>
              <w:t>0</w:t>
            </w:r>
          </w:p>
        </w:tc>
      </w:tr>
      <w:tr w:rsidR="00291584" w:rsidRPr="00DD2358" w:rsidTr="00C9339F">
        <w:trPr>
          <w:gridAfter w:val="1"/>
          <w:wAfter w:w="7" w:type="dxa"/>
        </w:trPr>
        <w:tc>
          <w:tcPr>
            <w:tcW w:w="596" w:type="dxa"/>
            <w:vMerge/>
            <w:vAlign w:val="center"/>
          </w:tcPr>
          <w:p w:rsidR="00291584" w:rsidRPr="00DD2358" w:rsidRDefault="00291584" w:rsidP="00C9339F">
            <w:pPr>
              <w:widowControl/>
              <w:rPr>
                <w:sz w:val="24"/>
                <w:szCs w:val="24"/>
              </w:rPr>
            </w:pPr>
          </w:p>
        </w:tc>
        <w:tc>
          <w:tcPr>
            <w:tcW w:w="1842" w:type="dxa"/>
            <w:vMerge/>
          </w:tcPr>
          <w:p w:rsidR="00291584" w:rsidRPr="00DD2358" w:rsidRDefault="00291584" w:rsidP="00C9339F">
            <w:pPr>
              <w:widowControl/>
              <w:jc w:val="center"/>
              <w:rPr>
                <w:sz w:val="24"/>
                <w:szCs w:val="24"/>
              </w:rPr>
            </w:pPr>
          </w:p>
        </w:tc>
        <w:tc>
          <w:tcPr>
            <w:tcW w:w="2382" w:type="dxa"/>
            <w:vMerge/>
          </w:tcPr>
          <w:p w:rsidR="00291584" w:rsidRPr="00DD2358" w:rsidRDefault="00291584" w:rsidP="00C9339F">
            <w:pPr>
              <w:pStyle w:val="afb"/>
              <w:jc w:val="center"/>
            </w:pPr>
          </w:p>
        </w:tc>
        <w:tc>
          <w:tcPr>
            <w:tcW w:w="2580" w:type="dxa"/>
          </w:tcPr>
          <w:p w:rsidR="00291584" w:rsidRPr="00DD2358" w:rsidRDefault="00291584" w:rsidP="00C9339F">
            <w:pPr>
              <w:spacing w:line="228" w:lineRule="auto"/>
              <w:rPr>
                <w:sz w:val="24"/>
                <w:szCs w:val="24"/>
              </w:rPr>
            </w:pPr>
            <w:r w:rsidRPr="00DD2358">
              <w:rPr>
                <w:sz w:val="24"/>
                <w:szCs w:val="24"/>
              </w:rPr>
              <w:t>Внебюджетные источники</w:t>
            </w:r>
          </w:p>
        </w:tc>
        <w:tc>
          <w:tcPr>
            <w:tcW w:w="1248" w:type="dxa"/>
            <w:tcBorders>
              <w:top w:val="nil"/>
              <w:left w:val="single" w:sz="4" w:space="0" w:color="auto"/>
              <w:bottom w:val="single" w:sz="4" w:space="0" w:color="auto"/>
              <w:right w:val="single" w:sz="4" w:space="0" w:color="auto"/>
            </w:tcBorders>
            <w:shd w:val="clear" w:color="000000" w:fill="FFFFFF"/>
          </w:tcPr>
          <w:p w:rsidR="00291584" w:rsidRPr="00DD2358" w:rsidRDefault="00291584" w:rsidP="00C9339F">
            <w:pPr>
              <w:jc w:val="center"/>
              <w:rPr>
                <w:sz w:val="24"/>
                <w:szCs w:val="24"/>
              </w:rPr>
            </w:pPr>
            <w:r w:rsidRPr="00DD2358">
              <w:rPr>
                <w:sz w:val="24"/>
                <w:szCs w:val="24"/>
              </w:rPr>
              <w:t>0</w:t>
            </w:r>
          </w:p>
        </w:tc>
        <w:tc>
          <w:tcPr>
            <w:tcW w:w="1276" w:type="dxa"/>
            <w:tcBorders>
              <w:top w:val="nil"/>
              <w:left w:val="nil"/>
              <w:bottom w:val="single" w:sz="4" w:space="0" w:color="auto"/>
              <w:right w:val="single" w:sz="4" w:space="0" w:color="auto"/>
            </w:tcBorders>
            <w:shd w:val="clear" w:color="000000" w:fill="FFFFFF"/>
          </w:tcPr>
          <w:p w:rsidR="00291584" w:rsidRPr="00DD2358" w:rsidRDefault="00291584" w:rsidP="00C9339F">
            <w:pPr>
              <w:jc w:val="center"/>
              <w:rPr>
                <w:sz w:val="24"/>
                <w:szCs w:val="24"/>
              </w:rPr>
            </w:pPr>
            <w:r w:rsidRPr="00DD2358">
              <w:rPr>
                <w:sz w:val="24"/>
                <w:szCs w:val="24"/>
              </w:rPr>
              <w:t>0</w:t>
            </w:r>
          </w:p>
        </w:tc>
        <w:tc>
          <w:tcPr>
            <w:tcW w:w="1372" w:type="dxa"/>
            <w:tcBorders>
              <w:top w:val="nil"/>
              <w:left w:val="nil"/>
              <w:bottom w:val="single" w:sz="4" w:space="0" w:color="auto"/>
              <w:right w:val="single" w:sz="4" w:space="0" w:color="auto"/>
            </w:tcBorders>
            <w:shd w:val="clear" w:color="000000" w:fill="FFFFFF"/>
          </w:tcPr>
          <w:p w:rsidR="00291584" w:rsidRPr="00DD2358" w:rsidRDefault="00291584" w:rsidP="00C9339F">
            <w:pPr>
              <w:jc w:val="center"/>
              <w:rPr>
                <w:sz w:val="24"/>
                <w:szCs w:val="24"/>
              </w:rPr>
            </w:pPr>
            <w:r w:rsidRPr="00DD2358">
              <w:rPr>
                <w:sz w:val="24"/>
                <w:szCs w:val="24"/>
              </w:rPr>
              <w:t>0</w:t>
            </w:r>
          </w:p>
        </w:tc>
        <w:tc>
          <w:tcPr>
            <w:tcW w:w="1414" w:type="dxa"/>
            <w:tcBorders>
              <w:top w:val="nil"/>
              <w:left w:val="nil"/>
              <w:bottom w:val="single" w:sz="4" w:space="0" w:color="auto"/>
              <w:right w:val="single" w:sz="4" w:space="0" w:color="auto"/>
            </w:tcBorders>
            <w:shd w:val="clear" w:color="000000" w:fill="FFFFFF"/>
          </w:tcPr>
          <w:p w:rsidR="00291584" w:rsidRPr="00DD2358" w:rsidRDefault="00291584" w:rsidP="00C9339F">
            <w:pPr>
              <w:jc w:val="center"/>
              <w:rPr>
                <w:sz w:val="24"/>
                <w:szCs w:val="24"/>
              </w:rPr>
            </w:pPr>
            <w:r w:rsidRPr="00DD2358">
              <w:rPr>
                <w:sz w:val="24"/>
                <w:szCs w:val="24"/>
              </w:rPr>
              <w:t>0</w:t>
            </w:r>
          </w:p>
        </w:tc>
        <w:tc>
          <w:tcPr>
            <w:tcW w:w="1309" w:type="dxa"/>
            <w:tcBorders>
              <w:top w:val="nil"/>
              <w:left w:val="nil"/>
              <w:bottom w:val="single" w:sz="4" w:space="0" w:color="auto"/>
              <w:right w:val="single" w:sz="4" w:space="0" w:color="auto"/>
            </w:tcBorders>
            <w:shd w:val="clear" w:color="000000" w:fill="FFFFFF"/>
          </w:tcPr>
          <w:p w:rsidR="00291584" w:rsidRPr="00DD2358" w:rsidRDefault="00291584" w:rsidP="00C9339F">
            <w:pPr>
              <w:jc w:val="center"/>
              <w:rPr>
                <w:sz w:val="24"/>
                <w:szCs w:val="24"/>
              </w:rPr>
            </w:pPr>
            <w:r w:rsidRPr="00DD2358">
              <w:rPr>
                <w:sz w:val="24"/>
                <w:szCs w:val="24"/>
              </w:rPr>
              <w:t>0</w:t>
            </w:r>
          </w:p>
        </w:tc>
        <w:tc>
          <w:tcPr>
            <w:tcW w:w="1242" w:type="dxa"/>
            <w:tcBorders>
              <w:top w:val="nil"/>
              <w:left w:val="nil"/>
              <w:bottom w:val="single" w:sz="4" w:space="0" w:color="auto"/>
              <w:right w:val="single" w:sz="4" w:space="0" w:color="auto"/>
            </w:tcBorders>
            <w:shd w:val="clear" w:color="000000" w:fill="FFFFFF"/>
          </w:tcPr>
          <w:p w:rsidR="00291584" w:rsidRPr="00DD2358" w:rsidRDefault="00291584" w:rsidP="00C9339F">
            <w:pPr>
              <w:jc w:val="center"/>
              <w:rPr>
                <w:sz w:val="24"/>
                <w:szCs w:val="24"/>
              </w:rPr>
            </w:pPr>
            <w:r w:rsidRPr="00DD2358">
              <w:rPr>
                <w:sz w:val="24"/>
                <w:szCs w:val="24"/>
              </w:rPr>
              <w:t>0</w:t>
            </w:r>
          </w:p>
        </w:tc>
      </w:tr>
      <w:tr w:rsidR="00291584" w:rsidRPr="00DD2358" w:rsidTr="00C9339F">
        <w:trPr>
          <w:gridAfter w:val="1"/>
          <w:wAfter w:w="7" w:type="dxa"/>
        </w:trPr>
        <w:tc>
          <w:tcPr>
            <w:tcW w:w="596" w:type="dxa"/>
            <w:vMerge w:val="restart"/>
          </w:tcPr>
          <w:p w:rsidR="00291584" w:rsidRPr="00DD2358" w:rsidRDefault="00291584" w:rsidP="00C9339F">
            <w:pPr>
              <w:spacing w:line="228" w:lineRule="auto"/>
              <w:jc w:val="center"/>
              <w:rPr>
                <w:sz w:val="24"/>
                <w:szCs w:val="24"/>
              </w:rPr>
            </w:pPr>
            <w:r w:rsidRPr="00DD2358">
              <w:rPr>
                <w:sz w:val="24"/>
                <w:szCs w:val="24"/>
              </w:rPr>
              <w:t>2.2</w:t>
            </w:r>
          </w:p>
        </w:tc>
        <w:tc>
          <w:tcPr>
            <w:tcW w:w="1842" w:type="dxa"/>
            <w:vMerge w:val="restart"/>
          </w:tcPr>
          <w:p w:rsidR="00291584" w:rsidRPr="00DD2358" w:rsidRDefault="00291584" w:rsidP="00C9339F">
            <w:pPr>
              <w:spacing w:line="228" w:lineRule="auto"/>
              <w:ind w:left="-100" w:right="-96"/>
              <w:jc w:val="center"/>
              <w:rPr>
                <w:sz w:val="24"/>
                <w:szCs w:val="24"/>
              </w:rPr>
            </w:pPr>
            <w:r w:rsidRPr="00DD2358">
              <w:rPr>
                <w:sz w:val="24"/>
                <w:szCs w:val="24"/>
              </w:rPr>
              <w:t>Основное мероприятие</w:t>
            </w:r>
          </w:p>
        </w:tc>
        <w:tc>
          <w:tcPr>
            <w:tcW w:w="2382" w:type="dxa"/>
            <w:vMerge w:val="restart"/>
          </w:tcPr>
          <w:p w:rsidR="00291584" w:rsidRPr="00DD2358" w:rsidRDefault="00291584" w:rsidP="00C9339F">
            <w:pPr>
              <w:pStyle w:val="afb"/>
              <w:jc w:val="center"/>
            </w:pPr>
            <w:r w:rsidRPr="00DD2358">
              <w:t xml:space="preserve">Развитие транспортной </w:t>
            </w:r>
            <w:r w:rsidRPr="00DD2358">
              <w:lastRenderedPageBreak/>
              <w:t>инфраструктуры на сельских территориях</w:t>
            </w:r>
          </w:p>
          <w:p w:rsidR="00291584" w:rsidRPr="00DD2358" w:rsidRDefault="00291584" w:rsidP="00C9339F">
            <w:pPr>
              <w:jc w:val="center"/>
              <w:rPr>
                <w:sz w:val="24"/>
                <w:szCs w:val="24"/>
              </w:rPr>
            </w:pPr>
          </w:p>
        </w:tc>
        <w:tc>
          <w:tcPr>
            <w:tcW w:w="2580" w:type="dxa"/>
            <w:tcBorders>
              <w:right w:val="single" w:sz="4" w:space="0" w:color="auto"/>
            </w:tcBorders>
          </w:tcPr>
          <w:p w:rsidR="00291584" w:rsidRPr="00DD2358" w:rsidRDefault="00291584" w:rsidP="00C9339F">
            <w:pPr>
              <w:spacing w:line="228" w:lineRule="auto"/>
              <w:jc w:val="center"/>
              <w:rPr>
                <w:b/>
                <w:sz w:val="24"/>
                <w:szCs w:val="24"/>
              </w:rPr>
            </w:pPr>
            <w:r w:rsidRPr="00DD2358">
              <w:rPr>
                <w:b/>
                <w:sz w:val="24"/>
                <w:szCs w:val="24"/>
              </w:rPr>
              <w:lastRenderedPageBreak/>
              <w:t>Всего, в том числе:</w:t>
            </w:r>
          </w:p>
        </w:tc>
        <w:tc>
          <w:tcPr>
            <w:tcW w:w="1248" w:type="dxa"/>
            <w:tcBorders>
              <w:top w:val="single" w:sz="4" w:space="0" w:color="auto"/>
              <w:left w:val="single" w:sz="4" w:space="0" w:color="auto"/>
              <w:bottom w:val="single" w:sz="4" w:space="0" w:color="auto"/>
              <w:right w:val="single" w:sz="4" w:space="0" w:color="auto"/>
            </w:tcBorders>
            <w:shd w:val="clear" w:color="000000" w:fill="FFFFFF"/>
          </w:tcPr>
          <w:p w:rsidR="00291584" w:rsidRPr="00DD2358" w:rsidRDefault="00291584" w:rsidP="00C9339F">
            <w:pPr>
              <w:spacing w:line="228" w:lineRule="auto"/>
              <w:ind w:left="-100" w:right="-96"/>
              <w:jc w:val="center"/>
              <w:rPr>
                <w:sz w:val="24"/>
                <w:szCs w:val="24"/>
              </w:rPr>
            </w:pPr>
            <w:r w:rsidRPr="00DD2358">
              <w:rPr>
                <w:sz w:val="24"/>
                <w:szCs w:val="24"/>
              </w:rPr>
              <w:t>0</w:t>
            </w:r>
          </w:p>
        </w:tc>
        <w:tc>
          <w:tcPr>
            <w:tcW w:w="1276" w:type="dxa"/>
            <w:tcBorders>
              <w:top w:val="single" w:sz="4" w:space="0" w:color="auto"/>
              <w:left w:val="nil"/>
              <w:bottom w:val="single" w:sz="4" w:space="0" w:color="auto"/>
              <w:right w:val="single" w:sz="4" w:space="0" w:color="auto"/>
            </w:tcBorders>
            <w:shd w:val="clear" w:color="000000" w:fill="FFFFFF"/>
          </w:tcPr>
          <w:p w:rsidR="00291584" w:rsidRPr="00DD2358" w:rsidRDefault="00291584" w:rsidP="00C9339F">
            <w:pPr>
              <w:pStyle w:val="afb"/>
              <w:jc w:val="center"/>
              <w:rPr>
                <w:b/>
              </w:rPr>
            </w:pPr>
            <w:r w:rsidRPr="00DD2358">
              <w:rPr>
                <w:b/>
              </w:rPr>
              <w:t>45 646,0</w:t>
            </w:r>
          </w:p>
        </w:tc>
        <w:tc>
          <w:tcPr>
            <w:tcW w:w="1372" w:type="dxa"/>
            <w:tcBorders>
              <w:top w:val="single" w:sz="4" w:space="0" w:color="auto"/>
              <w:left w:val="nil"/>
              <w:bottom w:val="single" w:sz="4" w:space="0" w:color="auto"/>
              <w:right w:val="single" w:sz="4" w:space="0" w:color="auto"/>
            </w:tcBorders>
            <w:shd w:val="clear" w:color="000000" w:fill="FFFFFF"/>
          </w:tcPr>
          <w:p w:rsidR="00291584" w:rsidRPr="00DD2358" w:rsidRDefault="00291584" w:rsidP="00C9339F">
            <w:pPr>
              <w:spacing w:line="228" w:lineRule="auto"/>
              <w:jc w:val="center"/>
              <w:rPr>
                <w:sz w:val="24"/>
                <w:szCs w:val="24"/>
              </w:rPr>
            </w:pPr>
            <w:r w:rsidRPr="00DD2358">
              <w:rPr>
                <w:sz w:val="24"/>
                <w:szCs w:val="24"/>
              </w:rPr>
              <w:t>0</w:t>
            </w:r>
          </w:p>
        </w:tc>
        <w:tc>
          <w:tcPr>
            <w:tcW w:w="1414" w:type="dxa"/>
            <w:tcBorders>
              <w:top w:val="single" w:sz="4" w:space="0" w:color="auto"/>
              <w:left w:val="nil"/>
              <w:bottom w:val="single" w:sz="4" w:space="0" w:color="auto"/>
              <w:right w:val="single" w:sz="4" w:space="0" w:color="auto"/>
            </w:tcBorders>
            <w:shd w:val="clear" w:color="000000" w:fill="FFFFFF"/>
          </w:tcPr>
          <w:p w:rsidR="00291584" w:rsidRPr="00DD2358" w:rsidRDefault="00291584" w:rsidP="00C9339F">
            <w:pPr>
              <w:widowControl/>
              <w:jc w:val="center"/>
              <w:rPr>
                <w:b/>
                <w:sz w:val="24"/>
                <w:szCs w:val="24"/>
              </w:rPr>
            </w:pPr>
            <w:r w:rsidRPr="00DD2358">
              <w:rPr>
                <w:b/>
                <w:sz w:val="24"/>
                <w:szCs w:val="24"/>
              </w:rPr>
              <w:t>0</w:t>
            </w:r>
          </w:p>
        </w:tc>
        <w:tc>
          <w:tcPr>
            <w:tcW w:w="1309" w:type="dxa"/>
            <w:tcBorders>
              <w:top w:val="single" w:sz="4" w:space="0" w:color="auto"/>
              <w:left w:val="nil"/>
              <w:bottom w:val="single" w:sz="4" w:space="0" w:color="auto"/>
              <w:right w:val="single" w:sz="4" w:space="0" w:color="auto"/>
            </w:tcBorders>
            <w:shd w:val="clear" w:color="000000" w:fill="FFFFFF"/>
          </w:tcPr>
          <w:p w:rsidR="00291584" w:rsidRPr="00DD2358" w:rsidRDefault="00291584" w:rsidP="00C9339F">
            <w:pPr>
              <w:jc w:val="center"/>
              <w:rPr>
                <w:b/>
                <w:sz w:val="24"/>
                <w:szCs w:val="24"/>
              </w:rPr>
            </w:pPr>
            <w:r w:rsidRPr="00DD2358">
              <w:rPr>
                <w:b/>
                <w:sz w:val="24"/>
                <w:szCs w:val="24"/>
              </w:rPr>
              <w:t>0</w:t>
            </w:r>
          </w:p>
        </w:tc>
        <w:tc>
          <w:tcPr>
            <w:tcW w:w="1242" w:type="dxa"/>
            <w:tcBorders>
              <w:top w:val="single" w:sz="4" w:space="0" w:color="auto"/>
              <w:left w:val="nil"/>
              <w:bottom w:val="single" w:sz="4" w:space="0" w:color="auto"/>
              <w:right w:val="single" w:sz="4" w:space="0" w:color="auto"/>
            </w:tcBorders>
            <w:shd w:val="clear" w:color="000000" w:fill="FFFFFF"/>
          </w:tcPr>
          <w:p w:rsidR="00291584" w:rsidRPr="00DD2358" w:rsidRDefault="00291584" w:rsidP="00C9339F">
            <w:pPr>
              <w:jc w:val="center"/>
              <w:rPr>
                <w:b/>
                <w:sz w:val="24"/>
                <w:szCs w:val="24"/>
              </w:rPr>
            </w:pPr>
            <w:r w:rsidRPr="00DD2358">
              <w:rPr>
                <w:b/>
                <w:sz w:val="24"/>
                <w:szCs w:val="24"/>
              </w:rPr>
              <w:t>0</w:t>
            </w:r>
          </w:p>
        </w:tc>
      </w:tr>
      <w:tr w:rsidR="00291584" w:rsidRPr="00DD2358" w:rsidTr="00C9339F">
        <w:trPr>
          <w:gridAfter w:val="1"/>
          <w:wAfter w:w="7" w:type="dxa"/>
        </w:trPr>
        <w:tc>
          <w:tcPr>
            <w:tcW w:w="596" w:type="dxa"/>
            <w:vMerge/>
            <w:vAlign w:val="center"/>
          </w:tcPr>
          <w:p w:rsidR="00291584" w:rsidRPr="00DD2358" w:rsidRDefault="00291584" w:rsidP="00C9339F">
            <w:pPr>
              <w:widowControl/>
              <w:rPr>
                <w:sz w:val="24"/>
                <w:szCs w:val="24"/>
              </w:rPr>
            </w:pPr>
          </w:p>
        </w:tc>
        <w:tc>
          <w:tcPr>
            <w:tcW w:w="1842" w:type="dxa"/>
            <w:vMerge/>
            <w:vAlign w:val="center"/>
          </w:tcPr>
          <w:p w:rsidR="00291584" w:rsidRPr="00DD2358" w:rsidRDefault="00291584" w:rsidP="00C9339F">
            <w:pPr>
              <w:widowControl/>
              <w:rPr>
                <w:sz w:val="24"/>
                <w:szCs w:val="24"/>
              </w:rPr>
            </w:pPr>
          </w:p>
        </w:tc>
        <w:tc>
          <w:tcPr>
            <w:tcW w:w="2382" w:type="dxa"/>
            <w:vMerge/>
            <w:vAlign w:val="center"/>
          </w:tcPr>
          <w:p w:rsidR="00291584" w:rsidRPr="00DD2358" w:rsidRDefault="00291584" w:rsidP="00C9339F">
            <w:pPr>
              <w:pStyle w:val="afb"/>
            </w:pPr>
          </w:p>
        </w:tc>
        <w:tc>
          <w:tcPr>
            <w:tcW w:w="2580" w:type="dxa"/>
          </w:tcPr>
          <w:p w:rsidR="00291584" w:rsidRPr="00DD2358" w:rsidRDefault="00291584" w:rsidP="00C9339F">
            <w:pPr>
              <w:spacing w:line="228" w:lineRule="auto"/>
              <w:rPr>
                <w:sz w:val="24"/>
                <w:szCs w:val="24"/>
              </w:rPr>
            </w:pPr>
            <w:r w:rsidRPr="00DD2358">
              <w:rPr>
                <w:sz w:val="24"/>
                <w:szCs w:val="24"/>
              </w:rPr>
              <w:t>федеральный бюджет</w:t>
            </w:r>
          </w:p>
        </w:tc>
        <w:tc>
          <w:tcPr>
            <w:tcW w:w="1248" w:type="dxa"/>
            <w:tcBorders>
              <w:top w:val="single" w:sz="4" w:space="0" w:color="auto"/>
              <w:left w:val="single" w:sz="4" w:space="0" w:color="auto"/>
              <w:bottom w:val="single" w:sz="4" w:space="0" w:color="auto"/>
              <w:right w:val="single" w:sz="4" w:space="0" w:color="auto"/>
            </w:tcBorders>
            <w:shd w:val="clear" w:color="000000" w:fill="FFFFFF"/>
          </w:tcPr>
          <w:p w:rsidR="00291584" w:rsidRPr="00DD2358" w:rsidRDefault="00291584" w:rsidP="00C9339F">
            <w:pPr>
              <w:spacing w:line="228" w:lineRule="auto"/>
              <w:ind w:left="-100" w:right="-96"/>
              <w:jc w:val="center"/>
              <w:rPr>
                <w:sz w:val="24"/>
                <w:szCs w:val="24"/>
              </w:rPr>
            </w:pPr>
            <w:r w:rsidRPr="00DD2358">
              <w:rPr>
                <w:sz w:val="24"/>
                <w:szCs w:val="24"/>
              </w:rPr>
              <w:t>0</w:t>
            </w:r>
          </w:p>
        </w:tc>
        <w:tc>
          <w:tcPr>
            <w:tcW w:w="1276" w:type="dxa"/>
            <w:tcBorders>
              <w:top w:val="single" w:sz="4" w:space="0" w:color="auto"/>
              <w:left w:val="nil"/>
              <w:bottom w:val="single" w:sz="4" w:space="0" w:color="auto"/>
              <w:right w:val="single" w:sz="4" w:space="0" w:color="auto"/>
            </w:tcBorders>
            <w:shd w:val="clear" w:color="000000" w:fill="FFFFFF"/>
          </w:tcPr>
          <w:p w:rsidR="00291584" w:rsidRPr="00DD2358" w:rsidRDefault="00291584" w:rsidP="00C9339F">
            <w:pPr>
              <w:pStyle w:val="afb"/>
              <w:jc w:val="center"/>
            </w:pPr>
            <w:r w:rsidRPr="00DD2358">
              <w:t>0</w:t>
            </w:r>
          </w:p>
        </w:tc>
        <w:tc>
          <w:tcPr>
            <w:tcW w:w="1372" w:type="dxa"/>
            <w:tcBorders>
              <w:top w:val="single" w:sz="4" w:space="0" w:color="auto"/>
              <w:left w:val="nil"/>
              <w:bottom w:val="single" w:sz="4" w:space="0" w:color="auto"/>
              <w:right w:val="single" w:sz="4" w:space="0" w:color="auto"/>
            </w:tcBorders>
            <w:shd w:val="clear" w:color="000000" w:fill="FFFFFF"/>
          </w:tcPr>
          <w:p w:rsidR="00291584" w:rsidRPr="00DD2358" w:rsidRDefault="00291584" w:rsidP="00C9339F">
            <w:pPr>
              <w:spacing w:line="228" w:lineRule="auto"/>
              <w:jc w:val="center"/>
              <w:rPr>
                <w:sz w:val="24"/>
                <w:szCs w:val="24"/>
              </w:rPr>
            </w:pPr>
            <w:r w:rsidRPr="00DD2358">
              <w:rPr>
                <w:sz w:val="24"/>
                <w:szCs w:val="24"/>
              </w:rPr>
              <w:t>0</w:t>
            </w:r>
          </w:p>
        </w:tc>
        <w:tc>
          <w:tcPr>
            <w:tcW w:w="1414" w:type="dxa"/>
            <w:tcBorders>
              <w:top w:val="single" w:sz="4" w:space="0" w:color="auto"/>
              <w:left w:val="nil"/>
              <w:bottom w:val="single" w:sz="4" w:space="0" w:color="auto"/>
              <w:right w:val="single" w:sz="4" w:space="0" w:color="auto"/>
            </w:tcBorders>
            <w:shd w:val="clear" w:color="000000" w:fill="FFFFFF"/>
          </w:tcPr>
          <w:p w:rsidR="00291584" w:rsidRPr="00DD2358" w:rsidRDefault="00291584" w:rsidP="00C9339F">
            <w:pPr>
              <w:widowControl/>
              <w:jc w:val="center"/>
              <w:rPr>
                <w:b/>
                <w:sz w:val="24"/>
                <w:szCs w:val="24"/>
              </w:rPr>
            </w:pPr>
            <w:r w:rsidRPr="00DD2358">
              <w:rPr>
                <w:b/>
                <w:sz w:val="24"/>
                <w:szCs w:val="24"/>
              </w:rPr>
              <w:t>0</w:t>
            </w:r>
          </w:p>
        </w:tc>
        <w:tc>
          <w:tcPr>
            <w:tcW w:w="1309" w:type="dxa"/>
            <w:tcBorders>
              <w:top w:val="single" w:sz="4" w:space="0" w:color="auto"/>
              <w:left w:val="nil"/>
              <w:bottom w:val="single" w:sz="4" w:space="0" w:color="auto"/>
              <w:right w:val="single" w:sz="4" w:space="0" w:color="auto"/>
            </w:tcBorders>
            <w:shd w:val="clear" w:color="000000" w:fill="FFFFFF"/>
          </w:tcPr>
          <w:p w:rsidR="00291584" w:rsidRPr="00DD2358" w:rsidRDefault="00291584" w:rsidP="00C9339F">
            <w:pPr>
              <w:jc w:val="center"/>
              <w:rPr>
                <w:b/>
                <w:sz w:val="24"/>
                <w:szCs w:val="24"/>
              </w:rPr>
            </w:pPr>
            <w:r w:rsidRPr="00DD2358">
              <w:rPr>
                <w:b/>
                <w:sz w:val="24"/>
                <w:szCs w:val="24"/>
              </w:rPr>
              <w:t>0</w:t>
            </w:r>
          </w:p>
        </w:tc>
        <w:tc>
          <w:tcPr>
            <w:tcW w:w="1242" w:type="dxa"/>
            <w:tcBorders>
              <w:top w:val="single" w:sz="4" w:space="0" w:color="auto"/>
              <w:left w:val="nil"/>
              <w:bottom w:val="single" w:sz="4" w:space="0" w:color="auto"/>
              <w:right w:val="single" w:sz="4" w:space="0" w:color="auto"/>
            </w:tcBorders>
            <w:shd w:val="clear" w:color="000000" w:fill="FFFFFF"/>
          </w:tcPr>
          <w:p w:rsidR="00291584" w:rsidRPr="00DD2358" w:rsidRDefault="00291584" w:rsidP="00C9339F">
            <w:pPr>
              <w:jc w:val="center"/>
              <w:rPr>
                <w:b/>
                <w:sz w:val="24"/>
                <w:szCs w:val="24"/>
              </w:rPr>
            </w:pPr>
            <w:r w:rsidRPr="00DD2358">
              <w:rPr>
                <w:b/>
                <w:sz w:val="24"/>
                <w:szCs w:val="24"/>
              </w:rPr>
              <w:t>0</w:t>
            </w:r>
          </w:p>
        </w:tc>
      </w:tr>
      <w:tr w:rsidR="00291584" w:rsidRPr="00DD2358" w:rsidTr="00C9339F">
        <w:trPr>
          <w:gridAfter w:val="1"/>
          <w:wAfter w:w="7" w:type="dxa"/>
        </w:trPr>
        <w:tc>
          <w:tcPr>
            <w:tcW w:w="596" w:type="dxa"/>
            <w:vMerge/>
            <w:vAlign w:val="center"/>
          </w:tcPr>
          <w:p w:rsidR="00291584" w:rsidRPr="00DD2358" w:rsidRDefault="00291584" w:rsidP="00C9339F">
            <w:pPr>
              <w:widowControl/>
              <w:rPr>
                <w:sz w:val="24"/>
                <w:szCs w:val="24"/>
              </w:rPr>
            </w:pPr>
          </w:p>
        </w:tc>
        <w:tc>
          <w:tcPr>
            <w:tcW w:w="1842" w:type="dxa"/>
            <w:vMerge/>
            <w:vAlign w:val="center"/>
          </w:tcPr>
          <w:p w:rsidR="00291584" w:rsidRPr="00DD2358" w:rsidRDefault="00291584" w:rsidP="00C9339F">
            <w:pPr>
              <w:widowControl/>
              <w:rPr>
                <w:sz w:val="24"/>
                <w:szCs w:val="24"/>
              </w:rPr>
            </w:pPr>
          </w:p>
        </w:tc>
        <w:tc>
          <w:tcPr>
            <w:tcW w:w="2382" w:type="dxa"/>
            <w:vMerge/>
            <w:vAlign w:val="center"/>
          </w:tcPr>
          <w:p w:rsidR="00291584" w:rsidRPr="00DD2358" w:rsidRDefault="00291584" w:rsidP="00C9339F">
            <w:pPr>
              <w:pStyle w:val="afb"/>
            </w:pPr>
          </w:p>
        </w:tc>
        <w:tc>
          <w:tcPr>
            <w:tcW w:w="2580" w:type="dxa"/>
          </w:tcPr>
          <w:p w:rsidR="00291584" w:rsidRPr="00DD2358" w:rsidRDefault="00291584" w:rsidP="00C9339F">
            <w:pPr>
              <w:spacing w:line="228" w:lineRule="auto"/>
              <w:rPr>
                <w:sz w:val="24"/>
                <w:szCs w:val="24"/>
              </w:rPr>
            </w:pPr>
            <w:r w:rsidRPr="00DD2358">
              <w:rPr>
                <w:sz w:val="24"/>
                <w:szCs w:val="24"/>
              </w:rPr>
              <w:t>бюджет Пензенской области</w:t>
            </w:r>
          </w:p>
        </w:tc>
        <w:tc>
          <w:tcPr>
            <w:tcW w:w="1248" w:type="dxa"/>
            <w:tcBorders>
              <w:top w:val="nil"/>
              <w:left w:val="single" w:sz="4" w:space="0" w:color="auto"/>
              <w:bottom w:val="single" w:sz="4" w:space="0" w:color="auto"/>
              <w:right w:val="single" w:sz="4" w:space="0" w:color="auto"/>
            </w:tcBorders>
            <w:shd w:val="clear" w:color="000000" w:fill="FFFFFF"/>
          </w:tcPr>
          <w:p w:rsidR="00291584" w:rsidRPr="00DD2358" w:rsidRDefault="00291584" w:rsidP="00C9339F">
            <w:pPr>
              <w:spacing w:line="228" w:lineRule="auto"/>
              <w:ind w:left="-100" w:right="-96"/>
              <w:jc w:val="center"/>
              <w:rPr>
                <w:sz w:val="24"/>
                <w:szCs w:val="24"/>
              </w:rPr>
            </w:pPr>
            <w:r w:rsidRPr="00DD2358">
              <w:rPr>
                <w:sz w:val="24"/>
                <w:szCs w:val="24"/>
              </w:rPr>
              <w:t>0</w:t>
            </w:r>
          </w:p>
        </w:tc>
        <w:tc>
          <w:tcPr>
            <w:tcW w:w="1276" w:type="dxa"/>
            <w:tcBorders>
              <w:top w:val="nil"/>
              <w:left w:val="nil"/>
              <w:bottom w:val="single" w:sz="4" w:space="0" w:color="auto"/>
              <w:right w:val="single" w:sz="4" w:space="0" w:color="auto"/>
            </w:tcBorders>
            <w:shd w:val="clear" w:color="000000" w:fill="FFFFFF"/>
          </w:tcPr>
          <w:p w:rsidR="00291584" w:rsidRPr="00DD2358" w:rsidRDefault="00291584" w:rsidP="00C9339F">
            <w:pPr>
              <w:pStyle w:val="afb"/>
              <w:jc w:val="center"/>
            </w:pPr>
            <w:r w:rsidRPr="00DD2358">
              <w:t>44 550,0</w:t>
            </w:r>
          </w:p>
        </w:tc>
        <w:tc>
          <w:tcPr>
            <w:tcW w:w="1372" w:type="dxa"/>
            <w:tcBorders>
              <w:top w:val="nil"/>
              <w:left w:val="nil"/>
              <w:bottom w:val="single" w:sz="4" w:space="0" w:color="auto"/>
              <w:right w:val="single" w:sz="4" w:space="0" w:color="auto"/>
            </w:tcBorders>
            <w:shd w:val="clear" w:color="000000" w:fill="FFFFFF"/>
          </w:tcPr>
          <w:p w:rsidR="00291584" w:rsidRPr="00DD2358" w:rsidRDefault="00291584" w:rsidP="00C9339F">
            <w:pPr>
              <w:spacing w:line="228" w:lineRule="auto"/>
              <w:jc w:val="center"/>
              <w:rPr>
                <w:sz w:val="24"/>
                <w:szCs w:val="24"/>
              </w:rPr>
            </w:pPr>
            <w:r w:rsidRPr="00DD2358">
              <w:rPr>
                <w:sz w:val="24"/>
                <w:szCs w:val="24"/>
              </w:rPr>
              <w:t>0</w:t>
            </w:r>
          </w:p>
        </w:tc>
        <w:tc>
          <w:tcPr>
            <w:tcW w:w="1414" w:type="dxa"/>
            <w:tcBorders>
              <w:top w:val="nil"/>
              <w:left w:val="nil"/>
              <w:bottom w:val="single" w:sz="4" w:space="0" w:color="auto"/>
              <w:right w:val="single" w:sz="4" w:space="0" w:color="auto"/>
            </w:tcBorders>
            <w:shd w:val="clear" w:color="000000" w:fill="FFFFFF"/>
          </w:tcPr>
          <w:p w:rsidR="00291584" w:rsidRPr="00DD2358" w:rsidRDefault="00291584" w:rsidP="00C9339F">
            <w:pPr>
              <w:widowControl/>
              <w:jc w:val="center"/>
              <w:rPr>
                <w:b/>
                <w:sz w:val="24"/>
                <w:szCs w:val="24"/>
              </w:rPr>
            </w:pPr>
            <w:r w:rsidRPr="00DD2358">
              <w:rPr>
                <w:b/>
                <w:sz w:val="24"/>
                <w:szCs w:val="24"/>
              </w:rPr>
              <w:t>0</w:t>
            </w:r>
          </w:p>
        </w:tc>
        <w:tc>
          <w:tcPr>
            <w:tcW w:w="1309" w:type="dxa"/>
            <w:tcBorders>
              <w:top w:val="nil"/>
              <w:left w:val="nil"/>
              <w:bottom w:val="single" w:sz="4" w:space="0" w:color="auto"/>
              <w:right w:val="single" w:sz="4" w:space="0" w:color="auto"/>
            </w:tcBorders>
            <w:shd w:val="clear" w:color="000000" w:fill="FFFFFF"/>
          </w:tcPr>
          <w:p w:rsidR="00291584" w:rsidRPr="00DD2358" w:rsidRDefault="00291584" w:rsidP="00C9339F">
            <w:pPr>
              <w:jc w:val="center"/>
              <w:rPr>
                <w:b/>
                <w:sz w:val="24"/>
                <w:szCs w:val="24"/>
              </w:rPr>
            </w:pPr>
            <w:r w:rsidRPr="00DD2358">
              <w:rPr>
                <w:b/>
                <w:sz w:val="24"/>
                <w:szCs w:val="24"/>
              </w:rPr>
              <w:t>0</w:t>
            </w:r>
          </w:p>
        </w:tc>
        <w:tc>
          <w:tcPr>
            <w:tcW w:w="1242" w:type="dxa"/>
            <w:tcBorders>
              <w:top w:val="nil"/>
              <w:left w:val="nil"/>
              <w:bottom w:val="single" w:sz="4" w:space="0" w:color="auto"/>
              <w:right w:val="single" w:sz="4" w:space="0" w:color="auto"/>
            </w:tcBorders>
            <w:shd w:val="clear" w:color="000000" w:fill="FFFFFF"/>
          </w:tcPr>
          <w:p w:rsidR="00291584" w:rsidRPr="00DD2358" w:rsidRDefault="00291584" w:rsidP="00C9339F">
            <w:pPr>
              <w:jc w:val="center"/>
              <w:rPr>
                <w:b/>
                <w:sz w:val="24"/>
                <w:szCs w:val="24"/>
              </w:rPr>
            </w:pPr>
            <w:r w:rsidRPr="00DD2358">
              <w:rPr>
                <w:b/>
                <w:sz w:val="24"/>
                <w:szCs w:val="24"/>
              </w:rPr>
              <w:t>0</w:t>
            </w:r>
          </w:p>
        </w:tc>
      </w:tr>
      <w:tr w:rsidR="00291584" w:rsidRPr="00DD2358" w:rsidTr="00C9339F">
        <w:trPr>
          <w:gridAfter w:val="1"/>
          <w:wAfter w:w="7" w:type="dxa"/>
        </w:trPr>
        <w:tc>
          <w:tcPr>
            <w:tcW w:w="596" w:type="dxa"/>
            <w:vMerge/>
            <w:vAlign w:val="center"/>
          </w:tcPr>
          <w:p w:rsidR="00291584" w:rsidRPr="00DD2358" w:rsidRDefault="00291584" w:rsidP="00C9339F">
            <w:pPr>
              <w:widowControl/>
              <w:rPr>
                <w:sz w:val="24"/>
                <w:szCs w:val="24"/>
              </w:rPr>
            </w:pPr>
          </w:p>
        </w:tc>
        <w:tc>
          <w:tcPr>
            <w:tcW w:w="1842" w:type="dxa"/>
            <w:vMerge/>
            <w:vAlign w:val="center"/>
          </w:tcPr>
          <w:p w:rsidR="00291584" w:rsidRPr="00DD2358" w:rsidRDefault="00291584" w:rsidP="00C9339F">
            <w:pPr>
              <w:widowControl/>
              <w:rPr>
                <w:sz w:val="24"/>
                <w:szCs w:val="24"/>
              </w:rPr>
            </w:pPr>
          </w:p>
        </w:tc>
        <w:tc>
          <w:tcPr>
            <w:tcW w:w="2382" w:type="dxa"/>
            <w:vMerge/>
            <w:vAlign w:val="center"/>
          </w:tcPr>
          <w:p w:rsidR="00291584" w:rsidRPr="00DD2358" w:rsidRDefault="00291584" w:rsidP="00C9339F">
            <w:pPr>
              <w:pStyle w:val="afb"/>
            </w:pPr>
          </w:p>
        </w:tc>
        <w:tc>
          <w:tcPr>
            <w:tcW w:w="2580" w:type="dxa"/>
          </w:tcPr>
          <w:p w:rsidR="00291584" w:rsidRPr="00DD2358" w:rsidRDefault="00291584" w:rsidP="00C9339F">
            <w:pPr>
              <w:spacing w:line="228" w:lineRule="auto"/>
              <w:rPr>
                <w:sz w:val="24"/>
                <w:szCs w:val="24"/>
              </w:rPr>
            </w:pPr>
            <w:r w:rsidRPr="00DD2358">
              <w:rPr>
                <w:sz w:val="24"/>
                <w:szCs w:val="24"/>
              </w:rPr>
              <w:t>бюджет Камешкирского района</w:t>
            </w:r>
          </w:p>
        </w:tc>
        <w:tc>
          <w:tcPr>
            <w:tcW w:w="1248" w:type="dxa"/>
            <w:tcBorders>
              <w:top w:val="nil"/>
              <w:left w:val="single" w:sz="4" w:space="0" w:color="auto"/>
              <w:bottom w:val="single" w:sz="4" w:space="0" w:color="auto"/>
              <w:right w:val="single" w:sz="4" w:space="0" w:color="auto"/>
            </w:tcBorders>
            <w:shd w:val="clear" w:color="000000" w:fill="FFFFFF"/>
          </w:tcPr>
          <w:p w:rsidR="00291584" w:rsidRPr="00DD2358" w:rsidRDefault="00291584" w:rsidP="00C9339F">
            <w:pPr>
              <w:spacing w:line="228" w:lineRule="auto"/>
              <w:ind w:left="-100" w:right="-96"/>
              <w:jc w:val="center"/>
              <w:rPr>
                <w:sz w:val="24"/>
                <w:szCs w:val="24"/>
              </w:rPr>
            </w:pPr>
            <w:r w:rsidRPr="00DD2358">
              <w:rPr>
                <w:sz w:val="24"/>
                <w:szCs w:val="24"/>
              </w:rPr>
              <w:t>0</w:t>
            </w:r>
          </w:p>
        </w:tc>
        <w:tc>
          <w:tcPr>
            <w:tcW w:w="1276" w:type="dxa"/>
            <w:tcBorders>
              <w:top w:val="nil"/>
              <w:left w:val="nil"/>
              <w:bottom w:val="single" w:sz="4" w:space="0" w:color="auto"/>
              <w:right w:val="single" w:sz="4" w:space="0" w:color="auto"/>
            </w:tcBorders>
            <w:shd w:val="clear" w:color="000000" w:fill="FFFFFF"/>
          </w:tcPr>
          <w:p w:rsidR="00291584" w:rsidRPr="00DD2358" w:rsidRDefault="00291584" w:rsidP="00C9339F">
            <w:pPr>
              <w:pStyle w:val="afb"/>
              <w:jc w:val="center"/>
            </w:pPr>
            <w:r w:rsidRPr="00DD2358">
              <w:t>1096,0</w:t>
            </w:r>
          </w:p>
        </w:tc>
        <w:tc>
          <w:tcPr>
            <w:tcW w:w="1372" w:type="dxa"/>
            <w:tcBorders>
              <w:top w:val="nil"/>
              <w:left w:val="nil"/>
              <w:bottom w:val="single" w:sz="4" w:space="0" w:color="auto"/>
              <w:right w:val="single" w:sz="4" w:space="0" w:color="auto"/>
            </w:tcBorders>
            <w:shd w:val="clear" w:color="000000" w:fill="FFFFFF"/>
          </w:tcPr>
          <w:p w:rsidR="00291584" w:rsidRPr="00DD2358" w:rsidRDefault="00291584" w:rsidP="00C9339F">
            <w:pPr>
              <w:spacing w:line="228" w:lineRule="auto"/>
              <w:jc w:val="center"/>
              <w:rPr>
                <w:sz w:val="24"/>
                <w:szCs w:val="24"/>
              </w:rPr>
            </w:pPr>
            <w:r w:rsidRPr="00DD2358">
              <w:rPr>
                <w:sz w:val="24"/>
                <w:szCs w:val="24"/>
              </w:rPr>
              <w:t>0</w:t>
            </w:r>
          </w:p>
        </w:tc>
        <w:tc>
          <w:tcPr>
            <w:tcW w:w="1414" w:type="dxa"/>
            <w:tcBorders>
              <w:top w:val="nil"/>
              <w:left w:val="nil"/>
              <w:bottom w:val="single" w:sz="4" w:space="0" w:color="auto"/>
              <w:right w:val="single" w:sz="4" w:space="0" w:color="auto"/>
            </w:tcBorders>
            <w:shd w:val="clear" w:color="000000" w:fill="FFFFFF"/>
          </w:tcPr>
          <w:p w:rsidR="00291584" w:rsidRPr="00DD2358" w:rsidRDefault="00291584" w:rsidP="00C9339F">
            <w:pPr>
              <w:widowControl/>
              <w:jc w:val="center"/>
              <w:rPr>
                <w:b/>
                <w:sz w:val="24"/>
                <w:szCs w:val="24"/>
              </w:rPr>
            </w:pPr>
            <w:r w:rsidRPr="00DD2358">
              <w:rPr>
                <w:b/>
                <w:sz w:val="24"/>
                <w:szCs w:val="24"/>
              </w:rPr>
              <w:t>0</w:t>
            </w:r>
          </w:p>
        </w:tc>
        <w:tc>
          <w:tcPr>
            <w:tcW w:w="1309" w:type="dxa"/>
            <w:tcBorders>
              <w:top w:val="nil"/>
              <w:left w:val="nil"/>
              <w:bottom w:val="single" w:sz="4" w:space="0" w:color="auto"/>
              <w:right w:val="single" w:sz="4" w:space="0" w:color="auto"/>
            </w:tcBorders>
            <w:shd w:val="clear" w:color="000000" w:fill="FFFFFF"/>
          </w:tcPr>
          <w:p w:rsidR="00291584" w:rsidRPr="00DD2358" w:rsidRDefault="00291584" w:rsidP="00C9339F">
            <w:pPr>
              <w:jc w:val="center"/>
              <w:rPr>
                <w:b/>
                <w:sz w:val="24"/>
                <w:szCs w:val="24"/>
              </w:rPr>
            </w:pPr>
            <w:r w:rsidRPr="00DD2358">
              <w:rPr>
                <w:b/>
                <w:sz w:val="24"/>
                <w:szCs w:val="24"/>
              </w:rPr>
              <w:t>0</w:t>
            </w:r>
          </w:p>
        </w:tc>
        <w:tc>
          <w:tcPr>
            <w:tcW w:w="1242" w:type="dxa"/>
            <w:tcBorders>
              <w:top w:val="nil"/>
              <w:left w:val="nil"/>
              <w:bottom w:val="single" w:sz="4" w:space="0" w:color="auto"/>
              <w:right w:val="single" w:sz="4" w:space="0" w:color="auto"/>
            </w:tcBorders>
            <w:shd w:val="clear" w:color="000000" w:fill="FFFFFF"/>
          </w:tcPr>
          <w:p w:rsidR="00291584" w:rsidRPr="00DD2358" w:rsidRDefault="00291584" w:rsidP="00C9339F">
            <w:pPr>
              <w:jc w:val="center"/>
              <w:rPr>
                <w:b/>
                <w:sz w:val="24"/>
                <w:szCs w:val="24"/>
              </w:rPr>
            </w:pPr>
            <w:r w:rsidRPr="00DD2358">
              <w:rPr>
                <w:b/>
                <w:sz w:val="24"/>
                <w:szCs w:val="24"/>
              </w:rPr>
              <w:t>0</w:t>
            </w:r>
          </w:p>
        </w:tc>
      </w:tr>
      <w:tr w:rsidR="00291584" w:rsidRPr="00DD2358" w:rsidTr="00C9339F">
        <w:trPr>
          <w:gridAfter w:val="1"/>
          <w:wAfter w:w="7" w:type="dxa"/>
          <w:trHeight w:val="70"/>
        </w:trPr>
        <w:tc>
          <w:tcPr>
            <w:tcW w:w="596" w:type="dxa"/>
            <w:vMerge/>
            <w:vAlign w:val="center"/>
          </w:tcPr>
          <w:p w:rsidR="00291584" w:rsidRPr="00DD2358" w:rsidRDefault="00291584" w:rsidP="00C9339F">
            <w:pPr>
              <w:widowControl/>
              <w:rPr>
                <w:sz w:val="24"/>
                <w:szCs w:val="24"/>
              </w:rPr>
            </w:pPr>
          </w:p>
        </w:tc>
        <w:tc>
          <w:tcPr>
            <w:tcW w:w="1842" w:type="dxa"/>
            <w:vMerge/>
            <w:vAlign w:val="center"/>
          </w:tcPr>
          <w:p w:rsidR="00291584" w:rsidRPr="00DD2358" w:rsidRDefault="00291584" w:rsidP="00C9339F">
            <w:pPr>
              <w:widowControl/>
              <w:rPr>
                <w:sz w:val="24"/>
                <w:szCs w:val="24"/>
              </w:rPr>
            </w:pPr>
          </w:p>
        </w:tc>
        <w:tc>
          <w:tcPr>
            <w:tcW w:w="2382" w:type="dxa"/>
            <w:vMerge/>
            <w:vAlign w:val="center"/>
          </w:tcPr>
          <w:p w:rsidR="00291584" w:rsidRPr="00DD2358" w:rsidRDefault="00291584" w:rsidP="00C9339F">
            <w:pPr>
              <w:pStyle w:val="afb"/>
            </w:pPr>
          </w:p>
        </w:tc>
        <w:tc>
          <w:tcPr>
            <w:tcW w:w="2580" w:type="dxa"/>
          </w:tcPr>
          <w:p w:rsidR="00291584" w:rsidRPr="00DD2358" w:rsidRDefault="00291584" w:rsidP="00C9339F">
            <w:pPr>
              <w:spacing w:line="228" w:lineRule="auto"/>
              <w:rPr>
                <w:sz w:val="24"/>
                <w:szCs w:val="24"/>
              </w:rPr>
            </w:pPr>
            <w:r w:rsidRPr="00DD2358">
              <w:rPr>
                <w:sz w:val="24"/>
                <w:szCs w:val="24"/>
              </w:rPr>
              <w:t>внебюджетные источники</w:t>
            </w:r>
          </w:p>
        </w:tc>
        <w:tc>
          <w:tcPr>
            <w:tcW w:w="1248" w:type="dxa"/>
            <w:tcBorders>
              <w:top w:val="nil"/>
              <w:left w:val="single" w:sz="4" w:space="0" w:color="auto"/>
              <w:bottom w:val="single" w:sz="4" w:space="0" w:color="auto"/>
              <w:right w:val="single" w:sz="4" w:space="0" w:color="auto"/>
            </w:tcBorders>
            <w:shd w:val="clear" w:color="000000" w:fill="FFFFFF"/>
          </w:tcPr>
          <w:p w:rsidR="00291584" w:rsidRPr="00DD2358" w:rsidRDefault="00291584" w:rsidP="00C9339F">
            <w:pPr>
              <w:spacing w:line="228" w:lineRule="auto"/>
              <w:ind w:left="-100" w:right="-96"/>
              <w:jc w:val="center"/>
              <w:rPr>
                <w:sz w:val="24"/>
                <w:szCs w:val="24"/>
              </w:rPr>
            </w:pPr>
            <w:r w:rsidRPr="00DD2358">
              <w:rPr>
                <w:sz w:val="24"/>
                <w:szCs w:val="24"/>
              </w:rPr>
              <w:t>0</w:t>
            </w:r>
          </w:p>
        </w:tc>
        <w:tc>
          <w:tcPr>
            <w:tcW w:w="1276" w:type="dxa"/>
            <w:tcBorders>
              <w:top w:val="nil"/>
              <w:left w:val="nil"/>
              <w:bottom w:val="single" w:sz="4" w:space="0" w:color="auto"/>
              <w:right w:val="single" w:sz="4" w:space="0" w:color="auto"/>
            </w:tcBorders>
            <w:shd w:val="clear" w:color="000000" w:fill="FFFFFF"/>
          </w:tcPr>
          <w:p w:rsidR="00291584" w:rsidRPr="00DD2358" w:rsidRDefault="00291584" w:rsidP="00C9339F">
            <w:pPr>
              <w:pStyle w:val="afb"/>
              <w:jc w:val="center"/>
            </w:pPr>
            <w:r w:rsidRPr="00DD2358">
              <w:t>0</w:t>
            </w:r>
          </w:p>
        </w:tc>
        <w:tc>
          <w:tcPr>
            <w:tcW w:w="1372" w:type="dxa"/>
            <w:tcBorders>
              <w:top w:val="nil"/>
              <w:left w:val="nil"/>
              <w:bottom w:val="single" w:sz="4" w:space="0" w:color="auto"/>
              <w:right w:val="single" w:sz="4" w:space="0" w:color="auto"/>
            </w:tcBorders>
            <w:shd w:val="clear" w:color="000000" w:fill="FFFFFF"/>
          </w:tcPr>
          <w:p w:rsidR="00291584" w:rsidRPr="00DD2358" w:rsidRDefault="00291584" w:rsidP="00C9339F">
            <w:pPr>
              <w:spacing w:line="228" w:lineRule="auto"/>
              <w:jc w:val="center"/>
              <w:rPr>
                <w:sz w:val="24"/>
                <w:szCs w:val="24"/>
              </w:rPr>
            </w:pPr>
            <w:r w:rsidRPr="00DD2358">
              <w:rPr>
                <w:sz w:val="24"/>
                <w:szCs w:val="24"/>
              </w:rPr>
              <w:t>0</w:t>
            </w:r>
          </w:p>
        </w:tc>
        <w:tc>
          <w:tcPr>
            <w:tcW w:w="1414" w:type="dxa"/>
            <w:tcBorders>
              <w:top w:val="nil"/>
              <w:left w:val="nil"/>
              <w:bottom w:val="single" w:sz="4" w:space="0" w:color="auto"/>
              <w:right w:val="single" w:sz="4" w:space="0" w:color="auto"/>
            </w:tcBorders>
            <w:shd w:val="clear" w:color="000000" w:fill="FFFFFF"/>
          </w:tcPr>
          <w:p w:rsidR="00291584" w:rsidRPr="00DD2358" w:rsidRDefault="00291584" w:rsidP="00C9339F">
            <w:pPr>
              <w:widowControl/>
              <w:jc w:val="center"/>
              <w:rPr>
                <w:b/>
                <w:sz w:val="24"/>
                <w:szCs w:val="24"/>
              </w:rPr>
            </w:pPr>
            <w:r w:rsidRPr="00DD2358">
              <w:rPr>
                <w:b/>
                <w:sz w:val="24"/>
                <w:szCs w:val="24"/>
              </w:rPr>
              <w:t>0</w:t>
            </w:r>
          </w:p>
        </w:tc>
        <w:tc>
          <w:tcPr>
            <w:tcW w:w="1309" w:type="dxa"/>
            <w:tcBorders>
              <w:top w:val="nil"/>
              <w:left w:val="nil"/>
              <w:bottom w:val="single" w:sz="4" w:space="0" w:color="auto"/>
              <w:right w:val="single" w:sz="4" w:space="0" w:color="auto"/>
            </w:tcBorders>
            <w:shd w:val="clear" w:color="000000" w:fill="FFFFFF"/>
          </w:tcPr>
          <w:p w:rsidR="00291584" w:rsidRPr="00DD2358" w:rsidRDefault="00291584" w:rsidP="00C9339F">
            <w:pPr>
              <w:jc w:val="center"/>
              <w:rPr>
                <w:b/>
                <w:sz w:val="24"/>
                <w:szCs w:val="24"/>
              </w:rPr>
            </w:pPr>
            <w:r w:rsidRPr="00DD2358">
              <w:rPr>
                <w:b/>
                <w:sz w:val="24"/>
                <w:szCs w:val="24"/>
              </w:rPr>
              <w:t>0</w:t>
            </w:r>
          </w:p>
        </w:tc>
        <w:tc>
          <w:tcPr>
            <w:tcW w:w="1242" w:type="dxa"/>
            <w:tcBorders>
              <w:top w:val="nil"/>
              <w:left w:val="nil"/>
              <w:bottom w:val="single" w:sz="4" w:space="0" w:color="auto"/>
              <w:right w:val="single" w:sz="4" w:space="0" w:color="auto"/>
            </w:tcBorders>
            <w:shd w:val="clear" w:color="000000" w:fill="FFFFFF"/>
          </w:tcPr>
          <w:p w:rsidR="00291584" w:rsidRPr="00DD2358" w:rsidRDefault="00291584" w:rsidP="00C9339F">
            <w:pPr>
              <w:jc w:val="center"/>
              <w:rPr>
                <w:b/>
                <w:sz w:val="24"/>
                <w:szCs w:val="24"/>
              </w:rPr>
            </w:pPr>
            <w:r w:rsidRPr="00DD2358">
              <w:rPr>
                <w:b/>
                <w:sz w:val="24"/>
                <w:szCs w:val="24"/>
              </w:rPr>
              <w:t>0</w:t>
            </w:r>
          </w:p>
        </w:tc>
      </w:tr>
    </w:tbl>
    <w:p w:rsidR="00291584" w:rsidRPr="00DD2358" w:rsidRDefault="00291584" w:rsidP="00291584">
      <w:pPr>
        <w:widowControl/>
        <w:rPr>
          <w:sz w:val="24"/>
          <w:szCs w:val="24"/>
        </w:rPr>
      </w:pPr>
    </w:p>
    <w:tbl>
      <w:tblPr>
        <w:tblW w:w="9828" w:type="dxa"/>
        <w:jc w:val="right"/>
        <w:tblLook w:val="01E0" w:firstRow="1" w:lastRow="1" w:firstColumn="1" w:lastColumn="1" w:noHBand="0" w:noVBand="0"/>
      </w:tblPr>
      <w:tblGrid>
        <w:gridCol w:w="4608"/>
        <w:gridCol w:w="5220"/>
      </w:tblGrid>
      <w:tr w:rsidR="00291584" w:rsidRPr="00DD2358" w:rsidTr="00C9339F">
        <w:trPr>
          <w:trHeight w:val="1404"/>
          <w:jc w:val="right"/>
        </w:trPr>
        <w:tc>
          <w:tcPr>
            <w:tcW w:w="4608" w:type="dxa"/>
          </w:tcPr>
          <w:p w:rsidR="00291584" w:rsidRPr="00DD2358" w:rsidRDefault="00291584" w:rsidP="00C9339F">
            <w:pPr>
              <w:autoSpaceDE w:val="0"/>
              <w:autoSpaceDN w:val="0"/>
              <w:jc w:val="right"/>
              <w:outlineLvl w:val="1"/>
              <w:rPr>
                <w:sz w:val="24"/>
                <w:szCs w:val="24"/>
              </w:rPr>
            </w:pPr>
          </w:p>
        </w:tc>
        <w:tc>
          <w:tcPr>
            <w:tcW w:w="5220" w:type="dxa"/>
          </w:tcPr>
          <w:p w:rsidR="00291584" w:rsidRPr="00DD2358" w:rsidRDefault="00291584" w:rsidP="00C9339F">
            <w:pPr>
              <w:jc w:val="right"/>
              <w:rPr>
                <w:sz w:val="24"/>
                <w:szCs w:val="24"/>
              </w:rPr>
            </w:pPr>
          </w:p>
          <w:p w:rsidR="00291584" w:rsidRPr="00DD2358" w:rsidRDefault="00291584" w:rsidP="00C9339F">
            <w:pPr>
              <w:jc w:val="right"/>
              <w:rPr>
                <w:sz w:val="24"/>
                <w:szCs w:val="24"/>
              </w:rPr>
            </w:pPr>
            <w:r w:rsidRPr="00DD2358">
              <w:rPr>
                <w:sz w:val="24"/>
                <w:szCs w:val="24"/>
              </w:rPr>
              <w:t>Приложение № 8</w:t>
            </w:r>
          </w:p>
          <w:p w:rsidR="00291584" w:rsidRPr="00DD2358" w:rsidRDefault="00291584" w:rsidP="00C9339F">
            <w:pPr>
              <w:jc w:val="right"/>
              <w:rPr>
                <w:sz w:val="24"/>
                <w:szCs w:val="24"/>
              </w:rPr>
            </w:pPr>
            <w:r w:rsidRPr="00DD2358">
              <w:rPr>
                <w:sz w:val="24"/>
                <w:szCs w:val="24"/>
              </w:rPr>
              <w:t>к муниципальной программе</w:t>
            </w:r>
          </w:p>
          <w:p w:rsidR="00291584" w:rsidRPr="00DD2358" w:rsidRDefault="00291584" w:rsidP="00C9339F">
            <w:pPr>
              <w:autoSpaceDE w:val="0"/>
              <w:autoSpaceDN w:val="0"/>
              <w:jc w:val="right"/>
              <w:outlineLvl w:val="1"/>
              <w:rPr>
                <w:sz w:val="24"/>
                <w:szCs w:val="24"/>
              </w:rPr>
            </w:pPr>
            <w:r w:rsidRPr="00DD2358">
              <w:rPr>
                <w:sz w:val="24"/>
                <w:szCs w:val="24"/>
              </w:rPr>
              <w:t>Камешкирского района Пензенской области</w:t>
            </w:r>
          </w:p>
          <w:p w:rsidR="00291584" w:rsidRPr="00DD2358" w:rsidRDefault="00291584" w:rsidP="00C9339F">
            <w:pPr>
              <w:autoSpaceDE w:val="0"/>
              <w:autoSpaceDN w:val="0"/>
              <w:jc w:val="right"/>
              <w:outlineLvl w:val="1"/>
              <w:rPr>
                <w:sz w:val="24"/>
                <w:szCs w:val="24"/>
              </w:rPr>
            </w:pPr>
            <w:r w:rsidRPr="00DD2358">
              <w:rPr>
                <w:sz w:val="24"/>
                <w:szCs w:val="24"/>
              </w:rPr>
              <w:t>«Комплексное развитие сельских территорий  Камешкирского района</w:t>
            </w:r>
            <w:r w:rsidRPr="00DD2358">
              <w:rPr>
                <w:b/>
                <w:sz w:val="24"/>
                <w:szCs w:val="24"/>
              </w:rPr>
              <w:t xml:space="preserve"> </w:t>
            </w:r>
            <w:r w:rsidRPr="00DD2358">
              <w:rPr>
                <w:sz w:val="24"/>
                <w:szCs w:val="24"/>
              </w:rPr>
              <w:t>Пензенской области »</w:t>
            </w:r>
          </w:p>
        </w:tc>
      </w:tr>
    </w:tbl>
    <w:p w:rsidR="00291584" w:rsidRPr="00DD2358" w:rsidRDefault="00291584" w:rsidP="00291584">
      <w:pPr>
        <w:jc w:val="center"/>
        <w:rPr>
          <w:b/>
          <w:sz w:val="24"/>
          <w:szCs w:val="24"/>
        </w:rPr>
      </w:pPr>
      <w:r w:rsidRPr="00DD2358">
        <w:rPr>
          <w:b/>
          <w:bCs/>
          <w:sz w:val="24"/>
          <w:szCs w:val="24"/>
        </w:rPr>
        <w:t xml:space="preserve">РЕСУРСНОЕ ОБЕСПЕЧЕНИЕ </w:t>
      </w:r>
      <w:r w:rsidRPr="00DD2358">
        <w:rPr>
          <w:b/>
          <w:bCs/>
          <w:sz w:val="24"/>
          <w:szCs w:val="24"/>
        </w:rPr>
        <w:br/>
        <w:t xml:space="preserve"> </w:t>
      </w:r>
      <w:r w:rsidRPr="00DD2358">
        <w:rPr>
          <w:b/>
          <w:sz w:val="24"/>
          <w:szCs w:val="24"/>
        </w:rPr>
        <w:t>муниципальной  программы Камешкирского района Пензенской области</w:t>
      </w:r>
    </w:p>
    <w:p w:rsidR="00291584" w:rsidRPr="00DD2358" w:rsidRDefault="00291584" w:rsidP="00291584">
      <w:pPr>
        <w:ind w:firstLine="567"/>
        <w:jc w:val="center"/>
        <w:rPr>
          <w:b/>
          <w:color w:val="000000"/>
          <w:sz w:val="24"/>
          <w:szCs w:val="24"/>
        </w:rPr>
      </w:pPr>
      <w:r w:rsidRPr="00DD2358">
        <w:rPr>
          <w:b/>
          <w:sz w:val="24"/>
          <w:szCs w:val="24"/>
        </w:rPr>
        <w:t>«Комплексное развитие сельских территорий  Камешкирского района Пензенской области»</w:t>
      </w:r>
    </w:p>
    <w:p w:rsidR="00291584" w:rsidRPr="00DD2358" w:rsidRDefault="00291584" w:rsidP="00291584">
      <w:pPr>
        <w:spacing w:line="220" w:lineRule="auto"/>
        <w:jc w:val="center"/>
        <w:rPr>
          <w:b/>
          <w:bCs/>
          <w:sz w:val="24"/>
          <w:szCs w:val="24"/>
        </w:rPr>
      </w:pPr>
      <w:r w:rsidRPr="00DD2358">
        <w:rPr>
          <w:b/>
          <w:bCs/>
          <w:sz w:val="24"/>
          <w:szCs w:val="24"/>
        </w:rPr>
        <w:t xml:space="preserve"> за счет средств бюджета </w:t>
      </w:r>
      <w:r w:rsidRPr="00DD2358">
        <w:rPr>
          <w:b/>
          <w:sz w:val="24"/>
          <w:szCs w:val="24"/>
        </w:rPr>
        <w:t>Камешкирского</w:t>
      </w:r>
      <w:r w:rsidRPr="00DD2358">
        <w:rPr>
          <w:b/>
          <w:bCs/>
          <w:sz w:val="24"/>
          <w:szCs w:val="24"/>
        </w:rPr>
        <w:t xml:space="preserve"> района</w:t>
      </w:r>
      <w:r w:rsidRPr="00DD2358">
        <w:rPr>
          <w:b/>
          <w:sz w:val="24"/>
          <w:szCs w:val="24"/>
        </w:rPr>
        <w:t xml:space="preserve"> Пензенской области</w:t>
      </w:r>
    </w:p>
    <w:p w:rsidR="00291584" w:rsidRPr="00DD2358" w:rsidRDefault="00291584" w:rsidP="00291584">
      <w:pPr>
        <w:spacing w:line="220" w:lineRule="auto"/>
        <w:jc w:val="center"/>
        <w:rPr>
          <w:b/>
          <w:bCs/>
          <w:sz w:val="24"/>
          <w:szCs w:val="24"/>
        </w:rPr>
      </w:pPr>
    </w:p>
    <w:tbl>
      <w:tblPr>
        <w:tblW w:w="1560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1559"/>
        <w:gridCol w:w="2268"/>
        <w:gridCol w:w="1842"/>
        <w:gridCol w:w="708"/>
        <w:gridCol w:w="448"/>
        <w:gridCol w:w="532"/>
        <w:gridCol w:w="440"/>
        <w:gridCol w:w="425"/>
        <w:gridCol w:w="1119"/>
        <w:gridCol w:w="1117"/>
        <w:gridCol w:w="1116"/>
        <w:gridCol w:w="1116"/>
        <w:gridCol w:w="1061"/>
        <w:gridCol w:w="1134"/>
        <w:gridCol w:w="8"/>
      </w:tblGrid>
      <w:tr w:rsidR="00291584" w:rsidRPr="00DD2358" w:rsidTr="00C9339F">
        <w:trPr>
          <w:trHeight w:val="314"/>
        </w:trPr>
        <w:tc>
          <w:tcPr>
            <w:tcW w:w="4537" w:type="dxa"/>
            <w:gridSpan w:val="3"/>
          </w:tcPr>
          <w:p w:rsidR="00291584" w:rsidRPr="00DD2358" w:rsidRDefault="00291584" w:rsidP="00C9339F">
            <w:pPr>
              <w:widowControl/>
              <w:spacing w:line="220" w:lineRule="auto"/>
              <w:jc w:val="center"/>
              <w:rPr>
                <w:sz w:val="24"/>
                <w:szCs w:val="24"/>
              </w:rPr>
            </w:pPr>
            <w:r w:rsidRPr="00DD2358">
              <w:rPr>
                <w:sz w:val="24"/>
                <w:szCs w:val="24"/>
              </w:rPr>
              <w:t xml:space="preserve">Ответственный исполнитель </w:t>
            </w:r>
            <w:r w:rsidRPr="00DD2358">
              <w:rPr>
                <w:sz w:val="24"/>
                <w:szCs w:val="24"/>
              </w:rPr>
              <w:br/>
              <w:t>муниципальной программы</w:t>
            </w:r>
          </w:p>
        </w:tc>
        <w:tc>
          <w:tcPr>
            <w:tcW w:w="11066" w:type="dxa"/>
            <w:gridSpan w:val="13"/>
          </w:tcPr>
          <w:p w:rsidR="00291584" w:rsidRPr="00DD2358" w:rsidRDefault="00291584" w:rsidP="00C9339F">
            <w:pPr>
              <w:widowControl/>
              <w:spacing w:line="220" w:lineRule="auto"/>
              <w:jc w:val="center"/>
              <w:rPr>
                <w:sz w:val="24"/>
                <w:szCs w:val="24"/>
              </w:rPr>
            </w:pPr>
            <w:r w:rsidRPr="00DD2358">
              <w:rPr>
                <w:sz w:val="24"/>
                <w:szCs w:val="24"/>
              </w:rPr>
              <w:t>Администрация Камешкирского района Пензенской области</w:t>
            </w:r>
          </w:p>
        </w:tc>
      </w:tr>
      <w:tr w:rsidR="00291584" w:rsidRPr="00DD2358" w:rsidTr="00C9339F">
        <w:tc>
          <w:tcPr>
            <w:tcW w:w="710" w:type="dxa"/>
            <w:vMerge w:val="restart"/>
          </w:tcPr>
          <w:p w:rsidR="00291584" w:rsidRPr="00DD2358" w:rsidRDefault="00291584" w:rsidP="00C9339F">
            <w:pPr>
              <w:widowControl/>
              <w:spacing w:line="220" w:lineRule="auto"/>
              <w:jc w:val="center"/>
              <w:rPr>
                <w:sz w:val="24"/>
                <w:szCs w:val="24"/>
              </w:rPr>
            </w:pPr>
            <w:r w:rsidRPr="00DD2358">
              <w:rPr>
                <w:sz w:val="24"/>
                <w:szCs w:val="24"/>
              </w:rPr>
              <w:t xml:space="preserve">№ </w:t>
            </w:r>
            <w:r w:rsidRPr="00DD2358">
              <w:rPr>
                <w:sz w:val="24"/>
                <w:szCs w:val="24"/>
              </w:rPr>
              <w:br/>
              <w:t>п/п</w:t>
            </w:r>
          </w:p>
        </w:tc>
        <w:tc>
          <w:tcPr>
            <w:tcW w:w="1559" w:type="dxa"/>
            <w:vMerge w:val="restart"/>
          </w:tcPr>
          <w:p w:rsidR="00291584" w:rsidRPr="00DD2358" w:rsidRDefault="00291584" w:rsidP="00C9339F">
            <w:pPr>
              <w:widowControl/>
              <w:spacing w:line="220" w:lineRule="auto"/>
              <w:ind w:left="16" w:hanging="16"/>
              <w:jc w:val="center"/>
              <w:rPr>
                <w:sz w:val="24"/>
                <w:szCs w:val="24"/>
              </w:rPr>
            </w:pPr>
            <w:r w:rsidRPr="00DD2358">
              <w:rPr>
                <w:sz w:val="24"/>
                <w:szCs w:val="24"/>
              </w:rPr>
              <w:t>Статус</w:t>
            </w:r>
          </w:p>
        </w:tc>
        <w:tc>
          <w:tcPr>
            <w:tcW w:w="2268" w:type="dxa"/>
            <w:vMerge w:val="restart"/>
          </w:tcPr>
          <w:p w:rsidR="00291584" w:rsidRPr="00DD2358" w:rsidRDefault="00291584" w:rsidP="00C9339F">
            <w:pPr>
              <w:widowControl/>
              <w:spacing w:line="220" w:lineRule="auto"/>
              <w:ind w:firstLine="34"/>
              <w:jc w:val="center"/>
              <w:rPr>
                <w:sz w:val="24"/>
                <w:szCs w:val="24"/>
              </w:rPr>
            </w:pPr>
            <w:r w:rsidRPr="00DD2358">
              <w:rPr>
                <w:sz w:val="24"/>
                <w:szCs w:val="24"/>
              </w:rPr>
              <w:t xml:space="preserve">Наименование муниципальной программы, </w:t>
            </w:r>
            <w:r w:rsidRPr="00DD2358">
              <w:rPr>
                <w:sz w:val="24"/>
                <w:szCs w:val="24"/>
              </w:rPr>
              <w:br/>
              <w:t xml:space="preserve">основного мероприятия </w:t>
            </w:r>
          </w:p>
        </w:tc>
        <w:tc>
          <w:tcPr>
            <w:tcW w:w="1842" w:type="dxa"/>
            <w:vMerge w:val="restart"/>
          </w:tcPr>
          <w:p w:rsidR="00291584" w:rsidRPr="00DD2358" w:rsidRDefault="00291584" w:rsidP="00C9339F">
            <w:pPr>
              <w:widowControl/>
              <w:spacing w:line="220" w:lineRule="auto"/>
              <w:jc w:val="center"/>
              <w:rPr>
                <w:sz w:val="24"/>
                <w:szCs w:val="24"/>
              </w:rPr>
            </w:pPr>
            <w:r w:rsidRPr="00DD2358">
              <w:rPr>
                <w:sz w:val="24"/>
                <w:szCs w:val="24"/>
              </w:rPr>
              <w:t>Ответственный исполнитель, соисполнитель</w:t>
            </w:r>
          </w:p>
        </w:tc>
        <w:tc>
          <w:tcPr>
            <w:tcW w:w="2553" w:type="dxa"/>
            <w:gridSpan w:val="5"/>
          </w:tcPr>
          <w:p w:rsidR="00291584" w:rsidRPr="00DD2358" w:rsidRDefault="00291584" w:rsidP="00C9339F">
            <w:pPr>
              <w:widowControl/>
              <w:spacing w:line="220" w:lineRule="auto"/>
              <w:jc w:val="center"/>
              <w:rPr>
                <w:sz w:val="24"/>
                <w:szCs w:val="24"/>
              </w:rPr>
            </w:pPr>
            <w:r w:rsidRPr="00DD2358">
              <w:rPr>
                <w:sz w:val="24"/>
                <w:szCs w:val="24"/>
              </w:rPr>
              <w:t>Код бюджетной классификации &lt;1&gt;</w:t>
            </w:r>
          </w:p>
        </w:tc>
        <w:tc>
          <w:tcPr>
            <w:tcW w:w="6671" w:type="dxa"/>
            <w:gridSpan w:val="7"/>
          </w:tcPr>
          <w:p w:rsidR="00291584" w:rsidRPr="00DD2358" w:rsidRDefault="00291584" w:rsidP="00C9339F">
            <w:pPr>
              <w:widowControl/>
              <w:spacing w:line="220" w:lineRule="auto"/>
              <w:jc w:val="center"/>
              <w:rPr>
                <w:sz w:val="24"/>
                <w:szCs w:val="24"/>
              </w:rPr>
            </w:pPr>
            <w:r w:rsidRPr="00DD2358">
              <w:rPr>
                <w:sz w:val="24"/>
                <w:szCs w:val="24"/>
              </w:rPr>
              <w:t>Расходы бюджета Камешкирского  района, тыс. руб.</w:t>
            </w:r>
          </w:p>
        </w:tc>
      </w:tr>
      <w:tr w:rsidR="00291584" w:rsidRPr="00DD2358" w:rsidTr="00C9339F">
        <w:trPr>
          <w:gridAfter w:val="1"/>
          <w:wAfter w:w="8" w:type="dxa"/>
        </w:trPr>
        <w:tc>
          <w:tcPr>
            <w:tcW w:w="710" w:type="dxa"/>
            <w:vMerge/>
            <w:vAlign w:val="center"/>
          </w:tcPr>
          <w:p w:rsidR="00291584" w:rsidRPr="00DD2358" w:rsidRDefault="00291584" w:rsidP="00C9339F">
            <w:pPr>
              <w:widowControl/>
              <w:rPr>
                <w:sz w:val="24"/>
                <w:szCs w:val="24"/>
              </w:rPr>
            </w:pPr>
          </w:p>
        </w:tc>
        <w:tc>
          <w:tcPr>
            <w:tcW w:w="1559" w:type="dxa"/>
            <w:vMerge/>
            <w:vAlign w:val="center"/>
          </w:tcPr>
          <w:p w:rsidR="00291584" w:rsidRPr="00DD2358" w:rsidRDefault="00291584" w:rsidP="00C9339F">
            <w:pPr>
              <w:widowControl/>
              <w:rPr>
                <w:sz w:val="24"/>
                <w:szCs w:val="24"/>
              </w:rPr>
            </w:pPr>
          </w:p>
        </w:tc>
        <w:tc>
          <w:tcPr>
            <w:tcW w:w="2268" w:type="dxa"/>
            <w:vMerge/>
            <w:vAlign w:val="center"/>
          </w:tcPr>
          <w:p w:rsidR="00291584" w:rsidRPr="00DD2358" w:rsidRDefault="00291584" w:rsidP="00C9339F">
            <w:pPr>
              <w:widowControl/>
              <w:rPr>
                <w:sz w:val="24"/>
                <w:szCs w:val="24"/>
              </w:rPr>
            </w:pPr>
          </w:p>
        </w:tc>
        <w:tc>
          <w:tcPr>
            <w:tcW w:w="1842" w:type="dxa"/>
            <w:vMerge/>
            <w:vAlign w:val="center"/>
          </w:tcPr>
          <w:p w:rsidR="00291584" w:rsidRPr="00DD2358" w:rsidRDefault="00291584" w:rsidP="00C9339F">
            <w:pPr>
              <w:widowControl/>
              <w:rPr>
                <w:sz w:val="24"/>
                <w:szCs w:val="24"/>
              </w:rPr>
            </w:pPr>
          </w:p>
        </w:tc>
        <w:tc>
          <w:tcPr>
            <w:tcW w:w="708" w:type="dxa"/>
          </w:tcPr>
          <w:p w:rsidR="00291584" w:rsidRPr="00DD2358" w:rsidRDefault="00291584" w:rsidP="00C9339F">
            <w:pPr>
              <w:widowControl/>
              <w:spacing w:line="220" w:lineRule="auto"/>
              <w:jc w:val="center"/>
              <w:rPr>
                <w:sz w:val="24"/>
                <w:szCs w:val="24"/>
              </w:rPr>
            </w:pPr>
            <w:r w:rsidRPr="00DD2358">
              <w:rPr>
                <w:sz w:val="24"/>
                <w:szCs w:val="24"/>
              </w:rPr>
              <w:t>ГРБС</w:t>
            </w:r>
          </w:p>
        </w:tc>
        <w:tc>
          <w:tcPr>
            <w:tcW w:w="448" w:type="dxa"/>
          </w:tcPr>
          <w:p w:rsidR="00291584" w:rsidRPr="00DD2358" w:rsidRDefault="00291584" w:rsidP="00C9339F">
            <w:pPr>
              <w:widowControl/>
              <w:spacing w:line="220" w:lineRule="auto"/>
              <w:jc w:val="center"/>
              <w:rPr>
                <w:sz w:val="24"/>
                <w:szCs w:val="24"/>
              </w:rPr>
            </w:pPr>
            <w:r w:rsidRPr="00DD2358">
              <w:rPr>
                <w:sz w:val="24"/>
                <w:szCs w:val="24"/>
              </w:rPr>
              <w:t>Рз</w:t>
            </w:r>
          </w:p>
        </w:tc>
        <w:tc>
          <w:tcPr>
            <w:tcW w:w="532" w:type="dxa"/>
          </w:tcPr>
          <w:p w:rsidR="00291584" w:rsidRPr="00DD2358" w:rsidRDefault="00291584" w:rsidP="00C9339F">
            <w:pPr>
              <w:widowControl/>
              <w:spacing w:line="220" w:lineRule="auto"/>
              <w:jc w:val="center"/>
              <w:rPr>
                <w:sz w:val="24"/>
                <w:szCs w:val="24"/>
              </w:rPr>
            </w:pPr>
            <w:r w:rsidRPr="00DD2358">
              <w:rPr>
                <w:sz w:val="24"/>
                <w:szCs w:val="24"/>
              </w:rPr>
              <w:t>Пр</w:t>
            </w:r>
          </w:p>
        </w:tc>
        <w:tc>
          <w:tcPr>
            <w:tcW w:w="440" w:type="dxa"/>
          </w:tcPr>
          <w:p w:rsidR="00291584" w:rsidRPr="00DD2358" w:rsidRDefault="00291584" w:rsidP="00C9339F">
            <w:pPr>
              <w:widowControl/>
              <w:spacing w:line="220" w:lineRule="auto"/>
              <w:jc w:val="center"/>
              <w:rPr>
                <w:sz w:val="24"/>
                <w:szCs w:val="24"/>
              </w:rPr>
            </w:pPr>
            <w:r w:rsidRPr="00DD2358">
              <w:rPr>
                <w:sz w:val="24"/>
                <w:szCs w:val="24"/>
              </w:rPr>
              <w:t>ЦС</w:t>
            </w:r>
          </w:p>
        </w:tc>
        <w:tc>
          <w:tcPr>
            <w:tcW w:w="425" w:type="dxa"/>
          </w:tcPr>
          <w:p w:rsidR="00291584" w:rsidRPr="00DD2358" w:rsidRDefault="00291584" w:rsidP="00C9339F">
            <w:pPr>
              <w:widowControl/>
              <w:spacing w:line="220" w:lineRule="auto"/>
              <w:jc w:val="center"/>
              <w:rPr>
                <w:sz w:val="24"/>
                <w:szCs w:val="24"/>
              </w:rPr>
            </w:pPr>
            <w:r w:rsidRPr="00DD2358">
              <w:rPr>
                <w:sz w:val="24"/>
                <w:szCs w:val="24"/>
              </w:rPr>
              <w:t>ВР</w:t>
            </w:r>
          </w:p>
        </w:tc>
        <w:tc>
          <w:tcPr>
            <w:tcW w:w="1119" w:type="dxa"/>
          </w:tcPr>
          <w:p w:rsidR="00291584" w:rsidRPr="00DD2358" w:rsidRDefault="00291584" w:rsidP="00C9339F">
            <w:pPr>
              <w:widowControl/>
              <w:spacing w:line="220" w:lineRule="auto"/>
              <w:jc w:val="center"/>
              <w:rPr>
                <w:sz w:val="24"/>
                <w:szCs w:val="24"/>
              </w:rPr>
            </w:pPr>
            <w:smartTag w:uri="urn:schemas-microsoft-com:office:smarttags" w:element="metricconverter">
              <w:smartTagPr>
                <w:attr w:name="ProductID" w:val="2020 г"/>
              </w:smartTagPr>
              <w:r w:rsidRPr="00DD2358">
                <w:rPr>
                  <w:sz w:val="24"/>
                  <w:szCs w:val="24"/>
                </w:rPr>
                <w:t>2020 г</w:t>
              </w:r>
            </w:smartTag>
            <w:r w:rsidRPr="00DD2358">
              <w:rPr>
                <w:sz w:val="24"/>
                <w:szCs w:val="24"/>
              </w:rPr>
              <w:t>.</w:t>
            </w:r>
          </w:p>
        </w:tc>
        <w:tc>
          <w:tcPr>
            <w:tcW w:w="1117" w:type="dxa"/>
          </w:tcPr>
          <w:p w:rsidR="00291584" w:rsidRPr="00DD2358" w:rsidRDefault="00291584" w:rsidP="00C9339F">
            <w:pPr>
              <w:widowControl/>
              <w:spacing w:line="220" w:lineRule="auto"/>
              <w:jc w:val="center"/>
              <w:rPr>
                <w:sz w:val="24"/>
                <w:szCs w:val="24"/>
              </w:rPr>
            </w:pPr>
            <w:smartTag w:uri="urn:schemas-microsoft-com:office:smarttags" w:element="metricconverter">
              <w:smartTagPr>
                <w:attr w:name="ProductID" w:val="2021 г"/>
              </w:smartTagPr>
              <w:r w:rsidRPr="00DD2358">
                <w:rPr>
                  <w:sz w:val="24"/>
                  <w:szCs w:val="24"/>
                </w:rPr>
                <w:t>2021 г</w:t>
              </w:r>
            </w:smartTag>
            <w:r w:rsidRPr="00DD2358">
              <w:rPr>
                <w:sz w:val="24"/>
                <w:szCs w:val="24"/>
              </w:rPr>
              <w:t>.</w:t>
            </w:r>
          </w:p>
        </w:tc>
        <w:tc>
          <w:tcPr>
            <w:tcW w:w="1116" w:type="dxa"/>
          </w:tcPr>
          <w:p w:rsidR="00291584" w:rsidRPr="00DD2358" w:rsidRDefault="00291584" w:rsidP="00C9339F">
            <w:pPr>
              <w:spacing w:line="220" w:lineRule="auto"/>
              <w:jc w:val="center"/>
              <w:rPr>
                <w:sz w:val="24"/>
                <w:szCs w:val="24"/>
              </w:rPr>
            </w:pPr>
            <w:smartTag w:uri="urn:schemas-microsoft-com:office:smarttags" w:element="metricconverter">
              <w:smartTagPr>
                <w:attr w:name="ProductID" w:val="2022 г"/>
              </w:smartTagPr>
              <w:r w:rsidRPr="00DD2358">
                <w:rPr>
                  <w:sz w:val="24"/>
                  <w:szCs w:val="24"/>
                </w:rPr>
                <w:t>2022 г</w:t>
              </w:r>
            </w:smartTag>
            <w:r w:rsidRPr="00DD2358">
              <w:rPr>
                <w:sz w:val="24"/>
                <w:szCs w:val="24"/>
              </w:rPr>
              <w:t>.</w:t>
            </w:r>
          </w:p>
        </w:tc>
        <w:tc>
          <w:tcPr>
            <w:tcW w:w="1116" w:type="dxa"/>
          </w:tcPr>
          <w:p w:rsidR="00291584" w:rsidRPr="00DD2358" w:rsidRDefault="00291584" w:rsidP="00C9339F">
            <w:pPr>
              <w:spacing w:line="220" w:lineRule="auto"/>
              <w:jc w:val="center"/>
              <w:rPr>
                <w:sz w:val="24"/>
                <w:szCs w:val="24"/>
              </w:rPr>
            </w:pPr>
            <w:smartTag w:uri="urn:schemas-microsoft-com:office:smarttags" w:element="metricconverter">
              <w:smartTagPr>
                <w:attr w:name="ProductID" w:val="2023 г"/>
              </w:smartTagPr>
              <w:r w:rsidRPr="00DD2358">
                <w:rPr>
                  <w:sz w:val="24"/>
                  <w:szCs w:val="24"/>
                </w:rPr>
                <w:t>2023 г</w:t>
              </w:r>
            </w:smartTag>
            <w:r w:rsidRPr="00DD2358">
              <w:rPr>
                <w:sz w:val="24"/>
                <w:szCs w:val="24"/>
              </w:rPr>
              <w:t>.</w:t>
            </w:r>
          </w:p>
        </w:tc>
        <w:tc>
          <w:tcPr>
            <w:tcW w:w="1061" w:type="dxa"/>
          </w:tcPr>
          <w:p w:rsidR="00291584" w:rsidRPr="00DD2358" w:rsidRDefault="00291584" w:rsidP="00C9339F">
            <w:pPr>
              <w:jc w:val="center"/>
              <w:rPr>
                <w:sz w:val="24"/>
                <w:szCs w:val="24"/>
              </w:rPr>
            </w:pPr>
            <w:smartTag w:uri="urn:schemas-microsoft-com:office:smarttags" w:element="metricconverter">
              <w:smartTagPr>
                <w:attr w:name="ProductID" w:val="2024 г"/>
              </w:smartTagPr>
              <w:r w:rsidRPr="00DD2358">
                <w:rPr>
                  <w:sz w:val="24"/>
                  <w:szCs w:val="24"/>
                </w:rPr>
                <w:t>2024 г</w:t>
              </w:r>
            </w:smartTag>
            <w:r w:rsidRPr="00DD2358">
              <w:rPr>
                <w:sz w:val="24"/>
                <w:szCs w:val="24"/>
              </w:rPr>
              <w:t>.</w:t>
            </w:r>
          </w:p>
        </w:tc>
        <w:tc>
          <w:tcPr>
            <w:tcW w:w="1134" w:type="dxa"/>
          </w:tcPr>
          <w:p w:rsidR="00291584" w:rsidRPr="00DD2358" w:rsidRDefault="00291584" w:rsidP="00C9339F">
            <w:pPr>
              <w:jc w:val="center"/>
              <w:rPr>
                <w:sz w:val="24"/>
                <w:szCs w:val="24"/>
              </w:rPr>
            </w:pPr>
            <w:smartTag w:uri="urn:schemas-microsoft-com:office:smarttags" w:element="metricconverter">
              <w:smartTagPr>
                <w:attr w:name="ProductID" w:val="2025 г"/>
              </w:smartTagPr>
              <w:r w:rsidRPr="00DD2358">
                <w:rPr>
                  <w:sz w:val="24"/>
                  <w:szCs w:val="24"/>
                </w:rPr>
                <w:t>2025 г</w:t>
              </w:r>
            </w:smartTag>
            <w:r w:rsidRPr="00DD2358">
              <w:rPr>
                <w:sz w:val="24"/>
                <w:szCs w:val="24"/>
              </w:rPr>
              <w:t>.</w:t>
            </w:r>
          </w:p>
        </w:tc>
      </w:tr>
      <w:tr w:rsidR="00291584" w:rsidRPr="00DD2358" w:rsidTr="00C9339F">
        <w:trPr>
          <w:gridAfter w:val="1"/>
          <w:wAfter w:w="8" w:type="dxa"/>
          <w:tblHeader/>
        </w:trPr>
        <w:tc>
          <w:tcPr>
            <w:tcW w:w="710" w:type="dxa"/>
          </w:tcPr>
          <w:p w:rsidR="00291584" w:rsidRPr="00DD2358" w:rsidRDefault="00291584" w:rsidP="00C9339F">
            <w:pPr>
              <w:widowControl/>
              <w:spacing w:line="220" w:lineRule="auto"/>
              <w:jc w:val="center"/>
              <w:rPr>
                <w:sz w:val="24"/>
                <w:szCs w:val="24"/>
              </w:rPr>
            </w:pPr>
            <w:r w:rsidRPr="00DD2358">
              <w:rPr>
                <w:sz w:val="24"/>
                <w:szCs w:val="24"/>
              </w:rPr>
              <w:t>1</w:t>
            </w:r>
          </w:p>
        </w:tc>
        <w:tc>
          <w:tcPr>
            <w:tcW w:w="1559" w:type="dxa"/>
          </w:tcPr>
          <w:p w:rsidR="00291584" w:rsidRPr="00DD2358" w:rsidRDefault="00291584" w:rsidP="00C9339F">
            <w:pPr>
              <w:widowControl/>
              <w:spacing w:line="220" w:lineRule="auto"/>
              <w:jc w:val="center"/>
              <w:rPr>
                <w:sz w:val="24"/>
                <w:szCs w:val="24"/>
              </w:rPr>
            </w:pPr>
            <w:r w:rsidRPr="00DD2358">
              <w:rPr>
                <w:sz w:val="24"/>
                <w:szCs w:val="24"/>
              </w:rPr>
              <w:t>2</w:t>
            </w:r>
          </w:p>
        </w:tc>
        <w:tc>
          <w:tcPr>
            <w:tcW w:w="2268" w:type="dxa"/>
          </w:tcPr>
          <w:p w:rsidR="00291584" w:rsidRPr="00DD2358" w:rsidRDefault="00291584" w:rsidP="00C9339F">
            <w:pPr>
              <w:widowControl/>
              <w:spacing w:line="220" w:lineRule="auto"/>
              <w:jc w:val="center"/>
              <w:rPr>
                <w:sz w:val="24"/>
                <w:szCs w:val="24"/>
              </w:rPr>
            </w:pPr>
            <w:r w:rsidRPr="00DD2358">
              <w:rPr>
                <w:sz w:val="24"/>
                <w:szCs w:val="24"/>
              </w:rPr>
              <w:t>3</w:t>
            </w:r>
          </w:p>
        </w:tc>
        <w:tc>
          <w:tcPr>
            <w:tcW w:w="1842" w:type="dxa"/>
          </w:tcPr>
          <w:p w:rsidR="00291584" w:rsidRPr="00DD2358" w:rsidRDefault="00291584" w:rsidP="00C9339F">
            <w:pPr>
              <w:widowControl/>
              <w:spacing w:line="220" w:lineRule="auto"/>
              <w:jc w:val="center"/>
              <w:rPr>
                <w:sz w:val="24"/>
                <w:szCs w:val="24"/>
              </w:rPr>
            </w:pPr>
            <w:r w:rsidRPr="00DD2358">
              <w:rPr>
                <w:sz w:val="24"/>
                <w:szCs w:val="24"/>
              </w:rPr>
              <w:t>4</w:t>
            </w:r>
          </w:p>
        </w:tc>
        <w:tc>
          <w:tcPr>
            <w:tcW w:w="708" w:type="dxa"/>
          </w:tcPr>
          <w:p w:rsidR="00291584" w:rsidRPr="00DD2358" w:rsidRDefault="00291584" w:rsidP="00C9339F">
            <w:pPr>
              <w:widowControl/>
              <w:spacing w:line="220" w:lineRule="auto"/>
              <w:jc w:val="center"/>
              <w:rPr>
                <w:sz w:val="24"/>
                <w:szCs w:val="24"/>
              </w:rPr>
            </w:pPr>
            <w:r w:rsidRPr="00DD2358">
              <w:rPr>
                <w:sz w:val="24"/>
                <w:szCs w:val="24"/>
              </w:rPr>
              <w:t>5</w:t>
            </w:r>
          </w:p>
        </w:tc>
        <w:tc>
          <w:tcPr>
            <w:tcW w:w="448" w:type="dxa"/>
          </w:tcPr>
          <w:p w:rsidR="00291584" w:rsidRPr="00DD2358" w:rsidRDefault="00291584" w:rsidP="00C9339F">
            <w:pPr>
              <w:widowControl/>
              <w:spacing w:line="220" w:lineRule="auto"/>
              <w:jc w:val="center"/>
              <w:rPr>
                <w:sz w:val="24"/>
                <w:szCs w:val="24"/>
              </w:rPr>
            </w:pPr>
            <w:r w:rsidRPr="00DD2358">
              <w:rPr>
                <w:sz w:val="24"/>
                <w:szCs w:val="24"/>
              </w:rPr>
              <w:t>6</w:t>
            </w:r>
          </w:p>
        </w:tc>
        <w:tc>
          <w:tcPr>
            <w:tcW w:w="532" w:type="dxa"/>
          </w:tcPr>
          <w:p w:rsidR="00291584" w:rsidRPr="00DD2358" w:rsidRDefault="00291584" w:rsidP="00C9339F">
            <w:pPr>
              <w:widowControl/>
              <w:spacing w:line="220" w:lineRule="auto"/>
              <w:jc w:val="center"/>
              <w:rPr>
                <w:sz w:val="24"/>
                <w:szCs w:val="24"/>
              </w:rPr>
            </w:pPr>
            <w:r w:rsidRPr="00DD2358">
              <w:rPr>
                <w:sz w:val="24"/>
                <w:szCs w:val="24"/>
              </w:rPr>
              <w:t>7</w:t>
            </w:r>
          </w:p>
        </w:tc>
        <w:tc>
          <w:tcPr>
            <w:tcW w:w="440" w:type="dxa"/>
          </w:tcPr>
          <w:p w:rsidR="00291584" w:rsidRPr="00DD2358" w:rsidRDefault="00291584" w:rsidP="00C9339F">
            <w:pPr>
              <w:widowControl/>
              <w:spacing w:line="220" w:lineRule="auto"/>
              <w:jc w:val="center"/>
              <w:rPr>
                <w:sz w:val="24"/>
                <w:szCs w:val="24"/>
              </w:rPr>
            </w:pPr>
            <w:r w:rsidRPr="00DD2358">
              <w:rPr>
                <w:sz w:val="24"/>
                <w:szCs w:val="24"/>
              </w:rPr>
              <w:t>8</w:t>
            </w:r>
          </w:p>
        </w:tc>
        <w:tc>
          <w:tcPr>
            <w:tcW w:w="425" w:type="dxa"/>
          </w:tcPr>
          <w:p w:rsidR="00291584" w:rsidRPr="00DD2358" w:rsidRDefault="00291584" w:rsidP="00C9339F">
            <w:pPr>
              <w:widowControl/>
              <w:spacing w:line="220" w:lineRule="auto"/>
              <w:jc w:val="center"/>
              <w:rPr>
                <w:sz w:val="24"/>
                <w:szCs w:val="24"/>
              </w:rPr>
            </w:pPr>
            <w:r w:rsidRPr="00DD2358">
              <w:rPr>
                <w:sz w:val="24"/>
                <w:szCs w:val="24"/>
              </w:rPr>
              <w:t>9</w:t>
            </w:r>
          </w:p>
        </w:tc>
        <w:tc>
          <w:tcPr>
            <w:tcW w:w="1119" w:type="dxa"/>
          </w:tcPr>
          <w:p w:rsidR="00291584" w:rsidRPr="00DD2358" w:rsidRDefault="00291584" w:rsidP="00C9339F">
            <w:pPr>
              <w:widowControl/>
              <w:spacing w:line="220" w:lineRule="auto"/>
              <w:ind w:left="-84" w:right="-80"/>
              <w:jc w:val="center"/>
              <w:rPr>
                <w:sz w:val="24"/>
                <w:szCs w:val="24"/>
              </w:rPr>
            </w:pPr>
            <w:r w:rsidRPr="00DD2358">
              <w:rPr>
                <w:sz w:val="24"/>
                <w:szCs w:val="24"/>
              </w:rPr>
              <w:t>10</w:t>
            </w:r>
          </w:p>
        </w:tc>
        <w:tc>
          <w:tcPr>
            <w:tcW w:w="1117" w:type="dxa"/>
          </w:tcPr>
          <w:p w:rsidR="00291584" w:rsidRPr="00DD2358" w:rsidRDefault="00291584" w:rsidP="00C9339F">
            <w:pPr>
              <w:widowControl/>
              <w:spacing w:line="220" w:lineRule="auto"/>
              <w:ind w:left="-84" w:right="-80"/>
              <w:jc w:val="center"/>
              <w:rPr>
                <w:sz w:val="24"/>
                <w:szCs w:val="24"/>
              </w:rPr>
            </w:pPr>
            <w:r w:rsidRPr="00DD2358">
              <w:rPr>
                <w:sz w:val="24"/>
                <w:szCs w:val="24"/>
              </w:rPr>
              <w:t>11</w:t>
            </w:r>
          </w:p>
        </w:tc>
        <w:tc>
          <w:tcPr>
            <w:tcW w:w="1116" w:type="dxa"/>
          </w:tcPr>
          <w:p w:rsidR="00291584" w:rsidRPr="00DD2358" w:rsidRDefault="00291584" w:rsidP="00C9339F">
            <w:pPr>
              <w:widowControl/>
              <w:spacing w:line="220" w:lineRule="auto"/>
              <w:ind w:left="-84" w:right="-80"/>
              <w:jc w:val="center"/>
              <w:rPr>
                <w:sz w:val="24"/>
                <w:szCs w:val="24"/>
              </w:rPr>
            </w:pPr>
            <w:r w:rsidRPr="00DD2358">
              <w:rPr>
                <w:sz w:val="24"/>
                <w:szCs w:val="24"/>
                <w:lang w:val="en-US"/>
              </w:rPr>
              <w:t>1</w:t>
            </w:r>
            <w:r w:rsidRPr="00DD2358">
              <w:rPr>
                <w:sz w:val="24"/>
                <w:szCs w:val="24"/>
              </w:rPr>
              <w:t>2</w:t>
            </w:r>
          </w:p>
        </w:tc>
        <w:tc>
          <w:tcPr>
            <w:tcW w:w="1116" w:type="dxa"/>
          </w:tcPr>
          <w:p w:rsidR="00291584" w:rsidRPr="00DD2358" w:rsidRDefault="00291584" w:rsidP="00C9339F">
            <w:pPr>
              <w:widowControl/>
              <w:spacing w:line="220" w:lineRule="auto"/>
              <w:ind w:left="-84" w:right="-80"/>
              <w:jc w:val="center"/>
              <w:rPr>
                <w:sz w:val="24"/>
                <w:szCs w:val="24"/>
              </w:rPr>
            </w:pPr>
            <w:r w:rsidRPr="00DD2358">
              <w:rPr>
                <w:sz w:val="24"/>
                <w:szCs w:val="24"/>
              </w:rPr>
              <w:t>13</w:t>
            </w:r>
          </w:p>
        </w:tc>
        <w:tc>
          <w:tcPr>
            <w:tcW w:w="1061" w:type="dxa"/>
          </w:tcPr>
          <w:p w:rsidR="00291584" w:rsidRPr="00DD2358" w:rsidRDefault="00291584" w:rsidP="00C9339F">
            <w:pPr>
              <w:widowControl/>
              <w:spacing w:line="220" w:lineRule="auto"/>
              <w:ind w:left="-84" w:right="-80"/>
              <w:jc w:val="center"/>
              <w:rPr>
                <w:sz w:val="24"/>
                <w:szCs w:val="24"/>
              </w:rPr>
            </w:pPr>
            <w:r w:rsidRPr="00DD2358">
              <w:rPr>
                <w:sz w:val="24"/>
                <w:szCs w:val="24"/>
              </w:rPr>
              <w:t>14</w:t>
            </w:r>
          </w:p>
        </w:tc>
        <w:tc>
          <w:tcPr>
            <w:tcW w:w="1134" w:type="dxa"/>
          </w:tcPr>
          <w:p w:rsidR="00291584" w:rsidRPr="00DD2358" w:rsidRDefault="00291584" w:rsidP="00C9339F">
            <w:pPr>
              <w:widowControl/>
              <w:spacing w:line="220" w:lineRule="auto"/>
              <w:ind w:left="-84" w:right="-80"/>
              <w:jc w:val="center"/>
              <w:rPr>
                <w:sz w:val="24"/>
                <w:szCs w:val="24"/>
              </w:rPr>
            </w:pPr>
            <w:r w:rsidRPr="00DD2358">
              <w:rPr>
                <w:sz w:val="24"/>
                <w:szCs w:val="24"/>
              </w:rPr>
              <w:t>15</w:t>
            </w:r>
          </w:p>
        </w:tc>
      </w:tr>
      <w:tr w:rsidR="00291584" w:rsidRPr="00DD2358" w:rsidTr="00C9339F">
        <w:trPr>
          <w:gridAfter w:val="1"/>
          <w:wAfter w:w="8" w:type="dxa"/>
        </w:trPr>
        <w:tc>
          <w:tcPr>
            <w:tcW w:w="710" w:type="dxa"/>
            <w:vMerge w:val="restart"/>
          </w:tcPr>
          <w:p w:rsidR="00291584" w:rsidRPr="00DD2358" w:rsidRDefault="00291584" w:rsidP="00C9339F">
            <w:pPr>
              <w:spacing w:line="220" w:lineRule="auto"/>
              <w:jc w:val="center"/>
              <w:rPr>
                <w:sz w:val="24"/>
                <w:szCs w:val="24"/>
              </w:rPr>
            </w:pPr>
          </w:p>
        </w:tc>
        <w:tc>
          <w:tcPr>
            <w:tcW w:w="1559" w:type="dxa"/>
            <w:vMerge w:val="restart"/>
          </w:tcPr>
          <w:p w:rsidR="00291584" w:rsidRPr="00DD2358" w:rsidRDefault="00291584" w:rsidP="00C9339F">
            <w:pPr>
              <w:spacing w:line="220" w:lineRule="auto"/>
              <w:jc w:val="center"/>
              <w:rPr>
                <w:sz w:val="24"/>
                <w:szCs w:val="24"/>
              </w:rPr>
            </w:pPr>
            <w:r w:rsidRPr="00DD2358">
              <w:rPr>
                <w:sz w:val="24"/>
                <w:szCs w:val="24"/>
              </w:rPr>
              <w:t>Муниципальная программа</w:t>
            </w:r>
          </w:p>
        </w:tc>
        <w:tc>
          <w:tcPr>
            <w:tcW w:w="2268" w:type="dxa"/>
            <w:vMerge w:val="restart"/>
          </w:tcPr>
          <w:p w:rsidR="00291584" w:rsidRPr="00DD2358" w:rsidRDefault="00291584" w:rsidP="00C9339F">
            <w:pPr>
              <w:spacing w:line="220" w:lineRule="auto"/>
              <w:jc w:val="center"/>
              <w:rPr>
                <w:sz w:val="24"/>
                <w:szCs w:val="24"/>
              </w:rPr>
            </w:pPr>
            <w:r w:rsidRPr="00DD2358">
              <w:rPr>
                <w:sz w:val="24"/>
                <w:szCs w:val="24"/>
              </w:rPr>
              <w:t>Комплексное развитие сельских территорий Камешкирского района</w:t>
            </w:r>
          </w:p>
        </w:tc>
        <w:tc>
          <w:tcPr>
            <w:tcW w:w="1842" w:type="dxa"/>
          </w:tcPr>
          <w:p w:rsidR="00291584" w:rsidRPr="00DD2358" w:rsidRDefault="00291584" w:rsidP="00C9339F">
            <w:pPr>
              <w:spacing w:line="220" w:lineRule="auto"/>
              <w:jc w:val="center"/>
              <w:rPr>
                <w:sz w:val="24"/>
                <w:szCs w:val="24"/>
              </w:rPr>
            </w:pPr>
            <w:r w:rsidRPr="00DD2358">
              <w:rPr>
                <w:sz w:val="24"/>
                <w:szCs w:val="24"/>
              </w:rPr>
              <w:t>Всего</w:t>
            </w:r>
          </w:p>
        </w:tc>
        <w:tc>
          <w:tcPr>
            <w:tcW w:w="708" w:type="dxa"/>
          </w:tcPr>
          <w:p w:rsidR="00291584" w:rsidRPr="00DD2358" w:rsidRDefault="00291584" w:rsidP="00C9339F">
            <w:pPr>
              <w:spacing w:line="220" w:lineRule="auto"/>
              <w:jc w:val="center"/>
              <w:rPr>
                <w:sz w:val="24"/>
                <w:szCs w:val="24"/>
              </w:rPr>
            </w:pPr>
            <w:r w:rsidRPr="00DD2358">
              <w:rPr>
                <w:sz w:val="24"/>
                <w:szCs w:val="24"/>
              </w:rPr>
              <w:t>Х</w:t>
            </w:r>
          </w:p>
        </w:tc>
        <w:tc>
          <w:tcPr>
            <w:tcW w:w="448" w:type="dxa"/>
          </w:tcPr>
          <w:p w:rsidR="00291584" w:rsidRPr="00DD2358" w:rsidRDefault="00291584" w:rsidP="00C9339F">
            <w:pPr>
              <w:spacing w:line="220" w:lineRule="auto"/>
              <w:jc w:val="center"/>
              <w:rPr>
                <w:sz w:val="24"/>
                <w:szCs w:val="24"/>
              </w:rPr>
            </w:pPr>
            <w:r w:rsidRPr="00DD2358">
              <w:rPr>
                <w:sz w:val="24"/>
                <w:szCs w:val="24"/>
              </w:rPr>
              <w:t>Х</w:t>
            </w:r>
          </w:p>
        </w:tc>
        <w:tc>
          <w:tcPr>
            <w:tcW w:w="532" w:type="dxa"/>
          </w:tcPr>
          <w:p w:rsidR="00291584" w:rsidRPr="00DD2358" w:rsidRDefault="00291584" w:rsidP="00C9339F">
            <w:pPr>
              <w:spacing w:line="220" w:lineRule="auto"/>
              <w:jc w:val="center"/>
              <w:rPr>
                <w:sz w:val="24"/>
                <w:szCs w:val="24"/>
              </w:rPr>
            </w:pPr>
            <w:r w:rsidRPr="00DD2358">
              <w:rPr>
                <w:sz w:val="24"/>
                <w:szCs w:val="24"/>
              </w:rPr>
              <w:t>Х</w:t>
            </w:r>
          </w:p>
        </w:tc>
        <w:tc>
          <w:tcPr>
            <w:tcW w:w="440" w:type="dxa"/>
          </w:tcPr>
          <w:p w:rsidR="00291584" w:rsidRPr="00DD2358" w:rsidRDefault="00291584" w:rsidP="00C9339F">
            <w:pPr>
              <w:spacing w:line="220" w:lineRule="auto"/>
              <w:jc w:val="center"/>
              <w:rPr>
                <w:sz w:val="24"/>
                <w:szCs w:val="24"/>
              </w:rPr>
            </w:pPr>
            <w:r w:rsidRPr="00DD2358">
              <w:rPr>
                <w:sz w:val="24"/>
                <w:szCs w:val="24"/>
              </w:rPr>
              <w:t>Х</w:t>
            </w:r>
          </w:p>
        </w:tc>
        <w:tc>
          <w:tcPr>
            <w:tcW w:w="425" w:type="dxa"/>
          </w:tcPr>
          <w:p w:rsidR="00291584" w:rsidRPr="00DD2358" w:rsidRDefault="00291584" w:rsidP="00C9339F">
            <w:pPr>
              <w:spacing w:line="220" w:lineRule="auto"/>
              <w:jc w:val="center"/>
              <w:rPr>
                <w:sz w:val="24"/>
                <w:szCs w:val="24"/>
              </w:rPr>
            </w:pPr>
            <w:r w:rsidRPr="00DD2358">
              <w:rPr>
                <w:sz w:val="24"/>
                <w:szCs w:val="24"/>
              </w:rPr>
              <w:t>Х</w:t>
            </w:r>
          </w:p>
        </w:tc>
        <w:tc>
          <w:tcPr>
            <w:tcW w:w="1119" w:type="dxa"/>
            <w:tcBorders>
              <w:top w:val="single" w:sz="4" w:space="0" w:color="auto"/>
              <w:left w:val="single" w:sz="4" w:space="0" w:color="auto"/>
              <w:bottom w:val="single" w:sz="4" w:space="0" w:color="auto"/>
              <w:right w:val="single" w:sz="4" w:space="0" w:color="auto"/>
            </w:tcBorders>
            <w:shd w:val="clear" w:color="000000" w:fill="FFFFFF"/>
          </w:tcPr>
          <w:p w:rsidR="00291584" w:rsidRPr="00DD2358" w:rsidRDefault="00291584" w:rsidP="00C9339F">
            <w:pPr>
              <w:jc w:val="center"/>
              <w:rPr>
                <w:sz w:val="24"/>
                <w:szCs w:val="24"/>
              </w:rPr>
            </w:pPr>
            <w:r w:rsidRPr="00DD2358">
              <w:rPr>
                <w:sz w:val="24"/>
                <w:szCs w:val="24"/>
              </w:rPr>
              <w:t>0</w:t>
            </w:r>
          </w:p>
        </w:tc>
        <w:tc>
          <w:tcPr>
            <w:tcW w:w="1117" w:type="dxa"/>
            <w:tcBorders>
              <w:top w:val="single" w:sz="4" w:space="0" w:color="auto"/>
              <w:left w:val="nil"/>
              <w:bottom w:val="single" w:sz="4" w:space="0" w:color="auto"/>
              <w:right w:val="single" w:sz="4" w:space="0" w:color="auto"/>
            </w:tcBorders>
            <w:shd w:val="clear" w:color="000000" w:fill="FFFFFF"/>
          </w:tcPr>
          <w:p w:rsidR="00291584" w:rsidRPr="00DD2358" w:rsidRDefault="00291584" w:rsidP="00C9339F">
            <w:pPr>
              <w:jc w:val="center"/>
              <w:rPr>
                <w:b/>
                <w:sz w:val="24"/>
                <w:szCs w:val="24"/>
              </w:rPr>
            </w:pPr>
            <w:r w:rsidRPr="00DD2358">
              <w:rPr>
                <w:b/>
                <w:sz w:val="24"/>
                <w:szCs w:val="24"/>
              </w:rPr>
              <w:t>1111,8</w:t>
            </w:r>
          </w:p>
        </w:tc>
        <w:tc>
          <w:tcPr>
            <w:tcW w:w="1116" w:type="dxa"/>
            <w:tcBorders>
              <w:top w:val="single" w:sz="4" w:space="0" w:color="auto"/>
              <w:left w:val="nil"/>
              <w:bottom w:val="single" w:sz="4" w:space="0" w:color="auto"/>
              <w:right w:val="single" w:sz="4" w:space="0" w:color="auto"/>
            </w:tcBorders>
            <w:shd w:val="clear" w:color="000000" w:fill="FFFFFF"/>
          </w:tcPr>
          <w:p w:rsidR="00291584" w:rsidRPr="00DD2358" w:rsidRDefault="00291584" w:rsidP="00C9339F">
            <w:pPr>
              <w:jc w:val="center"/>
              <w:rPr>
                <w:sz w:val="24"/>
                <w:szCs w:val="24"/>
              </w:rPr>
            </w:pPr>
            <w:r w:rsidRPr="00DD2358">
              <w:rPr>
                <w:sz w:val="24"/>
                <w:szCs w:val="24"/>
              </w:rPr>
              <w:t>15,8</w:t>
            </w:r>
          </w:p>
        </w:tc>
        <w:tc>
          <w:tcPr>
            <w:tcW w:w="1116" w:type="dxa"/>
            <w:tcBorders>
              <w:top w:val="single" w:sz="4" w:space="0" w:color="auto"/>
              <w:left w:val="nil"/>
              <w:bottom w:val="single" w:sz="4" w:space="0" w:color="auto"/>
              <w:right w:val="single" w:sz="4" w:space="0" w:color="auto"/>
            </w:tcBorders>
            <w:shd w:val="clear" w:color="000000" w:fill="FFFFFF"/>
          </w:tcPr>
          <w:p w:rsidR="00291584" w:rsidRPr="00DD2358" w:rsidRDefault="00291584" w:rsidP="00C9339F">
            <w:pPr>
              <w:jc w:val="center"/>
              <w:rPr>
                <w:sz w:val="24"/>
                <w:szCs w:val="24"/>
              </w:rPr>
            </w:pPr>
            <w:r w:rsidRPr="00DD2358">
              <w:rPr>
                <w:sz w:val="24"/>
                <w:szCs w:val="24"/>
              </w:rPr>
              <w:t>15,8</w:t>
            </w:r>
          </w:p>
        </w:tc>
        <w:tc>
          <w:tcPr>
            <w:tcW w:w="1061" w:type="dxa"/>
            <w:tcBorders>
              <w:top w:val="single" w:sz="4" w:space="0" w:color="auto"/>
              <w:left w:val="nil"/>
              <w:bottom w:val="single" w:sz="4" w:space="0" w:color="auto"/>
              <w:right w:val="single" w:sz="4" w:space="0" w:color="auto"/>
            </w:tcBorders>
            <w:shd w:val="clear" w:color="000000" w:fill="FFFFFF"/>
          </w:tcPr>
          <w:p w:rsidR="00291584" w:rsidRPr="00DD2358" w:rsidRDefault="00291584" w:rsidP="00C9339F">
            <w:pPr>
              <w:jc w:val="center"/>
              <w:rPr>
                <w:sz w:val="24"/>
                <w:szCs w:val="24"/>
              </w:rPr>
            </w:pPr>
            <w:r w:rsidRPr="00DD2358">
              <w:rPr>
                <w:sz w:val="24"/>
                <w:szCs w:val="24"/>
              </w:rPr>
              <w:t>0</w:t>
            </w:r>
          </w:p>
        </w:tc>
        <w:tc>
          <w:tcPr>
            <w:tcW w:w="1134" w:type="dxa"/>
            <w:tcBorders>
              <w:top w:val="single" w:sz="4" w:space="0" w:color="auto"/>
              <w:left w:val="nil"/>
              <w:bottom w:val="single" w:sz="4" w:space="0" w:color="auto"/>
              <w:right w:val="single" w:sz="4" w:space="0" w:color="auto"/>
            </w:tcBorders>
            <w:shd w:val="clear" w:color="000000" w:fill="FFFFFF"/>
          </w:tcPr>
          <w:p w:rsidR="00291584" w:rsidRPr="00DD2358" w:rsidRDefault="00291584" w:rsidP="00C9339F">
            <w:pPr>
              <w:jc w:val="center"/>
              <w:rPr>
                <w:sz w:val="24"/>
                <w:szCs w:val="24"/>
              </w:rPr>
            </w:pPr>
            <w:r w:rsidRPr="00DD2358">
              <w:rPr>
                <w:sz w:val="24"/>
                <w:szCs w:val="24"/>
              </w:rPr>
              <w:t>0</w:t>
            </w:r>
          </w:p>
        </w:tc>
      </w:tr>
      <w:tr w:rsidR="00291584" w:rsidRPr="00DD2358" w:rsidTr="00C9339F">
        <w:trPr>
          <w:gridAfter w:val="1"/>
          <w:wAfter w:w="8" w:type="dxa"/>
        </w:trPr>
        <w:tc>
          <w:tcPr>
            <w:tcW w:w="710" w:type="dxa"/>
            <w:vMerge/>
            <w:vAlign w:val="center"/>
          </w:tcPr>
          <w:p w:rsidR="00291584" w:rsidRPr="00DD2358" w:rsidRDefault="00291584" w:rsidP="00C9339F">
            <w:pPr>
              <w:widowControl/>
              <w:rPr>
                <w:sz w:val="24"/>
                <w:szCs w:val="24"/>
              </w:rPr>
            </w:pPr>
          </w:p>
        </w:tc>
        <w:tc>
          <w:tcPr>
            <w:tcW w:w="1559" w:type="dxa"/>
            <w:vMerge/>
            <w:vAlign w:val="center"/>
          </w:tcPr>
          <w:p w:rsidR="00291584" w:rsidRPr="00DD2358" w:rsidRDefault="00291584" w:rsidP="00C9339F">
            <w:pPr>
              <w:widowControl/>
              <w:rPr>
                <w:sz w:val="24"/>
                <w:szCs w:val="24"/>
              </w:rPr>
            </w:pPr>
          </w:p>
        </w:tc>
        <w:tc>
          <w:tcPr>
            <w:tcW w:w="2268" w:type="dxa"/>
            <w:vMerge/>
            <w:vAlign w:val="center"/>
          </w:tcPr>
          <w:p w:rsidR="00291584" w:rsidRPr="00DD2358" w:rsidRDefault="00291584" w:rsidP="00C9339F">
            <w:pPr>
              <w:widowControl/>
              <w:rPr>
                <w:sz w:val="24"/>
                <w:szCs w:val="24"/>
              </w:rPr>
            </w:pPr>
          </w:p>
        </w:tc>
        <w:tc>
          <w:tcPr>
            <w:tcW w:w="1842" w:type="dxa"/>
          </w:tcPr>
          <w:p w:rsidR="00291584" w:rsidRPr="00DD2358" w:rsidRDefault="00291584" w:rsidP="00C9339F">
            <w:pPr>
              <w:widowControl/>
              <w:spacing w:line="220" w:lineRule="auto"/>
              <w:jc w:val="center"/>
              <w:rPr>
                <w:sz w:val="24"/>
                <w:szCs w:val="24"/>
              </w:rPr>
            </w:pPr>
            <w:r w:rsidRPr="00DD2358">
              <w:rPr>
                <w:sz w:val="24"/>
                <w:szCs w:val="24"/>
              </w:rPr>
              <w:t>Администрация Камешкирского района</w:t>
            </w:r>
          </w:p>
        </w:tc>
        <w:tc>
          <w:tcPr>
            <w:tcW w:w="708" w:type="dxa"/>
          </w:tcPr>
          <w:p w:rsidR="00291584" w:rsidRPr="00DD2358" w:rsidRDefault="00291584" w:rsidP="00C9339F">
            <w:pPr>
              <w:widowControl/>
              <w:spacing w:line="220" w:lineRule="auto"/>
              <w:jc w:val="center"/>
              <w:rPr>
                <w:sz w:val="24"/>
                <w:szCs w:val="24"/>
              </w:rPr>
            </w:pPr>
            <w:r w:rsidRPr="00DD2358">
              <w:rPr>
                <w:sz w:val="24"/>
                <w:szCs w:val="24"/>
              </w:rPr>
              <w:t>901</w:t>
            </w:r>
          </w:p>
        </w:tc>
        <w:tc>
          <w:tcPr>
            <w:tcW w:w="448" w:type="dxa"/>
          </w:tcPr>
          <w:p w:rsidR="00291584" w:rsidRPr="00DD2358" w:rsidRDefault="00291584" w:rsidP="00C9339F">
            <w:pPr>
              <w:widowControl/>
              <w:spacing w:line="220" w:lineRule="auto"/>
              <w:jc w:val="center"/>
              <w:rPr>
                <w:sz w:val="24"/>
                <w:szCs w:val="24"/>
              </w:rPr>
            </w:pPr>
            <w:r w:rsidRPr="00DD2358">
              <w:rPr>
                <w:sz w:val="24"/>
                <w:szCs w:val="24"/>
              </w:rPr>
              <w:t>Х</w:t>
            </w:r>
          </w:p>
        </w:tc>
        <w:tc>
          <w:tcPr>
            <w:tcW w:w="532" w:type="dxa"/>
          </w:tcPr>
          <w:p w:rsidR="00291584" w:rsidRPr="00DD2358" w:rsidRDefault="00291584" w:rsidP="00C9339F">
            <w:pPr>
              <w:widowControl/>
              <w:spacing w:line="220" w:lineRule="auto"/>
              <w:jc w:val="center"/>
              <w:rPr>
                <w:sz w:val="24"/>
                <w:szCs w:val="24"/>
              </w:rPr>
            </w:pPr>
            <w:r w:rsidRPr="00DD2358">
              <w:rPr>
                <w:sz w:val="24"/>
                <w:szCs w:val="24"/>
              </w:rPr>
              <w:t>Х</w:t>
            </w:r>
          </w:p>
        </w:tc>
        <w:tc>
          <w:tcPr>
            <w:tcW w:w="440" w:type="dxa"/>
          </w:tcPr>
          <w:p w:rsidR="00291584" w:rsidRPr="00DD2358" w:rsidRDefault="00291584" w:rsidP="00C9339F">
            <w:pPr>
              <w:widowControl/>
              <w:spacing w:line="220" w:lineRule="auto"/>
              <w:jc w:val="center"/>
              <w:rPr>
                <w:sz w:val="24"/>
                <w:szCs w:val="24"/>
              </w:rPr>
            </w:pPr>
            <w:r w:rsidRPr="00DD2358">
              <w:rPr>
                <w:sz w:val="24"/>
                <w:szCs w:val="24"/>
              </w:rPr>
              <w:t>Х</w:t>
            </w:r>
          </w:p>
        </w:tc>
        <w:tc>
          <w:tcPr>
            <w:tcW w:w="425" w:type="dxa"/>
          </w:tcPr>
          <w:p w:rsidR="00291584" w:rsidRPr="00DD2358" w:rsidRDefault="00291584" w:rsidP="00C9339F">
            <w:pPr>
              <w:widowControl/>
              <w:spacing w:line="220" w:lineRule="auto"/>
              <w:jc w:val="center"/>
              <w:rPr>
                <w:sz w:val="24"/>
                <w:szCs w:val="24"/>
              </w:rPr>
            </w:pPr>
            <w:r w:rsidRPr="00DD2358">
              <w:rPr>
                <w:sz w:val="24"/>
                <w:szCs w:val="24"/>
              </w:rPr>
              <w:t>Х</w:t>
            </w:r>
          </w:p>
        </w:tc>
        <w:tc>
          <w:tcPr>
            <w:tcW w:w="1119" w:type="dxa"/>
            <w:tcBorders>
              <w:top w:val="single" w:sz="4" w:space="0" w:color="auto"/>
              <w:left w:val="single" w:sz="4" w:space="0" w:color="auto"/>
              <w:bottom w:val="single" w:sz="4" w:space="0" w:color="auto"/>
              <w:right w:val="single" w:sz="4" w:space="0" w:color="auto"/>
            </w:tcBorders>
            <w:shd w:val="clear" w:color="000000" w:fill="FFFFFF"/>
          </w:tcPr>
          <w:p w:rsidR="00291584" w:rsidRPr="00DD2358" w:rsidRDefault="00291584" w:rsidP="00C9339F">
            <w:pPr>
              <w:jc w:val="center"/>
              <w:rPr>
                <w:sz w:val="24"/>
                <w:szCs w:val="24"/>
              </w:rPr>
            </w:pPr>
            <w:r w:rsidRPr="00DD2358">
              <w:rPr>
                <w:sz w:val="24"/>
                <w:szCs w:val="24"/>
              </w:rPr>
              <w:t>0</w:t>
            </w:r>
          </w:p>
        </w:tc>
        <w:tc>
          <w:tcPr>
            <w:tcW w:w="1117" w:type="dxa"/>
            <w:tcBorders>
              <w:top w:val="single" w:sz="4" w:space="0" w:color="auto"/>
              <w:left w:val="nil"/>
              <w:bottom w:val="single" w:sz="4" w:space="0" w:color="auto"/>
              <w:right w:val="single" w:sz="4" w:space="0" w:color="auto"/>
            </w:tcBorders>
            <w:shd w:val="clear" w:color="000000" w:fill="FFFFFF"/>
          </w:tcPr>
          <w:p w:rsidR="00291584" w:rsidRPr="00DD2358" w:rsidRDefault="00291584" w:rsidP="00C9339F">
            <w:pPr>
              <w:jc w:val="center"/>
              <w:rPr>
                <w:sz w:val="24"/>
                <w:szCs w:val="24"/>
              </w:rPr>
            </w:pPr>
            <w:r w:rsidRPr="00DD2358">
              <w:rPr>
                <w:sz w:val="24"/>
                <w:szCs w:val="24"/>
              </w:rPr>
              <w:t>1111,8</w:t>
            </w:r>
          </w:p>
        </w:tc>
        <w:tc>
          <w:tcPr>
            <w:tcW w:w="1116" w:type="dxa"/>
            <w:tcBorders>
              <w:top w:val="single" w:sz="4" w:space="0" w:color="auto"/>
              <w:left w:val="nil"/>
              <w:bottom w:val="single" w:sz="4" w:space="0" w:color="auto"/>
              <w:right w:val="single" w:sz="4" w:space="0" w:color="auto"/>
            </w:tcBorders>
            <w:shd w:val="clear" w:color="000000" w:fill="FFFFFF"/>
          </w:tcPr>
          <w:p w:rsidR="00291584" w:rsidRPr="00DD2358" w:rsidRDefault="00291584" w:rsidP="00C9339F">
            <w:pPr>
              <w:jc w:val="center"/>
              <w:rPr>
                <w:sz w:val="24"/>
                <w:szCs w:val="24"/>
              </w:rPr>
            </w:pPr>
            <w:r w:rsidRPr="00DD2358">
              <w:rPr>
                <w:sz w:val="24"/>
                <w:szCs w:val="24"/>
              </w:rPr>
              <w:t>15,8</w:t>
            </w:r>
          </w:p>
        </w:tc>
        <w:tc>
          <w:tcPr>
            <w:tcW w:w="1116" w:type="dxa"/>
            <w:tcBorders>
              <w:top w:val="single" w:sz="4" w:space="0" w:color="auto"/>
              <w:left w:val="nil"/>
              <w:bottom w:val="single" w:sz="4" w:space="0" w:color="auto"/>
              <w:right w:val="single" w:sz="4" w:space="0" w:color="auto"/>
            </w:tcBorders>
            <w:shd w:val="clear" w:color="000000" w:fill="FFFFFF"/>
          </w:tcPr>
          <w:p w:rsidR="00291584" w:rsidRPr="00DD2358" w:rsidRDefault="00291584" w:rsidP="00C9339F">
            <w:pPr>
              <w:jc w:val="center"/>
              <w:rPr>
                <w:sz w:val="24"/>
                <w:szCs w:val="24"/>
              </w:rPr>
            </w:pPr>
            <w:r w:rsidRPr="00DD2358">
              <w:rPr>
                <w:sz w:val="24"/>
                <w:szCs w:val="24"/>
              </w:rPr>
              <w:t>15,8</w:t>
            </w:r>
          </w:p>
        </w:tc>
        <w:tc>
          <w:tcPr>
            <w:tcW w:w="1061" w:type="dxa"/>
            <w:tcBorders>
              <w:top w:val="single" w:sz="4" w:space="0" w:color="auto"/>
              <w:left w:val="nil"/>
              <w:bottom w:val="single" w:sz="4" w:space="0" w:color="auto"/>
              <w:right w:val="single" w:sz="4" w:space="0" w:color="auto"/>
            </w:tcBorders>
            <w:shd w:val="clear" w:color="000000" w:fill="FFFFFF"/>
          </w:tcPr>
          <w:p w:rsidR="00291584" w:rsidRPr="00DD2358" w:rsidRDefault="00291584" w:rsidP="00C9339F">
            <w:pPr>
              <w:jc w:val="center"/>
              <w:rPr>
                <w:sz w:val="24"/>
                <w:szCs w:val="24"/>
              </w:rPr>
            </w:pPr>
            <w:r w:rsidRPr="00DD2358">
              <w:rPr>
                <w:sz w:val="24"/>
                <w:szCs w:val="24"/>
              </w:rPr>
              <w:t>0</w:t>
            </w:r>
          </w:p>
        </w:tc>
        <w:tc>
          <w:tcPr>
            <w:tcW w:w="1134" w:type="dxa"/>
            <w:tcBorders>
              <w:top w:val="single" w:sz="4" w:space="0" w:color="auto"/>
              <w:left w:val="nil"/>
              <w:bottom w:val="single" w:sz="4" w:space="0" w:color="auto"/>
              <w:right w:val="single" w:sz="4" w:space="0" w:color="auto"/>
            </w:tcBorders>
            <w:shd w:val="clear" w:color="000000" w:fill="FFFFFF"/>
          </w:tcPr>
          <w:p w:rsidR="00291584" w:rsidRPr="00DD2358" w:rsidRDefault="00291584" w:rsidP="00C9339F">
            <w:pPr>
              <w:jc w:val="center"/>
              <w:rPr>
                <w:sz w:val="24"/>
                <w:szCs w:val="24"/>
              </w:rPr>
            </w:pPr>
            <w:r w:rsidRPr="00DD2358">
              <w:rPr>
                <w:sz w:val="24"/>
                <w:szCs w:val="24"/>
              </w:rPr>
              <w:t>0</w:t>
            </w:r>
          </w:p>
        </w:tc>
      </w:tr>
      <w:tr w:rsidR="00291584" w:rsidRPr="00DD2358" w:rsidTr="00C9339F">
        <w:trPr>
          <w:gridAfter w:val="1"/>
          <w:wAfter w:w="8" w:type="dxa"/>
        </w:trPr>
        <w:tc>
          <w:tcPr>
            <w:tcW w:w="15595" w:type="dxa"/>
            <w:gridSpan w:val="15"/>
            <w:tcBorders>
              <w:right w:val="single" w:sz="4" w:space="0" w:color="auto"/>
            </w:tcBorders>
            <w:vAlign w:val="center"/>
          </w:tcPr>
          <w:p w:rsidR="00291584" w:rsidRPr="00DD2358" w:rsidRDefault="00291584" w:rsidP="00C9339F">
            <w:pPr>
              <w:jc w:val="center"/>
              <w:rPr>
                <w:b/>
                <w:sz w:val="24"/>
                <w:szCs w:val="24"/>
              </w:rPr>
            </w:pPr>
            <w:r w:rsidRPr="00DD2358">
              <w:rPr>
                <w:b/>
                <w:sz w:val="24"/>
                <w:szCs w:val="24"/>
              </w:rPr>
              <w:t>Подпрограмма 1 "Создание условий для обеспечения доступным и комфортным жильем сельского населения"</w:t>
            </w:r>
          </w:p>
        </w:tc>
      </w:tr>
      <w:tr w:rsidR="00291584" w:rsidRPr="00DD2358" w:rsidTr="00C9339F">
        <w:trPr>
          <w:gridAfter w:val="1"/>
          <w:wAfter w:w="8" w:type="dxa"/>
        </w:trPr>
        <w:tc>
          <w:tcPr>
            <w:tcW w:w="710" w:type="dxa"/>
            <w:vMerge w:val="restart"/>
          </w:tcPr>
          <w:p w:rsidR="00291584" w:rsidRPr="00DD2358" w:rsidRDefault="00291584" w:rsidP="00C9339F">
            <w:pPr>
              <w:spacing w:line="220" w:lineRule="auto"/>
              <w:jc w:val="center"/>
              <w:rPr>
                <w:sz w:val="24"/>
                <w:szCs w:val="24"/>
              </w:rPr>
            </w:pPr>
            <w:r w:rsidRPr="00DD2358">
              <w:rPr>
                <w:sz w:val="24"/>
                <w:szCs w:val="24"/>
              </w:rPr>
              <w:t>1.1</w:t>
            </w:r>
          </w:p>
        </w:tc>
        <w:tc>
          <w:tcPr>
            <w:tcW w:w="1559" w:type="dxa"/>
            <w:vMerge w:val="restart"/>
          </w:tcPr>
          <w:p w:rsidR="00291584" w:rsidRPr="00DD2358" w:rsidRDefault="00291584" w:rsidP="00C9339F">
            <w:pPr>
              <w:spacing w:line="220" w:lineRule="auto"/>
              <w:jc w:val="center"/>
              <w:rPr>
                <w:i/>
                <w:sz w:val="24"/>
                <w:szCs w:val="24"/>
              </w:rPr>
            </w:pPr>
            <w:r w:rsidRPr="00DD2358">
              <w:rPr>
                <w:i/>
                <w:sz w:val="24"/>
                <w:szCs w:val="24"/>
              </w:rPr>
              <w:t>Основное мероприятие</w:t>
            </w:r>
          </w:p>
        </w:tc>
        <w:tc>
          <w:tcPr>
            <w:tcW w:w="2268" w:type="dxa"/>
            <w:vMerge w:val="restart"/>
          </w:tcPr>
          <w:p w:rsidR="00291584" w:rsidRPr="00DD2358" w:rsidRDefault="00291584" w:rsidP="00C9339F">
            <w:pPr>
              <w:spacing w:line="220" w:lineRule="auto"/>
              <w:jc w:val="center"/>
              <w:rPr>
                <w:sz w:val="24"/>
                <w:szCs w:val="24"/>
              </w:rPr>
            </w:pPr>
            <w:r w:rsidRPr="00DD2358">
              <w:rPr>
                <w:sz w:val="24"/>
                <w:szCs w:val="24"/>
              </w:rPr>
              <w:t xml:space="preserve">Создание условий для обеспечения доступным и комфортным жильем сельского населения </w:t>
            </w:r>
          </w:p>
        </w:tc>
        <w:tc>
          <w:tcPr>
            <w:tcW w:w="1842" w:type="dxa"/>
          </w:tcPr>
          <w:p w:rsidR="00291584" w:rsidRPr="00DD2358" w:rsidRDefault="00291584" w:rsidP="00C9339F">
            <w:pPr>
              <w:spacing w:line="220" w:lineRule="auto"/>
              <w:jc w:val="center"/>
              <w:rPr>
                <w:sz w:val="24"/>
                <w:szCs w:val="24"/>
              </w:rPr>
            </w:pPr>
            <w:r w:rsidRPr="00DD2358">
              <w:rPr>
                <w:sz w:val="24"/>
                <w:szCs w:val="24"/>
              </w:rPr>
              <w:t>Всего</w:t>
            </w:r>
          </w:p>
        </w:tc>
        <w:tc>
          <w:tcPr>
            <w:tcW w:w="708" w:type="dxa"/>
          </w:tcPr>
          <w:p w:rsidR="00291584" w:rsidRPr="00DD2358" w:rsidRDefault="00291584" w:rsidP="00C9339F">
            <w:pPr>
              <w:spacing w:line="220" w:lineRule="auto"/>
              <w:jc w:val="center"/>
              <w:rPr>
                <w:sz w:val="24"/>
                <w:szCs w:val="24"/>
              </w:rPr>
            </w:pPr>
            <w:r w:rsidRPr="00DD2358">
              <w:rPr>
                <w:sz w:val="24"/>
                <w:szCs w:val="24"/>
              </w:rPr>
              <w:t>Х</w:t>
            </w:r>
          </w:p>
        </w:tc>
        <w:tc>
          <w:tcPr>
            <w:tcW w:w="448" w:type="dxa"/>
          </w:tcPr>
          <w:p w:rsidR="00291584" w:rsidRPr="00DD2358" w:rsidRDefault="00291584" w:rsidP="00C9339F">
            <w:pPr>
              <w:spacing w:line="220" w:lineRule="auto"/>
              <w:jc w:val="center"/>
              <w:rPr>
                <w:sz w:val="24"/>
                <w:szCs w:val="24"/>
              </w:rPr>
            </w:pPr>
            <w:r w:rsidRPr="00DD2358">
              <w:rPr>
                <w:sz w:val="24"/>
                <w:szCs w:val="24"/>
              </w:rPr>
              <w:t>Х</w:t>
            </w:r>
          </w:p>
        </w:tc>
        <w:tc>
          <w:tcPr>
            <w:tcW w:w="532" w:type="dxa"/>
          </w:tcPr>
          <w:p w:rsidR="00291584" w:rsidRPr="00DD2358" w:rsidRDefault="00291584" w:rsidP="00C9339F">
            <w:pPr>
              <w:spacing w:line="220" w:lineRule="auto"/>
              <w:jc w:val="center"/>
              <w:rPr>
                <w:sz w:val="24"/>
                <w:szCs w:val="24"/>
              </w:rPr>
            </w:pPr>
            <w:r w:rsidRPr="00DD2358">
              <w:rPr>
                <w:sz w:val="24"/>
                <w:szCs w:val="24"/>
              </w:rPr>
              <w:t>Х</w:t>
            </w:r>
          </w:p>
        </w:tc>
        <w:tc>
          <w:tcPr>
            <w:tcW w:w="440" w:type="dxa"/>
          </w:tcPr>
          <w:p w:rsidR="00291584" w:rsidRPr="00DD2358" w:rsidRDefault="00291584" w:rsidP="00C9339F">
            <w:pPr>
              <w:spacing w:line="220" w:lineRule="auto"/>
              <w:jc w:val="center"/>
              <w:rPr>
                <w:sz w:val="24"/>
                <w:szCs w:val="24"/>
              </w:rPr>
            </w:pPr>
            <w:r w:rsidRPr="00DD2358">
              <w:rPr>
                <w:sz w:val="24"/>
                <w:szCs w:val="24"/>
              </w:rPr>
              <w:t>Х</w:t>
            </w:r>
          </w:p>
        </w:tc>
        <w:tc>
          <w:tcPr>
            <w:tcW w:w="425" w:type="dxa"/>
          </w:tcPr>
          <w:p w:rsidR="00291584" w:rsidRPr="00DD2358" w:rsidRDefault="00291584" w:rsidP="00C9339F">
            <w:pPr>
              <w:spacing w:line="220" w:lineRule="auto"/>
              <w:jc w:val="center"/>
              <w:rPr>
                <w:sz w:val="24"/>
                <w:szCs w:val="24"/>
              </w:rPr>
            </w:pPr>
            <w:r w:rsidRPr="00DD2358">
              <w:rPr>
                <w:sz w:val="24"/>
                <w:szCs w:val="24"/>
              </w:rPr>
              <w:t>Х</w:t>
            </w:r>
          </w:p>
        </w:tc>
        <w:tc>
          <w:tcPr>
            <w:tcW w:w="1119" w:type="dxa"/>
            <w:tcBorders>
              <w:top w:val="single" w:sz="4" w:space="0" w:color="auto"/>
              <w:left w:val="single" w:sz="4" w:space="0" w:color="auto"/>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117" w:type="dxa"/>
            <w:tcBorders>
              <w:top w:val="single" w:sz="4" w:space="0" w:color="auto"/>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15,8</w:t>
            </w:r>
          </w:p>
        </w:tc>
        <w:tc>
          <w:tcPr>
            <w:tcW w:w="1116" w:type="dxa"/>
            <w:tcBorders>
              <w:top w:val="single" w:sz="4" w:space="0" w:color="auto"/>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15,8</w:t>
            </w:r>
          </w:p>
        </w:tc>
        <w:tc>
          <w:tcPr>
            <w:tcW w:w="1116" w:type="dxa"/>
            <w:tcBorders>
              <w:top w:val="single" w:sz="4" w:space="0" w:color="auto"/>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15,8</w:t>
            </w:r>
          </w:p>
        </w:tc>
        <w:tc>
          <w:tcPr>
            <w:tcW w:w="1061" w:type="dxa"/>
            <w:tcBorders>
              <w:top w:val="single" w:sz="4" w:space="0" w:color="auto"/>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134" w:type="dxa"/>
            <w:tcBorders>
              <w:top w:val="single" w:sz="4" w:space="0" w:color="auto"/>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r>
      <w:tr w:rsidR="00291584" w:rsidRPr="00DD2358" w:rsidTr="00C9339F">
        <w:trPr>
          <w:gridAfter w:val="1"/>
          <w:wAfter w:w="8" w:type="dxa"/>
        </w:trPr>
        <w:tc>
          <w:tcPr>
            <w:tcW w:w="710" w:type="dxa"/>
            <w:vMerge/>
            <w:vAlign w:val="center"/>
          </w:tcPr>
          <w:p w:rsidR="00291584" w:rsidRPr="00DD2358" w:rsidRDefault="00291584" w:rsidP="00C9339F">
            <w:pPr>
              <w:widowControl/>
              <w:rPr>
                <w:sz w:val="24"/>
                <w:szCs w:val="24"/>
              </w:rPr>
            </w:pPr>
          </w:p>
        </w:tc>
        <w:tc>
          <w:tcPr>
            <w:tcW w:w="1559" w:type="dxa"/>
            <w:vMerge/>
            <w:vAlign w:val="center"/>
          </w:tcPr>
          <w:p w:rsidR="00291584" w:rsidRPr="00DD2358" w:rsidRDefault="00291584" w:rsidP="00C9339F">
            <w:pPr>
              <w:widowControl/>
              <w:rPr>
                <w:sz w:val="24"/>
                <w:szCs w:val="24"/>
              </w:rPr>
            </w:pPr>
          </w:p>
        </w:tc>
        <w:tc>
          <w:tcPr>
            <w:tcW w:w="2268" w:type="dxa"/>
            <w:vMerge/>
            <w:vAlign w:val="center"/>
          </w:tcPr>
          <w:p w:rsidR="00291584" w:rsidRPr="00DD2358" w:rsidRDefault="00291584" w:rsidP="00C9339F">
            <w:pPr>
              <w:widowControl/>
              <w:rPr>
                <w:sz w:val="24"/>
                <w:szCs w:val="24"/>
              </w:rPr>
            </w:pPr>
          </w:p>
        </w:tc>
        <w:tc>
          <w:tcPr>
            <w:tcW w:w="1842" w:type="dxa"/>
          </w:tcPr>
          <w:p w:rsidR="00291584" w:rsidRPr="00DD2358" w:rsidRDefault="00291584" w:rsidP="00C9339F">
            <w:pPr>
              <w:widowControl/>
              <w:spacing w:line="220" w:lineRule="auto"/>
              <w:jc w:val="center"/>
              <w:rPr>
                <w:sz w:val="24"/>
                <w:szCs w:val="24"/>
              </w:rPr>
            </w:pPr>
            <w:r w:rsidRPr="00DD2358">
              <w:rPr>
                <w:sz w:val="24"/>
                <w:szCs w:val="24"/>
              </w:rPr>
              <w:t>Администрация Камешкирского района</w:t>
            </w:r>
          </w:p>
        </w:tc>
        <w:tc>
          <w:tcPr>
            <w:tcW w:w="708" w:type="dxa"/>
          </w:tcPr>
          <w:p w:rsidR="00291584" w:rsidRPr="00DD2358" w:rsidRDefault="00291584" w:rsidP="00C9339F">
            <w:pPr>
              <w:widowControl/>
              <w:spacing w:line="220" w:lineRule="auto"/>
              <w:jc w:val="center"/>
              <w:rPr>
                <w:sz w:val="24"/>
                <w:szCs w:val="24"/>
              </w:rPr>
            </w:pPr>
            <w:r w:rsidRPr="00DD2358">
              <w:rPr>
                <w:sz w:val="24"/>
                <w:szCs w:val="24"/>
              </w:rPr>
              <w:t>901</w:t>
            </w:r>
          </w:p>
        </w:tc>
        <w:tc>
          <w:tcPr>
            <w:tcW w:w="448" w:type="dxa"/>
          </w:tcPr>
          <w:p w:rsidR="00291584" w:rsidRPr="00DD2358" w:rsidRDefault="00291584" w:rsidP="00C9339F">
            <w:pPr>
              <w:widowControl/>
              <w:spacing w:line="220" w:lineRule="auto"/>
              <w:jc w:val="center"/>
              <w:rPr>
                <w:sz w:val="24"/>
                <w:szCs w:val="24"/>
              </w:rPr>
            </w:pPr>
            <w:r w:rsidRPr="00DD2358">
              <w:rPr>
                <w:sz w:val="24"/>
                <w:szCs w:val="24"/>
              </w:rPr>
              <w:t>Х</w:t>
            </w:r>
          </w:p>
        </w:tc>
        <w:tc>
          <w:tcPr>
            <w:tcW w:w="532" w:type="dxa"/>
          </w:tcPr>
          <w:p w:rsidR="00291584" w:rsidRPr="00DD2358" w:rsidRDefault="00291584" w:rsidP="00C9339F">
            <w:pPr>
              <w:widowControl/>
              <w:spacing w:line="220" w:lineRule="auto"/>
              <w:jc w:val="center"/>
              <w:rPr>
                <w:sz w:val="24"/>
                <w:szCs w:val="24"/>
              </w:rPr>
            </w:pPr>
            <w:r w:rsidRPr="00DD2358">
              <w:rPr>
                <w:sz w:val="24"/>
                <w:szCs w:val="24"/>
              </w:rPr>
              <w:t>Х</w:t>
            </w:r>
          </w:p>
        </w:tc>
        <w:tc>
          <w:tcPr>
            <w:tcW w:w="440" w:type="dxa"/>
          </w:tcPr>
          <w:p w:rsidR="00291584" w:rsidRPr="00DD2358" w:rsidRDefault="00291584" w:rsidP="00C9339F">
            <w:pPr>
              <w:widowControl/>
              <w:spacing w:line="220" w:lineRule="auto"/>
              <w:jc w:val="center"/>
              <w:rPr>
                <w:sz w:val="24"/>
                <w:szCs w:val="24"/>
              </w:rPr>
            </w:pPr>
            <w:r w:rsidRPr="00DD2358">
              <w:rPr>
                <w:sz w:val="24"/>
                <w:szCs w:val="24"/>
              </w:rPr>
              <w:t>Х</w:t>
            </w:r>
          </w:p>
        </w:tc>
        <w:tc>
          <w:tcPr>
            <w:tcW w:w="425" w:type="dxa"/>
          </w:tcPr>
          <w:p w:rsidR="00291584" w:rsidRPr="00DD2358" w:rsidRDefault="00291584" w:rsidP="00C9339F">
            <w:pPr>
              <w:widowControl/>
              <w:spacing w:line="220" w:lineRule="auto"/>
              <w:jc w:val="center"/>
              <w:rPr>
                <w:sz w:val="24"/>
                <w:szCs w:val="24"/>
              </w:rPr>
            </w:pPr>
            <w:r w:rsidRPr="00DD2358">
              <w:rPr>
                <w:sz w:val="24"/>
                <w:szCs w:val="24"/>
              </w:rPr>
              <w:t>Х</w:t>
            </w:r>
          </w:p>
        </w:tc>
        <w:tc>
          <w:tcPr>
            <w:tcW w:w="1119" w:type="dxa"/>
            <w:tcBorders>
              <w:top w:val="single" w:sz="4" w:space="0" w:color="auto"/>
              <w:left w:val="single" w:sz="4" w:space="0" w:color="auto"/>
              <w:bottom w:val="single" w:sz="4" w:space="0" w:color="auto"/>
              <w:right w:val="single" w:sz="4" w:space="0" w:color="auto"/>
            </w:tcBorders>
            <w:shd w:val="clear" w:color="auto" w:fill="auto"/>
            <w:noWrap/>
          </w:tcPr>
          <w:p w:rsidR="00291584" w:rsidRPr="00DD2358" w:rsidRDefault="00291584" w:rsidP="00C9339F">
            <w:pPr>
              <w:jc w:val="center"/>
              <w:rPr>
                <w:sz w:val="24"/>
                <w:szCs w:val="24"/>
              </w:rPr>
            </w:pPr>
            <w:r w:rsidRPr="00DD2358">
              <w:rPr>
                <w:sz w:val="24"/>
                <w:szCs w:val="24"/>
              </w:rPr>
              <w:t>0</w:t>
            </w:r>
          </w:p>
        </w:tc>
        <w:tc>
          <w:tcPr>
            <w:tcW w:w="1117" w:type="dxa"/>
            <w:tcBorders>
              <w:top w:val="single" w:sz="4" w:space="0" w:color="auto"/>
              <w:left w:val="nil"/>
              <w:bottom w:val="single" w:sz="4" w:space="0" w:color="auto"/>
              <w:right w:val="single" w:sz="4" w:space="0" w:color="auto"/>
            </w:tcBorders>
            <w:shd w:val="clear" w:color="auto" w:fill="auto"/>
            <w:noWrap/>
          </w:tcPr>
          <w:p w:rsidR="00291584" w:rsidRPr="00DD2358" w:rsidRDefault="00291584" w:rsidP="00C9339F">
            <w:pPr>
              <w:jc w:val="center"/>
              <w:rPr>
                <w:sz w:val="24"/>
                <w:szCs w:val="24"/>
              </w:rPr>
            </w:pPr>
            <w:r w:rsidRPr="00DD2358">
              <w:rPr>
                <w:sz w:val="24"/>
                <w:szCs w:val="24"/>
              </w:rPr>
              <w:t>15,8</w:t>
            </w:r>
          </w:p>
        </w:tc>
        <w:tc>
          <w:tcPr>
            <w:tcW w:w="1116" w:type="dxa"/>
            <w:tcBorders>
              <w:top w:val="single" w:sz="4" w:space="0" w:color="auto"/>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15,8</w:t>
            </w:r>
          </w:p>
        </w:tc>
        <w:tc>
          <w:tcPr>
            <w:tcW w:w="1116" w:type="dxa"/>
            <w:tcBorders>
              <w:top w:val="single" w:sz="4" w:space="0" w:color="auto"/>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15,8</w:t>
            </w:r>
          </w:p>
        </w:tc>
        <w:tc>
          <w:tcPr>
            <w:tcW w:w="1061" w:type="dxa"/>
            <w:tcBorders>
              <w:top w:val="single" w:sz="4" w:space="0" w:color="auto"/>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134" w:type="dxa"/>
            <w:tcBorders>
              <w:top w:val="single" w:sz="4" w:space="0" w:color="auto"/>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r>
      <w:tr w:rsidR="00291584" w:rsidRPr="00DD2358" w:rsidTr="00C9339F">
        <w:trPr>
          <w:gridAfter w:val="1"/>
          <w:wAfter w:w="8" w:type="dxa"/>
        </w:trPr>
        <w:tc>
          <w:tcPr>
            <w:tcW w:w="15595" w:type="dxa"/>
            <w:gridSpan w:val="15"/>
            <w:tcBorders>
              <w:right w:val="single" w:sz="4" w:space="0" w:color="auto"/>
            </w:tcBorders>
            <w:vAlign w:val="center"/>
          </w:tcPr>
          <w:p w:rsidR="00291584" w:rsidRPr="00DD2358" w:rsidRDefault="00291584" w:rsidP="00C9339F">
            <w:pPr>
              <w:jc w:val="center"/>
              <w:rPr>
                <w:b/>
                <w:sz w:val="24"/>
                <w:szCs w:val="24"/>
              </w:rPr>
            </w:pPr>
            <w:r w:rsidRPr="00DD2358">
              <w:rPr>
                <w:b/>
                <w:sz w:val="24"/>
                <w:szCs w:val="24"/>
              </w:rPr>
              <w:t>Подпрограмма 2 «Создание и развитие инфраструктуры на сельских территориях»</w:t>
            </w:r>
          </w:p>
        </w:tc>
      </w:tr>
      <w:tr w:rsidR="00291584" w:rsidRPr="00DD2358" w:rsidTr="00C9339F">
        <w:trPr>
          <w:gridAfter w:val="1"/>
          <w:wAfter w:w="8" w:type="dxa"/>
        </w:trPr>
        <w:tc>
          <w:tcPr>
            <w:tcW w:w="710" w:type="dxa"/>
            <w:vMerge w:val="restart"/>
            <w:vAlign w:val="center"/>
          </w:tcPr>
          <w:p w:rsidR="00291584" w:rsidRPr="00DD2358" w:rsidRDefault="00291584" w:rsidP="00C9339F">
            <w:pPr>
              <w:widowControl/>
              <w:rPr>
                <w:sz w:val="24"/>
                <w:szCs w:val="24"/>
              </w:rPr>
            </w:pPr>
            <w:r w:rsidRPr="00DD2358">
              <w:rPr>
                <w:sz w:val="24"/>
                <w:szCs w:val="24"/>
              </w:rPr>
              <w:lastRenderedPageBreak/>
              <w:t>2.1</w:t>
            </w:r>
          </w:p>
          <w:p w:rsidR="00291584" w:rsidRPr="00DD2358" w:rsidRDefault="00291584" w:rsidP="00C9339F">
            <w:pPr>
              <w:widowControl/>
              <w:rPr>
                <w:sz w:val="24"/>
                <w:szCs w:val="24"/>
              </w:rPr>
            </w:pPr>
          </w:p>
        </w:tc>
        <w:tc>
          <w:tcPr>
            <w:tcW w:w="1559" w:type="dxa"/>
            <w:vMerge w:val="restart"/>
          </w:tcPr>
          <w:p w:rsidR="00291584" w:rsidRPr="00DD2358" w:rsidRDefault="00291584" w:rsidP="00C9339F">
            <w:pPr>
              <w:spacing w:line="220" w:lineRule="auto"/>
              <w:jc w:val="center"/>
              <w:rPr>
                <w:sz w:val="24"/>
                <w:szCs w:val="24"/>
              </w:rPr>
            </w:pPr>
          </w:p>
          <w:p w:rsidR="00291584" w:rsidRPr="00DD2358" w:rsidRDefault="00291584" w:rsidP="00C9339F">
            <w:pPr>
              <w:spacing w:line="220" w:lineRule="auto"/>
              <w:jc w:val="center"/>
              <w:rPr>
                <w:sz w:val="24"/>
                <w:szCs w:val="24"/>
              </w:rPr>
            </w:pPr>
          </w:p>
          <w:p w:rsidR="00291584" w:rsidRPr="00DD2358" w:rsidRDefault="00291584" w:rsidP="00C9339F">
            <w:pPr>
              <w:spacing w:line="220" w:lineRule="auto"/>
              <w:jc w:val="center"/>
              <w:rPr>
                <w:i/>
                <w:sz w:val="24"/>
                <w:szCs w:val="24"/>
              </w:rPr>
            </w:pPr>
            <w:r w:rsidRPr="00DD2358">
              <w:rPr>
                <w:i/>
                <w:sz w:val="24"/>
                <w:szCs w:val="24"/>
              </w:rPr>
              <w:t>Основное мероприятие</w:t>
            </w:r>
          </w:p>
        </w:tc>
        <w:tc>
          <w:tcPr>
            <w:tcW w:w="2268" w:type="dxa"/>
            <w:vMerge w:val="restart"/>
            <w:vAlign w:val="center"/>
          </w:tcPr>
          <w:p w:rsidR="00291584" w:rsidRPr="00DD2358" w:rsidRDefault="00291584" w:rsidP="00C9339F">
            <w:pPr>
              <w:pStyle w:val="afb"/>
            </w:pPr>
            <w:r w:rsidRPr="00DD2358">
              <w:t>Благоустройство и развитие инженерной инфраструктуры на сельских территориях</w:t>
            </w:r>
          </w:p>
          <w:p w:rsidR="00291584" w:rsidRPr="00DD2358" w:rsidRDefault="00291584" w:rsidP="00C9339F">
            <w:pPr>
              <w:rPr>
                <w:sz w:val="24"/>
                <w:szCs w:val="24"/>
              </w:rPr>
            </w:pPr>
          </w:p>
        </w:tc>
        <w:tc>
          <w:tcPr>
            <w:tcW w:w="1842" w:type="dxa"/>
          </w:tcPr>
          <w:p w:rsidR="00291584" w:rsidRPr="00DD2358" w:rsidRDefault="00291584" w:rsidP="00C9339F">
            <w:pPr>
              <w:spacing w:line="220" w:lineRule="auto"/>
              <w:jc w:val="center"/>
              <w:rPr>
                <w:sz w:val="24"/>
                <w:szCs w:val="24"/>
              </w:rPr>
            </w:pPr>
            <w:r w:rsidRPr="00DD2358">
              <w:rPr>
                <w:sz w:val="24"/>
                <w:szCs w:val="24"/>
              </w:rPr>
              <w:t>Всего</w:t>
            </w:r>
          </w:p>
        </w:tc>
        <w:tc>
          <w:tcPr>
            <w:tcW w:w="708" w:type="dxa"/>
          </w:tcPr>
          <w:p w:rsidR="00291584" w:rsidRPr="00DD2358" w:rsidRDefault="00291584" w:rsidP="00C9339F">
            <w:pPr>
              <w:spacing w:line="220" w:lineRule="auto"/>
              <w:jc w:val="center"/>
              <w:rPr>
                <w:sz w:val="24"/>
                <w:szCs w:val="24"/>
              </w:rPr>
            </w:pPr>
            <w:r w:rsidRPr="00DD2358">
              <w:rPr>
                <w:sz w:val="24"/>
                <w:szCs w:val="24"/>
              </w:rPr>
              <w:t>Х</w:t>
            </w:r>
          </w:p>
        </w:tc>
        <w:tc>
          <w:tcPr>
            <w:tcW w:w="448" w:type="dxa"/>
          </w:tcPr>
          <w:p w:rsidR="00291584" w:rsidRPr="00DD2358" w:rsidRDefault="00291584" w:rsidP="00C9339F">
            <w:pPr>
              <w:spacing w:line="220" w:lineRule="auto"/>
              <w:jc w:val="center"/>
              <w:rPr>
                <w:sz w:val="24"/>
                <w:szCs w:val="24"/>
              </w:rPr>
            </w:pPr>
            <w:r w:rsidRPr="00DD2358">
              <w:rPr>
                <w:sz w:val="24"/>
                <w:szCs w:val="24"/>
              </w:rPr>
              <w:t>Х</w:t>
            </w:r>
          </w:p>
        </w:tc>
        <w:tc>
          <w:tcPr>
            <w:tcW w:w="532" w:type="dxa"/>
          </w:tcPr>
          <w:p w:rsidR="00291584" w:rsidRPr="00DD2358" w:rsidRDefault="00291584" w:rsidP="00C9339F">
            <w:pPr>
              <w:spacing w:line="220" w:lineRule="auto"/>
              <w:jc w:val="center"/>
              <w:rPr>
                <w:sz w:val="24"/>
                <w:szCs w:val="24"/>
              </w:rPr>
            </w:pPr>
            <w:r w:rsidRPr="00DD2358">
              <w:rPr>
                <w:sz w:val="24"/>
                <w:szCs w:val="24"/>
              </w:rPr>
              <w:t>Х</w:t>
            </w:r>
          </w:p>
        </w:tc>
        <w:tc>
          <w:tcPr>
            <w:tcW w:w="440" w:type="dxa"/>
          </w:tcPr>
          <w:p w:rsidR="00291584" w:rsidRPr="00DD2358" w:rsidRDefault="00291584" w:rsidP="00C9339F">
            <w:pPr>
              <w:spacing w:line="220" w:lineRule="auto"/>
              <w:jc w:val="center"/>
              <w:rPr>
                <w:sz w:val="24"/>
                <w:szCs w:val="24"/>
              </w:rPr>
            </w:pPr>
            <w:r w:rsidRPr="00DD2358">
              <w:rPr>
                <w:sz w:val="24"/>
                <w:szCs w:val="24"/>
              </w:rPr>
              <w:t>Х</w:t>
            </w:r>
          </w:p>
        </w:tc>
        <w:tc>
          <w:tcPr>
            <w:tcW w:w="425" w:type="dxa"/>
          </w:tcPr>
          <w:p w:rsidR="00291584" w:rsidRPr="00DD2358" w:rsidRDefault="00291584" w:rsidP="00C9339F">
            <w:pPr>
              <w:spacing w:line="220" w:lineRule="auto"/>
              <w:jc w:val="center"/>
              <w:rPr>
                <w:sz w:val="24"/>
                <w:szCs w:val="24"/>
              </w:rPr>
            </w:pPr>
            <w:r w:rsidRPr="00DD2358">
              <w:rPr>
                <w:sz w:val="24"/>
                <w:szCs w:val="24"/>
              </w:rPr>
              <w:t>Х</w:t>
            </w:r>
          </w:p>
        </w:tc>
        <w:tc>
          <w:tcPr>
            <w:tcW w:w="1119" w:type="dxa"/>
            <w:tcBorders>
              <w:top w:val="single" w:sz="4" w:space="0" w:color="auto"/>
              <w:left w:val="single" w:sz="4" w:space="0" w:color="auto"/>
              <w:bottom w:val="single" w:sz="4" w:space="0" w:color="auto"/>
              <w:right w:val="single" w:sz="4" w:space="0" w:color="auto"/>
            </w:tcBorders>
            <w:shd w:val="clear" w:color="auto" w:fill="auto"/>
            <w:noWrap/>
          </w:tcPr>
          <w:p w:rsidR="00291584" w:rsidRPr="00DD2358" w:rsidRDefault="00291584" w:rsidP="00C9339F">
            <w:pPr>
              <w:jc w:val="center"/>
              <w:rPr>
                <w:sz w:val="24"/>
                <w:szCs w:val="24"/>
              </w:rPr>
            </w:pPr>
            <w:r w:rsidRPr="00DD2358">
              <w:rPr>
                <w:sz w:val="24"/>
                <w:szCs w:val="24"/>
              </w:rPr>
              <w:t>0</w:t>
            </w:r>
          </w:p>
        </w:tc>
        <w:tc>
          <w:tcPr>
            <w:tcW w:w="1117" w:type="dxa"/>
            <w:tcBorders>
              <w:top w:val="single" w:sz="4" w:space="0" w:color="auto"/>
              <w:left w:val="nil"/>
              <w:bottom w:val="single" w:sz="4" w:space="0" w:color="auto"/>
              <w:right w:val="single" w:sz="4" w:space="0" w:color="auto"/>
            </w:tcBorders>
            <w:shd w:val="clear" w:color="auto" w:fill="auto"/>
            <w:noWrap/>
          </w:tcPr>
          <w:p w:rsidR="00291584" w:rsidRPr="00DD2358" w:rsidRDefault="00291584" w:rsidP="00C9339F">
            <w:pPr>
              <w:jc w:val="center"/>
              <w:rPr>
                <w:sz w:val="24"/>
                <w:szCs w:val="24"/>
              </w:rPr>
            </w:pPr>
            <w:r w:rsidRPr="00DD2358">
              <w:rPr>
                <w:sz w:val="24"/>
                <w:szCs w:val="24"/>
              </w:rPr>
              <w:t>0</w:t>
            </w:r>
          </w:p>
        </w:tc>
        <w:tc>
          <w:tcPr>
            <w:tcW w:w="1116" w:type="dxa"/>
            <w:tcBorders>
              <w:top w:val="single" w:sz="4" w:space="0" w:color="auto"/>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116" w:type="dxa"/>
            <w:tcBorders>
              <w:top w:val="single" w:sz="4" w:space="0" w:color="auto"/>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061" w:type="dxa"/>
            <w:tcBorders>
              <w:top w:val="single" w:sz="4" w:space="0" w:color="auto"/>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134" w:type="dxa"/>
            <w:tcBorders>
              <w:top w:val="single" w:sz="4" w:space="0" w:color="auto"/>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r>
      <w:tr w:rsidR="00291584" w:rsidRPr="00DD2358" w:rsidTr="00C9339F">
        <w:trPr>
          <w:gridAfter w:val="1"/>
          <w:wAfter w:w="8" w:type="dxa"/>
        </w:trPr>
        <w:tc>
          <w:tcPr>
            <w:tcW w:w="710" w:type="dxa"/>
            <w:vMerge/>
            <w:vAlign w:val="center"/>
          </w:tcPr>
          <w:p w:rsidR="00291584" w:rsidRPr="00DD2358" w:rsidRDefault="00291584" w:rsidP="00C9339F">
            <w:pPr>
              <w:widowControl/>
              <w:rPr>
                <w:sz w:val="24"/>
                <w:szCs w:val="24"/>
              </w:rPr>
            </w:pPr>
          </w:p>
        </w:tc>
        <w:tc>
          <w:tcPr>
            <w:tcW w:w="1559" w:type="dxa"/>
            <w:vMerge/>
            <w:vAlign w:val="center"/>
          </w:tcPr>
          <w:p w:rsidR="00291584" w:rsidRPr="00DD2358" w:rsidRDefault="00291584" w:rsidP="00C9339F">
            <w:pPr>
              <w:widowControl/>
              <w:rPr>
                <w:sz w:val="24"/>
                <w:szCs w:val="24"/>
              </w:rPr>
            </w:pPr>
          </w:p>
        </w:tc>
        <w:tc>
          <w:tcPr>
            <w:tcW w:w="2268" w:type="dxa"/>
            <w:vMerge/>
            <w:vAlign w:val="center"/>
          </w:tcPr>
          <w:p w:rsidR="00291584" w:rsidRPr="00DD2358" w:rsidRDefault="00291584" w:rsidP="00C9339F">
            <w:pPr>
              <w:widowControl/>
              <w:rPr>
                <w:sz w:val="24"/>
                <w:szCs w:val="24"/>
              </w:rPr>
            </w:pPr>
          </w:p>
        </w:tc>
        <w:tc>
          <w:tcPr>
            <w:tcW w:w="1842" w:type="dxa"/>
          </w:tcPr>
          <w:p w:rsidR="00291584" w:rsidRPr="00DD2358" w:rsidRDefault="00291584" w:rsidP="00C9339F">
            <w:pPr>
              <w:widowControl/>
              <w:spacing w:line="220" w:lineRule="auto"/>
              <w:jc w:val="center"/>
              <w:rPr>
                <w:sz w:val="24"/>
                <w:szCs w:val="24"/>
              </w:rPr>
            </w:pPr>
            <w:r w:rsidRPr="00DD2358">
              <w:rPr>
                <w:sz w:val="24"/>
                <w:szCs w:val="24"/>
              </w:rPr>
              <w:t>Администрация Камешкирского района</w:t>
            </w:r>
          </w:p>
        </w:tc>
        <w:tc>
          <w:tcPr>
            <w:tcW w:w="708" w:type="dxa"/>
          </w:tcPr>
          <w:p w:rsidR="00291584" w:rsidRPr="00DD2358" w:rsidRDefault="00291584" w:rsidP="00C9339F">
            <w:pPr>
              <w:widowControl/>
              <w:spacing w:line="220" w:lineRule="auto"/>
              <w:jc w:val="center"/>
              <w:rPr>
                <w:sz w:val="24"/>
                <w:szCs w:val="24"/>
              </w:rPr>
            </w:pPr>
            <w:r w:rsidRPr="00DD2358">
              <w:rPr>
                <w:sz w:val="24"/>
                <w:szCs w:val="24"/>
              </w:rPr>
              <w:t>901</w:t>
            </w:r>
          </w:p>
        </w:tc>
        <w:tc>
          <w:tcPr>
            <w:tcW w:w="448" w:type="dxa"/>
          </w:tcPr>
          <w:p w:rsidR="00291584" w:rsidRPr="00DD2358" w:rsidRDefault="00291584" w:rsidP="00C9339F">
            <w:pPr>
              <w:widowControl/>
              <w:spacing w:line="220" w:lineRule="auto"/>
              <w:jc w:val="center"/>
              <w:rPr>
                <w:sz w:val="24"/>
                <w:szCs w:val="24"/>
              </w:rPr>
            </w:pPr>
            <w:r w:rsidRPr="00DD2358">
              <w:rPr>
                <w:sz w:val="24"/>
                <w:szCs w:val="24"/>
              </w:rPr>
              <w:t>Х</w:t>
            </w:r>
          </w:p>
        </w:tc>
        <w:tc>
          <w:tcPr>
            <w:tcW w:w="532" w:type="dxa"/>
          </w:tcPr>
          <w:p w:rsidR="00291584" w:rsidRPr="00DD2358" w:rsidRDefault="00291584" w:rsidP="00C9339F">
            <w:pPr>
              <w:widowControl/>
              <w:spacing w:line="220" w:lineRule="auto"/>
              <w:jc w:val="center"/>
              <w:rPr>
                <w:sz w:val="24"/>
                <w:szCs w:val="24"/>
              </w:rPr>
            </w:pPr>
            <w:r w:rsidRPr="00DD2358">
              <w:rPr>
                <w:sz w:val="24"/>
                <w:szCs w:val="24"/>
              </w:rPr>
              <w:t>Х</w:t>
            </w:r>
          </w:p>
        </w:tc>
        <w:tc>
          <w:tcPr>
            <w:tcW w:w="440" w:type="dxa"/>
          </w:tcPr>
          <w:p w:rsidR="00291584" w:rsidRPr="00DD2358" w:rsidRDefault="00291584" w:rsidP="00C9339F">
            <w:pPr>
              <w:widowControl/>
              <w:spacing w:line="220" w:lineRule="auto"/>
              <w:jc w:val="center"/>
              <w:rPr>
                <w:sz w:val="24"/>
                <w:szCs w:val="24"/>
              </w:rPr>
            </w:pPr>
            <w:r w:rsidRPr="00DD2358">
              <w:rPr>
                <w:sz w:val="24"/>
                <w:szCs w:val="24"/>
              </w:rPr>
              <w:t>Х</w:t>
            </w:r>
          </w:p>
        </w:tc>
        <w:tc>
          <w:tcPr>
            <w:tcW w:w="425" w:type="dxa"/>
          </w:tcPr>
          <w:p w:rsidR="00291584" w:rsidRPr="00DD2358" w:rsidRDefault="00291584" w:rsidP="00C9339F">
            <w:pPr>
              <w:widowControl/>
              <w:spacing w:line="220" w:lineRule="auto"/>
              <w:jc w:val="center"/>
              <w:rPr>
                <w:sz w:val="24"/>
                <w:szCs w:val="24"/>
              </w:rPr>
            </w:pPr>
            <w:r w:rsidRPr="00DD2358">
              <w:rPr>
                <w:sz w:val="24"/>
                <w:szCs w:val="24"/>
              </w:rPr>
              <w:t>Х</w:t>
            </w:r>
          </w:p>
        </w:tc>
        <w:tc>
          <w:tcPr>
            <w:tcW w:w="1119" w:type="dxa"/>
            <w:tcBorders>
              <w:top w:val="single" w:sz="4" w:space="0" w:color="auto"/>
              <w:left w:val="single" w:sz="4" w:space="0" w:color="auto"/>
              <w:bottom w:val="single" w:sz="4" w:space="0" w:color="auto"/>
              <w:right w:val="single" w:sz="4" w:space="0" w:color="auto"/>
            </w:tcBorders>
            <w:shd w:val="clear" w:color="auto" w:fill="auto"/>
            <w:noWrap/>
          </w:tcPr>
          <w:p w:rsidR="00291584" w:rsidRPr="00DD2358" w:rsidRDefault="00291584" w:rsidP="00C9339F">
            <w:pPr>
              <w:jc w:val="center"/>
              <w:rPr>
                <w:sz w:val="24"/>
                <w:szCs w:val="24"/>
              </w:rPr>
            </w:pPr>
            <w:r w:rsidRPr="00DD2358">
              <w:rPr>
                <w:sz w:val="24"/>
                <w:szCs w:val="24"/>
              </w:rPr>
              <w:t>0</w:t>
            </w:r>
          </w:p>
        </w:tc>
        <w:tc>
          <w:tcPr>
            <w:tcW w:w="1117" w:type="dxa"/>
            <w:tcBorders>
              <w:top w:val="single" w:sz="4" w:space="0" w:color="auto"/>
              <w:left w:val="nil"/>
              <w:bottom w:val="single" w:sz="4" w:space="0" w:color="auto"/>
              <w:right w:val="single" w:sz="4" w:space="0" w:color="auto"/>
            </w:tcBorders>
            <w:shd w:val="clear" w:color="auto" w:fill="auto"/>
            <w:noWrap/>
          </w:tcPr>
          <w:p w:rsidR="00291584" w:rsidRPr="00DD2358" w:rsidRDefault="00291584" w:rsidP="00C9339F">
            <w:pPr>
              <w:jc w:val="center"/>
              <w:rPr>
                <w:sz w:val="24"/>
                <w:szCs w:val="24"/>
              </w:rPr>
            </w:pPr>
            <w:r w:rsidRPr="00DD2358">
              <w:rPr>
                <w:sz w:val="24"/>
                <w:szCs w:val="24"/>
              </w:rPr>
              <w:t>0</w:t>
            </w:r>
          </w:p>
        </w:tc>
        <w:tc>
          <w:tcPr>
            <w:tcW w:w="1116" w:type="dxa"/>
            <w:tcBorders>
              <w:top w:val="single" w:sz="4" w:space="0" w:color="auto"/>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116" w:type="dxa"/>
            <w:tcBorders>
              <w:top w:val="single" w:sz="4" w:space="0" w:color="auto"/>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061" w:type="dxa"/>
            <w:tcBorders>
              <w:top w:val="single" w:sz="4" w:space="0" w:color="auto"/>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134" w:type="dxa"/>
            <w:tcBorders>
              <w:top w:val="single" w:sz="4" w:space="0" w:color="auto"/>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r>
      <w:tr w:rsidR="00291584" w:rsidRPr="00DD2358" w:rsidTr="00C9339F">
        <w:trPr>
          <w:gridAfter w:val="1"/>
          <w:wAfter w:w="8" w:type="dxa"/>
        </w:trPr>
        <w:tc>
          <w:tcPr>
            <w:tcW w:w="710" w:type="dxa"/>
            <w:vMerge w:val="restart"/>
            <w:vAlign w:val="center"/>
          </w:tcPr>
          <w:p w:rsidR="00291584" w:rsidRPr="00DD2358" w:rsidRDefault="00291584" w:rsidP="00C9339F">
            <w:pPr>
              <w:widowControl/>
              <w:rPr>
                <w:sz w:val="24"/>
                <w:szCs w:val="24"/>
              </w:rPr>
            </w:pPr>
            <w:r w:rsidRPr="00DD2358">
              <w:rPr>
                <w:sz w:val="24"/>
                <w:szCs w:val="24"/>
              </w:rPr>
              <w:t>2.2</w:t>
            </w:r>
          </w:p>
        </w:tc>
        <w:tc>
          <w:tcPr>
            <w:tcW w:w="1559" w:type="dxa"/>
            <w:vMerge w:val="restart"/>
          </w:tcPr>
          <w:p w:rsidR="00291584" w:rsidRPr="00DD2358" w:rsidRDefault="00291584" w:rsidP="00C9339F">
            <w:pPr>
              <w:spacing w:line="220" w:lineRule="auto"/>
              <w:jc w:val="center"/>
              <w:rPr>
                <w:sz w:val="24"/>
                <w:szCs w:val="24"/>
              </w:rPr>
            </w:pPr>
          </w:p>
          <w:p w:rsidR="00291584" w:rsidRPr="00DD2358" w:rsidRDefault="00291584" w:rsidP="00C9339F">
            <w:pPr>
              <w:spacing w:line="220" w:lineRule="auto"/>
              <w:jc w:val="center"/>
              <w:rPr>
                <w:sz w:val="24"/>
                <w:szCs w:val="24"/>
              </w:rPr>
            </w:pPr>
          </w:p>
          <w:p w:rsidR="00291584" w:rsidRPr="00DD2358" w:rsidRDefault="00291584" w:rsidP="00C9339F">
            <w:pPr>
              <w:spacing w:line="220" w:lineRule="auto"/>
              <w:jc w:val="center"/>
              <w:rPr>
                <w:i/>
                <w:sz w:val="24"/>
                <w:szCs w:val="24"/>
              </w:rPr>
            </w:pPr>
            <w:r w:rsidRPr="00DD2358">
              <w:rPr>
                <w:i/>
                <w:sz w:val="24"/>
                <w:szCs w:val="24"/>
              </w:rPr>
              <w:t>Основное мероприятие</w:t>
            </w:r>
          </w:p>
        </w:tc>
        <w:tc>
          <w:tcPr>
            <w:tcW w:w="2268" w:type="dxa"/>
            <w:vMerge w:val="restart"/>
            <w:vAlign w:val="center"/>
          </w:tcPr>
          <w:p w:rsidR="00291584" w:rsidRPr="00DD2358" w:rsidRDefault="00291584" w:rsidP="00C9339F">
            <w:pPr>
              <w:rPr>
                <w:sz w:val="24"/>
                <w:szCs w:val="24"/>
              </w:rPr>
            </w:pPr>
            <w:r w:rsidRPr="00DD2358">
              <w:rPr>
                <w:sz w:val="24"/>
                <w:szCs w:val="24"/>
              </w:rPr>
              <w:t>Развитие транспортной инфраструктуры на сельских территориях</w:t>
            </w:r>
          </w:p>
        </w:tc>
        <w:tc>
          <w:tcPr>
            <w:tcW w:w="1842" w:type="dxa"/>
          </w:tcPr>
          <w:p w:rsidR="00291584" w:rsidRPr="00DD2358" w:rsidRDefault="00291584" w:rsidP="00C9339F">
            <w:pPr>
              <w:spacing w:line="220" w:lineRule="auto"/>
              <w:jc w:val="center"/>
              <w:rPr>
                <w:sz w:val="24"/>
                <w:szCs w:val="24"/>
              </w:rPr>
            </w:pPr>
            <w:r w:rsidRPr="00DD2358">
              <w:rPr>
                <w:sz w:val="24"/>
                <w:szCs w:val="24"/>
              </w:rPr>
              <w:t>Всего</w:t>
            </w:r>
          </w:p>
        </w:tc>
        <w:tc>
          <w:tcPr>
            <w:tcW w:w="708" w:type="dxa"/>
          </w:tcPr>
          <w:p w:rsidR="00291584" w:rsidRPr="00DD2358" w:rsidRDefault="00291584" w:rsidP="00C9339F">
            <w:pPr>
              <w:spacing w:line="220" w:lineRule="auto"/>
              <w:jc w:val="center"/>
              <w:rPr>
                <w:sz w:val="24"/>
                <w:szCs w:val="24"/>
              </w:rPr>
            </w:pPr>
            <w:r w:rsidRPr="00DD2358">
              <w:rPr>
                <w:sz w:val="24"/>
                <w:szCs w:val="24"/>
              </w:rPr>
              <w:t>Х</w:t>
            </w:r>
          </w:p>
        </w:tc>
        <w:tc>
          <w:tcPr>
            <w:tcW w:w="448" w:type="dxa"/>
          </w:tcPr>
          <w:p w:rsidR="00291584" w:rsidRPr="00DD2358" w:rsidRDefault="00291584" w:rsidP="00C9339F">
            <w:pPr>
              <w:spacing w:line="220" w:lineRule="auto"/>
              <w:jc w:val="center"/>
              <w:rPr>
                <w:sz w:val="24"/>
                <w:szCs w:val="24"/>
              </w:rPr>
            </w:pPr>
            <w:r w:rsidRPr="00DD2358">
              <w:rPr>
                <w:sz w:val="24"/>
                <w:szCs w:val="24"/>
              </w:rPr>
              <w:t>Х</w:t>
            </w:r>
          </w:p>
        </w:tc>
        <w:tc>
          <w:tcPr>
            <w:tcW w:w="532" w:type="dxa"/>
          </w:tcPr>
          <w:p w:rsidR="00291584" w:rsidRPr="00DD2358" w:rsidRDefault="00291584" w:rsidP="00C9339F">
            <w:pPr>
              <w:spacing w:line="220" w:lineRule="auto"/>
              <w:jc w:val="center"/>
              <w:rPr>
                <w:sz w:val="24"/>
                <w:szCs w:val="24"/>
              </w:rPr>
            </w:pPr>
            <w:r w:rsidRPr="00DD2358">
              <w:rPr>
                <w:sz w:val="24"/>
                <w:szCs w:val="24"/>
              </w:rPr>
              <w:t>Х</w:t>
            </w:r>
          </w:p>
        </w:tc>
        <w:tc>
          <w:tcPr>
            <w:tcW w:w="440" w:type="dxa"/>
          </w:tcPr>
          <w:p w:rsidR="00291584" w:rsidRPr="00DD2358" w:rsidRDefault="00291584" w:rsidP="00C9339F">
            <w:pPr>
              <w:spacing w:line="220" w:lineRule="auto"/>
              <w:jc w:val="center"/>
              <w:rPr>
                <w:sz w:val="24"/>
                <w:szCs w:val="24"/>
              </w:rPr>
            </w:pPr>
            <w:r w:rsidRPr="00DD2358">
              <w:rPr>
                <w:sz w:val="24"/>
                <w:szCs w:val="24"/>
              </w:rPr>
              <w:t>Х</w:t>
            </w:r>
          </w:p>
        </w:tc>
        <w:tc>
          <w:tcPr>
            <w:tcW w:w="425" w:type="dxa"/>
          </w:tcPr>
          <w:p w:rsidR="00291584" w:rsidRPr="00DD2358" w:rsidRDefault="00291584" w:rsidP="00C9339F">
            <w:pPr>
              <w:spacing w:line="220" w:lineRule="auto"/>
              <w:jc w:val="center"/>
              <w:rPr>
                <w:sz w:val="24"/>
                <w:szCs w:val="24"/>
              </w:rPr>
            </w:pPr>
            <w:r w:rsidRPr="00DD2358">
              <w:rPr>
                <w:sz w:val="24"/>
                <w:szCs w:val="24"/>
              </w:rPr>
              <w:t>Х</w:t>
            </w:r>
          </w:p>
        </w:tc>
        <w:tc>
          <w:tcPr>
            <w:tcW w:w="1119" w:type="dxa"/>
            <w:tcBorders>
              <w:top w:val="single" w:sz="4" w:space="0" w:color="auto"/>
              <w:left w:val="single" w:sz="4" w:space="0" w:color="auto"/>
              <w:bottom w:val="single" w:sz="4" w:space="0" w:color="auto"/>
              <w:right w:val="single" w:sz="4" w:space="0" w:color="auto"/>
            </w:tcBorders>
            <w:shd w:val="clear" w:color="auto" w:fill="auto"/>
            <w:noWrap/>
          </w:tcPr>
          <w:p w:rsidR="00291584" w:rsidRPr="00DD2358" w:rsidRDefault="00291584" w:rsidP="00C9339F">
            <w:pPr>
              <w:jc w:val="center"/>
              <w:rPr>
                <w:sz w:val="24"/>
                <w:szCs w:val="24"/>
              </w:rPr>
            </w:pPr>
            <w:r w:rsidRPr="00DD2358">
              <w:rPr>
                <w:sz w:val="24"/>
                <w:szCs w:val="24"/>
              </w:rPr>
              <w:t>0</w:t>
            </w:r>
          </w:p>
        </w:tc>
        <w:tc>
          <w:tcPr>
            <w:tcW w:w="1117" w:type="dxa"/>
            <w:tcBorders>
              <w:top w:val="single" w:sz="4" w:space="0" w:color="auto"/>
              <w:left w:val="nil"/>
              <w:bottom w:val="single" w:sz="4" w:space="0" w:color="auto"/>
              <w:right w:val="single" w:sz="4" w:space="0" w:color="auto"/>
            </w:tcBorders>
            <w:shd w:val="clear" w:color="auto" w:fill="auto"/>
            <w:noWrap/>
          </w:tcPr>
          <w:p w:rsidR="00291584" w:rsidRPr="00DD2358" w:rsidRDefault="00291584" w:rsidP="00C9339F">
            <w:pPr>
              <w:jc w:val="center"/>
              <w:rPr>
                <w:b/>
                <w:sz w:val="24"/>
                <w:szCs w:val="24"/>
              </w:rPr>
            </w:pPr>
            <w:r w:rsidRPr="00DD2358">
              <w:rPr>
                <w:b/>
                <w:sz w:val="24"/>
                <w:szCs w:val="24"/>
              </w:rPr>
              <w:t>1096,0</w:t>
            </w:r>
          </w:p>
        </w:tc>
        <w:tc>
          <w:tcPr>
            <w:tcW w:w="1116" w:type="dxa"/>
            <w:tcBorders>
              <w:top w:val="single" w:sz="4" w:space="0" w:color="auto"/>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116" w:type="dxa"/>
            <w:tcBorders>
              <w:top w:val="single" w:sz="4" w:space="0" w:color="auto"/>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061" w:type="dxa"/>
            <w:tcBorders>
              <w:top w:val="single" w:sz="4" w:space="0" w:color="auto"/>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134" w:type="dxa"/>
            <w:tcBorders>
              <w:top w:val="single" w:sz="4" w:space="0" w:color="auto"/>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r>
      <w:tr w:rsidR="00291584" w:rsidRPr="00DD2358" w:rsidTr="00C9339F">
        <w:trPr>
          <w:gridAfter w:val="1"/>
          <w:wAfter w:w="8" w:type="dxa"/>
        </w:trPr>
        <w:tc>
          <w:tcPr>
            <w:tcW w:w="710" w:type="dxa"/>
            <w:vMerge/>
            <w:vAlign w:val="center"/>
          </w:tcPr>
          <w:p w:rsidR="00291584" w:rsidRPr="00DD2358" w:rsidRDefault="00291584" w:rsidP="00C9339F">
            <w:pPr>
              <w:widowControl/>
              <w:rPr>
                <w:sz w:val="24"/>
                <w:szCs w:val="24"/>
              </w:rPr>
            </w:pPr>
          </w:p>
        </w:tc>
        <w:tc>
          <w:tcPr>
            <w:tcW w:w="1559" w:type="dxa"/>
            <w:vMerge/>
            <w:vAlign w:val="center"/>
          </w:tcPr>
          <w:p w:rsidR="00291584" w:rsidRPr="00DD2358" w:rsidRDefault="00291584" w:rsidP="00C9339F">
            <w:pPr>
              <w:widowControl/>
              <w:rPr>
                <w:sz w:val="24"/>
                <w:szCs w:val="24"/>
              </w:rPr>
            </w:pPr>
          </w:p>
        </w:tc>
        <w:tc>
          <w:tcPr>
            <w:tcW w:w="2268" w:type="dxa"/>
            <w:vMerge/>
            <w:vAlign w:val="center"/>
          </w:tcPr>
          <w:p w:rsidR="00291584" w:rsidRPr="00DD2358" w:rsidRDefault="00291584" w:rsidP="00C9339F">
            <w:pPr>
              <w:widowControl/>
              <w:rPr>
                <w:sz w:val="24"/>
                <w:szCs w:val="24"/>
              </w:rPr>
            </w:pPr>
          </w:p>
        </w:tc>
        <w:tc>
          <w:tcPr>
            <w:tcW w:w="1842" w:type="dxa"/>
          </w:tcPr>
          <w:p w:rsidR="00291584" w:rsidRPr="00DD2358" w:rsidRDefault="00291584" w:rsidP="00C9339F">
            <w:pPr>
              <w:widowControl/>
              <w:spacing w:line="220" w:lineRule="auto"/>
              <w:jc w:val="center"/>
              <w:rPr>
                <w:sz w:val="24"/>
                <w:szCs w:val="24"/>
              </w:rPr>
            </w:pPr>
            <w:r w:rsidRPr="00DD2358">
              <w:rPr>
                <w:sz w:val="24"/>
                <w:szCs w:val="24"/>
              </w:rPr>
              <w:t>Администрация Камешкирского района</w:t>
            </w:r>
          </w:p>
        </w:tc>
        <w:tc>
          <w:tcPr>
            <w:tcW w:w="708" w:type="dxa"/>
          </w:tcPr>
          <w:p w:rsidR="00291584" w:rsidRPr="00DD2358" w:rsidRDefault="00291584" w:rsidP="00C9339F">
            <w:pPr>
              <w:widowControl/>
              <w:spacing w:line="220" w:lineRule="auto"/>
              <w:jc w:val="center"/>
              <w:rPr>
                <w:sz w:val="24"/>
                <w:szCs w:val="24"/>
              </w:rPr>
            </w:pPr>
            <w:r w:rsidRPr="00DD2358">
              <w:rPr>
                <w:sz w:val="24"/>
                <w:szCs w:val="24"/>
              </w:rPr>
              <w:t>901</w:t>
            </w:r>
          </w:p>
        </w:tc>
        <w:tc>
          <w:tcPr>
            <w:tcW w:w="448" w:type="dxa"/>
          </w:tcPr>
          <w:p w:rsidR="00291584" w:rsidRPr="00DD2358" w:rsidRDefault="00291584" w:rsidP="00C9339F">
            <w:pPr>
              <w:widowControl/>
              <w:spacing w:line="220" w:lineRule="auto"/>
              <w:jc w:val="center"/>
              <w:rPr>
                <w:sz w:val="24"/>
                <w:szCs w:val="24"/>
              </w:rPr>
            </w:pPr>
            <w:r w:rsidRPr="00DD2358">
              <w:rPr>
                <w:sz w:val="24"/>
                <w:szCs w:val="24"/>
              </w:rPr>
              <w:t>Х</w:t>
            </w:r>
          </w:p>
        </w:tc>
        <w:tc>
          <w:tcPr>
            <w:tcW w:w="532" w:type="dxa"/>
          </w:tcPr>
          <w:p w:rsidR="00291584" w:rsidRPr="00DD2358" w:rsidRDefault="00291584" w:rsidP="00C9339F">
            <w:pPr>
              <w:widowControl/>
              <w:spacing w:line="220" w:lineRule="auto"/>
              <w:jc w:val="center"/>
              <w:rPr>
                <w:sz w:val="24"/>
                <w:szCs w:val="24"/>
              </w:rPr>
            </w:pPr>
            <w:r w:rsidRPr="00DD2358">
              <w:rPr>
                <w:sz w:val="24"/>
                <w:szCs w:val="24"/>
              </w:rPr>
              <w:t>Х</w:t>
            </w:r>
          </w:p>
        </w:tc>
        <w:tc>
          <w:tcPr>
            <w:tcW w:w="440" w:type="dxa"/>
          </w:tcPr>
          <w:p w:rsidR="00291584" w:rsidRPr="00DD2358" w:rsidRDefault="00291584" w:rsidP="00C9339F">
            <w:pPr>
              <w:widowControl/>
              <w:spacing w:line="220" w:lineRule="auto"/>
              <w:jc w:val="center"/>
              <w:rPr>
                <w:sz w:val="24"/>
                <w:szCs w:val="24"/>
              </w:rPr>
            </w:pPr>
            <w:r w:rsidRPr="00DD2358">
              <w:rPr>
                <w:sz w:val="24"/>
                <w:szCs w:val="24"/>
              </w:rPr>
              <w:t>Х</w:t>
            </w:r>
          </w:p>
        </w:tc>
        <w:tc>
          <w:tcPr>
            <w:tcW w:w="425" w:type="dxa"/>
          </w:tcPr>
          <w:p w:rsidR="00291584" w:rsidRPr="00DD2358" w:rsidRDefault="00291584" w:rsidP="00C9339F">
            <w:pPr>
              <w:widowControl/>
              <w:spacing w:line="220" w:lineRule="auto"/>
              <w:jc w:val="center"/>
              <w:rPr>
                <w:sz w:val="24"/>
                <w:szCs w:val="24"/>
              </w:rPr>
            </w:pPr>
            <w:r w:rsidRPr="00DD2358">
              <w:rPr>
                <w:sz w:val="24"/>
                <w:szCs w:val="24"/>
              </w:rPr>
              <w:t>Х</w:t>
            </w:r>
          </w:p>
        </w:tc>
        <w:tc>
          <w:tcPr>
            <w:tcW w:w="1119" w:type="dxa"/>
            <w:tcBorders>
              <w:top w:val="single" w:sz="4" w:space="0" w:color="auto"/>
              <w:left w:val="single" w:sz="4" w:space="0" w:color="auto"/>
              <w:bottom w:val="single" w:sz="4" w:space="0" w:color="auto"/>
              <w:right w:val="single" w:sz="4" w:space="0" w:color="auto"/>
            </w:tcBorders>
            <w:shd w:val="clear" w:color="auto" w:fill="auto"/>
            <w:noWrap/>
          </w:tcPr>
          <w:p w:rsidR="00291584" w:rsidRPr="00DD2358" w:rsidRDefault="00291584" w:rsidP="00C9339F">
            <w:pPr>
              <w:jc w:val="center"/>
              <w:rPr>
                <w:sz w:val="24"/>
                <w:szCs w:val="24"/>
              </w:rPr>
            </w:pPr>
            <w:r w:rsidRPr="00DD2358">
              <w:rPr>
                <w:sz w:val="24"/>
                <w:szCs w:val="24"/>
              </w:rPr>
              <w:t>0</w:t>
            </w:r>
          </w:p>
        </w:tc>
        <w:tc>
          <w:tcPr>
            <w:tcW w:w="1117" w:type="dxa"/>
            <w:tcBorders>
              <w:top w:val="single" w:sz="4" w:space="0" w:color="auto"/>
              <w:left w:val="nil"/>
              <w:bottom w:val="single" w:sz="4" w:space="0" w:color="auto"/>
              <w:right w:val="single" w:sz="4" w:space="0" w:color="auto"/>
            </w:tcBorders>
            <w:shd w:val="clear" w:color="auto" w:fill="auto"/>
            <w:noWrap/>
          </w:tcPr>
          <w:p w:rsidR="00291584" w:rsidRPr="00DD2358" w:rsidRDefault="00291584" w:rsidP="00C9339F">
            <w:pPr>
              <w:jc w:val="center"/>
              <w:rPr>
                <w:sz w:val="24"/>
                <w:szCs w:val="24"/>
              </w:rPr>
            </w:pPr>
            <w:r w:rsidRPr="00DD2358">
              <w:rPr>
                <w:sz w:val="24"/>
                <w:szCs w:val="24"/>
              </w:rPr>
              <w:t>1096,0</w:t>
            </w:r>
          </w:p>
        </w:tc>
        <w:tc>
          <w:tcPr>
            <w:tcW w:w="1116" w:type="dxa"/>
            <w:tcBorders>
              <w:top w:val="single" w:sz="4" w:space="0" w:color="auto"/>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116" w:type="dxa"/>
            <w:tcBorders>
              <w:top w:val="single" w:sz="4" w:space="0" w:color="auto"/>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061" w:type="dxa"/>
            <w:tcBorders>
              <w:top w:val="single" w:sz="4" w:space="0" w:color="auto"/>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134" w:type="dxa"/>
            <w:tcBorders>
              <w:top w:val="single" w:sz="4" w:space="0" w:color="auto"/>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r>
    </w:tbl>
    <w:p w:rsidR="00291584" w:rsidRPr="00DD2358" w:rsidRDefault="00291584" w:rsidP="00291584">
      <w:pPr>
        <w:rPr>
          <w:b/>
          <w:bCs/>
          <w:sz w:val="24"/>
          <w:szCs w:val="24"/>
        </w:rPr>
      </w:pPr>
    </w:p>
    <w:p w:rsidR="00291584" w:rsidRPr="00DD2358" w:rsidRDefault="00291584" w:rsidP="00291584">
      <w:pPr>
        <w:rPr>
          <w:b/>
          <w:bCs/>
          <w:sz w:val="24"/>
          <w:szCs w:val="24"/>
        </w:rPr>
      </w:pPr>
    </w:p>
    <w:tbl>
      <w:tblPr>
        <w:tblW w:w="9828" w:type="dxa"/>
        <w:jc w:val="right"/>
        <w:tblLook w:val="01E0" w:firstRow="1" w:lastRow="1" w:firstColumn="1" w:lastColumn="1" w:noHBand="0" w:noVBand="0"/>
      </w:tblPr>
      <w:tblGrid>
        <w:gridCol w:w="222"/>
        <w:gridCol w:w="10044"/>
      </w:tblGrid>
      <w:tr w:rsidR="00291584" w:rsidRPr="00DD2358" w:rsidTr="00C9339F">
        <w:trPr>
          <w:jc w:val="right"/>
        </w:trPr>
        <w:tc>
          <w:tcPr>
            <w:tcW w:w="4608" w:type="dxa"/>
          </w:tcPr>
          <w:p w:rsidR="00291584" w:rsidRPr="00DD2358" w:rsidRDefault="00291584" w:rsidP="00C9339F">
            <w:pPr>
              <w:autoSpaceDE w:val="0"/>
              <w:autoSpaceDN w:val="0"/>
              <w:jc w:val="right"/>
              <w:outlineLvl w:val="1"/>
              <w:rPr>
                <w:sz w:val="24"/>
                <w:szCs w:val="24"/>
              </w:rPr>
            </w:pPr>
          </w:p>
        </w:tc>
        <w:tc>
          <w:tcPr>
            <w:tcW w:w="5220" w:type="dxa"/>
          </w:tcPr>
          <w:p w:rsidR="00291584" w:rsidRPr="00DD2358" w:rsidRDefault="00291584" w:rsidP="00C9339F">
            <w:pPr>
              <w:autoSpaceDE w:val="0"/>
              <w:autoSpaceDN w:val="0"/>
              <w:jc w:val="right"/>
              <w:outlineLvl w:val="1"/>
              <w:rPr>
                <w:sz w:val="24"/>
                <w:szCs w:val="24"/>
              </w:rPr>
            </w:pPr>
          </w:p>
          <w:tbl>
            <w:tblPr>
              <w:tblW w:w="9828" w:type="dxa"/>
              <w:jc w:val="right"/>
              <w:tblLook w:val="01E0" w:firstRow="1" w:lastRow="1" w:firstColumn="1" w:lastColumn="1" w:noHBand="0" w:noVBand="0"/>
            </w:tblPr>
            <w:tblGrid>
              <w:gridCol w:w="9828"/>
            </w:tblGrid>
            <w:tr w:rsidR="00291584" w:rsidRPr="00DD2358" w:rsidTr="00C9339F">
              <w:trPr>
                <w:trHeight w:val="1404"/>
                <w:jc w:val="right"/>
              </w:trPr>
              <w:tc>
                <w:tcPr>
                  <w:tcW w:w="5220" w:type="dxa"/>
                </w:tcPr>
                <w:p w:rsidR="00291584" w:rsidRPr="00DD2358" w:rsidRDefault="00291584" w:rsidP="00C9339F">
                  <w:pPr>
                    <w:jc w:val="right"/>
                    <w:rPr>
                      <w:sz w:val="24"/>
                      <w:szCs w:val="24"/>
                    </w:rPr>
                  </w:pPr>
                </w:p>
                <w:p w:rsidR="00291584" w:rsidRPr="00DD2358" w:rsidRDefault="00291584" w:rsidP="00C9339F">
                  <w:pPr>
                    <w:jc w:val="right"/>
                    <w:rPr>
                      <w:sz w:val="24"/>
                      <w:szCs w:val="24"/>
                    </w:rPr>
                  </w:pPr>
                  <w:r w:rsidRPr="00DD2358">
                    <w:rPr>
                      <w:sz w:val="24"/>
                      <w:szCs w:val="24"/>
                    </w:rPr>
                    <w:t>Приложение № 9</w:t>
                  </w:r>
                </w:p>
                <w:p w:rsidR="00291584" w:rsidRPr="00DD2358" w:rsidRDefault="00291584" w:rsidP="00C9339F">
                  <w:pPr>
                    <w:jc w:val="right"/>
                    <w:rPr>
                      <w:sz w:val="24"/>
                      <w:szCs w:val="24"/>
                    </w:rPr>
                  </w:pPr>
                  <w:r w:rsidRPr="00DD2358">
                    <w:rPr>
                      <w:sz w:val="24"/>
                      <w:szCs w:val="24"/>
                    </w:rPr>
                    <w:t>к муниципальной программе</w:t>
                  </w:r>
                </w:p>
                <w:p w:rsidR="00291584" w:rsidRPr="00DD2358" w:rsidRDefault="00291584" w:rsidP="00C9339F">
                  <w:pPr>
                    <w:autoSpaceDE w:val="0"/>
                    <w:autoSpaceDN w:val="0"/>
                    <w:jc w:val="right"/>
                    <w:outlineLvl w:val="1"/>
                    <w:rPr>
                      <w:sz w:val="24"/>
                      <w:szCs w:val="24"/>
                    </w:rPr>
                  </w:pPr>
                  <w:r w:rsidRPr="00DD2358">
                    <w:rPr>
                      <w:sz w:val="24"/>
                      <w:szCs w:val="24"/>
                    </w:rPr>
                    <w:t>Камешкирского района Пензенской области</w:t>
                  </w:r>
                </w:p>
                <w:p w:rsidR="00291584" w:rsidRPr="00DD2358" w:rsidRDefault="00291584" w:rsidP="00C9339F">
                  <w:pPr>
                    <w:autoSpaceDE w:val="0"/>
                    <w:autoSpaceDN w:val="0"/>
                    <w:jc w:val="right"/>
                    <w:outlineLvl w:val="1"/>
                    <w:rPr>
                      <w:sz w:val="24"/>
                      <w:szCs w:val="24"/>
                    </w:rPr>
                  </w:pPr>
                  <w:r w:rsidRPr="00DD2358">
                    <w:rPr>
                      <w:sz w:val="24"/>
                      <w:szCs w:val="24"/>
                    </w:rPr>
                    <w:t xml:space="preserve">«Комплексное развитие сельских территорий  </w:t>
                  </w:r>
                </w:p>
                <w:p w:rsidR="00291584" w:rsidRPr="00DD2358" w:rsidRDefault="00291584" w:rsidP="00C9339F">
                  <w:pPr>
                    <w:autoSpaceDE w:val="0"/>
                    <w:autoSpaceDN w:val="0"/>
                    <w:jc w:val="right"/>
                    <w:outlineLvl w:val="1"/>
                    <w:rPr>
                      <w:sz w:val="24"/>
                      <w:szCs w:val="24"/>
                    </w:rPr>
                  </w:pPr>
                  <w:r w:rsidRPr="00DD2358">
                    <w:rPr>
                      <w:sz w:val="24"/>
                      <w:szCs w:val="24"/>
                    </w:rPr>
                    <w:t>Камешкирского района</w:t>
                  </w:r>
                  <w:r w:rsidRPr="00DD2358">
                    <w:rPr>
                      <w:b/>
                      <w:sz w:val="24"/>
                      <w:szCs w:val="24"/>
                    </w:rPr>
                    <w:t xml:space="preserve"> </w:t>
                  </w:r>
                  <w:r w:rsidRPr="00DD2358">
                    <w:rPr>
                      <w:sz w:val="24"/>
                      <w:szCs w:val="24"/>
                    </w:rPr>
                    <w:t>Пензенской области »</w:t>
                  </w:r>
                </w:p>
              </w:tc>
            </w:tr>
          </w:tbl>
          <w:p w:rsidR="00291584" w:rsidRPr="00DD2358" w:rsidRDefault="00291584" w:rsidP="00C9339F">
            <w:pPr>
              <w:autoSpaceDE w:val="0"/>
              <w:autoSpaceDN w:val="0"/>
              <w:outlineLvl w:val="1"/>
              <w:rPr>
                <w:sz w:val="24"/>
                <w:szCs w:val="24"/>
              </w:rPr>
            </w:pPr>
          </w:p>
        </w:tc>
      </w:tr>
    </w:tbl>
    <w:p w:rsidR="00291584" w:rsidRPr="00DD2358" w:rsidRDefault="00291584" w:rsidP="00291584">
      <w:pPr>
        <w:rPr>
          <w:b/>
          <w:bCs/>
          <w:sz w:val="24"/>
          <w:szCs w:val="24"/>
        </w:rPr>
      </w:pPr>
    </w:p>
    <w:p w:rsidR="00291584" w:rsidRPr="00DD2358" w:rsidRDefault="00291584" w:rsidP="00291584">
      <w:pPr>
        <w:jc w:val="center"/>
        <w:rPr>
          <w:b/>
          <w:sz w:val="24"/>
          <w:szCs w:val="24"/>
        </w:rPr>
      </w:pPr>
      <w:r w:rsidRPr="00DD2358">
        <w:rPr>
          <w:b/>
          <w:bCs/>
          <w:sz w:val="24"/>
          <w:szCs w:val="24"/>
        </w:rPr>
        <w:t xml:space="preserve">П Е Р Е Ч Е Н Ь </w:t>
      </w:r>
      <w:r w:rsidRPr="00DD2358">
        <w:rPr>
          <w:b/>
          <w:bCs/>
          <w:sz w:val="24"/>
          <w:szCs w:val="24"/>
        </w:rPr>
        <w:br/>
        <w:t xml:space="preserve"> мероприятий </w:t>
      </w:r>
      <w:r w:rsidRPr="00DD2358">
        <w:rPr>
          <w:b/>
          <w:sz w:val="24"/>
          <w:szCs w:val="24"/>
        </w:rPr>
        <w:t>муниципальной  программы Камешкирского района Пензенской области</w:t>
      </w:r>
    </w:p>
    <w:p w:rsidR="00291584" w:rsidRPr="00DD2358" w:rsidRDefault="00291584" w:rsidP="00291584">
      <w:pPr>
        <w:ind w:firstLine="567"/>
        <w:jc w:val="center"/>
        <w:rPr>
          <w:b/>
          <w:color w:val="000000"/>
          <w:sz w:val="24"/>
          <w:szCs w:val="24"/>
        </w:rPr>
      </w:pPr>
      <w:r w:rsidRPr="00DD2358">
        <w:rPr>
          <w:b/>
          <w:sz w:val="24"/>
          <w:szCs w:val="24"/>
        </w:rPr>
        <w:t>«Комплексное развитие сельских территорий  Камешкирского района Пензенской области»</w:t>
      </w:r>
    </w:p>
    <w:tbl>
      <w:tblPr>
        <w:tblW w:w="1559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3422"/>
        <w:gridCol w:w="1585"/>
        <w:gridCol w:w="946"/>
        <w:gridCol w:w="1134"/>
        <w:gridCol w:w="1276"/>
        <w:gridCol w:w="1281"/>
        <w:gridCol w:w="1271"/>
        <w:gridCol w:w="1275"/>
        <w:gridCol w:w="1458"/>
        <w:gridCol w:w="1241"/>
      </w:tblGrid>
      <w:tr w:rsidR="00291584" w:rsidRPr="00DD2358" w:rsidTr="00C9339F">
        <w:tc>
          <w:tcPr>
            <w:tcW w:w="710" w:type="dxa"/>
            <w:vMerge w:val="restart"/>
          </w:tcPr>
          <w:p w:rsidR="00291584" w:rsidRPr="00DD2358" w:rsidRDefault="00291584" w:rsidP="00C9339F">
            <w:pPr>
              <w:widowControl/>
              <w:ind w:left="-115" w:right="-129"/>
              <w:jc w:val="center"/>
              <w:rPr>
                <w:sz w:val="24"/>
                <w:szCs w:val="24"/>
              </w:rPr>
            </w:pPr>
            <w:r w:rsidRPr="00DD2358">
              <w:rPr>
                <w:sz w:val="24"/>
                <w:szCs w:val="24"/>
              </w:rPr>
              <w:t>№</w:t>
            </w:r>
          </w:p>
          <w:p w:rsidR="00291584" w:rsidRPr="00DD2358" w:rsidRDefault="00291584" w:rsidP="00C9339F">
            <w:pPr>
              <w:widowControl/>
              <w:ind w:left="-115" w:right="-129"/>
              <w:jc w:val="center"/>
              <w:rPr>
                <w:sz w:val="24"/>
                <w:szCs w:val="24"/>
              </w:rPr>
            </w:pPr>
            <w:r w:rsidRPr="00DD2358">
              <w:rPr>
                <w:sz w:val="24"/>
                <w:szCs w:val="24"/>
              </w:rPr>
              <w:t>п/п</w:t>
            </w:r>
          </w:p>
        </w:tc>
        <w:tc>
          <w:tcPr>
            <w:tcW w:w="3422" w:type="dxa"/>
            <w:vMerge w:val="restart"/>
          </w:tcPr>
          <w:p w:rsidR="00291584" w:rsidRPr="00DD2358" w:rsidRDefault="00291584" w:rsidP="00C9339F">
            <w:pPr>
              <w:widowControl/>
              <w:ind w:left="-115" w:right="-129"/>
              <w:jc w:val="center"/>
              <w:rPr>
                <w:sz w:val="24"/>
                <w:szCs w:val="24"/>
              </w:rPr>
            </w:pPr>
            <w:r w:rsidRPr="00DD2358">
              <w:rPr>
                <w:sz w:val="24"/>
                <w:szCs w:val="24"/>
              </w:rPr>
              <w:t xml:space="preserve">Наименование </w:t>
            </w:r>
          </w:p>
          <w:p w:rsidR="00291584" w:rsidRPr="00DD2358" w:rsidRDefault="00291584" w:rsidP="00C9339F">
            <w:pPr>
              <w:widowControl/>
              <w:ind w:left="-115" w:right="-129"/>
              <w:jc w:val="center"/>
              <w:rPr>
                <w:sz w:val="24"/>
                <w:szCs w:val="24"/>
              </w:rPr>
            </w:pPr>
            <w:r w:rsidRPr="00DD2358">
              <w:rPr>
                <w:sz w:val="24"/>
                <w:szCs w:val="24"/>
              </w:rPr>
              <w:t xml:space="preserve">основного мероприятия (регионального проекта), </w:t>
            </w:r>
          </w:p>
          <w:p w:rsidR="00291584" w:rsidRPr="00DD2358" w:rsidRDefault="00291584" w:rsidP="00C9339F">
            <w:pPr>
              <w:widowControl/>
              <w:ind w:left="-115" w:right="-129"/>
              <w:jc w:val="center"/>
              <w:rPr>
                <w:sz w:val="24"/>
                <w:szCs w:val="24"/>
              </w:rPr>
            </w:pPr>
            <w:r w:rsidRPr="00DD2358">
              <w:rPr>
                <w:sz w:val="24"/>
                <w:szCs w:val="24"/>
              </w:rPr>
              <w:t>мероприятия</w:t>
            </w:r>
          </w:p>
        </w:tc>
        <w:tc>
          <w:tcPr>
            <w:tcW w:w="1585" w:type="dxa"/>
            <w:vMerge w:val="restart"/>
          </w:tcPr>
          <w:p w:rsidR="00291584" w:rsidRPr="00DD2358" w:rsidRDefault="00291584" w:rsidP="00C9339F">
            <w:pPr>
              <w:widowControl/>
              <w:ind w:left="-115" w:right="-129"/>
              <w:jc w:val="center"/>
              <w:rPr>
                <w:sz w:val="24"/>
                <w:szCs w:val="24"/>
              </w:rPr>
            </w:pPr>
            <w:r w:rsidRPr="00DD2358">
              <w:rPr>
                <w:sz w:val="24"/>
                <w:szCs w:val="24"/>
              </w:rPr>
              <w:t>Исполнители</w:t>
            </w:r>
          </w:p>
        </w:tc>
        <w:tc>
          <w:tcPr>
            <w:tcW w:w="946" w:type="dxa"/>
            <w:vMerge w:val="restart"/>
          </w:tcPr>
          <w:p w:rsidR="00291584" w:rsidRPr="00DD2358" w:rsidRDefault="00291584" w:rsidP="00C9339F">
            <w:pPr>
              <w:widowControl/>
              <w:ind w:left="-115" w:right="-129"/>
              <w:jc w:val="center"/>
              <w:rPr>
                <w:sz w:val="24"/>
                <w:szCs w:val="24"/>
              </w:rPr>
            </w:pPr>
            <w:r w:rsidRPr="00DD2358">
              <w:rPr>
                <w:sz w:val="24"/>
                <w:szCs w:val="24"/>
              </w:rPr>
              <w:t>Срок испол-нения</w:t>
            </w:r>
          </w:p>
          <w:p w:rsidR="00291584" w:rsidRPr="00DD2358" w:rsidRDefault="00291584" w:rsidP="00C9339F">
            <w:pPr>
              <w:widowControl/>
              <w:ind w:left="-115" w:right="-129"/>
              <w:jc w:val="center"/>
              <w:rPr>
                <w:sz w:val="24"/>
                <w:szCs w:val="24"/>
              </w:rPr>
            </w:pPr>
            <w:r w:rsidRPr="00DD2358">
              <w:rPr>
                <w:sz w:val="24"/>
                <w:szCs w:val="24"/>
              </w:rPr>
              <w:t>(год)</w:t>
            </w:r>
          </w:p>
        </w:tc>
        <w:tc>
          <w:tcPr>
            <w:tcW w:w="6237" w:type="dxa"/>
            <w:gridSpan w:val="5"/>
          </w:tcPr>
          <w:p w:rsidR="00291584" w:rsidRPr="00DD2358" w:rsidRDefault="00291584" w:rsidP="00C9339F">
            <w:pPr>
              <w:widowControl/>
              <w:ind w:left="-115" w:right="-129"/>
              <w:jc w:val="center"/>
              <w:rPr>
                <w:sz w:val="24"/>
                <w:szCs w:val="24"/>
              </w:rPr>
            </w:pPr>
            <w:r w:rsidRPr="00DD2358">
              <w:rPr>
                <w:sz w:val="24"/>
                <w:szCs w:val="24"/>
              </w:rPr>
              <w:t>Объем финансирования, тыс. рублей</w:t>
            </w:r>
          </w:p>
        </w:tc>
        <w:tc>
          <w:tcPr>
            <w:tcW w:w="1458" w:type="dxa"/>
            <w:vMerge w:val="restart"/>
          </w:tcPr>
          <w:p w:rsidR="00291584" w:rsidRPr="00DD2358" w:rsidRDefault="00291584" w:rsidP="00C9339F">
            <w:pPr>
              <w:widowControl/>
              <w:ind w:left="-115" w:right="-129"/>
              <w:jc w:val="center"/>
              <w:rPr>
                <w:sz w:val="24"/>
                <w:szCs w:val="24"/>
              </w:rPr>
            </w:pPr>
            <w:r w:rsidRPr="00DD2358">
              <w:rPr>
                <w:sz w:val="24"/>
                <w:szCs w:val="24"/>
              </w:rPr>
              <w:t xml:space="preserve">Показатели результата мероприятия </w:t>
            </w:r>
            <w:r w:rsidRPr="00DD2358">
              <w:rPr>
                <w:sz w:val="24"/>
                <w:szCs w:val="24"/>
              </w:rPr>
              <w:br/>
              <w:t>по годам (ожидаемый непосред-ственный результат)</w:t>
            </w:r>
          </w:p>
        </w:tc>
        <w:tc>
          <w:tcPr>
            <w:tcW w:w="1241" w:type="dxa"/>
            <w:vMerge w:val="restart"/>
          </w:tcPr>
          <w:p w:rsidR="00291584" w:rsidRPr="00DD2358" w:rsidRDefault="00291584" w:rsidP="00C9339F">
            <w:pPr>
              <w:widowControl/>
              <w:ind w:left="-115" w:right="-129"/>
              <w:jc w:val="center"/>
              <w:rPr>
                <w:sz w:val="24"/>
                <w:szCs w:val="24"/>
              </w:rPr>
            </w:pPr>
            <w:r w:rsidRPr="00DD2358">
              <w:rPr>
                <w:sz w:val="24"/>
                <w:szCs w:val="24"/>
              </w:rPr>
              <w:t xml:space="preserve">Связь </w:t>
            </w:r>
            <w:r w:rsidRPr="00DD2358">
              <w:rPr>
                <w:sz w:val="24"/>
                <w:szCs w:val="24"/>
              </w:rPr>
              <w:br/>
              <w:t xml:space="preserve">с показа-телем муниципальной </w:t>
            </w:r>
            <w:r w:rsidRPr="00DD2358">
              <w:rPr>
                <w:spacing w:val="-12"/>
                <w:sz w:val="24"/>
                <w:szCs w:val="24"/>
              </w:rPr>
              <w:t xml:space="preserve">программы </w:t>
            </w:r>
            <w:r w:rsidRPr="00DD2358">
              <w:rPr>
                <w:sz w:val="24"/>
                <w:szCs w:val="24"/>
              </w:rPr>
              <w:t>(подпрог-раммы)</w:t>
            </w:r>
            <w:r w:rsidRPr="00DD2358">
              <w:rPr>
                <w:sz w:val="24"/>
                <w:szCs w:val="24"/>
              </w:rPr>
              <w:br/>
              <w:t>&lt;1&gt;</w:t>
            </w:r>
          </w:p>
        </w:tc>
      </w:tr>
      <w:tr w:rsidR="00291584" w:rsidRPr="00DD2358" w:rsidTr="00C9339F">
        <w:trPr>
          <w:trHeight w:val="1570"/>
        </w:trPr>
        <w:tc>
          <w:tcPr>
            <w:tcW w:w="710" w:type="dxa"/>
            <w:vMerge/>
            <w:vAlign w:val="center"/>
          </w:tcPr>
          <w:p w:rsidR="00291584" w:rsidRPr="00DD2358" w:rsidRDefault="00291584" w:rsidP="00C9339F">
            <w:pPr>
              <w:widowControl/>
              <w:rPr>
                <w:sz w:val="24"/>
                <w:szCs w:val="24"/>
              </w:rPr>
            </w:pPr>
          </w:p>
        </w:tc>
        <w:tc>
          <w:tcPr>
            <w:tcW w:w="3422" w:type="dxa"/>
            <w:vMerge/>
            <w:vAlign w:val="center"/>
          </w:tcPr>
          <w:p w:rsidR="00291584" w:rsidRPr="00DD2358" w:rsidRDefault="00291584" w:rsidP="00C9339F">
            <w:pPr>
              <w:widowControl/>
              <w:rPr>
                <w:sz w:val="24"/>
                <w:szCs w:val="24"/>
              </w:rPr>
            </w:pPr>
          </w:p>
        </w:tc>
        <w:tc>
          <w:tcPr>
            <w:tcW w:w="1585" w:type="dxa"/>
            <w:vMerge/>
            <w:vAlign w:val="center"/>
          </w:tcPr>
          <w:p w:rsidR="00291584" w:rsidRPr="00DD2358" w:rsidRDefault="00291584" w:rsidP="00C9339F">
            <w:pPr>
              <w:widowControl/>
              <w:rPr>
                <w:sz w:val="24"/>
                <w:szCs w:val="24"/>
              </w:rPr>
            </w:pPr>
          </w:p>
        </w:tc>
        <w:tc>
          <w:tcPr>
            <w:tcW w:w="946" w:type="dxa"/>
            <w:vMerge/>
            <w:vAlign w:val="center"/>
          </w:tcPr>
          <w:p w:rsidR="00291584" w:rsidRPr="00DD2358" w:rsidRDefault="00291584" w:rsidP="00C9339F">
            <w:pPr>
              <w:widowControl/>
              <w:rPr>
                <w:sz w:val="24"/>
                <w:szCs w:val="24"/>
              </w:rPr>
            </w:pPr>
          </w:p>
        </w:tc>
        <w:tc>
          <w:tcPr>
            <w:tcW w:w="1134" w:type="dxa"/>
          </w:tcPr>
          <w:p w:rsidR="00291584" w:rsidRPr="00DD2358" w:rsidRDefault="00291584" w:rsidP="00C9339F">
            <w:pPr>
              <w:widowControl/>
              <w:ind w:left="-115" w:right="-129"/>
              <w:jc w:val="center"/>
              <w:rPr>
                <w:sz w:val="24"/>
                <w:szCs w:val="24"/>
              </w:rPr>
            </w:pPr>
            <w:r w:rsidRPr="00DD2358">
              <w:rPr>
                <w:sz w:val="24"/>
                <w:szCs w:val="24"/>
              </w:rPr>
              <w:t>всего</w:t>
            </w:r>
          </w:p>
          <w:p w:rsidR="00291584" w:rsidRPr="00DD2358" w:rsidRDefault="00291584" w:rsidP="00C9339F">
            <w:pPr>
              <w:ind w:left="-115" w:right="-129"/>
              <w:jc w:val="center"/>
              <w:rPr>
                <w:sz w:val="24"/>
                <w:szCs w:val="24"/>
              </w:rPr>
            </w:pPr>
          </w:p>
        </w:tc>
        <w:tc>
          <w:tcPr>
            <w:tcW w:w="1276" w:type="dxa"/>
          </w:tcPr>
          <w:p w:rsidR="00291584" w:rsidRPr="00DD2358" w:rsidRDefault="00291584" w:rsidP="00C9339F">
            <w:pPr>
              <w:ind w:left="-115" w:right="-129"/>
              <w:jc w:val="center"/>
              <w:rPr>
                <w:sz w:val="24"/>
                <w:szCs w:val="24"/>
              </w:rPr>
            </w:pPr>
            <w:r w:rsidRPr="00DD2358">
              <w:rPr>
                <w:sz w:val="24"/>
                <w:szCs w:val="24"/>
              </w:rPr>
              <w:t>бюджет Пензенской области</w:t>
            </w:r>
          </w:p>
          <w:p w:rsidR="00291584" w:rsidRPr="00DD2358" w:rsidRDefault="00291584" w:rsidP="00C9339F">
            <w:pPr>
              <w:ind w:left="-115" w:right="-129"/>
              <w:jc w:val="center"/>
              <w:rPr>
                <w:sz w:val="24"/>
                <w:szCs w:val="24"/>
              </w:rPr>
            </w:pPr>
          </w:p>
        </w:tc>
        <w:tc>
          <w:tcPr>
            <w:tcW w:w="1281" w:type="dxa"/>
          </w:tcPr>
          <w:p w:rsidR="00291584" w:rsidRPr="00DD2358" w:rsidRDefault="00291584" w:rsidP="00C9339F">
            <w:pPr>
              <w:ind w:left="-115" w:right="-129"/>
              <w:jc w:val="center"/>
              <w:rPr>
                <w:sz w:val="24"/>
                <w:szCs w:val="24"/>
              </w:rPr>
            </w:pPr>
            <w:r w:rsidRPr="00DD2358">
              <w:rPr>
                <w:sz w:val="24"/>
                <w:szCs w:val="24"/>
              </w:rPr>
              <w:t>федеральный бюджет</w:t>
            </w:r>
          </w:p>
          <w:p w:rsidR="00291584" w:rsidRPr="00DD2358" w:rsidRDefault="00291584" w:rsidP="00C9339F">
            <w:pPr>
              <w:ind w:left="-115" w:right="-129"/>
              <w:jc w:val="center"/>
              <w:rPr>
                <w:sz w:val="24"/>
                <w:szCs w:val="24"/>
              </w:rPr>
            </w:pPr>
          </w:p>
        </w:tc>
        <w:tc>
          <w:tcPr>
            <w:tcW w:w="1271" w:type="dxa"/>
          </w:tcPr>
          <w:p w:rsidR="00291584" w:rsidRPr="00DD2358" w:rsidRDefault="00291584" w:rsidP="00C9339F">
            <w:pPr>
              <w:widowControl/>
              <w:ind w:left="-115" w:right="-129"/>
              <w:jc w:val="center"/>
              <w:rPr>
                <w:sz w:val="24"/>
                <w:szCs w:val="24"/>
              </w:rPr>
            </w:pPr>
            <w:r w:rsidRPr="00DD2358">
              <w:rPr>
                <w:sz w:val="24"/>
                <w:szCs w:val="24"/>
              </w:rPr>
              <w:t xml:space="preserve">бюджет </w:t>
            </w:r>
          </w:p>
          <w:p w:rsidR="00291584" w:rsidRPr="00DD2358" w:rsidRDefault="00291584" w:rsidP="00C9339F">
            <w:pPr>
              <w:widowControl/>
              <w:ind w:left="-115" w:right="-129"/>
              <w:jc w:val="center"/>
              <w:rPr>
                <w:sz w:val="24"/>
                <w:szCs w:val="24"/>
              </w:rPr>
            </w:pPr>
            <w:r w:rsidRPr="00DD2358">
              <w:rPr>
                <w:sz w:val="24"/>
                <w:szCs w:val="24"/>
              </w:rPr>
              <w:t>Камешкирского района</w:t>
            </w:r>
          </w:p>
        </w:tc>
        <w:tc>
          <w:tcPr>
            <w:tcW w:w="1275" w:type="dxa"/>
          </w:tcPr>
          <w:p w:rsidR="00291584" w:rsidRPr="00DD2358" w:rsidRDefault="00291584" w:rsidP="00C9339F">
            <w:pPr>
              <w:widowControl/>
              <w:ind w:left="-115" w:right="-129"/>
              <w:jc w:val="center"/>
              <w:rPr>
                <w:sz w:val="24"/>
                <w:szCs w:val="24"/>
              </w:rPr>
            </w:pPr>
            <w:r w:rsidRPr="00DD2358">
              <w:rPr>
                <w:sz w:val="24"/>
                <w:szCs w:val="24"/>
              </w:rPr>
              <w:t>внебюд-жетные средства</w:t>
            </w:r>
          </w:p>
          <w:p w:rsidR="00291584" w:rsidRPr="00DD2358" w:rsidRDefault="00291584" w:rsidP="00C9339F">
            <w:pPr>
              <w:ind w:left="-115" w:right="-129"/>
              <w:jc w:val="center"/>
              <w:rPr>
                <w:sz w:val="24"/>
                <w:szCs w:val="24"/>
              </w:rPr>
            </w:pPr>
          </w:p>
        </w:tc>
        <w:tc>
          <w:tcPr>
            <w:tcW w:w="1458" w:type="dxa"/>
            <w:vMerge/>
            <w:vAlign w:val="center"/>
          </w:tcPr>
          <w:p w:rsidR="00291584" w:rsidRPr="00DD2358" w:rsidRDefault="00291584" w:rsidP="00C9339F">
            <w:pPr>
              <w:widowControl/>
              <w:rPr>
                <w:sz w:val="24"/>
                <w:szCs w:val="24"/>
              </w:rPr>
            </w:pPr>
          </w:p>
        </w:tc>
        <w:tc>
          <w:tcPr>
            <w:tcW w:w="1241" w:type="dxa"/>
            <w:vMerge/>
            <w:vAlign w:val="center"/>
          </w:tcPr>
          <w:p w:rsidR="00291584" w:rsidRPr="00DD2358" w:rsidRDefault="00291584" w:rsidP="00C9339F">
            <w:pPr>
              <w:widowControl/>
              <w:rPr>
                <w:sz w:val="24"/>
                <w:szCs w:val="24"/>
              </w:rPr>
            </w:pPr>
          </w:p>
        </w:tc>
      </w:tr>
    </w:tbl>
    <w:p w:rsidR="00291584" w:rsidRPr="00DD2358" w:rsidRDefault="00291584" w:rsidP="00291584">
      <w:pPr>
        <w:rPr>
          <w:sz w:val="24"/>
          <w:szCs w:val="24"/>
        </w:rPr>
      </w:pPr>
    </w:p>
    <w:tbl>
      <w:tblPr>
        <w:tblW w:w="1562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3429"/>
        <w:gridCol w:w="1619"/>
        <w:gridCol w:w="905"/>
        <w:gridCol w:w="1134"/>
        <w:gridCol w:w="1220"/>
        <w:gridCol w:w="1381"/>
        <w:gridCol w:w="1186"/>
        <w:gridCol w:w="1033"/>
        <w:gridCol w:w="283"/>
        <w:gridCol w:w="1483"/>
        <w:gridCol w:w="1239"/>
        <w:gridCol w:w="6"/>
      </w:tblGrid>
      <w:tr w:rsidR="00291584" w:rsidRPr="00DD2358" w:rsidTr="00C9339F">
        <w:trPr>
          <w:gridAfter w:val="1"/>
          <w:wAfter w:w="6" w:type="dxa"/>
          <w:tblHeader/>
        </w:trPr>
        <w:tc>
          <w:tcPr>
            <w:tcW w:w="710" w:type="dxa"/>
          </w:tcPr>
          <w:p w:rsidR="00291584" w:rsidRPr="00DD2358" w:rsidRDefault="00291584" w:rsidP="00C9339F">
            <w:pPr>
              <w:ind w:left="-101" w:right="-87"/>
              <w:jc w:val="center"/>
              <w:rPr>
                <w:sz w:val="24"/>
                <w:szCs w:val="24"/>
              </w:rPr>
            </w:pPr>
            <w:r w:rsidRPr="00DD2358">
              <w:rPr>
                <w:sz w:val="24"/>
                <w:szCs w:val="24"/>
              </w:rPr>
              <w:t>1</w:t>
            </w:r>
          </w:p>
        </w:tc>
        <w:tc>
          <w:tcPr>
            <w:tcW w:w="3429" w:type="dxa"/>
          </w:tcPr>
          <w:p w:rsidR="00291584" w:rsidRPr="00DD2358" w:rsidRDefault="00291584" w:rsidP="00C9339F">
            <w:pPr>
              <w:ind w:left="-101" w:right="-87"/>
              <w:jc w:val="center"/>
              <w:rPr>
                <w:sz w:val="24"/>
                <w:szCs w:val="24"/>
              </w:rPr>
            </w:pPr>
            <w:r w:rsidRPr="00DD2358">
              <w:rPr>
                <w:sz w:val="24"/>
                <w:szCs w:val="24"/>
              </w:rPr>
              <w:t>2</w:t>
            </w:r>
          </w:p>
        </w:tc>
        <w:tc>
          <w:tcPr>
            <w:tcW w:w="1619" w:type="dxa"/>
          </w:tcPr>
          <w:p w:rsidR="00291584" w:rsidRPr="00DD2358" w:rsidRDefault="00291584" w:rsidP="00C9339F">
            <w:pPr>
              <w:ind w:left="-101" w:right="-87"/>
              <w:jc w:val="center"/>
              <w:rPr>
                <w:sz w:val="24"/>
                <w:szCs w:val="24"/>
              </w:rPr>
            </w:pPr>
            <w:r w:rsidRPr="00DD2358">
              <w:rPr>
                <w:sz w:val="24"/>
                <w:szCs w:val="24"/>
              </w:rPr>
              <w:t>3</w:t>
            </w:r>
          </w:p>
        </w:tc>
        <w:tc>
          <w:tcPr>
            <w:tcW w:w="905" w:type="dxa"/>
          </w:tcPr>
          <w:p w:rsidR="00291584" w:rsidRPr="00DD2358" w:rsidRDefault="00291584" w:rsidP="00C9339F">
            <w:pPr>
              <w:ind w:left="-101" w:right="-87"/>
              <w:jc w:val="center"/>
              <w:rPr>
                <w:sz w:val="24"/>
                <w:szCs w:val="24"/>
              </w:rPr>
            </w:pPr>
            <w:r w:rsidRPr="00DD2358">
              <w:rPr>
                <w:sz w:val="24"/>
                <w:szCs w:val="24"/>
              </w:rPr>
              <w:t>4</w:t>
            </w:r>
          </w:p>
        </w:tc>
        <w:tc>
          <w:tcPr>
            <w:tcW w:w="1134" w:type="dxa"/>
          </w:tcPr>
          <w:p w:rsidR="00291584" w:rsidRPr="00DD2358" w:rsidRDefault="00291584" w:rsidP="00C9339F">
            <w:pPr>
              <w:widowControl/>
              <w:ind w:left="-101" w:right="-87"/>
              <w:jc w:val="center"/>
              <w:rPr>
                <w:sz w:val="24"/>
                <w:szCs w:val="24"/>
              </w:rPr>
            </w:pPr>
            <w:r w:rsidRPr="00DD2358">
              <w:rPr>
                <w:sz w:val="24"/>
                <w:szCs w:val="24"/>
              </w:rPr>
              <w:t>5</w:t>
            </w:r>
          </w:p>
        </w:tc>
        <w:tc>
          <w:tcPr>
            <w:tcW w:w="1220" w:type="dxa"/>
          </w:tcPr>
          <w:p w:rsidR="00291584" w:rsidRPr="00DD2358" w:rsidRDefault="00291584" w:rsidP="00C9339F">
            <w:pPr>
              <w:widowControl/>
              <w:ind w:left="-101" w:right="-87"/>
              <w:jc w:val="center"/>
              <w:rPr>
                <w:sz w:val="24"/>
                <w:szCs w:val="24"/>
              </w:rPr>
            </w:pPr>
            <w:r w:rsidRPr="00DD2358">
              <w:rPr>
                <w:sz w:val="24"/>
                <w:szCs w:val="24"/>
              </w:rPr>
              <w:t>6</w:t>
            </w:r>
          </w:p>
        </w:tc>
        <w:tc>
          <w:tcPr>
            <w:tcW w:w="1381" w:type="dxa"/>
          </w:tcPr>
          <w:p w:rsidR="00291584" w:rsidRPr="00DD2358" w:rsidRDefault="00291584" w:rsidP="00C9339F">
            <w:pPr>
              <w:widowControl/>
              <w:ind w:left="-101" w:right="-87"/>
              <w:jc w:val="center"/>
              <w:rPr>
                <w:sz w:val="24"/>
                <w:szCs w:val="24"/>
              </w:rPr>
            </w:pPr>
            <w:r w:rsidRPr="00DD2358">
              <w:rPr>
                <w:sz w:val="24"/>
                <w:szCs w:val="24"/>
              </w:rPr>
              <w:t>7</w:t>
            </w:r>
          </w:p>
        </w:tc>
        <w:tc>
          <w:tcPr>
            <w:tcW w:w="1186" w:type="dxa"/>
          </w:tcPr>
          <w:p w:rsidR="00291584" w:rsidRPr="00DD2358" w:rsidRDefault="00291584" w:rsidP="00C9339F">
            <w:pPr>
              <w:widowControl/>
              <w:ind w:left="-101" w:right="-87"/>
              <w:jc w:val="center"/>
              <w:rPr>
                <w:sz w:val="24"/>
                <w:szCs w:val="24"/>
              </w:rPr>
            </w:pPr>
            <w:r w:rsidRPr="00DD2358">
              <w:rPr>
                <w:sz w:val="24"/>
                <w:szCs w:val="24"/>
              </w:rPr>
              <w:t>8</w:t>
            </w:r>
          </w:p>
        </w:tc>
        <w:tc>
          <w:tcPr>
            <w:tcW w:w="1316" w:type="dxa"/>
            <w:gridSpan w:val="2"/>
          </w:tcPr>
          <w:p w:rsidR="00291584" w:rsidRPr="00DD2358" w:rsidRDefault="00291584" w:rsidP="00C9339F">
            <w:pPr>
              <w:widowControl/>
              <w:ind w:left="-101" w:right="-87"/>
              <w:jc w:val="center"/>
              <w:rPr>
                <w:sz w:val="24"/>
                <w:szCs w:val="24"/>
              </w:rPr>
            </w:pPr>
            <w:r w:rsidRPr="00DD2358">
              <w:rPr>
                <w:sz w:val="24"/>
                <w:szCs w:val="24"/>
              </w:rPr>
              <w:t>9</w:t>
            </w:r>
          </w:p>
        </w:tc>
        <w:tc>
          <w:tcPr>
            <w:tcW w:w="1483" w:type="dxa"/>
          </w:tcPr>
          <w:p w:rsidR="00291584" w:rsidRPr="00DD2358" w:rsidRDefault="00291584" w:rsidP="00C9339F">
            <w:pPr>
              <w:widowControl/>
              <w:ind w:left="-101" w:right="-87"/>
              <w:jc w:val="center"/>
              <w:rPr>
                <w:sz w:val="24"/>
                <w:szCs w:val="24"/>
              </w:rPr>
            </w:pPr>
            <w:r w:rsidRPr="00DD2358">
              <w:rPr>
                <w:sz w:val="24"/>
                <w:szCs w:val="24"/>
              </w:rPr>
              <w:t>10</w:t>
            </w:r>
          </w:p>
        </w:tc>
        <w:tc>
          <w:tcPr>
            <w:tcW w:w="1239" w:type="dxa"/>
          </w:tcPr>
          <w:p w:rsidR="00291584" w:rsidRPr="00DD2358" w:rsidRDefault="00291584" w:rsidP="00C9339F">
            <w:pPr>
              <w:widowControl/>
              <w:ind w:left="-101" w:right="-87"/>
              <w:jc w:val="center"/>
              <w:rPr>
                <w:sz w:val="24"/>
                <w:szCs w:val="24"/>
              </w:rPr>
            </w:pPr>
            <w:r w:rsidRPr="00DD2358">
              <w:rPr>
                <w:sz w:val="24"/>
                <w:szCs w:val="24"/>
              </w:rPr>
              <w:t>11</w:t>
            </w:r>
          </w:p>
        </w:tc>
      </w:tr>
      <w:tr w:rsidR="00291584" w:rsidRPr="00DD2358" w:rsidTr="00C9339F">
        <w:trPr>
          <w:gridAfter w:val="1"/>
          <w:wAfter w:w="6" w:type="dxa"/>
        </w:trPr>
        <w:tc>
          <w:tcPr>
            <w:tcW w:w="15622" w:type="dxa"/>
            <w:gridSpan w:val="12"/>
          </w:tcPr>
          <w:p w:rsidR="00291584" w:rsidRPr="00DD2358" w:rsidRDefault="00291584" w:rsidP="00C9339F">
            <w:pPr>
              <w:widowControl/>
              <w:ind w:left="-101" w:right="-87"/>
              <w:outlineLvl w:val="0"/>
              <w:rPr>
                <w:b/>
                <w:sz w:val="24"/>
                <w:szCs w:val="24"/>
              </w:rPr>
            </w:pPr>
            <w:r w:rsidRPr="00DD2358">
              <w:rPr>
                <w:b/>
                <w:sz w:val="24"/>
                <w:szCs w:val="24"/>
              </w:rPr>
              <w:t>Подпрограмма 1 «Создание условий для обеспечения доступным и комфортным жильем сельского населения»</w:t>
            </w:r>
          </w:p>
        </w:tc>
      </w:tr>
      <w:tr w:rsidR="00291584" w:rsidRPr="00DD2358" w:rsidTr="00C9339F">
        <w:trPr>
          <w:gridAfter w:val="1"/>
          <w:wAfter w:w="6" w:type="dxa"/>
        </w:trPr>
        <w:tc>
          <w:tcPr>
            <w:tcW w:w="15622" w:type="dxa"/>
            <w:gridSpan w:val="12"/>
          </w:tcPr>
          <w:p w:rsidR="00291584" w:rsidRPr="00DD2358" w:rsidRDefault="00291584" w:rsidP="00C9339F">
            <w:pPr>
              <w:widowControl/>
              <w:ind w:left="-101" w:right="-87"/>
              <w:outlineLvl w:val="0"/>
              <w:rPr>
                <w:sz w:val="24"/>
                <w:szCs w:val="24"/>
              </w:rPr>
            </w:pPr>
            <w:r w:rsidRPr="00DD2358">
              <w:rPr>
                <w:sz w:val="24"/>
                <w:szCs w:val="24"/>
              </w:rPr>
              <w:t>Цель. Улучшение жилищных условий граждан, проживающих на сельских территориях</w:t>
            </w:r>
          </w:p>
        </w:tc>
      </w:tr>
      <w:tr w:rsidR="00291584" w:rsidRPr="00DD2358" w:rsidTr="00C9339F">
        <w:trPr>
          <w:gridAfter w:val="1"/>
          <w:wAfter w:w="6" w:type="dxa"/>
        </w:trPr>
        <w:tc>
          <w:tcPr>
            <w:tcW w:w="14383" w:type="dxa"/>
            <w:gridSpan w:val="11"/>
          </w:tcPr>
          <w:p w:rsidR="00291584" w:rsidRPr="00DD2358" w:rsidRDefault="00291584" w:rsidP="00C9339F">
            <w:pPr>
              <w:widowControl/>
              <w:ind w:left="-101" w:right="-87"/>
              <w:outlineLvl w:val="0"/>
              <w:rPr>
                <w:sz w:val="24"/>
                <w:szCs w:val="24"/>
              </w:rPr>
            </w:pPr>
            <w:r w:rsidRPr="00DD2358">
              <w:rPr>
                <w:sz w:val="24"/>
                <w:szCs w:val="24"/>
              </w:rPr>
              <w:lastRenderedPageBreak/>
              <w:t xml:space="preserve">Задача. Удовлетворение потребностей сельского населения в благоустроенном жилье </w:t>
            </w:r>
          </w:p>
        </w:tc>
        <w:tc>
          <w:tcPr>
            <w:tcW w:w="1239" w:type="dxa"/>
          </w:tcPr>
          <w:p w:rsidR="00291584" w:rsidRPr="00DD2358" w:rsidRDefault="00291584" w:rsidP="00C9339F">
            <w:pPr>
              <w:widowControl/>
              <w:ind w:left="-101" w:right="-87"/>
              <w:jc w:val="center"/>
              <w:outlineLvl w:val="0"/>
              <w:rPr>
                <w:sz w:val="24"/>
                <w:szCs w:val="24"/>
              </w:rPr>
            </w:pPr>
          </w:p>
        </w:tc>
      </w:tr>
      <w:tr w:rsidR="00291584" w:rsidRPr="00DD2358" w:rsidTr="00C9339F">
        <w:trPr>
          <w:gridAfter w:val="1"/>
          <w:wAfter w:w="6" w:type="dxa"/>
        </w:trPr>
        <w:tc>
          <w:tcPr>
            <w:tcW w:w="710" w:type="dxa"/>
            <w:vMerge w:val="restart"/>
          </w:tcPr>
          <w:p w:rsidR="00291584" w:rsidRPr="00DD2358" w:rsidRDefault="00291584" w:rsidP="00C9339F">
            <w:pPr>
              <w:widowControl/>
              <w:spacing w:line="228" w:lineRule="auto"/>
              <w:ind w:left="-101" w:right="-87"/>
              <w:jc w:val="center"/>
              <w:outlineLvl w:val="0"/>
              <w:rPr>
                <w:spacing w:val="-10"/>
                <w:sz w:val="24"/>
                <w:szCs w:val="24"/>
              </w:rPr>
            </w:pPr>
            <w:r w:rsidRPr="00DD2358">
              <w:rPr>
                <w:spacing w:val="-10"/>
                <w:sz w:val="24"/>
                <w:szCs w:val="24"/>
              </w:rPr>
              <w:t>1.1.</w:t>
            </w:r>
          </w:p>
        </w:tc>
        <w:tc>
          <w:tcPr>
            <w:tcW w:w="3429"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291584" w:rsidRPr="00DD2358" w:rsidRDefault="00291584" w:rsidP="00C9339F">
            <w:pPr>
              <w:widowControl/>
              <w:jc w:val="center"/>
              <w:rPr>
                <w:sz w:val="24"/>
                <w:szCs w:val="24"/>
              </w:rPr>
            </w:pPr>
            <w:r w:rsidRPr="00DD2358">
              <w:rPr>
                <w:sz w:val="24"/>
                <w:szCs w:val="24"/>
              </w:rPr>
              <w:t xml:space="preserve">Основное мероприятие «Создание условий для обеспечения доступным и комфортным жильем сельского населения </w:t>
            </w:r>
          </w:p>
        </w:tc>
        <w:tc>
          <w:tcPr>
            <w:tcW w:w="1619" w:type="dxa"/>
            <w:vMerge w:val="restart"/>
          </w:tcPr>
          <w:p w:rsidR="00291584" w:rsidRPr="00DD2358" w:rsidRDefault="00291584" w:rsidP="00C9339F">
            <w:pPr>
              <w:widowControl/>
              <w:spacing w:line="228" w:lineRule="auto"/>
              <w:ind w:left="-101" w:right="-87"/>
              <w:jc w:val="center"/>
              <w:outlineLvl w:val="0"/>
              <w:rPr>
                <w:sz w:val="24"/>
                <w:szCs w:val="24"/>
              </w:rPr>
            </w:pP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291584" w:rsidRPr="00DD2358" w:rsidRDefault="00291584" w:rsidP="00C9339F">
            <w:pPr>
              <w:widowControl/>
              <w:jc w:val="center"/>
              <w:rPr>
                <w:b/>
                <w:sz w:val="24"/>
                <w:szCs w:val="24"/>
              </w:rPr>
            </w:pPr>
            <w:r w:rsidRPr="00DD2358">
              <w:rPr>
                <w:b/>
                <w:sz w:val="24"/>
                <w:szCs w:val="24"/>
              </w:rPr>
              <w:t>Итого</w:t>
            </w:r>
          </w:p>
        </w:tc>
        <w:tc>
          <w:tcPr>
            <w:tcW w:w="1134" w:type="dxa"/>
            <w:tcBorders>
              <w:top w:val="single" w:sz="4" w:space="0" w:color="auto"/>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698,3</w:t>
            </w:r>
          </w:p>
        </w:tc>
        <w:tc>
          <w:tcPr>
            <w:tcW w:w="1220" w:type="dxa"/>
            <w:tcBorders>
              <w:top w:val="single" w:sz="4" w:space="0" w:color="auto"/>
              <w:left w:val="nil"/>
              <w:bottom w:val="single" w:sz="4" w:space="0" w:color="auto"/>
              <w:right w:val="single" w:sz="4" w:space="0" w:color="auto"/>
            </w:tcBorders>
            <w:shd w:val="clear" w:color="auto" w:fill="auto"/>
            <w:vAlign w:val="center"/>
          </w:tcPr>
          <w:p w:rsidR="00291584" w:rsidRPr="00DD2358" w:rsidRDefault="00291584" w:rsidP="00C9339F">
            <w:pPr>
              <w:jc w:val="center"/>
              <w:rPr>
                <w:sz w:val="24"/>
                <w:szCs w:val="24"/>
              </w:rPr>
            </w:pPr>
            <w:r w:rsidRPr="00DD2358">
              <w:rPr>
                <w:sz w:val="24"/>
                <w:szCs w:val="24"/>
              </w:rPr>
              <w:t>83,0</w:t>
            </w:r>
          </w:p>
        </w:tc>
        <w:tc>
          <w:tcPr>
            <w:tcW w:w="1381" w:type="dxa"/>
            <w:tcBorders>
              <w:top w:val="single" w:sz="4" w:space="0" w:color="auto"/>
              <w:left w:val="nil"/>
              <w:bottom w:val="single" w:sz="4" w:space="0" w:color="auto"/>
              <w:right w:val="single" w:sz="4" w:space="0" w:color="auto"/>
            </w:tcBorders>
            <w:shd w:val="clear" w:color="auto" w:fill="auto"/>
            <w:vAlign w:val="center"/>
          </w:tcPr>
          <w:p w:rsidR="00291584" w:rsidRPr="00DD2358" w:rsidRDefault="00291584" w:rsidP="00C9339F">
            <w:pPr>
              <w:jc w:val="center"/>
              <w:rPr>
                <w:sz w:val="24"/>
                <w:szCs w:val="24"/>
              </w:rPr>
            </w:pPr>
            <w:r w:rsidRPr="00DD2358">
              <w:rPr>
                <w:sz w:val="24"/>
                <w:szCs w:val="24"/>
              </w:rPr>
              <w:t>567,9</w:t>
            </w:r>
          </w:p>
        </w:tc>
        <w:tc>
          <w:tcPr>
            <w:tcW w:w="1186" w:type="dxa"/>
            <w:tcBorders>
              <w:top w:val="single" w:sz="4" w:space="0" w:color="auto"/>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47,4</w:t>
            </w:r>
          </w:p>
        </w:tc>
        <w:tc>
          <w:tcPr>
            <w:tcW w:w="1033" w:type="dxa"/>
            <w:tcBorders>
              <w:top w:val="single" w:sz="4" w:space="0" w:color="auto"/>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766" w:type="dxa"/>
            <w:gridSpan w:val="2"/>
            <w:vMerge w:val="restart"/>
          </w:tcPr>
          <w:p w:rsidR="00291584" w:rsidRPr="00DD2358" w:rsidRDefault="00291584" w:rsidP="00C9339F">
            <w:pPr>
              <w:spacing w:line="228" w:lineRule="auto"/>
              <w:ind w:left="-101" w:right="-87"/>
              <w:jc w:val="center"/>
              <w:outlineLvl w:val="0"/>
              <w:rPr>
                <w:sz w:val="24"/>
                <w:szCs w:val="24"/>
              </w:rPr>
            </w:pPr>
            <w:r w:rsidRPr="00DD2358">
              <w:rPr>
                <w:sz w:val="24"/>
                <w:szCs w:val="24"/>
              </w:rPr>
              <w:t xml:space="preserve"> </w:t>
            </w:r>
          </w:p>
        </w:tc>
        <w:tc>
          <w:tcPr>
            <w:tcW w:w="1239" w:type="dxa"/>
            <w:vMerge w:val="restart"/>
          </w:tcPr>
          <w:p w:rsidR="00291584" w:rsidRPr="00DD2358" w:rsidRDefault="00291584" w:rsidP="00C9339F">
            <w:pPr>
              <w:widowControl/>
              <w:spacing w:line="228" w:lineRule="auto"/>
              <w:ind w:left="-101" w:right="-87"/>
              <w:jc w:val="center"/>
              <w:outlineLvl w:val="0"/>
              <w:rPr>
                <w:sz w:val="24"/>
                <w:szCs w:val="24"/>
              </w:rPr>
            </w:pPr>
          </w:p>
        </w:tc>
      </w:tr>
      <w:tr w:rsidR="00291584" w:rsidRPr="00DD2358" w:rsidTr="00C9339F">
        <w:trPr>
          <w:gridAfter w:val="1"/>
          <w:wAfter w:w="6" w:type="dxa"/>
        </w:trPr>
        <w:tc>
          <w:tcPr>
            <w:tcW w:w="710" w:type="dxa"/>
            <w:vMerge/>
          </w:tcPr>
          <w:p w:rsidR="00291584" w:rsidRPr="00DD2358" w:rsidRDefault="00291584" w:rsidP="00C9339F">
            <w:pPr>
              <w:widowControl/>
              <w:spacing w:line="228" w:lineRule="auto"/>
              <w:ind w:left="-101" w:right="-87"/>
              <w:jc w:val="center"/>
              <w:outlineLvl w:val="0"/>
              <w:rPr>
                <w:spacing w:val="-10"/>
                <w:sz w:val="24"/>
                <w:szCs w:val="24"/>
              </w:rPr>
            </w:pPr>
          </w:p>
        </w:tc>
        <w:tc>
          <w:tcPr>
            <w:tcW w:w="3429"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291584" w:rsidRPr="00DD2358" w:rsidRDefault="00291584" w:rsidP="00C9339F">
            <w:pPr>
              <w:widowControl/>
              <w:spacing w:line="228" w:lineRule="auto"/>
              <w:ind w:left="-101" w:right="-87"/>
              <w:jc w:val="center"/>
              <w:outlineLvl w:val="0"/>
              <w:rPr>
                <w:sz w:val="24"/>
                <w:szCs w:val="24"/>
              </w:rPr>
            </w:pPr>
          </w:p>
        </w:tc>
        <w:tc>
          <w:tcPr>
            <w:tcW w:w="1619" w:type="dxa"/>
            <w:vMerge/>
          </w:tcPr>
          <w:p w:rsidR="00291584" w:rsidRPr="00DD2358" w:rsidRDefault="00291584" w:rsidP="00C9339F">
            <w:pPr>
              <w:widowControl/>
              <w:spacing w:line="228" w:lineRule="auto"/>
              <w:ind w:left="-101" w:right="-87"/>
              <w:jc w:val="center"/>
              <w:outlineLvl w:val="0"/>
              <w:rPr>
                <w:sz w:val="24"/>
                <w:szCs w:val="24"/>
              </w:rPr>
            </w:pPr>
          </w:p>
        </w:tc>
        <w:tc>
          <w:tcPr>
            <w:tcW w:w="905" w:type="dxa"/>
            <w:tcBorders>
              <w:top w:val="nil"/>
              <w:left w:val="single" w:sz="4" w:space="0" w:color="auto"/>
              <w:bottom w:val="single" w:sz="4" w:space="0" w:color="auto"/>
              <w:right w:val="single" w:sz="4" w:space="0" w:color="auto"/>
            </w:tcBorders>
            <w:shd w:val="clear" w:color="auto" w:fill="auto"/>
            <w:vAlign w:val="center"/>
          </w:tcPr>
          <w:p w:rsidR="00291584" w:rsidRPr="00DD2358" w:rsidRDefault="00291584" w:rsidP="00C9339F">
            <w:pPr>
              <w:jc w:val="center"/>
              <w:rPr>
                <w:sz w:val="24"/>
                <w:szCs w:val="24"/>
              </w:rPr>
            </w:pPr>
            <w:r w:rsidRPr="00DD2358">
              <w:rPr>
                <w:sz w:val="24"/>
                <w:szCs w:val="24"/>
              </w:rPr>
              <w:t>2020</w:t>
            </w:r>
          </w:p>
        </w:tc>
        <w:tc>
          <w:tcPr>
            <w:tcW w:w="1134"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220" w:type="dxa"/>
            <w:tcBorders>
              <w:top w:val="nil"/>
              <w:left w:val="nil"/>
              <w:bottom w:val="single" w:sz="4" w:space="0" w:color="auto"/>
              <w:right w:val="single" w:sz="4" w:space="0" w:color="auto"/>
            </w:tcBorders>
            <w:shd w:val="clear" w:color="auto" w:fill="auto"/>
            <w:vAlign w:val="center"/>
          </w:tcPr>
          <w:p w:rsidR="00291584" w:rsidRPr="00DD2358" w:rsidRDefault="00291584" w:rsidP="00C9339F">
            <w:pPr>
              <w:jc w:val="center"/>
              <w:rPr>
                <w:sz w:val="24"/>
                <w:szCs w:val="24"/>
              </w:rPr>
            </w:pPr>
            <w:r w:rsidRPr="00DD2358">
              <w:rPr>
                <w:sz w:val="24"/>
                <w:szCs w:val="24"/>
              </w:rPr>
              <w:t>0</w:t>
            </w:r>
          </w:p>
        </w:tc>
        <w:tc>
          <w:tcPr>
            <w:tcW w:w="1381" w:type="dxa"/>
            <w:tcBorders>
              <w:top w:val="nil"/>
              <w:left w:val="nil"/>
              <w:bottom w:val="single" w:sz="4" w:space="0" w:color="auto"/>
              <w:right w:val="single" w:sz="4" w:space="0" w:color="auto"/>
            </w:tcBorders>
            <w:shd w:val="clear" w:color="auto" w:fill="auto"/>
            <w:vAlign w:val="center"/>
          </w:tcPr>
          <w:p w:rsidR="00291584" w:rsidRPr="00DD2358" w:rsidRDefault="00291584" w:rsidP="00C9339F">
            <w:pPr>
              <w:jc w:val="center"/>
              <w:rPr>
                <w:sz w:val="24"/>
                <w:szCs w:val="24"/>
              </w:rPr>
            </w:pPr>
            <w:r w:rsidRPr="00DD2358">
              <w:rPr>
                <w:sz w:val="24"/>
                <w:szCs w:val="24"/>
              </w:rPr>
              <w:t>0</w:t>
            </w:r>
          </w:p>
        </w:tc>
        <w:tc>
          <w:tcPr>
            <w:tcW w:w="1186"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033"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766" w:type="dxa"/>
            <w:gridSpan w:val="2"/>
            <w:vMerge/>
          </w:tcPr>
          <w:p w:rsidR="00291584" w:rsidRPr="00DD2358" w:rsidRDefault="00291584" w:rsidP="00C9339F">
            <w:pPr>
              <w:spacing w:line="228" w:lineRule="auto"/>
              <w:ind w:left="-101" w:right="-87"/>
              <w:jc w:val="center"/>
              <w:outlineLvl w:val="0"/>
              <w:rPr>
                <w:sz w:val="24"/>
                <w:szCs w:val="24"/>
              </w:rPr>
            </w:pPr>
          </w:p>
        </w:tc>
        <w:tc>
          <w:tcPr>
            <w:tcW w:w="1239" w:type="dxa"/>
            <w:vMerge/>
          </w:tcPr>
          <w:p w:rsidR="00291584" w:rsidRPr="00DD2358" w:rsidRDefault="00291584" w:rsidP="00C9339F">
            <w:pPr>
              <w:widowControl/>
              <w:spacing w:line="228" w:lineRule="auto"/>
              <w:ind w:left="-101" w:right="-87"/>
              <w:jc w:val="center"/>
              <w:outlineLvl w:val="0"/>
              <w:rPr>
                <w:sz w:val="24"/>
                <w:szCs w:val="24"/>
              </w:rPr>
            </w:pPr>
          </w:p>
        </w:tc>
      </w:tr>
      <w:tr w:rsidR="00291584" w:rsidRPr="00DD2358" w:rsidTr="00C9339F">
        <w:trPr>
          <w:gridAfter w:val="1"/>
          <w:wAfter w:w="6" w:type="dxa"/>
        </w:trPr>
        <w:tc>
          <w:tcPr>
            <w:tcW w:w="710" w:type="dxa"/>
            <w:vMerge/>
          </w:tcPr>
          <w:p w:rsidR="00291584" w:rsidRPr="00DD2358" w:rsidRDefault="00291584" w:rsidP="00C9339F">
            <w:pPr>
              <w:widowControl/>
              <w:spacing w:line="228" w:lineRule="auto"/>
              <w:ind w:left="-101" w:right="-87"/>
              <w:jc w:val="center"/>
              <w:outlineLvl w:val="0"/>
              <w:rPr>
                <w:spacing w:val="-10"/>
                <w:sz w:val="24"/>
                <w:szCs w:val="24"/>
              </w:rPr>
            </w:pPr>
          </w:p>
        </w:tc>
        <w:tc>
          <w:tcPr>
            <w:tcW w:w="3429"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291584" w:rsidRPr="00DD2358" w:rsidRDefault="00291584" w:rsidP="00C9339F">
            <w:pPr>
              <w:widowControl/>
              <w:spacing w:line="228" w:lineRule="auto"/>
              <w:ind w:left="-101" w:right="-87"/>
              <w:jc w:val="center"/>
              <w:outlineLvl w:val="0"/>
              <w:rPr>
                <w:sz w:val="24"/>
                <w:szCs w:val="24"/>
              </w:rPr>
            </w:pPr>
          </w:p>
        </w:tc>
        <w:tc>
          <w:tcPr>
            <w:tcW w:w="1619" w:type="dxa"/>
            <w:vMerge/>
          </w:tcPr>
          <w:p w:rsidR="00291584" w:rsidRPr="00DD2358" w:rsidRDefault="00291584" w:rsidP="00C9339F">
            <w:pPr>
              <w:widowControl/>
              <w:spacing w:line="228" w:lineRule="auto"/>
              <w:ind w:left="-101" w:right="-87"/>
              <w:jc w:val="center"/>
              <w:outlineLvl w:val="0"/>
              <w:rPr>
                <w:sz w:val="24"/>
                <w:szCs w:val="24"/>
              </w:rPr>
            </w:pPr>
          </w:p>
        </w:tc>
        <w:tc>
          <w:tcPr>
            <w:tcW w:w="905" w:type="dxa"/>
            <w:tcBorders>
              <w:top w:val="nil"/>
              <w:left w:val="single" w:sz="4" w:space="0" w:color="auto"/>
              <w:bottom w:val="single" w:sz="4" w:space="0" w:color="auto"/>
              <w:right w:val="single" w:sz="4" w:space="0" w:color="auto"/>
            </w:tcBorders>
            <w:shd w:val="clear" w:color="auto" w:fill="auto"/>
            <w:vAlign w:val="center"/>
          </w:tcPr>
          <w:p w:rsidR="00291584" w:rsidRPr="00DD2358" w:rsidRDefault="00291584" w:rsidP="00C9339F">
            <w:pPr>
              <w:jc w:val="center"/>
              <w:rPr>
                <w:sz w:val="24"/>
                <w:szCs w:val="24"/>
              </w:rPr>
            </w:pPr>
            <w:r w:rsidRPr="00DD2358">
              <w:rPr>
                <w:sz w:val="24"/>
                <w:szCs w:val="24"/>
              </w:rPr>
              <w:t>2021</w:t>
            </w:r>
          </w:p>
        </w:tc>
        <w:tc>
          <w:tcPr>
            <w:tcW w:w="1134"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250,2</w:t>
            </w:r>
          </w:p>
        </w:tc>
        <w:tc>
          <w:tcPr>
            <w:tcW w:w="1220" w:type="dxa"/>
            <w:tcBorders>
              <w:top w:val="nil"/>
              <w:left w:val="nil"/>
              <w:bottom w:val="single" w:sz="4" w:space="0" w:color="auto"/>
              <w:right w:val="single" w:sz="4" w:space="0" w:color="auto"/>
            </w:tcBorders>
            <w:shd w:val="clear" w:color="auto" w:fill="auto"/>
            <w:vAlign w:val="center"/>
          </w:tcPr>
          <w:p w:rsidR="00291584" w:rsidRPr="00DD2358" w:rsidRDefault="00291584" w:rsidP="00C9339F">
            <w:pPr>
              <w:jc w:val="center"/>
              <w:rPr>
                <w:sz w:val="24"/>
                <w:szCs w:val="24"/>
              </w:rPr>
            </w:pPr>
            <w:r w:rsidRPr="00DD2358">
              <w:rPr>
                <w:sz w:val="24"/>
                <w:szCs w:val="24"/>
              </w:rPr>
              <w:t>45,1</w:t>
            </w:r>
          </w:p>
        </w:tc>
        <w:tc>
          <w:tcPr>
            <w:tcW w:w="1381" w:type="dxa"/>
            <w:tcBorders>
              <w:top w:val="nil"/>
              <w:left w:val="nil"/>
              <w:bottom w:val="single" w:sz="4" w:space="0" w:color="auto"/>
              <w:right w:val="single" w:sz="4" w:space="0" w:color="auto"/>
            </w:tcBorders>
            <w:shd w:val="clear" w:color="auto" w:fill="auto"/>
            <w:vAlign w:val="center"/>
          </w:tcPr>
          <w:p w:rsidR="00291584" w:rsidRPr="00DD2358" w:rsidRDefault="00291584" w:rsidP="00C9339F">
            <w:pPr>
              <w:jc w:val="center"/>
              <w:rPr>
                <w:sz w:val="24"/>
                <w:szCs w:val="24"/>
              </w:rPr>
            </w:pPr>
            <w:r w:rsidRPr="00DD2358">
              <w:rPr>
                <w:sz w:val="24"/>
                <w:szCs w:val="24"/>
              </w:rPr>
              <w:t>189,3</w:t>
            </w:r>
          </w:p>
        </w:tc>
        <w:tc>
          <w:tcPr>
            <w:tcW w:w="1186"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15,8</w:t>
            </w:r>
          </w:p>
        </w:tc>
        <w:tc>
          <w:tcPr>
            <w:tcW w:w="1033"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766" w:type="dxa"/>
            <w:gridSpan w:val="2"/>
            <w:vMerge/>
          </w:tcPr>
          <w:p w:rsidR="00291584" w:rsidRPr="00DD2358" w:rsidRDefault="00291584" w:rsidP="00C9339F">
            <w:pPr>
              <w:spacing w:line="228" w:lineRule="auto"/>
              <w:ind w:left="-101" w:right="-87"/>
              <w:jc w:val="center"/>
              <w:outlineLvl w:val="0"/>
              <w:rPr>
                <w:sz w:val="24"/>
                <w:szCs w:val="24"/>
              </w:rPr>
            </w:pPr>
          </w:p>
        </w:tc>
        <w:tc>
          <w:tcPr>
            <w:tcW w:w="1239" w:type="dxa"/>
            <w:vMerge/>
          </w:tcPr>
          <w:p w:rsidR="00291584" w:rsidRPr="00DD2358" w:rsidRDefault="00291584" w:rsidP="00C9339F">
            <w:pPr>
              <w:widowControl/>
              <w:spacing w:line="228" w:lineRule="auto"/>
              <w:ind w:left="-101" w:right="-87"/>
              <w:jc w:val="center"/>
              <w:outlineLvl w:val="0"/>
              <w:rPr>
                <w:sz w:val="24"/>
                <w:szCs w:val="24"/>
              </w:rPr>
            </w:pPr>
          </w:p>
        </w:tc>
      </w:tr>
      <w:tr w:rsidR="00291584" w:rsidRPr="00DD2358" w:rsidTr="00C9339F">
        <w:trPr>
          <w:gridAfter w:val="1"/>
          <w:wAfter w:w="6" w:type="dxa"/>
        </w:trPr>
        <w:tc>
          <w:tcPr>
            <w:tcW w:w="710" w:type="dxa"/>
            <w:vMerge/>
          </w:tcPr>
          <w:p w:rsidR="00291584" w:rsidRPr="00DD2358" w:rsidRDefault="00291584" w:rsidP="00C9339F">
            <w:pPr>
              <w:widowControl/>
              <w:spacing w:line="228" w:lineRule="auto"/>
              <w:ind w:left="-101" w:right="-87"/>
              <w:jc w:val="center"/>
              <w:outlineLvl w:val="0"/>
              <w:rPr>
                <w:spacing w:val="-10"/>
                <w:sz w:val="24"/>
                <w:szCs w:val="24"/>
              </w:rPr>
            </w:pPr>
          </w:p>
        </w:tc>
        <w:tc>
          <w:tcPr>
            <w:tcW w:w="3429"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291584" w:rsidRPr="00DD2358" w:rsidRDefault="00291584" w:rsidP="00C9339F">
            <w:pPr>
              <w:widowControl/>
              <w:spacing w:line="228" w:lineRule="auto"/>
              <w:ind w:left="-101" w:right="-87"/>
              <w:jc w:val="center"/>
              <w:outlineLvl w:val="0"/>
              <w:rPr>
                <w:sz w:val="24"/>
                <w:szCs w:val="24"/>
              </w:rPr>
            </w:pPr>
          </w:p>
        </w:tc>
        <w:tc>
          <w:tcPr>
            <w:tcW w:w="1619" w:type="dxa"/>
            <w:vMerge/>
          </w:tcPr>
          <w:p w:rsidR="00291584" w:rsidRPr="00DD2358" w:rsidRDefault="00291584" w:rsidP="00C9339F">
            <w:pPr>
              <w:widowControl/>
              <w:spacing w:line="228" w:lineRule="auto"/>
              <w:ind w:left="-101" w:right="-87"/>
              <w:jc w:val="center"/>
              <w:outlineLvl w:val="0"/>
              <w:rPr>
                <w:sz w:val="24"/>
                <w:szCs w:val="24"/>
              </w:rPr>
            </w:pPr>
          </w:p>
        </w:tc>
        <w:tc>
          <w:tcPr>
            <w:tcW w:w="905" w:type="dxa"/>
            <w:tcBorders>
              <w:top w:val="nil"/>
              <w:left w:val="single" w:sz="4" w:space="0" w:color="auto"/>
              <w:bottom w:val="single" w:sz="4" w:space="0" w:color="auto"/>
              <w:right w:val="single" w:sz="4" w:space="0" w:color="auto"/>
            </w:tcBorders>
            <w:shd w:val="clear" w:color="auto" w:fill="auto"/>
            <w:vAlign w:val="center"/>
          </w:tcPr>
          <w:p w:rsidR="00291584" w:rsidRPr="00DD2358" w:rsidRDefault="00291584" w:rsidP="00C9339F">
            <w:pPr>
              <w:jc w:val="center"/>
              <w:rPr>
                <w:sz w:val="24"/>
                <w:szCs w:val="24"/>
              </w:rPr>
            </w:pPr>
            <w:r w:rsidRPr="00DD2358">
              <w:rPr>
                <w:sz w:val="24"/>
                <w:szCs w:val="24"/>
              </w:rPr>
              <w:t>2022</w:t>
            </w:r>
          </w:p>
        </w:tc>
        <w:tc>
          <w:tcPr>
            <w:tcW w:w="1134"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226,7</w:t>
            </w:r>
          </w:p>
        </w:tc>
        <w:tc>
          <w:tcPr>
            <w:tcW w:w="1220"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21,6</w:t>
            </w:r>
          </w:p>
        </w:tc>
        <w:tc>
          <w:tcPr>
            <w:tcW w:w="1381"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189,3</w:t>
            </w:r>
          </w:p>
        </w:tc>
        <w:tc>
          <w:tcPr>
            <w:tcW w:w="1186"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15,8</w:t>
            </w:r>
          </w:p>
        </w:tc>
        <w:tc>
          <w:tcPr>
            <w:tcW w:w="1033"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766" w:type="dxa"/>
            <w:gridSpan w:val="2"/>
            <w:vMerge/>
          </w:tcPr>
          <w:p w:rsidR="00291584" w:rsidRPr="00DD2358" w:rsidRDefault="00291584" w:rsidP="00C9339F">
            <w:pPr>
              <w:spacing w:line="228" w:lineRule="auto"/>
              <w:ind w:left="-101" w:right="-87"/>
              <w:jc w:val="center"/>
              <w:outlineLvl w:val="0"/>
              <w:rPr>
                <w:sz w:val="24"/>
                <w:szCs w:val="24"/>
              </w:rPr>
            </w:pPr>
          </w:p>
        </w:tc>
        <w:tc>
          <w:tcPr>
            <w:tcW w:w="1239" w:type="dxa"/>
            <w:vMerge/>
          </w:tcPr>
          <w:p w:rsidR="00291584" w:rsidRPr="00DD2358" w:rsidRDefault="00291584" w:rsidP="00C9339F">
            <w:pPr>
              <w:widowControl/>
              <w:spacing w:line="228" w:lineRule="auto"/>
              <w:ind w:left="-101" w:right="-87"/>
              <w:jc w:val="center"/>
              <w:outlineLvl w:val="0"/>
              <w:rPr>
                <w:sz w:val="24"/>
                <w:szCs w:val="24"/>
              </w:rPr>
            </w:pPr>
          </w:p>
        </w:tc>
      </w:tr>
      <w:tr w:rsidR="00291584" w:rsidRPr="00DD2358" w:rsidTr="00C9339F">
        <w:trPr>
          <w:gridAfter w:val="1"/>
          <w:wAfter w:w="6" w:type="dxa"/>
        </w:trPr>
        <w:tc>
          <w:tcPr>
            <w:tcW w:w="710" w:type="dxa"/>
            <w:vMerge/>
          </w:tcPr>
          <w:p w:rsidR="00291584" w:rsidRPr="00DD2358" w:rsidRDefault="00291584" w:rsidP="00C9339F">
            <w:pPr>
              <w:widowControl/>
              <w:spacing w:line="228" w:lineRule="auto"/>
              <w:ind w:left="-101" w:right="-87"/>
              <w:jc w:val="center"/>
              <w:outlineLvl w:val="0"/>
              <w:rPr>
                <w:spacing w:val="-10"/>
                <w:sz w:val="24"/>
                <w:szCs w:val="24"/>
              </w:rPr>
            </w:pPr>
          </w:p>
        </w:tc>
        <w:tc>
          <w:tcPr>
            <w:tcW w:w="3429"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291584" w:rsidRPr="00DD2358" w:rsidRDefault="00291584" w:rsidP="00C9339F">
            <w:pPr>
              <w:widowControl/>
              <w:spacing w:line="228" w:lineRule="auto"/>
              <w:ind w:left="-101" w:right="-87"/>
              <w:jc w:val="center"/>
              <w:outlineLvl w:val="0"/>
              <w:rPr>
                <w:sz w:val="24"/>
                <w:szCs w:val="24"/>
              </w:rPr>
            </w:pPr>
          </w:p>
        </w:tc>
        <w:tc>
          <w:tcPr>
            <w:tcW w:w="1619" w:type="dxa"/>
            <w:vMerge/>
          </w:tcPr>
          <w:p w:rsidR="00291584" w:rsidRPr="00DD2358" w:rsidRDefault="00291584" w:rsidP="00C9339F">
            <w:pPr>
              <w:widowControl/>
              <w:spacing w:line="228" w:lineRule="auto"/>
              <w:ind w:left="-101" w:right="-87"/>
              <w:jc w:val="center"/>
              <w:outlineLvl w:val="0"/>
              <w:rPr>
                <w:sz w:val="24"/>
                <w:szCs w:val="24"/>
              </w:rPr>
            </w:pPr>
          </w:p>
        </w:tc>
        <w:tc>
          <w:tcPr>
            <w:tcW w:w="905" w:type="dxa"/>
            <w:tcBorders>
              <w:top w:val="nil"/>
              <w:left w:val="single" w:sz="4" w:space="0" w:color="auto"/>
              <w:bottom w:val="single" w:sz="4" w:space="0" w:color="auto"/>
              <w:right w:val="single" w:sz="4" w:space="0" w:color="auto"/>
            </w:tcBorders>
            <w:shd w:val="clear" w:color="auto" w:fill="auto"/>
            <w:vAlign w:val="center"/>
          </w:tcPr>
          <w:p w:rsidR="00291584" w:rsidRPr="00DD2358" w:rsidRDefault="00291584" w:rsidP="00C9339F">
            <w:pPr>
              <w:jc w:val="center"/>
              <w:rPr>
                <w:sz w:val="24"/>
                <w:szCs w:val="24"/>
              </w:rPr>
            </w:pPr>
            <w:r w:rsidRPr="00DD2358">
              <w:rPr>
                <w:sz w:val="24"/>
                <w:szCs w:val="24"/>
              </w:rPr>
              <w:t>2023</w:t>
            </w:r>
          </w:p>
        </w:tc>
        <w:tc>
          <w:tcPr>
            <w:tcW w:w="1134"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221,4</w:t>
            </w:r>
          </w:p>
        </w:tc>
        <w:tc>
          <w:tcPr>
            <w:tcW w:w="1220"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16,3</w:t>
            </w:r>
          </w:p>
        </w:tc>
        <w:tc>
          <w:tcPr>
            <w:tcW w:w="1381"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189,3</w:t>
            </w:r>
          </w:p>
        </w:tc>
        <w:tc>
          <w:tcPr>
            <w:tcW w:w="1186"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15,8</w:t>
            </w:r>
          </w:p>
        </w:tc>
        <w:tc>
          <w:tcPr>
            <w:tcW w:w="1033"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766" w:type="dxa"/>
            <w:gridSpan w:val="2"/>
            <w:vMerge/>
          </w:tcPr>
          <w:p w:rsidR="00291584" w:rsidRPr="00DD2358" w:rsidRDefault="00291584" w:rsidP="00C9339F">
            <w:pPr>
              <w:spacing w:line="228" w:lineRule="auto"/>
              <w:ind w:left="-101" w:right="-87"/>
              <w:jc w:val="center"/>
              <w:outlineLvl w:val="0"/>
              <w:rPr>
                <w:sz w:val="24"/>
                <w:szCs w:val="24"/>
              </w:rPr>
            </w:pPr>
          </w:p>
        </w:tc>
        <w:tc>
          <w:tcPr>
            <w:tcW w:w="1239" w:type="dxa"/>
            <w:vMerge/>
          </w:tcPr>
          <w:p w:rsidR="00291584" w:rsidRPr="00DD2358" w:rsidRDefault="00291584" w:rsidP="00C9339F">
            <w:pPr>
              <w:widowControl/>
              <w:spacing w:line="228" w:lineRule="auto"/>
              <w:ind w:left="-101" w:right="-87"/>
              <w:jc w:val="center"/>
              <w:outlineLvl w:val="0"/>
              <w:rPr>
                <w:sz w:val="24"/>
                <w:szCs w:val="24"/>
              </w:rPr>
            </w:pPr>
          </w:p>
        </w:tc>
      </w:tr>
      <w:tr w:rsidR="00291584" w:rsidRPr="00DD2358" w:rsidTr="00C9339F">
        <w:trPr>
          <w:gridAfter w:val="1"/>
          <w:wAfter w:w="6" w:type="dxa"/>
        </w:trPr>
        <w:tc>
          <w:tcPr>
            <w:tcW w:w="710" w:type="dxa"/>
            <w:vMerge/>
          </w:tcPr>
          <w:p w:rsidR="00291584" w:rsidRPr="00DD2358" w:rsidRDefault="00291584" w:rsidP="00C9339F">
            <w:pPr>
              <w:widowControl/>
              <w:spacing w:line="228" w:lineRule="auto"/>
              <w:ind w:left="-101" w:right="-87"/>
              <w:jc w:val="center"/>
              <w:outlineLvl w:val="0"/>
              <w:rPr>
                <w:spacing w:val="-10"/>
                <w:sz w:val="24"/>
                <w:szCs w:val="24"/>
              </w:rPr>
            </w:pPr>
          </w:p>
        </w:tc>
        <w:tc>
          <w:tcPr>
            <w:tcW w:w="3429"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291584" w:rsidRPr="00DD2358" w:rsidRDefault="00291584" w:rsidP="00C9339F">
            <w:pPr>
              <w:widowControl/>
              <w:spacing w:line="228" w:lineRule="auto"/>
              <w:ind w:left="-101" w:right="-87"/>
              <w:jc w:val="center"/>
              <w:outlineLvl w:val="0"/>
              <w:rPr>
                <w:sz w:val="24"/>
                <w:szCs w:val="24"/>
              </w:rPr>
            </w:pPr>
          </w:p>
        </w:tc>
        <w:tc>
          <w:tcPr>
            <w:tcW w:w="1619" w:type="dxa"/>
            <w:vMerge/>
          </w:tcPr>
          <w:p w:rsidR="00291584" w:rsidRPr="00DD2358" w:rsidRDefault="00291584" w:rsidP="00C9339F">
            <w:pPr>
              <w:widowControl/>
              <w:spacing w:line="228" w:lineRule="auto"/>
              <w:ind w:left="-101" w:right="-87"/>
              <w:jc w:val="center"/>
              <w:outlineLvl w:val="0"/>
              <w:rPr>
                <w:sz w:val="24"/>
                <w:szCs w:val="24"/>
              </w:rPr>
            </w:pPr>
          </w:p>
        </w:tc>
        <w:tc>
          <w:tcPr>
            <w:tcW w:w="905" w:type="dxa"/>
            <w:tcBorders>
              <w:top w:val="nil"/>
              <w:left w:val="single" w:sz="4" w:space="0" w:color="auto"/>
              <w:bottom w:val="single" w:sz="4" w:space="0" w:color="auto"/>
              <w:right w:val="single" w:sz="4" w:space="0" w:color="auto"/>
            </w:tcBorders>
            <w:shd w:val="clear" w:color="auto" w:fill="auto"/>
            <w:vAlign w:val="center"/>
          </w:tcPr>
          <w:p w:rsidR="00291584" w:rsidRPr="00DD2358" w:rsidRDefault="00291584" w:rsidP="00C9339F">
            <w:pPr>
              <w:jc w:val="center"/>
              <w:rPr>
                <w:sz w:val="24"/>
                <w:szCs w:val="24"/>
              </w:rPr>
            </w:pPr>
            <w:r w:rsidRPr="00DD2358">
              <w:rPr>
                <w:sz w:val="24"/>
                <w:szCs w:val="24"/>
              </w:rPr>
              <w:t>2024</w:t>
            </w:r>
          </w:p>
        </w:tc>
        <w:tc>
          <w:tcPr>
            <w:tcW w:w="1134"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220"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381"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186"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033"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766" w:type="dxa"/>
            <w:gridSpan w:val="2"/>
            <w:vMerge/>
          </w:tcPr>
          <w:p w:rsidR="00291584" w:rsidRPr="00DD2358" w:rsidRDefault="00291584" w:rsidP="00C9339F">
            <w:pPr>
              <w:spacing w:line="228" w:lineRule="auto"/>
              <w:ind w:left="-101" w:right="-87"/>
              <w:jc w:val="center"/>
              <w:outlineLvl w:val="0"/>
              <w:rPr>
                <w:sz w:val="24"/>
                <w:szCs w:val="24"/>
              </w:rPr>
            </w:pPr>
          </w:p>
        </w:tc>
        <w:tc>
          <w:tcPr>
            <w:tcW w:w="1239" w:type="dxa"/>
            <w:vMerge/>
          </w:tcPr>
          <w:p w:rsidR="00291584" w:rsidRPr="00DD2358" w:rsidRDefault="00291584" w:rsidP="00C9339F">
            <w:pPr>
              <w:widowControl/>
              <w:spacing w:line="228" w:lineRule="auto"/>
              <w:ind w:left="-101" w:right="-87"/>
              <w:jc w:val="center"/>
              <w:outlineLvl w:val="0"/>
              <w:rPr>
                <w:sz w:val="24"/>
                <w:szCs w:val="24"/>
              </w:rPr>
            </w:pPr>
          </w:p>
        </w:tc>
      </w:tr>
      <w:tr w:rsidR="00291584" w:rsidRPr="00DD2358" w:rsidTr="00C9339F">
        <w:trPr>
          <w:gridAfter w:val="1"/>
          <w:wAfter w:w="6" w:type="dxa"/>
        </w:trPr>
        <w:tc>
          <w:tcPr>
            <w:tcW w:w="710" w:type="dxa"/>
            <w:vMerge/>
          </w:tcPr>
          <w:p w:rsidR="00291584" w:rsidRPr="00DD2358" w:rsidRDefault="00291584" w:rsidP="00C9339F">
            <w:pPr>
              <w:widowControl/>
              <w:spacing w:line="228" w:lineRule="auto"/>
              <w:ind w:left="-101" w:right="-87"/>
              <w:jc w:val="center"/>
              <w:outlineLvl w:val="0"/>
              <w:rPr>
                <w:spacing w:val="-10"/>
                <w:sz w:val="24"/>
                <w:szCs w:val="24"/>
              </w:rPr>
            </w:pPr>
          </w:p>
        </w:tc>
        <w:tc>
          <w:tcPr>
            <w:tcW w:w="3429"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291584" w:rsidRPr="00DD2358" w:rsidRDefault="00291584" w:rsidP="00C9339F">
            <w:pPr>
              <w:widowControl/>
              <w:spacing w:line="228" w:lineRule="auto"/>
              <w:ind w:left="-101" w:right="-87"/>
              <w:jc w:val="center"/>
              <w:outlineLvl w:val="0"/>
              <w:rPr>
                <w:sz w:val="24"/>
                <w:szCs w:val="24"/>
              </w:rPr>
            </w:pPr>
          </w:p>
        </w:tc>
        <w:tc>
          <w:tcPr>
            <w:tcW w:w="1619" w:type="dxa"/>
            <w:vMerge/>
          </w:tcPr>
          <w:p w:rsidR="00291584" w:rsidRPr="00DD2358" w:rsidRDefault="00291584" w:rsidP="00C9339F">
            <w:pPr>
              <w:widowControl/>
              <w:spacing w:line="228" w:lineRule="auto"/>
              <w:ind w:left="-101" w:right="-87"/>
              <w:jc w:val="center"/>
              <w:outlineLvl w:val="0"/>
              <w:rPr>
                <w:sz w:val="24"/>
                <w:szCs w:val="24"/>
              </w:rPr>
            </w:pPr>
          </w:p>
        </w:tc>
        <w:tc>
          <w:tcPr>
            <w:tcW w:w="905" w:type="dxa"/>
            <w:tcBorders>
              <w:top w:val="nil"/>
              <w:left w:val="single" w:sz="4" w:space="0" w:color="auto"/>
              <w:bottom w:val="single" w:sz="4" w:space="0" w:color="auto"/>
              <w:right w:val="single" w:sz="4" w:space="0" w:color="auto"/>
            </w:tcBorders>
            <w:shd w:val="clear" w:color="auto" w:fill="auto"/>
            <w:vAlign w:val="center"/>
          </w:tcPr>
          <w:p w:rsidR="00291584" w:rsidRPr="00DD2358" w:rsidRDefault="00291584" w:rsidP="00C9339F">
            <w:pPr>
              <w:jc w:val="center"/>
              <w:rPr>
                <w:sz w:val="24"/>
                <w:szCs w:val="24"/>
              </w:rPr>
            </w:pPr>
            <w:r w:rsidRPr="00DD2358">
              <w:rPr>
                <w:sz w:val="24"/>
                <w:szCs w:val="24"/>
              </w:rPr>
              <w:t>2025</w:t>
            </w:r>
          </w:p>
        </w:tc>
        <w:tc>
          <w:tcPr>
            <w:tcW w:w="1134"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220"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381"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186"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033"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766" w:type="dxa"/>
            <w:gridSpan w:val="2"/>
            <w:vMerge/>
          </w:tcPr>
          <w:p w:rsidR="00291584" w:rsidRPr="00DD2358" w:rsidRDefault="00291584" w:rsidP="00C9339F">
            <w:pPr>
              <w:spacing w:line="228" w:lineRule="auto"/>
              <w:ind w:left="-101" w:right="-87"/>
              <w:jc w:val="center"/>
              <w:outlineLvl w:val="0"/>
              <w:rPr>
                <w:sz w:val="24"/>
                <w:szCs w:val="24"/>
              </w:rPr>
            </w:pPr>
          </w:p>
        </w:tc>
        <w:tc>
          <w:tcPr>
            <w:tcW w:w="1239" w:type="dxa"/>
            <w:vMerge/>
          </w:tcPr>
          <w:p w:rsidR="00291584" w:rsidRPr="00DD2358" w:rsidRDefault="00291584" w:rsidP="00C9339F">
            <w:pPr>
              <w:widowControl/>
              <w:spacing w:line="228" w:lineRule="auto"/>
              <w:ind w:left="-101" w:right="-87"/>
              <w:jc w:val="center"/>
              <w:outlineLvl w:val="0"/>
              <w:rPr>
                <w:sz w:val="24"/>
                <w:szCs w:val="24"/>
              </w:rPr>
            </w:pPr>
          </w:p>
        </w:tc>
      </w:tr>
      <w:tr w:rsidR="00291584" w:rsidRPr="00DD2358" w:rsidTr="00C9339F">
        <w:trPr>
          <w:gridAfter w:val="1"/>
          <w:wAfter w:w="6" w:type="dxa"/>
          <w:trHeight w:val="1207"/>
        </w:trPr>
        <w:tc>
          <w:tcPr>
            <w:tcW w:w="710" w:type="dxa"/>
            <w:vMerge w:val="restart"/>
            <w:shd w:val="clear" w:color="auto" w:fill="auto"/>
          </w:tcPr>
          <w:p w:rsidR="00291584" w:rsidRPr="00DD2358" w:rsidRDefault="00291584" w:rsidP="00C9339F">
            <w:pPr>
              <w:widowControl/>
              <w:spacing w:line="228" w:lineRule="auto"/>
              <w:ind w:left="-101" w:right="-87"/>
              <w:jc w:val="center"/>
              <w:outlineLvl w:val="0"/>
              <w:rPr>
                <w:spacing w:val="-10"/>
                <w:sz w:val="24"/>
                <w:szCs w:val="24"/>
              </w:rPr>
            </w:pPr>
            <w:r w:rsidRPr="00DD2358">
              <w:rPr>
                <w:spacing w:val="-10"/>
                <w:sz w:val="24"/>
                <w:szCs w:val="24"/>
              </w:rPr>
              <w:t>1.1.1.</w:t>
            </w:r>
          </w:p>
        </w:tc>
        <w:tc>
          <w:tcPr>
            <w:tcW w:w="3429" w:type="dxa"/>
            <w:vMerge w:val="restart"/>
            <w:shd w:val="clear" w:color="auto" w:fill="auto"/>
          </w:tcPr>
          <w:p w:rsidR="00291584" w:rsidRPr="00DD2358" w:rsidRDefault="00291584" w:rsidP="00C9339F">
            <w:pPr>
              <w:widowControl/>
              <w:spacing w:line="228" w:lineRule="auto"/>
              <w:ind w:left="-101" w:right="-87"/>
              <w:jc w:val="center"/>
              <w:outlineLvl w:val="0"/>
              <w:rPr>
                <w:sz w:val="24"/>
                <w:szCs w:val="24"/>
              </w:rPr>
            </w:pPr>
            <w:r w:rsidRPr="00DD2358">
              <w:rPr>
                <w:sz w:val="24"/>
                <w:szCs w:val="24"/>
              </w:rPr>
              <w:t>Мероприятие по улучшению жилищных условий граждан, проживающих на сельских территориях</w:t>
            </w:r>
          </w:p>
        </w:tc>
        <w:tc>
          <w:tcPr>
            <w:tcW w:w="1619" w:type="dxa"/>
            <w:vMerge w:val="restart"/>
            <w:shd w:val="clear" w:color="auto" w:fill="auto"/>
          </w:tcPr>
          <w:p w:rsidR="00291584" w:rsidRPr="00DD2358" w:rsidRDefault="00291584" w:rsidP="00C9339F">
            <w:pPr>
              <w:widowControl/>
              <w:spacing w:line="228" w:lineRule="auto"/>
              <w:ind w:left="-101" w:right="-87"/>
              <w:jc w:val="center"/>
              <w:outlineLvl w:val="0"/>
              <w:rPr>
                <w:sz w:val="24"/>
                <w:szCs w:val="24"/>
              </w:rPr>
            </w:pPr>
            <w:r w:rsidRPr="00DD2358">
              <w:rPr>
                <w:sz w:val="24"/>
                <w:szCs w:val="24"/>
              </w:rPr>
              <w:t>Администрация Камешкирского района</w:t>
            </w:r>
          </w:p>
        </w:tc>
        <w:tc>
          <w:tcPr>
            <w:tcW w:w="905" w:type="dxa"/>
            <w:shd w:val="clear" w:color="auto" w:fill="auto"/>
          </w:tcPr>
          <w:p w:rsidR="00291584" w:rsidRPr="00DD2358" w:rsidRDefault="00291584" w:rsidP="00C9339F">
            <w:pPr>
              <w:widowControl/>
              <w:spacing w:line="228" w:lineRule="auto"/>
              <w:ind w:right="-87"/>
              <w:outlineLvl w:val="0"/>
              <w:rPr>
                <w:b/>
                <w:sz w:val="24"/>
                <w:szCs w:val="24"/>
              </w:rPr>
            </w:pPr>
            <w:r w:rsidRPr="00DD2358">
              <w:rPr>
                <w:b/>
                <w:sz w:val="24"/>
                <w:szCs w:val="24"/>
              </w:rPr>
              <w:t>Итого</w:t>
            </w:r>
          </w:p>
          <w:p w:rsidR="00291584" w:rsidRPr="00DD2358" w:rsidRDefault="00291584" w:rsidP="00C9339F">
            <w:pPr>
              <w:widowControl/>
              <w:spacing w:line="228" w:lineRule="auto"/>
              <w:ind w:right="-87"/>
              <w:jc w:val="center"/>
              <w:outlineLvl w:val="0"/>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698,3</w:t>
            </w:r>
          </w:p>
        </w:tc>
        <w:tc>
          <w:tcPr>
            <w:tcW w:w="1220" w:type="dxa"/>
            <w:tcBorders>
              <w:top w:val="single" w:sz="4" w:space="0" w:color="auto"/>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83,0</w:t>
            </w:r>
          </w:p>
        </w:tc>
        <w:tc>
          <w:tcPr>
            <w:tcW w:w="1381" w:type="dxa"/>
            <w:tcBorders>
              <w:top w:val="single" w:sz="4" w:space="0" w:color="auto"/>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567,9</w:t>
            </w:r>
          </w:p>
        </w:tc>
        <w:tc>
          <w:tcPr>
            <w:tcW w:w="1186" w:type="dxa"/>
            <w:tcBorders>
              <w:top w:val="single" w:sz="4" w:space="0" w:color="auto"/>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47,4</w:t>
            </w:r>
          </w:p>
        </w:tc>
        <w:tc>
          <w:tcPr>
            <w:tcW w:w="1033" w:type="dxa"/>
            <w:tcBorders>
              <w:top w:val="single" w:sz="4" w:space="0" w:color="auto"/>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766" w:type="dxa"/>
            <w:gridSpan w:val="2"/>
            <w:shd w:val="clear" w:color="auto" w:fill="auto"/>
          </w:tcPr>
          <w:p w:rsidR="00291584" w:rsidRPr="00DD2358" w:rsidRDefault="00291584" w:rsidP="00C9339F">
            <w:pPr>
              <w:spacing w:line="228" w:lineRule="auto"/>
              <w:ind w:left="-101" w:right="-87"/>
              <w:jc w:val="center"/>
              <w:outlineLvl w:val="0"/>
              <w:rPr>
                <w:sz w:val="24"/>
                <w:szCs w:val="24"/>
              </w:rPr>
            </w:pPr>
            <w:r w:rsidRPr="00DD2358">
              <w:rPr>
                <w:sz w:val="24"/>
                <w:szCs w:val="24"/>
              </w:rPr>
              <w:t>Ввод (приобретение) жилья для граждан, проживающих на территории Камешкирского района</w:t>
            </w:r>
          </w:p>
          <w:p w:rsidR="00291584" w:rsidRPr="00DD2358" w:rsidRDefault="00291584" w:rsidP="00C9339F">
            <w:pPr>
              <w:spacing w:line="228" w:lineRule="auto"/>
              <w:ind w:left="-101" w:right="-87"/>
              <w:jc w:val="center"/>
              <w:outlineLvl w:val="0"/>
              <w:rPr>
                <w:sz w:val="24"/>
                <w:szCs w:val="24"/>
              </w:rPr>
            </w:pPr>
            <w:r w:rsidRPr="00DD2358">
              <w:rPr>
                <w:sz w:val="24"/>
                <w:szCs w:val="24"/>
              </w:rPr>
              <w:t xml:space="preserve"> кв. м</w:t>
            </w:r>
          </w:p>
        </w:tc>
        <w:tc>
          <w:tcPr>
            <w:tcW w:w="1239" w:type="dxa"/>
            <w:vMerge w:val="restart"/>
          </w:tcPr>
          <w:p w:rsidR="00291584" w:rsidRPr="00DD2358" w:rsidRDefault="00291584" w:rsidP="00C9339F">
            <w:pPr>
              <w:widowControl/>
              <w:spacing w:line="228" w:lineRule="auto"/>
              <w:ind w:left="-101" w:right="-87"/>
              <w:jc w:val="center"/>
              <w:outlineLvl w:val="0"/>
              <w:rPr>
                <w:sz w:val="24"/>
                <w:szCs w:val="24"/>
              </w:rPr>
            </w:pPr>
            <w:r w:rsidRPr="00DD2358">
              <w:rPr>
                <w:sz w:val="24"/>
                <w:szCs w:val="24"/>
              </w:rPr>
              <w:t>пункты 1, 2</w:t>
            </w:r>
          </w:p>
        </w:tc>
      </w:tr>
      <w:tr w:rsidR="00291584" w:rsidRPr="00DD2358" w:rsidTr="00C9339F">
        <w:trPr>
          <w:gridAfter w:val="1"/>
          <w:wAfter w:w="6" w:type="dxa"/>
        </w:trPr>
        <w:tc>
          <w:tcPr>
            <w:tcW w:w="710" w:type="dxa"/>
            <w:vMerge/>
            <w:shd w:val="clear" w:color="auto" w:fill="auto"/>
            <w:vAlign w:val="center"/>
          </w:tcPr>
          <w:p w:rsidR="00291584" w:rsidRPr="00DD2358" w:rsidRDefault="00291584" w:rsidP="00C9339F">
            <w:pPr>
              <w:widowControl/>
              <w:rPr>
                <w:spacing w:val="-10"/>
                <w:sz w:val="24"/>
                <w:szCs w:val="24"/>
              </w:rPr>
            </w:pPr>
          </w:p>
        </w:tc>
        <w:tc>
          <w:tcPr>
            <w:tcW w:w="3429" w:type="dxa"/>
            <w:vMerge/>
            <w:shd w:val="clear" w:color="auto" w:fill="auto"/>
            <w:vAlign w:val="center"/>
          </w:tcPr>
          <w:p w:rsidR="00291584" w:rsidRPr="00DD2358" w:rsidRDefault="00291584" w:rsidP="00C9339F">
            <w:pPr>
              <w:widowControl/>
              <w:rPr>
                <w:sz w:val="24"/>
                <w:szCs w:val="24"/>
              </w:rPr>
            </w:pPr>
          </w:p>
        </w:tc>
        <w:tc>
          <w:tcPr>
            <w:tcW w:w="1619" w:type="dxa"/>
            <w:vMerge/>
            <w:shd w:val="clear" w:color="auto" w:fill="auto"/>
            <w:vAlign w:val="center"/>
          </w:tcPr>
          <w:p w:rsidR="00291584" w:rsidRPr="00DD2358" w:rsidRDefault="00291584" w:rsidP="00C9339F">
            <w:pPr>
              <w:widowControl/>
              <w:rPr>
                <w:sz w:val="24"/>
                <w:szCs w:val="24"/>
              </w:rPr>
            </w:pPr>
          </w:p>
        </w:tc>
        <w:tc>
          <w:tcPr>
            <w:tcW w:w="905" w:type="dxa"/>
            <w:shd w:val="clear" w:color="auto" w:fill="auto"/>
          </w:tcPr>
          <w:p w:rsidR="00291584" w:rsidRPr="00DD2358" w:rsidRDefault="00291584" w:rsidP="00C9339F">
            <w:pPr>
              <w:widowControl/>
              <w:spacing w:line="228" w:lineRule="auto"/>
              <w:ind w:left="-101" w:right="-87"/>
              <w:jc w:val="center"/>
              <w:outlineLvl w:val="0"/>
              <w:rPr>
                <w:sz w:val="24"/>
                <w:szCs w:val="24"/>
              </w:rPr>
            </w:pPr>
            <w:r w:rsidRPr="00DD2358">
              <w:rPr>
                <w:sz w:val="24"/>
                <w:szCs w:val="24"/>
              </w:rPr>
              <w:t>2020</w:t>
            </w:r>
          </w:p>
        </w:tc>
        <w:tc>
          <w:tcPr>
            <w:tcW w:w="1134" w:type="dxa"/>
            <w:tcBorders>
              <w:top w:val="nil"/>
              <w:left w:val="single" w:sz="4" w:space="0" w:color="auto"/>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220" w:type="dxa"/>
            <w:tcBorders>
              <w:top w:val="nil"/>
              <w:left w:val="nil"/>
              <w:bottom w:val="single" w:sz="4" w:space="0" w:color="auto"/>
              <w:right w:val="single" w:sz="4" w:space="0" w:color="auto"/>
            </w:tcBorders>
            <w:shd w:val="clear" w:color="auto" w:fill="auto"/>
            <w:vAlign w:val="center"/>
          </w:tcPr>
          <w:p w:rsidR="00291584" w:rsidRPr="00DD2358" w:rsidRDefault="00291584" w:rsidP="00C9339F">
            <w:pPr>
              <w:jc w:val="center"/>
              <w:rPr>
                <w:sz w:val="24"/>
                <w:szCs w:val="24"/>
              </w:rPr>
            </w:pPr>
            <w:r w:rsidRPr="00DD2358">
              <w:rPr>
                <w:sz w:val="24"/>
                <w:szCs w:val="24"/>
              </w:rPr>
              <w:t>0</w:t>
            </w:r>
          </w:p>
        </w:tc>
        <w:tc>
          <w:tcPr>
            <w:tcW w:w="1381" w:type="dxa"/>
            <w:tcBorders>
              <w:top w:val="nil"/>
              <w:left w:val="nil"/>
              <w:bottom w:val="single" w:sz="4" w:space="0" w:color="auto"/>
              <w:right w:val="single" w:sz="4" w:space="0" w:color="auto"/>
            </w:tcBorders>
            <w:shd w:val="clear" w:color="auto" w:fill="auto"/>
            <w:vAlign w:val="center"/>
          </w:tcPr>
          <w:p w:rsidR="00291584" w:rsidRPr="00DD2358" w:rsidRDefault="00291584" w:rsidP="00C9339F">
            <w:pPr>
              <w:jc w:val="center"/>
              <w:rPr>
                <w:sz w:val="24"/>
                <w:szCs w:val="24"/>
              </w:rPr>
            </w:pPr>
            <w:r w:rsidRPr="00DD2358">
              <w:rPr>
                <w:sz w:val="24"/>
                <w:szCs w:val="24"/>
              </w:rPr>
              <w:t>0</w:t>
            </w:r>
          </w:p>
        </w:tc>
        <w:tc>
          <w:tcPr>
            <w:tcW w:w="1186"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033"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766" w:type="dxa"/>
            <w:gridSpan w:val="2"/>
            <w:shd w:val="clear" w:color="auto" w:fill="auto"/>
            <w:noWrap/>
          </w:tcPr>
          <w:p w:rsidR="00291584" w:rsidRPr="00DD2358" w:rsidRDefault="00291584" w:rsidP="00C9339F">
            <w:pPr>
              <w:pStyle w:val="ConsPlusNormal0"/>
              <w:jc w:val="center"/>
              <w:rPr>
                <w:rFonts w:cs="Times New Roman"/>
                <w:sz w:val="24"/>
                <w:szCs w:val="24"/>
              </w:rPr>
            </w:pPr>
            <w:r w:rsidRPr="00DD2358">
              <w:rPr>
                <w:rFonts w:cs="Times New Roman"/>
                <w:sz w:val="24"/>
                <w:szCs w:val="24"/>
              </w:rPr>
              <w:t>0</w:t>
            </w:r>
          </w:p>
        </w:tc>
        <w:tc>
          <w:tcPr>
            <w:tcW w:w="1239" w:type="dxa"/>
            <w:vMerge/>
            <w:vAlign w:val="center"/>
          </w:tcPr>
          <w:p w:rsidR="00291584" w:rsidRPr="00DD2358" w:rsidRDefault="00291584" w:rsidP="00C9339F">
            <w:pPr>
              <w:widowControl/>
              <w:rPr>
                <w:sz w:val="24"/>
                <w:szCs w:val="24"/>
              </w:rPr>
            </w:pPr>
          </w:p>
        </w:tc>
      </w:tr>
      <w:tr w:rsidR="00291584" w:rsidRPr="00DD2358" w:rsidTr="00C9339F">
        <w:trPr>
          <w:gridAfter w:val="1"/>
          <w:wAfter w:w="6" w:type="dxa"/>
        </w:trPr>
        <w:tc>
          <w:tcPr>
            <w:tcW w:w="710" w:type="dxa"/>
            <w:vMerge/>
            <w:shd w:val="clear" w:color="auto" w:fill="auto"/>
            <w:vAlign w:val="center"/>
          </w:tcPr>
          <w:p w:rsidR="00291584" w:rsidRPr="00DD2358" w:rsidRDefault="00291584" w:rsidP="00C9339F">
            <w:pPr>
              <w:widowControl/>
              <w:rPr>
                <w:spacing w:val="-10"/>
                <w:sz w:val="24"/>
                <w:szCs w:val="24"/>
              </w:rPr>
            </w:pPr>
          </w:p>
        </w:tc>
        <w:tc>
          <w:tcPr>
            <w:tcW w:w="3429" w:type="dxa"/>
            <w:vMerge/>
            <w:shd w:val="clear" w:color="auto" w:fill="auto"/>
            <w:vAlign w:val="center"/>
          </w:tcPr>
          <w:p w:rsidR="00291584" w:rsidRPr="00DD2358" w:rsidRDefault="00291584" w:rsidP="00C9339F">
            <w:pPr>
              <w:widowControl/>
              <w:rPr>
                <w:sz w:val="24"/>
                <w:szCs w:val="24"/>
              </w:rPr>
            </w:pPr>
          </w:p>
        </w:tc>
        <w:tc>
          <w:tcPr>
            <w:tcW w:w="1619" w:type="dxa"/>
            <w:vMerge/>
            <w:shd w:val="clear" w:color="auto" w:fill="auto"/>
            <w:vAlign w:val="center"/>
          </w:tcPr>
          <w:p w:rsidR="00291584" w:rsidRPr="00DD2358" w:rsidRDefault="00291584" w:rsidP="00C9339F">
            <w:pPr>
              <w:widowControl/>
              <w:rPr>
                <w:sz w:val="24"/>
                <w:szCs w:val="24"/>
              </w:rPr>
            </w:pPr>
          </w:p>
        </w:tc>
        <w:tc>
          <w:tcPr>
            <w:tcW w:w="905" w:type="dxa"/>
            <w:shd w:val="clear" w:color="auto" w:fill="auto"/>
          </w:tcPr>
          <w:p w:rsidR="00291584" w:rsidRPr="00DD2358" w:rsidRDefault="00291584" w:rsidP="00C9339F">
            <w:pPr>
              <w:widowControl/>
              <w:spacing w:line="228" w:lineRule="auto"/>
              <w:ind w:left="-101" w:right="-87"/>
              <w:jc w:val="center"/>
              <w:outlineLvl w:val="0"/>
              <w:rPr>
                <w:sz w:val="24"/>
                <w:szCs w:val="24"/>
              </w:rPr>
            </w:pPr>
            <w:r w:rsidRPr="00DD2358">
              <w:rPr>
                <w:sz w:val="24"/>
                <w:szCs w:val="24"/>
              </w:rPr>
              <w:t>2021</w:t>
            </w:r>
          </w:p>
        </w:tc>
        <w:tc>
          <w:tcPr>
            <w:tcW w:w="1134" w:type="dxa"/>
            <w:tcBorders>
              <w:top w:val="nil"/>
              <w:left w:val="single" w:sz="4" w:space="0" w:color="auto"/>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250,2</w:t>
            </w:r>
          </w:p>
        </w:tc>
        <w:tc>
          <w:tcPr>
            <w:tcW w:w="1220" w:type="dxa"/>
            <w:tcBorders>
              <w:top w:val="nil"/>
              <w:left w:val="nil"/>
              <w:bottom w:val="single" w:sz="4" w:space="0" w:color="auto"/>
              <w:right w:val="single" w:sz="4" w:space="0" w:color="auto"/>
            </w:tcBorders>
            <w:shd w:val="clear" w:color="auto" w:fill="auto"/>
            <w:vAlign w:val="center"/>
          </w:tcPr>
          <w:p w:rsidR="00291584" w:rsidRPr="00DD2358" w:rsidRDefault="00291584" w:rsidP="00C9339F">
            <w:pPr>
              <w:jc w:val="center"/>
              <w:rPr>
                <w:sz w:val="24"/>
                <w:szCs w:val="24"/>
              </w:rPr>
            </w:pPr>
            <w:r w:rsidRPr="00DD2358">
              <w:rPr>
                <w:sz w:val="24"/>
                <w:szCs w:val="24"/>
              </w:rPr>
              <w:t>45,1</w:t>
            </w:r>
          </w:p>
        </w:tc>
        <w:tc>
          <w:tcPr>
            <w:tcW w:w="1381" w:type="dxa"/>
            <w:tcBorders>
              <w:top w:val="nil"/>
              <w:left w:val="nil"/>
              <w:bottom w:val="single" w:sz="4" w:space="0" w:color="auto"/>
              <w:right w:val="single" w:sz="4" w:space="0" w:color="auto"/>
            </w:tcBorders>
            <w:shd w:val="clear" w:color="auto" w:fill="auto"/>
            <w:vAlign w:val="center"/>
          </w:tcPr>
          <w:p w:rsidR="00291584" w:rsidRPr="00DD2358" w:rsidRDefault="00291584" w:rsidP="00C9339F">
            <w:pPr>
              <w:jc w:val="center"/>
              <w:rPr>
                <w:sz w:val="24"/>
                <w:szCs w:val="24"/>
              </w:rPr>
            </w:pPr>
            <w:r w:rsidRPr="00DD2358">
              <w:rPr>
                <w:sz w:val="24"/>
                <w:szCs w:val="24"/>
              </w:rPr>
              <w:t>189,3</w:t>
            </w:r>
          </w:p>
        </w:tc>
        <w:tc>
          <w:tcPr>
            <w:tcW w:w="1186"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15,8</w:t>
            </w:r>
          </w:p>
        </w:tc>
        <w:tc>
          <w:tcPr>
            <w:tcW w:w="1033"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766" w:type="dxa"/>
            <w:gridSpan w:val="2"/>
            <w:shd w:val="clear" w:color="auto" w:fill="auto"/>
            <w:noWrap/>
          </w:tcPr>
          <w:p w:rsidR="00291584" w:rsidRPr="00DD2358" w:rsidRDefault="00291584" w:rsidP="00C9339F">
            <w:pPr>
              <w:pStyle w:val="ConsPlusNormal0"/>
              <w:jc w:val="center"/>
              <w:rPr>
                <w:rFonts w:cs="Times New Roman"/>
                <w:sz w:val="24"/>
                <w:szCs w:val="24"/>
              </w:rPr>
            </w:pPr>
            <w:r w:rsidRPr="00DD2358">
              <w:rPr>
                <w:rFonts w:cs="Times New Roman"/>
                <w:sz w:val="24"/>
                <w:szCs w:val="24"/>
              </w:rPr>
              <w:t>72</w:t>
            </w:r>
          </w:p>
        </w:tc>
        <w:tc>
          <w:tcPr>
            <w:tcW w:w="1239" w:type="dxa"/>
            <w:vMerge/>
            <w:vAlign w:val="center"/>
          </w:tcPr>
          <w:p w:rsidR="00291584" w:rsidRPr="00DD2358" w:rsidRDefault="00291584" w:rsidP="00C9339F">
            <w:pPr>
              <w:widowControl/>
              <w:rPr>
                <w:sz w:val="24"/>
                <w:szCs w:val="24"/>
              </w:rPr>
            </w:pPr>
          </w:p>
        </w:tc>
      </w:tr>
      <w:tr w:rsidR="00291584" w:rsidRPr="00DD2358" w:rsidTr="00C9339F">
        <w:trPr>
          <w:gridAfter w:val="1"/>
          <w:wAfter w:w="6" w:type="dxa"/>
        </w:trPr>
        <w:tc>
          <w:tcPr>
            <w:tcW w:w="710" w:type="dxa"/>
            <w:vMerge/>
            <w:shd w:val="clear" w:color="auto" w:fill="auto"/>
            <w:vAlign w:val="center"/>
          </w:tcPr>
          <w:p w:rsidR="00291584" w:rsidRPr="00DD2358" w:rsidRDefault="00291584" w:rsidP="00C9339F">
            <w:pPr>
              <w:widowControl/>
              <w:rPr>
                <w:spacing w:val="-10"/>
                <w:sz w:val="24"/>
                <w:szCs w:val="24"/>
              </w:rPr>
            </w:pPr>
          </w:p>
        </w:tc>
        <w:tc>
          <w:tcPr>
            <w:tcW w:w="3429" w:type="dxa"/>
            <w:vMerge/>
            <w:shd w:val="clear" w:color="auto" w:fill="auto"/>
            <w:vAlign w:val="center"/>
          </w:tcPr>
          <w:p w:rsidR="00291584" w:rsidRPr="00DD2358" w:rsidRDefault="00291584" w:rsidP="00C9339F">
            <w:pPr>
              <w:widowControl/>
              <w:rPr>
                <w:sz w:val="24"/>
                <w:szCs w:val="24"/>
              </w:rPr>
            </w:pPr>
          </w:p>
        </w:tc>
        <w:tc>
          <w:tcPr>
            <w:tcW w:w="1619" w:type="dxa"/>
            <w:vMerge/>
            <w:shd w:val="clear" w:color="auto" w:fill="auto"/>
            <w:vAlign w:val="center"/>
          </w:tcPr>
          <w:p w:rsidR="00291584" w:rsidRPr="00DD2358" w:rsidRDefault="00291584" w:rsidP="00C9339F">
            <w:pPr>
              <w:widowControl/>
              <w:rPr>
                <w:sz w:val="24"/>
                <w:szCs w:val="24"/>
              </w:rPr>
            </w:pPr>
          </w:p>
        </w:tc>
        <w:tc>
          <w:tcPr>
            <w:tcW w:w="905" w:type="dxa"/>
            <w:shd w:val="clear" w:color="auto" w:fill="auto"/>
          </w:tcPr>
          <w:p w:rsidR="00291584" w:rsidRPr="00DD2358" w:rsidRDefault="00291584" w:rsidP="00C9339F">
            <w:pPr>
              <w:widowControl/>
              <w:spacing w:line="228" w:lineRule="auto"/>
              <w:ind w:left="-101" w:right="-87"/>
              <w:jc w:val="center"/>
              <w:outlineLvl w:val="0"/>
              <w:rPr>
                <w:sz w:val="24"/>
                <w:szCs w:val="24"/>
              </w:rPr>
            </w:pPr>
            <w:r w:rsidRPr="00DD2358">
              <w:rPr>
                <w:sz w:val="24"/>
                <w:szCs w:val="24"/>
              </w:rPr>
              <w:t>2022</w:t>
            </w:r>
          </w:p>
        </w:tc>
        <w:tc>
          <w:tcPr>
            <w:tcW w:w="1134" w:type="dxa"/>
            <w:tcBorders>
              <w:top w:val="nil"/>
              <w:left w:val="single" w:sz="4" w:space="0" w:color="auto"/>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226,7</w:t>
            </w:r>
          </w:p>
        </w:tc>
        <w:tc>
          <w:tcPr>
            <w:tcW w:w="1220"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21,6</w:t>
            </w:r>
          </w:p>
        </w:tc>
        <w:tc>
          <w:tcPr>
            <w:tcW w:w="1381"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189,3</w:t>
            </w:r>
          </w:p>
        </w:tc>
        <w:tc>
          <w:tcPr>
            <w:tcW w:w="1186"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15,8</w:t>
            </w:r>
          </w:p>
        </w:tc>
        <w:tc>
          <w:tcPr>
            <w:tcW w:w="1033"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766" w:type="dxa"/>
            <w:gridSpan w:val="2"/>
            <w:shd w:val="clear" w:color="auto" w:fill="auto"/>
            <w:noWrap/>
          </w:tcPr>
          <w:p w:rsidR="00291584" w:rsidRPr="00DD2358" w:rsidRDefault="00291584" w:rsidP="00C9339F">
            <w:pPr>
              <w:pStyle w:val="ConsPlusNormal0"/>
              <w:jc w:val="center"/>
              <w:rPr>
                <w:rFonts w:cs="Times New Roman"/>
                <w:sz w:val="24"/>
                <w:szCs w:val="24"/>
              </w:rPr>
            </w:pPr>
            <w:r w:rsidRPr="00DD2358">
              <w:rPr>
                <w:rFonts w:cs="Times New Roman"/>
                <w:sz w:val="24"/>
                <w:szCs w:val="24"/>
              </w:rPr>
              <w:t>0</w:t>
            </w:r>
          </w:p>
        </w:tc>
        <w:tc>
          <w:tcPr>
            <w:tcW w:w="1239" w:type="dxa"/>
            <w:vMerge/>
            <w:vAlign w:val="center"/>
          </w:tcPr>
          <w:p w:rsidR="00291584" w:rsidRPr="00DD2358" w:rsidRDefault="00291584" w:rsidP="00C9339F">
            <w:pPr>
              <w:widowControl/>
              <w:rPr>
                <w:sz w:val="24"/>
                <w:szCs w:val="24"/>
              </w:rPr>
            </w:pPr>
          </w:p>
        </w:tc>
      </w:tr>
      <w:tr w:rsidR="00291584" w:rsidRPr="00DD2358" w:rsidTr="00C9339F">
        <w:trPr>
          <w:gridAfter w:val="1"/>
          <w:wAfter w:w="6" w:type="dxa"/>
        </w:trPr>
        <w:tc>
          <w:tcPr>
            <w:tcW w:w="710" w:type="dxa"/>
            <w:vMerge/>
            <w:shd w:val="clear" w:color="auto" w:fill="auto"/>
            <w:vAlign w:val="center"/>
          </w:tcPr>
          <w:p w:rsidR="00291584" w:rsidRPr="00DD2358" w:rsidRDefault="00291584" w:rsidP="00C9339F">
            <w:pPr>
              <w:widowControl/>
              <w:rPr>
                <w:spacing w:val="-10"/>
                <w:sz w:val="24"/>
                <w:szCs w:val="24"/>
              </w:rPr>
            </w:pPr>
          </w:p>
        </w:tc>
        <w:tc>
          <w:tcPr>
            <w:tcW w:w="3429" w:type="dxa"/>
            <w:vMerge/>
            <w:shd w:val="clear" w:color="auto" w:fill="auto"/>
            <w:vAlign w:val="center"/>
          </w:tcPr>
          <w:p w:rsidR="00291584" w:rsidRPr="00DD2358" w:rsidRDefault="00291584" w:rsidP="00C9339F">
            <w:pPr>
              <w:widowControl/>
              <w:rPr>
                <w:sz w:val="24"/>
                <w:szCs w:val="24"/>
              </w:rPr>
            </w:pPr>
          </w:p>
        </w:tc>
        <w:tc>
          <w:tcPr>
            <w:tcW w:w="1619" w:type="dxa"/>
            <w:vMerge/>
            <w:shd w:val="clear" w:color="auto" w:fill="auto"/>
            <w:vAlign w:val="center"/>
          </w:tcPr>
          <w:p w:rsidR="00291584" w:rsidRPr="00DD2358" w:rsidRDefault="00291584" w:rsidP="00C9339F">
            <w:pPr>
              <w:widowControl/>
              <w:rPr>
                <w:sz w:val="24"/>
                <w:szCs w:val="24"/>
              </w:rPr>
            </w:pPr>
          </w:p>
        </w:tc>
        <w:tc>
          <w:tcPr>
            <w:tcW w:w="905" w:type="dxa"/>
            <w:shd w:val="clear" w:color="auto" w:fill="auto"/>
          </w:tcPr>
          <w:p w:rsidR="00291584" w:rsidRPr="00DD2358" w:rsidRDefault="00291584" w:rsidP="00C9339F">
            <w:pPr>
              <w:widowControl/>
              <w:spacing w:line="228" w:lineRule="auto"/>
              <w:ind w:left="-101" w:right="-87"/>
              <w:jc w:val="center"/>
              <w:outlineLvl w:val="0"/>
              <w:rPr>
                <w:sz w:val="24"/>
                <w:szCs w:val="24"/>
              </w:rPr>
            </w:pPr>
            <w:r w:rsidRPr="00DD2358">
              <w:rPr>
                <w:sz w:val="24"/>
                <w:szCs w:val="24"/>
              </w:rPr>
              <w:t>2023</w:t>
            </w:r>
          </w:p>
        </w:tc>
        <w:tc>
          <w:tcPr>
            <w:tcW w:w="1134" w:type="dxa"/>
            <w:tcBorders>
              <w:top w:val="nil"/>
              <w:left w:val="single" w:sz="4" w:space="0" w:color="auto"/>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221,4</w:t>
            </w:r>
          </w:p>
        </w:tc>
        <w:tc>
          <w:tcPr>
            <w:tcW w:w="1220"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16,3</w:t>
            </w:r>
          </w:p>
        </w:tc>
        <w:tc>
          <w:tcPr>
            <w:tcW w:w="1381"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189,3</w:t>
            </w:r>
          </w:p>
        </w:tc>
        <w:tc>
          <w:tcPr>
            <w:tcW w:w="1186"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15,8</w:t>
            </w:r>
          </w:p>
        </w:tc>
        <w:tc>
          <w:tcPr>
            <w:tcW w:w="1033"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766" w:type="dxa"/>
            <w:gridSpan w:val="2"/>
            <w:shd w:val="clear" w:color="auto" w:fill="auto"/>
            <w:noWrap/>
          </w:tcPr>
          <w:p w:rsidR="00291584" w:rsidRPr="00DD2358" w:rsidRDefault="00291584" w:rsidP="00C9339F">
            <w:pPr>
              <w:pStyle w:val="ConsPlusNormal0"/>
              <w:jc w:val="center"/>
              <w:rPr>
                <w:rFonts w:cs="Times New Roman"/>
                <w:sz w:val="24"/>
                <w:szCs w:val="24"/>
              </w:rPr>
            </w:pPr>
            <w:r w:rsidRPr="00DD2358">
              <w:rPr>
                <w:rFonts w:cs="Times New Roman"/>
                <w:sz w:val="24"/>
                <w:szCs w:val="24"/>
              </w:rPr>
              <w:t>0</w:t>
            </w:r>
          </w:p>
        </w:tc>
        <w:tc>
          <w:tcPr>
            <w:tcW w:w="1239" w:type="dxa"/>
            <w:vMerge/>
            <w:vAlign w:val="center"/>
          </w:tcPr>
          <w:p w:rsidR="00291584" w:rsidRPr="00DD2358" w:rsidRDefault="00291584" w:rsidP="00C9339F">
            <w:pPr>
              <w:widowControl/>
              <w:rPr>
                <w:sz w:val="24"/>
                <w:szCs w:val="24"/>
              </w:rPr>
            </w:pPr>
          </w:p>
        </w:tc>
      </w:tr>
      <w:tr w:rsidR="00291584" w:rsidRPr="00DD2358" w:rsidTr="00C9339F">
        <w:trPr>
          <w:gridAfter w:val="1"/>
          <w:wAfter w:w="6" w:type="dxa"/>
        </w:trPr>
        <w:tc>
          <w:tcPr>
            <w:tcW w:w="710" w:type="dxa"/>
            <w:vMerge/>
            <w:shd w:val="clear" w:color="auto" w:fill="auto"/>
          </w:tcPr>
          <w:p w:rsidR="00291584" w:rsidRPr="00DD2358" w:rsidRDefault="00291584" w:rsidP="00C9339F">
            <w:pPr>
              <w:widowControl/>
              <w:spacing w:line="228" w:lineRule="auto"/>
              <w:ind w:left="-101" w:right="-87"/>
              <w:jc w:val="center"/>
              <w:outlineLvl w:val="0"/>
              <w:rPr>
                <w:sz w:val="24"/>
                <w:szCs w:val="24"/>
              </w:rPr>
            </w:pPr>
          </w:p>
        </w:tc>
        <w:tc>
          <w:tcPr>
            <w:tcW w:w="3429" w:type="dxa"/>
            <w:vMerge/>
            <w:shd w:val="clear" w:color="auto" w:fill="auto"/>
          </w:tcPr>
          <w:p w:rsidR="00291584" w:rsidRPr="00DD2358" w:rsidRDefault="00291584" w:rsidP="00C9339F">
            <w:pPr>
              <w:widowControl/>
              <w:spacing w:line="228" w:lineRule="auto"/>
              <w:ind w:left="-101" w:right="-87"/>
              <w:jc w:val="center"/>
              <w:outlineLvl w:val="0"/>
              <w:rPr>
                <w:sz w:val="24"/>
                <w:szCs w:val="24"/>
              </w:rPr>
            </w:pPr>
          </w:p>
        </w:tc>
        <w:tc>
          <w:tcPr>
            <w:tcW w:w="1619" w:type="dxa"/>
            <w:vMerge/>
            <w:shd w:val="clear" w:color="auto" w:fill="auto"/>
          </w:tcPr>
          <w:p w:rsidR="00291584" w:rsidRPr="00DD2358" w:rsidRDefault="00291584" w:rsidP="00C9339F">
            <w:pPr>
              <w:widowControl/>
              <w:spacing w:line="228" w:lineRule="auto"/>
              <w:ind w:left="-101" w:right="-87"/>
              <w:jc w:val="center"/>
              <w:outlineLvl w:val="0"/>
              <w:rPr>
                <w:sz w:val="24"/>
                <w:szCs w:val="24"/>
              </w:rPr>
            </w:pPr>
          </w:p>
        </w:tc>
        <w:tc>
          <w:tcPr>
            <w:tcW w:w="905" w:type="dxa"/>
            <w:shd w:val="clear" w:color="auto" w:fill="auto"/>
          </w:tcPr>
          <w:p w:rsidR="00291584" w:rsidRPr="00DD2358" w:rsidRDefault="00291584" w:rsidP="00C9339F">
            <w:pPr>
              <w:widowControl/>
              <w:spacing w:line="228" w:lineRule="auto"/>
              <w:ind w:left="-101" w:right="-87"/>
              <w:jc w:val="center"/>
              <w:outlineLvl w:val="0"/>
              <w:rPr>
                <w:sz w:val="24"/>
                <w:szCs w:val="24"/>
              </w:rPr>
            </w:pPr>
            <w:r w:rsidRPr="00DD2358">
              <w:rPr>
                <w:sz w:val="24"/>
                <w:szCs w:val="24"/>
              </w:rPr>
              <w:t>2024</w:t>
            </w:r>
          </w:p>
        </w:tc>
        <w:tc>
          <w:tcPr>
            <w:tcW w:w="1134" w:type="dxa"/>
            <w:tcBorders>
              <w:top w:val="nil"/>
              <w:left w:val="single" w:sz="4" w:space="0" w:color="auto"/>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220"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381"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186"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033"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766" w:type="dxa"/>
            <w:gridSpan w:val="2"/>
            <w:shd w:val="clear" w:color="auto" w:fill="auto"/>
          </w:tcPr>
          <w:p w:rsidR="00291584" w:rsidRPr="00DD2358" w:rsidRDefault="00291584" w:rsidP="00C9339F">
            <w:pPr>
              <w:pStyle w:val="ConsPlusNormal0"/>
              <w:jc w:val="center"/>
              <w:rPr>
                <w:rFonts w:cs="Times New Roman"/>
                <w:sz w:val="24"/>
                <w:szCs w:val="24"/>
              </w:rPr>
            </w:pPr>
            <w:r w:rsidRPr="00DD2358">
              <w:rPr>
                <w:rFonts w:cs="Times New Roman"/>
                <w:sz w:val="24"/>
                <w:szCs w:val="24"/>
              </w:rPr>
              <w:t>0</w:t>
            </w:r>
          </w:p>
        </w:tc>
        <w:tc>
          <w:tcPr>
            <w:tcW w:w="1239" w:type="dxa"/>
            <w:vMerge/>
          </w:tcPr>
          <w:p w:rsidR="00291584" w:rsidRPr="00DD2358" w:rsidRDefault="00291584" w:rsidP="00C9339F">
            <w:pPr>
              <w:spacing w:line="228" w:lineRule="auto"/>
              <w:ind w:left="-101" w:right="-87"/>
              <w:jc w:val="center"/>
              <w:outlineLvl w:val="0"/>
              <w:rPr>
                <w:sz w:val="24"/>
                <w:szCs w:val="24"/>
              </w:rPr>
            </w:pPr>
          </w:p>
        </w:tc>
      </w:tr>
      <w:tr w:rsidR="00291584" w:rsidRPr="00DD2358" w:rsidTr="00C9339F">
        <w:trPr>
          <w:gridAfter w:val="1"/>
          <w:wAfter w:w="6" w:type="dxa"/>
        </w:trPr>
        <w:tc>
          <w:tcPr>
            <w:tcW w:w="710" w:type="dxa"/>
            <w:vMerge/>
            <w:shd w:val="clear" w:color="auto" w:fill="auto"/>
          </w:tcPr>
          <w:p w:rsidR="00291584" w:rsidRPr="00DD2358" w:rsidRDefault="00291584" w:rsidP="00C9339F">
            <w:pPr>
              <w:widowControl/>
              <w:spacing w:line="228" w:lineRule="auto"/>
              <w:ind w:left="-101" w:right="-87"/>
              <w:jc w:val="center"/>
              <w:outlineLvl w:val="0"/>
              <w:rPr>
                <w:sz w:val="24"/>
                <w:szCs w:val="24"/>
              </w:rPr>
            </w:pPr>
          </w:p>
        </w:tc>
        <w:tc>
          <w:tcPr>
            <w:tcW w:w="3429" w:type="dxa"/>
            <w:vMerge/>
            <w:shd w:val="clear" w:color="auto" w:fill="auto"/>
          </w:tcPr>
          <w:p w:rsidR="00291584" w:rsidRPr="00DD2358" w:rsidRDefault="00291584" w:rsidP="00C9339F">
            <w:pPr>
              <w:widowControl/>
              <w:spacing w:line="228" w:lineRule="auto"/>
              <w:ind w:left="-101" w:right="-87"/>
              <w:jc w:val="center"/>
              <w:outlineLvl w:val="0"/>
              <w:rPr>
                <w:sz w:val="24"/>
                <w:szCs w:val="24"/>
              </w:rPr>
            </w:pPr>
          </w:p>
        </w:tc>
        <w:tc>
          <w:tcPr>
            <w:tcW w:w="1619" w:type="dxa"/>
            <w:vMerge/>
            <w:shd w:val="clear" w:color="auto" w:fill="auto"/>
          </w:tcPr>
          <w:p w:rsidR="00291584" w:rsidRPr="00DD2358" w:rsidRDefault="00291584" w:rsidP="00C9339F">
            <w:pPr>
              <w:widowControl/>
              <w:spacing w:line="228" w:lineRule="auto"/>
              <w:ind w:left="-101" w:right="-87"/>
              <w:jc w:val="center"/>
              <w:outlineLvl w:val="0"/>
              <w:rPr>
                <w:sz w:val="24"/>
                <w:szCs w:val="24"/>
              </w:rPr>
            </w:pPr>
          </w:p>
        </w:tc>
        <w:tc>
          <w:tcPr>
            <w:tcW w:w="905" w:type="dxa"/>
            <w:shd w:val="clear" w:color="auto" w:fill="auto"/>
          </w:tcPr>
          <w:p w:rsidR="00291584" w:rsidRPr="00DD2358" w:rsidRDefault="00291584" w:rsidP="00C9339F">
            <w:pPr>
              <w:widowControl/>
              <w:spacing w:line="228" w:lineRule="auto"/>
              <w:ind w:left="-101" w:right="-87"/>
              <w:jc w:val="center"/>
              <w:outlineLvl w:val="0"/>
              <w:rPr>
                <w:sz w:val="24"/>
                <w:szCs w:val="24"/>
              </w:rPr>
            </w:pPr>
            <w:r w:rsidRPr="00DD2358">
              <w:rPr>
                <w:sz w:val="24"/>
                <w:szCs w:val="24"/>
              </w:rPr>
              <w:t>2025</w:t>
            </w:r>
          </w:p>
        </w:tc>
        <w:tc>
          <w:tcPr>
            <w:tcW w:w="1134" w:type="dxa"/>
            <w:tcBorders>
              <w:top w:val="nil"/>
              <w:left w:val="single" w:sz="4" w:space="0" w:color="auto"/>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220"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381"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186"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033"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766" w:type="dxa"/>
            <w:gridSpan w:val="2"/>
            <w:shd w:val="clear" w:color="auto" w:fill="auto"/>
          </w:tcPr>
          <w:p w:rsidR="00291584" w:rsidRPr="00DD2358" w:rsidRDefault="00291584" w:rsidP="00C9339F">
            <w:pPr>
              <w:pStyle w:val="ConsPlusNormal0"/>
              <w:jc w:val="center"/>
              <w:rPr>
                <w:rFonts w:cs="Times New Roman"/>
                <w:sz w:val="24"/>
                <w:szCs w:val="24"/>
              </w:rPr>
            </w:pPr>
            <w:r w:rsidRPr="00DD2358">
              <w:rPr>
                <w:rFonts w:cs="Times New Roman"/>
                <w:sz w:val="24"/>
                <w:szCs w:val="24"/>
              </w:rPr>
              <w:t>0</w:t>
            </w:r>
          </w:p>
        </w:tc>
        <w:tc>
          <w:tcPr>
            <w:tcW w:w="1239" w:type="dxa"/>
            <w:vMerge/>
          </w:tcPr>
          <w:p w:rsidR="00291584" w:rsidRPr="00DD2358" w:rsidRDefault="00291584" w:rsidP="00C9339F">
            <w:pPr>
              <w:spacing w:line="228" w:lineRule="auto"/>
              <w:ind w:left="-101" w:right="-87"/>
              <w:jc w:val="center"/>
              <w:outlineLvl w:val="0"/>
              <w:rPr>
                <w:sz w:val="24"/>
                <w:szCs w:val="24"/>
              </w:rPr>
            </w:pPr>
          </w:p>
        </w:tc>
      </w:tr>
      <w:tr w:rsidR="00291584" w:rsidRPr="00DD2358" w:rsidTr="00C9339F">
        <w:trPr>
          <w:gridAfter w:val="1"/>
          <w:wAfter w:w="6" w:type="dxa"/>
        </w:trPr>
        <w:tc>
          <w:tcPr>
            <w:tcW w:w="15622" w:type="dxa"/>
            <w:gridSpan w:val="12"/>
          </w:tcPr>
          <w:p w:rsidR="00291584" w:rsidRPr="00DD2358" w:rsidRDefault="00291584" w:rsidP="00C9339F">
            <w:pPr>
              <w:pStyle w:val="afb"/>
              <w:rPr>
                <w:b/>
              </w:rPr>
            </w:pPr>
          </w:p>
          <w:p w:rsidR="00291584" w:rsidRPr="00DD2358" w:rsidRDefault="00291584" w:rsidP="00C9339F">
            <w:pPr>
              <w:pStyle w:val="afb"/>
              <w:rPr>
                <w:b/>
              </w:rPr>
            </w:pPr>
            <w:r w:rsidRPr="00DD2358">
              <w:rPr>
                <w:b/>
              </w:rPr>
              <w:t>Подпрограмма 2 «Создание и развитие инфраструктуры на сельских территориях»</w:t>
            </w:r>
          </w:p>
          <w:p w:rsidR="00291584" w:rsidRPr="00DD2358" w:rsidRDefault="00291584" w:rsidP="00C9339F">
            <w:pPr>
              <w:pStyle w:val="afb"/>
              <w:rPr>
                <w:b/>
              </w:rPr>
            </w:pPr>
          </w:p>
        </w:tc>
      </w:tr>
      <w:tr w:rsidR="00291584" w:rsidRPr="00DD2358" w:rsidTr="00C9339F">
        <w:trPr>
          <w:gridAfter w:val="1"/>
          <w:wAfter w:w="6" w:type="dxa"/>
        </w:trPr>
        <w:tc>
          <w:tcPr>
            <w:tcW w:w="15622" w:type="dxa"/>
            <w:gridSpan w:val="12"/>
          </w:tcPr>
          <w:p w:rsidR="00291584" w:rsidRPr="00DD2358" w:rsidRDefault="00291584" w:rsidP="00C9339F">
            <w:pPr>
              <w:pStyle w:val="afb"/>
            </w:pPr>
          </w:p>
          <w:p w:rsidR="00291584" w:rsidRPr="00DD2358" w:rsidRDefault="00291584" w:rsidP="00C9339F">
            <w:pPr>
              <w:pStyle w:val="afb"/>
            </w:pPr>
            <w:r w:rsidRPr="00DD2358">
              <w:t>Цель подпрограммы – сохранение общей численности сельского населения</w:t>
            </w:r>
          </w:p>
          <w:p w:rsidR="00291584" w:rsidRPr="00DD2358" w:rsidRDefault="00291584" w:rsidP="00C9339F">
            <w:pPr>
              <w:pStyle w:val="afb"/>
            </w:pPr>
          </w:p>
        </w:tc>
      </w:tr>
      <w:tr w:rsidR="00291584" w:rsidRPr="00DD2358" w:rsidTr="00C9339F">
        <w:trPr>
          <w:gridAfter w:val="1"/>
          <w:wAfter w:w="6" w:type="dxa"/>
        </w:trPr>
        <w:tc>
          <w:tcPr>
            <w:tcW w:w="14383" w:type="dxa"/>
            <w:gridSpan w:val="11"/>
          </w:tcPr>
          <w:p w:rsidR="00291584" w:rsidRPr="00DD2358" w:rsidRDefault="00291584" w:rsidP="00C9339F">
            <w:pPr>
              <w:autoSpaceDE w:val="0"/>
              <w:autoSpaceDN w:val="0"/>
              <w:adjustRightInd w:val="0"/>
              <w:jc w:val="both"/>
              <w:rPr>
                <w:sz w:val="24"/>
                <w:szCs w:val="24"/>
              </w:rPr>
            </w:pPr>
          </w:p>
          <w:p w:rsidR="00291584" w:rsidRPr="00DD2358" w:rsidRDefault="00291584" w:rsidP="00C9339F">
            <w:pPr>
              <w:autoSpaceDE w:val="0"/>
              <w:autoSpaceDN w:val="0"/>
              <w:adjustRightInd w:val="0"/>
              <w:jc w:val="both"/>
              <w:rPr>
                <w:sz w:val="24"/>
                <w:szCs w:val="24"/>
              </w:rPr>
            </w:pPr>
            <w:r w:rsidRPr="00DD2358">
              <w:rPr>
                <w:sz w:val="24"/>
                <w:szCs w:val="24"/>
              </w:rPr>
              <w:t>Задача подпрограммы: улучшение жилищных условий граждан, проживающих на сельских территориях; обеспечение занятости сельского населения; обеспечение создания комфортных условий жизнедеятельности в сельской местности</w:t>
            </w:r>
          </w:p>
          <w:p w:rsidR="00291584" w:rsidRPr="00DD2358" w:rsidRDefault="00291584" w:rsidP="00C9339F">
            <w:pPr>
              <w:autoSpaceDE w:val="0"/>
              <w:autoSpaceDN w:val="0"/>
              <w:adjustRightInd w:val="0"/>
              <w:jc w:val="both"/>
              <w:rPr>
                <w:sz w:val="24"/>
                <w:szCs w:val="24"/>
              </w:rPr>
            </w:pPr>
          </w:p>
        </w:tc>
        <w:tc>
          <w:tcPr>
            <w:tcW w:w="1239" w:type="dxa"/>
          </w:tcPr>
          <w:p w:rsidR="00291584" w:rsidRPr="00DD2358" w:rsidRDefault="00291584" w:rsidP="00C9339F">
            <w:pPr>
              <w:widowControl/>
              <w:ind w:left="-101" w:right="-87"/>
              <w:jc w:val="center"/>
              <w:outlineLvl w:val="0"/>
              <w:rPr>
                <w:sz w:val="24"/>
                <w:szCs w:val="24"/>
              </w:rPr>
            </w:pPr>
          </w:p>
        </w:tc>
      </w:tr>
      <w:tr w:rsidR="00291584" w:rsidRPr="00DD2358" w:rsidTr="00C9339F">
        <w:trPr>
          <w:gridAfter w:val="1"/>
          <w:wAfter w:w="6" w:type="dxa"/>
        </w:trPr>
        <w:tc>
          <w:tcPr>
            <w:tcW w:w="710" w:type="dxa"/>
            <w:vMerge w:val="restart"/>
          </w:tcPr>
          <w:p w:rsidR="00291584" w:rsidRPr="00DD2358" w:rsidRDefault="00291584" w:rsidP="00C9339F">
            <w:pPr>
              <w:widowControl/>
              <w:spacing w:line="228" w:lineRule="auto"/>
              <w:ind w:left="-101" w:right="-87"/>
              <w:jc w:val="center"/>
              <w:outlineLvl w:val="0"/>
              <w:rPr>
                <w:spacing w:val="-10"/>
                <w:sz w:val="24"/>
                <w:szCs w:val="24"/>
              </w:rPr>
            </w:pPr>
          </w:p>
        </w:tc>
        <w:tc>
          <w:tcPr>
            <w:tcW w:w="3429" w:type="dxa"/>
            <w:vMerge w:val="restart"/>
            <w:tcBorders>
              <w:top w:val="single" w:sz="4" w:space="0" w:color="auto"/>
              <w:left w:val="single" w:sz="4" w:space="0" w:color="auto"/>
              <w:bottom w:val="single" w:sz="4" w:space="0" w:color="000000"/>
              <w:right w:val="single" w:sz="4" w:space="0" w:color="auto"/>
            </w:tcBorders>
            <w:shd w:val="clear" w:color="auto" w:fill="auto"/>
          </w:tcPr>
          <w:p w:rsidR="00291584" w:rsidRPr="00DD2358" w:rsidRDefault="00291584" w:rsidP="00C9339F">
            <w:pPr>
              <w:widowControl/>
              <w:rPr>
                <w:sz w:val="24"/>
                <w:szCs w:val="24"/>
              </w:rPr>
            </w:pPr>
            <w:r w:rsidRPr="00DD2358">
              <w:rPr>
                <w:b/>
                <w:sz w:val="24"/>
                <w:szCs w:val="24"/>
              </w:rPr>
              <w:t>Подпрограмма 2</w:t>
            </w:r>
            <w:r w:rsidRPr="00DD2358">
              <w:rPr>
                <w:sz w:val="24"/>
                <w:szCs w:val="24"/>
              </w:rPr>
              <w:t xml:space="preserve"> «Создание и развитие инфраструктуры на сельских территориях»</w:t>
            </w:r>
          </w:p>
        </w:tc>
        <w:tc>
          <w:tcPr>
            <w:tcW w:w="1619" w:type="dxa"/>
            <w:vMerge w:val="restart"/>
          </w:tcPr>
          <w:p w:rsidR="00291584" w:rsidRPr="00DD2358" w:rsidRDefault="00291584" w:rsidP="00C9339F">
            <w:pPr>
              <w:widowControl/>
              <w:spacing w:line="228" w:lineRule="auto"/>
              <w:ind w:left="-101" w:right="-87"/>
              <w:jc w:val="center"/>
              <w:outlineLvl w:val="0"/>
              <w:rPr>
                <w:sz w:val="24"/>
                <w:szCs w:val="24"/>
              </w:rPr>
            </w:pP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291584" w:rsidRPr="00DD2358" w:rsidRDefault="00291584" w:rsidP="00C9339F">
            <w:pPr>
              <w:widowControl/>
              <w:jc w:val="center"/>
              <w:rPr>
                <w:b/>
                <w:sz w:val="24"/>
                <w:szCs w:val="24"/>
              </w:rPr>
            </w:pPr>
            <w:r w:rsidRPr="00DD2358">
              <w:rPr>
                <w:b/>
                <w:sz w:val="24"/>
                <w:szCs w:val="24"/>
              </w:rPr>
              <w:t>Итого</w:t>
            </w:r>
          </w:p>
        </w:tc>
        <w:tc>
          <w:tcPr>
            <w:tcW w:w="1134" w:type="dxa"/>
            <w:tcBorders>
              <w:top w:val="single" w:sz="4" w:space="0" w:color="auto"/>
              <w:left w:val="nil"/>
              <w:bottom w:val="single" w:sz="4" w:space="0" w:color="auto"/>
              <w:right w:val="single" w:sz="4" w:space="0" w:color="auto"/>
            </w:tcBorders>
            <w:shd w:val="clear" w:color="auto" w:fill="auto"/>
          </w:tcPr>
          <w:p w:rsidR="00291584" w:rsidRPr="00DD2358" w:rsidRDefault="00291584" w:rsidP="00C9339F">
            <w:pPr>
              <w:jc w:val="center"/>
              <w:rPr>
                <w:b/>
                <w:sz w:val="24"/>
                <w:szCs w:val="24"/>
              </w:rPr>
            </w:pPr>
            <w:r w:rsidRPr="00DD2358">
              <w:rPr>
                <w:b/>
                <w:sz w:val="24"/>
                <w:szCs w:val="24"/>
              </w:rPr>
              <w:t>46 388,5</w:t>
            </w:r>
          </w:p>
        </w:tc>
        <w:tc>
          <w:tcPr>
            <w:tcW w:w="1220" w:type="dxa"/>
            <w:tcBorders>
              <w:top w:val="single" w:sz="4" w:space="0" w:color="auto"/>
              <w:left w:val="nil"/>
              <w:bottom w:val="single" w:sz="4" w:space="0" w:color="auto"/>
              <w:right w:val="single" w:sz="4" w:space="0" w:color="auto"/>
            </w:tcBorders>
            <w:shd w:val="clear" w:color="auto" w:fill="auto"/>
            <w:vAlign w:val="center"/>
          </w:tcPr>
          <w:p w:rsidR="00291584" w:rsidRPr="00DD2358" w:rsidRDefault="00291584" w:rsidP="00C9339F">
            <w:pPr>
              <w:jc w:val="center"/>
              <w:rPr>
                <w:b/>
                <w:sz w:val="24"/>
                <w:szCs w:val="24"/>
              </w:rPr>
            </w:pPr>
            <w:r w:rsidRPr="00DD2358">
              <w:rPr>
                <w:b/>
                <w:sz w:val="24"/>
                <w:szCs w:val="24"/>
              </w:rPr>
              <w:t>44 557,5</w:t>
            </w:r>
          </w:p>
        </w:tc>
        <w:tc>
          <w:tcPr>
            <w:tcW w:w="1381" w:type="dxa"/>
            <w:tcBorders>
              <w:top w:val="single" w:sz="4" w:space="0" w:color="auto"/>
              <w:left w:val="nil"/>
              <w:bottom w:val="single" w:sz="4" w:space="0" w:color="auto"/>
              <w:right w:val="single" w:sz="4" w:space="0" w:color="auto"/>
            </w:tcBorders>
            <w:shd w:val="clear" w:color="auto" w:fill="auto"/>
            <w:vAlign w:val="center"/>
          </w:tcPr>
          <w:p w:rsidR="00291584" w:rsidRPr="00DD2358" w:rsidRDefault="00291584" w:rsidP="00C9339F">
            <w:pPr>
              <w:jc w:val="center"/>
              <w:rPr>
                <w:b/>
                <w:sz w:val="24"/>
                <w:szCs w:val="24"/>
              </w:rPr>
            </w:pPr>
            <w:r w:rsidRPr="00DD2358">
              <w:rPr>
                <w:b/>
                <w:sz w:val="24"/>
                <w:szCs w:val="24"/>
              </w:rPr>
              <w:t>735,6</w:t>
            </w:r>
          </w:p>
        </w:tc>
        <w:tc>
          <w:tcPr>
            <w:tcW w:w="1186" w:type="dxa"/>
            <w:tcBorders>
              <w:top w:val="single" w:sz="4" w:space="0" w:color="auto"/>
              <w:left w:val="nil"/>
              <w:bottom w:val="single" w:sz="4" w:space="0" w:color="auto"/>
              <w:right w:val="single" w:sz="4" w:space="0" w:color="auto"/>
            </w:tcBorders>
            <w:shd w:val="clear" w:color="auto" w:fill="auto"/>
          </w:tcPr>
          <w:p w:rsidR="00291584" w:rsidRPr="00DD2358" w:rsidRDefault="00291584" w:rsidP="00C9339F">
            <w:pPr>
              <w:jc w:val="center"/>
              <w:rPr>
                <w:b/>
                <w:sz w:val="24"/>
                <w:szCs w:val="24"/>
              </w:rPr>
            </w:pPr>
            <w:r w:rsidRPr="00DD2358">
              <w:rPr>
                <w:b/>
                <w:sz w:val="24"/>
                <w:szCs w:val="24"/>
              </w:rPr>
              <w:t>1096,0</w:t>
            </w:r>
          </w:p>
        </w:tc>
        <w:tc>
          <w:tcPr>
            <w:tcW w:w="1316" w:type="dxa"/>
            <w:gridSpan w:val="2"/>
            <w:tcBorders>
              <w:top w:val="single" w:sz="4" w:space="0" w:color="auto"/>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p>
        </w:tc>
        <w:tc>
          <w:tcPr>
            <w:tcW w:w="1483" w:type="dxa"/>
            <w:vMerge w:val="restart"/>
          </w:tcPr>
          <w:p w:rsidR="00291584" w:rsidRPr="00DD2358" w:rsidRDefault="00291584" w:rsidP="00C9339F">
            <w:pPr>
              <w:spacing w:line="228" w:lineRule="auto"/>
              <w:ind w:left="-101" w:right="-87"/>
              <w:jc w:val="center"/>
              <w:outlineLvl w:val="0"/>
              <w:rPr>
                <w:sz w:val="24"/>
                <w:szCs w:val="24"/>
              </w:rPr>
            </w:pPr>
            <w:r w:rsidRPr="00DD2358">
              <w:rPr>
                <w:sz w:val="24"/>
                <w:szCs w:val="24"/>
              </w:rPr>
              <w:t xml:space="preserve"> </w:t>
            </w:r>
          </w:p>
        </w:tc>
        <w:tc>
          <w:tcPr>
            <w:tcW w:w="1239" w:type="dxa"/>
            <w:vMerge w:val="restart"/>
          </w:tcPr>
          <w:p w:rsidR="00291584" w:rsidRPr="00DD2358" w:rsidRDefault="00291584" w:rsidP="00C9339F">
            <w:pPr>
              <w:widowControl/>
              <w:spacing w:line="228" w:lineRule="auto"/>
              <w:ind w:left="-101" w:right="-87"/>
              <w:jc w:val="center"/>
              <w:outlineLvl w:val="0"/>
              <w:rPr>
                <w:sz w:val="24"/>
                <w:szCs w:val="24"/>
              </w:rPr>
            </w:pPr>
          </w:p>
        </w:tc>
      </w:tr>
      <w:tr w:rsidR="00291584" w:rsidRPr="00DD2358" w:rsidTr="00C9339F">
        <w:trPr>
          <w:gridAfter w:val="1"/>
          <w:wAfter w:w="6" w:type="dxa"/>
        </w:trPr>
        <w:tc>
          <w:tcPr>
            <w:tcW w:w="710" w:type="dxa"/>
            <w:vMerge/>
          </w:tcPr>
          <w:p w:rsidR="00291584" w:rsidRPr="00DD2358" w:rsidRDefault="00291584" w:rsidP="00C9339F">
            <w:pPr>
              <w:widowControl/>
              <w:spacing w:line="228" w:lineRule="auto"/>
              <w:ind w:left="-101" w:right="-87"/>
              <w:jc w:val="center"/>
              <w:outlineLvl w:val="0"/>
              <w:rPr>
                <w:spacing w:val="-10"/>
                <w:sz w:val="24"/>
                <w:szCs w:val="24"/>
              </w:rPr>
            </w:pPr>
          </w:p>
        </w:tc>
        <w:tc>
          <w:tcPr>
            <w:tcW w:w="3429"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291584" w:rsidRPr="00DD2358" w:rsidRDefault="00291584" w:rsidP="00C9339F">
            <w:pPr>
              <w:widowControl/>
              <w:spacing w:line="228" w:lineRule="auto"/>
              <w:ind w:left="-101" w:right="-87"/>
              <w:jc w:val="center"/>
              <w:outlineLvl w:val="0"/>
              <w:rPr>
                <w:sz w:val="24"/>
                <w:szCs w:val="24"/>
              </w:rPr>
            </w:pPr>
          </w:p>
        </w:tc>
        <w:tc>
          <w:tcPr>
            <w:tcW w:w="1619" w:type="dxa"/>
            <w:vMerge/>
          </w:tcPr>
          <w:p w:rsidR="00291584" w:rsidRPr="00DD2358" w:rsidRDefault="00291584" w:rsidP="00C9339F">
            <w:pPr>
              <w:widowControl/>
              <w:spacing w:line="228" w:lineRule="auto"/>
              <w:ind w:left="-101" w:right="-87"/>
              <w:jc w:val="center"/>
              <w:outlineLvl w:val="0"/>
              <w:rPr>
                <w:sz w:val="24"/>
                <w:szCs w:val="24"/>
              </w:rPr>
            </w:pPr>
          </w:p>
        </w:tc>
        <w:tc>
          <w:tcPr>
            <w:tcW w:w="905" w:type="dxa"/>
            <w:tcBorders>
              <w:top w:val="nil"/>
              <w:left w:val="single" w:sz="4" w:space="0" w:color="auto"/>
              <w:bottom w:val="single" w:sz="4" w:space="0" w:color="auto"/>
              <w:right w:val="single" w:sz="4" w:space="0" w:color="auto"/>
            </w:tcBorders>
            <w:shd w:val="clear" w:color="auto" w:fill="auto"/>
            <w:vAlign w:val="center"/>
          </w:tcPr>
          <w:p w:rsidR="00291584" w:rsidRPr="00DD2358" w:rsidRDefault="00291584" w:rsidP="00C9339F">
            <w:pPr>
              <w:jc w:val="center"/>
              <w:rPr>
                <w:sz w:val="24"/>
                <w:szCs w:val="24"/>
              </w:rPr>
            </w:pPr>
            <w:r w:rsidRPr="00DD2358">
              <w:rPr>
                <w:sz w:val="24"/>
                <w:szCs w:val="24"/>
              </w:rPr>
              <w:t>2020</w:t>
            </w:r>
          </w:p>
        </w:tc>
        <w:tc>
          <w:tcPr>
            <w:tcW w:w="1134"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220" w:type="dxa"/>
            <w:tcBorders>
              <w:top w:val="nil"/>
              <w:left w:val="nil"/>
              <w:bottom w:val="single" w:sz="4" w:space="0" w:color="auto"/>
              <w:right w:val="single" w:sz="4" w:space="0" w:color="auto"/>
            </w:tcBorders>
            <w:shd w:val="clear" w:color="auto" w:fill="auto"/>
            <w:vAlign w:val="center"/>
          </w:tcPr>
          <w:p w:rsidR="00291584" w:rsidRPr="00DD2358" w:rsidRDefault="00291584" w:rsidP="00C9339F">
            <w:pPr>
              <w:jc w:val="center"/>
              <w:rPr>
                <w:sz w:val="24"/>
                <w:szCs w:val="24"/>
              </w:rPr>
            </w:pPr>
            <w:r w:rsidRPr="00DD2358">
              <w:rPr>
                <w:sz w:val="24"/>
                <w:szCs w:val="24"/>
              </w:rPr>
              <w:t>0</w:t>
            </w:r>
          </w:p>
        </w:tc>
        <w:tc>
          <w:tcPr>
            <w:tcW w:w="1381" w:type="dxa"/>
            <w:tcBorders>
              <w:top w:val="nil"/>
              <w:left w:val="nil"/>
              <w:bottom w:val="single" w:sz="4" w:space="0" w:color="auto"/>
              <w:right w:val="single" w:sz="4" w:space="0" w:color="auto"/>
            </w:tcBorders>
            <w:shd w:val="clear" w:color="auto" w:fill="auto"/>
            <w:vAlign w:val="center"/>
          </w:tcPr>
          <w:p w:rsidR="00291584" w:rsidRPr="00DD2358" w:rsidRDefault="00291584" w:rsidP="00C9339F">
            <w:pPr>
              <w:jc w:val="center"/>
              <w:rPr>
                <w:sz w:val="24"/>
                <w:szCs w:val="24"/>
              </w:rPr>
            </w:pPr>
            <w:r w:rsidRPr="00DD2358">
              <w:rPr>
                <w:sz w:val="24"/>
                <w:szCs w:val="24"/>
              </w:rPr>
              <w:t>0</w:t>
            </w:r>
          </w:p>
        </w:tc>
        <w:tc>
          <w:tcPr>
            <w:tcW w:w="1186"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316" w:type="dxa"/>
            <w:gridSpan w:val="2"/>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483" w:type="dxa"/>
            <w:vMerge/>
          </w:tcPr>
          <w:p w:rsidR="00291584" w:rsidRPr="00DD2358" w:rsidRDefault="00291584" w:rsidP="00C9339F">
            <w:pPr>
              <w:spacing w:line="228" w:lineRule="auto"/>
              <w:ind w:left="-101" w:right="-87"/>
              <w:jc w:val="center"/>
              <w:outlineLvl w:val="0"/>
              <w:rPr>
                <w:sz w:val="24"/>
                <w:szCs w:val="24"/>
              </w:rPr>
            </w:pPr>
          </w:p>
        </w:tc>
        <w:tc>
          <w:tcPr>
            <w:tcW w:w="1239" w:type="dxa"/>
            <w:vMerge/>
          </w:tcPr>
          <w:p w:rsidR="00291584" w:rsidRPr="00DD2358" w:rsidRDefault="00291584" w:rsidP="00C9339F">
            <w:pPr>
              <w:widowControl/>
              <w:spacing w:line="228" w:lineRule="auto"/>
              <w:ind w:left="-101" w:right="-87"/>
              <w:jc w:val="center"/>
              <w:outlineLvl w:val="0"/>
              <w:rPr>
                <w:sz w:val="24"/>
                <w:szCs w:val="24"/>
              </w:rPr>
            </w:pPr>
          </w:p>
        </w:tc>
      </w:tr>
      <w:tr w:rsidR="00291584" w:rsidRPr="00DD2358" w:rsidTr="00C9339F">
        <w:trPr>
          <w:gridAfter w:val="1"/>
          <w:wAfter w:w="6" w:type="dxa"/>
        </w:trPr>
        <w:tc>
          <w:tcPr>
            <w:tcW w:w="710" w:type="dxa"/>
            <w:vMerge/>
          </w:tcPr>
          <w:p w:rsidR="00291584" w:rsidRPr="00DD2358" w:rsidRDefault="00291584" w:rsidP="00C9339F">
            <w:pPr>
              <w:widowControl/>
              <w:spacing w:line="228" w:lineRule="auto"/>
              <w:ind w:left="-101" w:right="-87"/>
              <w:jc w:val="center"/>
              <w:outlineLvl w:val="0"/>
              <w:rPr>
                <w:spacing w:val="-10"/>
                <w:sz w:val="24"/>
                <w:szCs w:val="24"/>
              </w:rPr>
            </w:pPr>
          </w:p>
        </w:tc>
        <w:tc>
          <w:tcPr>
            <w:tcW w:w="3429"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291584" w:rsidRPr="00DD2358" w:rsidRDefault="00291584" w:rsidP="00C9339F">
            <w:pPr>
              <w:widowControl/>
              <w:spacing w:line="228" w:lineRule="auto"/>
              <w:ind w:left="-101" w:right="-87"/>
              <w:jc w:val="center"/>
              <w:outlineLvl w:val="0"/>
              <w:rPr>
                <w:sz w:val="24"/>
                <w:szCs w:val="24"/>
              </w:rPr>
            </w:pPr>
          </w:p>
        </w:tc>
        <w:tc>
          <w:tcPr>
            <w:tcW w:w="1619" w:type="dxa"/>
            <w:vMerge/>
          </w:tcPr>
          <w:p w:rsidR="00291584" w:rsidRPr="00DD2358" w:rsidRDefault="00291584" w:rsidP="00C9339F">
            <w:pPr>
              <w:widowControl/>
              <w:spacing w:line="228" w:lineRule="auto"/>
              <w:ind w:left="-101" w:right="-87"/>
              <w:jc w:val="center"/>
              <w:outlineLvl w:val="0"/>
              <w:rPr>
                <w:sz w:val="24"/>
                <w:szCs w:val="24"/>
              </w:rPr>
            </w:pPr>
          </w:p>
        </w:tc>
        <w:tc>
          <w:tcPr>
            <w:tcW w:w="905" w:type="dxa"/>
            <w:tcBorders>
              <w:top w:val="nil"/>
              <w:left w:val="single" w:sz="4" w:space="0" w:color="auto"/>
              <w:bottom w:val="single" w:sz="4" w:space="0" w:color="auto"/>
              <w:right w:val="single" w:sz="4" w:space="0" w:color="auto"/>
            </w:tcBorders>
            <w:shd w:val="clear" w:color="auto" w:fill="auto"/>
            <w:vAlign w:val="center"/>
          </w:tcPr>
          <w:p w:rsidR="00291584" w:rsidRPr="00DD2358" w:rsidRDefault="00291584" w:rsidP="00C9339F">
            <w:pPr>
              <w:jc w:val="center"/>
              <w:rPr>
                <w:sz w:val="24"/>
                <w:szCs w:val="24"/>
              </w:rPr>
            </w:pPr>
            <w:r w:rsidRPr="00DD2358">
              <w:rPr>
                <w:sz w:val="24"/>
                <w:szCs w:val="24"/>
              </w:rPr>
              <w:t>2021</w:t>
            </w:r>
          </w:p>
        </w:tc>
        <w:tc>
          <w:tcPr>
            <w:tcW w:w="1134"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46 156,5</w:t>
            </w:r>
          </w:p>
        </w:tc>
        <w:tc>
          <w:tcPr>
            <w:tcW w:w="1220" w:type="dxa"/>
            <w:tcBorders>
              <w:top w:val="nil"/>
              <w:left w:val="nil"/>
              <w:bottom w:val="single" w:sz="4" w:space="0" w:color="auto"/>
              <w:right w:val="single" w:sz="4" w:space="0" w:color="auto"/>
            </w:tcBorders>
            <w:shd w:val="clear" w:color="auto" w:fill="auto"/>
            <w:vAlign w:val="center"/>
          </w:tcPr>
          <w:p w:rsidR="00291584" w:rsidRPr="00DD2358" w:rsidRDefault="00291584" w:rsidP="00C9339F">
            <w:pPr>
              <w:jc w:val="center"/>
              <w:rPr>
                <w:sz w:val="24"/>
                <w:szCs w:val="24"/>
              </w:rPr>
            </w:pPr>
            <w:r w:rsidRPr="00DD2358">
              <w:rPr>
                <w:sz w:val="24"/>
                <w:szCs w:val="24"/>
              </w:rPr>
              <w:t>44 555,1</w:t>
            </w:r>
          </w:p>
        </w:tc>
        <w:tc>
          <w:tcPr>
            <w:tcW w:w="1381" w:type="dxa"/>
            <w:tcBorders>
              <w:top w:val="nil"/>
              <w:left w:val="nil"/>
              <w:bottom w:val="single" w:sz="4" w:space="0" w:color="auto"/>
              <w:right w:val="single" w:sz="4" w:space="0" w:color="auto"/>
            </w:tcBorders>
            <w:shd w:val="clear" w:color="auto" w:fill="auto"/>
            <w:vAlign w:val="center"/>
          </w:tcPr>
          <w:p w:rsidR="00291584" w:rsidRPr="00DD2358" w:rsidRDefault="00291584" w:rsidP="00C9339F">
            <w:pPr>
              <w:jc w:val="center"/>
              <w:rPr>
                <w:sz w:val="24"/>
                <w:szCs w:val="24"/>
              </w:rPr>
            </w:pPr>
            <w:r w:rsidRPr="00DD2358">
              <w:rPr>
                <w:sz w:val="24"/>
                <w:szCs w:val="24"/>
              </w:rPr>
              <w:t>505,4</w:t>
            </w:r>
          </w:p>
        </w:tc>
        <w:tc>
          <w:tcPr>
            <w:tcW w:w="1186"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1096,0</w:t>
            </w:r>
          </w:p>
        </w:tc>
        <w:tc>
          <w:tcPr>
            <w:tcW w:w="1316" w:type="dxa"/>
            <w:gridSpan w:val="2"/>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483" w:type="dxa"/>
            <w:vMerge/>
          </w:tcPr>
          <w:p w:rsidR="00291584" w:rsidRPr="00DD2358" w:rsidRDefault="00291584" w:rsidP="00C9339F">
            <w:pPr>
              <w:spacing w:line="228" w:lineRule="auto"/>
              <w:ind w:left="-101" w:right="-87"/>
              <w:jc w:val="center"/>
              <w:outlineLvl w:val="0"/>
              <w:rPr>
                <w:sz w:val="24"/>
                <w:szCs w:val="24"/>
              </w:rPr>
            </w:pPr>
          </w:p>
        </w:tc>
        <w:tc>
          <w:tcPr>
            <w:tcW w:w="1239" w:type="dxa"/>
            <w:vMerge/>
          </w:tcPr>
          <w:p w:rsidR="00291584" w:rsidRPr="00DD2358" w:rsidRDefault="00291584" w:rsidP="00C9339F">
            <w:pPr>
              <w:widowControl/>
              <w:spacing w:line="228" w:lineRule="auto"/>
              <w:ind w:left="-101" w:right="-87"/>
              <w:jc w:val="center"/>
              <w:outlineLvl w:val="0"/>
              <w:rPr>
                <w:sz w:val="24"/>
                <w:szCs w:val="24"/>
              </w:rPr>
            </w:pPr>
          </w:p>
        </w:tc>
      </w:tr>
      <w:tr w:rsidR="00291584" w:rsidRPr="00DD2358" w:rsidTr="00C9339F">
        <w:trPr>
          <w:gridAfter w:val="1"/>
          <w:wAfter w:w="6" w:type="dxa"/>
        </w:trPr>
        <w:tc>
          <w:tcPr>
            <w:tcW w:w="710" w:type="dxa"/>
            <w:vMerge/>
          </w:tcPr>
          <w:p w:rsidR="00291584" w:rsidRPr="00DD2358" w:rsidRDefault="00291584" w:rsidP="00C9339F">
            <w:pPr>
              <w:widowControl/>
              <w:spacing w:line="228" w:lineRule="auto"/>
              <w:ind w:left="-101" w:right="-87"/>
              <w:jc w:val="center"/>
              <w:outlineLvl w:val="0"/>
              <w:rPr>
                <w:spacing w:val="-10"/>
                <w:sz w:val="24"/>
                <w:szCs w:val="24"/>
              </w:rPr>
            </w:pPr>
          </w:p>
        </w:tc>
        <w:tc>
          <w:tcPr>
            <w:tcW w:w="3429"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291584" w:rsidRPr="00DD2358" w:rsidRDefault="00291584" w:rsidP="00C9339F">
            <w:pPr>
              <w:widowControl/>
              <w:spacing w:line="228" w:lineRule="auto"/>
              <w:ind w:left="-101" w:right="-87"/>
              <w:jc w:val="center"/>
              <w:outlineLvl w:val="0"/>
              <w:rPr>
                <w:sz w:val="24"/>
                <w:szCs w:val="24"/>
              </w:rPr>
            </w:pPr>
          </w:p>
        </w:tc>
        <w:tc>
          <w:tcPr>
            <w:tcW w:w="1619" w:type="dxa"/>
            <w:vMerge/>
          </w:tcPr>
          <w:p w:rsidR="00291584" w:rsidRPr="00DD2358" w:rsidRDefault="00291584" w:rsidP="00C9339F">
            <w:pPr>
              <w:widowControl/>
              <w:spacing w:line="228" w:lineRule="auto"/>
              <w:ind w:left="-101" w:right="-87"/>
              <w:jc w:val="center"/>
              <w:outlineLvl w:val="0"/>
              <w:rPr>
                <w:sz w:val="24"/>
                <w:szCs w:val="24"/>
              </w:rPr>
            </w:pPr>
          </w:p>
        </w:tc>
        <w:tc>
          <w:tcPr>
            <w:tcW w:w="905" w:type="dxa"/>
            <w:tcBorders>
              <w:top w:val="nil"/>
              <w:left w:val="single" w:sz="4" w:space="0" w:color="auto"/>
              <w:bottom w:val="single" w:sz="4" w:space="0" w:color="auto"/>
              <w:right w:val="single" w:sz="4" w:space="0" w:color="auto"/>
            </w:tcBorders>
            <w:shd w:val="clear" w:color="auto" w:fill="auto"/>
            <w:vAlign w:val="center"/>
          </w:tcPr>
          <w:p w:rsidR="00291584" w:rsidRPr="00DD2358" w:rsidRDefault="00291584" w:rsidP="00C9339F">
            <w:pPr>
              <w:jc w:val="center"/>
              <w:rPr>
                <w:sz w:val="24"/>
                <w:szCs w:val="24"/>
              </w:rPr>
            </w:pPr>
            <w:r w:rsidRPr="00DD2358">
              <w:rPr>
                <w:sz w:val="24"/>
                <w:szCs w:val="24"/>
              </w:rPr>
              <w:t>2022</w:t>
            </w:r>
          </w:p>
        </w:tc>
        <w:tc>
          <w:tcPr>
            <w:tcW w:w="1134"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146,0</w:t>
            </w:r>
          </w:p>
        </w:tc>
        <w:tc>
          <w:tcPr>
            <w:tcW w:w="1220"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1,5</w:t>
            </w:r>
          </w:p>
        </w:tc>
        <w:tc>
          <w:tcPr>
            <w:tcW w:w="1381"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144,5</w:t>
            </w:r>
          </w:p>
        </w:tc>
        <w:tc>
          <w:tcPr>
            <w:tcW w:w="1186"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316" w:type="dxa"/>
            <w:gridSpan w:val="2"/>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483" w:type="dxa"/>
            <w:vMerge/>
          </w:tcPr>
          <w:p w:rsidR="00291584" w:rsidRPr="00DD2358" w:rsidRDefault="00291584" w:rsidP="00C9339F">
            <w:pPr>
              <w:spacing w:line="228" w:lineRule="auto"/>
              <w:ind w:left="-101" w:right="-87"/>
              <w:jc w:val="center"/>
              <w:outlineLvl w:val="0"/>
              <w:rPr>
                <w:sz w:val="24"/>
                <w:szCs w:val="24"/>
              </w:rPr>
            </w:pPr>
          </w:p>
        </w:tc>
        <w:tc>
          <w:tcPr>
            <w:tcW w:w="1239" w:type="dxa"/>
            <w:vMerge/>
          </w:tcPr>
          <w:p w:rsidR="00291584" w:rsidRPr="00DD2358" w:rsidRDefault="00291584" w:rsidP="00C9339F">
            <w:pPr>
              <w:widowControl/>
              <w:spacing w:line="228" w:lineRule="auto"/>
              <w:ind w:left="-101" w:right="-87"/>
              <w:jc w:val="center"/>
              <w:outlineLvl w:val="0"/>
              <w:rPr>
                <w:sz w:val="24"/>
                <w:szCs w:val="24"/>
              </w:rPr>
            </w:pPr>
          </w:p>
        </w:tc>
      </w:tr>
      <w:tr w:rsidR="00291584" w:rsidRPr="00DD2358" w:rsidTr="00C9339F">
        <w:trPr>
          <w:gridAfter w:val="1"/>
          <w:wAfter w:w="6" w:type="dxa"/>
        </w:trPr>
        <w:tc>
          <w:tcPr>
            <w:tcW w:w="710" w:type="dxa"/>
            <w:vMerge/>
          </w:tcPr>
          <w:p w:rsidR="00291584" w:rsidRPr="00DD2358" w:rsidRDefault="00291584" w:rsidP="00C9339F">
            <w:pPr>
              <w:widowControl/>
              <w:spacing w:line="228" w:lineRule="auto"/>
              <w:ind w:left="-101" w:right="-87"/>
              <w:jc w:val="center"/>
              <w:outlineLvl w:val="0"/>
              <w:rPr>
                <w:spacing w:val="-10"/>
                <w:sz w:val="24"/>
                <w:szCs w:val="24"/>
              </w:rPr>
            </w:pPr>
          </w:p>
        </w:tc>
        <w:tc>
          <w:tcPr>
            <w:tcW w:w="3429"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291584" w:rsidRPr="00DD2358" w:rsidRDefault="00291584" w:rsidP="00C9339F">
            <w:pPr>
              <w:widowControl/>
              <w:spacing w:line="228" w:lineRule="auto"/>
              <w:ind w:left="-101" w:right="-87"/>
              <w:jc w:val="center"/>
              <w:outlineLvl w:val="0"/>
              <w:rPr>
                <w:sz w:val="24"/>
                <w:szCs w:val="24"/>
              </w:rPr>
            </w:pPr>
          </w:p>
        </w:tc>
        <w:tc>
          <w:tcPr>
            <w:tcW w:w="1619" w:type="dxa"/>
            <w:vMerge/>
          </w:tcPr>
          <w:p w:rsidR="00291584" w:rsidRPr="00DD2358" w:rsidRDefault="00291584" w:rsidP="00C9339F">
            <w:pPr>
              <w:widowControl/>
              <w:spacing w:line="228" w:lineRule="auto"/>
              <w:ind w:left="-101" w:right="-87"/>
              <w:jc w:val="center"/>
              <w:outlineLvl w:val="0"/>
              <w:rPr>
                <w:sz w:val="24"/>
                <w:szCs w:val="24"/>
              </w:rPr>
            </w:pPr>
          </w:p>
        </w:tc>
        <w:tc>
          <w:tcPr>
            <w:tcW w:w="905" w:type="dxa"/>
            <w:tcBorders>
              <w:top w:val="nil"/>
              <w:left w:val="single" w:sz="4" w:space="0" w:color="auto"/>
              <w:bottom w:val="single" w:sz="4" w:space="0" w:color="auto"/>
              <w:right w:val="single" w:sz="4" w:space="0" w:color="auto"/>
            </w:tcBorders>
            <w:shd w:val="clear" w:color="auto" w:fill="auto"/>
            <w:vAlign w:val="center"/>
          </w:tcPr>
          <w:p w:rsidR="00291584" w:rsidRPr="00DD2358" w:rsidRDefault="00291584" w:rsidP="00C9339F">
            <w:pPr>
              <w:jc w:val="center"/>
              <w:rPr>
                <w:sz w:val="24"/>
                <w:szCs w:val="24"/>
              </w:rPr>
            </w:pPr>
            <w:r w:rsidRPr="00DD2358">
              <w:rPr>
                <w:sz w:val="24"/>
                <w:szCs w:val="24"/>
              </w:rPr>
              <w:t>2023</w:t>
            </w:r>
          </w:p>
        </w:tc>
        <w:tc>
          <w:tcPr>
            <w:tcW w:w="1134"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86,0</w:t>
            </w:r>
          </w:p>
        </w:tc>
        <w:tc>
          <w:tcPr>
            <w:tcW w:w="1220"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0,9</w:t>
            </w:r>
          </w:p>
        </w:tc>
        <w:tc>
          <w:tcPr>
            <w:tcW w:w="1381"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85,1</w:t>
            </w:r>
          </w:p>
        </w:tc>
        <w:tc>
          <w:tcPr>
            <w:tcW w:w="1186"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316" w:type="dxa"/>
            <w:gridSpan w:val="2"/>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483" w:type="dxa"/>
            <w:vMerge/>
          </w:tcPr>
          <w:p w:rsidR="00291584" w:rsidRPr="00DD2358" w:rsidRDefault="00291584" w:rsidP="00C9339F">
            <w:pPr>
              <w:spacing w:line="228" w:lineRule="auto"/>
              <w:ind w:left="-101" w:right="-87"/>
              <w:jc w:val="center"/>
              <w:outlineLvl w:val="0"/>
              <w:rPr>
                <w:sz w:val="24"/>
                <w:szCs w:val="24"/>
              </w:rPr>
            </w:pPr>
          </w:p>
        </w:tc>
        <w:tc>
          <w:tcPr>
            <w:tcW w:w="1239" w:type="dxa"/>
            <w:vMerge/>
          </w:tcPr>
          <w:p w:rsidR="00291584" w:rsidRPr="00DD2358" w:rsidRDefault="00291584" w:rsidP="00C9339F">
            <w:pPr>
              <w:widowControl/>
              <w:spacing w:line="228" w:lineRule="auto"/>
              <w:ind w:left="-101" w:right="-87"/>
              <w:jc w:val="center"/>
              <w:outlineLvl w:val="0"/>
              <w:rPr>
                <w:sz w:val="24"/>
                <w:szCs w:val="24"/>
              </w:rPr>
            </w:pPr>
          </w:p>
        </w:tc>
      </w:tr>
      <w:tr w:rsidR="00291584" w:rsidRPr="00DD2358" w:rsidTr="00C9339F">
        <w:trPr>
          <w:gridAfter w:val="1"/>
          <w:wAfter w:w="6" w:type="dxa"/>
        </w:trPr>
        <w:tc>
          <w:tcPr>
            <w:tcW w:w="710" w:type="dxa"/>
            <w:vMerge/>
          </w:tcPr>
          <w:p w:rsidR="00291584" w:rsidRPr="00DD2358" w:rsidRDefault="00291584" w:rsidP="00C9339F">
            <w:pPr>
              <w:widowControl/>
              <w:spacing w:line="228" w:lineRule="auto"/>
              <w:ind w:left="-101" w:right="-87"/>
              <w:jc w:val="center"/>
              <w:outlineLvl w:val="0"/>
              <w:rPr>
                <w:spacing w:val="-10"/>
                <w:sz w:val="24"/>
                <w:szCs w:val="24"/>
              </w:rPr>
            </w:pPr>
          </w:p>
        </w:tc>
        <w:tc>
          <w:tcPr>
            <w:tcW w:w="3429"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291584" w:rsidRPr="00DD2358" w:rsidRDefault="00291584" w:rsidP="00C9339F">
            <w:pPr>
              <w:widowControl/>
              <w:spacing w:line="228" w:lineRule="auto"/>
              <w:ind w:left="-101" w:right="-87"/>
              <w:jc w:val="center"/>
              <w:outlineLvl w:val="0"/>
              <w:rPr>
                <w:sz w:val="24"/>
                <w:szCs w:val="24"/>
              </w:rPr>
            </w:pPr>
          </w:p>
        </w:tc>
        <w:tc>
          <w:tcPr>
            <w:tcW w:w="1619" w:type="dxa"/>
            <w:vMerge/>
          </w:tcPr>
          <w:p w:rsidR="00291584" w:rsidRPr="00DD2358" w:rsidRDefault="00291584" w:rsidP="00C9339F">
            <w:pPr>
              <w:widowControl/>
              <w:spacing w:line="228" w:lineRule="auto"/>
              <w:ind w:left="-101" w:right="-87"/>
              <w:jc w:val="center"/>
              <w:outlineLvl w:val="0"/>
              <w:rPr>
                <w:sz w:val="24"/>
                <w:szCs w:val="24"/>
              </w:rPr>
            </w:pPr>
          </w:p>
        </w:tc>
        <w:tc>
          <w:tcPr>
            <w:tcW w:w="905" w:type="dxa"/>
            <w:tcBorders>
              <w:top w:val="nil"/>
              <w:left w:val="single" w:sz="4" w:space="0" w:color="auto"/>
              <w:bottom w:val="single" w:sz="4" w:space="0" w:color="auto"/>
              <w:right w:val="single" w:sz="4" w:space="0" w:color="auto"/>
            </w:tcBorders>
            <w:shd w:val="clear" w:color="auto" w:fill="auto"/>
            <w:vAlign w:val="center"/>
          </w:tcPr>
          <w:p w:rsidR="00291584" w:rsidRPr="00DD2358" w:rsidRDefault="00291584" w:rsidP="00C9339F">
            <w:pPr>
              <w:jc w:val="center"/>
              <w:rPr>
                <w:sz w:val="24"/>
                <w:szCs w:val="24"/>
              </w:rPr>
            </w:pPr>
            <w:r w:rsidRPr="00DD2358">
              <w:rPr>
                <w:sz w:val="24"/>
                <w:szCs w:val="24"/>
              </w:rPr>
              <w:t>2024</w:t>
            </w:r>
          </w:p>
        </w:tc>
        <w:tc>
          <w:tcPr>
            <w:tcW w:w="1134"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220"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381"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186"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316" w:type="dxa"/>
            <w:gridSpan w:val="2"/>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483" w:type="dxa"/>
            <w:vMerge/>
          </w:tcPr>
          <w:p w:rsidR="00291584" w:rsidRPr="00DD2358" w:rsidRDefault="00291584" w:rsidP="00C9339F">
            <w:pPr>
              <w:spacing w:line="228" w:lineRule="auto"/>
              <w:ind w:left="-101" w:right="-87"/>
              <w:jc w:val="center"/>
              <w:outlineLvl w:val="0"/>
              <w:rPr>
                <w:sz w:val="24"/>
                <w:szCs w:val="24"/>
              </w:rPr>
            </w:pPr>
          </w:p>
        </w:tc>
        <w:tc>
          <w:tcPr>
            <w:tcW w:w="1239" w:type="dxa"/>
            <w:vMerge/>
          </w:tcPr>
          <w:p w:rsidR="00291584" w:rsidRPr="00DD2358" w:rsidRDefault="00291584" w:rsidP="00C9339F">
            <w:pPr>
              <w:widowControl/>
              <w:spacing w:line="228" w:lineRule="auto"/>
              <w:ind w:left="-101" w:right="-87"/>
              <w:jc w:val="center"/>
              <w:outlineLvl w:val="0"/>
              <w:rPr>
                <w:sz w:val="24"/>
                <w:szCs w:val="24"/>
              </w:rPr>
            </w:pPr>
          </w:p>
        </w:tc>
      </w:tr>
      <w:tr w:rsidR="00291584" w:rsidRPr="00DD2358" w:rsidTr="00C9339F">
        <w:trPr>
          <w:gridAfter w:val="1"/>
          <w:wAfter w:w="6" w:type="dxa"/>
        </w:trPr>
        <w:tc>
          <w:tcPr>
            <w:tcW w:w="710" w:type="dxa"/>
            <w:vMerge/>
          </w:tcPr>
          <w:p w:rsidR="00291584" w:rsidRPr="00DD2358" w:rsidRDefault="00291584" w:rsidP="00C9339F">
            <w:pPr>
              <w:widowControl/>
              <w:spacing w:line="228" w:lineRule="auto"/>
              <w:ind w:left="-101" w:right="-87"/>
              <w:jc w:val="center"/>
              <w:outlineLvl w:val="0"/>
              <w:rPr>
                <w:spacing w:val="-10"/>
                <w:sz w:val="24"/>
                <w:szCs w:val="24"/>
              </w:rPr>
            </w:pPr>
          </w:p>
        </w:tc>
        <w:tc>
          <w:tcPr>
            <w:tcW w:w="3429"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291584" w:rsidRPr="00DD2358" w:rsidRDefault="00291584" w:rsidP="00C9339F">
            <w:pPr>
              <w:widowControl/>
              <w:spacing w:line="228" w:lineRule="auto"/>
              <w:ind w:left="-101" w:right="-87"/>
              <w:jc w:val="center"/>
              <w:outlineLvl w:val="0"/>
              <w:rPr>
                <w:sz w:val="24"/>
                <w:szCs w:val="24"/>
              </w:rPr>
            </w:pPr>
          </w:p>
        </w:tc>
        <w:tc>
          <w:tcPr>
            <w:tcW w:w="1619" w:type="dxa"/>
            <w:vMerge/>
          </w:tcPr>
          <w:p w:rsidR="00291584" w:rsidRPr="00DD2358" w:rsidRDefault="00291584" w:rsidP="00C9339F">
            <w:pPr>
              <w:widowControl/>
              <w:spacing w:line="228" w:lineRule="auto"/>
              <w:ind w:left="-101" w:right="-87"/>
              <w:jc w:val="center"/>
              <w:outlineLvl w:val="0"/>
              <w:rPr>
                <w:sz w:val="24"/>
                <w:szCs w:val="24"/>
              </w:rPr>
            </w:pPr>
          </w:p>
        </w:tc>
        <w:tc>
          <w:tcPr>
            <w:tcW w:w="905" w:type="dxa"/>
            <w:tcBorders>
              <w:top w:val="nil"/>
              <w:left w:val="single" w:sz="4" w:space="0" w:color="auto"/>
              <w:bottom w:val="single" w:sz="4" w:space="0" w:color="auto"/>
              <w:right w:val="single" w:sz="4" w:space="0" w:color="auto"/>
            </w:tcBorders>
            <w:shd w:val="clear" w:color="auto" w:fill="auto"/>
            <w:vAlign w:val="center"/>
          </w:tcPr>
          <w:p w:rsidR="00291584" w:rsidRPr="00DD2358" w:rsidRDefault="00291584" w:rsidP="00C9339F">
            <w:pPr>
              <w:jc w:val="center"/>
              <w:rPr>
                <w:sz w:val="24"/>
                <w:szCs w:val="24"/>
              </w:rPr>
            </w:pPr>
            <w:r w:rsidRPr="00DD2358">
              <w:rPr>
                <w:sz w:val="24"/>
                <w:szCs w:val="24"/>
              </w:rPr>
              <w:t>2025</w:t>
            </w:r>
          </w:p>
        </w:tc>
        <w:tc>
          <w:tcPr>
            <w:tcW w:w="1134"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220"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381"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186"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316" w:type="dxa"/>
            <w:gridSpan w:val="2"/>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483" w:type="dxa"/>
            <w:vMerge/>
          </w:tcPr>
          <w:p w:rsidR="00291584" w:rsidRPr="00DD2358" w:rsidRDefault="00291584" w:rsidP="00C9339F">
            <w:pPr>
              <w:spacing w:line="228" w:lineRule="auto"/>
              <w:ind w:left="-101" w:right="-87"/>
              <w:jc w:val="center"/>
              <w:outlineLvl w:val="0"/>
              <w:rPr>
                <w:sz w:val="24"/>
                <w:szCs w:val="24"/>
              </w:rPr>
            </w:pPr>
          </w:p>
        </w:tc>
        <w:tc>
          <w:tcPr>
            <w:tcW w:w="1239" w:type="dxa"/>
            <w:vMerge/>
          </w:tcPr>
          <w:p w:rsidR="00291584" w:rsidRPr="00DD2358" w:rsidRDefault="00291584" w:rsidP="00C9339F">
            <w:pPr>
              <w:widowControl/>
              <w:spacing w:line="228" w:lineRule="auto"/>
              <w:ind w:left="-101" w:right="-87"/>
              <w:jc w:val="center"/>
              <w:outlineLvl w:val="0"/>
              <w:rPr>
                <w:sz w:val="24"/>
                <w:szCs w:val="24"/>
              </w:rPr>
            </w:pPr>
          </w:p>
        </w:tc>
      </w:tr>
      <w:tr w:rsidR="00291584" w:rsidRPr="00DD2358" w:rsidTr="00C9339F">
        <w:tc>
          <w:tcPr>
            <w:tcW w:w="710" w:type="dxa"/>
            <w:vMerge w:val="restart"/>
          </w:tcPr>
          <w:p w:rsidR="00291584" w:rsidRPr="00DD2358" w:rsidRDefault="00291584" w:rsidP="00C9339F">
            <w:pPr>
              <w:widowControl/>
              <w:spacing w:line="228" w:lineRule="auto"/>
              <w:ind w:left="-101" w:right="-87"/>
              <w:jc w:val="center"/>
              <w:outlineLvl w:val="0"/>
              <w:rPr>
                <w:spacing w:val="-10"/>
                <w:sz w:val="24"/>
                <w:szCs w:val="24"/>
              </w:rPr>
            </w:pPr>
            <w:r w:rsidRPr="00DD2358">
              <w:rPr>
                <w:spacing w:val="-10"/>
                <w:sz w:val="24"/>
                <w:szCs w:val="24"/>
              </w:rPr>
              <w:t>2.1</w:t>
            </w:r>
          </w:p>
        </w:tc>
        <w:tc>
          <w:tcPr>
            <w:tcW w:w="3429" w:type="dxa"/>
            <w:vMerge w:val="restart"/>
            <w:tcBorders>
              <w:top w:val="single" w:sz="4" w:space="0" w:color="auto"/>
              <w:left w:val="single" w:sz="4" w:space="0" w:color="auto"/>
              <w:bottom w:val="single" w:sz="4" w:space="0" w:color="000000"/>
              <w:right w:val="single" w:sz="4" w:space="0" w:color="auto"/>
            </w:tcBorders>
            <w:shd w:val="clear" w:color="auto" w:fill="auto"/>
          </w:tcPr>
          <w:p w:rsidR="00291584" w:rsidRPr="00DD2358" w:rsidRDefault="00291584" w:rsidP="00C9339F">
            <w:pPr>
              <w:pStyle w:val="afb"/>
            </w:pPr>
            <w:r w:rsidRPr="00DD2358">
              <w:rPr>
                <w:b/>
              </w:rPr>
              <w:t>Основное мероприятие:</w:t>
            </w:r>
            <w:r w:rsidRPr="00DD2358">
              <w:t xml:space="preserve"> Благоустройство и развитие инженерной инфраструктуры на сельских территориях</w:t>
            </w:r>
          </w:p>
          <w:p w:rsidR="00291584" w:rsidRPr="00DD2358" w:rsidRDefault="00291584" w:rsidP="00C9339F">
            <w:pPr>
              <w:widowControl/>
              <w:rPr>
                <w:sz w:val="24"/>
                <w:szCs w:val="24"/>
              </w:rPr>
            </w:pPr>
          </w:p>
        </w:tc>
        <w:tc>
          <w:tcPr>
            <w:tcW w:w="1619" w:type="dxa"/>
            <w:vMerge w:val="restart"/>
          </w:tcPr>
          <w:p w:rsidR="00291584" w:rsidRPr="00DD2358" w:rsidRDefault="00291584" w:rsidP="00C9339F">
            <w:pPr>
              <w:widowControl/>
              <w:spacing w:line="228" w:lineRule="auto"/>
              <w:ind w:left="-101" w:right="-87"/>
              <w:jc w:val="center"/>
              <w:outlineLvl w:val="0"/>
              <w:rPr>
                <w:sz w:val="24"/>
                <w:szCs w:val="24"/>
              </w:rPr>
            </w:pP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291584" w:rsidRPr="00DD2358" w:rsidRDefault="00291584" w:rsidP="00C9339F">
            <w:pPr>
              <w:widowControl/>
              <w:jc w:val="center"/>
              <w:rPr>
                <w:b/>
                <w:sz w:val="24"/>
                <w:szCs w:val="24"/>
              </w:rPr>
            </w:pPr>
            <w:r w:rsidRPr="00DD2358">
              <w:rPr>
                <w:b/>
                <w:sz w:val="24"/>
                <w:szCs w:val="24"/>
              </w:rPr>
              <w:t>Итого</w:t>
            </w:r>
          </w:p>
        </w:tc>
        <w:tc>
          <w:tcPr>
            <w:tcW w:w="1134" w:type="dxa"/>
            <w:tcBorders>
              <w:top w:val="single" w:sz="4" w:space="0" w:color="auto"/>
              <w:left w:val="nil"/>
              <w:bottom w:val="single" w:sz="4" w:space="0" w:color="auto"/>
              <w:right w:val="single" w:sz="4" w:space="0" w:color="auto"/>
            </w:tcBorders>
            <w:shd w:val="clear" w:color="auto" w:fill="auto"/>
          </w:tcPr>
          <w:p w:rsidR="00291584" w:rsidRPr="00DD2358" w:rsidRDefault="00291584" w:rsidP="00C9339F">
            <w:pPr>
              <w:jc w:val="center"/>
              <w:rPr>
                <w:b/>
                <w:sz w:val="24"/>
                <w:szCs w:val="24"/>
              </w:rPr>
            </w:pPr>
            <w:r w:rsidRPr="00DD2358">
              <w:rPr>
                <w:b/>
                <w:sz w:val="24"/>
                <w:szCs w:val="24"/>
              </w:rPr>
              <w:t>742,5</w:t>
            </w:r>
          </w:p>
        </w:tc>
        <w:tc>
          <w:tcPr>
            <w:tcW w:w="1220" w:type="dxa"/>
            <w:tcBorders>
              <w:top w:val="single" w:sz="4" w:space="0" w:color="auto"/>
              <w:left w:val="nil"/>
              <w:bottom w:val="single" w:sz="4" w:space="0" w:color="auto"/>
              <w:right w:val="single" w:sz="4" w:space="0" w:color="auto"/>
            </w:tcBorders>
            <w:shd w:val="clear" w:color="auto" w:fill="auto"/>
            <w:vAlign w:val="center"/>
          </w:tcPr>
          <w:p w:rsidR="00291584" w:rsidRPr="00DD2358" w:rsidRDefault="00291584" w:rsidP="00C9339F">
            <w:pPr>
              <w:jc w:val="center"/>
              <w:rPr>
                <w:b/>
                <w:sz w:val="24"/>
                <w:szCs w:val="24"/>
              </w:rPr>
            </w:pPr>
            <w:r w:rsidRPr="00DD2358">
              <w:rPr>
                <w:b/>
                <w:sz w:val="24"/>
                <w:szCs w:val="24"/>
              </w:rPr>
              <w:t>7,5</w:t>
            </w:r>
          </w:p>
        </w:tc>
        <w:tc>
          <w:tcPr>
            <w:tcW w:w="1381" w:type="dxa"/>
            <w:tcBorders>
              <w:top w:val="single" w:sz="4" w:space="0" w:color="auto"/>
              <w:left w:val="nil"/>
              <w:bottom w:val="single" w:sz="4" w:space="0" w:color="auto"/>
              <w:right w:val="single" w:sz="4" w:space="0" w:color="auto"/>
            </w:tcBorders>
            <w:shd w:val="clear" w:color="auto" w:fill="auto"/>
            <w:vAlign w:val="center"/>
          </w:tcPr>
          <w:p w:rsidR="00291584" w:rsidRPr="00DD2358" w:rsidRDefault="00291584" w:rsidP="00C9339F">
            <w:pPr>
              <w:jc w:val="center"/>
              <w:rPr>
                <w:b/>
                <w:sz w:val="24"/>
                <w:szCs w:val="24"/>
              </w:rPr>
            </w:pPr>
            <w:r w:rsidRPr="00DD2358">
              <w:rPr>
                <w:b/>
                <w:sz w:val="24"/>
                <w:szCs w:val="24"/>
              </w:rPr>
              <w:t>735,0</w:t>
            </w:r>
          </w:p>
        </w:tc>
        <w:tc>
          <w:tcPr>
            <w:tcW w:w="1186" w:type="dxa"/>
            <w:tcBorders>
              <w:top w:val="single" w:sz="4" w:space="0" w:color="auto"/>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316" w:type="dxa"/>
            <w:gridSpan w:val="2"/>
            <w:tcBorders>
              <w:top w:val="single" w:sz="4" w:space="0" w:color="auto"/>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p>
        </w:tc>
        <w:tc>
          <w:tcPr>
            <w:tcW w:w="1483" w:type="dxa"/>
            <w:vMerge w:val="restart"/>
          </w:tcPr>
          <w:p w:rsidR="00291584" w:rsidRPr="00DD2358" w:rsidRDefault="00291584" w:rsidP="00C9339F">
            <w:pPr>
              <w:spacing w:line="228" w:lineRule="auto"/>
              <w:ind w:left="-101" w:right="-87"/>
              <w:jc w:val="center"/>
              <w:outlineLvl w:val="0"/>
              <w:rPr>
                <w:sz w:val="24"/>
                <w:szCs w:val="24"/>
              </w:rPr>
            </w:pPr>
            <w:r w:rsidRPr="00DD2358">
              <w:rPr>
                <w:sz w:val="24"/>
                <w:szCs w:val="24"/>
              </w:rPr>
              <w:t xml:space="preserve"> </w:t>
            </w:r>
          </w:p>
        </w:tc>
        <w:tc>
          <w:tcPr>
            <w:tcW w:w="1245" w:type="dxa"/>
            <w:gridSpan w:val="2"/>
            <w:vMerge w:val="restart"/>
            <w:shd w:val="clear" w:color="auto" w:fill="auto"/>
          </w:tcPr>
          <w:p w:rsidR="00291584" w:rsidRPr="00DD2358" w:rsidRDefault="00291584" w:rsidP="00C9339F">
            <w:pPr>
              <w:widowControl/>
              <w:rPr>
                <w:sz w:val="24"/>
                <w:szCs w:val="24"/>
              </w:rPr>
            </w:pPr>
          </w:p>
        </w:tc>
      </w:tr>
      <w:tr w:rsidR="00291584" w:rsidRPr="00DD2358" w:rsidTr="00C9339F">
        <w:tc>
          <w:tcPr>
            <w:tcW w:w="710" w:type="dxa"/>
            <w:vMerge/>
          </w:tcPr>
          <w:p w:rsidR="00291584" w:rsidRPr="00DD2358" w:rsidRDefault="00291584" w:rsidP="00C9339F">
            <w:pPr>
              <w:widowControl/>
              <w:spacing w:line="228" w:lineRule="auto"/>
              <w:ind w:left="-101" w:right="-87"/>
              <w:jc w:val="center"/>
              <w:outlineLvl w:val="0"/>
              <w:rPr>
                <w:spacing w:val="-10"/>
                <w:sz w:val="24"/>
                <w:szCs w:val="24"/>
              </w:rPr>
            </w:pPr>
          </w:p>
        </w:tc>
        <w:tc>
          <w:tcPr>
            <w:tcW w:w="3429"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291584" w:rsidRPr="00DD2358" w:rsidRDefault="00291584" w:rsidP="00C9339F">
            <w:pPr>
              <w:widowControl/>
              <w:spacing w:line="228" w:lineRule="auto"/>
              <w:ind w:left="-101" w:right="-87"/>
              <w:jc w:val="center"/>
              <w:outlineLvl w:val="0"/>
              <w:rPr>
                <w:sz w:val="24"/>
                <w:szCs w:val="24"/>
              </w:rPr>
            </w:pPr>
          </w:p>
        </w:tc>
        <w:tc>
          <w:tcPr>
            <w:tcW w:w="1619" w:type="dxa"/>
            <w:vMerge/>
          </w:tcPr>
          <w:p w:rsidR="00291584" w:rsidRPr="00DD2358" w:rsidRDefault="00291584" w:rsidP="00C9339F">
            <w:pPr>
              <w:widowControl/>
              <w:spacing w:line="228" w:lineRule="auto"/>
              <w:ind w:left="-101" w:right="-87"/>
              <w:jc w:val="center"/>
              <w:outlineLvl w:val="0"/>
              <w:rPr>
                <w:sz w:val="24"/>
                <w:szCs w:val="24"/>
              </w:rPr>
            </w:pPr>
          </w:p>
        </w:tc>
        <w:tc>
          <w:tcPr>
            <w:tcW w:w="905" w:type="dxa"/>
            <w:tcBorders>
              <w:top w:val="nil"/>
              <w:left w:val="single" w:sz="4" w:space="0" w:color="auto"/>
              <w:bottom w:val="single" w:sz="4" w:space="0" w:color="auto"/>
              <w:right w:val="single" w:sz="4" w:space="0" w:color="auto"/>
            </w:tcBorders>
            <w:shd w:val="clear" w:color="auto" w:fill="auto"/>
            <w:vAlign w:val="center"/>
          </w:tcPr>
          <w:p w:rsidR="00291584" w:rsidRPr="00DD2358" w:rsidRDefault="00291584" w:rsidP="00C9339F">
            <w:pPr>
              <w:jc w:val="center"/>
              <w:rPr>
                <w:sz w:val="24"/>
                <w:szCs w:val="24"/>
              </w:rPr>
            </w:pPr>
            <w:r w:rsidRPr="00DD2358">
              <w:rPr>
                <w:sz w:val="24"/>
                <w:szCs w:val="24"/>
              </w:rPr>
              <w:t>2020</w:t>
            </w:r>
          </w:p>
        </w:tc>
        <w:tc>
          <w:tcPr>
            <w:tcW w:w="1134"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220" w:type="dxa"/>
            <w:tcBorders>
              <w:top w:val="nil"/>
              <w:left w:val="nil"/>
              <w:bottom w:val="single" w:sz="4" w:space="0" w:color="auto"/>
              <w:right w:val="single" w:sz="4" w:space="0" w:color="auto"/>
            </w:tcBorders>
            <w:shd w:val="clear" w:color="auto" w:fill="auto"/>
            <w:vAlign w:val="center"/>
          </w:tcPr>
          <w:p w:rsidR="00291584" w:rsidRPr="00DD2358" w:rsidRDefault="00291584" w:rsidP="00C9339F">
            <w:pPr>
              <w:jc w:val="center"/>
              <w:rPr>
                <w:sz w:val="24"/>
                <w:szCs w:val="24"/>
              </w:rPr>
            </w:pPr>
            <w:r w:rsidRPr="00DD2358">
              <w:rPr>
                <w:sz w:val="24"/>
                <w:szCs w:val="24"/>
              </w:rPr>
              <w:t>0</w:t>
            </w:r>
          </w:p>
        </w:tc>
        <w:tc>
          <w:tcPr>
            <w:tcW w:w="1381" w:type="dxa"/>
            <w:tcBorders>
              <w:top w:val="nil"/>
              <w:left w:val="nil"/>
              <w:bottom w:val="single" w:sz="4" w:space="0" w:color="auto"/>
              <w:right w:val="single" w:sz="4" w:space="0" w:color="auto"/>
            </w:tcBorders>
            <w:shd w:val="clear" w:color="auto" w:fill="auto"/>
            <w:vAlign w:val="center"/>
          </w:tcPr>
          <w:p w:rsidR="00291584" w:rsidRPr="00DD2358" w:rsidRDefault="00291584" w:rsidP="00C9339F">
            <w:pPr>
              <w:jc w:val="center"/>
              <w:rPr>
                <w:sz w:val="24"/>
                <w:szCs w:val="24"/>
              </w:rPr>
            </w:pPr>
            <w:r w:rsidRPr="00DD2358">
              <w:rPr>
                <w:sz w:val="24"/>
                <w:szCs w:val="24"/>
              </w:rPr>
              <w:t>0</w:t>
            </w:r>
          </w:p>
        </w:tc>
        <w:tc>
          <w:tcPr>
            <w:tcW w:w="1186"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316" w:type="dxa"/>
            <w:gridSpan w:val="2"/>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483" w:type="dxa"/>
            <w:vMerge/>
          </w:tcPr>
          <w:p w:rsidR="00291584" w:rsidRPr="00DD2358" w:rsidRDefault="00291584" w:rsidP="00C9339F">
            <w:pPr>
              <w:spacing w:line="228" w:lineRule="auto"/>
              <w:ind w:left="-101" w:right="-87"/>
              <w:jc w:val="center"/>
              <w:outlineLvl w:val="0"/>
              <w:rPr>
                <w:sz w:val="24"/>
                <w:szCs w:val="24"/>
              </w:rPr>
            </w:pPr>
          </w:p>
        </w:tc>
        <w:tc>
          <w:tcPr>
            <w:tcW w:w="1245" w:type="dxa"/>
            <w:gridSpan w:val="2"/>
            <w:vMerge/>
            <w:shd w:val="clear" w:color="auto" w:fill="auto"/>
          </w:tcPr>
          <w:p w:rsidR="00291584" w:rsidRPr="00DD2358" w:rsidRDefault="00291584" w:rsidP="00C9339F">
            <w:pPr>
              <w:widowControl/>
              <w:rPr>
                <w:sz w:val="24"/>
                <w:szCs w:val="24"/>
              </w:rPr>
            </w:pPr>
          </w:p>
        </w:tc>
      </w:tr>
      <w:tr w:rsidR="00291584" w:rsidRPr="00DD2358" w:rsidTr="00C9339F">
        <w:tc>
          <w:tcPr>
            <w:tcW w:w="710" w:type="dxa"/>
            <w:vMerge/>
          </w:tcPr>
          <w:p w:rsidR="00291584" w:rsidRPr="00DD2358" w:rsidRDefault="00291584" w:rsidP="00C9339F">
            <w:pPr>
              <w:widowControl/>
              <w:spacing w:line="228" w:lineRule="auto"/>
              <w:ind w:left="-101" w:right="-87"/>
              <w:jc w:val="center"/>
              <w:outlineLvl w:val="0"/>
              <w:rPr>
                <w:spacing w:val="-10"/>
                <w:sz w:val="24"/>
                <w:szCs w:val="24"/>
              </w:rPr>
            </w:pPr>
          </w:p>
        </w:tc>
        <w:tc>
          <w:tcPr>
            <w:tcW w:w="3429"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291584" w:rsidRPr="00DD2358" w:rsidRDefault="00291584" w:rsidP="00C9339F">
            <w:pPr>
              <w:widowControl/>
              <w:spacing w:line="228" w:lineRule="auto"/>
              <w:ind w:left="-101" w:right="-87"/>
              <w:jc w:val="center"/>
              <w:outlineLvl w:val="0"/>
              <w:rPr>
                <w:sz w:val="24"/>
                <w:szCs w:val="24"/>
              </w:rPr>
            </w:pPr>
          </w:p>
        </w:tc>
        <w:tc>
          <w:tcPr>
            <w:tcW w:w="1619" w:type="dxa"/>
            <w:vMerge/>
          </w:tcPr>
          <w:p w:rsidR="00291584" w:rsidRPr="00DD2358" w:rsidRDefault="00291584" w:rsidP="00C9339F">
            <w:pPr>
              <w:widowControl/>
              <w:spacing w:line="228" w:lineRule="auto"/>
              <w:ind w:left="-101" w:right="-87"/>
              <w:jc w:val="center"/>
              <w:outlineLvl w:val="0"/>
              <w:rPr>
                <w:sz w:val="24"/>
                <w:szCs w:val="24"/>
              </w:rPr>
            </w:pPr>
          </w:p>
        </w:tc>
        <w:tc>
          <w:tcPr>
            <w:tcW w:w="905" w:type="dxa"/>
            <w:tcBorders>
              <w:top w:val="nil"/>
              <w:left w:val="single" w:sz="4" w:space="0" w:color="auto"/>
              <w:bottom w:val="single" w:sz="4" w:space="0" w:color="auto"/>
              <w:right w:val="single" w:sz="4" w:space="0" w:color="auto"/>
            </w:tcBorders>
            <w:shd w:val="clear" w:color="auto" w:fill="auto"/>
            <w:vAlign w:val="center"/>
          </w:tcPr>
          <w:p w:rsidR="00291584" w:rsidRPr="00DD2358" w:rsidRDefault="00291584" w:rsidP="00C9339F">
            <w:pPr>
              <w:jc w:val="center"/>
              <w:rPr>
                <w:sz w:val="24"/>
                <w:szCs w:val="24"/>
              </w:rPr>
            </w:pPr>
            <w:r w:rsidRPr="00DD2358">
              <w:rPr>
                <w:sz w:val="24"/>
                <w:szCs w:val="24"/>
              </w:rPr>
              <w:t>2021</w:t>
            </w:r>
          </w:p>
        </w:tc>
        <w:tc>
          <w:tcPr>
            <w:tcW w:w="1134"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510,5</w:t>
            </w:r>
          </w:p>
        </w:tc>
        <w:tc>
          <w:tcPr>
            <w:tcW w:w="1220" w:type="dxa"/>
            <w:tcBorders>
              <w:top w:val="nil"/>
              <w:left w:val="nil"/>
              <w:bottom w:val="single" w:sz="4" w:space="0" w:color="auto"/>
              <w:right w:val="single" w:sz="4" w:space="0" w:color="auto"/>
            </w:tcBorders>
            <w:shd w:val="clear" w:color="auto" w:fill="auto"/>
            <w:vAlign w:val="center"/>
          </w:tcPr>
          <w:p w:rsidR="00291584" w:rsidRPr="00DD2358" w:rsidRDefault="00291584" w:rsidP="00C9339F">
            <w:pPr>
              <w:jc w:val="center"/>
              <w:rPr>
                <w:sz w:val="24"/>
                <w:szCs w:val="24"/>
              </w:rPr>
            </w:pPr>
            <w:r w:rsidRPr="00DD2358">
              <w:rPr>
                <w:sz w:val="24"/>
                <w:szCs w:val="24"/>
              </w:rPr>
              <w:t>5,1</w:t>
            </w:r>
          </w:p>
        </w:tc>
        <w:tc>
          <w:tcPr>
            <w:tcW w:w="1381" w:type="dxa"/>
            <w:tcBorders>
              <w:top w:val="nil"/>
              <w:left w:val="nil"/>
              <w:bottom w:val="single" w:sz="4" w:space="0" w:color="auto"/>
              <w:right w:val="single" w:sz="4" w:space="0" w:color="auto"/>
            </w:tcBorders>
            <w:shd w:val="clear" w:color="auto" w:fill="auto"/>
            <w:vAlign w:val="center"/>
          </w:tcPr>
          <w:p w:rsidR="00291584" w:rsidRPr="00DD2358" w:rsidRDefault="00291584" w:rsidP="00C9339F">
            <w:pPr>
              <w:jc w:val="center"/>
              <w:rPr>
                <w:sz w:val="24"/>
                <w:szCs w:val="24"/>
              </w:rPr>
            </w:pPr>
            <w:r w:rsidRPr="00DD2358">
              <w:rPr>
                <w:sz w:val="24"/>
                <w:szCs w:val="24"/>
              </w:rPr>
              <w:t>505,4</w:t>
            </w:r>
          </w:p>
        </w:tc>
        <w:tc>
          <w:tcPr>
            <w:tcW w:w="1186"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316" w:type="dxa"/>
            <w:gridSpan w:val="2"/>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483" w:type="dxa"/>
            <w:vMerge/>
          </w:tcPr>
          <w:p w:rsidR="00291584" w:rsidRPr="00DD2358" w:rsidRDefault="00291584" w:rsidP="00C9339F">
            <w:pPr>
              <w:spacing w:line="228" w:lineRule="auto"/>
              <w:ind w:left="-101" w:right="-87"/>
              <w:jc w:val="center"/>
              <w:outlineLvl w:val="0"/>
              <w:rPr>
                <w:sz w:val="24"/>
                <w:szCs w:val="24"/>
              </w:rPr>
            </w:pPr>
          </w:p>
        </w:tc>
        <w:tc>
          <w:tcPr>
            <w:tcW w:w="1245" w:type="dxa"/>
            <w:gridSpan w:val="2"/>
            <w:vMerge/>
            <w:shd w:val="clear" w:color="auto" w:fill="auto"/>
          </w:tcPr>
          <w:p w:rsidR="00291584" w:rsidRPr="00DD2358" w:rsidRDefault="00291584" w:rsidP="00C9339F">
            <w:pPr>
              <w:widowControl/>
              <w:rPr>
                <w:sz w:val="24"/>
                <w:szCs w:val="24"/>
              </w:rPr>
            </w:pPr>
          </w:p>
        </w:tc>
      </w:tr>
      <w:tr w:rsidR="00291584" w:rsidRPr="00DD2358" w:rsidTr="00C9339F">
        <w:tc>
          <w:tcPr>
            <w:tcW w:w="710" w:type="dxa"/>
            <w:vMerge/>
          </w:tcPr>
          <w:p w:rsidR="00291584" w:rsidRPr="00DD2358" w:rsidRDefault="00291584" w:rsidP="00C9339F">
            <w:pPr>
              <w:widowControl/>
              <w:spacing w:line="228" w:lineRule="auto"/>
              <w:ind w:left="-101" w:right="-87"/>
              <w:jc w:val="center"/>
              <w:outlineLvl w:val="0"/>
              <w:rPr>
                <w:spacing w:val="-10"/>
                <w:sz w:val="24"/>
                <w:szCs w:val="24"/>
              </w:rPr>
            </w:pPr>
          </w:p>
        </w:tc>
        <w:tc>
          <w:tcPr>
            <w:tcW w:w="3429"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291584" w:rsidRPr="00DD2358" w:rsidRDefault="00291584" w:rsidP="00C9339F">
            <w:pPr>
              <w:widowControl/>
              <w:spacing w:line="228" w:lineRule="auto"/>
              <w:ind w:left="-101" w:right="-87"/>
              <w:jc w:val="center"/>
              <w:outlineLvl w:val="0"/>
              <w:rPr>
                <w:sz w:val="24"/>
                <w:szCs w:val="24"/>
              </w:rPr>
            </w:pPr>
          </w:p>
        </w:tc>
        <w:tc>
          <w:tcPr>
            <w:tcW w:w="1619" w:type="dxa"/>
            <w:vMerge/>
          </w:tcPr>
          <w:p w:rsidR="00291584" w:rsidRPr="00DD2358" w:rsidRDefault="00291584" w:rsidP="00C9339F">
            <w:pPr>
              <w:widowControl/>
              <w:spacing w:line="228" w:lineRule="auto"/>
              <w:ind w:left="-101" w:right="-87"/>
              <w:jc w:val="center"/>
              <w:outlineLvl w:val="0"/>
              <w:rPr>
                <w:sz w:val="24"/>
                <w:szCs w:val="24"/>
              </w:rPr>
            </w:pPr>
          </w:p>
        </w:tc>
        <w:tc>
          <w:tcPr>
            <w:tcW w:w="905" w:type="dxa"/>
            <w:tcBorders>
              <w:top w:val="nil"/>
              <w:left w:val="single" w:sz="4" w:space="0" w:color="auto"/>
              <w:bottom w:val="single" w:sz="4" w:space="0" w:color="auto"/>
              <w:right w:val="single" w:sz="4" w:space="0" w:color="auto"/>
            </w:tcBorders>
            <w:shd w:val="clear" w:color="auto" w:fill="auto"/>
            <w:vAlign w:val="center"/>
          </w:tcPr>
          <w:p w:rsidR="00291584" w:rsidRPr="00DD2358" w:rsidRDefault="00291584" w:rsidP="00C9339F">
            <w:pPr>
              <w:jc w:val="center"/>
              <w:rPr>
                <w:sz w:val="24"/>
                <w:szCs w:val="24"/>
              </w:rPr>
            </w:pPr>
            <w:r w:rsidRPr="00DD2358">
              <w:rPr>
                <w:sz w:val="24"/>
                <w:szCs w:val="24"/>
              </w:rPr>
              <w:t>2022</w:t>
            </w:r>
          </w:p>
        </w:tc>
        <w:tc>
          <w:tcPr>
            <w:tcW w:w="1134"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146,0</w:t>
            </w:r>
          </w:p>
        </w:tc>
        <w:tc>
          <w:tcPr>
            <w:tcW w:w="1220"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1,5</w:t>
            </w:r>
          </w:p>
        </w:tc>
        <w:tc>
          <w:tcPr>
            <w:tcW w:w="1381"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144,5</w:t>
            </w:r>
          </w:p>
        </w:tc>
        <w:tc>
          <w:tcPr>
            <w:tcW w:w="1186"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316" w:type="dxa"/>
            <w:gridSpan w:val="2"/>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483" w:type="dxa"/>
            <w:vMerge/>
          </w:tcPr>
          <w:p w:rsidR="00291584" w:rsidRPr="00DD2358" w:rsidRDefault="00291584" w:rsidP="00C9339F">
            <w:pPr>
              <w:spacing w:line="228" w:lineRule="auto"/>
              <w:ind w:left="-101" w:right="-87"/>
              <w:jc w:val="center"/>
              <w:outlineLvl w:val="0"/>
              <w:rPr>
                <w:sz w:val="24"/>
                <w:szCs w:val="24"/>
              </w:rPr>
            </w:pPr>
          </w:p>
        </w:tc>
        <w:tc>
          <w:tcPr>
            <w:tcW w:w="1245" w:type="dxa"/>
            <w:gridSpan w:val="2"/>
            <w:vMerge/>
            <w:shd w:val="clear" w:color="auto" w:fill="auto"/>
          </w:tcPr>
          <w:p w:rsidR="00291584" w:rsidRPr="00DD2358" w:rsidRDefault="00291584" w:rsidP="00C9339F">
            <w:pPr>
              <w:widowControl/>
              <w:rPr>
                <w:sz w:val="24"/>
                <w:szCs w:val="24"/>
              </w:rPr>
            </w:pPr>
          </w:p>
        </w:tc>
      </w:tr>
      <w:tr w:rsidR="00291584" w:rsidRPr="00DD2358" w:rsidTr="00C9339F">
        <w:tc>
          <w:tcPr>
            <w:tcW w:w="710" w:type="dxa"/>
            <w:vMerge/>
          </w:tcPr>
          <w:p w:rsidR="00291584" w:rsidRPr="00DD2358" w:rsidRDefault="00291584" w:rsidP="00C9339F">
            <w:pPr>
              <w:widowControl/>
              <w:spacing w:line="228" w:lineRule="auto"/>
              <w:ind w:left="-101" w:right="-87"/>
              <w:jc w:val="center"/>
              <w:outlineLvl w:val="0"/>
              <w:rPr>
                <w:spacing w:val="-10"/>
                <w:sz w:val="24"/>
                <w:szCs w:val="24"/>
              </w:rPr>
            </w:pPr>
          </w:p>
        </w:tc>
        <w:tc>
          <w:tcPr>
            <w:tcW w:w="3429"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291584" w:rsidRPr="00DD2358" w:rsidRDefault="00291584" w:rsidP="00C9339F">
            <w:pPr>
              <w:widowControl/>
              <w:spacing w:line="228" w:lineRule="auto"/>
              <w:ind w:left="-101" w:right="-87"/>
              <w:jc w:val="center"/>
              <w:outlineLvl w:val="0"/>
              <w:rPr>
                <w:sz w:val="24"/>
                <w:szCs w:val="24"/>
              </w:rPr>
            </w:pPr>
          </w:p>
        </w:tc>
        <w:tc>
          <w:tcPr>
            <w:tcW w:w="1619" w:type="dxa"/>
            <w:vMerge/>
          </w:tcPr>
          <w:p w:rsidR="00291584" w:rsidRPr="00DD2358" w:rsidRDefault="00291584" w:rsidP="00C9339F">
            <w:pPr>
              <w:widowControl/>
              <w:spacing w:line="228" w:lineRule="auto"/>
              <w:ind w:left="-101" w:right="-87"/>
              <w:jc w:val="center"/>
              <w:outlineLvl w:val="0"/>
              <w:rPr>
                <w:sz w:val="24"/>
                <w:szCs w:val="24"/>
              </w:rPr>
            </w:pPr>
          </w:p>
        </w:tc>
        <w:tc>
          <w:tcPr>
            <w:tcW w:w="905" w:type="dxa"/>
            <w:tcBorders>
              <w:top w:val="nil"/>
              <w:left w:val="single" w:sz="4" w:space="0" w:color="auto"/>
              <w:bottom w:val="single" w:sz="4" w:space="0" w:color="auto"/>
              <w:right w:val="single" w:sz="4" w:space="0" w:color="auto"/>
            </w:tcBorders>
            <w:shd w:val="clear" w:color="auto" w:fill="auto"/>
            <w:vAlign w:val="center"/>
          </w:tcPr>
          <w:p w:rsidR="00291584" w:rsidRPr="00DD2358" w:rsidRDefault="00291584" w:rsidP="00C9339F">
            <w:pPr>
              <w:jc w:val="center"/>
              <w:rPr>
                <w:sz w:val="24"/>
                <w:szCs w:val="24"/>
              </w:rPr>
            </w:pPr>
            <w:r w:rsidRPr="00DD2358">
              <w:rPr>
                <w:sz w:val="24"/>
                <w:szCs w:val="24"/>
              </w:rPr>
              <w:t>2023</w:t>
            </w:r>
          </w:p>
        </w:tc>
        <w:tc>
          <w:tcPr>
            <w:tcW w:w="1134"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86,0</w:t>
            </w:r>
          </w:p>
        </w:tc>
        <w:tc>
          <w:tcPr>
            <w:tcW w:w="1220"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0,9</w:t>
            </w:r>
          </w:p>
        </w:tc>
        <w:tc>
          <w:tcPr>
            <w:tcW w:w="1381"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85,1</w:t>
            </w:r>
          </w:p>
        </w:tc>
        <w:tc>
          <w:tcPr>
            <w:tcW w:w="1186"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316" w:type="dxa"/>
            <w:gridSpan w:val="2"/>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483" w:type="dxa"/>
            <w:vMerge/>
          </w:tcPr>
          <w:p w:rsidR="00291584" w:rsidRPr="00DD2358" w:rsidRDefault="00291584" w:rsidP="00C9339F">
            <w:pPr>
              <w:spacing w:line="228" w:lineRule="auto"/>
              <w:ind w:left="-101" w:right="-87"/>
              <w:jc w:val="center"/>
              <w:outlineLvl w:val="0"/>
              <w:rPr>
                <w:sz w:val="24"/>
                <w:szCs w:val="24"/>
              </w:rPr>
            </w:pPr>
          </w:p>
        </w:tc>
        <w:tc>
          <w:tcPr>
            <w:tcW w:w="1245" w:type="dxa"/>
            <w:gridSpan w:val="2"/>
            <w:vMerge/>
            <w:shd w:val="clear" w:color="auto" w:fill="auto"/>
          </w:tcPr>
          <w:p w:rsidR="00291584" w:rsidRPr="00DD2358" w:rsidRDefault="00291584" w:rsidP="00C9339F">
            <w:pPr>
              <w:widowControl/>
              <w:rPr>
                <w:sz w:val="24"/>
                <w:szCs w:val="24"/>
              </w:rPr>
            </w:pPr>
          </w:p>
        </w:tc>
      </w:tr>
      <w:tr w:rsidR="00291584" w:rsidRPr="00DD2358" w:rsidTr="00C9339F">
        <w:tc>
          <w:tcPr>
            <w:tcW w:w="710" w:type="dxa"/>
            <w:vMerge/>
          </w:tcPr>
          <w:p w:rsidR="00291584" w:rsidRPr="00DD2358" w:rsidRDefault="00291584" w:rsidP="00C9339F">
            <w:pPr>
              <w:widowControl/>
              <w:spacing w:line="228" w:lineRule="auto"/>
              <w:ind w:left="-101" w:right="-87"/>
              <w:jc w:val="center"/>
              <w:outlineLvl w:val="0"/>
              <w:rPr>
                <w:spacing w:val="-10"/>
                <w:sz w:val="24"/>
                <w:szCs w:val="24"/>
              </w:rPr>
            </w:pPr>
          </w:p>
        </w:tc>
        <w:tc>
          <w:tcPr>
            <w:tcW w:w="3429"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291584" w:rsidRPr="00DD2358" w:rsidRDefault="00291584" w:rsidP="00C9339F">
            <w:pPr>
              <w:widowControl/>
              <w:spacing w:line="228" w:lineRule="auto"/>
              <w:ind w:left="-101" w:right="-87"/>
              <w:jc w:val="center"/>
              <w:outlineLvl w:val="0"/>
              <w:rPr>
                <w:sz w:val="24"/>
                <w:szCs w:val="24"/>
              </w:rPr>
            </w:pPr>
          </w:p>
        </w:tc>
        <w:tc>
          <w:tcPr>
            <w:tcW w:w="1619" w:type="dxa"/>
            <w:vMerge/>
          </w:tcPr>
          <w:p w:rsidR="00291584" w:rsidRPr="00DD2358" w:rsidRDefault="00291584" w:rsidP="00C9339F">
            <w:pPr>
              <w:widowControl/>
              <w:spacing w:line="228" w:lineRule="auto"/>
              <w:ind w:left="-101" w:right="-87"/>
              <w:jc w:val="center"/>
              <w:outlineLvl w:val="0"/>
              <w:rPr>
                <w:sz w:val="24"/>
                <w:szCs w:val="24"/>
              </w:rPr>
            </w:pPr>
          </w:p>
        </w:tc>
        <w:tc>
          <w:tcPr>
            <w:tcW w:w="905" w:type="dxa"/>
            <w:tcBorders>
              <w:top w:val="nil"/>
              <w:left w:val="single" w:sz="4" w:space="0" w:color="auto"/>
              <w:bottom w:val="single" w:sz="4" w:space="0" w:color="auto"/>
              <w:right w:val="single" w:sz="4" w:space="0" w:color="auto"/>
            </w:tcBorders>
            <w:shd w:val="clear" w:color="auto" w:fill="auto"/>
            <w:vAlign w:val="center"/>
          </w:tcPr>
          <w:p w:rsidR="00291584" w:rsidRPr="00DD2358" w:rsidRDefault="00291584" w:rsidP="00C9339F">
            <w:pPr>
              <w:jc w:val="center"/>
              <w:rPr>
                <w:sz w:val="24"/>
                <w:szCs w:val="24"/>
              </w:rPr>
            </w:pPr>
            <w:r w:rsidRPr="00DD2358">
              <w:rPr>
                <w:sz w:val="24"/>
                <w:szCs w:val="24"/>
              </w:rPr>
              <w:t>2024</w:t>
            </w:r>
          </w:p>
        </w:tc>
        <w:tc>
          <w:tcPr>
            <w:tcW w:w="1134"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220"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381"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186"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316" w:type="dxa"/>
            <w:gridSpan w:val="2"/>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483" w:type="dxa"/>
            <w:vMerge/>
          </w:tcPr>
          <w:p w:rsidR="00291584" w:rsidRPr="00DD2358" w:rsidRDefault="00291584" w:rsidP="00C9339F">
            <w:pPr>
              <w:spacing w:line="228" w:lineRule="auto"/>
              <w:ind w:left="-101" w:right="-87"/>
              <w:jc w:val="center"/>
              <w:outlineLvl w:val="0"/>
              <w:rPr>
                <w:sz w:val="24"/>
                <w:szCs w:val="24"/>
              </w:rPr>
            </w:pPr>
          </w:p>
        </w:tc>
        <w:tc>
          <w:tcPr>
            <w:tcW w:w="1245" w:type="dxa"/>
            <w:gridSpan w:val="2"/>
            <w:vMerge/>
            <w:shd w:val="clear" w:color="auto" w:fill="auto"/>
          </w:tcPr>
          <w:p w:rsidR="00291584" w:rsidRPr="00DD2358" w:rsidRDefault="00291584" w:rsidP="00C9339F">
            <w:pPr>
              <w:widowControl/>
              <w:rPr>
                <w:sz w:val="24"/>
                <w:szCs w:val="24"/>
              </w:rPr>
            </w:pPr>
          </w:p>
        </w:tc>
      </w:tr>
      <w:tr w:rsidR="00291584" w:rsidRPr="00DD2358" w:rsidTr="00C9339F">
        <w:tc>
          <w:tcPr>
            <w:tcW w:w="710" w:type="dxa"/>
            <w:vMerge/>
          </w:tcPr>
          <w:p w:rsidR="00291584" w:rsidRPr="00DD2358" w:rsidRDefault="00291584" w:rsidP="00C9339F">
            <w:pPr>
              <w:widowControl/>
              <w:spacing w:line="228" w:lineRule="auto"/>
              <w:ind w:left="-101" w:right="-87"/>
              <w:jc w:val="center"/>
              <w:outlineLvl w:val="0"/>
              <w:rPr>
                <w:spacing w:val="-10"/>
                <w:sz w:val="24"/>
                <w:szCs w:val="24"/>
              </w:rPr>
            </w:pPr>
          </w:p>
        </w:tc>
        <w:tc>
          <w:tcPr>
            <w:tcW w:w="3429"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291584" w:rsidRPr="00DD2358" w:rsidRDefault="00291584" w:rsidP="00C9339F">
            <w:pPr>
              <w:widowControl/>
              <w:spacing w:line="228" w:lineRule="auto"/>
              <w:ind w:left="-101" w:right="-87"/>
              <w:jc w:val="center"/>
              <w:outlineLvl w:val="0"/>
              <w:rPr>
                <w:sz w:val="24"/>
                <w:szCs w:val="24"/>
              </w:rPr>
            </w:pPr>
          </w:p>
        </w:tc>
        <w:tc>
          <w:tcPr>
            <w:tcW w:w="1619" w:type="dxa"/>
            <w:vMerge/>
          </w:tcPr>
          <w:p w:rsidR="00291584" w:rsidRPr="00DD2358" w:rsidRDefault="00291584" w:rsidP="00C9339F">
            <w:pPr>
              <w:widowControl/>
              <w:spacing w:line="228" w:lineRule="auto"/>
              <w:ind w:left="-101" w:right="-87"/>
              <w:jc w:val="center"/>
              <w:outlineLvl w:val="0"/>
              <w:rPr>
                <w:sz w:val="24"/>
                <w:szCs w:val="24"/>
              </w:rPr>
            </w:pPr>
          </w:p>
        </w:tc>
        <w:tc>
          <w:tcPr>
            <w:tcW w:w="905" w:type="dxa"/>
            <w:tcBorders>
              <w:top w:val="nil"/>
              <w:left w:val="single" w:sz="4" w:space="0" w:color="auto"/>
              <w:bottom w:val="single" w:sz="4" w:space="0" w:color="auto"/>
              <w:right w:val="single" w:sz="4" w:space="0" w:color="auto"/>
            </w:tcBorders>
            <w:shd w:val="clear" w:color="auto" w:fill="auto"/>
            <w:vAlign w:val="center"/>
          </w:tcPr>
          <w:p w:rsidR="00291584" w:rsidRPr="00DD2358" w:rsidRDefault="00291584" w:rsidP="00C9339F">
            <w:pPr>
              <w:jc w:val="center"/>
              <w:rPr>
                <w:sz w:val="24"/>
                <w:szCs w:val="24"/>
              </w:rPr>
            </w:pPr>
            <w:r w:rsidRPr="00DD2358">
              <w:rPr>
                <w:sz w:val="24"/>
                <w:szCs w:val="24"/>
              </w:rPr>
              <w:t>2025</w:t>
            </w:r>
          </w:p>
        </w:tc>
        <w:tc>
          <w:tcPr>
            <w:tcW w:w="1134"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220"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381"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186"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316" w:type="dxa"/>
            <w:gridSpan w:val="2"/>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483" w:type="dxa"/>
            <w:vMerge/>
          </w:tcPr>
          <w:p w:rsidR="00291584" w:rsidRPr="00DD2358" w:rsidRDefault="00291584" w:rsidP="00C9339F">
            <w:pPr>
              <w:spacing w:line="228" w:lineRule="auto"/>
              <w:ind w:left="-101" w:right="-87"/>
              <w:jc w:val="center"/>
              <w:outlineLvl w:val="0"/>
              <w:rPr>
                <w:sz w:val="24"/>
                <w:szCs w:val="24"/>
              </w:rPr>
            </w:pPr>
          </w:p>
        </w:tc>
        <w:tc>
          <w:tcPr>
            <w:tcW w:w="1245" w:type="dxa"/>
            <w:gridSpan w:val="2"/>
            <w:vMerge/>
            <w:shd w:val="clear" w:color="auto" w:fill="auto"/>
          </w:tcPr>
          <w:p w:rsidR="00291584" w:rsidRPr="00DD2358" w:rsidRDefault="00291584" w:rsidP="00C9339F">
            <w:pPr>
              <w:widowControl/>
              <w:rPr>
                <w:sz w:val="24"/>
                <w:szCs w:val="24"/>
              </w:rPr>
            </w:pPr>
          </w:p>
        </w:tc>
      </w:tr>
      <w:tr w:rsidR="00291584" w:rsidRPr="00DD2358" w:rsidTr="00C9339F">
        <w:tc>
          <w:tcPr>
            <w:tcW w:w="710" w:type="dxa"/>
            <w:vMerge w:val="restart"/>
          </w:tcPr>
          <w:p w:rsidR="00291584" w:rsidRPr="00DD2358" w:rsidRDefault="00291584" w:rsidP="00C9339F">
            <w:pPr>
              <w:widowControl/>
              <w:spacing w:line="228" w:lineRule="auto"/>
              <w:ind w:left="-101" w:right="-87"/>
              <w:jc w:val="center"/>
              <w:outlineLvl w:val="0"/>
              <w:rPr>
                <w:spacing w:val="-10"/>
                <w:sz w:val="24"/>
                <w:szCs w:val="24"/>
              </w:rPr>
            </w:pPr>
            <w:r w:rsidRPr="00DD2358">
              <w:rPr>
                <w:spacing w:val="-10"/>
                <w:sz w:val="24"/>
                <w:szCs w:val="24"/>
              </w:rPr>
              <w:t>2.2</w:t>
            </w:r>
          </w:p>
        </w:tc>
        <w:tc>
          <w:tcPr>
            <w:tcW w:w="3429" w:type="dxa"/>
            <w:vMerge w:val="restart"/>
            <w:tcBorders>
              <w:top w:val="single" w:sz="4" w:space="0" w:color="auto"/>
              <w:left w:val="single" w:sz="4" w:space="0" w:color="auto"/>
              <w:right w:val="single" w:sz="4" w:space="0" w:color="auto"/>
            </w:tcBorders>
            <w:shd w:val="clear" w:color="auto" w:fill="auto"/>
          </w:tcPr>
          <w:p w:rsidR="00291584" w:rsidRPr="00DD2358" w:rsidRDefault="00291584" w:rsidP="00C9339F">
            <w:pPr>
              <w:widowControl/>
              <w:spacing w:line="228" w:lineRule="auto"/>
              <w:ind w:left="-101" w:right="-87"/>
              <w:outlineLvl w:val="0"/>
              <w:rPr>
                <w:sz w:val="24"/>
                <w:szCs w:val="24"/>
              </w:rPr>
            </w:pPr>
            <w:r w:rsidRPr="00DD2358">
              <w:rPr>
                <w:b/>
                <w:sz w:val="24"/>
                <w:szCs w:val="24"/>
              </w:rPr>
              <w:t xml:space="preserve">Основное мероприятие: </w:t>
            </w:r>
          </w:p>
          <w:p w:rsidR="00291584" w:rsidRPr="00DD2358" w:rsidRDefault="00291584" w:rsidP="00C9339F">
            <w:pPr>
              <w:widowControl/>
              <w:spacing w:line="228" w:lineRule="auto"/>
              <w:ind w:left="-101" w:right="-87"/>
              <w:outlineLvl w:val="0"/>
              <w:rPr>
                <w:sz w:val="24"/>
                <w:szCs w:val="24"/>
              </w:rPr>
            </w:pPr>
            <w:r w:rsidRPr="00DD2358">
              <w:rPr>
                <w:sz w:val="24"/>
                <w:szCs w:val="24"/>
              </w:rPr>
              <w:t>Развитие транспортной инфраструктуры на сельских территориях</w:t>
            </w:r>
          </w:p>
        </w:tc>
        <w:tc>
          <w:tcPr>
            <w:tcW w:w="1619" w:type="dxa"/>
            <w:vMerge w:val="restart"/>
          </w:tcPr>
          <w:p w:rsidR="00291584" w:rsidRPr="00DD2358" w:rsidRDefault="00291584" w:rsidP="00C9339F">
            <w:pPr>
              <w:widowControl/>
              <w:spacing w:line="228" w:lineRule="auto"/>
              <w:ind w:left="-101" w:right="-87"/>
              <w:jc w:val="center"/>
              <w:outlineLvl w:val="0"/>
              <w:rPr>
                <w:sz w:val="24"/>
                <w:szCs w:val="24"/>
              </w:rPr>
            </w:pPr>
          </w:p>
        </w:tc>
        <w:tc>
          <w:tcPr>
            <w:tcW w:w="905" w:type="dxa"/>
            <w:tcBorders>
              <w:top w:val="nil"/>
              <w:left w:val="single" w:sz="4" w:space="0" w:color="auto"/>
              <w:bottom w:val="single" w:sz="4" w:space="0" w:color="auto"/>
              <w:right w:val="single" w:sz="4" w:space="0" w:color="auto"/>
            </w:tcBorders>
            <w:shd w:val="clear" w:color="auto" w:fill="auto"/>
            <w:vAlign w:val="center"/>
          </w:tcPr>
          <w:p w:rsidR="00291584" w:rsidRPr="00DD2358" w:rsidRDefault="00291584" w:rsidP="00C9339F">
            <w:pPr>
              <w:widowControl/>
              <w:jc w:val="center"/>
              <w:rPr>
                <w:b/>
                <w:sz w:val="24"/>
                <w:szCs w:val="24"/>
              </w:rPr>
            </w:pPr>
            <w:r w:rsidRPr="00DD2358">
              <w:rPr>
                <w:b/>
                <w:sz w:val="24"/>
                <w:szCs w:val="24"/>
              </w:rPr>
              <w:t>Итого</w:t>
            </w:r>
          </w:p>
        </w:tc>
        <w:tc>
          <w:tcPr>
            <w:tcW w:w="1134"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b/>
                <w:sz w:val="24"/>
                <w:szCs w:val="24"/>
              </w:rPr>
            </w:pPr>
            <w:r w:rsidRPr="00DD2358">
              <w:rPr>
                <w:b/>
                <w:sz w:val="24"/>
                <w:szCs w:val="24"/>
              </w:rPr>
              <w:t>45 646,0</w:t>
            </w:r>
          </w:p>
        </w:tc>
        <w:tc>
          <w:tcPr>
            <w:tcW w:w="1220" w:type="dxa"/>
            <w:tcBorders>
              <w:top w:val="nil"/>
              <w:left w:val="nil"/>
              <w:bottom w:val="single" w:sz="4" w:space="0" w:color="auto"/>
              <w:right w:val="single" w:sz="4" w:space="0" w:color="auto"/>
            </w:tcBorders>
            <w:shd w:val="clear" w:color="auto" w:fill="auto"/>
            <w:vAlign w:val="center"/>
          </w:tcPr>
          <w:p w:rsidR="00291584" w:rsidRPr="00DD2358" w:rsidRDefault="00291584" w:rsidP="00C9339F">
            <w:pPr>
              <w:jc w:val="center"/>
              <w:rPr>
                <w:b/>
                <w:sz w:val="24"/>
                <w:szCs w:val="24"/>
              </w:rPr>
            </w:pPr>
            <w:r w:rsidRPr="00DD2358">
              <w:rPr>
                <w:b/>
                <w:sz w:val="24"/>
                <w:szCs w:val="24"/>
              </w:rPr>
              <w:t>44 550,0</w:t>
            </w:r>
          </w:p>
        </w:tc>
        <w:tc>
          <w:tcPr>
            <w:tcW w:w="1381" w:type="dxa"/>
            <w:tcBorders>
              <w:top w:val="nil"/>
              <w:left w:val="nil"/>
              <w:bottom w:val="single" w:sz="4" w:space="0" w:color="auto"/>
              <w:right w:val="single" w:sz="4" w:space="0" w:color="auto"/>
            </w:tcBorders>
            <w:shd w:val="clear" w:color="auto" w:fill="auto"/>
            <w:vAlign w:val="center"/>
          </w:tcPr>
          <w:p w:rsidR="00291584" w:rsidRPr="00DD2358" w:rsidRDefault="00291584" w:rsidP="00C9339F">
            <w:pPr>
              <w:jc w:val="center"/>
              <w:rPr>
                <w:b/>
                <w:sz w:val="24"/>
                <w:szCs w:val="24"/>
              </w:rPr>
            </w:pPr>
            <w:r w:rsidRPr="00DD2358">
              <w:rPr>
                <w:b/>
                <w:sz w:val="24"/>
                <w:szCs w:val="24"/>
              </w:rPr>
              <w:t>0</w:t>
            </w:r>
          </w:p>
        </w:tc>
        <w:tc>
          <w:tcPr>
            <w:tcW w:w="1186"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b/>
                <w:sz w:val="24"/>
                <w:szCs w:val="24"/>
              </w:rPr>
            </w:pPr>
            <w:r w:rsidRPr="00DD2358">
              <w:rPr>
                <w:b/>
                <w:sz w:val="24"/>
                <w:szCs w:val="24"/>
              </w:rPr>
              <w:t>1 096,0</w:t>
            </w:r>
          </w:p>
        </w:tc>
        <w:tc>
          <w:tcPr>
            <w:tcW w:w="1316" w:type="dxa"/>
            <w:gridSpan w:val="2"/>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483" w:type="dxa"/>
            <w:vMerge w:val="restart"/>
          </w:tcPr>
          <w:p w:rsidR="00291584" w:rsidRPr="00DD2358" w:rsidRDefault="00291584" w:rsidP="00C9339F">
            <w:pPr>
              <w:spacing w:line="228" w:lineRule="auto"/>
              <w:ind w:left="-101" w:right="-87"/>
              <w:jc w:val="center"/>
              <w:outlineLvl w:val="0"/>
              <w:rPr>
                <w:sz w:val="24"/>
                <w:szCs w:val="24"/>
              </w:rPr>
            </w:pPr>
          </w:p>
        </w:tc>
        <w:tc>
          <w:tcPr>
            <w:tcW w:w="1245" w:type="dxa"/>
            <w:gridSpan w:val="2"/>
            <w:vMerge w:val="restart"/>
            <w:shd w:val="clear" w:color="auto" w:fill="auto"/>
          </w:tcPr>
          <w:p w:rsidR="00291584" w:rsidRPr="00DD2358" w:rsidRDefault="00291584" w:rsidP="00C9339F">
            <w:pPr>
              <w:widowControl/>
              <w:rPr>
                <w:sz w:val="24"/>
                <w:szCs w:val="24"/>
              </w:rPr>
            </w:pPr>
          </w:p>
        </w:tc>
      </w:tr>
      <w:tr w:rsidR="00291584" w:rsidRPr="00DD2358" w:rsidTr="00C9339F">
        <w:tc>
          <w:tcPr>
            <w:tcW w:w="710" w:type="dxa"/>
            <w:vMerge/>
          </w:tcPr>
          <w:p w:rsidR="00291584" w:rsidRPr="00DD2358" w:rsidRDefault="00291584" w:rsidP="00C9339F">
            <w:pPr>
              <w:widowControl/>
              <w:spacing w:line="228" w:lineRule="auto"/>
              <w:ind w:left="-101" w:right="-87"/>
              <w:jc w:val="center"/>
              <w:outlineLvl w:val="0"/>
              <w:rPr>
                <w:spacing w:val="-10"/>
                <w:sz w:val="24"/>
                <w:szCs w:val="24"/>
              </w:rPr>
            </w:pPr>
          </w:p>
        </w:tc>
        <w:tc>
          <w:tcPr>
            <w:tcW w:w="3429" w:type="dxa"/>
            <w:vMerge/>
            <w:tcBorders>
              <w:left w:val="single" w:sz="4" w:space="0" w:color="auto"/>
              <w:right w:val="single" w:sz="4" w:space="0" w:color="auto"/>
            </w:tcBorders>
            <w:shd w:val="clear" w:color="auto" w:fill="auto"/>
            <w:vAlign w:val="center"/>
          </w:tcPr>
          <w:p w:rsidR="00291584" w:rsidRPr="00DD2358" w:rsidRDefault="00291584" w:rsidP="00C9339F">
            <w:pPr>
              <w:widowControl/>
              <w:spacing w:line="228" w:lineRule="auto"/>
              <w:ind w:left="-101" w:right="-87"/>
              <w:jc w:val="center"/>
              <w:outlineLvl w:val="0"/>
              <w:rPr>
                <w:sz w:val="24"/>
                <w:szCs w:val="24"/>
              </w:rPr>
            </w:pPr>
          </w:p>
        </w:tc>
        <w:tc>
          <w:tcPr>
            <w:tcW w:w="1619" w:type="dxa"/>
            <w:vMerge/>
          </w:tcPr>
          <w:p w:rsidR="00291584" w:rsidRPr="00DD2358" w:rsidRDefault="00291584" w:rsidP="00C9339F">
            <w:pPr>
              <w:widowControl/>
              <w:spacing w:line="228" w:lineRule="auto"/>
              <w:ind w:left="-101" w:right="-87"/>
              <w:jc w:val="center"/>
              <w:outlineLvl w:val="0"/>
              <w:rPr>
                <w:sz w:val="24"/>
                <w:szCs w:val="24"/>
              </w:rPr>
            </w:pPr>
          </w:p>
        </w:tc>
        <w:tc>
          <w:tcPr>
            <w:tcW w:w="905" w:type="dxa"/>
            <w:tcBorders>
              <w:top w:val="nil"/>
              <w:left w:val="single" w:sz="4" w:space="0" w:color="auto"/>
              <w:bottom w:val="single" w:sz="4" w:space="0" w:color="auto"/>
              <w:right w:val="single" w:sz="4" w:space="0" w:color="auto"/>
            </w:tcBorders>
            <w:shd w:val="clear" w:color="auto" w:fill="auto"/>
            <w:vAlign w:val="center"/>
          </w:tcPr>
          <w:p w:rsidR="00291584" w:rsidRPr="00DD2358" w:rsidRDefault="00291584" w:rsidP="00C9339F">
            <w:pPr>
              <w:jc w:val="center"/>
              <w:rPr>
                <w:sz w:val="24"/>
                <w:szCs w:val="24"/>
              </w:rPr>
            </w:pPr>
            <w:r w:rsidRPr="00DD2358">
              <w:rPr>
                <w:sz w:val="24"/>
                <w:szCs w:val="24"/>
              </w:rPr>
              <w:t>2020</w:t>
            </w:r>
          </w:p>
        </w:tc>
        <w:tc>
          <w:tcPr>
            <w:tcW w:w="1134"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220" w:type="dxa"/>
            <w:tcBorders>
              <w:top w:val="nil"/>
              <w:left w:val="nil"/>
              <w:bottom w:val="single" w:sz="4" w:space="0" w:color="auto"/>
              <w:right w:val="single" w:sz="4" w:space="0" w:color="auto"/>
            </w:tcBorders>
            <w:shd w:val="clear" w:color="auto" w:fill="auto"/>
            <w:vAlign w:val="center"/>
          </w:tcPr>
          <w:p w:rsidR="00291584" w:rsidRPr="00DD2358" w:rsidRDefault="00291584" w:rsidP="00C9339F">
            <w:pPr>
              <w:jc w:val="center"/>
              <w:rPr>
                <w:sz w:val="24"/>
                <w:szCs w:val="24"/>
              </w:rPr>
            </w:pPr>
            <w:r w:rsidRPr="00DD2358">
              <w:rPr>
                <w:sz w:val="24"/>
                <w:szCs w:val="24"/>
              </w:rPr>
              <w:t>0</w:t>
            </w:r>
          </w:p>
        </w:tc>
        <w:tc>
          <w:tcPr>
            <w:tcW w:w="1381" w:type="dxa"/>
            <w:tcBorders>
              <w:top w:val="nil"/>
              <w:left w:val="nil"/>
              <w:bottom w:val="single" w:sz="4" w:space="0" w:color="auto"/>
              <w:right w:val="single" w:sz="4" w:space="0" w:color="auto"/>
            </w:tcBorders>
            <w:shd w:val="clear" w:color="auto" w:fill="auto"/>
            <w:vAlign w:val="center"/>
          </w:tcPr>
          <w:p w:rsidR="00291584" w:rsidRPr="00DD2358" w:rsidRDefault="00291584" w:rsidP="00C9339F">
            <w:pPr>
              <w:jc w:val="center"/>
              <w:rPr>
                <w:sz w:val="24"/>
                <w:szCs w:val="24"/>
              </w:rPr>
            </w:pPr>
            <w:r w:rsidRPr="00DD2358">
              <w:rPr>
                <w:sz w:val="24"/>
                <w:szCs w:val="24"/>
              </w:rPr>
              <w:t>0</w:t>
            </w:r>
          </w:p>
        </w:tc>
        <w:tc>
          <w:tcPr>
            <w:tcW w:w="1186"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316" w:type="dxa"/>
            <w:gridSpan w:val="2"/>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483" w:type="dxa"/>
            <w:vMerge/>
          </w:tcPr>
          <w:p w:rsidR="00291584" w:rsidRPr="00DD2358" w:rsidRDefault="00291584" w:rsidP="00C9339F">
            <w:pPr>
              <w:spacing w:line="228" w:lineRule="auto"/>
              <w:ind w:left="-101" w:right="-87"/>
              <w:jc w:val="center"/>
              <w:outlineLvl w:val="0"/>
              <w:rPr>
                <w:sz w:val="24"/>
                <w:szCs w:val="24"/>
              </w:rPr>
            </w:pPr>
          </w:p>
        </w:tc>
        <w:tc>
          <w:tcPr>
            <w:tcW w:w="1245" w:type="dxa"/>
            <w:gridSpan w:val="2"/>
            <w:vMerge/>
            <w:shd w:val="clear" w:color="auto" w:fill="auto"/>
          </w:tcPr>
          <w:p w:rsidR="00291584" w:rsidRPr="00DD2358" w:rsidRDefault="00291584" w:rsidP="00C9339F">
            <w:pPr>
              <w:widowControl/>
              <w:rPr>
                <w:sz w:val="24"/>
                <w:szCs w:val="24"/>
              </w:rPr>
            </w:pPr>
          </w:p>
        </w:tc>
      </w:tr>
      <w:tr w:rsidR="00291584" w:rsidRPr="00DD2358" w:rsidTr="00C9339F">
        <w:tc>
          <w:tcPr>
            <w:tcW w:w="710" w:type="dxa"/>
            <w:vMerge/>
          </w:tcPr>
          <w:p w:rsidR="00291584" w:rsidRPr="00DD2358" w:rsidRDefault="00291584" w:rsidP="00C9339F">
            <w:pPr>
              <w:widowControl/>
              <w:spacing w:line="228" w:lineRule="auto"/>
              <w:ind w:left="-101" w:right="-87"/>
              <w:jc w:val="center"/>
              <w:outlineLvl w:val="0"/>
              <w:rPr>
                <w:spacing w:val="-10"/>
                <w:sz w:val="24"/>
                <w:szCs w:val="24"/>
              </w:rPr>
            </w:pPr>
          </w:p>
        </w:tc>
        <w:tc>
          <w:tcPr>
            <w:tcW w:w="3429" w:type="dxa"/>
            <w:vMerge/>
            <w:tcBorders>
              <w:left w:val="single" w:sz="4" w:space="0" w:color="auto"/>
              <w:right w:val="single" w:sz="4" w:space="0" w:color="auto"/>
            </w:tcBorders>
            <w:shd w:val="clear" w:color="auto" w:fill="auto"/>
            <w:vAlign w:val="center"/>
          </w:tcPr>
          <w:p w:rsidR="00291584" w:rsidRPr="00DD2358" w:rsidRDefault="00291584" w:rsidP="00C9339F">
            <w:pPr>
              <w:widowControl/>
              <w:spacing w:line="228" w:lineRule="auto"/>
              <w:ind w:left="-101" w:right="-87"/>
              <w:jc w:val="center"/>
              <w:outlineLvl w:val="0"/>
              <w:rPr>
                <w:sz w:val="24"/>
                <w:szCs w:val="24"/>
              </w:rPr>
            </w:pPr>
          </w:p>
        </w:tc>
        <w:tc>
          <w:tcPr>
            <w:tcW w:w="1619" w:type="dxa"/>
            <w:vMerge/>
          </w:tcPr>
          <w:p w:rsidR="00291584" w:rsidRPr="00DD2358" w:rsidRDefault="00291584" w:rsidP="00C9339F">
            <w:pPr>
              <w:widowControl/>
              <w:spacing w:line="228" w:lineRule="auto"/>
              <w:ind w:left="-101" w:right="-87"/>
              <w:jc w:val="center"/>
              <w:outlineLvl w:val="0"/>
              <w:rPr>
                <w:sz w:val="24"/>
                <w:szCs w:val="24"/>
              </w:rPr>
            </w:pPr>
          </w:p>
        </w:tc>
        <w:tc>
          <w:tcPr>
            <w:tcW w:w="905" w:type="dxa"/>
            <w:tcBorders>
              <w:top w:val="nil"/>
              <w:left w:val="single" w:sz="4" w:space="0" w:color="auto"/>
              <w:bottom w:val="single" w:sz="4" w:space="0" w:color="auto"/>
              <w:right w:val="single" w:sz="4" w:space="0" w:color="auto"/>
            </w:tcBorders>
            <w:shd w:val="clear" w:color="auto" w:fill="auto"/>
            <w:vAlign w:val="center"/>
          </w:tcPr>
          <w:p w:rsidR="00291584" w:rsidRPr="00DD2358" w:rsidRDefault="00291584" w:rsidP="00C9339F">
            <w:pPr>
              <w:jc w:val="center"/>
              <w:rPr>
                <w:sz w:val="24"/>
                <w:szCs w:val="24"/>
              </w:rPr>
            </w:pPr>
            <w:r w:rsidRPr="00DD2358">
              <w:rPr>
                <w:sz w:val="24"/>
                <w:szCs w:val="24"/>
              </w:rPr>
              <w:t>2021</w:t>
            </w:r>
          </w:p>
        </w:tc>
        <w:tc>
          <w:tcPr>
            <w:tcW w:w="1134"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45 646,0</w:t>
            </w:r>
          </w:p>
        </w:tc>
        <w:tc>
          <w:tcPr>
            <w:tcW w:w="1220" w:type="dxa"/>
            <w:tcBorders>
              <w:top w:val="nil"/>
              <w:left w:val="nil"/>
              <w:bottom w:val="single" w:sz="4" w:space="0" w:color="auto"/>
              <w:right w:val="single" w:sz="4" w:space="0" w:color="auto"/>
            </w:tcBorders>
            <w:shd w:val="clear" w:color="auto" w:fill="auto"/>
            <w:vAlign w:val="center"/>
          </w:tcPr>
          <w:p w:rsidR="00291584" w:rsidRPr="00DD2358" w:rsidRDefault="00291584" w:rsidP="00C9339F">
            <w:pPr>
              <w:jc w:val="center"/>
              <w:rPr>
                <w:sz w:val="24"/>
                <w:szCs w:val="24"/>
              </w:rPr>
            </w:pPr>
            <w:r w:rsidRPr="00DD2358">
              <w:rPr>
                <w:sz w:val="24"/>
                <w:szCs w:val="24"/>
              </w:rPr>
              <w:t>44 550,0</w:t>
            </w:r>
          </w:p>
        </w:tc>
        <w:tc>
          <w:tcPr>
            <w:tcW w:w="1381" w:type="dxa"/>
            <w:tcBorders>
              <w:top w:val="nil"/>
              <w:left w:val="nil"/>
              <w:bottom w:val="single" w:sz="4" w:space="0" w:color="auto"/>
              <w:right w:val="single" w:sz="4" w:space="0" w:color="auto"/>
            </w:tcBorders>
            <w:shd w:val="clear" w:color="auto" w:fill="auto"/>
            <w:vAlign w:val="center"/>
          </w:tcPr>
          <w:p w:rsidR="00291584" w:rsidRPr="00DD2358" w:rsidRDefault="00291584" w:rsidP="00C9339F">
            <w:pPr>
              <w:jc w:val="center"/>
              <w:rPr>
                <w:sz w:val="24"/>
                <w:szCs w:val="24"/>
              </w:rPr>
            </w:pPr>
            <w:r w:rsidRPr="00DD2358">
              <w:rPr>
                <w:sz w:val="24"/>
                <w:szCs w:val="24"/>
              </w:rPr>
              <w:t>0</w:t>
            </w:r>
          </w:p>
        </w:tc>
        <w:tc>
          <w:tcPr>
            <w:tcW w:w="1186"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1 096,0</w:t>
            </w:r>
          </w:p>
        </w:tc>
        <w:tc>
          <w:tcPr>
            <w:tcW w:w="1316" w:type="dxa"/>
            <w:gridSpan w:val="2"/>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483" w:type="dxa"/>
            <w:vMerge/>
          </w:tcPr>
          <w:p w:rsidR="00291584" w:rsidRPr="00DD2358" w:rsidRDefault="00291584" w:rsidP="00C9339F">
            <w:pPr>
              <w:spacing w:line="228" w:lineRule="auto"/>
              <w:ind w:left="-101" w:right="-87"/>
              <w:jc w:val="center"/>
              <w:outlineLvl w:val="0"/>
              <w:rPr>
                <w:sz w:val="24"/>
                <w:szCs w:val="24"/>
              </w:rPr>
            </w:pPr>
          </w:p>
        </w:tc>
        <w:tc>
          <w:tcPr>
            <w:tcW w:w="1245" w:type="dxa"/>
            <w:gridSpan w:val="2"/>
            <w:vMerge/>
            <w:shd w:val="clear" w:color="auto" w:fill="auto"/>
          </w:tcPr>
          <w:p w:rsidR="00291584" w:rsidRPr="00DD2358" w:rsidRDefault="00291584" w:rsidP="00C9339F">
            <w:pPr>
              <w:widowControl/>
              <w:rPr>
                <w:sz w:val="24"/>
                <w:szCs w:val="24"/>
              </w:rPr>
            </w:pPr>
          </w:p>
        </w:tc>
      </w:tr>
      <w:tr w:rsidR="00291584" w:rsidRPr="00DD2358" w:rsidTr="00C9339F">
        <w:tc>
          <w:tcPr>
            <w:tcW w:w="710" w:type="dxa"/>
            <w:vMerge/>
          </w:tcPr>
          <w:p w:rsidR="00291584" w:rsidRPr="00DD2358" w:rsidRDefault="00291584" w:rsidP="00C9339F">
            <w:pPr>
              <w:widowControl/>
              <w:spacing w:line="228" w:lineRule="auto"/>
              <w:ind w:left="-101" w:right="-87"/>
              <w:jc w:val="center"/>
              <w:outlineLvl w:val="0"/>
              <w:rPr>
                <w:spacing w:val="-10"/>
                <w:sz w:val="24"/>
                <w:szCs w:val="24"/>
              </w:rPr>
            </w:pPr>
          </w:p>
        </w:tc>
        <w:tc>
          <w:tcPr>
            <w:tcW w:w="3429" w:type="dxa"/>
            <w:vMerge/>
            <w:tcBorders>
              <w:left w:val="single" w:sz="4" w:space="0" w:color="auto"/>
              <w:right w:val="single" w:sz="4" w:space="0" w:color="auto"/>
            </w:tcBorders>
            <w:shd w:val="clear" w:color="auto" w:fill="auto"/>
            <w:vAlign w:val="center"/>
          </w:tcPr>
          <w:p w:rsidR="00291584" w:rsidRPr="00DD2358" w:rsidRDefault="00291584" w:rsidP="00C9339F">
            <w:pPr>
              <w:widowControl/>
              <w:spacing w:line="228" w:lineRule="auto"/>
              <w:ind w:left="-101" w:right="-87"/>
              <w:jc w:val="center"/>
              <w:outlineLvl w:val="0"/>
              <w:rPr>
                <w:sz w:val="24"/>
                <w:szCs w:val="24"/>
              </w:rPr>
            </w:pPr>
          </w:p>
        </w:tc>
        <w:tc>
          <w:tcPr>
            <w:tcW w:w="1619" w:type="dxa"/>
            <w:vMerge/>
          </w:tcPr>
          <w:p w:rsidR="00291584" w:rsidRPr="00DD2358" w:rsidRDefault="00291584" w:rsidP="00C9339F">
            <w:pPr>
              <w:widowControl/>
              <w:spacing w:line="228" w:lineRule="auto"/>
              <w:ind w:left="-101" w:right="-87"/>
              <w:jc w:val="center"/>
              <w:outlineLvl w:val="0"/>
              <w:rPr>
                <w:sz w:val="24"/>
                <w:szCs w:val="24"/>
              </w:rPr>
            </w:pPr>
          </w:p>
        </w:tc>
        <w:tc>
          <w:tcPr>
            <w:tcW w:w="905" w:type="dxa"/>
            <w:tcBorders>
              <w:top w:val="nil"/>
              <w:left w:val="single" w:sz="4" w:space="0" w:color="auto"/>
              <w:bottom w:val="single" w:sz="4" w:space="0" w:color="auto"/>
              <w:right w:val="single" w:sz="4" w:space="0" w:color="auto"/>
            </w:tcBorders>
            <w:shd w:val="clear" w:color="auto" w:fill="auto"/>
            <w:vAlign w:val="center"/>
          </w:tcPr>
          <w:p w:rsidR="00291584" w:rsidRPr="00DD2358" w:rsidRDefault="00291584" w:rsidP="00C9339F">
            <w:pPr>
              <w:jc w:val="center"/>
              <w:rPr>
                <w:sz w:val="24"/>
                <w:szCs w:val="24"/>
              </w:rPr>
            </w:pPr>
            <w:r w:rsidRPr="00DD2358">
              <w:rPr>
                <w:sz w:val="24"/>
                <w:szCs w:val="24"/>
              </w:rPr>
              <w:t>2022</w:t>
            </w:r>
          </w:p>
        </w:tc>
        <w:tc>
          <w:tcPr>
            <w:tcW w:w="1134"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220"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381"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186"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316" w:type="dxa"/>
            <w:gridSpan w:val="2"/>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483" w:type="dxa"/>
            <w:vMerge/>
          </w:tcPr>
          <w:p w:rsidR="00291584" w:rsidRPr="00DD2358" w:rsidRDefault="00291584" w:rsidP="00C9339F">
            <w:pPr>
              <w:spacing w:line="228" w:lineRule="auto"/>
              <w:ind w:left="-101" w:right="-87"/>
              <w:jc w:val="center"/>
              <w:outlineLvl w:val="0"/>
              <w:rPr>
                <w:sz w:val="24"/>
                <w:szCs w:val="24"/>
              </w:rPr>
            </w:pPr>
          </w:p>
        </w:tc>
        <w:tc>
          <w:tcPr>
            <w:tcW w:w="1245" w:type="dxa"/>
            <w:gridSpan w:val="2"/>
            <w:vMerge/>
            <w:shd w:val="clear" w:color="auto" w:fill="auto"/>
          </w:tcPr>
          <w:p w:rsidR="00291584" w:rsidRPr="00DD2358" w:rsidRDefault="00291584" w:rsidP="00C9339F">
            <w:pPr>
              <w:widowControl/>
              <w:rPr>
                <w:sz w:val="24"/>
                <w:szCs w:val="24"/>
              </w:rPr>
            </w:pPr>
          </w:p>
        </w:tc>
      </w:tr>
      <w:tr w:rsidR="00291584" w:rsidRPr="00DD2358" w:rsidTr="00C9339F">
        <w:tc>
          <w:tcPr>
            <w:tcW w:w="710" w:type="dxa"/>
            <w:vMerge/>
          </w:tcPr>
          <w:p w:rsidR="00291584" w:rsidRPr="00DD2358" w:rsidRDefault="00291584" w:rsidP="00C9339F">
            <w:pPr>
              <w:widowControl/>
              <w:spacing w:line="228" w:lineRule="auto"/>
              <w:ind w:left="-101" w:right="-87"/>
              <w:jc w:val="center"/>
              <w:outlineLvl w:val="0"/>
              <w:rPr>
                <w:spacing w:val="-10"/>
                <w:sz w:val="24"/>
                <w:szCs w:val="24"/>
              </w:rPr>
            </w:pPr>
          </w:p>
        </w:tc>
        <w:tc>
          <w:tcPr>
            <w:tcW w:w="3429" w:type="dxa"/>
            <w:vMerge/>
            <w:tcBorders>
              <w:left w:val="single" w:sz="4" w:space="0" w:color="auto"/>
              <w:right w:val="single" w:sz="4" w:space="0" w:color="auto"/>
            </w:tcBorders>
            <w:shd w:val="clear" w:color="auto" w:fill="auto"/>
            <w:vAlign w:val="center"/>
          </w:tcPr>
          <w:p w:rsidR="00291584" w:rsidRPr="00DD2358" w:rsidRDefault="00291584" w:rsidP="00C9339F">
            <w:pPr>
              <w:widowControl/>
              <w:spacing w:line="228" w:lineRule="auto"/>
              <w:ind w:left="-101" w:right="-87"/>
              <w:jc w:val="center"/>
              <w:outlineLvl w:val="0"/>
              <w:rPr>
                <w:sz w:val="24"/>
                <w:szCs w:val="24"/>
              </w:rPr>
            </w:pPr>
          </w:p>
        </w:tc>
        <w:tc>
          <w:tcPr>
            <w:tcW w:w="1619" w:type="dxa"/>
            <w:vMerge/>
          </w:tcPr>
          <w:p w:rsidR="00291584" w:rsidRPr="00DD2358" w:rsidRDefault="00291584" w:rsidP="00C9339F">
            <w:pPr>
              <w:widowControl/>
              <w:spacing w:line="228" w:lineRule="auto"/>
              <w:ind w:left="-101" w:right="-87"/>
              <w:jc w:val="center"/>
              <w:outlineLvl w:val="0"/>
              <w:rPr>
                <w:sz w:val="24"/>
                <w:szCs w:val="24"/>
              </w:rPr>
            </w:pPr>
          </w:p>
        </w:tc>
        <w:tc>
          <w:tcPr>
            <w:tcW w:w="905" w:type="dxa"/>
            <w:tcBorders>
              <w:top w:val="nil"/>
              <w:left w:val="single" w:sz="4" w:space="0" w:color="auto"/>
              <w:bottom w:val="single" w:sz="4" w:space="0" w:color="auto"/>
              <w:right w:val="single" w:sz="4" w:space="0" w:color="auto"/>
            </w:tcBorders>
            <w:shd w:val="clear" w:color="auto" w:fill="auto"/>
            <w:vAlign w:val="center"/>
          </w:tcPr>
          <w:p w:rsidR="00291584" w:rsidRPr="00DD2358" w:rsidRDefault="00291584" w:rsidP="00C9339F">
            <w:pPr>
              <w:jc w:val="center"/>
              <w:rPr>
                <w:sz w:val="24"/>
                <w:szCs w:val="24"/>
              </w:rPr>
            </w:pPr>
            <w:r w:rsidRPr="00DD2358">
              <w:rPr>
                <w:sz w:val="24"/>
                <w:szCs w:val="24"/>
              </w:rPr>
              <w:t>2023</w:t>
            </w:r>
          </w:p>
        </w:tc>
        <w:tc>
          <w:tcPr>
            <w:tcW w:w="1134"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220"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381"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186"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316" w:type="dxa"/>
            <w:gridSpan w:val="2"/>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483" w:type="dxa"/>
            <w:vMerge/>
          </w:tcPr>
          <w:p w:rsidR="00291584" w:rsidRPr="00DD2358" w:rsidRDefault="00291584" w:rsidP="00C9339F">
            <w:pPr>
              <w:spacing w:line="228" w:lineRule="auto"/>
              <w:ind w:left="-101" w:right="-87"/>
              <w:jc w:val="center"/>
              <w:outlineLvl w:val="0"/>
              <w:rPr>
                <w:sz w:val="24"/>
                <w:szCs w:val="24"/>
              </w:rPr>
            </w:pPr>
          </w:p>
        </w:tc>
        <w:tc>
          <w:tcPr>
            <w:tcW w:w="1245" w:type="dxa"/>
            <w:gridSpan w:val="2"/>
            <w:vMerge/>
            <w:shd w:val="clear" w:color="auto" w:fill="auto"/>
          </w:tcPr>
          <w:p w:rsidR="00291584" w:rsidRPr="00DD2358" w:rsidRDefault="00291584" w:rsidP="00C9339F">
            <w:pPr>
              <w:widowControl/>
              <w:rPr>
                <w:sz w:val="24"/>
                <w:szCs w:val="24"/>
              </w:rPr>
            </w:pPr>
          </w:p>
        </w:tc>
      </w:tr>
      <w:tr w:rsidR="00291584" w:rsidRPr="00DD2358" w:rsidTr="00C9339F">
        <w:tc>
          <w:tcPr>
            <w:tcW w:w="710" w:type="dxa"/>
            <w:vMerge/>
          </w:tcPr>
          <w:p w:rsidR="00291584" w:rsidRPr="00DD2358" w:rsidRDefault="00291584" w:rsidP="00C9339F">
            <w:pPr>
              <w:widowControl/>
              <w:spacing w:line="228" w:lineRule="auto"/>
              <w:ind w:left="-101" w:right="-87"/>
              <w:jc w:val="center"/>
              <w:outlineLvl w:val="0"/>
              <w:rPr>
                <w:spacing w:val="-10"/>
                <w:sz w:val="24"/>
                <w:szCs w:val="24"/>
              </w:rPr>
            </w:pPr>
          </w:p>
        </w:tc>
        <w:tc>
          <w:tcPr>
            <w:tcW w:w="3429" w:type="dxa"/>
            <w:vMerge/>
            <w:tcBorders>
              <w:left w:val="single" w:sz="4" w:space="0" w:color="auto"/>
              <w:right w:val="single" w:sz="4" w:space="0" w:color="auto"/>
            </w:tcBorders>
            <w:shd w:val="clear" w:color="auto" w:fill="auto"/>
            <w:vAlign w:val="center"/>
          </w:tcPr>
          <w:p w:rsidR="00291584" w:rsidRPr="00DD2358" w:rsidRDefault="00291584" w:rsidP="00C9339F">
            <w:pPr>
              <w:widowControl/>
              <w:spacing w:line="228" w:lineRule="auto"/>
              <w:ind w:left="-101" w:right="-87"/>
              <w:jc w:val="center"/>
              <w:outlineLvl w:val="0"/>
              <w:rPr>
                <w:sz w:val="24"/>
                <w:szCs w:val="24"/>
              </w:rPr>
            </w:pPr>
          </w:p>
        </w:tc>
        <w:tc>
          <w:tcPr>
            <w:tcW w:w="1619" w:type="dxa"/>
            <w:vMerge/>
          </w:tcPr>
          <w:p w:rsidR="00291584" w:rsidRPr="00DD2358" w:rsidRDefault="00291584" w:rsidP="00C9339F">
            <w:pPr>
              <w:widowControl/>
              <w:spacing w:line="228" w:lineRule="auto"/>
              <w:ind w:left="-101" w:right="-87"/>
              <w:jc w:val="center"/>
              <w:outlineLvl w:val="0"/>
              <w:rPr>
                <w:sz w:val="24"/>
                <w:szCs w:val="24"/>
              </w:rPr>
            </w:pPr>
          </w:p>
        </w:tc>
        <w:tc>
          <w:tcPr>
            <w:tcW w:w="905" w:type="dxa"/>
            <w:tcBorders>
              <w:top w:val="nil"/>
              <w:left w:val="single" w:sz="4" w:space="0" w:color="auto"/>
              <w:bottom w:val="single" w:sz="4" w:space="0" w:color="auto"/>
              <w:right w:val="single" w:sz="4" w:space="0" w:color="auto"/>
            </w:tcBorders>
            <w:shd w:val="clear" w:color="auto" w:fill="auto"/>
            <w:vAlign w:val="center"/>
          </w:tcPr>
          <w:p w:rsidR="00291584" w:rsidRPr="00DD2358" w:rsidRDefault="00291584" w:rsidP="00C9339F">
            <w:pPr>
              <w:jc w:val="center"/>
              <w:rPr>
                <w:sz w:val="24"/>
                <w:szCs w:val="24"/>
              </w:rPr>
            </w:pPr>
            <w:r w:rsidRPr="00DD2358">
              <w:rPr>
                <w:sz w:val="24"/>
                <w:szCs w:val="24"/>
              </w:rPr>
              <w:t>2024</w:t>
            </w:r>
          </w:p>
        </w:tc>
        <w:tc>
          <w:tcPr>
            <w:tcW w:w="1134"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220"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381"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186"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316" w:type="dxa"/>
            <w:gridSpan w:val="2"/>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483" w:type="dxa"/>
            <w:vMerge/>
          </w:tcPr>
          <w:p w:rsidR="00291584" w:rsidRPr="00DD2358" w:rsidRDefault="00291584" w:rsidP="00C9339F">
            <w:pPr>
              <w:spacing w:line="228" w:lineRule="auto"/>
              <w:ind w:left="-101" w:right="-87"/>
              <w:jc w:val="center"/>
              <w:outlineLvl w:val="0"/>
              <w:rPr>
                <w:sz w:val="24"/>
                <w:szCs w:val="24"/>
              </w:rPr>
            </w:pPr>
          </w:p>
        </w:tc>
        <w:tc>
          <w:tcPr>
            <w:tcW w:w="1245" w:type="dxa"/>
            <w:gridSpan w:val="2"/>
            <w:vMerge/>
            <w:shd w:val="clear" w:color="auto" w:fill="auto"/>
          </w:tcPr>
          <w:p w:rsidR="00291584" w:rsidRPr="00DD2358" w:rsidRDefault="00291584" w:rsidP="00C9339F">
            <w:pPr>
              <w:widowControl/>
              <w:rPr>
                <w:sz w:val="24"/>
                <w:szCs w:val="24"/>
              </w:rPr>
            </w:pPr>
          </w:p>
        </w:tc>
      </w:tr>
      <w:tr w:rsidR="00291584" w:rsidRPr="00DD2358" w:rsidTr="00C9339F">
        <w:tc>
          <w:tcPr>
            <w:tcW w:w="710" w:type="dxa"/>
            <w:vMerge/>
          </w:tcPr>
          <w:p w:rsidR="00291584" w:rsidRPr="00DD2358" w:rsidRDefault="00291584" w:rsidP="00C9339F">
            <w:pPr>
              <w:widowControl/>
              <w:spacing w:line="228" w:lineRule="auto"/>
              <w:ind w:left="-101" w:right="-87"/>
              <w:jc w:val="center"/>
              <w:outlineLvl w:val="0"/>
              <w:rPr>
                <w:spacing w:val="-10"/>
                <w:sz w:val="24"/>
                <w:szCs w:val="24"/>
              </w:rPr>
            </w:pPr>
          </w:p>
        </w:tc>
        <w:tc>
          <w:tcPr>
            <w:tcW w:w="3429" w:type="dxa"/>
            <w:vMerge/>
            <w:tcBorders>
              <w:left w:val="single" w:sz="4" w:space="0" w:color="auto"/>
              <w:bottom w:val="single" w:sz="4" w:space="0" w:color="000000"/>
              <w:right w:val="single" w:sz="4" w:space="0" w:color="auto"/>
            </w:tcBorders>
            <w:shd w:val="clear" w:color="auto" w:fill="auto"/>
            <w:vAlign w:val="center"/>
          </w:tcPr>
          <w:p w:rsidR="00291584" w:rsidRPr="00DD2358" w:rsidRDefault="00291584" w:rsidP="00C9339F">
            <w:pPr>
              <w:widowControl/>
              <w:spacing w:line="228" w:lineRule="auto"/>
              <w:ind w:left="-101" w:right="-87"/>
              <w:jc w:val="center"/>
              <w:outlineLvl w:val="0"/>
              <w:rPr>
                <w:sz w:val="24"/>
                <w:szCs w:val="24"/>
              </w:rPr>
            </w:pPr>
          </w:p>
        </w:tc>
        <w:tc>
          <w:tcPr>
            <w:tcW w:w="1619" w:type="dxa"/>
            <w:vMerge/>
          </w:tcPr>
          <w:p w:rsidR="00291584" w:rsidRPr="00DD2358" w:rsidRDefault="00291584" w:rsidP="00C9339F">
            <w:pPr>
              <w:widowControl/>
              <w:spacing w:line="228" w:lineRule="auto"/>
              <w:ind w:left="-101" w:right="-87"/>
              <w:jc w:val="center"/>
              <w:outlineLvl w:val="0"/>
              <w:rPr>
                <w:sz w:val="24"/>
                <w:szCs w:val="24"/>
              </w:rPr>
            </w:pPr>
          </w:p>
        </w:tc>
        <w:tc>
          <w:tcPr>
            <w:tcW w:w="905" w:type="dxa"/>
            <w:tcBorders>
              <w:top w:val="nil"/>
              <w:left w:val="single" w:sz="4" w:space="0" w:color="auto"/>
              <w:bottom w:val="single" w:sz="4" w:space="0" w:color="auto"/>
              <w:right w:val="single" w:sz="4" w:space="0" w:color="auto"/>
            </w:tcBorders>
            <w:shd w:val="clear" w:color="auto" w:fill="auto"/>
            <w:vAlign w:val="center"/>
          </w:tcPr>
          <w:p w:rsidR="00291584" w:rsidRPr="00DD2358" w:rsidRDefault="00291584" w:rsidP="00C9339F">
            <w:pPr>
              <w:jc w:val="center"/>
              <w:rPr>
                <w:sz w:val="24"/>
                <w:szCs w:val="24"/>
              </w:rPr>
            </w:pPr>
            <w:r w:rsidRPr="00DD2358">
              <w:rPr>
                <w:sz w:val="24"/>
                <w:szCs w:val="24"/>
              </w:rPr>
              <w:t>2025</w:t>
            </w:r>
          </w:p>
        </w:tc>
        <w:tc>
          <w:tcPr>
            <w:tcW w:w="1134"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220"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381"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186"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316" w:type="dxa"/>
            <w:gridSpan w:val="2"/>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483" w:type="dxa"/>
            <w:vMerge/>
          </w:tcPr>
          <w:p w:rsidR="00291584" w:rsidRPr="00DD2358" w:rsidRDefault="00291584" w:rsidP="00C9339F">
            <w:pPr>
              <w:spacing w:line="228" w:lineRule="auto"/>
              <w:ind w:left="-101" w:right="-87"/>
              <w:jc w:val="center"/>
              <w:outlineLvl w:val="0"/>
              <w:rPr>
                <w:sz w:val="24"/>
                <w:szCs w:val="24"/>
              </w:rPr>
            </w:pPr>
          </w:p>
        </w:tc>
        <w:tc>
          <w:tcPr>
            <w:tcW w:w="1245" w:type="dxa"/>
            <w:gridSpan w:val="2"/>
            <w:vMerge/>
            <w:shd w:val="clear" w:color="auto" w:fill="auto"/>
          </w:tcPr>
          <w:p w:rsidR="00291584" w:rsidRPr="00DD2358" w:rsidRDefault="00291584" w:rsidP="00C9339F">
            <w:pPr>
              <w:widowControl/>
              <w:rPr>
                <w:sz w:val="24"/>
                <w:szCs w:val="24"/>
              </w:rPr>
            </w:pPr>
          </w:p>
        </w:tc>
      </w:tr>
      <w:tr w:rsidR="00291584" w:rsidRPr="00DD2358" w:rsidTr="00C9339F">
        <w:tc>
          <w:tcPr>
            <w:tcW w:w="710" w:type="dxa"/>
            <w:vMerge w:val="restart"/>
          </w:tcPr>
          <w:p w:rsidR="00291584" w:rsidRPr="00DD2358" w:rsidRDefault="00291584" w:rsidP="00C9339F">
            <w:pPr>
              <w:widowControl/>
              <w:spacing w:line="228" w:lineRule="auto"/>
              <w:ind w:left="-101" w:right="-87"/>
              <w:jc w:val="center"/>
              <w:outlineLvl w:val="0"/>
              <w:rPr>
                <w:spacing w:val="-10"/>
                <w:sz w:val="24"/>
                <w:szCs w:val="24"/>
              </w:rPr>
            </w:pPr>
            <w:r w:rsidRPr="00DD2358">
              <w:rPr>
                <w:spacing w:val="-10"/>
                <w:sz w:val="24"/>
                <w:szCs w:val="24"/>
              </w:rPr>
              <w:t>2.2.1</w:t>
            </w:r>
          </w:p>
        </w:tc>
        <w:tc>
          <w:tcPr>
            <w:tcW w:w="3429" w:type="dxa"/>
            <w:vMerge w:val="restart"/>
            <w:tcBorders>
              <w:left w:val="single" w:sz="4" w:space="0" w:color="auto"/>
              <w:right w:val="single" w:sz="4" w:space="0" w:color="auto"/>
            </w:tcBorders>
            <w:shd w:val="clear" w:color="auto" w:fill="auto"/>
          </w:tcPr>
          <w:p w:rsidR="00291584" w:rsidRPr="00DD2358" w:rsidRDefault="00291584" w:rsidP="00C9339F">
            <w:pPr>
              <w:widowControl/>
              <w:spacing w:line="228" w:lineRule="auto"/>
              <w:ind w:left="-101" w:right="-87"/>
              <w:outlineLvl w:val="0"/>
              <w:rPr>
                <w:sz w:val="24"/>
                <w:szCs w:val="24"/>
              </w:rPr>
            </w:pPr>
            <w:r w:rsidRPr="00DD2358">
              <w:rPr>
                <w:sz w:val="24"/>
                <w:szCs w:val="24"/>
              </w:rPr>
              <w:t>Проектные работы, экспертиза ПСД, технический (строительный) надзор ремонта(капитального ремонта) автомобильных дорог</w:t>
            </w:r>
          </w:p>
        </w:tc>
        <w:tc>
          <w:tcPr>
            <w:tcW w:w="1619" w:type="dxa"/>
            <w:vMerge w:val="restart"/>
          </w:tcPr>
          <w:p w:rsidR="00291584" w:rsidRPr="00DD2358" w:rsidRDefault="00291584" w:rsidP="00C9339F">
            <w:pPr>
              <w:widowControl/>
              <w:spacing w:line="228" w:lineRule="auto"/>
              <w:ind w:left="-101" w:right="-87"/>
              <w:jc w:val="center"/>
              <w:outlineLvl w:val="0"/>
              <w:rPr>
                <w:sz w:val="24"/>
                <w:szCs w:val="24"/>
              </w:rPr>
            </w:pPr>
          </w:p>
        </w:tc>
        <w:tc>
          <w:tcPr>
            <w:tcW w:w="905" w:type="dxa"/>
            <w:tcBorders>
              <w:top w:val="nil"/>
              <w:left w:val="single" w:sz="4" w:space="0" w:color="auto"/>
              <w:bottom w:val="single" w:sz="4" w:space="0" w:color="auto"/>
              <w:right w:val="single" w:sz="4" w:space="0" w:color="auto"/>
            </w:tcBorders>
            <w:shd w:val="clear" w:color="auto" w:fill="auto"/>
            <w:vAlign w:val="center"/>
          </w:tcPr>
          <w:p w:rsidR="00291584" w:rsidRPr="00DD2358" w:rsidRDefault="00291584" w:rsidP="00C9339F">
            <w:pPr>
              <w:widowControl/>
              <w:jc w:val="center"/>
              <w:rPr>
                <w:b/>
                <w:sz w:val="24"/>
                <w:szCs w:val="24"/>
              </w:rPr>
            </w:pPr>
            <w:r w:rsidRPr="00DD2358">
              <w:rPr>
                <w:b/>
                <w:sz w:val="24"/>
                <w:szCs w:val="24"/>
              </w:rPr>
              <w:t>Итого</w:t>
            </w:r>
          </w:p>
        </w:tc>
        <w:tc>
          <w:tcPr>
            <w:tcW w:w="1134"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b/>
                <w:sz w:val="24"/>
                <w:szCs w:val="24"/>
              </w:rPr>
            </w:pPr>
            <w:r w:rsidRPr="00DD2358">
              <w:rPr>
                <w:b/>
                <w:sz w:val="24"/>
                <w:szCs w:val="24"/>
              </w:rPr>
              <w:t>646,0</w:t>
            </w:r>
          </w:p>
        </w:tc>
        <w:tc>
          <w:tcPr>
            <w:tcW w:w="1220" w:type="dxa"/>
            <w:tcBorders>
              <w:top w:val="nil"/>
              <w:left w:val="nil"/>
              <w:bottom w:val="single" w:sz="4" w:space="0" w:color="auto"/>
              <w:right w:val="single" w:sz="4" w:space="0" w:color="auto"/>
            </w:tcBorders>
            <w:shd w:val="clear" w:color="auto" w:fill="auto"/>
            <w:vAlign w:val="center"/>
          </w:tcPr>
          <w:p w:rsidR="00291584" w:rsidRPr="00DD2358" w:rsidRDefault="00291584" w:rsidP="00C9339F">
            <w:pPr>
              <w:jc w:val="center"/>
              <w:rPr>
                <w:sz w:val="24"/>
                <w:szCs w:val="24"/>
              </w:rPr>
            </w:pPr>
            <w:r w:rsidRPr="00DD2358">
              <w:rPr>
                <w:sz w:val="24"/>
                <w:szCs w:val="24"/>
              </w:rPr>
              <w:t>0</w:t>
            </w:r>
          </w:p>
        </w:tc>
        <w:tc>
          <w:tcPr>
            <w:tcW w:w="1381" w:type="dxa"/>
            <w:tcBorders>
              <w:top w:val="nil"/>
              <w:left w:val="nil"/>
              <w:bottom w:val="single" w:sz="4" w:space="0" w:color="auto"/>
              <w:right w:val="single" w:sz="4" w:space="0" w:color="auto"/>
            </w:tcBorders>
            <w:shd w:val="clear" w:color="auto" w:fill="auto"/>
            <w:vAlign w:val="center"/>
          </w:tcPr>
          <w:p w:rsidR="00291584" w:rsidRPr="00DD2358" w:rsidRDefault="00291584" w:rsidP="00C9339F">
            <w:pPr>
              <w:jc w:val="center"/>
              <w:rPr>
                <w:sz w:val="24"/>
                <w:szCs w:val="24"/>
              </w:rPr>
            </w:pPr>
            <w:r w:rsidRPr="00DD2358">
              <w:rPr>
                <w:sz w:val="24"/>
                <w:szCs w:val="24"/>
              </w:rPr>
              <w:t>0</w:t>
            </w:r>
          </w:p>
        </w:tc>
        <w:tc>
          <w:tcPr>
            <w:tcW w:w="1186"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b/>
                <w:sz w:val="24"/>
                <w:szCs w:val="24"/>
              </w:rPr>
            </w:pPr>
            <w:r w:rsidRPr="00DD2358">
              <w:rPr>
                <w:b/>
                <w:sz w:val="24"/>
                <w:szCs w:val="24"/>
              </w:rPr>
              <w:t>646,0</w:t>
            </w:r>
          </w:p>
        </w:tc>
        <w:tc>
          <w:tcPr>
            <w:tcW w:w="1316" w:type="dxa"/>
            <w:gridSpan w:val="2"/>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483" w:type="dxa"/>
            <w:vMerge w:val="restart"/>
          </w:tcPr>
          <w:p w:rsidR="00291584" w:rsidRPr="00DD2358" w:rsidRDefault="00291584" w:rsidP="00C9339F">
            <w:pPr>
              <w:spacing w:line="228" w:lineRule="auto"/>
              <w:ind w:left="-101" w:right="-87"/>
              <w:jc w:val="center"/>
              <w:outlineLvl w:val="0"/>
              <w:rPr>
                <w:sz w:val="24"/>
                <w:szCs w:val="24"/>
              </w:rPr>
            </w:pPr>
          </w:p>
        </w:tc>
        <w:tc>
          <w:tcPr>
            <w:tcW w:w="1245" w:type="dxa"/>
            <w:gridSpan w:val="2"/>
            <w:vMerge w:val="restart"/>
            <w:shd w:val="clear" w:color="auto" w:fill="auto"/>
          </w:tcPr>
          <w:p w:rsidR="00291584" w:rsidRPr="00DD2358" w:rsidRDefault="00291584" w:rsidP="00C9339F">
            <w:pPr>
              <w:widowControl/>
              <w:rPr>
                <w:sz w:val="24"/>
                <w:szCs w:val="24"/>
              </w:rPr>
            </w:pPr>
          </w:p>
        </w:tc>
      </w:tr>
      <w:tr w:rsidR="00291584" w:rsidRPr="00DD2358" w:rsidTr="00C9339F">
        <w:tc>
          <w:tcPr>
            <w:tcW w:w="710" w:type="dxa"/>
            <w:vMerge/>
          </w:tcPr>
          <w:p w:rsidR="00291584" w:rsidRPr="00DD2358" w:rsidRDefault="00291584" w:rsidP="00C9339F">
            <w:pPr>
              <w:widowControl/>
              <w:spacing w:line="228" w:lineRule="auto"/>
              <w:ind w:right="-87"/>
              <w:outlineLvl w:val="0"/>
              <w:rPr>
                <w:spacing w:val="-10"/>
                <w:sz w:val="24"/>
                <w:szCs w:val="24"/>
              </w:rPr>
            </w:pPr>
          </w:p>
        </w:tc>
        <w:tc>
          <w:tcPr>
            <w:tcW w:w="3429" w:type="dxa"/>
            <w:vMerge/>
            <w:tcBorders>
              <w:left w:val="single" w:sz="4" w:space="0" w:color="auto"/>
              <w:right w:val="single" w:sz="4" w:space="0" w:color="auto"/>
            </w:tcBorders>
            <w:shd w:val="clear" w:color="auto" w:fill="auto"/>
            <w:vAlign w:val="center"/>
          </w:tcPr>
          <w:p w:rsidR="00291584" w:rsidRPr="00DD2358" w:rsidRDefault="00291584" w:rsidP="00C9339F">
            <w:pPr>
              <w:widowControl/>
              <w:spacing w:line="228" w:lineRule="auto"/>
              <w:ind w:left="-101" w:right="-87"/>
              <w:jc w:val="center"/>
              <w:outlineLvl w:val="0"/>
              <w:rPr>
                <w:sz w:val="24"/>
                <w:szCs w:val="24"/>
              </w:rPr>
            </w:pPr>
          </w:p>
        </w:tc>
        <w:tc>
          <w:tcPr>
            <w:tcW w:w="1619" w:type="dxa"/>
            <w:vMerge/>
          </w:tcPr>
          <w:p w:rsidR="00291584" w:rsidRPr="00DD2358" w:rsidRDefault="00291584" w:rsidP="00C9339F">
            <w:pPr>
              <w:widowControl/>
              <w:spacing w:line="228" w:lineRule="auto"/>
              <w:ind w:left="-101" w:right="-87"/>
              <w:jc w:val="center"/>
              <w:outlineLvl w:val="0"/>
              <w:rPr>
                <w:sz w:val="24"/>
                <w:szCs w:val="24"/>
              </w:rPr>
            </w:pPr>
          </w:p>
        </w:tc>
        <w:tc>
          <w:tcPr>
            <w:tcW w:w="905" w:type="dxa"/>
            <w:tcBorders>
              <w:top w:val="nil"/>
              <w:left w:val="single" w:sz="4" w:space="0" w:color="auto"/>
              <w:bottom w:val="single" w:sz="4" w:space="0" w:color="auto"/>
              <w:right w:val="single" w:sz="4" w:space="0" w:color="auto"/>
            </w:tcBorders>
            <w:shd w:val="clear" w:color="auto" w:fill="auto"/>
            <w:vAlign w:val="center"/>
          </w:tcPr>
          <w:p w:rsidR="00291584" w:rsidRPr="00DD2358" w:rsidRDefault="00291584" w:rsidP="00C9339F">
            <w:pPr>
              <w:jc w:val="center"/>
              <w:rPr>
                <w:sz w:val="24"/>
                <w:szCs w:val="24"/>
              </w:rPr>
            </w:pPr>
            <w:r w:rsidRPr="00DD2358">
              <w:rPr>
                <w:sz w:val="24"/>
                <w:szCs w:val="24"/>
              </w:rPr>
              <w:t>2020</w:t>
            </w:r>
          </w:p>
        </w:tc>
        <w:tc>
          <w:tcPr>
            <w:tcW w:w="1134"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220" w:type="dxa"/>
            <w:tcBorders>
              <w:top w:val="nil"/>
              <w:left w:val="nil"/>
              <w:bottom w:val="single" w:sz="4" w:space="0" w:color="auto"/>
              <w:right w:val="single" w:sz="4" w:space="0" w:color="auto"/>
            </w:tcBorders>
            <w:shd w:val="clear" w:color="auto" w:fill="auto"/>
            <w:vAlign w:val="center"/>
          </w:tcPr>
          <w:p w:rsidR="00291584" w:rsidRPr="00DD2358" w:rsidRDefault="00291584" w:rsidP="00C9339F">
            <w:pPr>
              <w:jc w:val="center"/>
              <w:rPr>
                <w:sz w:val="24"/>
                <w:szCs w:val="24"/>
              </w:rPr>
            </w:pPr>
            <w:r w:rsidRPr="00DD2358">
              <w:rPr>
                <w:sz w:val="24"/>
                <w:szCs w:val="24"/>
              </w:rPr>
              <w:t>0</w:t>
            </w:r>
          </w:p>
        </w:tc>
        <w:tc>
          <w:tcPr>
            <w:tcW w:w="1381" w:type="dxa"/>
            <w:tcBorders>
              <w:top w:val="nil"/>
              <w:left w:val="nil"/>
              <w:bottom w:val="single" w:sz="4" w:space="0" w:color="auto"/>
              <w:right w:val="single" w:sz="4" w:space="0" w:color="auto"/>
            </w:tcBorders>
            <w:shd w:val="clear" w:color="auto" w:fill="auto"/>
            <w:vAlign w:val="center"/>
          </w:tcPr>
          <w:p w:rsidR="00291584" w:rsidRPr="00DD2358" w:rsidRDefault="00291584" w:rsidP="00C9339F">
            <w:pPr>
              <w:jc w:val="center"/>
              <w:rPr>
                <w:sz w:val="24"/>
                <w:szCs w:val="24"/>
              </w:rPr>
            </w:pPr>
            <w:r w:rsidRPr="00DD2358">
              <w:rPr>
                <w:sz w:val="24"/>
                <w:szCs w:val="24"/>
              </w:rPr>
              <w:t>0</w:t>
            </w:r>
          </w:p>
        </w:tc>
        <w:tc>
          <w:tcPr>
            <w:tcW w:w="1186"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316" w:type="dxa"/>
            <w:gridSpan w:val="2"/>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483" w:type="dxa"/>
            <w:vMerge/>
          </w:tcPr>
          <w:p w:rsidR="00291584" w:rsidRPr="00DD2358" w:rsidRDefault="00291584" w:rsidP="00C9339F">
            <w:pPr>
              <w:spacing w:line="228" w:lineRule="auto"/>
              <w:ind w:left="-101" w:right="-87"/>
              <w:jc w:val="center"/>
              <w:outlineLvl w:val="0"/>
              <w:rPr>
                <w:sz w:val="24"/>
                <w:szCs w:val="24"/>
              </w:rPr>
            </w:pPr>
          </w:p>
        </w:tc>
        <w:tc>
          <w:tcPr>
            <w:tcW w:w="1245" w:type="dxa"/>
            <w:gridSpan w:val="2"/>
            <w:vMerge/>
            <w:shd w:val="clear" w:color="auto" w:fill="auto"/>
          </w:tcPr>
          <w:p w:rsidR="00291584" w:rsidRPr="00DD2358" w:rsidRDefault="00291584" w:rsidP="00C9339F">
            <w:pPr>
              <w:widowControl/>
              <w:rPr>
                <w:sz w:val="24"/>
                <w:szCs w:val="24"/>
              </w:rPr>
            </w:pPr>
          </w:p>
        </w:tc>
      </w:tr>
      <w:tr w:rsidR="00291584" w:rsidRPr="00DD2358" w:rsidTr="00C9339F">
        <w:tc>
          <w:tcPr>
            <w:tcW w:w="710" w:type="dxa"/>
            <w:vMerge/>
          </w:tcPr>
          <w:p w:rsidR="00291584" w:rsidRPr="00DD2358" w:rsidRDefault="00291584" w:rsidP="00C9339F">
            <w:pPr>
              <w:widowControl/>
              <w:spacing w:line="228" w:lineRule="auto"/>
              <w:ind w:right="-87"/>
              <w:outlineLvl w:val="0"/>
              <w:rPr>
                <w:spacing w:val="-10"/>
                <w:sz w:val="24"/>
                <w:szCs w:val="24"/>
              </w:rPr>
            </w:pPr>
          </w:p>
        </w:tc>
        <w:tc>
          <w:tcPr>
            <w:tcW w:w="3429" w:type="dxa"/>
            <w:vMerge/>
            <w:tcBorders>
              <w:left w:val="single" w:sz="4" w:space="0" w:color="auto"/>
              <w:right w:val="single" w:sz="4" w:space="0" w:color="auto"/>
            </w:tcBorders>
            <w:shd w:val="clear" w:color="auto" w:fill="auto"/>
            <w:vAlign w:val="center"/>
          </w:tcPr>
          <w:p w:rsidR="00291584" w:rsidRPr="00DD2358" w:rsidRDefault="00291584" w:rsidP="00C9339F">
            <w:pPr>
              <w:widowControl/>
              <w:spacing w:line="228" w:lineRule="auto"/>
              <w:ind w:left="-101" w:right="-87"/>
              <w:jc w:val="center"/>
              <w:outlineLvl w:val="0"/>
              <w:rPr>
                <w:sz w:val="24"/>
                <w:szCs w:val="24"/>
              </w:rPr>
            </w:pPr>
          </w:p>
        </w:tc>
        <w:tc>
          <w:tcPr>
            <w:tcW w:w="1619" w:type="dxa"/>
            <w:vMerge/>
          </w:tcPr>
          <w:p w:rsidR="00291584" w:rsidRPr="00DD2358" w:rsidRDefault="00291584" w:rsidP="00C9339F">
            <w:pPr>
              <w:widowControl/>
              <w:spacing w:line="228" w:lineRule="auto"/>
              <w:ind w:left="-101" w:right="-87"/>
              <w:jc w:val="center"/>
              <w:outlineLvl w:val="0"/>
              <w:rPr>
                <w:sz w:val="24"/>
                <w:szCs w:val="24"/>
              </w:rPr>
            </w:pPr>
          </w:p>
        </w:tc>
        <w:tc>
          <w:tcPr>
            <w:tcW w:w="905" w:type="dxa"/>
            <w:tcBorders>
              <w:top w:val="nil"/>
              <w:left w:val="single" w:sz="4" w:space="0" w:color="auto"/>
              <w:bottom w:val="single" w:sz="4" w:space="0" w:color="auto"/>
              <w:right w:val="single" w:sz="4" w:space="0" w:color="auto"/>
            </w:tcBorders>
            <w:shd w:val="clear" w:color="auto" w:fill="auto"/>
            <w:vAlign w:val="center"/>
          </w:tcPr>
          <w:p w:rsidR="00291584" w:rsidRPr="00DD2358" w:rsidRDefault="00291584" w:rsidP="00C9339F">
            <w:pPr>
              <w:jc w:val="center"/>
              <w:rPr>
                <w:sz w:val="24"/>
                <w:szCs w:val="24"/>
              </w:rPr>
            </w:pPr>
            <w:r w:rsidRPr="00DD2358">
              <w:rPr>
                <w:sz w:val="24"/>
                <w:szCs w:val="24"/>
              </w:rPr>
              <w:t>2021</w:t>
            </w:r>
          </w:p>
        </w:tc>
        <w:tc>
          <w:tcPr>
            <w:tcW w:w="1134"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646,0</w:t>
            </w:r>
          </w:p>
        </w:tc>
        <w:tc>
          <w:tcPr>
            <w:tcW w:w="1220" w:type="dxa"/>
            <w:tcBorders>
              <w:top w:val="nil"/>
              <w:left w:val="nil"/>
              <w:bottom w:val="single" w:sz="4" w:space="0" w:color="auto"/>
              <w:right w:val="single" w:sz="4" w:space="0" w:color="auto"/>
            </w:tcBorders>
            <w:shd w:val="clear" w:color="auto" w:fill="auto"/>
            <w:vAlign w:val="center"/>
          </w:tcPr>
          <w:p w:rsidR="00291584" w:rsidRPr="00DD2358" w:rsidRDefault="00291584" w:rsidP="00C9339F">
            <w:pPr>
              <w:jc w:val="center"/>
              <w:rPr>
                <w:sz w:val="24"/>
                <w:szCs w:val="24"/>
              </w:rPr>
            </w:pPr>
            <w:r w:rsidRPr="00DD2358">
              <w:rPr>
                <w:sz w:val="24"/>
                <w:szCs w:val="24"/>
              </w:rPr>
              <w:t>0</w:t>
            </w:r>
          </w:p>
        </w:tc>
        <w:tc>
          <w:tcPr>
            <w:tcW w:w="1381" w:type="dxa"/>
            <w:tcBorders>
              <w:top w:val="nil"/>
              <w:left w:val="nil"/>
              <w:bottom w:val="single" w:sz="4" w:space="0" w:color="auto"/>
              <w:right w:val="single" w:sz="4" w:space="0" w:color="auto"/>
            </w:tcBorders>
            <w:shd w:val="clear" w:color="auto" w:fill="auto"/>
            <w:vAlign w:val="center"/>
          </w:tcPr>
          <w:p w:rsidR="00291584" w:rsidRPr="00DD2358" w:rsidRDefault="00291584" w:rsidP="00C9339F">
            <w:pPr>
              <w:jc w:val="center"/>
              <w:rPr>
                <w:sz w:val="24"/>
                <w:szCs w:val="24"/>
              </w:rPr>
            </w:pPr>
            <w:r w:rsidRPr="00DD2358">
              <w:rPr>
                <w:sz w:val="24"/>
                <w:szCs w:val="24"/>
              </w:rPr>
              <w:t>0</w:t>
            </w:r>
          </w:p>
        </w:tc>
        <w:tc>
          <w:tcPr>
            <w:tcW w:w="1186"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646,0</w:t>
            </w:r>
          </w:p>
        </w:tc>
        <w:tc>
          <w:tcPr>
            <w:tcW w:w="1316" w:type="dxa"/>
            <w:gridSpan w:val="2"/>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483" w:type="dxa"/>
            <w:vMerge/>
          </w:tcPr>
          <w:p w:rsidR="00291584" w:rsidRPr="00DD2358" w:rsidRDefault="00291584" w:rsidP="00C9339F">
            <w:pPr>
              <w:spacing w:line="228" w:lineRule="auto"/>
              <w:ind w:left="-101" w:right="-87"/>
              <w:jc w:val="center"/>
              <w:outlineLvl w:val="0"/>
              <w:rPr>
                <w:sz w:val="24"/>
                <w:szCs w:val="24"/>
              </w:rPr>
            </w:pPr>
          </w:p>
        </w:tc>
        <w:tc>
          <w:tcPr>
            <w:tcW w:w="1245" w:type="dxa"/>
            <w:gridSpan w:val="2"/>
            <w:vMerge/>
            <w:shd w:val="clear" w:color="auto" w:fill="auto"/>
          </w:tcPr>
          <w:p w:rsidR="00291584" w:rsidRPr="00DD2358" w:rsidRDefault="00291584" w:rsidP="00C9339F">
            <w:pPr>
              <w:widowControl/>
              <w:rPr>
                <w:sz w:val="24"/>
                <w:szCs w:val="24"/>
              </w:rPr>
            </w:pPr>
          </w:p>
        </w:tc>
      </w:tr>
      <w:tr w:rsidR="00291584" w:rsidRPr="00DD2358" w:rsidTr="00C9339F">
        <w:tc>
          <w:tcPr>
            <w:tcW w:w="710" w:type="dxa"/>
            <w:vMerge/>
          </w:tcPr>
          <w:p w:rsidR="00291584" w:rsidRPr="00DD2358" w:rsidRDefault="00291584" w:rsidP="00C9339F">
            <w:pPr>
              <w:widowControl/>
              <w:spacing w:line="228" w:lineRule="auto"/>
              <w:ind w:right="-87"/>
              <w:outlineLvl w:val="0"/>
              <w:rPr>
                <w:spacing w:val="-10"/>
                <w:sz w:val="24"/>
                <w:szCs w:val="24"/>
              </w:rPr>
            </w:pPr>
          </w:p>
        </w:tc>
        <w:tc>
          <w:tcPr>
            <w:tcW w:w="3429" w:type="dxa"/>
            <w:vMerge/>
            <w:tcBorders>
              <w:left w:val="single" w:sz="4" w:space="0" w:color="auto"/>
              <w:right w:val="single" w:sz="4" w:space="0" w:color="auto"/>
            </w:tcBorders>
            <w:shd w:val="clear" w:color="auto" w:fill="auto"/>
            <w:vAlign w:val="center"/>
          </w:tcPr>
          <w:p w:rsidR="00291584" w:rsidRPr="00DD2358" w:rsidRDefault="00291584" w:rsidP="00C9339F">
            <w:pPr>
              <w:widowControl/>
              <w:spacing w:line="228" w:lineRule="auto"/>
              <w:ind w:left="-101" w:right="-87"/>
              <w:jc w:val="center"/>
              <w:outlineLvl w:val="0"/>
              <w:rPr>
                <w:sz w:val="24"/>
                <w:szCs w:val="24"/>
              </w:rPr>
            </w:pPr>
          </w:p>
        </w:tc>
        <w:tc>
          <w:tcPr>
            <w:tcW w:w="1619" w:type="dxa"/>
            <w:vMerge/>
          </w:tcPr>
          <w:p w:rsidR="00291584" w:rsidRPr="00DD2358" w:rsidRDefault="00291584" w:rsidP="00C9339F">
            <w:pPr>
              <w:widowControl/>
              <w:spacing w:line="228" w:lineRule="auto"/>
              <w:ind w:left="-101" w:right="-87"/>
              <w:jc w:val="center"/>
              <w:outlineLvl w:val="0"/>
              <w:rPr>
                <w:sz w:val="24"/>
                <w:szCs w:val="24"/>
              </w:rPr>
            </w:pPr>
          </w:p>
        </w:tc>
        <w:tc>
          <w:tcPr>
            <w:tcW w:w="905" w:type="dxa"/>
            <w:tcBorders>
              <w:top w:val="nil"/>
              <w:left w:val="single" w:sz="4" w:space="0" w:color="auto"/>
              <w:bottom w:val="single" w:sz="4" w:space="0" w:color="auto"/>
              <w:right w:val="single" w:sz="4" w:space="0" w:color="auto"/>
            </w:tcBorders>
            <w:shd w:val="clear" w:color="auto" w:fill="auto"/>
            <w:vAlign w:val="center"/>
          </w:tcPr>
          <w:p w:rsidR="00291584" w:rsidRPr="00DD2358" w:rsidRDefault="00291584" w:rsidP="00C9339F">
            <w:pPr>
              <w:jc w:val="center"/>
              <w:rPr>
                <w:sz w:val="24"/>
                <w:szCs w:val="24"/>
              </w:rPr>
            </w:pPr>
            <w:r w:rsidRPr="00DD2358">
              <w:rPr>
                <w:sz w:val="24"/>
                <w:szCs w:val="24"/>
              </w:rPr>
              <w:t>2022</w:t>
            </w:r>
          </w:p>
        </w:tc>
        <w:tc>
          <w:tcPr>
            <w:tcW w:w="1134"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220"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381"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186"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316" w:type="dxa"/>
            <w:gridSpan w:val="2"/>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483" w:type="dxa"/>
            <w:vMerge/>
          </w:tcPr>
          <w:p w:rsidR="00291584" w:rsidRPr="00DD2358" w:rsidRDefault="00291584" w:rsidP="00C9339F">
            <w:pPr>
              <w:spacing w:line="228" w:lineRule="auto"/>
              <w:ind w:left="-101" w:right="-87"/>
              <w:jc w:val="center"/>
              <w:outlineLvl w:val="0"/>
              <w:rPr>
                <w:sz w:val="24"/>
                <w:szCs w:val="24"/>
              </w:rPr>
            </w:pPr>
          </w:p>
        </w:tc>
        <w:tc>
          <w:tcPr>
            <w:tcW w:w="1245" w:type="dxa"/>
            <w:gridSpan w:val="2"/>
            <w:vMerge/>
            <w:shd w:val="clear" w:color="auto" w:fill="auto"/>
          </w:tcPr>
          <w:p w:rsidR="00291584" w:rsidRPr="00DD2358" w:rsidRDefault="00291584" w:rsidP="00C9339F">
            <w:pPr>
              <w:widowControl/>
              <w:rPr>
                <w:sz w:val="24"/>
                <w:szCs w:val="24"/>
              </w:rPr>
            </w:pPr>
          </w:p>
        </w:tc>
      </w:tr>
      <w:tr w:rsidR="00291584" w:rsidRPr="00DD2358" w:rsidTr="00C9339F">
        <w:tc>
          <w:tcPr>
            <w:tcW w:w="710" w:type="dxa"/>
            <w:vMerge/>
          </w:tcPr>
          <w:p w:rsidR="00291584" w:rsidRPr="00DD2358" w:rsidRDefault="00291584" w:rsidP="00C9339F">
            <w:pPr>
              <w:widowControl/>
              <w:spacing w:line="228" w:lineRule="auto"/>
              <w:ind w:right="-87"/>
              <w:outlineLvl w:val="0"/>
              <w:rPr>
                <w:spacing w:val="-10"/>
                <w:sz w:val="24"/>
                <w:szCs w:val="24"/>
              </w:rPr>
            </w:pPr>
          </w:p>
        </w:tc>
        <w:tc>
          <w:tcPr>
            <w:tcW w:w="3429" w:type="dxa"/>
            <w:vMerge/>
            <w:tcBorders>
              <w:left w:val="single" w:sz="4" w:space="0" w:color="auto"/>
              <w:right w:val="single" w:sz="4" w:space="0" w:color="auto"/>
            </w:tcBorders>
            <w:shd w:val="clear" w:color="auto" w:fill="auto"/>
            <w:vAlign w:val="center"/>
          </w:tcPr>
          <w:p w:rsidR="00291584" w:rsidRPr="00DD2358" w:rsidRDefault="00291584" w:rsidP="00C9339F">
            <w:pPr>
              <w:widowControl/>
              <w:spacing w:line="228" w:lineRule="auto"/>
              <w:ind w:left="-101" w:right="-87"/>
              <w:jc w:val="center"/>
              <w:outlineLvl w:val="0"/>
              <w:rPr>
                <w:sz w:val="24"/>
                <w:szCs w:val="24"/>
              </w:rPr>
            </w:pPr>
          </w:p>
        </w:tc>
        <w:tc>
          <w:tcPr>
            <w:tcW w:w="1619" w:type="dxa"/>
            <w:vMerge/>
          </w:tcPr>
          <w:p w:rsidR="00291584" w:rsidRPr="00DD2358" w:rsidRDefault="00291584" w:rsidP="00C9339F">
            <w:pPr>
              <w:widowControl/>
              <w:spacing w:line="228" w:lineRule="auto"/>
              <w:ind w:left="-101" w:right="-87"/>
              <w:jc w:val="center"/>
              <w:outlineLvl w:val="0"/>
              <w:rPr>
                <w:sz w:val="24"/>
                <w:szCs w:val="24"/>
              </w:rPr>
            </w:pPr>
          </w:p>
        </w:tc>
        <w:tc>
          <w:tcPr>
            <w:tcW w:w="905" w:type="dxa"/>
            <w:tcBorders>
              <w:top w:val="nil"/>
              <w:left w:val="single" w:sz="4" w:space="0" w:color="auto"/>
              <w:bottom w:val="single" w:sz="4" w:space="0" w:color="auto"/>
              <w:right w:val="single" w:sz="4" w:space="0" w:color="auto"/>
            </w:tcBorders>
            <w:shd w:val="clear" w:color="auto" w:fill="auto"/>
            <w:vAlign w:val="center"/>
          </w:tcPr>
          <w:p w:rsidR="00291584" w:rsidRPr="00DD2358" w:rsidRDefault="00291584" w:rsidP="00C9339F">
            <w:pPr>
              <w:jc w:val="center"/>
              <w:rPr>
                <w:sz w:val="24"/>
                <w:szCs w:val="24"/>
              </w:rPr>
            </w:pPr>
            <w:r w:rsidRPr="00DD2358">
              <w:rPr>
                <w:sz w:val="24"/>
                <w:szCs w:val="24"/>
              </w:rPr>
              <w:t>2023</w:t>
            </w:r>
          </w:p>
        </w:tc>
        <w:tc>
          <w:tcPr>
            <w:tcW w:w="1134"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220"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381"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186"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316" w:type="dxa"/>
            <w:gridSpan w:val="2"/>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483" w:type="dxa"/>
            <w:vMerge/>
          </w:tcPr>
          <w:p w:rsidR="00291584" w:rsidRPr="00DD2358" w:rsidRDefault="00291584" w:rsidP="00C9339F">
            <w:pPr>
              <w:spacing w:line="228" w:lineRule="auto"/>
              <w:ind w:left="-101" w:right="-87"/>
              <w:jc w:val="center"/>
              <w:outlineLvl w:val="0"/>
              <w:rPr>
                <w:sz w:val="24"/>
                <w:szCs w:val="24"/>
              </w:rPr>
            </w:pPr>
          </w:p>
        </w:tc>
        <w:tc>
          <w:tcPr>
            <w:tcW w:w="1245" w:type="dxa"/>
            <w:gridSpan w:val="2"/>
            <w:vMerge/>
            <w:shd w:val="clear" w:color="auto" w:fill="auto"/>
          </w:tcPr>
          <w:p w:rsidR="00291584" w:rsidRPr="00DD2358" w:rsidRDefault="00291584" w:rsidP="00C9339F">
            <w:pPr>
              <w:widowControl/>
              <w:rPr>
                <w:sz w:val="24"/>
                <w:szCs w:val="24"/>
              </w:rPr>
            </w:pPr>
          </w:p>
        </w:tc>
      </w:tr>
      <w:tr w:rsidR="00291584" w:rsidRPr="00DD2358" w:rsidTr="00C9339F">
        <w:tc>
          <w:tcPr>
            <w:tcW w:w="710" w:type="dxa"/>
            <w:vMerge/>
          </w:tcPr>
          <w:p w:rsidR="00291584" w:rsidRPr="00DD2358" w:rsidRDefault="00291584" w:rsidP="00C9339F">
            <w:pPr>
              <w:widowControl/>
              <w:spacing w:line="228" w:lineRule="auto"/>
              <w:ind w:right="-87"/>
              <w:outlineLvl w:val="0"/>
              <w:rPr>
                <w:spacing w:val="-10"/>
                <w:sz w:val="24"/>
                <w:szCs w:val="24"/>
              </w:rPr>
            </w:pPr>
          </w:p>
        </w:tc>
        <w:tc>
          <w:tcPr>
            <w:tcW w:w="3429" w:type="dxa"/>
            <w:vMerge/>
            <w:tcBorders>
              <w:left w:val="single" w:sz="4" w:space="0" w:color="auto"/>
              <w:right w:val="single" w:sz="4" w:space="0" w:color="auto"/>
            </w:tcBorders>
            <w:shd w:val="clear" w:color="auto" w:fill="auto"/>
            <w:vAlign w:val="center"/>
          </w:tcPr>
          <w:p w:rsidR="00291584" w:rsidRPr="00DD2358" w:rsidRDefault="00291584" w:rsidP="00C9339F">
            <w:pPr>
              <w:widowControl/>
              <w:spacing w:line="228" w:lineRule="auto"/>
              <w:ind w:left="-101" w:right="-87"/>
              <w:jc w:val="center"/>
              <w:outlineLvl w:val="0"/>
              <w:rPr>
                <w:sz w:val="24"/>
                <w:szCs w:val="24"/>
              </w:rPr>
            </w:pPr>
          </w:p>
        </w:tc>
        <w:tc>
          <w:tcPr>
            <w:tcW w:w="1619" w:type="dxa"/>
            <w:vMerge/>
          </w:tcPr>
          <w:p w:rsidR="00291584" w:rsidRPr="00DD2358" w:rsidRDefault="00291584" w:rsidP="00C9339F">
            <w:pPr>
              <w:widowControl/>
              <w:spacing w:line="228" w:lineRule="auto"/>
              <w:ind w:left="-101" w:right="-87"/>
              <w:jc w:val="center"/>
              <w:outlineLvl w:val="0"/>
              <w:rPr>
                <w:sz w:val="24"/>
                <w:szCs w:val="24"/>
              </w:rPr>
            </w:pPr>
          </w:p>
        </w:tc>
        <w:tc>
          <w:tcPr>
            <w:tcW w:w="905" w:type="dxa"/>
            <w:tcBorders>
              <w:top w:val="nil"/>
              <w:left w:val="single" w:sz="4" w:space="0" w:color="auto"/>
              <w:bottom w:val="single" w:sz="4" w:space="0" w:color="auto"/>
              <w:right w:val="single" w:sz="4" w:space="0" w:color="auto"/>
            </w:tcBorders>
            <w:shd w:val="clear" w:color="auto" w:fill="auto"/>
            <w:vAlign w:val="center"/>
          </w:tcPr>
          <w:p w:rsidR="00291584" w:rsidRPr="00DD2358" w:rsidRDefault="00291584" w:rsidP="00C9339F">
            <w:pPr>
              <w:jc w:val="center"/>
              <w:rPr>
                <w:sz w:val="24"/>
                <w:szCs w:val="24"/>
              </w:rPr>
            </w:pPr>
            <w:r w:rsidRPr="00DD2358">
              <w:rPr>
                <w:sz w:val="24"/>
                <w:szCs w:val="24"/>
              </w:rPr>
              <w:t>2024</w:t>
            </w:r>
          </w:p>
        </w:tc>
        <w:tc>
          <w:tcPr>
            <w:tcW w:w="1134"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220"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381"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186"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316" w:type="dxa"/>
            <w:gridSpan w:val="2"/>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483" w:type="dxa"/>
            <w:vMerge/>
          </w:tcPr>
          <w:p w:rsidR="00291584" w:rsidRPr="00DD2358" w:rsidRDefault="00291584" w:rsidP="00C9339F">
            <w:pPr>
              <w:spacing w:line="228" w:lineRule="auto"/>
              <w:ind w:left="-101" w:right="-87"/>
              <w:jc w:val="center"/>
              <w:outlineLvl w:val="0"/>
              <w:rPr>
                <w:sz w:val="24"/>
                <w:szCs w:val="24"/>
              </w:rPr>
            </w:pPr>
          </w:p>
        </w:tc>
        <w:tc>
          <w:tcPr>
            <w:tcW w:w="1245" w:type="dxa"/>
            <w:gridSpan w:val="2"/>
            <w:vMerge/>
            <w:shd w:val="clear" w:color="auto" w:fill="auto"/>
          </w:tcPr>
          <w:p w:rsidR="00291584" w:rsidRPr="00DD2358" w:rsidRDefault="00291584" w:rsidP="00C9339F">
            <w:pPr>
              <w:widowControl/>
              <w:rPr>
                <w:sz w:val="24"/>
                <w:szCs w:val="24"/>
              </w:rPr>
            </w:pPr>
          </w:p>
        </w:tc>
      </w:tr>
      <w:tr w:rsidR="00291584" w:rsidRPr="00DD2358" w:rsidTr="00C9339F">
        <w:tc>
          <w:tcPr>
            <w:tcW w:w="710" w:type="dxa"/>
            <w:vMerge/>
          </w:tcPr>
          <w:p w:rsidR="00291584" w:rsidRPr="00DD2358" w:rsidRDefault="00291584" w:rsidP="00C9339F">
            <w:pPr>
              <w:widowControl/>
              <w:spacing w:line="228" w:lineRule="auto"/>
              <w:ind w:left="-101" w:right="-87"/>
              <w:jc w:val="center"/>
              <w:outlineLvl w:val="0"/>
              <w:rPr>
                <w:spacing w:val="-10"/>
                <w:sz w:val="24"/>
                <w:szCs w:val="24"/>
              </w:rPr>
            </w:pPr>
          </w:p>
        </w:tc>
        <w:tc>
          <w:tcPr>
            <w:tcW w:w="3429" w:type="dxa"/>
            <w:vMerge/>
            <w:tcBorders>
              <w:left w:val="single" w:sz="4" w:space="0" w:color="auto"/>
              <w:bottom w:val="single" w:sz="4" w:space="0" w:color="000000"/>
              <w:right w:val="single" w:sz="4" w:space="0" w:color="auto"/>
            </w:tcBorders>
            <w:shd w:val="clear" w:color="auto" w:fill="auto"/>
            <w:vAlign w:val="center"/>
          </w:tcPr>
          <w:p w:rsidR="00291584" w:rsidRPr="00DD2358" w:rsidRDefault="00291584" w:rsidP="00C9339F">
            <w:pPr>
              <w:widowControl/>
              <w:spacing w:line="228" w:lineRule="auto"/>
              <w:ind w:left="-101" w:right="-87"/>
              <w:jc w:val="center"/>
              <w:outlineLvl w:val="0"/>
              <w:rPr>
                <w:sz w:val="24"/>
                <w:szCs w:val="24"/>
              </w:rPr>
            </w:pPr>
          </w:p>
        </w:tc>
        <w:tc>
          <w:tcPr>
            <w:tcW w:w="1619" w:type="dxa"/>
            <w:vMerge/>
          </w:tcPr>
          <w:p w:rsidR="00291584" w:rsidRPr="00DD2358" w:rsidRDefault="00291584" w:rsidP="00C9339F">
            <w:pPr>
              <w:widowControl/>
              <w:spacing w:line="228" w:lineRule="auto"/>
              <w:ind w:left="-101" w:right="-87"/>
              <w:jc w:val="center"/>
              <w:outlineLvl w:val="0"/>
              <w:rPr>
                <w:sz w:val="24"/>
                <w:szCs w:val="24"/>
              </w:rPr>
            </w:pPr>
          </w:p>
        </w:tc>
        <w:tc>
          <w:tcPr>
            <w:tcW w:w="905" w:type="dxa"/>
            <w:tcBorders>
              <w:top w:val="nil"/>
              <w:left w:val="single" w:sz="4" w:space="0" w:color="auto"/>
              <w:bottom w:val="single" w:sz="4" w:space="0" w:color="auto"/>
              <w:right w:val="single" w:sz="4" w:space="0" w:color="auto"/>
            </w:tcBorders>
            <w:shd w:val="clear" w:color="auto" w:fill="auto"/>
            <w:vAlign w:val="center"/>
          </w:tcPr>
          <w:p w:rsidR="00291584" w:rsidRPr="00DD2358" w:rsidRDefault="00291584" w:rsidP="00C9339F">
            <w:pPr>
              <w:jc w:val="center"/>
              <w:rPr>
                <w:sz w:val="24"/>
                <w:szCs w:val="24"/>
              </w:rPr>
            </w:pPr>
            <w:r w:rsidRPr="00DD2358">
              <w:rPr>
                <w:sz w:val="24"/>
                <w:szCs w:val="24"/>
              </w:rPr>
              <w:t>2025</w:t>
            </w:r>
          </w:p>
        </w:tc>
        <w:tc>
          <w:tcPr>
            <w:tcW w:w="1134"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220"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381"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186"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316" w:type="dxa"/>
            <w:gridSpan w:val="2"/>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483" w:type="dxa"/>
            <w:vMerge/>
          </w:tcPr>
          <w:p w:rsidR="00291584" w:rsidRPr="00DD2358" w:rsidRDefault="00291584" w:rsidP="00C9339F">
            <w:pPr>
              <w:spacing w:line="228" w:lineRule="auto"/>
              <w:ind w:left="-101" w:right="-87"/>
              <w:jc w:val="center"/>
              <w:outlineLvl w:val="0"/>
              <w:rPr>
                <w:sz w:val="24"/>
                <w:szCs w:val="24"/>
              </w:rPr>
            </w:pPr>
          </w:p>
        </w:tc>
        <w:tc>
          <w:tcPr>
            <w:tcW w:w="1245" w:type="dxa"/>
            <w:gridSpan w:val="2"/>
            <w:vMerge/>
            <w:shd w:val="clear" w:color="auto" w:fill="auto"/>
          </w:tcPr>
          <w:p w:rsidR="00291584" w:rsidRPr="00DD2358" w:rsidRDefault="00291584" w:rsidP="00C9339F">
            <w:pPr>
              <w:widowControl/>
              <w:rPr>
                <w:sz w:val="24"/>
                <w:szCs w:val="24"/>
              </w:rPr>
            </w:pPr>
          </w:p>
        </w:tc>
      </w:tr>
      <w:tr w:rsidR="00291584" w:rsidRPr="00DD2358" w:rsidTr="00C9339F">
        <w:trPr>
          <w:trHeight w:val="449"/>
        </w:trPr>
        <w:tc>
          <w:tcPr>
            <w:tcW w:w="710" w:type="dxa"/>
            <w:vMerge w:val="restart"/>
          </w:tcPr>
          <w:p w:rsidR="00291584" w:rsidRPr="00DD2358" w:rsidRDefault="00291584" w:rsidP="00C9339F">
            <w:pPr>
              <w:widowControl/>
              <w:spacing w:line="228" w:lineRule="auto"/>
              <w:ind w:left="-101" w:right="-87"/>
              <w:jc w:val="center"/>
              <w:outlineLvl w:val="0"/>
              <w:rPr>
                <w:spacing w:val="-10"/>
                <w:sz w:val="24"/>
                <w:szCs w:val="24"/>
              </w:rPr>
            </w:pPr>
            <w:r w:rsidRPr="00DD2358">
              <w:rPr>
                <w:spacing w:val="-10"/>
                <w:sz w:val="24"/>
                <w:szCs w:val="24"/>
              </w:rPr>
              <w:t>2.2.2.</w:t>
            </w:r>
          </w:p>
        </w:tc>
        <w:tc>
          <w:tcPr>
            <w:tcW w:w="3429" w:type="dxa"/>
            <w:vMerge w:val="restart"/>
            <w:tcBorders>
              <w:left w:val="single" w:sz="4" w:space="0" w:color="auto"/>
              <w:right w:val="single" w:sz="4" w:space="0" w:color="auto"/>
            </w:tcBorders>
            <w:shd w:val="clear" w:color="auto" w:fill="auto"/>
          </w:tcPr>
          <w:p w:rsidR="00291584" w:rsidRPr="00DD2358" w:rsidRDefault="00291584" w:rsidP="00C9339F">
            <w:pPr>
              <w:widowControl/>
              <w:spacing w:line="228" w:lineRule="auto"/>
              <w:ind w:left="-101" w:right="-87"/>
              <w:outlineLvl w:val="0"/>
              <w:rPr>
                <w:sz w:val="24"/>
                <w:szCs w:val="24"/>
              </w:rPr>
            </w:pPr>
            <w:r w:rsidRPr="00DD2358">
              <w:rPr>
                <w:sz w:val="24"/>
                <w:szCs w:val="24"/>
              </w:rPr>
              <w:t xml:space="preserve">Строительство, реконструкция, капитальный ремонт и  ремонт автомобильных дорог общего пользования местного значения (за исключением автомобильных дорог федерального значения) с твердым покрытием до сельских населенных пунктов  ведущих от сети автомобильных дорог общего пользования к  ближайшим  общественно значимым объектам сельских населенных пунктов, а также к </w:t>
            </w:r>
            <w:r w:rsidRPr="00DD2358">
              <w:rPr>
                <w:sz w:val="24"/>
                <w:szCs w:val="24"/>
              </w:rPr>
              <w:lastRenderedPageBreak/>
              <w:t xml:space="preserve">объектам производства  и переработки продукции </w:t>
            </w:r>
          </w:p>
          <w:p w:rsidR="00291584" w:rsidRPr="00DD2358" w:rsidRDefault="00291584" w:rsidP="00C9339F">
            <w:pPr>
              <w:widowControl/>
              <w:spacing w:line="228" w:lineRule="auto"/>
              <w:ind w:left="-101" w:right="-87"/>
              <w:outlineLvl w:val="0"/>
              <w:rPr>
                <w:sz w:val="24"/>
                <w:szCs w:val="24"/>
              </w:rPr>
            </w:pPr>
            <w:r w:rsidRPr="00DD2358">
              <w:rPr>
                <w:sz w:val="24"/>
                <w:szCs w:val="24"/>
              </w:rPr>
              <w:t>(</w:t>
            </w:r>
            <w:r w:rsidRPr="00DD2358">
              <w:rPr>
                <w:b/>
                <w:sz w:val="24"/>
                <w:szCs w:val="24"/>
              </w:rPr>
              <w:t>Ремонт автомобильной дороги «с.Старое Шаткино-с.Ст.Чирчим-с.Камышенка» км16+200-км21+200 Камешкирского района Пензенской области</w:t>
            </w:r>
            <w:r w:rsidRPr="00DD2358">
              <w:rPr>
                <w:sz w:val="24"/>
                <w:szCs w:val="24"/>
              </w:rPr>
              <w:t>)</w:t>
            </w:r>
          </w:p>
        </w:tc>
        <w:tc>
          <w:tcPr>
            <w:tcW w:w="1619" w:type="dxa"/>
            <w:vMerge w:val="restart"/>
          </w:tcPr>
          <w:p w:rsidR="00291584" w:rsidRPr="00DD2358" w:rsidRDefault="00291584" w:rsidP="00C9339F">
            <w:pPr>
              <w:widowControl/>
              <w:spacing w:line="228" w:lineRule="auto"/>
              <w:ind w:left="-101" w:right="-87"/>
              <w:jc w:val="center"/>
              <w:outlineLvl w:val="0"/>
              <w:rPr>
                <w:sz w:val="24"/>
                <w:szCs w:val="24"/>
              </w:rPr>
            </w:pPr>
          </w:p>
        </w:tc>
        <w:tc>
          <w:tcPr>
            <w:tcW w:w="905" w:type="dxa"/>
            <w:tcBorders>
              <w:top w:val="nil"/>
              <w:left w:val="single" w:sz="4" w:space="0" w:color="auto"/>
              <w:bottom w:val="single" w:sz="4" w:space="0" w:color="auto"/>
              <w:right w:val="single" w:sz="4" w:space="0" w:color="auto"/>
            </w:tcBorders>
            <w:shd w:val="clear" w:color="auto" w:fill="auto"/>
            <w:vAlign w:val="center"/>
          </w:tcPr>
          <w:p w:rsidR="00291584" w:rsidRPr="00DD2358" w:rsidRDefault="00291584" w:rsidP="00C9339F">
            <w:pPr>
              <w:widowControl/>
              <w:jc w:val="center"/>
              <w:rPr>
                <w:b/>
                <w:sz w:val="24"/>
                <w:szCs w:val="24"/>
              </w:rPr>
            </w:pPr>
            <w:r w:rsidRPr="00DD2358">
              <w:rPr>
                <w:b/>
                <w:sz w:val="24"/>
                <w:szCs w:val="24"/>
              </w:rPr>
              <w:t>Итого</w:t>
            </w:r>
          </w:p>
        </w:tc>
        <w:tc>
          <w:tcPr>
            <w:tcW w:w="1134" w:type="dxa"/>
            <w:tcBorders>
              <w:top w:val="nil"/>
              <w:left w:val="nil"/>
              <w:bottom w:val="single" w:sz="4" w:space="0" w:color="auto"/>
              <w:right w:val="single" w:sz="4" w:space="0" w:color="auto"/>
            </w:tcBorders>
            <w:shd w:val="clear" w:color="auto" w:fill="auto"/>
            <w:vAlign w:val="center"/>
          </w:tcPr>
          <w:p w:rsidR="00291584" w:rsidRPr="00DD2358" w:rsidRDefault="00291584" w:rsidP="00C9339F">
            <w:pPr>
              <w:jc w:val="center"/>
              <w:rPr>
                <w:b/>
                <w:sz w:val="24"/>
                <w:szCs w:val="24"/>
              </w:rPr>
            </w:pPr>
            <w:r w:rsidRPr="00DD2358">
              <w:rPr>
                <w:b/>
                <w:sz w:val="24"/>
                <w:szCs w:val="24"/>
              </w:rPr>
              <w:t>45 000,0</w:t>
            </w:r>
          </w:p>
        </w:tc>
        <w:tc>
          <w:tcPr>
            <w:tcW w:w="1220" w:type="dxa"/>
            <w:tcBorders>
              <w:top w:val="nil"/>
              <w:left w:val="nil"/>
              <w:bottom w:val="single" w:sz="4" w:space="0" w:color="auto"/>
              <w:right w:val="single" w:sz="4" w:space="0" w:color="auto"/>
            </w:tcBorders>
            <w:shd w:val="clear" w:color="auto" w:fill="auto"/>
            <w:vAlign w:val="center"/>
          </w:tcPr>
          <w:p w:rsidR="00291584" w:rsidRPr="00DD2358" w:rsidRDefault="00291584" w:rsidP="00C9339F">
            <w:pPr>
              <w:jc w:val="center"/>
              <w:rPr>
                <w:b/>
                <w:sz w:val="24"/>
                <w:szCs w:val="24"/>
              </w:rPr>
            </w:pPr>
            <w:r w:rsidRPr="00DD2358">
              <w:rPr>
                <w:b/>
                <w:sz w:val="24"/>
                <w:szCs w:val="24"/>
              </w:rPr>
              <w:t>44 550,0</w:t>
            </w:r>
          </w:p>
        </w:tc>
        <w:tc>
          <w:tcPr>
            <w:tcW w:w="1381" w:type="dxa"/>
            <w:tcBorders>
              <w:top w:val="nil"/>
              <w:left w:val="nil"/>
              <w:bottom w:val="single" w:sz="4" w:space="0" w:color="auto"/>
              <w:right w:val="single" w:sz="4" w:space="0" w:color="auto"/>
            </w:tcBorders>
            <w:shd w:val="clear" w:color="auto" w:fill="auto"/>
            <w:vAlign w:val="center"/>
          </w:tcPr>
          <w:p w:rsidR="00291584" w:rsidRPr="00DD2358" w:rsidRDefault="00291584" w:rsidP="00C9339F">
            <w:pPr>
              <w:jc w:val="center"/>
              <w:rPr>
                <w:b/>
                <w:sz w:val="24"/>
                <w:szCs w:val="24"/>
              </w:rPr>
            </w:pPr>
            <w:r w:rsidRPr="00DD2358">
              <w:rPr>
                <w:b/>
                <w:sz w:val="24"/>
                <w:szCs w:val="24"/>
              </w:rPr>
              <w:t>0</w:t>
            </w:r>
          </w:p>
        </w:tc>
        <w:tc>
          <w:tcPr>
            <w:tcW w:w="1186" w:type="dxa"/>
            <w:tcBorders>
              <w:top w:val="nil"/>
              <w:left w:val="nil"/>
              <w:bottom w:val="single" w:sz="4" w:space="0" w:color="auto"/>
              <w:right w:val="single" w:sz="4" w:space="0" w:color="auto"/>
            </w:tcBorders>
            <w:shd w:val="clear" w:color="auto" w:fill="auto"/>
            <w:vAlign w:val="center"/>
          </w:tcPr>
          <w:p w:rsidR="00291584" w:rsidRPr="00DD2358" w:rsidRDefault="00291584" w:rsidP="00C9339F">
            <w:pPr>
              <w:jc w:val="center"/>
              <w:rPr>
                <w:b/>
                <w:sz w:val="24"/>
                <w:szCs w:val="24"/>
              </w:rPr>
            </w:pPr>
            <w:r w:rsidRPr="00DD2358">
              <w:rPr>
                <w:b/>
                <w:sz w:val="24"/>
                <w:szCs w:val="24"/>
              </w:rPr>
              <w:t>450,0</w:t>
            </w:r>
          </w:p>
        </w:tc>
        <w:tc>
          <w:tcPr>
            <w:tcW w:w="1316" w:type="dxa"/>
            <w:gridSpan w:val="2"/>
            <w:tcBorders>
              <w:top w:val="nil"/>
              <w:left w:val="nil"/>
              <w:bottom w:val="single" w:sz="4" w:space="0" w:color="auto"/>
              <w:right w:val="single" w:sz="4" w:space="0" w:color="auto"/>
            </w:tcBorders>
            <w:shd w:val="clear" w:color="auto" w:fill="auto"/>
            <w:vAlign w:val="center"/>
          </w:tcPr>
          <w:p w:rsidR="00291584" w:rsidRPr="00DD2358" w:rsidRDefault="00291584" w:rsidP="00C9339F">
            <w:pPr>
              <w:jc w:val="center"/>
              <w:rPr>
                <w:sz w:val="24"/>
                <w:szCs w:val="24"/>
              </w:rPr>
            </w:pPr>
            <w:r w:rsidRPr="00DD2358">
              <w:rPr>
                <w:sz w:val="24"/>
                <w:szCs w:val="24"/>
              </w:rPr>
              <w:t>0</w:t>
            </w:r>
          </w:p>
        </w:tc>
        <w:tc>
          <w:tcPr>
            <w:tcW w:w="1483" w:type="dxa"/>
            <w:vMerge w:val="restart"/>
          </w:tcPr>
          <w:p w:rsidR="00291584" w:rsidRPr="00DD2358" w:rsidRDefault="00291584" w:rsidP="00C9339F">
            <w:pPr>
              <w:spacing w:line="228" w:lineRule="auto"/>
              <w:ind w:left="-101" w:right="-87"/>
              <w:jc w:val="center"/>
              <w:outlineLvl w:val="0"/>
              <w:rPr>
                <w:sz w:val="24"/>
                <w:szCs w:val="24"/>
              </w:rPr>
            </w:pPr>
          </w:p>
        </w:tc>
        <w:tc>
          <w:tcPr>
            <w:tcW w:w="1245" w:type="dxa"/>
            <w:gridSpan w:val="2"/>
            <w:vMerge w:val="restart"/>
            <w:shd w:val="clear" w:color="auto" w:fill="auto"/>
          </w:tcPr>
          <w:p w:rsidR="00291584" w:rsidRPr="00DD2358" w:rsidRDefault="00291584" w:rsidP="00C9339F">
            <w:pPr>
              <w:widowControl/>
              <w:rPr>
                <w:sz w:val="24"/>
                <w:szCs w:val="24"/>
              </w:rPr>
            </w:pPr>
          </w:p>
        </w:tc>
      </w:tr>
      <w:tr w:rsidR="00291584" w:rsidRPr="00DD2358" w:rsidTr="00C9339F">
        <w:trPr>
          <w:trHeight w:val="573"/>
        </w:trPr>
        <w:tc>
          <w:tcPr>
            <w:tcW w:w="710" w:type="dxa"/>
            <w:vMerge/>
          </w:tcPr>
          <w:p w:rsidR="00291584" w:rsidRPr="00DD2358" w:rsidRDefault="00291584" w:rsidP="00C9339F">
            <w:pPr>
              <w:widowControl/>
              <w:spacing w:line="228" w:lineRule="auto"/>
              <w:ind w:left="-101" w:right="-87"/>
              <w:jc w:val="center"/>
              <w:outlineLvl w:val="0"/>
              <w:rPr>
                <w:spacing w:val="-10"/>
                <w:sz w:val="24"/>
                <w:szCs w:val="24"/>
              </w:rPr>
            </w:pPr>
          </w:p>
        </w:tc>
        <w:tc>
          <w:tcPr>
            <w:tcW w:w="3429" w:type="dxa"/>
            <w:vMerge/>
            <w:tcBorders>
              <w:left w:val="single" w:sz="4" w:space="0" w:color="auto"/>
              <w:right w:val="single" w:sz="4" w:space="0" w:color="auto"/>
            </w:tcBorders>
            <w:shd w:val="clear" w:color="auto" w:fill="auto"/>
            <w:vAlign w:val="center"/>
          </w:tcPr>
          <w:p w:rsidR="00291584" w:rsidRPr="00DD2358" w:rsidRDefault="00291584" w:rsidP="00C9339F">
            <w:pPr>
              <w:widowControl/>
              <w:spacing w:line="228" w:lineRule="auto"/>
              <w:ind w:left="-101" w:right="-87"/>
              <w:jc w:val="center"/>
              <w:outlineLvl w:val="0"/>
              <w:rPr>
                <w:sz w:val="24"/>
                <w:szCs w:val="24"/>
              </w:rPr>
            </w:pPr>
          </w:p>
        </w:tc>
        <w:tc>
          <w:tcPr>
            <w:tcW w:w="1619" w:type="dxa"/>
            <w:vMerge/>
          </w:tcPr>
          <w:p w:rsidR="00291584" w:rsidRPr="00DD2358" w:rsidRDefault="00291584" w:rsidP="00C9339F">
            <w:pPr>
              <w:widowControl/>
              <w:spacing w:line="228" w:lineRule="auto"/>
              <w:ind w:left="-101" w:right="-87"/>
              <w:jc w:val="center"/>
              <w:outlineLvl w:val="0"/>
              <w:rPr>
                <w:sz w:val="24"/>
                <w:szCs w:val="24"/>
              </w:rPr>
            </w:pPr>
          </w:p>
        </w:tc>
        <w:tc>
          <w:tcPr>
            <w:tcW w:w="905" w:type="dxa"/>
            <w:tcBorders>
              <w:top w:val="nil"/>
              <w:left w:val="single" w:sz="4" w:space="0" w:color="auto"/>
              <w:bottom w:val="single" w:sz="4" w:space="0" w:color="auto"/>
              <w:right w:val="single" w:sz="4" w:space="0" w:color="auto"/>
            </w:tcBorders>
            <w:shd w:val="clear" w:color="auto" w:fill="auto"/>
            <w:vAlign w:val="center"/>
          </w:tcPr>
          <w:p w:rsidR="00291584" w:rsidRPr="00DD2358" w:rsidRDefault="00291584" w:rsidP="00C9339F">
            <w:pPr>
              <w:jc w:val="center"/>
              <w:rPr>
                <w:sz w:val="24"/>
                <w:szCs w:val="24"/>
              </w:rPr>
            </w:pPr>
            <w:r w:rsidRPr="00DD2358">
              <w:rPr>
                <w:sz w:val="24"/>
                <w:szCs w:val="24"/>
              </w:rPr>
              <w:t>2020</w:t>
            </w:r>
          </w:p>
        </w:tc>
        <w:tc>
          <w:tcPr>
            <w:tcW w:w="1134"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220" w:type="dxa"/>
            <w:tcBorders>
              <w:top w:val="nil"/>
              <w:left w:val="nil"/>
              <w:bottom w:val="single" w:sz="4" w:space="0" w:color="auto"/>
              <w:right w:val="single" w:sz="4" w:space="0" w:color="auto"/>
            </w:tcBorders>
            <w:shd w:val="clear" w:color="auto" w:fill="auto"/>
            <w:vAlign w:val="center"/>
          </w:tcPr>
          <w:p w:rsidR="00291584" w:rsidRPr="00DD2358" w:rsidRDefault="00291584" w:rsidP="00C9339F">
            <w:pPr>
              <w:jc w:val="center"/>
              <w:rPr>
                <w:sz w:val="24"/>
                <w:szCs w:val="24"/>
              </w:rPr>
            </w:pPr>
            <w:r w:rsidRPr="00DD2358">
              <w:rPr>
                <w:sz w:val="24"/>
                <w:szCs w:val="24"/>
              </w:rPr>
              <w:t>0</w:t>
            </w:r>
          </w:p>
        </w:tc>
        <w:tc>
          <w:tcPr>
            <w:tcW w:w="1381" w:type="dxa"/>
            <w:tcBorders>
              <w:top w:val="nil"/>
              <w:left w:val="nil"/>
              <w:bottom w:val="single" w:sz="4" w:space="0" w:color="auto"/>
              <w:right w:val="single" w:sz="4" w:space="0" w:color="auto"/>
            </w:tcBorders>
            <w:shd w:val="clear" w:color="auto" w:fill="auto"/>
            <w:vAlign w:val="center"/>
          </w:tcPr>
          <w:p w:rsidR="00291584" w:rsidRPr="00DD2358" w:rsidRDefault="00291584" w:rsidP="00C9339F">
            <w:pPr>
              <w:jc w:val="center"/>
              <w:rPr>
                <w:sz w:val="24"/>
                <w:szCs w:val="24"/>
              </w:rPr>
            </w:pPr>
            <w:r w:rsidRPr="00DD2358">
              <w:rPr>
                <w:sz w:val="24"/>
                <w:szCs w:val="24"/>
              </w:rPr>
              <w:t>0</w:t>
            </w:r>
          </w:p>
        </w:tc>
        <w:tc>
          <w:tcPr>
            <w:tcW w:w="1186"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316" w:type="dxa"/>
            <w:gridSpan w:val="2"/>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483" w:type="dxa"/>
            <w:vMerge/>
          </w:tcPr>
          <w:p w:rsidR="00291584" w:rsidRPr="00DD2358" w:rsidRDefault="00291584" w:rsidP="00C9339F">
            <w:pPr>
              <w:spacing w:line="228" w:lineRule="auto"/>
              <w:ind w:left="-101" w:right="-87"/>
              <w:jc w:val="center"/>
              <w:outlineLvl w:val="0"/>
              <w:rPr>
                <w:sz w:val="24"/>
                <w:szCs w:val="24"/>
              </w:rPr>
            </w:pPr>
          </w:p>
        </w:tc>
        <w:tc>
          <w:tcPr>
            <w:tcW w:w="1245" w:type="dxa"/>
            <w:gridSpan w:val="2"/>
            <w:vMerge/>
            <w:shd w:val="clear" w:color="auto" w:fill="auto"/>
          </w:tcPr>
          <w:p w:rsidR="00291584" w:rsidRPr="00DD2358" w:rsidRDefault="00291584" w:rsidP="00C9339F">
            <w:pPr>
              <w:widowControl/>
              <w:rPr>
                <w:sz w:val="24"/>
                <w:szCs w:val="24"/>
              </w:rPr>
            </w:pPr>
          </w:p>
        </w:tc>
      </w:tr>
      <w:tr w:rsidR="00291584" w:rsidRPr="00DD2358" w:rsidTr="00C9339F">
        <w:trPr>
          <w:trHeight w:val="553"/>
        </w:trPr>
        <w:tc>
          <w:tcPr>
            <w:tcW w:w="710" w:type="dxa"/>
            <w:vMerge/>
          </w:tcPr>
          <w:p w:rsidR="00291584" w:rsidRPr="00DD2358" w:rsidRDefault="00291584" w:rsidP="00C9339F">
            <w:pPr>
              <w:widowControl/>
              <w:spacing w:line="228" w:lineRule="auto"/>
              <w:ind w:left="-101" w:right="-87"/>
              <w:jc w:val="center"/>
              <w:outlineLvl w:val="0"/>
              <w:rPr>
                <w:spacing w:val="-10"/>
                <w:sz w:val="24"/>
                <w:szCs w:val="24"/>
              </w:rPr>
            </w:pPr>
          </w:p>
        </w:tc>
        <w:tc>
          <w:tcPr>
            <w:tcW w:w="3429" w:type="dxa"/>
            <w:vMerge/>
            <w:tcBorders>
              <w:left w:val="single" w:sz="4" w:space="0" w:color="auto"/>
              <w:right w:val="single" w:sz="4" w:space="0" w:color="auto"/>
            </w:tcBorders>
            <w:shd w:val="clear" w:color="auto" w:fill="auto"/>
            <w:vAlign w:val="center"/>
          </w:tcPr>
          <w:p w:rsidR="00291584" w:rsidRPr="00DD2358" w:rsidRDefault="00291584" w:rsidP="00C9339F">
            <w:pPr>
              <w:widowControl/>
              <w:spacing w:line="228" w:lineRule="auto"/>
              <w:ind w:left="-101" w:right="-87"/>
              <w:jc w:val="center"/>
              <w:outlineLvl w:val="0"/>
              <w:rPr>
                <w:sz w:val="24"/>
                <w:szCs w:val="24"/>
              </w:rPr>
            </w:pPr>
          </w:p>
        </w:tc>
        <w:tc>
          <w:tcPr>
            <w:tcW w:w="1619" w:type="dxa"/>
            <w:vMerge/>
          </w:tcPr>
          <w:p w:rsidR="00291584" w:rsidRPr="00DD2358" w:rsidRDefault="00291584" w:rsidP="00C9339F">
            <w:pPr>
              <w:widowControl/>
              <w:spacing w:line="228" w:lineRule="auto"/>
              <w:ind w:left="-101" w:right="-87"/>
              <w:jc w:val="center"/>
              <w:outlineLvl w:val="0"/>
              <w:rPr>
                <w:sz w:val="24"/>
                <w:szCs w:val="24"/>
              </w:rPr>
            </w:pPr>
          </w:p>
        </w:tc>
        <w:tc>
          <w:tcPr>
            <w:tcW w:w="905" w:type="dxa"/>
            <w:tcBorders>
              <w:top w:val="nil"/>
              <w:left w:val="single" w:sz="4" w:space="0" w:color="auto"/>
              <w:bottom w:val="single" w:sz="4" w:space="0" w:color="auto"/>
              <w:right w:val="single" w:sz="4" w:space="0" w:color="auto"/>
            </w:tcBorders>
            <w:shd w:val="clear" w:color="auto" w:fill="auto"/>
            <w:vAlign w:val="center"/>
          </w:tcPr>
          <w:p w:rsidR="00291584" w:rsidRPr="00DD2358" w:rsidRDefault="00291584" w:rsidP="00C9339F">
            <w:pPr>
              <w:jc w:val="center"/>
              <w:rPr>
                <w:sz w:val="24"/>
                <w:szCs w:val="24"/>
              </w:rPr>
            </w:pPr>
            <w:r w:rsidRPr="00DD2358">
              <w:rPr>
                <w:sz w:val="24"/>
                <w:szCs w:val="24"/>
              </w:rPr>
              <w:t>2021</w:t>
            </w:r>
          </w:p>
        </w:tc>
        <w:tc>
          <w:tcPr>
            <w:tcW w:w="1134" w:type="dxa"/>
            <w:tcBorders>
              <w:top w:val="nil"/>
              <w:left w:val="nil"/>
              <w:bottom w:val="single" w:sz="4" w:space="0" w:color="auto"/>
              <w:right w:val="single" w:sz="4" w:space="0" w:color="auto"/>
            </w:tcBorders>
            <w:shd w:val="clear" w:color="auto" w:fill="auto"/>
            <w:vAlign w:val="center"/>
          </w:tcPr>
          <w:p w:rsidR="00291584" w:rsidRPr="00DD2358" w:rsidRDefault="00291584" w:rsidP="00C9339F">
            <w:pPr>
              <w:jc w:val="center"/>
              <w:rPr>
                <w:sz w:val="24"/>
                <w:szCs w:val="24"/>
              </w:rPr>
            </w:pPr>
            <w:r w:rsidRPr="00DD2358">
              <w:rPr>
                <w:sz w:val="24"/>
                <w:szCs w:val="24"/>
              </w:rPr>
              <w:t>45 000,0</w:t>
            </w:r>
          </w:p>
        </w:tc>
        <w:tc>
          <w:tcPr>
            <w:tcW w:w="1220" w:type="dxa"/>
            <w:tcBorders>
              <w:top w:val="nil"/>
              <w:left w:val="nil"/>
              <w:bottom w:val="single" w:sz="4" w:space="0" w:color="auto"/>
              <w:right w:val="single" w:sz="4" w:space="0" w:color="auto"/>
            </w:tcBorders>
            <w:shd w:val="clear" w:color="auto" w:fill="auto"/>
            <w:vAlign w:val="center"/>
          </w:tcPr>
          <w:p w:rsidR="00291584" w:rsidRPr="00DD2358" w:rsidRDefault="00291584" w:rsidP="00C9339F">
            <w:pPr>
              <w:jc w:val="center"/>
              <w:rPr>
                <w:sz w:val="24"/>
                <w:szCs w:val="24"/>
              </w:rPr>
            </w:pPr>
            <w:r w:rsidRPr="00DD2358">
              <w:rPr>
                <w:sz w:val="24"/>
                <w:szCs w:val="24"/>
              </w:rPr>
              <w:t>44 550,0</w:t>
            </w:r>
          </w:p>
        </w:tc>
        <w:tc>
          <w:tcPr>
            <w:tcW w:w="1381" w:type="dxa"/>
            <w:tcBorders>
              <w:top w:val="nil"/>
              <w:left w:val="nil"/>
              <w:bottom w:val="single" w:sz="4" w:space="0" w:color="auto"/>
              <w:right w:val="single" w:sz="4" w:space="0" w:color="auto"/>
            </w:tcBorders>
            <w:shd w:val="clear" w:color="auto" w:fill="auto"/>
            <w:vAlign w:val="center"/>
          </w:tcPr>
          <w:p w:rsidR="00291584" w:rsidRPr="00DD2358" w:rsidRDefault="00291584" w:rsidP="00C9339F">
            <w:pPr>
              <w:jc w:val="center"/>
              <w:rPr>
                <w:sz w:val="24"/>
                <w:szCs w:val="24"/>
              </w:rPr>
            </w:pPr>
            <w:r w:rsidRPr="00DD2358">
              <w:rPr>
                <w:sz w:val="24"/>
                <w:szCs w:val="24"/>
              </w:rPr>
              <w:t>0</w:t>
            </w:r>
          </w:p>
        </w:tc>
        <w:tc>
          <w:tcPr>
            <w:tcW w:w="1186" w:type="dxa"/>
            <w:tcBorders>
              <w:top w:val="nil"/>
              <w:left w:val="nil"/>
              <w:bottom w:val="single" w:sz="4" w:space="0" w:color="auto"/>
              <w:right w:val="single" w:sz="4" w:space="0" w:color="auto"/>
            </w:tcBorders>
            <w:shd w:val="clear" w:color="auto" w:fill="auto"/>
            <w:vAlign w:val="center"/>
          </w:tcPr>
          <w:p w:rsidR="00291584" w:rsidRPr="00DD2358" w:rsidRDefault="00291584" w:rsidP="00C9339F">
            <w:pPr>
              <w:jc w:val="center"/>
              <w:rPr>
                <w:sz w:val="24"/>
                <w:szCs w:val="24"/>
              </w:rPr>
            </w:pPr>
            <w:r w:rsidRPr="00DD2358">
              <w:rPr>
                <w:sz w:val="24"/>
                <w:szCs w:val="24"/>
              </w:rPr>
              <w:t>450,0</w:t>
            </w:r>
          </w:p>
        </w:tc>
        <w:tc>
          <w:tcPr>
            <w:tcW w:w="1316" w:type="dxa"/>
            <w:gridSpan w:val="2"/>
            <w:tcBorders>
              <w:top w:val="nil"/>
              <w:left w:val="nil"/>
              <w:bottom w:val="single" w:sz="4" w:space="0" w:color="auto"/>
              <w:right w:val="single" w:sz="4" w:space="0" w:color="auto"/>
            </w:tcBorders>
            <w:shd w:val="clear" w:color="auto" w:fill="auto"/>
            <w:vAlign w:val="center"/>
          </w:tcPr>
          <w:p w:rsidR="00291584" w:rsidRPr="00DD2358" w:rsidRDefault="00291584" w:rsidP="00C9339F">
            <w:pPr>
              <w:jc w:val="center"/>
              <w:rPr>
                <w:sz w:val="24"/>
                <w:szCs w:val="24"/>
              </w:rPr>
            </w:pPr>
            <w:r w:rsidRPr="00DD2358">
              <w:rPr>
                <w:sz w:val="24"/>
                <w:szCs w:val="24"/>
              </w:rPr>
              <w:t>0</w:t>
            </w:r>
          </w:p>
        </w:tc>
        <w:tc>
          <w:tcPr>
            <w:tcW w:w="1483" w:type="dxa"/>
            <w:vMerge/>
          </w:tcPr>
          <w:p w:rsidR="00291584" w:rsidRPr="00DD2358" w:rsidRDefault="00291584" w:rsidP="00C9339F">
            <w:pPr>
              <w:spacing w:line="228" w:lineRule="auto"/>
              <w:ind w:left="-101" w:right="-87"/>
              <w:jc w:val="center"/>
              <w:outlineLvl w:val="0"/>
              <w:rPr>
                <w:sz w:val="24"/>
                <w:szCs w:val="24"/>
              </w:rPr>
            </w:pPr>
          </w:p>
        </w:tc>
        <w:tc>
          <w:tcPr>
            <w:tcW w:w="1245" w:type="dxa"/>
            <w:gridSpan w:val="2"/>
            <w:vMerge/>
            <w:shd w:val="clear" w:color="auto" w:fill="auto"/>
          </w:tcPr>
          <w:p w:rsidR="00291584" w:rsidRPr="00DD2358" w:rsidRDefault="00291584" w:rsidP="00C9339F">
            <w:pPr>
              <w:widowControl/>
              <w:rPr>
                <w:sz w:val="24"/>
                <w:szCs w:val="24"/>
              </w:rPr>
            </w:pPr>
          </w:p>
        </w:tc>
      </w:tr>
      <w:tr w:rsidR="00291584" w:rsidRPr="00DD2358" w:rsidTr="00C9339F">
        <w:trPr>
          <w:trHeight w:val="547"/>
        </w:trPr>
        <w:tc>
          <w:tcPr>
            <w:tcW w:w="710" w:type="dxa"/>
            <w:vMerge/>
          </w:tcPr>
          <w:p w:rsidR="00291584" w:rsidRPr="00DD2358" w:rsidRDefault="00291584" w:rsidP="00C9339F">
            <w:pPr>
              <w:widowControl/>
              <w:spacing w:line="228" w:lineRule="auto"/>
              <w:ind w:left="-101" w:right="-87"/>
              <w:jc w:val="center"/>
              <w:outlineLvl w:val="0"/>
              <w:rPr>
                <w:spacing w:val="-10"/>
                <w:sz w:val="24"/>
                <w:szCs w:val="24"/>
              </w:rPr>
            </w:pPr>
          </w:p>
        </w:tc>
        <w:tc>
          <w:tcPr>
            <w:tcW w:w="3429" w:type="dxa"/>
            <w:vMerge/>
            <w:tcBorders>
              <w:left w:val="single" w:sz="4" w:space="0" w:color="auto"/>
              <w:right w:val="single" w:sz="4" w:space="0" w:color="auto"/>
            </w:tcBorders>
            <w:shd w:val="clear" w:color="auto" w:fill="auto"/>
            <w:vAlign w:val="center"/>
          </w:tcPr>
          <w:p w:rsidR="00291584" w:rsidRPr="00DD2358" w:rsidRDefault="00291584" w:rsidP="00C9339F">
            <w:pPr>
              <w:widowControl/>
              <w:spacing w:line="228" w:lineRule="auto"/>
              <w:ind w:left="-101" w:right="-87"/>
              <w:jc w:val="center"/>
              <w:outlineLvl w:val="0"/>
              <w:rPr>
                <w:sz w:val="24"/>
                <w:szCs w:val="24"/>
              </w:rPr>
            </w:pPr>
          </w:p>
        </w:tc>
        <w:tc>
          <w:tcPr>
            <w:tcW w:w="1619" w:type="dxa"/>
            <w:vMerge/>
          </w:tcPr>
          <w:p w:rsidR="00291584" w:rsidRPr="00DD2358" w:rsidRDefault="00291584" w:rsidP="00C9339F">
            <w:pPr>
              <w:widowControl/>
              <w:spacing w:line="228" w:lineRule="auto"/>
              <w:ind w:left="-101" w:right="-87"/>
              <w:jc w:val="center"/>
              <w:outlineLvl w:val="0"/>
              <w:rPr>
                <w:sz w:val="24"/>
                <w:szCs w:val="24"/>
              </w:rPr>
            </w:pPr>
          </w:p>
        </w:tc>
        <w:tc>
          <w:tcPr>
            <w:tcW w:w="905" w:type="dxa"/>
            <w:tcBorders>
              <w:top w:val="nil"/>
              <w:left w:val="single" w:sz="4" w:space="0" w:color="auto"/>
              <w:bottom w:val="single" w:sz="4" w:space="0" w:color="auto"/>
              <w:right w:val="single" w:sz="4" w:space="0" w:color="auto"/>
            </w:tcBorders>
            <w:shd w:val="clear" w:color="auto" w:fill="auto"/>
            <w:vAlign w:val="center"/>
          </w:tcPr>
          <w:p w:rsidR="00291584" w:rsidRPr="00DD2358" w:rsidRDefault="00291584" w:rsidP="00C9339F">
            <w:pPr>
              <w:jc w:val="center"/>
              <w:rPr>
                <w:sz w:val="24"/>
                <w:szCs w:val="24"/>
              </w:rPr>
            </w:pPr>
            <w:r w:rsidRPr="00DD2358">
              <w:rPr>
                <w:sz w:val="24"/>
                <w:szCs w:val="24"/>
              </w:rPr>
              <w:t>2022</w:t>
            </w:r>
          </w:p>
        </w:tc>
        <w:tc>
          <w:tcPr>
            <w:tcW w:w="1134"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220"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381"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186"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316" w:type="dxa"/>
            <w:gridSpan w:val="2"/>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483" w:type="dxa"/>
            <w:vMerge/>
          </w:tcPr>
          <w:p w:rsidR="00291584" w:rsidRPr="00DD2358" w:rsidRDefault="00291584" w:rsidP="00C9339F">
            <w:pPr>
              <w:spacing w:line="228" w:lineRule="auto"/>
              <w:ind w:left="-101" w:right="-87"/>
              <w:jc w:val="center"/>
              <w:outlineLvl w:val="0"/>
              <w:rPr>
                <w:sz w:val="24"/>
                <w:szCs w:val="24"/>
              </w:rPr>
            </w:pPr>
          </w:p>
        </w:tc>
        <w:tc>
          <w:tcPr>
            <w:tcW w:w="1245" w:type="dxa"/>
            <w:gridSpan w:val="2"/>
            <w:vMerge/>
            <w:shd w:val="clear" w:color="auto" w:fill="auto"/>
          </w:tcPr>
          <w:p w:rsidR="00291584" w:rsidRPr="00DD2358" w:rsidRDefault="00291584" w:rsidP="00C9339F">
            <w:pPr>
              <w:widowControl/>
              <w:rPr>
                <w:sz w:val="24"/>
                <w:szCs w:val="24"/>
              </w:rPr>
            </w:pPr>
          </w:p>
        </w:tc>
      </w:tr>
      <w:tr w:rsidR="00291584" w:rsidRPr="00DD2358" w:rsidTr="00C9339F">
        <w:trPr>
          <w:trHeight w:val="567"/>
        </w:trPr>
        <w:tc>
          <w:tcPr>
            <w:tcW w:w="710" w:type="dxa"/>
            <w:vMerge/>
          </w:tcPr>
          <w:p w:rsidR="00291584" w:rsidRPr="00DD2358" w:rsidRDefault="00291584" w:rsidP="00C9339F">
            <w:pPr>
              <w:widowControl/>
              <w:spacing w:line="228" w:lineRule="auto"/>
              <w:ind w:left="-101" w:right="-87"/>
              <w:jc w:val="center"/>
              <w:outlineLvl w:val="0"/>
              <w:rPr>
                <w:spacing w:val="-10"/>
                <w:sz w:val="24"/>
                <w:szCs w:val="24"/>
              </w:rPr>
            </w:pPr>
          </w:p>
        </w:tc>
        <w:tc>
          <w:tcPr>
            <w:tcW w:w="3429" w:type="dxa"/>
            <w:vMerge/>
            <w:tcBorders>
              <w:left w:val="single" w:sz="4" w:space="0" w:color="auto"/>
              <w:right w:val="single" w:sz="4" w:space="0" w:color="auto"/>
            </w:tcBorders>
            <w:shd w:val="clear" w:color="auto" w:fill="auto"/>
            <w:vAlign w:val="center"/>
          </w:tcPr>
          <w:p w:rsidR="00291584" w:rsidRPr="00DD2358" w:rsidRDefault="00291584" w:rsidP="00C9339F">
            <w:pPr>
              <w:widowControl/>
              <w:spacing w:line="228" w:lineRule="auto"/>
              <w:ind w:left="-101" w:right="-87"/>
              <w:jc w:val="center"/>
              <w:outlineLvl w:val="0"/>
              <w:rPr>
                <w:sz w:val="24"/>
                <w:szCs w:val="24"/>
              </w:rPr>
            </w:pPr>
          </w:p>
        </w:tc>
        <w:tc>
          <w:tcPr>
            <w:tcW w:w="1619" w:type="dxa"/>
            <w:vMerge/>
          </w:tcPr>
          <w:p w:rsidR="00291584" w:rsidRPr="00DD2358" w:rsidRDefault="00291584" w:rsidP="00C9339F">
            <w:pPr>
              <w:widowControl/>
              <w:spacing w:line="228" w:lineRule="auto"/>
              <w:ind w:left="-101" w:right="-87"/>
              <w:jc w:val="center"/>
              <w:outlineLvl w:val="0"/>
              <w:rPr>
                <w:sz w:val="24"/>
                <w:szCs w:val="24"/>
              </w:rPr>
            </w:pPr>
          </w:p>
        </w:tc>
        <w:tc>
          <w:tcPr>
            <w:tcW w:w="905" w:type="dxa"/>
            <w:tcBorders>
              <w:top w:val="nil"/>
              <w:left w:val="single" w:sz="4" w:space="0" w:color="auto"/>
              <w:bottom w:val="single" w:sz="4" w:space="0" w:color="auto"/>
              <w:right w:val="single" w:sz="4" w:space="0" w:color="auto"/>
            </w:tcBorders>
            <w:shd w:val="clear" w:color="auto" w:fill="auto"/>
            <w:vAlign w:val="center"/>
          </w:tcPr>
          <w:p w:rsidR="00291584" w:rsidRPr="00DD2358" w:rsidRDefault="00291584" w:rsidP="00C9339F">
            <w:pPr>
              <w:jc w:val="center"/>
              <w:rPr>
                <w:sz w:val="24"/>
                <w:szCs w:val="24"/>
              </w:rPr>
            </w:pPr>
            <w:r w:rsidRPr="00DD2358">
              <w:rPr>
                <w:sz w:val="24"/>
                <w:szCs w:val="24"/>
              </w:rPr>
              <w:t>2023</w:t>
            </w:r>
          </w:p>
        </w:tc>
        <w:tc>
          <w:tcPr>
            <w:tcW w:w="1134"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220"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381"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186"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316" w:type="dxa"/>
            <w:gridSpan w:val="2"/>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483" w:type="dxa"/>
            <w:vMerge/>
          </w:tcPr>
          <w:p w:rsidR="00291584" w:rsidRPr="00DD2358" w:rsidRDefault="00291584" w:rsidP="00C9339F">
            <w:pPr>
              <w:spacing w:line="228" w:lineRule="auto"/>
              <w:ind w:left="-101" w:right="-87"/>
              <w:jc w:val="center"/>
              <w:outlineLvl w:val="0"/>
              <w:rPr>
                <w:sz w:val="24"/>
                <w:szCs w:val="24"/>
              </w:rPr>
            </w:pPr>
          </w:p>
        </w:tc>
        <w:tc>
          <w:tcPr>
            <w:tcW w:w="1245" w:type="dxa"/>
            <w:gridSpan w:val="2"/>
            <w:vMerge/>
            <w:shd w:val="clear" w:color="auto" w:fill="auto"/>
          </w:tcPr>
          <w:p w:rsidR="00291584" w:rsidRPr="00DD2358" w:rsidRDefault="00291584" w:rsidP="00C9339F">
            <w:pPr>
              <w:widowControl/>
              <w:rPr>
                <w:sz w:val="24"/>
                <w:szCs w:val="24"/>
              </w:rPr>
            </w:pPr>
          </w:p>
        </w:tc>
      </w:tr>
      <w:tr w:rsidR="00291584" w:rsidRPr="00DD2358" w:rsidTr="00C9339F">
        <w:trPr>
          <w:trHeight w:val="705"/>
        </w:trPr>
        <w:tc>
          <w:tcPr>
            <w:tcW w:w="710" w:type="dxa"/>
            <w:vMerge/>
          </w:tcPr>
          <w:p w:rsidR="00291584" w:rsidRPr="00DD2358" w:rsidRDefault="00291584" w:rsidP="00C9339F">
            <w:pPr>
              <w:widowControl/>
              <w:spacing w:line="228" w:lineRule="auto"/>
              <w:ind w:left="-101" w:right="-87"/>
              <w:jc w:val="center"/>
              <w:outlineLvl w:val="0"/>
              <w:rPr>
                <w:spacing w:val="-10"/>
                <w:sz w:val="24"/>
                <w:szCs w:val="24"/>
              </w:rPr>
            </w:pPr>
          </w:p>
        </w:tc>
        <w:tc>
          <w:tcPr>
            <w:tcW w:w="3429" w:type="dxa"/>
            <w:vMerge/>
            <w:tcBorders>
              <w:left w:val="single" w:sz="4" w:space="0" w:color="auto"/>
              <w:right w:val="single" w:sz="4" w:space="0" w:color="auto"/>
            </w:tcBorders>
            <w:shd w:val="clear" w:color="auto" w:fill="auto"/>
            <w:vAlign w:val="center"/>
          </w:tcPr>
          <w:p w:rsidR="00291584" w:rsidRPr="00DD2358" w:rsidRDefault="00291584" w:rsidP="00C9339F">
            <w:pPr>
              <w:widowControl/>
              <w:spacing w:line="228" w:lineRule="auto"/>
              <w:ind w:left="-101" w:right="-87"/>
              <w:jc w:val="center"/>
              <w:outlineLvl w:val="0"/>
              <w:rPr>
                <w:sz w:val="24"/>
                <w:szCs w:val="24"/>
              </w:rPr>
            </w:pPr>
          </w:p>
        </w:tc>
        <w:tc>
          <w:tcPr>
            <w:tcW w:w="1619" w:type="dxa"/>
            <w:vMerge/>
          </w:tcPr>
          <w:p w:rsidR="00291584" w:rsidRPr="00DD2358" w:rsidRDefault="00291584" w:rsidP="00C9339F">
            <w:pPr>
              <w:widowControl/>
              <w:spacing w:line="228" w:lineRule="auto"/>
              <w:ind w:left="-101" w:right="-87"/>
              <w:jc w:val="center"/>
              <w:outlineLvl w:val="0"/>
              <w:rPr>
                <w:sz w:val="24"/>
                <w:szCs w:val="24"/>
              </w:rPr>
            </w:pPr>
          </w:p>
        </w:tc>
        <w:tc>
          <w:tcPr>
            <w:tcW w:w="905" w:type="dxa"/>
            <w:tcBorders>
              <w:top w:val="nil"/>
              <w:left w:val="single" w:sz="4" w:space="0" w:color="auto"/>
              <w:bottom w:val="single" w:sz="4" w:space="0" w:color="auto"/>
              <w:right w:val="single" w:sz="4" w:space="0" w:color="auto"/>
            </w:tcBorders>
            <w:shd w:val="clear" w:color="auto" w:fill="auto"/>
            <w:vAlign w:val="center"/>
          </w:tcPr>
          <w:p w:rsidR="00291584" w:rsidRPr="00DD2358" w:rsidRDefault="00291584" w:rsidP="00C9339F">
            <w:pPr>
              <w:jc w:val="center"/>
              <w:rPr>
                <w:sz w:val="24"/>
                <w:szCs w:val="24"/>
              </w:rPr>
            </w:pPr>
            <w:r w:rsidRPr="00DD2358">
              <w:rPr>
                <w:sz w:val="24"/>
                <w:szCs w:val="24"/>
              </w:rPr>
              <w:t>2024</w:t>
            </w:r>
          </w:p>
        </w:tc>
        <w:tc>
          <w:tcPr>
            <w:tcW w:w="1134"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220"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381"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186"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316" w:type="dxa"/>
            <w:gridSpan w:val="2"/>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483" w:type="dxa"/>
            <w:vMerge/>
          </w:tcPr>
          <w:p w:rsidR="00291584" w:rsidRPr="00DD2358" w:rsidRDefault="00291584" w:rsidP="00C9339F">
            <w:pPr>
              <w:spacing w:line="228" w:lineRule="auto"/>
              <w:ind w:left="-101" w:right="-87"/>
              <w:jc w:val="center"/>
              <w:outlineLvl w:val="0"/>
              <w:rPr>
                <w:sz w:val="24"/>
                <w:szCs w:val="24"/>
              </w:rPr>
            </w:pPr>
          </w:p>
        </w:tc>
        <w:tc>
          <w:tcPr>
            <w:tcW w:w="1245" w:type="dxa"/>
            <w:gridSpan w:val="2"/>
            <w:vMerge/>
            <w:shd w:val="clear" w:color="auto" w:fill="auto"/>
          </w:tcPr>
          <w:p w:rsidR="00291584" w:rsidRPr="00DD2358" w:rsidRDefault="00291584" w:rsidP="00C9339F">
            <w:pPr>
              <w:widowControl/>
              <w:rPr>
                <w:sz w:val="24"/>
                <w:szCs w:val="24"/>
              </w:rPr>
            </w:pPr>
          </w:p>
        </w:tc>
      </w:tr>
      <w:tr w:rsidR="00291584" w:rsidRPr="00DD2358" w:rsidTr="00C9339F">
        <w:tc>
          <w:tcPr>
            <w:tcW w:w="710" w:type="dxa"/>
            <w:vMerge/>
          </w:tcPr>
          <w:p w:rsidR="00291584" w:rsidRPr="00DD2358" w:rsidRDefault="00291584" w:rsidP="00C9339F">
            <w:pPr>
              <w:widowControl/>
              <w:spacing w:line="228" w:lineRule="auto"/>
              <w:ind w:left="-101" w:right="-87"/>
              <w:jc w:val="center"/>
              <w:outlineLvl w:val="0"/>
              <w:rPr>
                <w:spacing w:val="-10"/>
                <w:sz w:val="24"/>
                <w:szCs w:val="24"/>
              </w:rPr>
            </w:pPr>
          </w:p>
        </w:tc>
        <w:tc>
          <w:tcPr>
            <w:tcW w:w="3429" w:type="dxa"/>
            <w:vMerge/>
            <w:tcBorders>
              <w:left w:val="single" w:sz="4" w:space="0" w:color="auto"/>
              <w:right w:val="single" w:sz="4" w:space="0" w:color="auto"/>
            </w:tcBorders>
            <w:shd w:val="clear" w:color="auto" w:fill="auto"/>
            <w:vAlign w:val="center"/>
          </w:tcPr>
          <w:p w:rsidR="00291584" w:rsidRPr="00DD2358" w:rsidRDefault="00291584" w:rsidP="00C9339F">
            <w:pPr>
              <w:widowControl/>
              <w:spacing w:line="228" w:lineRule="auto"/>
              <w:ind w:left="-101" w:right="-87"/>
              <w:jc w:val="center"/>
              <w:outlineLvl w:val="0"/>
              <w:rPr>
                <w:sz w:val="24"/>
                <w:szCs w:val="24"/>
              </w:rPr>
            </w:pPr>
          </w:p>
        </w:tc>
        <w:tc>
          <w:tcPr>
            <w:tcW w:w="1619" w:type="dxa"/>
            <w:vMerge/>
          </w:tcPr>
          <w:p w:rsidR="00291584" w:rsidRPr="00DD2358" w:rsidRDefault="00291584" w:rsidP="00C9339F">
            <w:pPr>
              <w:widowControl/>
              <w:spacing w:line="228" w:lineRule="auto"/>
              <w:ind w:left="-101" w:right="-87"/>
              <w:jc w:val="center"/>
              <w:outlineLvl w:val="0"/>
              <w:rPr>
                <w:sz w:val="24"/>
                <w:szCs w:val="24"/>
              </w:rPr>
            </w:pPr>
          </w:p>
        </w:tc>
        <w:tc>
          <w:tcPr>
            <w:tcW w:w="905" w:type="dxa"/>
            <w:tcBorders>
              <w:top w:val="nil"/>
              <w:left w:val="single" w:sz="4" w:space="0" w:color="auto"/>
              <w:bottom w:val="single" w:sz="4" w:space="0" w:color="auto"/>
              <w:right w:val="single" w:sz="4" w:space="0" w:color="auto"/>
            </w:tcBorders>
            <w:shd w:val="clear" w:color="auto" w:fill="auto"/>
            <w:vAlign w:val="center"/>
          </w:tcPr>
          <w:p w:rsidR="00291584" w:rsidRPr="00DD2358" w:rsidRDefault="00291584" w:rsidP="00C9339F">
            <w:pPr>
              <w:jc w:val="center"/>
              <w:rPr>
                <w:sz w:val="24"/>
                <w:szCs w:val="24"/>
              </w:rPr>
            </w:pPr>
            <w:r w:rsidRPr="00DD2358">
              <w:rPr>
                <w:sz w:val="24"/>
                <w:szCs w:val="24"/>
              </w:rPr>
              <w:t>2025</w:t>
            </w:r>
          </w:p>
        </w:tc>
        <w:tc>
          <w:tcPr>
            <w:tcW w:w="1134"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220"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381"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186" w:type="dxa"/>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316" w:type="dxa"/>
            <w:gridSpan w:val="2"/>
            <w:tcBorders>
              <w:top w:val="nil"/>
              <w:left w:val="nil"/>
              <w:bottom w:val="single" w:sz="4" w:space="0" w:color="auto"/>
              <w:right w:val="single" w:sz="4" w:space="0" w:color="auto"/>
            </w:tcBorders>
            <w:shd w:val="clear" w:color="auto" w:fill="auto"/>
          </w:tcPr>
          <w:p w:rsidR="00291584" w:rsidRPr="00DD2358" w:rsidRDefault="00291584" w:rsidP="00C9339F">
            <w:pPr>
              <w:jc w:val="center"/>
              <w:rPr>
                <w:sz w:val="24"/>
                <w:szCs w:val="24"/>
              </w:rPr>
            </w:pPr>
            <w:r w:rsidRPr="00DD2358">
              <w:rPr>
                <w:sz w:val="24"/>
                <w:szCs w:val="24"/>
              </w:rPr>
              <w:t>0</w:t>
            </w:r>
          </w:p>
        </w:tc>
        <w:tc>
          <w:tcPr>
            <w:tcW w:w="1483" w:type="dxa"/>
            <w:vMerge/>
          </w:tcPr>
          <w:p w:rsidR="00291584" w:rsidRPr="00DD2358" w:rsidRDefault="00291584" w:rsidP="00C9339F">
            <w:pPr>
              <w:spacing w:line="228" w:lineRule="auto"/>
              <w:ind w:left="-101" w:right="-87"/>
              <w:jc w:val="center"/>
              <w:outlineLvl w:val="0"/>
              <w:rPr>
                <w:sz w:val="24"/>
                <w:szCs w:val="24"/>
              </w:rPr>
            </w:pPr>
          </w:p>
        </w:tc>
        <w:tc>
          <w:tcPr>
            <w:tcW w:w="1245" w:type="dxa"/>
            <w:gridSpan w:val="2"/>
            <w:vMerge/>
            <w:shd w:val="clear" w:color="auto" w:fill="auto"/>
          </w:tcPr>
          <w:p w:rsidR="00291584" w:rsidRPr="00DD2358" w:rsidRDefault="00291584" w:rsidP="00C9339F">
            <w:pPr>
              <w:widowControl/>
              <w:rPr>
                <w:sz w:val="24"/>
                <w:szCs w:val="24"/>
              </w:rPr>
            </w:pPr>
          </w:p>
        </w:tc>
      </w:tr>
    </w:tbl>
    <w:p w:rsidR="00291584" w:rsidRPr="00DD2358" w:rsidRDefault="00291584" w:rsidP="00291584">
      <w:pPr>
        <w:jc w:val="right"/>
        <w:rPr>
          <w:sz w:val="24"/>
          <w:szCs w:val="24"/>
        </w:rPr>
        <w:sectPr w:rsidR="00291584" w:rsidRPr="00DD2358" w:rsidSect="00D30100">
          <w:endnotePr>
            <w:numFmt w:val="decimal"/>
          </w:endnotePr>
          <w:pgSz w:w="16840" w:h="11907" w:orient="landscape" w:code="9"/>
          <w:pgMar w:top="567" w:right="1134" w:bottom="567" w:left="1134" w:header="720" w:footer="720" w:gutter="0"/>
          <w:pgBorders w:offsetFrom="page">
            <w:top w:val="pushPinNote1" w:sz="31" w:space="24" w:color="auto"/>
            <w:left w:val="pushPinNote1" w:sz="31" w:space="24" w:color="auto"/>
            <w:bottom w:val="pushPinNote1" w:sz="31" w:space="24" w:color="auto"/>
            <w:right w:val="pushPinNote1" w:sz="31" w:space="24" w:color="auto"/>
          </w:pgBorders>
          <w:pgNumType w:start="1"/>
          <w:cols w:space="720"/>
          <w:titlePg/>
          <w:docGrid w:linePitch="272"/>
        </w:sectPr>
      </w:pPr>
    </w:p>
    <w:tbl>
      <w:tblPr>
        <w:tblW w:w="5220" w:type="dxa"/>
        <w:jc w:val="right"/>
        <w:tblLook w:val="01E0" w:firstRow="1" w:lastRow="1" w:firstColumn="1" w:lastColumn="1" w:noHBand="0" w:noVBand="0"/>
      </w:tblPr>
      <w:tblGrid>
        <w:gridCol w:w="5220"/>
      </w:tblGrid>
      <w:tr w:rsidR="00291584" w:rsidRPr="00DD2358" w:rsidTr="00C9339F">
        <w:trPr>
          <w:jc w:val="right"/>
        </w:trPr>
        <w:tc>
          <w:tcPr>
            <w:tcW w:w="5220" w:type="dxa"/>
          </w:tcPr>
          <w:p w:rsidR="00291584" w:rsidRPr="00DD2358" w:rsidRDefault="00291584" w:rsidP="00C9339F">
            <w:pPr>
              <w:jc w:val="right"/>
              <w:rPr>
                <w:sz w:val="24"/>
                <w:szCs w:val="24"/>
              </w:rPr>
            </w:pPr>
            <w:r w:rsidRPr="00DD2358">
              <w:rPr>
                <w:sz w:val="24"/>
                <w:szCs w:val="24"/>
              </w:rPr>
              <w:lastRenderedPageBreak/>
              <w:t>Приложение № 10</w:t>
            </w:r>
          </w:p>
          <w:p w:rsidR="00291584" w:rsidRPr="00DD2358" w:rsidRDefault="00291584" w:rsidP="00C9339F">
            <w:pPr>
              <w:jc w:val="right"/>
              <w:rPr>
                <w:sz w:val="24"/>
                <w:szCs w:val="24"/>
              </w:rPr>
            </w:pPr>
            <w:r w:rsidRPr="00DD2358">
              <w:rPr>
                <w:sz w:val="24"/>
                <w:szCs w:val="24"/>
              </w:rPr>
              <w:t>к муниципальной  программе</w:t>
            </w:r>
          </w:p>
          <w:p w:rsidR="00291584" w:rsidRPr="00DD2358" w:rsidRDefault="00291584" w:rsidP="00C9339F">
            <w:pPr>
              <w:autoSpaceDE w:val="0"/>
              <w:autoSpaceDN w:val="0"/>
              <w:jc w:val="right"/>
              <w:outlineLvl w:val="1"/>
              <w:rPr>
                <w:sz w:val="24"/>
                <w:szCs w:val="24"/>
              </w:rPr>
            </w:pPr>
            <w:r w:rsidRPr="00DD2358">
              <w:rPr>
                <w:sz w:val="24"/>
                <w:szCs w:val="24"/>
              </w:rPr>
              <w:t>Камешкирского района Пензенской области</w:t>
            </w:r>
          </w:p>
          <w:p w:rsidR="00291584" w:rsidRPr="00DD2358" w:rsidRDefault="00291584" w:rsidP="00C9339F">
            <w:pPr>
              <w:autoSpaceDE w:val="0"/>
              <w:autoSpaceDN w:val="0"/>
              <w:jc w:val="right"/>
              <w:outlineLvl w:val="1"/>
              <w:rPr>
                <w:sz w:val="24"/>
                <w:szCs w:val="24"/>
              </w:rPr>
            </w:pPr>
            <w:r w:rsidRPr="00DD2358">
              <w:rPr>
                <w:sz w:val="24"/>
                <w:szCs w:val="24"/>
              </w:rPr>
              <w:t>«Комплексное развитие сельских территорий  Камешкирского района</w:t>
            </w:r>
            <w:r w:rsidRPr="00DD2358">
              <w:rPr>
                <w:b/>
                <w:sz w:val="24"/>
                <w:szCs w:val="24"/>
              </w:rPr>
              <w:t xml:space="preserve"> </w:t>
            </w:r>
            <w:r w:rsidRPr="00DD2358">
              <w:rPr>
                <w:sz w:val="24"/>
                <w:szCs w:val="24"/>
              </w:rPr>
              <w:t>Пензенской области »</w:t>
            </w:r>
          </w:p>
        </w:tc>
      </w:tr>
    </w:tbl>
    <w:p w:rsidR="00291584" w:rsidRPr="00DD2358" w:rsidRDefault="00291584" w:rsidP="00291584">
      <w:pPr>
        <w:pStyle w:val="ConsPlusNormal0"/>
        <w:jc w:val="center"/>
        <w:rPr>
          <w:sz w:val="24"/>
          <w:szCs w:val="24"/>
        </w:rPr>
      </w:pPr>
    </w:p>
    <w:p w:rsidR="00291584" w:rsidRPr="00DD2358" w:rsidRDefault="00291584" w:rsidP="00291584">
      <w:pPr>
        <w:pStyle w:val="ConsPlusNormal0"/>
        <w:jc w:val="center"/>
        <w:rPr>
          <w:b/>
          <w:sz w:val="24"/>
          <w:szCs w:val="24"/>
        </w:rPr>
      </w:pPr>
      <w:r w:rsidRPr="00DD2358">
        <w:rPr>
          <w:b/>
          <w:sz w:val="24"/>
          <w:szCs w:val="24"/>
        </w:rPr>
        <w:t>ПРЕДЕЛЬНЫЕ ОБЪЕМЫ</w:t>
      </w:r>
    </w:p>
    <w:p w:rsidR="00291584" w:rsidRPr="00DD2358" w:rsidRDefault="00291584" w:rsidP="00291584">
      <w:pPr>
        <w:pStyle w:val="ConsPlusNormal0"/>
        <w:jc w:val="center"/>
        <w:rPr>
          <w:b/>
          <w:sz w:val="24"/>
          <w:szCs w:val="24"/>
        </w:rPr>
      </w:pPr>
      <w:r w:rsidRPr="00DD2358">
        <w:rPr>
          <w:b/>
          <w:sz w:val="24"/>
          <w:szCs w:val="24"/>
        </w:rPr>
        <w:t>средств бюджета Камешкирского района Пензенской области на исполнение</w:t>
      </w:r>
    </w:p>
    <w:p w:rsidR="00291584" w:rsidRPr="00DD2358" w:rsidRDefault="00291584" w:rsidP="00291584">
      <w:pPr>
        <w:pStyle w:val="ConsPlusNormal0"/>
        <w:jc w:val="center"/>
        <w:rPr>
          <w:b/>
          <w:sz w:val="24"/>
          <w:szCs w:val="24"/>
        </w:rPr>
      </w:pPr>
      <w:r w:rsidRPr="00DD2358">
        <w:rPr>
          <w:b/>
          <w:sz w:val="24"/>
          <w:szCs w:val="24"/>
        </w:rPr>
        <w:t>долгосрочных муниципальных контрактов в целях реализации</w:t>
      </w:r>
    </w:p>
    <w:p w:rsidR="00291584" w:rsidRPr="00DD2358" w:rsidRDefault="00291584" w:rsidP="00291584">
      <w:pPr>
        <w:pStyle w:val="ConsPlusNormal0"/>
        <w:jc w:val="center"/>
        <w:rPr>
          <w:b/>
          <w:sz w:val="24"/>
          <w:szCs w:val="24"/>
        </w:rPr>
      </w:pPr>
      <w:r w:rsidRPr="00DD2358">
        <w:rPr>
          <w:b/>
          <w:sz w:val="24"/>
          <w:szCs w:val="24"/>
        </w:rPr>
        <w:t>мероприятий муниципальной программы Камешкирского района Пензенской области</w:t>
      </w:r>
    </w:p>
    <w:p w:rsidR="00291584" w:rsidRPr="00DD2358" w:rsidRDefault="00291584" w:rsidP="00291584">
      <w:pPr>
        <w:ind w:firstLine="567"/>
        <w:jc w:val="center"/>
        <w:rPr>
          <w:b/>
          <w:color w:val="000000"/>
          <w:sz w:val="24"/>
          <w:szCs w:val="24"/>
        </w:rPr>
      </w:pPr>
      <w:r w:rsidRPr="00DD2358">
        <w:rPr>
          <w:b/>
          <w:sz w:val="24"/>
          <w:szCs w:val="24"/>
        </w:rPr>
        <w:t>«Комплексное развитие сельских территорий  Камешкирского района Пензенской области</w:t>
      </w:r>
    </w:p>
    <w:p w:rsidR="00291584" w:rsidRPr="00DD2358" w:rsidRDefault="00291584" w:rsidP="00291584">
      <w:pPr>
        <w:pStyle w:val="ConsPlusNormal0"/>
        <w:jc w:val="right"/>
        <w:rPr>
          <w:sz w:val="24"/>
          <w:szCs w:val="24"/>
        </w:rPr>
      </w:pPr>
      <w:r w:rsidRPr="00DD2358">
        <w:rPr>
          <w:sz w:val="24"/>
          <w:szCs w:val="24"/>
        </w:rPr>
        <w:t>(тыс. руб.)</w:t>
      </w:r>
    </w:p>
    <w:tbl>
      <w:tblPr>
        <w:tblW w:w="15338"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8"/>
        <w:gridCol w:w="3686"/>
        <w:gridCol w:w="814"/>
        <w:gridCol w:w="462"/>
        <w:gridCol w:w="1622"/>
        <w:gridCol w:w="425"/>
        <w:gridCol w:w="567"/>
        <w:gridCol w:w="709"/>
        <w:gridCol w:w="850"/>
        <w:gridCol w:w="585"/>
        <w:gridCol w:w="691"/>
        <w:gridCol w:w="2126"/>
        <w:gridCol w:w="993"/>
        <w:gridCol w:w="1134"/>
        <w:gridCol w:w="566"/>
      </w:tblGrid>
      <w:tr w:rsidR="00291584" w:rsidRPr="00DD2358" w:rsidTr="00C9339F">
        <w:trPr>
          <w:gridBefore w:val="1"/>
          <w:wBefore w:w="108" w:type="dxa"/>
        </w:trPr>
        <w:tc>
          <w:tcPr>
            <w:tcW w:w="3686" w:type="dxa"/>
            <w:vMerge w:val="restart"/>
          </w:tcPr>
          <w:p w:rsidR="00291584" w:rsidRPr="00DD2358" w:rsidRDefault="00291584" w:rsidP="00C9339F">
            <w:pPr>
              <w:pStyle w:val="ConsPlusNormal0"/>
              <w:jc w:val="center"/>
              <w:rPr>
                <w:sz w:val="24"/>
                <w:szCs w:val="24"/>
              </w:rPr>
            </w:pPr>
            <w:r w:rsidRPr="00DD2358">
              <w:rPr>
                <w:sz w:val="24"/>
                <w:szCs w:val="24"/>
              </w:rPr>
              <w:t>Наименование муниципальной программы, подпрограммы, мероприятия, объекта закупки</w:t>
            </w:r>
          </w:p>
        </w:tc>
        <w:tc>
          <w:tcPr>
            <w:tcW w:w="1276" w:type="dxa"/>
            <w:gridSpan w:val="2"/>
            <w:vMerge w:val="restart"/>
          </w:tcPr>
          <w:p w:rsidR="00291584" w:rsidRPr="00DD2358" w:rsidRDefault="00291584" w:rsidP="00C9339F">
            <w:pPr>
              <w:pStyle w:val="ConsPlusNormal0"/>
              <w:jc w:val="center"/>
              <w:rPr>
                <w:sz w:val="24"/>
                <w:szCs w:val="24"/>
              </w:rPr>
            </w:pPr>
            <w:r w:rsidRPr="00DD2358">
              <w:rPr>
                <w:sz w:val="24"/>
                <w:szCs w:val="24"/>
              </w:rPr>
              <w:t>Заказчик, уполномоченный на заключение муниципального контракта</w:t>
            </w:r>
          </w:p>
        </w:tc>
        <w:tc>
          <w:tcPr>
            <w:tcW w:w="1622" w:type="dxa"/>
            <w:vMerge w:val="restart"/>
          </w:tcPr>
          <w:p w:rsidR="00291584" w:rsidRPr="00DD2358" w:rsidRDefault="00291584" w:rsidP="00C9339F">
            <w:pPr>
              <w:pStyle w:val="ConsPlusNormal0"/>
              <w:jc w:val="center"/>
              <w:rPr>
                <w:sz w:val="24"/>
                <w:szCs w:val="24"/>
              </w:rPr>
            </w:pPr>
            <w:r w:rsidRPr="00DD2358">
              <w:rPr>
                <w:sz w:val="24"/>
                <w:szCs w:val="24"/>
              </w:rPr>
              <w:t xml:space="preserve">Код по Общероссийскому классификатору продукции по видам экономической деятельности </w:t>
            </w:r>
            <w:hyperlink w:anchor="P2168" w:history="1">
              <w:r w:rsidRPr="00DD2358">
                <w:rPr>
                  <w:color w:val="0000FF"/>
                  <w:sz w:val="24"/>
                  <w:szCs w:val="24"/>
                </w:rPr>
                <w:t>&lt;1&gt;</w:t>
              </w:r>
            </w:hyperlink>
          </w:p>
        </w:tc>
        <w:tc>
          <w:tcPr>
            <w:tcW w:w="2551" w:type="dxa"/>
            <w:gridSpan w:val="4"/>
          </w:tcPr>
          <w:p w:rsidR="00291584" w:rsidRPr="00DD2358" w:rsidRDefault="00291584" w:rsidP="00C9339F">
            <w:pPr>
              <w:pStyle w:val="ConsPlusNormal0"/>
              <w:jc w:val="center"/>
              <w:rPr>
                <w:sz w:val="24"/>
                <w:szCs w:val="24"/>
              </w:rPr>
            </w:pPr>
            <w:r w:rsidRPr="00DD2358">
              <w:rPr>
                <w:sz w:val="24"/>
                <w:szCs w:val="24"/>
              </w:rPr>
              <w:t>Код бюджетной классификации</w:t>
            </w:r>
          </w:p>
        </w:tc>
        <w:tc>
          <w:tcPr>
            <w:tcW w:w="1276" w:type="dxa"/>
            <w:gridSpan w:val="2"/>
            <w:vMerge w:val="restart"/>
          </w:tcPr>
          <w:p w:rsidR="00291584" w:rsidRPr="00DD2358" w:rsidRDefault="00291584" w:rsidP="00C9339F">
            <w:pPr>
              <w:pStyle w:val="ConsPlusNormal0"/>
              <w:jc w:val="center"/>
              <w:rPr>
                <w:sz w:val="24"/>
                <w:szCs w:val="24"/>
              </w:rPr>
            </w:pPr>
            <w:r w:rsidRPr="00DD2358">
              <w:rPr>
                <w:sz w:val="24"/>
                <w:szCs w:val="24"/>
              </w:rPr>
              <w:t>Предельный срок осуществления закупки</w:t>
            </w:r>
          </w:p>
        </w:tc>
        <w:tc>
          <w:tcPr>
            <w:tcW w:w="2126" w:type="dxa"/>
            <w:vMerge w:val="restart"/>
          </w:tcPr>
          <w:p w:rsidR="00291584" w:rsidRPr="00DD2358" w:rsidRDefault="00291584" w:rsidP="00C9339F">
            <w:pPr>
              <w:pStyle w:val="ConsPlusNormal0"/>
              <w:jc w:val="center"/>
              <w:rPr>
                <w:sz w:val="24"/>
                <w:szCs w:val="24"/>
              </w:rPr>
            </w:pPr>
            <w:r w:rsidRPr="00DD2358">
              <w:rPr>
                <w:sz w:val="24"/>
                <w:szCs w:val="24"/>
              </w:rPr>
              <w:t xml:space="preserve">Результаты выполнения работ (оказания услуг) </w:t>
            </w:r>
            <w:hyperlink w:anchor="P2169" w:history="1">
              <w:r w:rsidRPr="00DD2358">
                <w:rPr>
                  <w:color w:val="0000FF"/>
                  <w:sz w:val="24"/>
                  <w:szCs w:val="24"/>
                </w:rPr>
                <w:t>&lt;2&gt;</w:t>
              </w:r>
            </w:hyperlink>
            <w:r w:rsidRPr="00DD2358">
              <w:rPr>
                <w:sz w:val="24"/>
                <w:szCs w:val="24"/>
              </w:rPr>
              <w:t>,</w:t>
            </w:r>
          </w:p>
          <w:p w:rsidR="00291584" w:rsidRPr="00DD2358" w:rsidRDefault="00291584" w:rsidP="00C9339F">
            <w:pPr>
              <w:pStyle w:val="ConsPlusNormal0"/>
              <w:jc w:val="center"/>
              <w:rPr>
                <w:sz w:val="24"/>
                <w:szCs w:val="24"/>
              </w:rPr>
            </w:pPr>
            <w:r w:rsidRPr="00DD2358">
              <w:rPr>
                <w:sz w:val="24"/>
                <w:szCs w:val="24"/>
              </w:rPr>
              <w:t xml:space="preserve">предмет встречного обязательства и предельный срок его исполнения </w:t>
            </w:r>
            <w:hyperlink w:anchor="P2170" w:history="1">
              <w:r w:rsidRPr="00DD2358">
                <w:rPr>
                  <w:color w:val="0000FF"/>
                  <w:sz w:val="24"/>
                  <w:szCs w:val="24"/>
                </w:rPr>
                <w:t>&lt;3&gt;</w:t>
              </w:r>
            </w:hyperlink>
          </w:p>
        </w:tc>
        <w:tc>
          <w:tcPr>
            <w:tcW w:w="2693" w:type="dxa"/>
            <w:gridSpan w:val="3"/>
          </w:tcPr>
          <w:p w:rsidR="00291584" w:rsidRPr="00DD2358" w:rsidRDefault="00291584" w:rsidP="00C9339F">
            <w:pPr>
              <w:pStyle w:val="ConsPlusNormal0"/>
              <w:jc w:val="center"/>
              <w:rPr>
                <w:sz w:val="24"/>
                <w:szCs w:val="24"/>
              </w:rPr>
            </w:pPr>
            <w:r w:rsidRPr="00DD2358">
              <w:rPr>
                <w:sz w:val="24"/>
                <w:szCs w:val="24"/>
              </w:rPr>
              <w:t>Предельный объем средств</w:t>
            </w:r>
          </w:p>
          <w:p w:rsidR="00291584" w:rsidRPr="00DD2358" w:rsidRDefault="00291584" w:rsidP="00C9339F">
            <w:pPr>
              <w:pStyle w:val="ConsPlusNormal0"/>
              <w:jc w:val="center"/>
              <w:rPr>
                <w:sz w:val="24"/>
                <w:szCs w:val="24"/>
              </w:rPr>
            </w:pPr>
            <w:r w:rsidRPr="00DD2358">
              <w:rPr>
                <w:sz w:val="24"/>
                <w:szCs w:val="24"/>
              </w:rPr>
              <w:t>на оплату результатов выполненных работ, оказанных услуг, поставленных товаров</w:t>
            </w:r>
          </w:p>
        </w:tc>
      </w:tr>
      <w:tr w:rsidR="00291584" w:rsidRPr="00DD2358" w:rsidTr="00C9339F">
        <w:trPr>
          <w:gridBefore w:val="1"/>
          <w:wBefore w:w="108" w:type="dxa"/>
        </w:trPr>
        <w:tc>
          <w:tcPr>
            <w:tcW w:w="3686" w:type="dxa"/>
            <w:vMerge/>
          </w:tcPr>
          <w:p w:rsidR="00291584" w:rsidRPr="00DD2358" w:rsidRDefault="00291584" w:rsidP="00C9339F">
            <w:pPr>
              <w:rPr>
                <w:sz w:val="24"/>
                <w:szCs w:val="24"/>
              </w:rPr>
            </w:pPr>
          </w:p>
        </w:tc>
        <w:tc>
          <w:tcPr>
            <w:tcW w:w="1276" w:type="dxa"/>
            <w:gridSpan w:val="2"/>
            <w:vMerge/>
          </w:tcPr>
          <w:p w:rsidR="00291584" w:rsidRPr="00DD2358" w:rsidRDefault="00291584" w:rsidP="00C9339F">
            <w:pPr>
              <w:rPr>
                <w:sz w:val="24"/>
                <w:szCs w:val="24"/>
              </w:rPr>
            </w:pPr>
          </w:p>
        </w:tc>
        <w:tc>
          <w:tcPr>
            <w:tcW w:w="1622" w:type="dxa"/>
            <w:vMerge/>
          </w:tcPr>
          <w:p w:rsidR="00291584" w:rsidRPr="00DD2358" w:rsidRDefault="00291584" w:rsidP="00C9339F">
            <w:pPr>
              <w:rPr>
                <w:sz w:val="24"/>
                <w:szCs w:val="24"/>
              </w:rPr>
            </w:pPr>
          </w:p>
        </w:tc>
        <w:tc>
          <w:tcPr>
            <w:tcW w:w="425" w:type="dxa"/>
          </w:tcPr>
          <w:p w:rsidR="00291584" w:rsidRPr="00DD2358" w:rsidRDefault="00291584" w:rsidP="00C9339F">
            <w:pPr>
              <w:pStyle w:val="ConsPlusNormal0"/>
              <w:jc w:val="center"/>
              <w:rPr>
                <w:sz w:val="24"/>
                <w:szCs w:val="24"/>
              </w:rPr>
            </w:pPr>
            <w:r w:rsidRPr="00DD2358">
              <w:rPr>
                <w:sz w:val="24"/>
                <w:szCs w:val="24"/>
              </w:rPr>
              <w:t>Рз</w:t>
            </w:r>
          </w:p>
        </w:tc>
        <w:tc>
          <w:tcPr>
            <w:tcW w:w="567" w:type="dxa"/>
          </w:tcPr>
          <w:p w:rsidR="00291584" w:rsidRPr="00DD2358" w:rsidRDefault="00291584" w:rsidP="00C9339F">
            <w:pPr>
              <w:pStyle w:val="ConsPlusNormal0"/>
              <w:jc w:val="center"/>
              <w:rPr>
                <w:sz w:val="24"/>
                <w:szCs w:val="24"/>
              </w:rPr>
            </w:pPr>
            <w:r w:rsidRPr="00DD2358">
              <w:rPr>
                <w:sz w:val="24"/>
                <w:szCs w:val="24"/>
              </w:rPr>
              <w:t>Пр</w:t>
            </w:r>
          </w:p>
        </w:tc>
        <w:tc>
          <w:tcPr>
            <w:tcW w:w="709" w:type="dxa"/>
          </w:tcPr>
          <w:p w:rsidR="00291584" w:rsidRPr="00DD2358" w:rsidRDefault="00291584" w:rsidP="00C9339F">
            <w:pPr>
              <w:pStyle w:val="ConsPlusNormal0"/>
              <w:jc w:val="center"/>
              <w:rPr>
                <w:sz w:val="24"/>
                <w:szCs w:val="24"/>
              </w:rPr>
            </w:pPr>
            <w:r w:rsidRPr="00DD2358">
              <w:rPr>
                <w:sz w:val="24"/>
                <w:szCs w:val="24"/>
              </w:rPr>
              <w:t>ЦСР</w:t>
            </w:r>
          </w:p>
        </w:tc>
        <w:tc>
          <w:tcPr>
            <w:tcW w:w="850" w:type="dxa"/>
          </w:tcPr>
          <w:p w:rsidR="00291584" w:rsidRPr="00DD2358" w:rsidRDefault="00291584" w:rsidP="00C9339F">
            <w:pPr>
              <w:pStyle w:val="ConsPlusNormal0"/>
              <w:jc w:val="center"/>
              <w:rPr>
                <w:sz w:val="24"/>
                <w:szCs w:val="24"/>
              </w:rPr>
            </w:pPr>
            <w:r w:rsidRPr="00DD2358">
              <w:rPr>
                <w:sz w:val="24"/>
                <w:szCs w:val="24"/>
              </w:rPr>
              <w:t>Группа ВР</w:t>
            </w:r>
          </w:p>
        </w:tc>
        <w:tc>
          <w:tcPr>
            <w:tcW w:w="1276" w:type="dxa"/>
            <w:gridSpan w:val="2"/>
            <w:vMerge/>
          </w:tcPr>
          <w:p w:rsidR="00291584" w:rsidRPr="00DD2358" w:rsidRDefault="00291584" w:rsidP="00C9339F">
            <w:pPr>
              <w:rPr>
                <w:sz w:val="24"/>
                <w:szCs w:val="24"/>
              </w:rPr>
            </w:pPr>
          </w:p>
        </w:tc>
        <w:tc>
          <w:tcPr>
            <w:tcW w:w="2126" w:type="dxa"/>
            <w:vMerge/>
          </w:tcPr>
          <w:p w:rsidR="00291584" w:rsidRPr="00DD2358" w:rsidRDefault="00291584" w:rsidP="00C9339F">
            <w:pPr>
              <w:rPr>
                <w:sz w:val="24"/>
                <w:szCs w:val="24"/>
              </w:rPr>
            </w:pPr>
          </w:p>
        </w:tc>
        <w:tc>
          <w:tcPr>
            <w:tcW w:w="993" w:type="dxa"/>
          </w:tcPr>
          <w:p w:rsidR="00291584" w:rsidRPr="00DD2358" w:rsidRDefault="00291584" w:rsidP="00C9339F">
            <w:pPr>
              <w:pStyle w:val="ConsPlusNormal0"/>
              <w:jc w:val="center"/>
              <w:rPr>
                <w:sz w:val="24"/>
                <w:szCs w:val="24"/>
              </w:rPr>
            </w:pPr>
            <w:r w:rsidRPr="00DD2358">
              <w:rPr>
                <w:sz w:val="24"/>
                <w:szCs w:val="24"/>
              </w:rPr>
              <w:t>текущий год</w:t>
            </w:r>
          </w:p>
        </w:tc>
        <w:tc>
          <w:tcPr>
            <w:tcW w:w="1134" w:type="dxa"/>
          </w:tcPr>
          <w:p w:rsidR="00291584" w:rsidRPr="00DD2358" w:rsidRDefault="00291584" w:rsidP="00C9339F">
            <w:pPr>
              <w:pStyle w:val="ConsPlusNormal0"/>
              <w:jc w:val="center"/>
              <w:rPr>
                <w:sz w:val="24"/>
                <w:szCs w:val="24"/>
              </w:rPr>
            </w:pPr>
            <w:r w:rsidRPr="00DD2358">
              <w:rPr>
                <w:sz w:val="24"/>
                <w:szCs w:val="24"/>
              </w:rPr>
              <w:t>очередной год</w:t>
            </w:r>
          </w:p>
        </w:tc>
        <w:tc>
          <w:tcPr>
            <w:tcW w:w="566" w:type="dxa"/>
          </w:tcPr>
          <w:p w:rsidR="00291584" w:rsidRPr="00DD2358" w:rsidRDefault="00291584" w:rsidP="00C9339F">
            <w:pPr>
              <w:pStyle w:val="ConsPlusNormal0"/>
              <w:jc w:val="center"/>
              <w:rPr>
                <w:sz w:val="24"/>
                <w:szCs w:val="24"/>
              </w:rPr>
            </w:pPr>
            <w:r w:rsidRPr="00DD2358">
              <w:rPr>
                <w:sz w:val="24"/>
                <w:szCs w:val="24"/>
              </w:rPr>
              <w:t>...</w:t>
            </w:r>
          </w:p>
        </w:tc>
      </w:tr>
      <w:tr w:rsidR="00291584" w:rsidRPr="00DD2358" w:rsidTr="00C9339F">
        <w:trPr>
          <w:gridBefore w:val="1"/>
          <w:wBefore w:w="108" w:type="dxa"/>
          <w:trHeight w:val="197"/>
        </w:trPr>
        <w:tc>
          <w:tcPr>
            <w:tcW w:w="3686" w:type="dxa"/>
          </w:tcPr>
          <w:p w:rsidR="00291584" w:rsidRPr="00DD2358" w:rsidRDefault="00291584" w:rsidP="00C9339F">
            <w:pPr>
              <w:jc w:val="center"/>
              <w:rPr>
                <w:sz w:val="24"/>
                <w:szCs w:val="24"/>
              </w:rPr>
            </w:pPr>
            <w:r w:rsidRPr="00DD2358">
              <w:rPr>
                <w:sz w:val="24"/>
                <w:szCs w:val="24"/>
              </w:rPr>
              <w:t>1</w:t>
            </w:r>
          </w:p>
        </w:tc>
        <w:tc>
          <w:tcPr>
            <w:tcW w:w="1276" w:type="dxa"/>
            <w:gridSpan w:val="2"/>
          </w:tcPr>
          <w:p w:rsidR="00291584" w:rsidRPr="00DD2358" w:rsidRDefault="00291584" w:rsidP="00C9339F">
            <w:pPr>
              <w:jc w:val="center"/>
              <w:rPr>
                <w:sz w:val="24"/>
                <w:szCs w:val="24"/>
              </w:rPr>
            </w:pPr>
            <w:r w:rsidRPr="00DD2358">
              <w:rPr>
                <w:sz w:val="24"/>
                <w:szCs w:val="24"/>
              </w:rPr>
              <w:t>2</w:t>
            </w:r>
          </w:p>
        </w:tc>
        <w:tc>
          <w:tcPr>
            <w:tcW w:w="1622" w:type="dxa"/>
          </w:tcPr>
          <w:p w:rsidR="00291584" w:rsidRPr="00DD2358" w:rsidRDefault="00291584" w:rsidP="00C9339F">
            <w:pPr>
              <w:jc w:val="center"/>
              <w:rPr>
                <w:sz w:val="24"/>
                <w:szCs w:val="24"/>
              </w:rPr>
            </w:pPr>
            <w:r w:rsidRPr="00DD2358">
              <w:rPr>
                <w:sz w:val="24"/>
                <w:szCs w:val="24"/>
              </w:rPr>
              <w:t>3</w:t>
            </w:r>
          </w:p>
        </w:tc>
        <w:tc>
          <w:tcPr>
            <w:tcW w:w="425" w:type="dxa"/>
          </w:tcPr>
          <w:p w:rsidR="00291584" w:rsidRPr="00DD2358" w:rsidRDefault="00291584" w:rsidP="00C9339F">
            <w:pPr>
              <w:jc w:val="center"/>
              <w:rPr>
                <w:sz w:val="24"/>
                <w:szCs w:val="24"/>
              </w:rPr>
            </w:pPr>
            <w:r w:rsidRPr="00DD2358">
              <w:rPr>
                <w:sz w:val="24"/>
                <w:szCs w:val="24"/>
              </w:rPr>
              <w:t>4</w:t>
            </w:r>
          </w:p>
        </w:tc>
        <w:tc>
          <w:tcPr>
            <w:tcW w:w="567" w:type="dxa"/>
          </w:tcPr>
          <w:p w:rsidR="00291584" w:rsidRPr="00DD2358" w:rsidRDefault="00291584" w:rsidP="00C9339F">
            <w:pPr>
              <w:jc w:val="center"/>
              <w:rPr>
                <w:sz w:val="24"/>
                <w:szCs w:val="24"/>
              </w:rPr>
            </w:pPr>
            <w:r w:rsidRPr="00DD2358">
              <w:rPr>
                <w:sz w:val="24"/>
                <w:szCs w:val="24"/>
              </w:rPr>
              <w:t>5</w:t>
            </w:r>
          </w:p>
        </w:tc>
        <w:tc>
          <w:tcPr>
            <w:tcW w:w="709" w:type="dxa"/>
          </w:tcPr>
          <w:p w:rsidR="00291584" w:rsidRPr="00DD2358" w:rsidRDefault="00291584" w:rsidP="00C9339F">
            <w:pPr>
              <w:jc w:val="center"/>
              <w:rPr>
                <w:sz w:val="24"/>
                <w:szCs w:val="24"/>
              </w:rPr>
            </w:pPr>
            <w:r w:rsidRPr="00DD2358">
              <w:rPr>
                <w:sz w:val="24"/>
                <w:szCs w:val="24"/>
              </w:rPr>
              <w:t>6</w:t>
            </w:r>
          </w:p>
        </w:tc>
        <w:tc>
          <w:tcPr>
            <w:tcW w:w="850" w:type="dxa"/>
          </w:tcPr>
          <w:p w:rsidR="00291584" w:rsidRPr="00DD2358" w:rsidRDefault="00291584" w:rsidP="00C9339F">
            <w:pPr>
              <w:jc w:val="center"/>
              <w:rPr>
                <w:sz w:val="24"/>
                <w:szCs w:val="24"/>
              </w:rPr>
            </w:pPr>
            <w:r w:rsidRPr="00DD2358">
              <w:rPr>
                <w:sz w:val="24"/>
                <w:szCs w:val="24"/>
              </w:rPr>
              <w:t>7</w:t>
            </w:r>
          </w:p>
        </w:tc>
        <w:tc>
          <w:tcPr>
            <w:tcW w:w="1276" w:type="dxa"/>
            <w:gridSpan w:val="2"/>
          </w:tcPr>
          <w:p w:rsidR="00291584" w:rsidRPr="00DD2358" w:rsidRDefault="00291584" w:rsidP="00C9339F">
            <w:pPr>
              <w:jc w:val="center"/>
              <w:rPr>
                <w:sz w:val="24"/>
                <w:szCs w:val="24"/>
              </w:rPr>
            </w:pPr>
            <w:r w:rsidRPr="00DD2358">
              <w:rPr>
                <w:sz w:val="24"/>
                <w:szCs w:val="24"/>
              </w:rPr>
              <w:t>8</w:t>
            </w:r>
          </w:p>
        </w:tc>
        <w:tc>
          <w:tcPr>
            <w:tcW w:w="2126" w:type="dxa"/>
          </w:tcPr>
          <w:p w:rsidR="00291584" w:rsidRPr="00DD2358" w:rsidRDefault="00291584" w:rsidP="00C9339F">
            <w:pPr>
              <w:jc w:val="center"/>
              <w:rPr>
                <w:sz w:val="24"/>
                <w:szCs w:val="24"/>
              </w:rPr>
            </w:pPr>
            <w:r w:rsidRPr="00DD2358">
              <w:rPr>
                <w:sz w:val="24"/>
                <w:szCs w:val="24"/>
              </w:rPr>
              <w:t>9</w:t>
            </w:r>
          </w:p>
        </w:tc>
        <w:tc>
          <w:tcPr>
            <w:tcW w:w="993" w:type="dxa"/>
          </w:tcPr>
          <w:p w:rsidR="00291584" w:rsidRPr="00DD2358" w:rsidRDefault="00291584" w:rsidP="00C9339F">
            <w:pPr>
              <w:jc w:val="center"/>
              <w:rPr>
                <w:sz w:val="24"/>
                <w:szCs w:val="24"/>
              </w:rPr>
            </w:pPr>
            <w:r w:rsidRPr="00DD2358">
              <w:rPr>
                <w:sz w:val="24"/>
                <w:szCs w:val="24"/>
              </w:rPr>
              <w:t>10</w:t>
            </w:r>
          </w:p>
        </w:tc>
        <w:tc>
          <w:tcPr>
            <w:tcW w:w="1134" w:type="dxa"/>
          </w:tcPr>
          <w:p w:rsidR="00291584" w:rsidRPr="00DD2358" w:rsidRDefault="00291584" w:rsidP="00C9339F">
            <w:pPr>
              <w:jc w:val="center"/>
              <w:rPr>
                <w:sz w:val="24"/>
                <w:szCs w:val="24"/>
              </w:rPr>
            </w:pPr>
            <w:r w:rsidRPr="00DD2358">
              <w:rPr>
                <w:sz w:val="24"/>
                <w:szCs w:val="24"/>
              </w:rPr>
              <w:t>11</w:t>
            </w:r>
          </w:p>
        </w:tc>
        <w:tc>
          <w:tcPr>
            <w:tcW w:w="566" w:type="dxa"/>
          </w:tcPr>
          <w:p w:rsidR="00291584" w:rsidRPr="00DD2358" w:rsidRDefault="00291584" w:rsidP="00C9339F">
            <w:pPr>
              <w:jc w:val="center"/>
              <w:rPr>
                <w:sz w:val="24"/>
                <w:szCs w:val="24"/>
              </w:rPr>
            </w:pPr>
            <w:r w:rsidRPr="00DD2358">
              <w:rPr>
                <w:sz w:val="24"/>
                <w:szCs w:val="24"/>
              </w:rPr>
              <w:t>12</w:t>
            </w:r>
          </w:p>
        </w:tc>
      </w:tr>
      <w:tr w:rsidR="00291584" w:rsidRPr="00DD2358" w:rsidTr="00C9339F">
        <w:trPr>
          <w:gridBefore w:val="1"/>
          <w:wBefore w:w="108" w:type="dxa"/>
        </w:trPr>
        <w:tc>
          <w:tcPr>
            <w:tcW w:w="3686" w:type="dxa"/>
          </w:tcPr>
          <w:p w:rsidR="00291584" w:rsidRPr="00DD2358" w:rsidRDefault="00291584" w:rsidP="00C9339F">
            <w:pPr>
              <w:rPr>
                <w:b/>
                <w:sz w:val="24"/>
                <w:szCs w:val="24"/>
              </w:rPr>
            </w:pPr>
            <w:r w:rsidRPr="00DD2358">
              <w:rPr>
                <w:b/>
                <w:sz w:val="24"/>
                <w:szCs w:val="24"/>
              </w:rPr>
              <w:t>Программа</w:t>
            </w:r>
          </w:p>
          <w:p w:rsidR="00291584" w:rsidRPr="00DD2358" w:rsidRDefault="00291584" w:rsidP="00C9339F">
            <w:pPr>
              <w:rPr>
                <w:b/>
                <w:color w:val="000000"/>
                <w:sz w:val="24"/>
                <w:szCs w:val="24"/>
              </w:rPr>
            </w:pPr>
            <w:r w:rsidRPr="00DD2358">
              <w:rPr>
                <w:b/>
                <w:sz w:val="24"/>
                <w:szCs w:val="24"/>
              </w:rPr>
              <w:t xml:space="preserve"> </w:t>
            </w:r>
            <w:r w:rsidRPr="00DD2358">
              <w:rPr>
                <w:sz w:val="24"/>
                <w:szCs w:val="24"/>
              </w:rPr>
              <w:t>«Комплексное развитие сельских территорий  Камешкирского района Пензенской области»</w:t>
            </w:r>
          </w:p>
        </w:tc>
        <w:tc>
          <w:tcPr>
            <w:tcW w:w="1276" w:type="dxa"/>
            <w:gridSpan w:val="2"/>
            <w:vAlign w:val="center"/>
          </w:tcPr>
          <w:p w:rsidR="00291584" w:rsidRPr="00DD2358" w:rsidRDefault="00291584" w:rsidP="00C9339F">
            <w:pPr>
              <w:pStyle w:val="ConsPlusNormal0"/>
              <w:jc w:val="center"/>
              <w:rPr>
                <w:sz w:val="24"/>
                <w:szCs w:val="24"/>
              </w:rPr>
            </w:pPr>
            <w:r w:rsidRPr="00DD2358">
              <w:rPr>
                <w:sz w:val="24"/>
                <w:szCs w:val="24"/>
              </w:rPr>
              <w:t>X</w:t>
            </w:r>
          </w:p>
        </w:tc>
        <w:tc>
          <w:tcPr>
            <w:tcW w:w="1622" w:type="dxa"/>
            <w:vAlign w:val="center"/>
          </w:tcPr>
          <w:p w:rsidR="00291584" w:rsidRPr="00DD2358" w:rsidRDefault="00291584" w:rsidP="00C9339F">
            <w:pPr>
              <w:pStyle w:val="ConsPlusNormal0"/>
              <w:jc w:val="center"/>
              <w:rPr>
                <w:sz w:val="24"/>
                <w:szCs w:val="24"/>
              </w:rPr>
            </w:pPr>
            <w:r w:rsidRPr="00DD2358">
              <w:rPr>
                <w:sz w:val="24"/>
                <w:szCs w:val="24"/>
              </w:rPr>
              <w:t>X</w:t>
            </w:r>
          </w:p>
        </w:tc>
        <w:tc>
          <w:tcPr>
            <w:tcW w:w="425" w:type="dxa"/>
          </w:tcPr>
          <w:p w:rsidR="00291584" w:rsidRPr="00DD2358" w:rsidRDefault="00291584" w:rsidP="00C9339F">
            <w:pPr>
              <w:pStyle w:val="ConsPlusNormal0"/>
              <w:rPr>
                <w:sz w:val="24"/>
                <w:szCs w:val="24"/>
              </w:rPr>
            </w:pPr>
          </w:p>
        </w:tc>
        <w:tc>
          <w:tcPr>
            <w:tcW w:w="567" w:type="dxa"/>
          </w:tcPr>
          <w:p w:rsidR="00291584" w:rsidRPr="00DD2358" w:rsidRDefault="00291584" w:rsidP="00C9339F">
            <w:pPr>
              <w:pStyle w:val="ConsPlusNormal0"/>
              <w:rPr>
                <w:sz w:val="24"/>
                <w:szCs w:val="24"/>
              </w:rPr>
            </w:pPr>
          </w:p>
        </w:tc>
        <w:tc>
          <w:tcPr>
            <w:tcW w:w="709" w:type="dxa"/>
          </w:tcPr>
          <w:p w:rsidR="00291584" w:rsidRPr="00DD2358" w:rsidRDefault="00291584" w:rsidP="00C9339F">
            <w:pPr>
              <w:pStyle w:val="ConsPlusNormal0"/>
              <w:rPr>
                <w:sz w:val="24"/>
                <w:szCs w:val="24"/>
              </w:rPr>
            </w:pPr>
          </w:p>
        </w:tc>
        <w:tc>
          <w:tcPr>
            <w:tcW w:w="850" w:type="dxa"/>
          </w:tcPr>
          <w:p w:rsidR="00291584" w:rsidRPr="00DD2358" w:rsidRDefault="00291584" w:rsidP="00C9339F">
            <w:pPr>
              <w:pStyle w:val="ConsPlusNormal0"/>
              <w:rPr>
                <w:sz w:val="24"/>
                <w:szCs w:val="24"/>
              </w:rPr>
            </w:pPr>
          </w:p>
        </w:tc>
        <w:tc>
          <w:tcPr>
            <w:tcW w:w="1276" w:type="dxa"/>
            <w:gridSpan w:val="2"/>
            <w:vAlign w:val="center"/>
          </w:tcPr>
          <w:p w:rsidR="00291584" w:rsidRPr="00DD2358" w:rsidRDefault="00291584" w:rsidP="00C9339F">
            <w:pPr>
              <w:pStyle w:val="ConsPlusNormal0"/>
              <w:jc w:val="center"/>
              <w:rPr>
                <w:sz w:val="24"/>
                <w:szCs w:val="24"/>
              </w:rPr>
            </w:pPr>
            <w:r w:rsidRPr="00DD2358">
              <w:rPr>
                <w:sz w:val="24"/>
                <w:szCs w:val="24"/>
              </w:rPr>
              <w:t>X</w:t>
            </w:r>
          </w:p>
        </w:tc>
        <w:tc>
          <w:tcPr>
            <w:tcW w:w="2126" w:type="dxa"/>
            <w:vAlign w:val="center"/>
          </w:tcPr>
          <w:p w:rsidR="00291584" w:rsidRPr="00DD2358" w:rsidRDefault="00291584" w:rsidP="00C9339F">
            <w:pPr>
              <w:pStyle w:val="ConsPlusNormal0"/>
              <w:jc w:val="center"/>
              <w:rPr>
                <w:sz w:val="24"/>
                <w:szCs w:val="24"/>
              </w:rPr>
            </w:pPr>
            <w:r w:rsidRPr="00DD2358">
              <w:rPr>
                <w:sz w:val="24"/>
                <w:szCs w:val="24"/>
              </w:rPr>
              <w:t>X</w:t>
            </w:r>
          </w:p>
        </w:tc>
        <w:tc>
          <w:tcPr>
            <w:tcW w:w="993" w:type="dxa"/>
          </w:tcPr>
          <w:p w:rsidR="00291584" w:rsidRPr="00DD2358" w:rsidRDefault="00291584" w:rsidP="00C9339F">
            <w:pPr>
              <w:pStyle w:val="ConsPlusNormal0"/>
              <w:rPr>
                <w:sz w:val="24"/>
                <w:szCs w:val="24"/>
              </w:rPr>
            </w:pPr>
          </w:p>
        </w:tc>
        <w:tc>
          <w:tcPr>
            <w:tcW w:w="1134" w:type="dxa"/>
          </w:tcPr>
          <w:p w:rsidR="00291584" w:rsidRPr="00DD2358" w:rsidRDefault="00291584" w:rsidP="00C9339F">
            <w:pPr>
              <w:pStyle w:val="ConsPlusNormal0"/>
              <w:rPr>
                <w:sz w:val="24"/>
                <w:szCs w:val="24"/>
              </w:rPr>
            </w:pPr>
          </w:p>
        </w:tc>
        <w:tc>
          <w:tcPr>
            <w:tcW w:w="566" w:type="dxa"/>
          </w:tcPr>
          <w:p w:rsidR="00291584" w:rsidRPr="00DD2358" w:rsidRDefault="00291584" w:rsidP="00C9339F">
            <w:pPr>
              <w:pStyle w:val="ConsPlusNormal0"/>
              <w:rPr>
                <w:sz w:val="24"/>
                <w:szCs w:val="24"/>
              </w:rPr>
            </w:pPr>
          </w:p>
        </w:tc>
      </w:tr>
      <w:tr w:rsidR="00291584" w:rsidRPr="00DD2358" w:rsidTr="00C9339F">
        <w:trPr>
          <w:gridBefore w:val="1"/>
          <w:wBefore w:w="108" w:type="dxa"/>
        </w:trPr>
        <w:tc>
          <w:tcPr>
            <w:tcW w:w="3686" w:type="dxa"/>
          </w:tcPr>
          <w:p w:rsidR="00291584" w:rsidRPr="00DD2358" w:rsidRDefault="00291584" w:rsidP="00C9339F">
            <w:pPr>
              <w:pStyle w:val="afa"/>
              <w:spacing w:after="0"/>
            </w:pPr>
            <w:r w:rsidRPr="00DD2358">
              <w:rPr>
                <w:b/>
              </w:rPr>
              <w:t>Подпрограмма 1</w:t>
            </w:r>
            <w:r w:rsidRPr="00DD2358">
              <w:t xml:space="preserve"> </w:t>
            </w:r>
          </w:p>
          <w:p w:rsidR="00291584" w:rsidRPr="00DD2358" w:rsidRDefault="00291584" w:rsidP="00C9339F">
            <w:pPr>
              <w:pStyle w:val="afa"/>
              <w:spacing w:after="0"/>
            </w:pPr>
            <w:r w:rsidRPr="00DD2358">
              <w:rPr>
                <w:bCs/>
              </w:rPr>
              <w:t xml:space="preserve">«Создание условий для </w:t>
            </w:r>
            <w:r w:rsidRPr="00DD2358">
              <w:rPr>
                <w:bCs/>
              </w:rPr>
              <w:lastRenderedPageBreak/>
              <w:t>обеспечения доступным и комфортным жильём сельского населения»</w:t>
            </w:r>
          </w:p>
        </w:tc>
        <w:tc>
          <w:tcPr>
            <w:tcW w:w="1276" w:type="dxa"/>
            <w:gridSpan w:val="2"/>
            <w:vAlign w:val="center"/>
          </w:tcPr>
          <w:p w:rsidR="00291584" w:rsidRPr="00DD2358" w:rsidRDefault="00291584" w:rsidP="00C9339F">
            <w:pPr>
              <w:pStyle w:val="ConsPlusNormal0"/>
              <w:jc w:val="center"/>
              <w:rPr>
                <w:sz w:val="24"/>
                <w:szCs w:val="24"/>
              </w:rPr>
            </w:pPr>
            <w:r w:rsidRPr="00DD2358">
              <w:rPr>
                <w:sz w:val="24"/>
                <w:szCs w:val="24"/>
              </w:rPr>
              <w:lastRenderedPageBreak/>
              <w:t>X</w:t>
            </w:r>
          </w:p>
        </w:tc>
        <w:tc>
          <w:tcPr>
            <w:tcW w:w="1622" w:type="dxa"/>
            <w:vAlign w:val="center"/>
          </w:tcPr>
          <w:p w:rsidR="00291584" w:rsidRPr="00DD2358" w:rsidRDefault="00291584" w:rsidP="00C9339F">
            <w:pPr>
              <w:pStyle w:val="ConsPlusNormal0"/>
              <w:jc w:val="center"/>
              <w:rPr>
                <w:sz w:val="24"/>
                <w:szCs w:val="24"/>
              </w:rPr>
            </w:pPr>
            <w:r w:rsidRPr="00DD2358">
              <w:rPr>
                <w:sz w:val="24"/>
                <w:szCs w:val="24"/>
              </w:rPr>
              <w:t>X</w:t>
            </w:r>
          </w:p>
        </w:tc>
        <w:tc>
          <w:tcPr>
            <w:tcW w:w="425" w:type="dxa"/>
          </w:tcPr>
          <w:p w:rsidR="00291584" w:rsidRPr="00DD2358" w:rsidRDefault="00291584" w:rsidP="00C9339F">
            <w:pPr>
              <w:pStyle w:val="ConsPlusNormal0"/>
              <w:rPr>
                <w:sz w:val="24"/>
                <w:szCs w:val="24"/>
              </w:rPr>
            </w:pPr>
          </w:p>
        </w:tc>
        <w:tc>
          <w:tcPr>
            <w:tcW w:w="567" w:type="dxa"/>
          </w:tcPr>
          <w:p w:rsidR="00291584" w:rsidRPr="00DD2358" w:rsidRDefault="00291584" w:rsidP="00C9339F">
            <w:pPr>
              <w:pStyle w:val="ConsPlusNormal0"/>
              <w:rPr>
                <w:sz w:val="24"/>
                <w:szCs w:val="24"/>
              </w:rPr>
            </w:pPr>
          </w:p>
        </w:tc>
        <w:tc>
          <w:tcPr>
            <w:tcW w:w="709" w:type="dxa"/>
          </w:tcPr>
          <w:p w:rsidR="00291584" w:rsidRPr="00DD2358" w:rsidRDefault="00291584" w:rsidP="00C9339F">
            <w:pPr>
              <w:pStyle w:val="ConsPlusNormal0"/>
              <w:rPr>
                <w:sz w:val="24"/>
                <w:szCs w:val="24"/>
              </w:rPr>
            </w:pPr>
          </w:p>
        </w:tc>
        <w:tc>
          <w:tcPr>
            <w:tcW w:w="850" w:type="dxa"/>
          </w:tcPr>
          <w:p w:rsidR="00291584" w:rsidRPr="00DD2358" w:rsidRDefault="00291584" w:rsidP="00C9339F">
            <w:pPr>
              <w:pStyle w:val="ConsPlusNormal0"/>
              <w:rPr>
                <w:sz w:val="24"/>
                <w:szCs w:val="24"/>
              </w:rPr>
            </w:pPr>
          </w:p>
        </w:tc>
        <w:tc>
          <w:tcPr>
            <w:tcW w:w="1276" w:type="dxa"/>
            <w:gridSpan w:val="2"/>
            <w:vAlign w:val="center"/>
          </w:tcPr>
          <w:p w:rsidR="00291584" w:rsidRPr="00DD2358" w:rsidRDefault="00291584" w:rsidP="00C9339F">
            <w:pPr>
              <w:pStyle w:val="ConsPlusNormal0"/>
              <w:jc w:val="center"/>
              <w:rPr>
                <w:sz w:val="24"/>
                <w:szCs w:val="24"/>
              </w:rPr>
            </w:pPr>
            <w:r w:rsidRPr="00DD2358">
              <w:rPr>
                <w:sz w:val="24"/>
                <w:szCs w:val="24"/>
              </w:rPr>
              <w:t>X</w:t>
            </w:r>
          </w:p>
        </w:tc>
        <w:tc>
          <w:tcPr>
            <w:tcW w:w="2126" w:type="dxa"/>
            <w:vAlign w:val="center"/>
          </w:tcPr>
          <w:p w:rsidR="00291584" w:rsidRPr="00DD2358" w:rsidRDefault="00291584" w:rsidP="00C9339F">
            <w:pPr>
              <w:pStyle w:val="ConsPlusNormal0"/>
              <w:jc w:val="center"/>
              <w:rPr>
                <w:sz w:val="24"/>
                <w:szCs w:val="24"/>
              </w:rPr>
            </w:pPr>
            <w:r w:rsidRPr="00DD2358">
              <w:rPr>
                <w:sz w:val="24"/>
                <w:szCs w:val="24"/>
              </w:rPr>
              <w:t>X</w:t>
            </w:r>
          </w:p>
        </w:tc>
        <w:tc>
          <w:tcPr>
            <w:tcW w:w="993" w:type="dxa"/>
          </w:tcPr>
          <w:p w:rsidR="00291584" w:rsidRPr="00DD2358" w:rsidRDefault="00291584" w:rsidP="00C9339F">
            <w:pPr>
              <w:pStyle w:val="ConsPlusNormal0"/>
              <w:rPr>
                <w:sz w:val="24"/>
                <w:szCs w:val="24"/>
              </w:rPr>
            </w:pPr>
          </w:p>
        </w:tc>
        <w:tc>
          <w:tcPr>
            <w:tcW w:w="1134" w:type="dxa"/>
          </w:tcPr>
          <w:p w:rsidR="00291584" w:rsidRPr="00DD2358" w:rsidRDefault="00291584" w:rsidP="00C9339F">
            <w:pPr>
              <w:pStyle w:val="ConsPlusNormal0"/>
              <w:rPr>
                <w:sz w:val="24"/>
                <w:szCs w:val="24"/>
              </w:rPr>
            </w:pPr>
          </w:p>
        </w:tc>
        <w:tc>
          <w:tcPr>
            <w:tcW w:w="566" w:type="dxa"/>
          </w:tcPr>
          <w:p w:rsidR="00291584" w:rsidRPr="00DD2358" w:rsidRDefault="00291584" w:rsidP="00C9339F">
            <w:pPr>
              <w:pStyle w:val="ConsPlusNormal0"/>
              <w:rPr>
                <w:sz w:val="24"/>
                <w:szCs w:val="24"/>
              </w:rPr>
            </w:pPr>
          </w:p>
        </w:tc>
      </w:tr>
      <w:tr w:rsidR="00291584" w:rsidRPr="00DD2358" w:rsidTr="00C9339F">
        <w:trPr>
          <w:gridBefore w:val="1"/>
          <w:wBefore w:w="108" w:type="dxa"/>
        </w:trPr>
        <w:tc>
          <w:tcPr>
            <w:tcW w:w="3686" w:type="dxa"/>
          </w:tcPr>
          <w:p w:rsidR="00291584" w:rsidRPr="00DD2358" w:rsidRDefault="00291584" w:rsidP="00C9339F">
            <w:pPr>
              <w:pStyle w:val="ConsPlusNormal0"/>
              <w:rPr>
                <w:sz w:val="24"/>
                <w:szCs w:val="24"/>
              </w:rPr>
            </w:pPr>
            <w:r w:rsidRPr="00DD2358">
              <w:rPr>
                <w:sz w:val="24"/>
                <w:szCs w:val="24"/>
              </w:rPr>
              <w:lastRenderedPageBreak/>
              <w:t xml:space="preserve">Основное мероприятие: Создание условий для обеспечения доступным и комфортным жильем сельского населения </w:t>
            </w:r>
          </w:p>
        </w:tc>
        <w:tc>
          <w:tcPr>
            <w:tcW w:w="1276" w:type="dxa"/>
            <w:gridSpan w:val="2"/>
            <w:vAlign w:val="center"/>
          </w:tcPr>
          <w:p w:rsidR="00291584" w:rsidRPr="00DD2358" w:rsidRDefault="00291584" w:rsidP="00C9339F">
            <w:pPr>
              <w:pStyle w:val="ConsPlusNormal0"/>
              <w:jc w:val="center"/>
              <w:rPr>
                <w:sz w:val="24"/>
                <w:szCs w:val="24"/>
              </w:rPr>
            </w:pPr>
            <w:r w:rsidRPr="00DD2358">
              <w:rPr>
                <w:sz w:val="24"/>
                <w:szCs w:val="24"/>
              </w:rPr>
              <w:t>X</w:t>
            </w:r>
          </w:p>
        </w:tc>
        <w:tc>
          <w:tcPr>
            <w:tcW w:w="1622" w:type="dxa"/>
            <w:vAlign w:val="center"/>
          </w:tcPr>
          <w:p w:rsidR="00291584" w:rsidRPr="00DD2358" w:rsidRDefault="00291584" w:rsidP="00C9339F">
            <w:pPr>
              <w:pStyle w:val="ConsPlusNormal0"/>
              <w:jc w:val="center"/>
              <w:rPr>
                <w:sz w:val="24"/>
                <w:szCs w:val="24"/>
              </w:rPr>
            </w:pPr>
            <w:r w:rsidRPr="00DD2358">
              <w:rPr>
                <w:sz w:val="24"/>
                <w:szCs w:val="24"/>
              </w:rPr>
              <w:t>X</w:t>
            </w:r>
          </w:p>
        </w:tc>
        <w:tc>
          <w:tcPr>
            <w:tcW w:w="425" w:type="dxa"/>
          </w:tcPr>
          <w:p w:rsidR="00291584" w:rsidRPr="00DD2358" w:rsidRDefault="00291584" w:rsidP="00C9339F">
            <w:pPr>
              <w:pStyle w:val="ConsPlusNormal0"/>
              <w:jc w:val="center"/>
              <w:rPr>
                <w:sz w:val="24"/>
                <w:szCs w:val="24"/>
              </w:rPr>
            </w:pPr>
          </w:p>
        </w:tc>
        <w:tc>
          <w:tcPr>
            <w:tcW w:w="567" w:type="dxa"/>
          </w:tcPr>
          <w:p w:rsidR="00291584" w:rsidRPr="00DD2358" w:rsidRDefault="00291584" w:rsidP="00C9339F">
            <w:pPr>
              <w:pStyle w:val="ConsPlusNormal0"/>
              <w:jc w:val="center"/>
              <w:rPr>
                <w:sz w:val="24"/>
                <w:szCs w:val="24"/>
              </w:rPr>
            </w:pPr>
          </w:p>
        </w:tc>
        <w:tc>
          <w:tcPr>
            <w:tcW w:w="709" w:type="dxa"/>
          </w:tcPr>
          <w:p w:rsidR="00291584" w:rsidRPr="00DD2358" w:rsidRDefault="00291584" w:rsidP="00C9339F">
            <w:pPr>
              <w:pStyle w:val="ConsPlusNormal0"/>
              <w:rPr>
                <w:sz w:val="24"/>
                <w:szCs w:val="24"/>
              </w:rPr>
            </w:pPr>
          </w:p>
        </w:tc>
        <w:tc>
          <w:tcPr>
            <w:tcW w:w="850" w:type="dxa"/>
          </w:tcPr>
          <w:p w:rsidR="00291584" w:rsidRPr="00DD2358" w:rsidRDefault="00291584" w:rsidP="00C9339F">
            <w:pPr>
              <w:pStyle w:val="ConsPlusNormal0"/>
              <w:rPr>
                <w:sz w:val="24"/>
                <w:szCs w:val="24"/>
              </w:rPr>
            </w:pPr>
          </w:p>
        </w:tc>
        <w:tc>
          <w:tcPr>
            <w:tcW w:w="1276" w:type="dxa"/>
            <w:gridSpan w:val="2"/>
            <w:vAlign w:val="center"/>
          </w:tcPr>
          <w:p w:rsidR="00291584" w:rsidRPr="00DD2358" w:rsidRDefault="00291584" w:rsidP="00C9339F">
            <w:pPr>
              <w:pStyle w:val="ConsPlusNormal0"/>
              <w:jc w:val="center"/>
              <w:rPr>
                <w:sz w:val="24"/>
                <w:szCs w:val="24"/>
              </w:rPr>
            </w:pPr>
            <w:r w:rsidRPr="00DD2358">
              <w:rPr>
                <w:sz w:val="24"/>
                <w:szCs w:val="24"/>
              </w:rPr>
              <w:t>X</w:t>
            </w:r>
          </w:p>
        </w:tc>
        <w:tc>
          <w:tcPr>
            <w:tcW w:w="2126" w:type="dxa"/>
            <w:vAlign w:val="center"/>
          </w:tcPr>
          <w:p w:rsidR="00291584" w:rsidRPr="00DD2358" w:rsidRDefault="00291584" w:rsidP="00C9339F">
            <w:pPr>
              <w:pStyle w:val="ConsPlusNormal0"/>
              <w:jc w:val="center"/>
              <w:rPr>
                <w:sz w:val="24"/>
                <w:szCs w:val="24"/>
              </w:rPr>
            </w:pPr>
            <w:r w:rsidRPr="00DD2358">
              <w:rPr>
                <w:sz w:val="24"/>
                <w:szCs w:val="24"/>
              </w:rPr>
              <w:t>X</w:t>
            </w:r>
          </w:p>
        </w:tc>
        <w:tc>
          <w:tcPr>
            <w:tcW w:w="993" w:type="dxa"/>
          </w:tcPr>
          <w:p w:rsidR="00291584" w:rsidRPr="00DD2358" w:rsidRDefault="00291584" w:rsidP="00C9339F">
            <w:pPr>
              <w:pStyle w:val="ConsPlusNormal0"/>
              <w:rPr>
                <w:sz w:val="24"/>
                <w:szCs w:val="24"/>
              </w:rPr>
            </w:pPr>
          </w:p>
        </w:tc>
        <w:tc>
          <w:tcPr>
            <w:tcW w:w="1134" w:type="dxa"/>
          </w:tcPr>
          <w:p w:rsidR="00291584" w:rsidRPr="00DD2358" w:rsidRDefault="00291584" w:rsidP="00C9339F">
            <w:pPr>
              <w:pStyle w:val="ConsPlusNormal0"/>
              <w:rPr>
                <w:sz w:val="24"/>
                <w:szCs w:val="24"/>
              </w:rPr>
            </w:pPr>
          </w:p>
        </w:tc>
        <w:tc>
          <w:tcPr>
            <w:tcW w:w="566" w:type="dxa"/>
          </w:tcPr>
          <w:p w:rsidR="00291584" w:rsidRPr="00DD2358" w:rsidRDefault="00291584" w:rsidP="00C9339F">
            <w:pPr>
              <w:pStyle w:val="ConsPlusNormal0"/>
              <w:rPr>
                <w:sz w:val="24"/>
                <w:szCs w:val="24"/>
              </w:rPr>
            </w:pPr>
          </w:p>
        </w:tc>
      </w:tr>
      <w:tr w:rsidR="00291584" w:rsidRPr="00DD2358" w:rsidTr="00C9339F">
        <w:trPr>
          <w:gridBefore w:val="1"/>
          <w:wBefore w:w="108" w:type="dxa"/>
        </w:trPr>
        <w:tc>
          <w:tcPr>
            <w:tcW w:w="3686" w:type="dxa"/>
          </w:tcPr>
          <w:p w:rsidR="00291584" w:rsidRPr="00DD2358" w:rsidRDefault="00291584" w:rsidP="00C9339F">
            <w:pPr>
              <w:pStyle w:val="afa"/>
              <w:spacing w:after="0"/>
              <w:rPr>
                <w:b/>
              </w:rPr>
            </w:pPr>
            <w:r w:rsidRPr="00DD2358">
              <w:rPr>
                <w:b/>
              </w:rPr>
              <w:t>Подпрограмма 2</w:t>
            </w:r>
          </w:p>
          <w:p w:rsidR="00291584" w:rsidRPr="00DD2358" w:rsidRDefault="00291584" w:rsidP="00C9339F">
            <w:pPr>
              <w:pStyle w:val="afa"/>
              <w:spacing w:after="0"/>
            </w:pPr>
            <w:r w:rsidRPr="00DD2358">
              <w:rPr>
                <w:b/>
              </w:rPr>
              <w:t xml:space="preserve"> </w:t>
            </w:r>
            <w:r w:rsidRPr="00DD2358">
              <w:t>«Создание и развитие инфраструктуры на сельских территориях»</w:t>
            </w:r>
          </w:p>
        </w:tc>
        <w:tc>
          <w:tcPr>
            <w:tcW w:w="1276" w:type="dxa"/>
            <w:gridSpan w:val="2"/>
            <w:vAlign w:val="center"/>
          </w:tcPr>
          <w:p w:rsidR="00291584" w:rsidRPr="00DD2358" w:rsidRDefault="00291584" w:rsidP="00C9339F">
            <w:pPr>
              <w:pStyle w:val="ConsPlusNormal0"/>
              <w:jc w:val="center"/>
              <w:rPr>
                <w:sz w:val="24"/>
                <w:szCs w:val="24"/>
              </w:rPr>
            </w:pPr>
            <w:r w:rsidRPr="00DD2358">
              <w:rPr>
                <w:sz w:val="24"/>
                <w:szCs w:val="24"/>
              </w:rPr>
              <w:t>X</w:t>
            </w:r>
          </w:p>
        </w:tc>
        <w:tc>
          <w:tcPr>
            <w:tcW w:w="1622" w:type="dxa"/>
            <w:vAlign w:val="center"/>
          </w:tcPr>
          <w:p w:rsidR="00291584" w:rsidRPr="00DD2358" w:rsidRDefault="00291584" w:rsidP="00C9339F">
            <w:pPr>
              <w:pStyle w:val="ConsPlusNormal0"/>
              <w:jc w:val="center"/>
              <w:rPr>
                <w:sz w:val="24"/>
                <w:szCs w:val="24"/>
              </w:rPr>
            </w:pPr>
            <w:r w:rsidRPr="00DD2358">
              <w:rPr>
                <w:sz w:val="24"/>
                <w:szCs w:val="24"/>
              </w:rPr>
              <w:t>X</w:t>
            </w:r>
          </w:p>
        </w:tc>
        <w:tc>
          <w:tcPr>
            <w:tcW w:w="425" w:type="dxa"/>
          </w:tcPr>
          <w:p w:rsidR="00291584" w:rsidRPr="00DD2358" w:rsidRDefault="00291584" w:rsidP="00C9339F">
            <w:pPr>
              <w:pStyle w:val="ConsPlusNormal0"/>
              <w:rPr>
                <w:sz w:val="24"/>
                <w:szCs w:val="24"/>
              </w:rPr>
            </w:pPr>
          </w:p>
        </w:tc>
        <w:tc>
          <w:tcPr>
            <w:tcW w:w="567" w:type="dxa"/>
          </w:tcPr>
          <w:p w:rsidR="00291584" w:rsidRPr="00DD2358" w:rsidRDefault="00291584" w:rsidP="00C9339F">
            <w:pPr>
              <w:pStyle w:val="ConsPlusNormal0"/>
              <w:rPr>
                <w:sz w:val="24"/>
                <w:szCs w:val="24"/>
              </w:rPr>
            </w:pPr>
          </w:p>
        </w:tc>
        <w:tc>
          <w:tcPr>
            <w:tcW w:w="709" w:type="dxa"/>
          </w:tcPr>
          <w:p w:rsidR="00291584" w:rsidRPr="00DD2358" w:rsidRDefault="00291584" w:rsidP="00C9339F">
            <w:pPr>
              <w:pStyle w:val="ConsPlusNormal0"/>
              <w:rPr>
                <w:sz w:val="24"/>
                <w:szCs w:val="24"/>
              </w:rPr>
            </w:pPr>
          </w:p>
        </w:tc>
        <w:tc>
          <w:tcPr>
            <w:tcW w:w="850" w:type="dxa"/>
          </w:tcPr>
          <w:p w:rsidR="00291584" w:rsidRPr="00DD2358" w:rsidRDefault="00291584" w:rsidP="00C9339F">
            <w:pPr>
              <w:pStyle w:val="ConsPlusNormal0"/>
              <w:rPr>
                <w:sz w:val="24"/>
                <w:szCs w:val="24"/>
              </w:rPr>
            </w:pPr>
          </w:p>
        </w:tc>
        <w:tc>
          <w:tcPr>
            <w:tcW w:w="1276" w:type="dxa"/>
            <w:gridSpan w:val="2"/>
            <w:vAlign w:val="center"/>
          </w:tcPr>
          <w:p w:rsidR="00291584" w:rsidRPr="00DD2358" w:rsidRDefault="00291584" w:rsidP="00C9339F">
            <w:pPr>
              <w:pStyle w:val="ConsPlusNormal0"/>
              <w:jc w:val="center"/>
              <w:rPr>
                <w:sz w:val="24"/>
                <w:szCs w:val="24"/>
              </w:rPr>
            </w:pPr>
            <w:r w:rsidRPr="00DD2358">
              <w:rPr>
                <w:sz w:val="24"/>
                <w:szCs w:val="24"/>
              </w:rPr>
              <w:t>X</w:t>
            </w:r>
          </w:p>
        </w:tc>
        <w:tc>
          <w:tcPr>
            <w:tcW w:w="2126" w:type="dxa"/>
            <w:vAlign w:val="center"/>
          </w:tcPr>
          <w:p w:rsidR="00291584" w:rsidRPr="00DD2358" w:rsidRDefault="00291584" w:rsidP="00C9339F">
            <w:pPr>
              <w:pStyle w:val="ConsPlusNormal0"/>
              <w:jc w:val="center"/>
              <w:rPr>
                <w:sz w:val="24"/>
                <w:szCs w:val="24"/>
              </w:rPr>
            </w:pPr>
            <w:r w:rsidRPr="00DD2358">
              <w:rPr>
                <w:sz w:val="24"/>
                <w:szCs w:val="24"/>
              </w:rPr>
              <w:t>X</w:t>
            </w:r>
          </w:p>
        </w:tc>
        <w:tc>
          <w:tcPr>
            <w:tcW w:w="993" w:type="dxa"/>
          </w:tcPr>
          <w:p w:rsidR="00291584" w:rsidRPr="00DD2358" w:rsidRDefault="00291584" w:rsidP="00C9339F">
            <w:pPr>
              <w:pStyle w:val="ConsPlusNormal0"/>
              <w:rPr>
                <w:sz w:val="24"/>
                <w:szCs w:val="24"/>
              </w:rPr>
            </w:pPr>
            <w:r w:rsidRPr="00DD2358">
              <w:rPr>
                <w:sz w:val="24"/>
                <w:szCs w:val="24"/>
              </w:rPr>
              <w:t>1096,0</w:t>
            </w:r>
          </w:p>
        </w:tc>
        <w:tc>
          <w:tcPr>
            <w:tcW w:w="1134" w:type="dxa"/>
          </w:tcPr>
          <w:p w:rsidR="00291584" w:rsidRPr="00DD2358" w:rsidRDefault="00291584" w:rsidP="00C9339F">
            <w:pPr>
              <w:pStyle w:val="ConsPlusNormal0"/>
              <w:rPr>
                <w:sz w:val="24"/>
                <w:szCs w:val="24"/>
              </w:rPr>
            </w:pPr>
          </w:p>
        </w:tc>
        <w:tc>
          <w:tcPr>
            <w:tcW w:w="566" w:type="dxa"/>
          </w:tcPr>
          <w:p w:rsidR="00291584" w:rsidRPr="00DD2358" w:rsidRDefault="00291584" w:rsidP="00C9339F">
            <w:pPr>
              <w:pStyle w:val="ConsPlusNormal0"/>
              <w:rPr>
                <w:sz w:val="24"/>
                <w:szCs w:val="24"/>
              </w:rPr>
            </w:pPr>
          </w:p>
        </w:tc>
      </w:tr>
      <w:tr w:rsidR="00291584" w:rsidRPr="00DD2358" w:rsidTr="00C9339F">
        <w:trPr>
          <w:gridBefore w:val="1"/>
          <w:wBefore w:w="108" w:type="dxa"/>
        </w:trPr>
        <w:tc>
          <w:tcPr>
            <w:tcW w:w="3686" w:type="dxa"/>
          </w:tcPr>
          <w:p w:rsidR="00291584" w:rsidRPr="00DD2358" w:rsidRDefault="00291584" w:rsidP="00C9339F">
            <w:pPr>
              <w:pStyle w:val="afb"/>
            </w:pPr>
            <w:r w:rsidRPr="00DD2358">
              <w:t>Основное мероприятие: Благоустройство и развитие инженерной инфраструктуры на сельских территориях</w:t>
            </w:r>
          </w:p>
        </w:tc>
        <w:tc>
          <w:tcPr>
            <w:tcW w:w="1276" w:type="dxa"/>
            <w:gridSpan w:val="2"/>
            <w:vAlign w:val="center"/>
          </w:tcPr>
          <w:p w:rsidR="00291584" w:rsidRPr="00DD2358" w:rsidRDefault="00291584" w:rsidP="00C9339F">
            <w:pPr>
              <w:pStyle w:val="ConsPlusNormal0"/>
              <w:jc w:val="center"/>
              <w:rPr>
                <w:sz w:val="24"/>
                <w:szCs w:val="24"/>
              </w:rPr>
            </w:pPr>
            <w:r w:rsidRPr="00DD2358">
              <w:rPr>
                <w:sz w:val="24"/>
                <w:szCs w:val="24"/>
              </w:rPr>
              <w:t>X</w:t>
            </w:r>
          </w:p>
        </w:tc>
        <w:tc>
          <w:tcPr>
            <w:tcW w:w="1622" w:type="dxa"/>
            <w:vAlign w:val="center"/>
          </w:tcPr>
          <w:p w:rsidR="00291584" w:rsidRPr="00DD2358" w:rsidRDefault="00291584" w:rsidP="00C9339F">
            <w:pPr>
              <w:pStyle w:val="ConsPlusNormal0"/>
              <w:jc w:val="center"/>
              <w:rPr>
                <w:sz w:val="24"/>
                <w:szCs w:val="24"/>
              </w:rPr>
            </w:pPr>
            <w:r w:rsidRPr="00DD2358">
              <w:rPr>
                <w:sz w:val="24"/>
                <w:szCs w:val="24"/>
              </w:rPr>
              <w:t>X</w:t>
            </w:r>
          </w:p>
        </w:tc>
        <w:tc>
          <w:tcPr>
            <w:tcW w:w="425" w:type="dxa"/>
          </w:tcPr>
          <w:p w:rsidR="00291584" w:rsidRPr="00DD2358" w:rsidRDefault="00291584" w:rsidP="00C9339F">
            <w:pPr>
              <w:pStyle w:val="ConsPlusNormal0"/>
              <w:jc w:val="center"/>
              <w:rPr>
                <w:sz w:val="24"/>
                <w:szCs w:val="24"/>
              </w:rPr>
            </w:pPr>
          </w:p>
        </w:tc>
        <w:tc>
          <w:tcPr>
            <w:tcW w:w="567" w:type="dxa"/>
          </w:tcPr>
          <w:p w:rsidR="00291584" w:rsidRPr="00DD2358" w:rsidRDefault="00291584" w:rsidP="00C9339F">
            <w:pPr>
              <w:pStyle w:val="ConsPlusNormal0"/>
              <w:jc w:val="center"/>
              <w:rPr>
                <w:sz w:val="24"/>
                <w:szCs w:val="24"/>
              </w:rPr>
            </w:pPr>
          </w:p>
        </w:tc>
        <w:tc>
          <w:tcPr>
            <w:tcW w:w="709" w:type="dxa"/>
          </w:tcPr>
          <w:p w:rsidR="00291584" w:rsidRPr="00DD2358" w:rsidRDefault="00291584" w:rsidP="00C9339F">
            <w:pPr>
              <w:pStyle w:val="ConsPlusNormal0"/>
              <w:rPr>
                <w:sz w:val="24"/>
                <w:szCs w:val="24"/>
              </w:rPr>
            </w:pPr>
          </w:p>
        </w:tc>
        <w:tc>
          <w:tcPr>
            <w:tcW w:w="850" w:type="dxa"/>
          </w:tcPr>
          <w:p w:rsidR="00291584" w:rsidRPr="00DD2358" w:rsidRDefault="00291584" w:rsidP="00C9339F">
            <w:pPr>
              <w:pStyle w:val="ConsPlusNormal0"/>
              <w:rPr>
                <w:sz w:val="24"/>
                <w:szCs w:val="24"/>
              </w:rPr>
            </w:pPr>
          </w:p>
        </w:tc>
        <w:tc>
          <w:tcPr>
            <w:tcW w:w="1276" w:type="dxa"/>
            <w:gridSpan w:val="2"/>
            <w:vAlign w:val="center"/>
          </w:tcPr>
          <w:p w:rsidR="00291584" w:rsidRPr="00DD2358" w:rsidRDefault="00291584" w:rsidP="00C9339F">
            <w:pPr>
              <w:pStyle w:val="ConsPlusNormal0"/>
              <w:jc w:val="center"/>
              <w:rPr>
                <w:sz w:val="24"/>
                <w:szCs w:val="24"/>
              </w:rPr>
            </w:pPr>
            <w:r w:rsidRPr="00DD2358">
              <w:rPr>
                <w:sz w:val="24"/>
                <w:szCs w:val="24"/>
              </w:rPr>
              <w:t>X</w:t>
            </w:r>
          </w:p>
        </w:tc>
        <w:tc>
          <w:tcPr>
            <w:tcW w:w="2126" w:type="dxa"/>
            <w:vAlign w:val="center"/>
          </w:tcPr>
          <w:p w:rsidR="00291584" w:rsidRPr="00DD2358" w:rsidRDefault="00291584" w:rsidP="00C9339F">
            <w:pPr>
              <w:pStyle w:val="ConsPlusNormal0"/>
              <w:jc w:val="center"/>
              <w:rPr>
                <w:sz w:val="24"/>
                <w:szCs w:val="24"/>
              </w:rPr>
            </w:pPr>
            <w:r w:rsidRPr="00DD2358">
              <w:rPr>
                <w:sz w:val="24"/>
                <w:szCs w:val="24"/>
              </w:rPr>
              <w:t>X</w:t>
            </w:r>
          </w:p>
        </w:tc>
        <w:tc>
          <w:tcPr>
            <w:tcW w:w="993" w:type="dxa"/>
          </w:tcPr>
          <w:p w:rsidR="00291584" w:rsidRPr="00DD2358" w:rsidRDefault="00291584" w:rsidP="00C9339F">
            <w:pPr>
              <w:pStyle w:val="ConsPlusNormal0"/>
              <w:rPr>
                <w:sz w:val="24"/>
                <w:szCs w:val="24"/>
              </w:rPr>
            </w:pPr>
          </w:p>
        </w:tc>
        <w:tc>
          <w:tcPr>
            <w:tcW w:w="1134" w:type="dxa"/>
          </w:tcPr>
          <w:p w:rsidR="00291584" w:rsidRPr="00DD2358" w:rsidRDefault="00291584" w:rsidP="00C9339F">
            <w:pPr>
              <w:pStyle w:val="ConsPlusNormal0"/>
              <w:rPr>
                <w:sz w:val="24"/>
                <w:szCs w:val="24"/>
              </w:rPr>
            </w:pPr>
          </w:p>
        </w:tc>
        <w:tc>
          <w:tcPr>
            <w:tcW w:w="566" w:type="dxa"/>
          </w:tcPr>
          <w:p w:rsidR="00291584" w:rsidRPr="00DD2358" w:rsidRDefault="00291584" w:rsidP="00C9339F">
            <w:pPr>
              <w:pStyle w:val="ConsPlusNormal0"/>
              <w:rPr>
                <w:sz w:val="24"/>
                <w:szCs w:val="24"/>
              </w:rPr>
            </w:pPr>
          </w:p>
        </w:tc>
      </w:tr>
      <w:tr w:rsidR="00291584" w:rsidRPr="00DD2358" w:rsidTr="00C9339F">
        <w:trPr>
          <w:gridBefore w:val="1"/>
          <w:wBefore w:w="108" w:type="dxa"/>
        </w:trPr>
        <w:tc>
          <w:tcPr>
            <w:tcW w:w="3686" w:type="dxa"/>
            <w:vAlign w:val="center"/>
          </w:tcPr>
          <w:p w:rsidR="00291584" w:rsidRPr="00DD2358" w:rsidRDefault="00291584" w:rsidP="00C9339F">
            <w:pPr>
              <w:widowControl/>
              <w:spacing w:line="228" w:lineRule="auto"/>
              <w:ind w:left="80" w:right="-87"/>
              <w:outlineLvl w:val="0"/>
              <w:rPr>
                <w:sz w:val="24"/>
                <w:szCs w:val="24"/>
              </w:rPr>
            </w:pPr>
            <w:r w:rsidRPr="00DD2358">
              <w:rPr>
                <w:sz w:val="24"/>
                <w:szCs w:val="24"/>
              </w:rPr>
              <w:t>Основное мероприятие: Развитие транспортной инфраструктуры на сельских территориях</w:t>
            </w:r>
          </w:p>
        </w:tc>
        <w:tc>
          <w:tcPr>
            <w:tcW w:w="1276" w:type="dxa"/>
            <w:gridSpan w:val="2"/>
            <w:vAlign w:val="center"/>
          </w:tcPr>
          <w:p w:rsidR="00291584" w:rsidRPr="00DD2358" w:rsidRDefault="00291584" w:rsidP="00C9339F">
            <w:pPr>
              <w:pStyle w:val="ConsPlusNormal0"/>
              <w:jc w:val="center"/>
              <w:rPr>
                <w:sz w:val="24"/>
                <w:szCs w:val="24"/>
              </w:rPr>
            </w:pPr>
            <w:r w:rsidRPr="00DD2358">
              <w:rPr>
                <w:sz w:val="24"/>
                <w:szCs w:val="24"/>
              </w:rPr>
              <w:t>X</w:t>
            </w:r>
          </w:p>
        </w:tc>
        <w:tc>
          <w:tcPr>
            <w:tcW w:w="1622" w:type="dxa"/>
            <w:vAlign w:val="center"/>
          </w:tcPr>
          <w:p w:rsidR="00291584" w:rsidRPr="00DD2358" w:rsidRDefault="00291584" w:rsidP="00C9339F">
            <w:pPr>
              <w:pStyle w:val="ConsPlusNormal0"/>
              <w:jc w:val="center"/>
              <w:rPr>
                <w:sz w:val="24"/>
                <w:szCs w:val="24"/>
              </w:rPr>
            </w:pPr>
            <w:r w:rsidRPr="00DD2358">
              <w:rPr>
                <w:sz w:val="24"/>
                <w:szCs w:val="24"/>
              </w:rPr>
              <w:t>X</w:t>
            </w:r>
          </w:p>
        </w:tc>
        <w:tc>
          <w:tcPr>
            <w:tcW w:w="425" w:type="dxa"/>
          </w:tcPr>
          <w:p w:rsidR="00291584" w:rsidRPr="00DD2358" w:rsidRDefault="00291584" w:rsidP="00C9339F">
            <w:pPr>
              <w:pStyle w:val="ConsPlusNormal0"/>
              <w:jc w:val="center"/>
              <w:rPr>
                <w:sz w:val="24"/>
                <w:szCs w:val="24"/>
              </w:rPr>
            </w:pPr>
          </w:p>
        </w:tc>
        <w:tc>
          <w:tcPr>
            <w:tcW w:w="567" w:type="dxa"/>
          </w:tcPr>
          <w:p w:rsidR="00291584" w:rsidRPr="00DD2358" w:rsidRDefault="00291584" w:rsidP="00C9339F">
            <w:pPr>
              <w:pStyle w:val="ConsPlusNormal0"/>
              <w:jc w:val="center"/>
              <w:rPr>
                <w:sz w:val="24"/>
                <w:szCs w:val="24"/>
              </w:rPr>
            </w:pPr>
          </w:p>
        </w:tc>
        <w:tc>
          <w:tcPr>
            <w:tcW w:w="709" w:type="dxa"/>
          </w:tcPr>
          <w:p w:rsidR="00291584" w:rsidRPr="00DD2358" w:rsidRDefault="00291584" w:rsidP="00C9339F">
            <w:pPr>
              <w:pStyle w:val="ConsPlusNormal0"/>
              <w:rPr>
                <w:sz w:val="24"/>
                <w:szCs w:val="24"/>
              </w:rPr>
            </w:pPr>
          </w:p>
        </w:tc>
        <w:tc>
          <w:tcPr>
            <w:tcW w:w="850" w:type="dxa"/>
          </w:tcPr>
          <w:p w:rsidR="00291584" w:rsidRPr="00DD2358" w:rsidRDefault="00291584" w:rsidP="00C9339F">
            <w:pPr>
              <w:pStyle w:val="ConsPlusNormal0"/>
              <w:rPr>
                <w:sz w:val="24"/>
                <w:szCs w:val="24"/>
              </w:rPr>
            </w:pPr>
          </w:p>
        </w:tc>
        <w:tc>
          <w:tcPr>
            <w:tcW w:w="1276" w:type="dxa"/>
            <w:gridSpan w:val="2"/>
            <w:vAlign w:val="center"/>
          </w:tcPr>
          <w:p w:rsidR="00291584" w:rsidRPr="00DD2358" w:rsidRDefault="00291584" w:rsidP="00C9339F">
            <w:pPr>
              <w:pStyle w:val="ConsPlusNormal0"/>
              <w:jc w:val="center"/>
              <w:rPr>
                <w:sz w:val="24"/>
                <w:szCs w:val="24"/>
              </w:rPr>
            </w:pPr>
            <w:r w:rsidRPr="00DD2358">
              <w:rPr>
                <w:sz w:val="24"/>
                <w:szCs w:val="24"/>
              </w:rPr>
              <w:t>X</w:t>
            </w:r>
          </w:p>
        </w:tc>
        <w:tc>
          <w:tcPr>
            <w:tcW w:w="2126" w:type="dxa"/>
            <w:vAlign w:val="center"/>
          </w:tcPr>
          <w:p w:rsidR="00291584" w:rsidRPr="00DD2358" w:rsidRDefault="00291584" w:rsidP="00C9339F">
            <w:pPr>
              <w:pStyle w:val="ConsPlusNormal0"/>
              <w:jc w:val="center"/>
              <w:rPr>
                <w:sz w:val="24"/>
                <w:szCs w:val="24"/>
              </w:rPr>
            </w:pPr>
            <w:r w:rsidRPr="00DD2358">
              <w:rPr>
                <w:sz w:val="24"/>
                <w:szCs w:val="24"/>
              </w:rPr>
              <w:t>X</w:t>
            </w:r>
          </w:p>
        </w:tc>
        <w:tc>
          <w:tcPr>
            <w:tcW w:w="993" w:type="dxa"/>
          </w:tcPr>
          <w:p w:rsidR="00291584" w:rsidRPr="00DD2358" w:rsidRDefault="00291584" w:rsidP="00C9339F">
            <w:pPr>
              <w:pStyle w:val="ConsPlusNormal0"/>
              <w:rPr>
                <w:sz w:val="24"/>
                <w:szCs w:val="24"/>
              </w:rPr>
            </w:pPr>
            <w:r w:rsidRPr="00DD2358">
              <w:rPr>
                <w:sz w:val="24"/>
                <w:szCs w:val="24"/>
              </w:rPr>
              <w:t>1096,0</w:t>
            </w:r>
          </w:p>
        </w:tc>
        <w:tc>
          <w:tcPr>
            <w:tcW w:w="1134" w:type="dxa"/>
          </w:tcPr>
          <w:p w:rsidR="00291584" w:rsidRPr="00DD2358" w:rsidRDefault="00291584" w:rsidP="00C9339F">
            <w:pPr>
              <w:pStyle w:val="ConsPlusNormal0"/>
              <w:rPr>
                <w:sz w:val="24"/>
                <w:szCs w:val="24"/>
              </w:rPr>
            </w:pPr>
          </w:p>
        </w:tc>
        <w:tc>
          <w:tcPr>
            <w:tcW w:w="566" w:type="dxa"/>
          </w:tcPr>
          <w:p w:rsidR="00291584" w:rsidRPr="00DD2358" w:rsidRDefault="00291584" w:rsidP="00C9339F">
            <w:pPr>
              <w:pStyle w:val="ConsPlusNormal0"/>
              <w:rPr>
                <w:sz w:val="24"/>
                <w:szCs w:val="24"/>
              </w:rPr>
            </w:pPr>
          </w:p>
        </w:tc>
      </w:tr>
      <w:tr w:rsidR="00291584" w:rsidRPr="00DD2358" w:rsidTr="00C9339F">
        <w:trPr>
          <w:gridBefore w:val="1"/>
          <w:wBefore w:w="108" w:type="dxa"/>
        </w:trPr>
        <w:tc>
          <w:tcPr>
            <w:tcW w:w="3686" w:type="dxa"/>
            <w:vAlign w:val="center"/>
          </w:tcPr>
          <w:p w:rsidR="00291584" w:rsidRPr="00DD2358" w:rsidRDefault="00291584" w:rsidP="00C9339F">
            <w:pPr>
              <w:widowControl/>
              <w:spacing w:line="228" w:lineRule="auto"/>
              <w:ind w:left="80" w:right="-87"/>
              <w:outlineLvl w:val="0"/>
              <w:rPr>
                <w:sz w:val="24"/>
                <w:szCs w:val="24"/>
              </w:rPr>
            </w:pPr>
            <w:r w:rsidRPr="00DD2358">
              <w:rPr>
                <w:sz w:val="24"/>
                <w:szCs w:val="24"/>
              </w:rPr>
              <w:t>Проектные работы, экспертиза ПСД, технический (строительный) надзор ремонта(капитального ремонта) автомобильных дорог</w:t>
            </w:r>
          </w:p>
        </w:tc>
        <w:tc>
          <w:tcPr>
            <w:tcW w:w="1276" w:type="dxa"/>
            <w:gridSpan w:val="2"/>
            <w:vAlign w:val="center"/>
          </w:tcPr>
          <w:p w:rsidR="00291584" w:rsidRPr="00DD2358" w:rsidRDefault="00291584" w:rsidP="00C9339F">
            <w:pPr>
              <w:pStyle w:val="ConsPlusNormal0"/>
              <w:jc w:val="center"/>
              <w:rPr>
                <w:sz w:val="24"/>
                <w:szCs w:val="24"/>
              </w:rPr>
            </w:pPr>
          </w:p>
        </w:tc>
        <w:tc>
          <w:tcPr>
            <w:tcW w:w="1622" w:type="dxa"/>
            <w:vAlign w:val="center"/>
          </w:tcPr>
          <w:p w:rsidR="00291584" w:rsidRPr="00DD2358" w:rsidRDefault="00291584" w:rsidP="00C9339F">
            <w:pPr>
              <w:pStyle w:val="ConsPlusNormal0"/>
              <w:jc w:val="center"/>
              <w:rPr>
                <w:sz w:val="24"/>
                <w:szCs w:val="24"/>
              </w:rPr>
            </w:pPr>
          </w:p>
        </w:tc>
        <w:tc>
          <w:tcPr>
            <w:tcW w:w="425" w:type="dxa"/>
          </w:tcPr>
          <w:p w:rsidR="00291584" w:rsidRPr="00DD2358" w:rsidRDefault="00291584" w:rsidP="00C9339F">
            <w:pPr>
              <w:pStyle w:val="ConsPlusNormal0"/>
              <w:jc w:val="center"/>
              <w:rPr>
                <w:sz w:val="24"/>
                <w:szCs w:val="24"/>
              </w:rPr>
            </w:pPr>
          </w:p>
        </w:tc>
        <w:tc>
          <w:tcPr>
            <w:tcW w:w="567" w:type="dxa"/>
          </w:tcPr>
          <w:p w:rsidR="00291584" w:rsidRPr="00DD2358" w:rsidRDefault="00291584" w:rsidP="00C9339F">
            <w:pPr>
              <w:pStyle w:val="ConsPlusNormal0"/>
              <w:jc w:val="center"/>
              <w:rPr>
                <w:sz w:val="24"/>
                <w:szCs w:val="24"/>
              </w:rPr>
            </w:pPr>
          </w:p>
        </w:tc>
        <w:tc>
          <w:tcPr>
            <w:tcW w:w="709" w:type="dxa"/>
          </w:tcPr>
          <w:p w:rsidR="00291584" w:rsidRPr="00DD2358" w:rsidRDefault="00291584" w:rsidP="00C9339F">
            <w:pPr>
              <w:pStyle w:val="ConsPlusNormal0"/>
              <w:rPr>
                <w:sz w:val="24"/>
                <w:szCs w:val="24"/>
              </w:rPr>
            </w:pPr>
          </w:p>
        </w:tc>
        <w:tc>
          <w:tcPr>
            <w:tcW w:w="850" w:type="dxa"/>
          </w:tcPr>
          <w:p w:rsidR="00291584" w:rsidRPr="00DD2358" w:rsidRDefault="00291584" w:rsidP="00C9339F">
            <w:pPr>
              <w:pStyle w:val="ConsPlusNormal0"/>
              <w:rPr>
                <w:sz w:val="24"/>
                <w:szCs w:val="24"/>
              </w:rPr>
            </w:pPr>
          </w:p>
        </w:tc>
        <w:tc>
          <w:tcPr>
            <w:tcW w:w="1276" w:type="dxa"/>
            <w:gridSpan w:val="2"/>
            <w:vAlign w:val="center"/>
          </w:tcPr>
          <w:p w:rsidR="00291584" w:rsidRPr="00DD2358" w:rsidRDefault="00291584" w:rsidP="00C9339F">
            <w:pPr>
              <w:pStyle w:val="ConsPlusNormal0"/>
              <w:jc w:val="center"/>
              <w:rPr>
                <w:sz w:val="24"/>
                <w:szCs w:val="24"/>
              </w:rPr>
            </w:pPr>
          </w:p>
        </w:tc>
        <w:tc>
          <w:tcPr>
            <w:tcW w:w="2126" w:type="dxa"/>
          </w:tcPr>
          <w:p w:rsidR="00291584" w:rsidRPr="00DD2358" w:rsidRDefault="00291584" w:rsidP="00C9339F">
            <w:pPr>
              <w:pStyle w:val="ConsPlusNormal0"/>
              <w:jc w:val="center"/>
              <w:rPr>
                <w:sz w:val="24"/>
                <w:szCs w:val="24"/>
              </w:rPr>
            </w:pPr>
            <w:r w:rsidRPr="00DD2358">
              <w:rPr>
                <w:sz w:val="24"/>
                <w:szCs w:val="24"/>
              </w:rPr>
              <w:t>2 ед</w:t>
            </w:r>
          </w:p>
        </w:tc>
        <w:tc>
          <w:tcPr>
            <w:tcW w:w="993" w:type="dxa"/>
          </w:tcPr>
          <w:p w:rsidR="00291584" w:rsidRPr="00DD2358" w:rsidRDefault="00291584" w:rsidP="00C9339F">
            <w:pPr>
              <w:pStyle w:val="ConsPlusNormal0"/>
              <w:rPr>
                <w:sz w:val="24"/>
                <w:szCs w:val="24"/>
              </w:rPr>
            </w:pPr>
            <w:r w:rsidRPr="00DD2358">
              <w:rPr>
                <w:sz w:val="24"/>
                <w:szCs w:val="24"/>
              </w:rPr>
              <w:t>646,0</w:t>
            </w:r>
          </w:p>
        </w:tc>
        <w:tc>
          <w:tcPr>
            <w:tcW w:w="1134" w:type="dxa"/>
          </w:tcPr>
          <w:p w:rsidR="00291584" w:rsidRPr="00DD2358" w:rsidRDefault="00291584" w:rsidP="00C9339F">
            <w:pPr>
              <w:pStyle w:val="ConsPlusNormal0"/>
              <w:rPr>
                <w:sz w:val="24"/>
                <w:szCs w:val="24"/>
              </w:rPr>
            </w:pPr>
          </w:p>
        </w:tc>
        <w:tc>
          <w:tcPr>
            <w:tcW w:w="566" w:type="dxa"/>
          </w:tcPr>
          <w:p w:rsidR="00291584" w:rsidRPr="00DD2358" w:rsidRDefault="00291584" w:rsidP="00C9339F">
            <w:pPr>
              <w:pStyle w:val="ConsPlusNormal0"/>
              <w:rPr>
                <w:sz w:val="24"/>
                <w:szCs w:val="24"/>
              </w:rPr>
            </w:pPr>
          </w:p>
        </w:tc>
      </w:tr>
      <w:tr w:rsidR="00291584" w:rsidRPr="00DD2358" w:rsidTr="00C9339F">
        <w:trPr>
          <w:gridBefore w:val="1"/>
          <w:wBefore w:w="108" w:type="dxa"/>
        </w:trPr>
        <w:tc>
          <w:tcPr>
            <w:tcW w:w="3686" w:type="dxa"/>
            <w:vAlign w:val="center"/>
          </w:tcPr>
          <w:p w:rsidR="00291584" w:rsidRPr="00DD2358" w:rsidRDefault="00291584" w:rsidP="00C9339F">
            <w:pPr>
              <w:widowControl/>
              <w:spacing w:line="228" w:lineRule="auto"/>
              <w:ind w:left="-101" w:right="-87"/>
              <w:outlineLvl w:val="0"/>
              <w:rPr>
                <w:sz w:val="24"/>
                <w:szCs w:val="24"/>
              </w:rPr>
            </w:pPr>
            <w:r w:rsidRPr="00DD2358">
              <w:rPr>
                <w:sz w:val="24"/>
                <w:szCs w:val="24"/>
              </w:rPr>
              <w:t xml:space="preserve">Строительство, реконструкция, капитальный ремонт и  ремонт автомобильных дорог общего пользования местного значения (за исключением автомобильных дорог </w:t>
            </w:r>
            <w:r w:rsidRPr="00DD2358">
              <w:rPr>
                <w:sz w:val="24"/>
                <w:szCs w:val="24"/>
              </w:rPr>
              <w:lastRenderedPageBreak/>
              <w:t xml:space="preserve">федерального значения) с твердым покрытием до сельских населенных пунктов  ведущих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 продукции </w:t>
            </w:r>
          </w:p>
          <w:p w:rsidR="00291584" w:rsidRPr="00DD2358" w:rsidRDefault="00291584" w:rsidP="00C9339F">
            <w:pPr>
              <w:widowControl/>
              <w:spacing w:line="228" w:lineRule="auto"/>
              <w:ind w:left="80" w:right="-87"/>
              <w:outlineLvl w:val="0"/>
              <w:rPr>
                <w:sz w:val="24"/>
                <w:szCs w:val="24"/>
              </w:rPr>
            </w:pPr>
            <w:r w:rsidRPr="00DD2358">
              <w:rPr>
                <w:sz w:val="24"/>
                <w:szCs w:val="24"/>
              </w:rPr>
              <w:t>(</w:t>
            </w:r>
            <w:r w:rsidRPr="00DD2358">
              <w:rPr>
                <w:b/>
                <w:sz w:val="24"/>
                <w:szCs w:val="24"/>
              </w:rPr>
              <w:t>Ремонт автомобильной дороги «с.Старое Шаткино-с.Ст.Чирчим-с.Камышенка» км16+200-км21+200 Камешкирского района Пензенской области</w:t>
            </w:r>
            <w:r w:rsidRPr="00DD2358">
              <w:rPr>
                <w:sz w:val="24"/>
                <w:szCs w:val="24"/>
              </w:rPr>
              <w:t>)</w:t>
            </w:r>
          </w:p>
        </w:tc>
        <w:tc>
          <w:tcPr>
            <w:tcW w:w="1276" w:type="dxa"/>
            <w:gridSpan w:val="2"/>
            <w:vAlign w:val="center"/>
          </w:tcPr>
          <w:p w:rsidR="00291584" w:rsidRPr="00DD2358" w:rsidRDefault="00291584" w:rsidP="00C9339F">
            <w:pPr>
              <w:pStyle w:val="ConsPlusNormal0"/>
              <w:jc w:val="center"/>
              <w:rPr>
                <w:sz w:val="24"/>
                <w:szCs w:val="24"/>
              </w:rPr>
            </w:pPr>
          </w:p>
        </w:tc>
        <w:tc>
          <w:tcPr>
            <w:tcW w:w="1622" w:type="dxa"/>
            <w:vAlign w:val="center"/>
          </w:tcPr>
          <w:p w:rsidR="00291584" w:rsidRPr="00DD2358" w:rsidRDefault="00291584" w:rsidP="00C9339F">
            <w:pPr>
              <w:pStyle w:val="ConsPlusNormal0"/>
              <w:jc w:val="center"/>
              <w:rPr>
                <w:sz w:val="24"/>
                <w:szCs w:val="24"/>
              </w:rPr>
            </w:pPr>
          </w:p>
        </w:tc>
        <w:tc>
          <w:tcPr>
            <w:tcW w:w="425" w:type="dxa"/>
          </w:tcPr>
          <w:p w:rsidR="00291584" w:rsidRPr="00DD2358" w:rsidRDefault="00291584" w:rsidP="00C9339F">
            <w:pPr>
              <w:pStyle w:val="ConsPlusNormal0"/>
              <w:jc w:val="center"/>
              <w:rPr>
                <w:sz w:val="24"/>
                <w:szCs w:val="24"/>
              </w:rPr>
            </w:pPr>
          </w:p>
        </w:tc>
        <w:tc>
          <w:tcPr>
            <w:tcW w:w="567" w:type="dxa"/>
          </w:tcPr>
          <w:p w:rsidR="00291584" w:rsidRPr="00DD2358" w:rsidRDefault="00291584" w:rsidP="00C9339F">
            <w:pPr>
              <w:pStyle w:val="ConsPlusNormal0"/>
              <w:jc w:val="center"/>
              <w:rPr>
                <w:sz w:val="24"/>
                <w:szCs w:val="24"/>
              </w:rPr>
            </w:pPr>
          </w:p>
        </w:tc>
        <w:tc>
          <w:tcPr>
            <w:tcW w:w="709" w:type="dxa"/>
          </w:tcPr>
          <w:p w:rsidR="00291584" w:rsidRPr="00DD2358" w:rsidRDefault="00291584" w:rsidP="00C9339F">
            <w:pPr>
              <w:pStyle w:val="ConsPlusNormal0"/>
              <w:rPr>
                <w:sz w:val="24"/>
                <w:szCs w:val="24"/>
              </w:rPr>
            </w:pPr>
          </w:p>
        </w:tc>
        <w:tc>
          <w:tcPr>
            <w:tcW w:w="850" w:type="dxa"/>
          </w:tcPr>
          <w:p w:rsidR="00291584" w:rsidRPr="00DD2358" w:rsidRDefault="00291584" w:rsidP="00C9339F">
            <w:pPr>
              <w:pStyle w:val="ConsPlusNormal0"/>
              <w:rPr>
                <w:sz w:val="24"/>
                <w:szCs w:val="24"/>
              </w:rPr>
            </w:pPr>
          </w:p>
        </w:tc>
        <w:tc>
          <w:tcPr>
            <w:tcW w:w="1276" w:type="dxa"/>
            <w:gridSpan w:val="2"/>
            <w:vAlign w:val="center"/>
          </w:tcPr>
          <w:p w:rsidR="00291584" w:rsidRPr="00DD2358" w:rsidRDefault="00291584" w:rsidP="00C9339F">
            <w:pPr>
              <w:pStyle w:val="ConsPlusNormal0"/>
              <w:jc w:val="center"/>
              <w:rPr>
                <w:sz w:val="24"/>
                <w:szCs w:val="24"/>
              </w:rPr>
            </w:pPr>
          </w:p>
        </w:tc>
        <w:tc>
          <w:tcPr>
            <w:tcW w:w="2126" w:type="dxa"/>
          </w:tcPr>
          <w:p w:rsidR="00291584" w:rsidRPr="00DD2358" w:rsidRDefault="00291584" w:rsidP="00C9339F">
            <w:pPr>
              <w:pStyle w:val="ConsPlusNormal0"/>
              <w:jc w:val="center"/>
              <w:rPr>
                <w:sz w:val="24"/>
                <w:szCs w:val="24"/>
              </w:rPr>
            </w:pPr>
            <w:r w:rsidRPr="00DD2358">
              <w:rPr>
                <w:sz w:val="24"/>
                <w:szCs w:val="24"/>
              </w:rPr>
              <w:t>5 км</w:t>
            </w:r>
          </w:p>
        </w:tc>
        <w:tc>
          <w:tcPr>
            <w:tcW w:w="993" w:type="dxa"/>
          </w:tcPr>
          <w:p w:rsidR="00291584" w:rsidRPr="00DD2358" w:rsidRDefault="00291584" w:rsidP="00C9339F">
            <w:pPr>
              <w:pStyle w:val="ConsPlusNormal0"/>
              <w:rPr>
                <w:sz w:val="24"/>
                <w:szCs w:val="24"/>
              </w:rPr>
            </w:pPr>
            <w:r w:rsidRPr="00DD2358">
              <w:rPr>
                <w:sz w:val="24"/>
                <w:szCs w:val="24"/>
              </w:rPr>
              <w:t>450,0</w:t>
            </w:r>
          </w:p>
        </w:tc>
        <w:tc>
          <w:tcPr>
            <w:tcW w:w="1134" w:type="dxa"/>
          </w:tcPr>
          <w:p w:rsidR="00291584" w:rsidRPr="00DD2358" w:rsidRDefault="00291584" w:rsidP="00C9339F">
            <w:pPr>
              <w:pStyle w:val="ConsPlusNormal0"/>
              <w:rPr>
                <w:sz w:val="24"/>
                <w:szCs w:val="24"/>
              </w:rPr>
            </w:pPr>
          </w:p>
        </w:tc>
        <w:tc>
          <w:tcPr>
            <w:tcW w:w="566" w:type="dxa"/>
          </w:tcPr>
          <w:p w:rsidR="00291584" w:rsidRPr="00DD2358" w:rsidRDefault="00291584" w:rsidP="00C9339F">
            <w:pPr>
              <w:pStyle w:val="ConsPlusNormal0"/>
              <w:rPr>
                <w:sz w:val="24"/>
                <w:szCs w:val="24"/>
              </w:rPr>
            </w:pPr>
          </w:p>
        </w:tc>
      </w:tr>
      <w:tr w:rsidR="00291584" w:rsidRPr="00DD2358" w:rsidTr="00C9339F">
        <w:tblPrEx>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1E0" w:firstRow="1" w:lastRow="1" w:firstColumn="1" w:lastColumn="1" w:noHBand="0" w:noVBand="0"/>
        </w:tblPrEx>
        <w:trPr>
          <w:gridAfter w:val="5"/>
          <w:wAfter w:w="5510" w:type="dxa"/>
          <w:jc w:val="right"/>
        </w:trPr>
        <w:tc>
          <w:tcPr>
            <w:tcW w:w="4608" w:type="dxa"/>
            <w:gridSpan w:val="3"/>
          </w:tcPr>
          <w:p w:rsidR="00291584" w:rsidRPr="00DD2358" w:rsidRDefault="00291584" w:rsidP="00C9339F">
            <w:pPr>
              <w:autoSpaceDE w:val="0"/>
              <w:autoSpaceDN w:val="0"/>
              <w:outlineLvl w:val="1"/>
              <w:rPr>
                <w:sz w:val="24"/>
                <w:szCs w:val="24"/>
              </w:rPr>
            </w:pPr>
          </w:p>
        </w:tc>
        <w:tc>
          <w:tcPr>
            <w:tcW w:w="5220" w:type="dxa"/>
            <w:gridSpan w:val="7"/>
          </w:tcPr>
          <w:p w:rsidR="00291584" w:rsidRPr="00DD2358" w:rsidRDefault="00291584" w:rsidP="00C9339F">
            <w:pPr>
              <w:autoSpaceDE w:val="0"/>
              <w:autoSpaceDN w:val="0"/>
              <w:outlineLvl w:val="1"/>
              <w:rPr>
                <w:sz w:val="24"/>
                <w:szCs w:val="24"/>
              </w:rPr>
            </w:pPr>
          </w:p>
        </w:tc>
      </w:tr>
    </w:tbl>
    <w:p w:rsidR="00291584" w:rsidRPr="00DD2358" w:rsidRDefault="00291584" w:rsidP="00291584">
      <w:pPr>
        <w:rPr>
          <w:sz w:val="24"/>
          <w:szCs w:val="24"/>
        </w:rPr>
      </w:pPr>
    </w:p>
    <w:p w:rsidR="00291584" w:rsidRPr="00DD2358" w:rsidRDefault="00291584" w:rsidP="00291584">
      <w:pPr>
        <w:jc w:val="right"/>
        <w:rPr>
          <w:sz w:val="24"/>
          <w:szCs w:val="24"/>
        </w:rPr>
      </w:pPr>
      <w:r w:rsidRPr="00DD2358">
        <w:rPr>
          <w:sz w:val="24"/>
          <w:szCs w:val="24"/>
        </w:rPr>
        <w:t>Приложение № 11</w:t>
      </w:r>
    </w:p>
    <w:p w:rsidR="00291584" w:rsidRPr="00DD2358" w:rsidRDefault="00291584" w:rsidP="00291584">
      <w:pPr>
        <w:jc w:val="right"/>
        <w:rPr>
          <w:sz w:val="24"/>
          <w:szCs w:val="24"/>
        </w:rPr>
      </w:pPr>
      <w:r w:rsidRPr="00DD2358">
        <w:rPr>
          <w:sz w:val="24"/>
          <w:szCs w:val="24"/>
        </w:rPr>
        <w:t>к муниципальной  программе</w:t>
      </w:r>
    </w:p>
    <w:p w:rsidR="00291584" w:rsidRPr="00DD2358" w:rsidRDefault="00291584" w:rsidP="00291584">
      <w:pPr>
        <w:autoSpaceDE w:val="0"/>
        <w:autoSpaceDN w:val="0"/>
        <w:jc w:val="right"/>
        <w:outlineLvl w:val="1"/>
        <w:rPr>
          <w:sz w:val="24"/>
          <w:szCs w:val="24"/>
        </w:rPr>
      </w:pPr>
      <w:r w:rsidRPr="00DD2358">
        <w:rPr>
          <w:sz w:val="24"/>
          <w:szCs w:val="24"/>
        </w:rPr>
        <w:t>Камешкирского района Пензенской области</w:t>
      </w:r>
    </w:p>
    <w:p w:rsidR="00291584" w:rsidRPr="00DD2358" w:rsidRDefault="00291584" w:rsidP="00291584">
      <w:pPr>
        <w:jc w:val="right"/>
        <w:rPr>
          <w:sz w:val="24"/>
          <w:szCs w:val="24"/>
        </w:rPr>
      </w:pPr>
      <w:r w:rsidRPr="00DD2358">
        <w:rPr>
          <w:sz w:val="24"/>
          <w:szCs w:val="24"/>
        </w:rPr>
        <w:t xml:space="preserve">«Комплексное развитие сельских территорий  </w:t>
      </w:r>
    </w:p>
    <w:p w:rsidR="00291584" w:rsidRPr="00DD2358" w:rsidRDefault="00291584" w:rsidP="00291584">
      <w:pPr>
        <w:jc w:val="right"/>
        <w:rPr>
          <w:sz w:val="24"/>
          <w:szCs w:val="24"/>
        </w:rPr>
      </w:pPr>
      <w:r w:rsidRPr="00DD2358">
        <w:rPr>
          <w:sz w:val="24"/>
          <w:szCs w:val="24"/>
        </w:rPr>
        <w:t>Камешкирского района Пензенской области»</w:t>
      </w:r>
    </w:p>
    <w:p w:rsidR="00291584" w:rsidRPr="00DD2358" w:rsidRDefault="00291584" w:rsidP="00291584">
      <w:pPr>
        <w:rPr>
          <w:sz w:val="24"/>
          <w:szCs w:val="24"/>
        </w:rPr>
      </w:pPr>
    </w:p>
    <w:p w:rsidR="00291584" w:rsidRPr="00DD2358" w:rsidRDefault="00291584" w:rsidP="00291584">
      <w:pPr>
        <w:pStyle w:val="ConsPlusNormal0"/>
        <w:jc w:val="center"/>
        <w:rPr>
          <w:b/>
          <w:sz w:val="24"/>
          <w:szCs w:val="24"/>
        </w:rPr>
      </w:pPr>
      <w:r w:rsidRPr="00DD2358">
        <w:rPr>
          <w:rFonts w:cs="Times New Roman"/>
          <w:b/>
          <w:sz w:val="24"/>
          <w:szCs w:val="24"/>
        </w:rPr>
        <w:t xml:space="preserve">                        </w:t>
      </w:r>
      <w:r w:rsidRPr="00DD2358">
        <w:rPr>
          <w:b/>
          <w:sz w:val="24"/>
          <w:szCs w:val="24"/>
        </w:rPr>
        <w:t>СВЕДЕНИЯ</w:t>
      </w:r>
    </w:p>
    <w:p w:rsidR="00291584" w:rsidRPr="00DD2358" w:rsidRDefault="00291584" w:rsidP="00291584">
      <w:pPr>
        <w:pStyle w:val="ConsPlusNormal0"/>
        <w:jc w:val="center"/>
        <w:rPr>
          <w:b/>
          <w:sz w:val="24"/>
          <w:szCs w:val="24"/>
        </w:rPr>
      </w:pPr>
      <w:r w:rsidRPr="00DD2358">
        <w:rPr>
          <w:b/>
          <w:sz w:val="24"/>
          <w:szCs w:val="24"/>
        </w:rPr>
        <w:t>о порядке сбора информации и методике расчета целевых</w:t>
      </w:r>
    </w:p>
    <w:p w:rsidR="00291584" w:rsidRPr="00DD2358" w:rsidRDefault="00291584" w:rsidP="00291584">
      <w:pPr>
        <w:pStyle w:val="ConsPlusNormal0"/>
        <w:jc w:val="center"/>
        <w:rPr>
          <w:b/>
          <w:sz w:val="24"/>
          <w:szCs w:val="24"/>
        </w:rPr>
      </w:pPr>
      <w:r w:rsidRPr="00DD2358">
        <w:rPr>
          <w:b/>
          <w:sz w:val="24"/>
          <w:szCs w:val="24"/>
        </w:rPr>
        <w:t>показателей муниципальной программы Камешкирского района Пензенской области</w:t>
      </w:r>
    </w:p>
    <w:p w:rsidR="00291584" w:rsidRPr="00DD2358" w:rsidRDefault="00291584" w:rsidP="00291584">
      <w:pPr>
        <w:ind w:firstLine="567"/>
        <w:jc w:val="center"/>
        <w:rPr>
          <w:b/>
          <w:color w:val="000000"/>
          <w:sz w:val="24"/>
          <w:szCs w:val="24"/>
        </w:rPr>
      </w:pPr>
      <w:r w:rsidRPr="00DD2358">
        <w:rPr>
          <w:b/>
          <w:sz w:val="24"/>
          <w:szCs w:val="24"/>
        </w:rPr>
        <w:t xml:space="preserve"> «Комплексное развитие сельских территорий  Камешкирского района Пензенской области»</w:t>
      </w:r>
    </w:p>
    <w:p w:rsidR="00291584" w:rsidRPr="00DD2358" w:rsidRDefault="00291584" w:rsidP="00291584">
      <w:pPr>
        <w:pStyle w:val="ConsPlusNormal0"/>
        <w:jc w:val="center"/>
        <w:rPr>
          <w:sz w:val="24"/>
          <w:szCs w:val="24"/>
        </w:rPr>
      </w:pPr>
    </w:p>
    <w:tbl>
      <w:tblPr>
        <w:tblW w:w="15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6"/>
        <w:gridCol w:w="2311"/>
        <w:gridCol w:w="993"/>
        <w:gridCol w:w="1559"/>
        <w:gridCol w:w="1559"/>
        <w:gridCol w:w="1701"/>
        <w:gridCol w:w="1418"/>
        <w:gridCol w:w="1574"/>
        <w:gridCol w:w="1261"/>
        <w:gridCol w:w="1134"/>
        <w:gridCol w:w="1417"/>
      </w:tblGrid>
      <w:tr w:rsidR="00291584" w:rsidRPr="00DD2358" w:rsidTr="00C9339F">
        <w:tc>
          <w:tcPr>
            <w:tcW w:w="586" w:type="dxa"/>
          </w:tcPr>
          <w:p w:rsidR="00291584" w:rsidRPr="00DD2358" w:rsidRDefault="00291584" w:rsidP="00C9339F">
            <w:pPr>
              <w:pStyle w:val="ConsPlusNormal0"/>
              <w:jc w:val="center"/>
              <w:rPr>
                <w:sz w:val="24"/>
                <w:szCs w:val="24"/>
              </w:rPr>
            </w:pPr>
            <w:r w:rsidRPr="00DD2358">
              <w:rPr>
                <w:sz w:val="24"/>
                <w:szCs w:val="24"/>
              </w:rPr>
              <w:t>N п/п</w:t>
            </w:r>
          </w:p>
        </w:tc>
        <w:tc>
          <w:tcPr>
            <w:tcW w:w="2311" w:type="dxa"/>
          </w:tcPr>
          <w:p w:rsidR="00291584" w:rsidRPr="00DD2358" w:rsidRDefault="00291584" w:rsidP="00C9339F">
            <w:pPr>
              <w:pStyle w:val="ConsPlusNormal0"/>
              <w:jc w:val="center"/>
              <w:rPr>
                <w:sz w:val="24"/>
                <w:szCs w:val="24"/>
              </w:rPr>
            </w:pPr>
            <w:r w:rsidRPr="00DD2358">
              <w:rPr>
                <w:sz w:val="24"/>
                <w:szCs w:val="24"/>
              </w:rPr>
              <w:t>Наименование показателя</w:t>
            </w:r>
          </w:p>
        </w:tc>
        <w:tc>
          <w:tcPr>
            <w:tcW w:w="993" w:type="dxa"/>
          </w:tcPr>
          <w:p w:rsidR="00291584" w:rsidRPr="00DD2358" w:rsidRDefault="00291584" w:rsidP="00C9339F">
            <w:pPr>
              <w:pStyle w:val="ConsPlusNormal0"/>
              <w:jc w:val="center"/>
              <w:rPr>
                <w:sz w:val="24"/>
                <w:szCs w:val="24"/>
              </w:rPr>
            </w:pPr>
            <w:r w:rsidRPr="00DD2358">
              <w:rPr>
                <w:sz w:val="24"/>
                <w:szCs w:val="24"/>
              </w:rPr>
              <w:t>Ед. изм.</w:t>
            </w:r>
          </w:p>
        </w:tc>
        <w:tc>
          <w:tcPr>
            <w:tcW w:w="1559" w:type="dxa"/>
          </w:tcPr>
          <w:p w:rsidR="00291584" w:rsidRPr="00DD2358" w:rsidRDefault="00291584" w:rsidP="00C9339F">
            <w:pPr>
              <w:pStyle w:val="ConsPlusNormal0"/>
              <w:jc w:val="center"/>
              <w:rPr>
                <w:sz w:val="24"/>
                <w:szCs w:val="24"/>
              </w:rPr>
            </w:pPr>
            <w:r w:rsidRPr="00DD2358">
              <w:rPr>
                <w:sz w:val="24"/>
                <w:szCs w:val="24"/>
              </w:rPr>
              <w:t>Определение показателя</w:t>
            </w:r>
          </w:p>
          <w:p w:rsidR="00291584" w:rsidRPr="00DD2358" w:rsidRDefault="00993E73" w:rsidP="00C9339F">
            <w:pPr>
              <w:pStyle w:val="ConsPlusNormal0"/>
              <w:jc w:val="center"/>
              <w:rPr>
                <w:sz w:val="24"/>
                <w:szCs w:val="24"/>
              </w:rPr>
            </w:pPr>
            <w:hyperlink w:anchor="P2915" w:history="1">
              <w:r w:rsidR="00291584" w:rsidRPr="00DD2358">
                <w:rPr>
                  <w:color w:val="0000FF"/>
                  <w:sz w:val="24"/>
                  <w:szCs w:val="24"/>
                </w:rPr>
                <w:t>&lt;1&gt;</w:t>
              </w:r>
            </w:hyperlink>
          </w:p>
        </w:tc>
        <w:tc>
          <w:tcPr>
            <w:tcW w:w="1559" w:type="dxa"/>
          </w:tcPr>
          <w:p w:rsidR="00291584" w:rsidRPr="00DD2358" w:rsidRDefault="00291584" w:rsidP="00C9339F">
            <w:pPr>
              <w:pStyle w:val="ConsPlusNormal0"/>
              <w:jc w:val="center"/>
              <w:rPr>
                <w:sz w:val="24"/>
                <w:szCs w:val="24"/>
              </w:rPr>
            </w:pPr>
            <w:r w:rsidRPr="00DD2358">
              <w:rPr>
                <w:sz w:val="24"/>
                <w:szCs w:val="24"/>
              </w:rPr>
              <w:t>Временные характеристики показателя</w:t>
            </w:r>
          </w:p>
          <w:p w:rsidR="00291584" w:rsidRPr="00DD2358" w:rsidRDefault="00993E73" w:rsidP="00C9339F">
            <w:pPr>
              <w:pStyle w:val="ConsPlusNormal0"/>
              <w:jc w:val="center"/>
              <w:rPr>
                <w:sz w:val="24"/>
                <w:szCs w:val="24"/>
              </w:rPr>
            </w:pPr>
            <w:hyperlink w:anchor="P2916" w:history="1">
              <w:r w:rsidR="00291584" w:rsidRPr="00DD2358">
                <w:rPr>
                  <w:color w:val="0000FF"/>
                  <w:sz w:val="24"/>
                  <w:szCs w:val="24"/>
                </w:rPr>
                <w:t>&lt;2&gt;</w:t>
              </w:r>
            </w:hyperlink>
          </w:p>
        </w:tc>
        <w:tc>
          <w:tcPr>
            <w:tcW w:w="1701" w:type="dxa"/>
          </w:tcPr>
          <w:p w:rsidR="00291584" w:rsidRPr="00DD2358" w:rsidRDefault="00291584" w:rsidP="00C9339F">
            <w:pPr>
              <w:pStyle w:val="ConsPlusNormal0"/>
              <w:jc w:val="center"/>
              <w:rPr>
                <w:sz w:val="24"/>
                <w:szCs w:val="24"/>
              </w:rPr>
            </w:pPr>
            <w:r w:rsidRPr="00DD2358">
              <w:rPr>
                <w:sz w:val="24"/>
                <w:szCs w:val="24"/>
              </w:rPr>
              <w:lastRenderedPageBreak/>
              <w:t xml:space="preserve">Алгоритм формирования (формула) и </w:t>
            </w:r>
            <w:r w:rsidRPr="00DD2358">
              <w:rPr>
                <w:sz w:val="24"/>
                <w:szCs w:val="24"/>
              </w:rPr>
              <w:lastRenderedPageBreak/>
              <w:t>методологические пояснения к показателю</w:t>
            </w:r>
          </w:p>
          <w:p w:rsidR="00291584" w:rsidRPr="00DD2358" w:rsidRDefault="00993E73" w:rsidP="00C9339F">
            <w:pPr>
              <w:pStyle w:val="ConsPlusNormal0"/>
              <w:jc w:val="center"/>
              <w:rPr>
                <w:sz w:val="24"/>
                <w:szCs w:val="24"/>
              </w:rPr>
            </w:pPr>
            <w:hyperlink w:anchor="P2917" w:history="1">
              <w:r w:rsidR="00291584" w:rsidRPr="00DD2358">
                <w:rPr>
                  <w:color w:val="0000FF"/>
                  <w:sz w:val="24"/>
                  <w:szCs w:val="24"/>
                </w:rPr>
                <w:t>&lt;3&gt;</w:t>
              </w:r>
            </w:hyperlink>
          </w:p>
        </w:tc>
        <w:tc>
          <w:tcPr>
            <w:tcW w:w="1418" w:type="dxa"/>
          </w:tcPr>
          <w:p w:rsidR="00291584" w:rsidRPr="00DD2358" w:rsidRDefault="00291584" w:rsidP="00C9339F">
            <w:pPr>
              <w:pStyle w:val="ConsPlusNormal0"/>
              <w:jc w:val="center"/>
              <w:rPr>
                <w:sz w:val="24"/>
                <w:szCs w:val="24"/>
              </w:rPr>
            </w:pPr>
            <w:r w:rsidRPr="00DD2358">
              <w:rPr>
                <w:sz w:val="24"/>
                <w:szCs w:val="24"/>
              </w:rPr>
              <w:lastRenderedPageBreak/>
              <w:t xml:space="preserve">Базовые показатели (используемые в </w:t>
            </w:r>
            <w:r w:rsidRPr="00DD2358">
              <w:rPr>
                <w:sz w:val="24"/>
                <w:szCs w:val="24"/>
              </w:rPr>
              <w:lastRenderedPageBreak/>
              <w:t>формуле)</w:t>
            </w:r>
          </w:p>
        </w:tc>
        <w:tc>
          <w:tcPr>
            <w:tcW w:w="1574" w:type="dxa"/>
          </w:tcPr>
          <w:p w:rsidR="00291584" w:rsidRPr="00DD2358" w:rsidRDefault="00291584" w:rsidP="00C9339F">
            <w:pPr>
              <w:pStyle w:val="ConsPlusNormal0"/>
              <w:jc w:val="center"/>
              <w:rPr>
                <w:sz w:val="24"/>
                <w:szCs w:val="24"/>
              </w:rPr>
            </w:pPr>
            <w:r w:rsidRPr="00DD2358">
              <w:rPr>
                <w:sz w:val="24"/>
                <w:szCs w:val="24"/>
              </w:rPr>
              <w:lastRenderedPageBreak/>
              <w:t xml:space="preserve">Метод сбора информации, индекс формы </w:t>
            </w:r>
            <w:r w:rsidRPr="00DD2358">
              <w:rPr>
                <w:sz w:val="24"/>
                <w:szCs w:val="24"/>
              </w:rPr>
              <w:lastRenderedPageBreak/>
              <w:t>отчетности</w:t>
            </w:r>
          </w:p>
          <w:p w:rsidR="00291584" w:rsidRPr="00DD2358" w:rsidRDefault="00993E73" w:rsidP="00C9339F">
            <w:pPr>
              <w:pStyle w:val="ConsPlusNormal0"/>
              <w:jc w:val="center"/>
              <w:rPr>
                <w:sz w:val="24"/>
                <w:szCs w:val="24"/>
              </w:rPr>
            </w:pPr>
            <w:hyperlink w:anchor="P2918" w:history="1">
              <w:r w:rsidR="00291584" w:rsidRPr="00DD2358">
                <w:rPr>
                  <w:color w:val="0000FF"/>
                  <w:sz w:val="24"/>
                  <w:szCs w:val="24"/>
                </w:rPr>
                <w:t>&lt;4&gt;</w:t>
              </w:r>
            </w:hyperlink>
          </w:p>
        </w:tc>
        <w:tc>
          <w:tcPr>
            <w:tcW w:w="1261" w:type="dxa"/>
          </w:tcPr>
          <w:p w:rsidR="00291584" w:rsidRPr="00DD2358" w:rsidRDefault="00291584" w:rsidP="00C9339F">
            <w:pPr>
              <w:pStyle w:val="ConsPlusNormal0"/>
              <w:jc w:val="center"/>
              <w:rPr>
                <w:sz w:val="24"/>
                <w:szCs w:val="24"/>
              </w:rPr>
            </w:pPr>
            <w:r w:rsidRPr="00DD2358">
              <w:rPr>
                <w:sz w:val="24"/>
                <w:szCs w:val="24"/>
              </w:rPr>
              <w:lastRenderedPageBreak/>
              <w:t>Объект и единица наблюдения</w:t>
            </w:r>
          </w:p>
          <w:p w:rsidR="00291584" w:rsidRPr="00DD2358" w:rsidRDefault="00993E73" w:rsidP="00C9339F">
            <w:pPr>
              <w:pStyle w:val="ConsPlusNormal0"/>
              <w:jc w:val="center"/>
              <w:rPr>
                <w:sz w:val="24"/>
                <w:szCs w:val="24"/>
              </w:rPr>
            </w:pPr>
            <w:hyperlink w:anchor="P2919" w:history="1">
              <w:r w:rsidR="00291584" w:rsidRPr="00DD2358">
                <w:rPr>
                  <w:color w:val="0000FF"/>
                  <w:sz w:val="24"/>
                  <w:szCs w:val="24"/>
                </w:rPr>
                <w:t>&lt;5&gt;</w:t>
              </w:r>
            </w:hyperlink>
          </w:p>
        </w:tc>
        <w:tc>
          <w:tcPr>
            <w:tcW w:w="1134" w:type="dxa"/>
          </w:tcPr>
          <w:p w:rsidR="00291584" w:rsidRPr="00DD2358" w:rsidRDefault="00291584" w:rsidP="00C9339F">
            <w:pPr>
              <w:pStyle w:val="ConsPlusNormal0"/>
              <w:jc w:val="center"/>
              <w:rPr>
                <w:sz w:val="24"/>
                <w:szCs w:val="24"/>
              </w:rPr>
            </w:pPr>
            <w:r w:rsidRPr="00DD2358">
              <w:rPr>
                <w:sz w:val="24"/>
                <w:szCs w:val="24"/>
              </w:rPr>
              <w:lastRenderedPageBreak/>
              <w:t>Охват единиц совокупности</w:t>
            </w:r>
          </w:p>
          <w:p w:rsidR="00291584" w:rsidRPr="00DD2358" w:rsidRDefault="00993E73" w:rsidP="00C9339F">
            <w:pPr>
              <w:pStyle w:val="ConsPlusNormal0"/>
              <w:jc w:val="center"/>
              <w:rPr>
                <w:sz w:val="24"/>
                <w:szCs w:val="24"/>
              </w:rPr>
            </w:pPr>
            <w:hyperlink w:anchor="P2920" w:history="1">
              <w:r w:rsidR="00291584" w:rsidRPr="00DD2358">
                <w:rPr>
                  <w:color w:val="0000FF"/>
                  <w:sz w:val="24"/>
                  <w:szCs w:val="24"/>
                </w:rPr>
                <w:t>&lt;6&gt;</w:t>
              </w:r>
            </w:hyperlink>
          </w:p>
        </w:tc>
        <w:tc>
          <w:tcPr>
            <w:tcW w:w="1417" w:type="dxa"/>
          </w:tcPr>
          <w:p w:rsidR="00291584" w:rsidRPr="00DD2358" w:rsidRDefault="00291584" w:rsidP="00C9339F">
            <w:pPr>
              <w:pStyle w:val="ConsPlusNormal0"/>
              <w:jc w:val="center"/>
              <w:rPr>
                <w:sz w:val="24"/>
                <w:szCs w:val="24"/>
              </w:rPr>
            </w:pPr>
            <w:r w:rsidRPr="00DD2358">
              <w:rPr>
                <w:sz w:val="24"/>
                <w:szCs w:val="24"/>
              </w:rPr>
              <w:lastRenderedPageBreak/>
              <w:t>Ответственный за сбор данных по показател</w:t>
            </w:r>
            <w:r w:rsidRPr="00DD2358">
              <w:rPr>
                <w:sz w:val="24"/>
                <w:szCs w:val="24"/>
              </w:rPr>
              <w:lastRenderedPageBreak/>
              <w:t>ю</w:t>
            </w:r>
          </w:p>
          <w:p w:rsidR="00291584" w:rsidRPr="00DD2358" w:rsidRDefault="00993E73" w:rsidP="00C9339F">
            <w:pPr>
              <w:pStyle w:val="ConsPlusNormal0"/>
              <w:jc w:val="center"/>
              <w:rPr>
                <w:sz w:val="24"/>
                <w:szCs w:val="24"/>
              </w:rPr>
            </w:pPr>
            <w:hyperlink w:anchor="P2921" w:history="1">
              <w:r w:rsidR="00291584" w:rsidRPr="00DD2358">
                <w:rPr>
                  <w:color w:val="0000FF"/>
                  <w:sz w:val="24"/>
                  <w:szCs w:val="24"/>
                </w:rPr>
                <w:t>&lt;7&gt;</w:t>
              </w:r>
            </w:hyperlink>
          </w:p>
        </w:tc>
      </w:tr>
      <w:tr w:rsidR="00291584" w:rsidRPr="00DD2358" w:rsidTr="00C9339F">
        <w:tc>
          <w:tcPr>
            <w:tcW w:w="586" w:type="dxa"/>
          </w:tcPr>
          <w:p w:rsidR="00291584" w:rsidRPr="00DD2358" w:rsidRDefault="00291584" w:rsidP="00C9339F">
            <w:pPr>
              <w:pStyle w:val="ConsPlusNormal0"/>
              <w:jc w:val="center"/>
              <w:rPr>
                <w:sz w:val="24"/>
                <w:szCs w:val="24"/>
              </w:rPr>
            </w:pPr>
            <w:r w:rsidRPr="00DD2358">
              <w:rPr>
                <w:sz w:val="24"/>
                <w:szCs w:val="24"/>
              </w:rPr>
              <w:lastRenderedPageBreak/>
              <w:t>1</w:t>
            </w:r>
          </w:p>
        </w:tc>
        <w:tc>
          <w:tcPr>
            <w:tcW w:w="2311" w:type="dxa"/>
          </w:tcPr>
          <w:p w:rsidR="00291584" w:rsidRPr="00DD2358" w:rsidRDefault="00291584" w:rsidP="00C9339F">
            <w:pPr>
              <w:pStyle w:val="ConsPlusNormal0"/>
              <w:jc w:val="center"/>
              <w:rPr>
                <w:sz w:val="24"/>
                <w:szCs w:val="24"/>
              </w:rPr>
            </w:pPr>
            <w:r w:rsidRPr="00DD2358">
              <w:rPr>
                <w:sz w:val="24"/>
                <w:szCs w:val="24"/>
              </w:rPr>
              <w:t>2</w:t>
            </w:r>
          </w:p>
        </w:tc>
        <w:tc>
          <w:tcPr>
            <w:tcW w:w="993" w:type="dxa"/>
          </w:tcPr>
          <w:p w:rsidR="00291584" w:rsidRPr="00DD2358" w:rsidRDefault="00291584" w:rsidP="00C9339F">
            <w:pPr>
              <w:pStyle w:val="ConsPlusNormal0"/>
              <w:jc w:val="center"/>
              <w:rPr>
                <w:sz w:val="24"/>
                <w:szCs w:val="24"/>
              </w:rPr>
            </w:pPr>
            <w:r w:rsidRPr="00DD2358">
              <w:rPr>
                <w:sz w:val="24"/>
                <w:szCs w:val="24"/>
              </w:rPr>
              <w:t>3</w:t>
            </w:r>
          </w:p>
        </w:tc>
        <w:tc>
          <w:tcPr>
            <w:tcW w:w="1559" w:type="dxa"/>
          </w:tcPr>
          <w:p w:rsidR="00291584" w:rsidRPr="00DD2358" w:rsidRDefault="00291584" w:rsidP="00C9339F">
            <w:pPr>
              <w:pStyle w:val="ConsPlusNormal0"/>
              <w:jc w:val="center"/>
              <w:rPr>
                <w:sz w:val="24"/>
                <w:szCs w:val="24"/>
              </w:rPr>
            </w:pPr>
            <w:r w:rsidRPr="00DD2358">
              <w:rPr>
                <w:sz w:val="24"/>
                <w:szCs w:val="24"/>
              </w:rPr>
              <w:t>4</w:t>
            </w:r>
          </w:p>
        </w:tc>
        <w:tc>
          <w:tcPr>
            <w:tcW w:w="1559" w:type="dxa"/>
          </w:tcPr>
          <w:p w:rsidR="00291584" w:rsidRPr="00DD2358" w:rsidRDefault="00291584" w:rsidP="00C9339F">
            <w:pPr>
              <w:pStyle w:val="ConsPlusNormal0"/>
              <w:jc w:val="center"/>
              <w:rPr>
                <w:sz w:val="24"/>
                <w:szCs w:val="24"/>
              </w:rPr>
            </w:pPr>
            <w:r w:rsidRPr="00DD2358">
              <w:rPr>
                <w:sz w:val="24"/>
                <w:szCs w:val="24"/>
              </w:rPr>
              <w:t>5</w:t>
            </w:r>
          </w:p>
        </w:tc>
        <w:tc>
          <w:tcPr>
            <w:tcW w:w="1701" w:type="dxa"/>
          </w:tcPr>
          <w:p w:rsidR="00291584" w:rsidRPr="00DD2358" w:rsidRDefault="00291584" w:rsidP="00C9339F">
            <w:pPr>
              <w:pStyle w:val="ConsPlusNormal0"/>
              <w:jc w:val="center"/>
              <w:rPr>
                <w:sz w:val="24"/>
                <w:szCs w:val="24"/>
              </w:rPr>
            </w:pPr>
            <w:r w:rsidRPr="00DD2358">
              <w:rPr>
                <w:sz w:val="24"/>
                <w:szCs w:val="24"/>
              </w:rPr>
              <w:t>6</w:t>
            </w:r>
          </w:p>
        </w:tc>
        <w:tc>
          <w:tcPr>
            <w:tcW w:w="1418" w:type="dxa"/>
          </w:tcPr>
          <w:p w:rsidR="00291584" w:rsidRPr="00DD2358" w:rsidRDefault="00291584" w:rsidP="00C9339F">
            <w:pPr>
              <w:pStyle w:val="ConsPlusNormal0"/>
              <w:jc w:val="center"/>
              <w:rPr>
                <w:sz w:val="24"/>
                <w:szCs w:val="24"/>
              </w:rPr>
            </w:pPr>
            <w:r w:rsidRPr="00DD2358">
              <w:rPr>
                <w:sz w:val="24"/>
                <w:szCs w:val="24"/>
              </w:rPr>
              <w:t>7</w:t>
            </w:r>
          </w:p>
        </w:tc>
        <w:tc>
          <w:tcPr>
            <w:tcW w:w="1574" w:type="dxa"/>
          </w:tcPr>
          <w:p w:rsidR="00291584" w:rsidRPr="00DD2358" w:rsidRDefault="00291584" w:rsidP="00C9339F">
            <w:pPr>
              <w:pStyle w:val="ConsPlusNormal0"/>
              <w:jc w:val="center"/>
              <w:rPr>
                <w:sz w:val="24"/>
                <w:szCs w:val="24"/>
              </w:rPr>
            </w:pPr>
            <w:r w:rsidRPr="00DD2358">
              <w:rPr>
                <w:sz w:val="24"/>
                <w:szCs w:val="24"/>
              </w:rPr>
              <w:t>8</w:t>
            </w:r>
          </w:p>
        </w:tc>
        <w:tc>
          <w:tcPr>
            <w:tcW w:w="1261" w:type="dxa"/>
          </w:tcPr>
          <w:p w:rsidR="00291584" w:rsidRPr="00DD2358" w:rsidRDefault="00291584" w:rsidP="00C9339F">
            <w:pPr>
              <w:pStyle w:val="ConsPlusNormal0"/>
              <w:jc w:val="center"/>
              <w:rPr>
                <w:sz w:val="24"/>
                <w:szCs w:val="24"/>
              </w:rPr>
            </w:pPr>
            <w:r w:rsidRPr="00DD2358">
              <w:rPr>
                <w:sz w:val="24"/>
                <w:szCs w:val="24"/>
              </w:rPr>
              <w:t>9</w:t>
            </w:r>
          </w:p>
        </w:tc>
        <w:tc>
          <w:tcPr>
            <w:tcW w:w="1134" w:type="dxa"/>
          </w:tcPr>
          <w:p w:rsidR="00291584" w:rsidRPr="00DD2358" w:rsidRDefault="00291584" w:rsidP="00C9339F">
            <w:pPr>
              <w:pStyle w:val="ConsPlusNormal0"/>
              <w:jc w:val="center"/>
              <w:rPr>
                <w:sz w:val="24"/>
                <w:szCs w:val="24"/>
              </w:rPr>
            </w:pPr>
            <w:r w:rsidRPr="00DD2358">
              <w:rPr>
                <w:sz w:val="24"/>
                <w:szCs w:val="24"/>
              </w:rPr>
              <w:t>10</w:t>
            </w:r>
          </w:p>
        </w:tc>
        <w:tc>
          <w:tcPr>
            <w:tcW w:w="1417" w:type="dxa"/>
          </w:tcPr>
          <w:p w:rsidR="00291584" w:rsidRPr="00DD2358" w:rsidRDefault="00291584" w:rsidP="00C9339F">
            <w:pPr>
              <w:pStyle w:val="ConsPlusNormal0"/>
              <w:jc w:val="center"/>
              <w:rPr>
                <w:sz w:val="24"/>
                <w:szCs w:val="24"/>
              </w:rPr>
            </w:pPr>
            <w:r w:rsidRPr="00DD2358">
              <w:rPr>
                <w:sz w:val="24"/>
                <w:szCs w:val="24"/>
              </w:rPr>
              <w:t>11</w:t>
            </w:r>
          </w:p>
        </w:tc>
      </w:tr>
      <w:tr w:rsidR="00291584" w:rsidRPr="00DD2358" w:rsidTr="00C9339F">
        <w:tc>
          <w:tcPr>
            <w:tcW w:w="15513" w:type="dxa"/>
            <w:gridSpan w:val="11"/>
          </w:tcPr>
          <w:p w:rsidR="00291584" w:rsidRPr="00DD2358" w:rsidRDefault="00291584" w:rsidP="00C9339F">
            <w:pPr>
              <w:pStyle w:val="ConsPlusNormal0"/>
              <w:jc w:val="center"/>
              <w:rPr>
                <w:b/>
                <w:sz w:val="24"/>
                <w:szCs w:val="24"/>
              </w:rPr>
            </w:pPr>
            <w:r w:rsidRPr="00DD2358">
              <w:rPr>
                <w:b/>
                <w:sz w:val="24"/>
                <w:szCs w:val="24"/>
              </w:rPr>
              <w:t>Подпрограмма 1</w:t>
            </w:r>
          </w:p>
          <w:p w:rsidR="00291584" w:rsidRPr="00DD2358" w:rsidRDefault="00291584" w:rsidP="00C9339F">
            <w:pPr>
              <w:pStyle w:val="ConsPlusNormal0"/>
              <w:jc w:val="center"/>
              <w:rPr>
                <w:sz w:val="24"/>
                <w:szCs w:val="24"/>
              </w:rPr>
            </w:pPr>
            <w:r w:rsidRPr="00DD2358">
              <w:rPr>
                <w:sz w:val="24"/>
                <w:szCs w:val="24"/>
              </w:rPr>
              <w:t>«Создание условий для обеспечения доступным и комфортным жильём сельского населения»</w:t>
            </w:r>
          </w:p>
        </w:tc>
      </w:tr>
      <w:tr w:rsidR="00291584" w:rsidRPr="00DD2358" w:rsidTr="00C9339F">
        <w:tc>
          <w:tcPr>
            <w:tcW w:w="586" w:type="dxa"/>
          </w:tcPr>
          <w:p w:rsidR="00291584" w:rsidRPr="00DD2358" w:rsidRDefault="00291584" w:rsidP="00C9339F">
            <w:pPr>
              <w:pStyle w:val="ConsPlusNormal0"/>
              <w:rPr>
                <w:sz w:val="24"/>
                <w:szCs w:val="24"/>
              </w:rPr>
            </w:pPr>
          </w:p>
        </w:tc>
        <w:tc>
          <w:tcPr>
            <w:tcW w:w="2311" w:type="dxa"/>
          </w:tcPr>
          <w:p w:rsidR="00291584" w:rsidRPr="00DD2358" w:rsidRDefault="00291584" w:rsidP="00C9339F">
            <w:pPr>
              <w:pStyle w:val="ConsPlusNormal0"/>
              <w:rPr>
                <w:b/>
                <w:sz w:val="24"/>
                <w:szCs w:val="24"/>
              </w:rPr>
            </w:pPr>
            <w:r w:rsidRPr="00DD2358">
              <w:rPr>
                <w:b/>
                <w:sz w:val="24"/>
                <w:szCs w:val="24"/>
              </w:rPr>
              <w:t>Показатель 1</w:t>
            </w:r>
          </w:p>
          <w:p w:rsidR="00291584" w:rsidRPr="00DD2358" w:rsidRDefault="00291584" w:rsidP="00C9339F">
            <w:pPr>
              <w:pStyle w:val="ConsPlusNormal0"/>
              <w:rPr>
                <w:sz w:val="24"/>
                <w:szCs w:val="24"/>
              </w:rPr>
            </w:pPr>
            <w:r w:rsidRPr="00DD2358">
              <w:rPr>
                <w:sz w:val="24"/>
                <w:szCs w:val="24"/>
              </w:rPr>
              <w:t xml:space="preserve">Ввод (приобретение) жилья для граждан, проживающих в сельской местности </w:t>
            </w:r>
          </w:p>
          <w:p w:rsidR="00291584" w:rsidRPr="00DD2358" w:rsidRDefault="00291584" w:rsidP="00C9339F">
            <w:pPr>
              <w:pStyle w:val="ConsPlusNormal0"/>
              <w:rPr>
                <w:sz w:val="24"/>
                <w:szCs w:val="24"/>
              </w:rPr>
            </w:pPr>
          </w:p>
        </w:tc>
        <w:tc>
          <w:tcPr>
            <w:tcW w:w="993" w:type="dxa"/>
          </w:tcPr>
          <w:p w:rsidR="00291584" w:rsidRPr="00DD2358" w:rsidRDefault="00291584" w:rsidP="00C9339F">
            <w:pPr>
              <w:pStyle w:val="ConsPlusNormal0"/>
              <w:rPr>
                <w:sz w:val="24"/>
                <w:szCs w:val="24"/>
              </w:rPr>
            </w:pPr>
          </w:p>
        </w:tc>
        <w:tc>
          <w:tcPr>
            <w:tcW w:w="1559" w:type="dxa"/>
          </w:tcPr>
          <w:p w:rsidR="00291584" w:rsidRPr="00DD2358" w:rsidRDefault="00291584" w:rsidP="00C9339F">
            <w:pPr>
              <w:pStyle w:val="ConsPlusNormal0"/>
              <w:rPr>
                <w:sz w:val="24"/>
                <w:szCs w:val="24"/>
              </w:rPr>
            </w:pPr>
          </w:p>
        </w:tc>
        <w:tc>
          <w:tcPr>
            <w:tcW w:w="1559" w:type="dxa"/>
          </w:tcPr>
          <w:p w:rsidR="00291584" w:rsidRPr="00DD2358" w:rsidRDefault="00291584" w:rsidP="00C9339F">
            <w:pPr>
              <w:pStyle w:val="ConsPlusNormal0"/>
              <w:rPr>
                <w:sz w:val="24"/>
                <w:szCs w:val="24"/>
              </w:rPr>
            </w:pPr>
            <w:r w:rsidRPr="00DD2358">
              <w:rPr>
                <w:sz w:val="24"/>
                <w:szCs w:val="24"/>
              </w:rPr>
              <w:t>2020г</w:t>
            </w:r>
          </w:p>
          <w:p w:rsidR="00291584" w:rsidRPr="00DD2358" w:rsidRDefault="00291584" w:rsidP="00C9339F">
            <w:pPr>
              <w:pStyle w:val="ConsPlusNormal0"/>
              <w:rPr>
                <w:sz w:val="24"/>
                <w:szCs w:val="24"/>
              </w:rPr>
            </w:pPr>
            <w:r w:rsidRPr="00DD2358">
              <w:rPr>
                <w:sz w:val="24"/>
                <w:szCs w:val="24"/>
              </w:rPr>
              <w:t>2021г</w:t>
            </w:r>
          </w:p>
          <w:p w:rsidR="00291584" w:rsidRPr="00DD2358" w:rsidRDefault="00291584" w:rsidP="00C9339F">
            <w:pPr>
              <w:pStyle w:val="ConsPlusNormal0"/>
              <w:rPr>
                <w:sz w:val="24"/>
                <w:szCs w:val="24"/>
              </w:rPr>
            </w:pPr>
            <w:r w:rsidRPr="00DD2358">
              <w:rPr>
                <w:sz w:val="24"/>
                <w:szCs w:val="24"/>
              </w:rPr>
              <w:t>2022г</w:t>
            </w:r>
          </w:p>
          <w:p w:rsidR="00291584" w:rsidRPr="00DD2358" w:rsidRDefault="00291584" w:rsidP="00C9339F">
            <w:pPr>
              <w:pStyle w:val="ConsPlusNormal0"/>
              <w:rPr>
                <w:sz w:val="24"/>
                <w:szCs w:val="24"/>
              </w:rPr>
            </w:pPr>
            <w:r w:rsidRPr="00DD2358">
              <w:rPr>
                <w:sz w:val="24"/>
                <w:szCs w:val="24"/>
              </w:rPr>
              <w:t>2023г</w:t>
            </w:r>
          </w:p>
          <w:p w:rsidR="00291584" w:rsidRPr="00DD2358" w:rsidRDefault="00291584" w:rsidP="00C9339F">
            <w:pPr>
              <w:pStyle w:val="ConsPlusNormal0"/>
              <w:rPr>
                <w:sz w:val="24"/>
                <w:szCs w:val="24"/>
              </w:rPr>
            </w:pPr>
            <w:r w:rsidRPr="00DD2358">
              <w:rPr>
                <w:sz w:val="24"/>
                <w:szCs w:val="24"/>
              </w:rPr>
              <w:t>2024г</w:t>
            </w:r>
          </w:p>
          <w:p w:rsidR="00291584" w:rsidRPr="00DD2358" w:rsidRDefault="00291584" w:rsidP="00C9339F">
            <w:pPr>
              <w:pStyle w:val="ConsPlusNormal0"/>
              <w:rPr>
                <w:sz w:val="24"/>
                <w:szCs w:val="24"/>
              </w:rPr>
            </w:pPr>
            <w:r w:rsidRPr="00DD2358">
              <w:rPr>
                <w:sz w:val="24"/>
                <w:szCs w:val="24"/>
              </w:rPr>
              <w:t>2025г</w:t>
            </w:r>
          </w:p>
        </w:tc>
        <w:tc>
          <w:tcPr>
            <w:tcW w:w="1701" w:type="dxa"/>
          </w:tcPr>
          <w:p w:rsidR="00291584" w:rsidRPr="00DD2358" w:rsidRDefault="00291584" w:rsidP="00C9339F">
            <w:pPr>
              <w:pStyle w:val="ConsPlusNormal0"/>
              <w:rPr>
                <w:sz w:val="24"/>
                <w:szCs w:val="24"/>
              </w:rPr>
            </w:pPr>
            <w:r w:rsidRPr="00DD2358">
              <w:rPr>
                <w:sz w:val="24"/>
                <w:szCs w:val="24"/>
              </w:rPr>
              <w:t>Количество приобретенного (построенного) жилья для граждан, проживающих на  территории Камешкирского района</w:t>
            </w:r>
            <w:r w:rsidRPr="00DD2358">
              <w:rPr>
                <w:b/>
                <w:sz w:val="24"/>
                <w:szCs w:val="24"/>
              </w:rPr>
              <w:t xml:space="preserve"> </w:t>
            </w:r>
            <w:r w:rsidRPr="00DD2358">
              <w:rPr>
                <w:sz w:val="24"/>
                <w:szCs w:val="24"/>
              </w:rPr>
              <w:t>Пензенской области</w:t>
            </w:r>
          </w:p>
        </w:tc>
        <w:tc>
          <w:tcPr>
            <w:tcW w:w="1418" w:type="dxa"/>
          </w:tcPr>
          <w:p w:rsidR="00291584" w:rsidRPr="00DD2358" w:rsidRDefault="00291584" w:rsidP="00C9339F">
            <w:pPr>
              <w:pStyle w:val="ConsPlusNormal0"/>
              <w:rPr>
                <w:sz w:val="24"/>
                <w:szCs w:val="24"/>
              </w:rPr>
            </w:pPr>
            <w:r w:rsidRPr="00DD2358">
              <w:rPr>
                <w:sz w:val="24"/>
                <w:szCs w:val="24"/>
              </w:rPr>
              <w:t>0</w:t>
            </w:r>
          </w:p>
          <w:p w:rsidR="00291584" w:rsidRPr="00DD2358" w:rsidRDefault="00291584" w:rsidP="00C9339F">
            <w:pPr>
              <w:pStyle w:val="ConsPlusNormal0"/>
              <w:rPr>
                <w:sz w:val="24"/>
                <w:szCs w:val="24"/>
              </w:rPr>
            </w:pPr>
            <w:r w:rsidRPr="00DD2358">
              <w:rPr>
                <w:sz w:val="24"/>
                <w:szCs w:val="24"/>
              </w:rPr>
              <w:t>1</w:t>
            </w:r>
          </w:p>
          <w:p w:rsidR="00291584" w:rsidRPr="00DD2358" w:rsidRDefault="00291584" w:rsidP="00C9339F">
            <w:pPr>
              <w:pStyle w:val="ConsPlusNormal0"/>
              <w:rPr>
                <w:sz w:val="24"/>
                <w:szCs w:val="24"/>
              </w:rPr>
            </w:pPr>
            <w:r w:rsidRPr="00DD2358">
              <w:rPr>
                <w:sz w:val="24"/>
                <w:szCs w:val="24"/>
              </w:rPr>
              <w:t>1</w:t>
            </w:r>
          </w:p>
          <w:p w:rsidR="00291584" w:rsidRPr="00DD2358" w:rsidRDefault="00291584" w:rsidP="00C9339F">
            <w:pPr>
              <w:pStyle w:val="ConsPlusNormal0"/>
              <w:rPr>
                <w:sz w:val="24"/>
                <w:szCs w:val="24"/>
              </w:rPr>
            </w:pPr>
            <w:r w:rsidRPr="00DD2358">
              <w:rPr>
                <w:sz w:val="24"/>
                <w:szCs w:val="24"/>
              </w:rPr>
              <w:t>1</w:t>
            </w:r>
          </w:p>
          <w:p w:rsidR="00291584" w:rsidRPr="00DD2358" w:rsidRDefault="00291584" w:rsidP="00C9339F">
            <w:pPr>
              <w:pStyle w:val="ConsPlusNormal0"/>
              <w:rPr>
                <w:sz w:val="24"/>
                <w:szCs w:val="24"/>
              </w:rPr>
            </w:pPr>
            <w:r w:rsidRPr="00DD2358">
              <w:rPr>
                <w:sz w:val="24"/>
                <w:szCs w:val="24"/>
              </w:rPr>
              <w:t>0</w:t>
            </w:r>
          </w:p>
          <w:p w:rsidR="00291584" w:rsidRPr="00DD2358" w:rsidRDefault="00291584" w:rsidP="00C9339F">
            <w:pPr>
              <w:pStyle w:val="ConsPlusNormal0"/>
              <w:rPr>
                <w:sz w:val="24"/>
                <w:szCs w:val="24"/>
              </w:rPr>
            </w:pPr>
            <w:r w:rsidRPr="00DD2358">
              <w:rPr>
                <w:sz w:val="24"/>
                <w:szCs w:val="24"/>
              </w:rPr>
              <w:t>0</w:t>
            </w:r>
          </w:p>
        </w:tc>
        <w:tc>
          <w:tcPr>
            <w:tcW w:w="1574" w:type="dxa"/>
          </w:tcPr>
          <w:p w:rsidR="00291584" w:rsidRPr="00DD2358" w:rsidRDefault="00291584" w:rsidP="00C9339F">
            <w:pPr>
              <w:pStyle w:val="ConsPlusNormal0"/>
              <w:rPr>
                <w:sz w:val="24"/>
                <w:szCs w:val="24"/>
              </w:rPr>
            </w:pPr>
            <w:r w:rsidRPr="00DD2358">
              <w:rPr>
                <w:rFonts w:cs="Times New Roman"/>
                <w:sz w:val="24"/>
                <w:szCs w:val="24"/>
                <w:lang w:eastAsia="ru-RU"/>
              </w:rPr>
              <w:t>Периодическая отчетность</w:t>
            </w:r>
          </w:p>
        </w:tc>
        <w:tc>
          <w:tcPr>
            <w:tcW w:w="1261" w:type="dxa"/>
          </w:tcPr>
          <w:p w:rsidR="00291584" w:rsidRPr="00DD2358" w:rsidRDefault="00291584" w:rsidP="00C9339F">
            <w:pPr>
              <w:pStyle w:val="ConsPlusNormal0"/>
              <w:rPr>
                <w:sz w:val="24"/>
                <w:szCs w:val="24"/>
              </w:rPr>
            </w:pPr>
            <w:r w:rsidRPr="00DD2358">
              <w:rPr>
                <w:sz w:val="24"/>
                <w:szCs w:val="24"/>
              </w:rPr>
              <w:t>Приобретение (строительство) жилья, ед.</w:t>
            </w:r>
          </w:p>
        </w:tc>
        <w:tc>
          <w:tcPr>
            <w:tcW w:w="1134" w:type="dxa"/>
          </w:tcPr>
          <w:p w:rsidR="00291584" w:rsidRPr="00DD2358" w:rsidRDefault="00291584" w:rsidP="00C9339F">
            <w:pPr>
              <w:pStyle w:val="ConsPlusNormal0"/>
              <w:rPr>
                <w:sz w:val="24"/>
                <w:szCs w:val="24"/>
              </w:rPr>
            </w:pPr>
            <w:r w:rsidRPr="00DD2358">
              <w:rPr>
                <w:rFonts w:cs="Times New Roman"/>
                <w:sz w:val="24"/>
                <w:szCs w:val="24"/>
                <w:lang w:eastAsia="ru-RU"/>
              </w:rPr>
              <w:t>Выборочное наблюдение</w:t>
            </w:r>
          </w:p>
        </w:tc>
        <w:tc>
          <w:tcPr>
            <w:tcW w:w="1417" w:type="dxa"/>
          </w:tcPr>
          <w:p w:rsidR="00291584" w:rsidRPr="00DD2358" w:rsidRDefault="00291584" w:rsidP="00C9339F">
            <w:pPr>
              <w:pStyle w:val="ConsPlusNormal0"/>
              <w:rPr>
                <w:sz w:val="24"/>
                <w:szCs w:val="24"/>
              </w:rPr>
            </w:pPr>
            <w:r w:rsidRPr="00DD2358">
              <w:rPr>
                <w:sz w:val="24"/>
                <w:szCs w:val="24"/>
              </w:rPr>
              <w:t>Отдел экономики, развития сельского хозяйства, продовольствия администрации Камешкирского района Пензенской области</w:t>
            </w:r>
          </w:p>
        </w:tc>
      </w:tr>
      <w:tr w:rsidR="00291584" w:rsidRPr="00DD2358" w:rsidTr="00C9339F">
        <w:tc>
          <w:tcPr>
            <w:tcW w:w="15513" w:type="dxa"/>
            <w:gridSpan w:val="11"/>
          </w:tcPr>
          <w:p w:rsidR="00291584" w:rsidRPr="00DD2358" w:rsidRDefault="00291584" w:rsidP="00C9339F">
            <w:pPr>
              <w:pStyle w:val="ConsPlusNormal0"/>
              <w:jc w:val="center"/>
              <w:rPr>
                <w:b/>
                <w:sz w:val="24"/>
                <w:szCs w:val="24"/>
              </w:rPr>
            </w:pPr>
            <w:r w:rsidRPr="00DD2358">
              <w:rPr>
                <w:b/>
                <w:sz w:val="24"/>
                <w:szCs w:val="24"/>
              </w:rPr>
              <w:t>Подпрограмма 2</w:t>
            </w:r>
          </w:p>
          <w:p w:rsidR="00291584" w:rsidRPr="00DD2358" w:rsidRDefault="00291584" w:rsidP="00C9339F">
            <w:pPr>
              <w:pStyle w:val="ConsPlusNormal0"/>
              <w:jc w:val="center"/>
              <w:rPr>
                <w:sz w:val="24"/>
                <w:szCs w:val="24"/>
              </w:rPr>
            </w:pPr>
            <w:r w:rsidRPr="00DD2358">
              <w:rPr>
                <w:sz w:val="24"/>
                <w:szCs w:val="24"/>
              </w:rPr>
              <w:t xml:space="preserve"> «Создание и развитие инфраструктуры на сельских территориях»</w:t>
            </w:r>
          </w:p>
        </w:tc>
      </w:tr>
      <w:tr w:rsidR="00291584" w:rsidRPr="00DD2358" w:rsidTr="00C9339F">
        <w:tc>
          <w:tcPr>
            <w:tcW w:w="586" w:type="dxa"/>
          </w:tcPr>
          <w:p w:rsidR="00291584" w:rsidRPr="00DD2358" w:rsidRDefault="00291584" w:rsidP="00C9339F">
            <w:pPr>
              <w:pStyle w:val="ConsPlusNormal0"/>
              <w:rPr>
                <w:sz w:val="24"/>
                <w:szCs w:val="24"/>
              </w:rPr>
            </w:pPr>
          </w:p>
        </w:tc>
        <w:tc>
          <w:tcPr>
            <w:tcW w:w="2311" w:type="dxa"/>
          </w:tcPr>
          <w:p w:rsidR="00291584" w:rsidRPr="00DD2358" w:rsidRDefault="00291584" w:rsidP="00C9339F">
            <w:pPr>
              <w:pStyle w:val="ConsPlusNormal0"/>
              <w:jc w:val="center"/>
              <w:rPr>
                <w:b/>
                <w:sz w:val="24"/>
                <w:szCs w:val="24"/>
              </w:rPr>
            </w:pPr>
            <w:r w:rsidRPr="00DD2358">
              <w:rPr>
                <w:b/>
                <w:sz w:val="24"/>
                <w:szCs w:val="24"/>
              </w:rPr>
              <w:t>Показатель 2</w:t>
            </w:r>
          </w:p>
          <w:p w:rsidR="00291584" w:rsidRPr="00DD2358" w:rsidRDefault="00291584" w:rsidP="00C9339F">
            <w:pPr>
              <w:pStyle w:val="ConsPlusNormal0"/>
              <w:rPr>
                <w:sz w:val="24"/>
                <w:szCs w:val="24"/>
              </w:rPr>
            </w:pPr>
            <w:r w:rsidRPr="00DD2358">
              <w:rPr>
                <w:sz w:val="24"/>
                <w:szCs w:val="24"/>
              </w:rPr>
              <w:t xml:space="preserve">Количество реализованных </w:t>
            </w:r>
            <w:r w:rsidRPr="00DD2358">
              <w:rPr>
                <w:sz w:val="24"/>
                <w:szCs w:val="24"/>
              </w:rPr>
              <w:lastRenderedPageBreak/>
              <w:t>проектов по благоустройству сельских территорий</w:t>
            </w:r>
          </w:p>
        </w:tc>
        <w:tc>
          <w:tcPr>
            <w:tcW w:w="993" w:type="dxa"/>
          </w:tcPr>
          <w:p w:rsidR="00291584" w:rsidRPr="00DD2358" w:rsidRDefault="00291584" w:rsidP="00C9339F">
            <w:pPr>
              <w:pStyle w:val="ConsPlusNormal0"/>
              <w:rPr>
                <w:sz w:val="24"/>
                <w:szCs w:val="24"/>
              </w:rPr>
            </w:pPr>
            <w:r w:rsidRPr="00DD2358">
              <w:rPr>
                <w:sz w:val="24"/>
                <w:szCs w:val="24"/>
              </w:rPr>
              <w:lastRenderedPageBreak/>
              <w:t>ед.</w:t>
            </w:r>
          </w:p>
        </w:tc>
        <w:tc>
          <w:tcPr>
            <w:tcW w:w="1559" w:type="dxa"/>
          </w:tcPr>
          <w:p w:rsidR="00291584" w:rsidRPr="00DD2358" w:rsidRDefault="00291584" w:rsidP="00C9339F">
            <w:pPr>
              <w:pStyle w:val="ConsPlusNormal0"/>
              <w:rPr>
                <w:sz w:val="24"/>
                <w:szCs w:val="24"/>
              </w:rPr>
            </w:pPr>
            <w:r w:rsidRPr="00DD2358">
              <w:rPr>
                <w:sz w:val="24"/>
                <w:szCs w:val="24"/>
              </w:rPr>
              <w:t>Благоустройство территорий</w:t>
            </w:r>
          </w:p>
        </w:tc>
        <w:tc>
          <w:tcPr>
            <w:tcW w:w="1559" w:type="dxa"/>
          </w:tcPr>
          <w:p w:rsidR="00291584" w:rsidRPr="00DD2358" w:rsidRDefault="00291584" w:rsidP="00C9339F">
            <w:pPr>
              <w:pStyle w:val="ConsPlusNormal0"/>
              <w:rPr>
                <w:sz w:val="24"/>
                <w:szCs w:val="24"/>
              </w:rPr>
            </w:pPr>
            <w:r w:rsidRPr="00DD2358">
              <w:rPr>
                <w:sz w:val="24"/>
                <w:szCs w:val="24"/>
              </w:rPr>
              <w:t>2020г</w:t>
            </w:r>
          </w:p>
          <w:p w:rsidR="00291584" w:rsidRPr="00DD2358" w:rsidRDefault="00291584" w:rsidP="00C9339F">
            <w:pPr>
              <w:pStyle w:val="ConsPlusNormal0"/>
              <w:rPr>
                <w:sz w:val="24"/>
                <w:szCs w:val="24"/>
              </w:rPr>
            </w:pPr>
            <w:r w:rsidRPr="00DD2358">
              <w:rPr>
                <w:sz w:val="24"/>
                <w:szCs w:val="24"/>
              </w:rPr>
              <w:t>2021г</w:t>
            </w:r>
          </w:p>
          <w:p w:rsidR="00291584" w:rsidRPr="00DD2358" w:rsidRDefault="00291584" w:rsidP="00C9339F">
            <w:pPr>
              <w:pStyle w:val="ConsPlusNormal0"/>
              <w:rPr>
                <w:sz w:val="24"/>
                <w:szCs w:val="24"/>
              </w:rPr>
            </w:pPr>
            <w:r w:rsidRPr="00DD2358">
              <w:rPr>
                <w:sz w:val="24"/>
                <w:szCs w:val="24"/>
              </w:rPr>
              <w:t>2022г</w:t>
            </w:r>
          </w:p>
          <w:p w:rsidR="00291584" w:rsidRPr="00DD2358" w:rsidRDefault="00291584" w:rsidP="00C9339F">
            <w:pPr>
              <w:pStyle w:val="ConsPlusNormal0"/>
              <w:rPr>
                <w:sz w:val="24"/>
                <w:szCs w:val="24"/>
              </w:rPr>
            </w:pPr>
            <w:r w:rsidRPr="00DD2358">
              <w:rPr>
                <w:sz w:val="24"/>
                <w:szCs w:val="24"/>
              </w:rPr>
              <w:t>2023г</w:t>
            </w:r>
          </w:p>
          <w:p w:rsidR="00291584" w:rsidRPr="00DD2358" w:rsidRDefault="00291584" w:rsidP="00C9339F">
            <w:pPr>
              <w:pStyle w:val="ConsPlusNormal0"/>
              <w:rPr>
                <w:sz w:val="24"/>
                <w:szCs w:val="24"/>
              </w:rPr>
            </w:pPr>
            <w:r w:rsidRPr="00DD2358">
              <w:rPr>
                <w:sz w:val="24"/>
                <w:szCs w:val="24"/>
              </w:rPr>
              <w:lastRenderedPageBreak/>
              <w:t>2024г</w:t>
            </w:r>
          </w:p>
          <w:p w:rsidR="00291584" w:rsidRPr="00DD2358" w:rsidRDefault="00291584" w:rsidP="00C9339F">
            <w:pPr>
              <w:pStyle w:val="ConsPlusNormal0"/>
              <w:rPr>
                <w:sz w:val="24"/>
                <w:szCs w:val="24"/>
              </w:rPr>
            </w:pPr>
            <w:r w:rsidRPr="00DD2358">
              <w:rPr>
                <w:sz w:val="24"/>
                <w:szCs w:val="24"/>
              </w:rPr>
              <w:t>2025г</w:t>
            </w:r>
          </w:p>
        </w:tc>
        <w:tc>
          <w:tcPr>
            <w:tcW w:w="1701" w:type="dxa"/>
          </w:tcPr>
          <w:p w:rsidR="00291584" w:rsidRPr="00DD2358" w:rsidRDefault="00291584" w:rsidP="00C9339F">
            <w:pPr>
              <w:pStyle w:val="ConsPlusNormal0"/>
              <w:rPr>
                <w:sz w:val="24"/>
                <w:szCs w:val="24"/>
              </w:rPr>
            </w:pPr>
            <w:r w:rsidRPr="00DD2358">
              <w:rPr>
                <w:sz w:val="24"/>
                <w:szCs w:val="24"/>
              </w:rPr>
              <w:lastRenderedPageBreak/>
              <w:t xml:space="preserve">Количество реализованных проектов </w:t>
            </w:r>
            <w:r w:rsidRPr="00DD2358">
              <w:rPr>
                <w:sz w:val="24"/>
                <w:szCs w:val="24"/>
              </w:rPr>
              <w:lastRenderedPageBreak/>
              <w:t>по благоустройству сельских территорий</w:t>
            </w:r>
          </w:p>
        </w:tc>
        <w:tc>
          <w:tcPr>
            <w:tcW w:w="1418" w:type="dxa"/>
          </w:tcPr>
          <w:p w:rsidR="00291584" w:rsidRPr="00DD2358" w:rsidRDefault="00291584" w:rsidP="00C9339F">
            <w:pPr>
              <w:pStyle w:val="ConsPlusNormal0"/>
              <w:rPr>
                <w:sz w:val="24"/>
                <w:szCs w:val="24"/>
              </w:rPr>
            </w:pPr>
            <w:r w:rsidRPr="00DD2358">
              <w:rPr>
                <w:sz w:val="24"/>
                <w:szCs w:val="24"/>
              </w:rPr>
              <w:lastRenderedPageBreak/>
              <w:t>0</w:t>
            </w:r>
          </w:p>
          <w:p w:rsidR="00291584" w:rsidRPr="00DD2358" w:rsidRDefault="00291584" w:rsidP="00C9339F">
            <w:pPr>
              <w:pStyle w:val="ConsPlusNormal0"/>
              <w:rPr>
                <w:sz w:val="24"/>
                <w:szCs w:val="24"/>
              </w:rPr>
            </w:pPr>
            <w:r w:rsidRPr="00DD2358">
              <w:rPr>
                <w:sz w:val="24"/>
                <w:szCs w:val="24"/>
              </w:rPr>
              <w:t>3</w:t>
            </w:r>
          </w:p>
          <w:p w:rsidR="00291584" w:rsidRPr="00DD2358" w:rsidRDefault="00291584" w:rsidP="00C9339F">
            <w:pPr>
              <w:pStyle w:val="ConsPlusNormal0"/>
              <w:rPr>
                <w:sz w:val="24"/>
                <w:szCs w:val="24"/>
              </w:rPr>
            </w:pPr>
            <w:r w:rsidRPr="00DD2358">
              <w:rPr>
                <w:sz w:val="24"/>
                <w:szCs w:val="24"/>
              </w:rPr>
              <w:t>1</w:t>
            </w:r>
          </w:p>
          <w:p w:rsidR="00291584" w:rsidRPr="00DD2358" w:rsidRDefault="00291584" w:rsidP="00C9339F">
            <w:pPr>
              <w:pStyle w:val="ConsPlusNormal0"/>
              <w:rPr>
                <w:sz w:val="24"/>
                <w:szCs w:val="24"/>
              </w:rPr>
            </w:pPr>
            <w:r w:rsidRPr="00DD2358">
              <w:rPr>
                <w:sz w:val="24"/>
                <w:szCs w:val="24"/>
              </w:rPr>
              <w:t>0</w:t>
            </w:r>
          </w:p>
          <w:p w:rsidR="00291584" w:rsidRPr="00DD2358" w:rsidRDefault="00291584" w:rsidP="00C9339F">
            <w:pPr>
              <w:pStyle w:val="ConsPlusNormal0"/>
              <w:rPr>
                <w:sz w:val="24"/>
                <w:szCs w:val="24"/>
              </w:rPr>
            </w:pPr>
            <w:r w:rsidRPr="00DD2358">
              <w:rPr>
                <w:sz w:val="24"/>
                <w:szCs w:val="24"/>
              </w:rPr>
              <w:lastRenderedPageBreak/>
              <w:t>0</w:t>
            </w:r>
          </w:p>
          <w:p w:rsidR="00291584" w:rsidRPr="00DD2358" w:rsidRDefault="00291584" w:rsidP="00C9339F">
            <w:pPr>
              <w:pStyle w:val="ConsPlusNormal0"/>
              <w:rPr>
                <w:sz w:val="24"/>
                <w:szCs w:val="24"/>
              </w:rPr>
            </w:pPr>
            <w:r w:rsidRPr="00DD2358">
              <w:rPr>
                <w:sz w:val="24"/>
                <w:szCs w:val="24"/>
              </w:rPr>
              <w:t>0</w:t>
            </w:r>
          </w:p>
        </w:tc>
        <w:tc>
          <w:tcPr>
            <w:tcW w:w="1574" w:type="dxa"/>
          </w:tcPr>
          <w:p w:rsidR="00291584" w:rsidRPr="00DD2358" w:rsidRDefault="00291584" w:rsidP="00C9339F">
            <w:pPr>
              <w:pStyle w:val="ConsPlusNormal0"/>
              <w:rPr>
                <w:sz w:val="24"/>
                <w:szCs w:val="24"/>
              </w:rPr>
            </w:pPr>
            <w:r w:rsidRPr="00DD2358">
              <w:rPr>
                <w:rFonts w:cs="Times New Roman"/>
                <w:sz w:val="24"/>
                <w:szCs w:val="24"/>
                <w:lang w:eastAsia="ru-RU"/>
              </w:rPr>
              <w:lastRenderedPageBreak/>
              <w:t>Периодическая отчетность</w:t>
            </w:r>
          </w:p>
        </w:tc>
        <w:tc>
          <w:tcPr>
            <w:tcW w:w="1261" w:type="dxa"/>
          </w:tcPr>
          <w:p w:rsidR="00291584" w:rsidRPr="00DD2358" w:rsidRDefault="00291584" w:rsidP="00C9339F">
            <w:pPr>
              <w:pStyle w:val="ConsPlusNormal0"/>
              <w:rPr>
                <w:sz w:val="24"/>
                <w:szCs w:val="24"/>
              </w:rPr>
            </w:pPr>
            <w:r w:rsidRPr="00DD2358">
              <w:rPr>
                <w:sz w:val="24"/>
                <w:szCs w:val="24"/>
              </w:rPr>
              <w:t>Благоустроенная территор</w:t>
            </w:r>
            <w:r w:rsidRPr="00DD2358">
              <w:rPr>
                <w:sz w:val="24"/>
                <w:szCs w:val="24"/>
              </w:rPr>
              <w:lastRenderedPageBreak/>
              <w:t>ия, ед.</w:t>
            </w:r>
          </w:p>
        </w:tc>
        <w:tc>
          <w:tcPr>
            <w:tcW w:w="1134" w:type="dxa"/>
          </w:tcPr>
          <w:p w:rsidR="00291584" w:rsidRPr="00DD2358" w:rsidRDefault="00291584" w:rsidP="00C9339F">
            <w:pPr>
              <w:pStyle w:val="ConsPlusNormal0"/>
              <w:rPr>
                <w:sz w:val="24"/>
                <w:szCs w:val="24"/>
              </w:rPr>
            </w:pPr>
            <w:r w:rsidRPr="00DD2358">
              <w:rPr>
                <w:rFonts w:cs="Times New Roman"/>
                <w:sz w:val="24"/>
                <w:szCs w:val="24"/>
                <w:lang w:eastAsia="ru-RU"/>
              </w:rPr>
              <w:lastRenderedPageBreak/>
              <w:t>Выборочное наблюде</w:t>
            </w:r>
            <w:r w:rsidRPr="00DD2358">
              <w:rPr>
                <w:rFonts w:cs="Times New Roman"/>
                <w:sz w:val="24"/>
                <w:szCs w:val="24"/>
                <w:lang w:eastAsia="ru-RU"/>
              </w:rPr>
              <w:lastRenderedPageBreak/>
              <w:t>ние</w:t>
            </w:r>
          </w:p>
        </w:tc>
        <w:tc>
          <w:tcPr>
            <w:tcW w:w="1417" w:type="dxa"/>
          </w:tcPr>
          <w:p w:rsidR="00291584" w:rsidRPr="00DD2358" w:rsidRDefault="00291584" w:rsidP="00C9339F">
            <w:pPr>
              <w:pStyle w:val="ConsPlusNormal0"/>
              <w:rPr>
                <w:sz w:val="24"/>
                <w:szCs w:val="24"/>
              </w:rPr>
            </w:pPr>
            <w:r w:rsidRPr="00DD2358">
              <w:rPr>
                <w:rFonts w:cs="Times New Roman"/>
                <w:sz w:val="24"/>
                <w:szCs w:val="24"/>
                <w:lang w:eastAsia="ru-RU"/>
              </w:rPr>
              <w:lastRenderedPageBreak/>
              <w:t xml:space="preserve">Отдел архитектуры, </w:t>
            </w:r>
            <w:r w:rsidRPr="00DD2358">
              <w:rPr>
                <w:rFonts w:cs="Times New Roman"/>
                <w:sz w:val="24"/>
                <w:szCs w:val="24"/>
                <w:lang w:eastAsia="ru-RU"/>
              </w:rPr>
              <w:lastRenderedPageBreak/>
              <w:t>строительства и ЖКХ</w:t>
            </w:r>
          </w:p>
        </w:tc>
      </w:tr>
      <w:tr w:rsidR="00291584" w:rsidRPr="00DD2358" w:rsidTr="00C9339F">
        <w:tc>
          <w:tcPr>
            <w:tcW w:w="586" w:type="dxa"/>
          </w:tcPr>
          <w:p w:rsidR="00291584" w:rsidRPr="00DD2358" w:rsidRDefault="00291584" w:rsidP="00C9339F">
            <w:pPr>
              <w:pStyle w:val="ConsPlusNormal0"/>
              <w:rPr>
                <w:sz w:val="24"/>
                <w:szCs w:val="24"/>
              </w:rPr>
            </w:pPr>
          </w:p>
        </w:tc>
        <w:tc>
          <w:tcPr>
            <w:tcW w:w="2311" w:type="dxa"/>
          </w:tcPr>
          <w:p w:rsidR="00291584" w:rsidRPr="00DD2358" w:rsidRDefault="00291584" w:rsidP="00C9339F">
            <w:pPr>
              <w:pStyle w:val="ConsPlusNormal0"/>
              <w:jc w:val="center"/>
              <w:rPr>
                <w:b/>
                <w:sz w:val="24"/>
                <w:szCs w:val="24"/>
              </w:rPr>
            </w:pPr>
            <w:r w:rsidRPr="00DD2358">
              <w:rPr>
                <w:b/>
                <w:sz w:val="24"/>
                <w:szCs w:val="24"/>
              </w:rPr>
              <w:t>Показатель 3</w:t>
            </w:r>
          </w:p>
          <w:p w:rsidR="00291584" w:rsidRPr="00DD2358" w:rsidRDefault="00291584" w:rsidP="00C9339F">
            <w:pPr>
              <w:pStyle w:val="ConsPlusNormal0"/>
              <w:rPr>
                <w:sz w:val="24"/>
                <w:szCs w:val="24"/>
              </w:rPr>
            </w:pPr>
            <w:r w:rsidRPr="00DD2358">
              <w:rPr>
                <w:sz w:val="24"/>
                <w:szCs w:val="24"/>
              </w:rPr>
              <w:t>Развитие транспортной инфраструктуры на сельских территориях</w:t>
            </w:r>
          </w:p>
          <w:p w:rsidR="00291584" w:rsidRPr="00DD2358" w:rsidRDefault="00291584" w:rsidP="00C9339F">
            <w:pPr>
              <w:pStyle w:val="ConsPlusNormal0"/>
              <w:rPr>
                <w:sz w:val="24"/>
                <w:szCs w:val="24"/>
              </w:rPr>
            </w:pPr>
            <w:r w:rsidRPr="00DD2358">
              <w:rPr>
                <w:sz w:val="24"/>
                <w:szCs w:val="24"/>
              </w:rPr>
              <w:t>(ремонт автомобильных дорог)</w:t>
            </w:r>
          </w:p>
        </w:tc>
        <w:tc>
          <w:tcPr>
            <w:tcW w:w="993" w:type="dxa"/>
          </w:tcPr>
          <w:p w:rsidR="00291584" w:rsidRPr="00DD2358" w:rsidRDefault="00291584" w:rsidP="00C9339F">
            <w:pPr>
              <w:pStyle w:val="ConsPlusNormal0"/>
              <w:rPr>
                <w:sz w:val="24"/>
                <w:szCs w:val="24"/>
              </w:rPr>
            </w:pPr>
            <w:r w:rsidRPr="00DD2358">
              <w:rPr>
                <w:sz w:val="24"/>
                <w:szCs w:val="24"/>
              </w:rPr>
              <w:t>км</w:t>
            </w:r>
          </w:p>
        </w:tc>
        <w:tc>
          <w:tcPr>
            <w:tcW w:w="1559" w:type="dxa"/>
          </w:tcPr>
          <w:p w:rsidR="00291584" w:rsidRPr="00DD2358" w:rsidRDefault="00291584" w:rsidP="00C9339F">
            <w:pPr>
              <w:pStyle w:val="ConsPlusNormal0"/>
              <w:rPr>
                <w:sz w:val="24"/>
                <w:szCs w:val="24"/>
              </w:rPr>
            </w:pPr>
            <w:r w:rsidRPr="00DD2358">
              <w:rPr>
                <w:sz w:val="24"/>
                <w:szCs w:val="24"/>
              </w:rPr>
              <w:t>Ремонт автомобильных дорог</w:t>
            </w:r>
          </w:p>
        </w:tc>
        <w:tc>
          <w:tcPr>
            <w:tcW w:w="1559" w:type="dxa"/>
          </w:tcPr>
          <w:p w:rsidR="00291584" w:rsidRPr="00DD2358" w:rsidRDefault="00291584" w:rsidP="00C9339F">
            <w:pPr>
              <w:pStyle w:val="ConsPlusNormal0"/>
              <w:rPr>
                <w:sz w:val="24"/>
                <w:szCs w:val="24"/>
              </w:rPr>
            </w:pPr>
            <w:r w:rsidRPr="00DD2358">
              <w:rPr>
                <w:sz w:val="24"/>
                <w:szCs w:val="24"/>
              </w:rPr>
              <w:t>2020г</w:t>
            </w:r>
          </w:p>
          <w:p w:rsidR="00291584" w:rsidRPr="00DD2358" w:rsidRDefault="00291584" w:rsidP="00C9339F">
            <w:pPr>
              <w:pStyle w:val="ConsPlusNormal0"/>
              <w:rPr>
                <w:sz w:val="24"/>
                <w:szCs w:val="24"/>
              </w:rPr>
            </w:pPr>
            <w:r w:rsidRPr="00DD2358">
              <w:rPr>
                <w:sz w:val="24"/>
                <w:szCs w:val="24"/>
              </w:rPr>
              <w:t>2021г</w:t>
            </w:r>
          </w:p>
          <w:p w:rsidR="00291584" w:rsidRPr="00DD2358" w:rsidRDefault="00291584" w:rsidP="00C9339F">
            <w:pPr>
              <w:pStyle w:val="ConsPlusNormal0"/>
              <w:rPr>
                <w:sz w:val="24"/>
                <w:szCs w:val="24"/>
              </w:rPr>
            </w:pPr>
            <w:r w:rsidRPr="00DD2358">
              <w:rPr>
                <w:sz w:val="24"/>
                <w:szCs w:val="24"/>
              </w:rPr>
              <w:t>2022г</w:t>
            </w:r>
          </w:p>
          <w:p w:rsidR="00291584" w:rsidRPr="00DD2358" w:rsidRDefault="00291584" w:rsidP="00C9339F">
            <w:pPr>
              <w:pStyle w:val="ConsPlusNormal0"/>
              <w:rPr>
                <w:sz w:val="24"/>
                <w:szCs w:val="24"/>
              </w:rPr>
            </w:pPr>
            <w:r w:rsidRPr="00DD2358">
              <w:rPr>
                <w:sz w:val="24"/>
                <w:szCs w:val="24"/>
              </w:rPr>
              <w:t>2023г</w:t>
            </w:r>
          </w:p>
          <w:p w:rsidR="00291584" w:rsidRPr="00DD2358" w:rsidRDefault="00291584" w:rsidP="00C9339F">
            <w:pPr>
              <w:pStyle w:val="ConsPlusNormal0"/>
              <w:rPr>
                <w:sz w:val="24"/>
                <w:szCs w:val="24"/>
              </w:rPr>
            </w:pPr>
            <w:r w:rsidRPr="00DD2358">
              <w:rPr>
                <w:sz w:val="24"/>
                <w:szCs w:val="24"/>
              </w:rPr>
              <w:t>2024г</w:t>
            </w:r>
          </w:p>
          <w:p w:rsidR="00291584" w:rsidRPr="00DD2358" w:rsidRDefault="00291584" w:rsidP="00C9339F">
            <w:pPr>
              <w:pStyle w:val="ConsPlusNormal0"/>
              <w:rPr>
                <w:sz w:val="24"/>
                <w:szCs w:val="24"/>
              </w:rPr>
            </w:pPr>
            <w:r w:rsidRPr="00DD2358">
              <w:rPr>
                <w:sz w:val="24"/>
                <w:szCs w:val="24"/>
              </w:rPr>
              <w:t>2025г</w:t>
            </w:r>
          </w:p>
        </w:tc>
        <w:tc>
          <w:tcPr>
            <w:tcW w:w="1701" w:type="dxa"/>
          </w:tcPr>
          <w:p w:rsidR="00291584" w:rsidRPr="00DD2358" w:rsidRDefault="00291584" w:rsidP="00C9339F">
            <w:pPr>
              <w:pStyle w:val="ConsPlusNormal0"/>
              <w:rPr>
                <w:sz w:val="24"/>
                <w:szCs w:val="24"/>
              </w:rPr>
            </w:pPr>
            <w:r w:rsidRPr="00DD2358">
              <w:rPr>
                <w:sz w:val="24"/>
                <w:szCs w:val="24"/>
              </w:rPr>
              <w:t>Объем ремонта</w:t>
            </w:r>
          </w:p>
          <w:p w:rsidR="00291584" w:rsidRPr="00DD2358" w:rsidRDefault="00291584" w:rsidP="00C9339F">
            <w:pPr>
              <w:pStyle w:val="ConsPlusNormal0"/>
              <w:rPr>
                <w:sz w:val="24"/>
                <w:szCs w:val="24"/>
              </w:rPr>
            </w:pPr>
            <w:r w:rsidRPr="00DD2358">
              <w:rPr>
                <w:sz w:val="24"/>
                <w:szCs w:val="24"/>
              </w:rPr>
              <w:t>межпоселковых автодорог  общего пользования муниципального значения</w:t>
            </w:r>
          </w:p>
        </w:tc>
        <w:tc>
          <w:tcPr>
            <w:tcW w:w="1418" w:type="dxa"/>
          </w:tcPr>
          <w:p w:rsidR="00291584" w:rsidRPr="00DD2358" w:rsidRDefault="00291584" w:rsidP="00C9339F">
            <w:pPr>
              <w:pStyle w:val="ConsPlusNormal0"/>
              <w:rPr>
                <w:sz w:val="24"/>
                <w:szCs w:val="24"/>
              </w:rPr>
            </w:pPr>
            <w:r w:rsidRPr="00DD2358">
              <w:rPr>
                <w:sz w:val="24"/>
                <w:szCs w:val="24"/>
              </w:rPr>
              <w:t>0</w:t>
            </w:r>
          </w:p>
          <w:p w:rsidR="00291584" w:rsidRPr="00DD2358" w:rsidRDefault="00291584" w:rsidP="00C9339F">
            <w:pPr>
              <w:pStyle w:val="ConsPlusNormal0"/>
              <w:rPr>
                <w:sz w:val="24"/>
                <w:szCs w:val="24"/>
              </w:rPr>
            </w:pPr>
            <w:r w:rsidRPr="00DD2358">
              <w:rPr>
                <w:sz w:val="24"/>
                <w:szCs w:val="24"/>
              </w:rPr>
              <w:t>5</w:t>
            </w:r>
          </w:p>
          <w:p w:rsidR="00291584" w:rsidRPr="00DD2358" w:rsidRDefault="00291584" w:rsidP="00C9339F">
            <w:pPr>
              <w:pStyle w:val="ConsPlusNormal0"/>
              <w:rPr>
                <w:sz w:val="24"/>
                <w:szCs w:val="24"/>
              </w:rPr>
            </w:pPr>
            <w:r w:rsidRPr="00DD2358">
              <w:rPr>
                <w:sz w:val="24"/>
                <w:szCs w:val="24"/>
              </w:rPr>
              <w:t>0</w:t>
            </w:r>
          </w:p>
          <w:p w:rsidR="00291584" w:rsidRPr="00DD2358" w:rsidRDefault="00291584" w:rsidP="00C9339F">
            <w:pPr>
              <w:pStyle w:val="ConsPlusNormal0"/>
              <w:rPr>
                <w:sz w:val="24"/>
                <w:szCs w:val="24"/>
              </w:rPr>
            </w:pPr>
            <w:r w:rsidRPr="00DD2358">
              <w:rPr>
                <w:sz w:val="24"/>
                <w:szCs w:val="24"/>
              </w:rPr>
              <w:t>0</w:t>
            </w:r>
          </w:p>
          <w:p w:rsidR="00291584" w:rsidRPr="00DD2358" w:rsidRDefault="00291584" w:rsidP="00C9339F">
            <w:pPr>
              <w:pStyle w:val="ConsPlusNormal0"/>
              <w:rPr>
                <w:sz w:val="24"/>
                <w:szCs w:val="24"/>
              </w:rPr>
            </w:pPr>
            <w:r w:rsidRPr="00DD2358">
              <w:rPr>
                <w:sz w:val="24"/>
                <w:szCs w:val="24"/>
              </w:rPr>
              <w:t>0</w:t>
            </w:r>
          </w:p>
          <w:p w:rsidR="00291584" w:rsidRPr="00DD2358" w:rsidRDefault="00291584" w:rsidP="00C9339F">
            <w:pPr>
              <w:pStyle w:val="ConsPlusNormal0"/>
              <w:rPr>
                <w:sz w:val="24"/>
                <w:szCs w:val="24"/>
              </w:rPr>
            </w:pPr>
            <w:r w:rsidRPr="00DD2358">
              <w:rPr>
                <w:sz w:val="24"/>
                <w:szCs w:val="24"/>
              </w:rPr>
              <w:t>0</w:t>
            </w:r>
          </w:p>
        </w:tc>
        <w:tc>
          <w:tcPr>
            <w:tcW w:w="1574" w:type="dxa"/>
          </w:tcPr>
          <w:p w:rsidR="00291584" w:rsidRPr="00DD2358" w:rsidRDefault="00291584" w:rsidP="00C9339F">
            <w:pPr>
              <w:pStyle w:val="ConsPlusNormal0"/>
              <w:rPr>
                <w:sz w:val="24"/>
                <w:szCs w:val="24"/>
              </w:rPr>
            </w:pPr>
            <w:r w:rsidRPr="00DD2358">
              <w:rPr>
                <w:rFonts w:cs="Times New Roman"/>
                <w:sz w:val="24"/>
                <w:szCs w:val="24"/>
                <w:lang w:eastAsia="ru-RU"/>
              </w:rPr>
              <w:t>Периодическая отчетность</w:t>
            </w:r>
          </w:p>
        </w:tc>
        <w:tc>
          <w:tcPr>
            <w:tcW w:w="1261" w:type="dxa"/>
          </w:tcPr>
          <w:p w:rsidR="00291584" w:rsidRPr="00DD2358" w:rsidRDefault="00291584" w:rsidP="00C9339F">
            <w:pPr>
              <w:pStyle w:val="ConsPlusNormal0"/>
              <w:rPr>
                <w:sz w:val="24"/>
                <w:szCs w:val="24"/>
              </w:rPr>
            </w:pPr>
            <w:r w:rsidRPr="00DD2358">
              <w:rPr>
                <w:sz w:val="24"/>
                <w:szCs w:val="24"/>
              </w:rPr>
              <w:t>Автомобильная дорога, км</w:t>
            </w:r>
          </w:p>
        </w:tc>
        <w:tc>
          <w:tcPr>
            <w:tcW w:w="1134" w:type="dxa"/>
          </w:tcPr>
          <w:p w:rsidR="00291584" w:rsidRPr="00DD2358" w:rsidRDefault="00291584" w:rsidP="00C9339F">
            <w:pPr>
              <w:pStyle w:val="ConsPlusNormal0"/>
              <w:rPr>
                <w:sz w:val="24"/>
                <w:szCs w:val="24"/>
              </w:rPr>
            </w:pPr>
            <w:r w:rsidRPr="00DD2358">
              <w:rPr>
                <w:rFonts w:cs="Times New Roman"/>
                <w:sz w:val="24"/>
                <w:szCs w:val="24"/>
                <w:lang w:eastAsia="ru-RU"/>
              </w:rPr>
              <w:t>Выборочное наблюдение</w:t>
            </w:r>
          </w:p>
        </w:tc>
        <w:tc>
          <w:tcPr>
            <w:tcW w:w="1417" w:type="dxa"/>
          </w:tcPr>
          <w:p w:rsidR="00291584" w:rsidRPr="00DD2358" w:rsidRDefault="00291584" w:rsidP="00C9339F">
            <w:pPr>
              <w:pStyle w:val="ConsPlusNormal0"/>
              <w:rPr>
                <w:sz w:val="24"/>
                <w:szCs w:val="24"/>
              </w:rPr>
            </w:pPr>
            <w:r w:rsidRPr="00DD2358">
              <w:rPr>
                <w:rFonts w:cs="Times New Roman"/>
                <w:sz w:val="24"/>
                <w:szCs w:val="24"/>
                <w:lang w:eastAsia="ru-RU"/>
              </w:rPr>
              <w:t>Отдел архитектуры, строительства и ЖКХ</w:t>
            </w:r>
          </w:p>
        </w:tc>
      </w:tr>
      <w:tr w:rsidR="00291584" w:rsidRPr="00DD2358" w:rsidTr="00C9339F">
        <w:tc>
          <w:tcPr>
            <w:tcW w:w="586" w:type="dxa"/>
          </w:tcPr>
          <w:p w:rsidR="00291584" w:rsidRPr="00DD2358" w:rsidRDefault="00291584" w:rsidP="00C9339F">
            <w:pPr>
              <w:pStyle w:val="ConsPlusNormal0"/>
              <w:rPr>
                <w:sz w:val="24"/>
                <w:szCs w:val="24"/>
              </w:rPr>
            </w:pPr>
          </w:p>
        </w:tc>
        <w:tc>
          <w:tcPr>
            <w:tcW w:w="2311" w:type="dxa"/>
          </w:tcPr>
          <w:p w:rsidR="00291584" w:rsidRPr="00DD2358" w:rsidRDefault="00291584" w:rsidP="00C9339F">
            <w:pPr>
              <w:pStyle w:val="ConsPlusNormal0"/>
              <w:jc w:val="center"/>
              <w:rPr>
                <w:b/>
                <w:sz w:val="24"/>
                <w:szCs w:val="24"/>
              </w:rPr>
            </w:pPr>
            <w:r w:rsidRPr="00DD2358">
              <w:rPr>
                <w:b/>
                <w:sz w:val="24"/>
                <w:szCs w:val="24"/>
              </w:rPr>
              <w:t>Показатель 4</w:t>
            </w:r>
          </w:p>
          <w:p w:rsidR="00291584" w:rsidRPr="00DD2358" w:rsidRDefault="00291584" w:rsidP="00C9339F">
            <w:pPr>
              <w:pStyle w:val="ConsPlusNormal0"/>
              <w:rPr>
                <w:b/>
                <w:sz w:val="24"/>
                <w:szCs w:val="24"/>
              </w:rPr>
            </w:pPr>
            <w:r w:rsidRPr="00DD2358">
              <w:rPr>
                <w:sz w:val="24"/>
                <w:szCs w:val="24"/>
              </w:rPr>
              <w:t>Проектные работы, экспертиза ПСД, технический (строительный) надзор ремонта (капитального ремонта) автомобильных дорог</w:t>
            </w:r>
          </w:p>
        </w:tc>
        <w:tc>
          <w:tcPr>
            <w:tcW w:w="993" w:type="dxa"/>
          </w:tcPr>
          <w:p w:rsidR="00291584" w:rsidRPr="00DD2358" w:rsidRDefault="00291584" w:rsidP="00C9339F">
            <w:pPr>
              <w:pStyle w:val="ConsPlusNormal0"/>
              <w:rPr>
                <w:sz w:val="24"/>
                <w:szCs w:val="24"/>
              </w:rPr>
            </w:pPr>
            <w:r w:rsidRPr="00DD2358">
              <w:rPr>
                <w:sz w:val="24"/>
                <w:szCs w:val="24"/>
              </w:rPr>
              <w:t>ед.</w:t>
            </w:r>
          </w:p>
        </w:tc>
        <w:tc>
          <w:tcPr>
            <w:tcW w:w="1559" w:type="dxa"/>
          </w:tcPr>
          <w:p w:rsidR="00291584" w:rsidRPr="00DD2358" w:rsidRDefault="00291584" w:rsidP="00C9339F">
            <w:pPr>
              <w:pStyle w:val="ConsPlusNormal0"/>
              <w:rPr>
                <w:sz w:val="24"/>
                <w:szCs w:val="24"/>
              </w:rPr>
            </w:pPr>
            <w:r w:rsidRPr="00DD2358">
              <w:rPr>
                <w:sz w:val="24"/>
                <w:szCs w:val="24"/>
              </w:rPr>
              <w:t>-подготовка ПСД,</w:t>
            </w:r>
          </w:p>
          <w:p w:rsidR="00291584" w:rsidRPr="00DD2358" w:rsidRDefault="00291584" w:rsidP="00C9339F">
            <w:pPr>
              <w:pStyle w:val="ConsPlusNormal0"/>
              <w:rPr>
                <w:sz w:val="24"/>
                <w:szCs w:val="24"/>
              </w:rPr>
            </w:pPr>
            <w:r w:rsidRPr="00DD2358">
              <w:rPr>
                <w:sz w:val="24"/>
                <w:szCs w:val="24"/>
              </w:rPr>
              <w:t xml:space="preserve"> -экспертиза ПСД,</w:t>
            </w:r>
          </w:p>
          <w:p w:rsidR="00291584" w:rsidRPr="00DD2358" w:rsidRDefault="00291584" w:rsidP="00C9339F">
            <w:pPr>
              <w:pStyle w:val="ConsPlusNormal0"/>
              <w:rPr>
                <w:sz w:val="24"/>
                <w:szCs w:val="24"/>
              </w:rPr>
            </w:pPr>
            <w:r w:rsidRPr="00DD2358">
              <w:rPr>
                <w:sz w:val="24"/>
                <w:szCs w:val="24"/>
              </w:rPr>
              <w:t>-тех. (строит. контроль) ремонта автодороги</w:t>
            </w:r>
          </w:p>
          <w:p w:rsidR="00291584" w:rsidRPr="00DD2358" w:rsidRDefault="00291584" w:rsidP="00C9339F">
            <w:pPr>
              <w:pStyle w:val="ConsPlusNormal0"/>
              <w:rPr>
                <w:sz w:val="24"/>
                <w:szCs w:val="24"/>
              </w:rPr>
            </w:pPr>
          </w:p>
        </w:tc>
        <w:tc>
          <w:tcPr>
            <w:tcW w:w="1559" w:type="dxa"/>
          </w:tcPr>
          <w:p w:rsidR="00291584" w:rsidRPr="00DD2358" w:rsidRDefault="00291584" w:rsidP="00C9339F">
            <w:pPr>
              <w:pStyle w:val="ConsPlusNormal0"/>
              <w:rPr>
                <w:sz w:val="24"/>
                <w:szCs w:val="24"/>
              </w:rPr>
            </w:pPr>
            <w:r w:rsidRPr="00DD2358">
              <w:rPr>
                <w:sz w:val="24"/>
                <w:szCs w:val="24"/>
              </w:rPr>
              <w:t>2020г</w:t>
            </w:r>
          </w:p>
          <w:p w:rsidR="00291584" w:rsidRPr="00DD2358" w:rsidRDefault="00291584" w:rsidP="00C9339F">
            <w:pPr>
              <w:pStyle w:val="ConsPlusNormal0"/>
              <w:rPr>
                <w:sz w:val="24"/>
                <w:szCs w:val="24"/>
              </w:rPr>
            </w:pPr>
            <w:r w:rsidRPr="00DD2358">
              <w:rPr>
                <w:sz w:val="24"/>
                <w:szCs w:val="24"/>
              </w:rPr>
              <w:t>2021г</w:t>
            </w:r>
          </w:p>
          <w:p w:rsidR="00291584" w:rsidRPr="00DD2358" w:rsidRDefault="00291584" w:rsidP="00C9339F">
            <w:pPr>
              <w:pStyle w:val="ConsPlusNormal0"/>
              <w:rPr>
                <w:sz w:val="24"/>
                <w:szCs w:val="24"/>
              </w:rPr>
            </w:pPr>
            <w:r w:rsidRPr="00DD2358">
              <w:rPr>
                <w:sz w:val="24"/>
                <w:szCs w:val="24"/>
              </w:rPr>
              <w:t>2022г</w:t>
            </w:r>
          </w:p>
          <w:p w:rsidR="00291584" w:rsidRPr="00DD2358" w:rsidRDefault="00291584" w:rsidP="00C9339F">
            <w:pPr>
              <w:pStyle w:val="ConsPlusNormal0"/>
              <w:rPr>
                <w:sz w:val="24"/>
                <w:szCs w:val="24"/>
              </w:rPr>
            </w:pPr>
            <w:r w:rsidRPr="00DD2358">
              <w:rPr>
                <w:sz w:val="24"/>
                <w:szCs w:val="24"/>
              </w:rPr>
              <w:t>2023г</w:t>
            </w:r>
          </w:p>
          <w:p w:rsidR="00291584" w:rsidRPr="00DD2358" w:rsidRDefault="00291584" w:rsidP="00C9339F">
            <w:pPr>
              <w:pStyle w:val="ConsPlusNormal0"/>
              <w:rPr>
                <w:sz w:val="24"/>
                <w:szCs w:val="24"/>
              </w:rPr>
            </w:pPr>
            <w:r w:rsidRPr="00DD2358">
              <w:rPr>
                <w:sz w:val="24"/>
                <w:szCs w:val="24"/>
              </w:rPr>
              <w:t>2024г</w:t>
            </w:r>
          </w:p>
          <w:p w:rsidR="00291584" w:rsidRPr="00DD2358" w:rsidRDefault="00291584" w:rsidP="00C9339F">
            <w:pPr>
              <w:pStyle w:val="ConsPlusNormal0"/>
              <w:rPr>
                <w:sz w:val="24"/>
                <w:szCs w:val="24"/>
              </w:rPr>
            </w:pPr>
            <w:r w:rsidRPr="00DD2358">
              <w:rPr>
                <w:sz w:val="24"/>
                <w:szCs w:val="24"/>
              </w:rPr>
              <w:t>2025г</w:t>
            </w:r>
          </w:p>
        </w:tc>
        <w:tc>
          <w:tcPr>
            <w:tcW w:w="1701" w:type="dxa"/>
          </w:tcPr>
          <w:p w:rsidR="00291584" w:rsidRPr="00DD2358" w:rsidRDefault="00291584" w:rsidP="00C9339F">
            <w:pPr>
              <w:pStyle w:val="ConsPlusNormal0"/>
              <w:rPr>
                <w:sz w:val="24"/>
                <w:szCs w:val="24"/>
              </w:rPr>
            </w:pPr>
            <w:r w:rsidRPr="00DD2358">
              <w:rPr>
                <w:sz w:val="24"/>
                <w:szCs w:val="24"/>
              </w:rPr>
              <w:t>-экспертиза ПСД, -технический (строительный) надзор ремонта (капитального ремонта) автомобильных дорог</w:t>
            </w:r>
          </w:p>
        </w:tc>
        <w:tc>
          <w:tcPr>
            <w:tcW w:w="1418" w:type="dxa"/>
          </w:tcPr>
          <w:p w:rsidR="00291584" w:rsidRPr="00DD2358" w:rsidRDefault="00291584" w:rsidP="00C9339F">
            <w:pPr>
              <w:pStyle w:val="ConsPlusNormal0"/>
              <w:rPr>
                <w:sz w:val="24"/>
                <w:szCs w:val="24"/>
              </w:rPr>
            </w:pPr>
            <w:r w:rsidRPr="00DD2358">
              <w:rPr>
                <w:sz w:val="24"/>
                <w:szCs w:val="24"/>
              </w:rPr>
              <w:t>0</w:t>
            </w:r>
          </w:p>
          <w:p w:rsidR="00291584" w:rsidRPr="00DD2358" w:rsidRDefault="00291584" w:rsidP="00C9339F">
            <w:pPr>
              <w:pStyle w:val="ConsPlusNormal0"/>
              <w:rPr>
                <w:sz w:val="24"/>
                <w:szCs w:val="24"/>
              </w:rPr>
            </w:pPr>
            <w:r w:rsidRPr="00DD2358">
              <w:rPr>
                <w:sz w:val="24"/>
                <w:szCs w:val="24"/>
              </w:rPr>
              <w:t>2</w:t>
            </w:r>
          </w:p>
          <w:p w:rsidR="00291584" w:rsidRPr="00DD2358" w:rsidRDefault="00291584" w:rsidP="00C9339F">
            <w:pPr>
              <w:pStyle w:val="ConsPlusNormal0"/>
              <w:rPr>
                <w:sz w:val="24"/>
                <w:szCs w:val="24"/>
              </w:rPr>
            </w:pPr>
            <w:r w:rsidRPr="00DD2358">
              <w:rPr>
                <w:sz w:val="24"/>
                <w:szCs w:val="24"/>
              </w:rPr>
              <w:t>0</w:t>
            </w:r>
          </w:p>
          <w:p w:rsidR="00291584" w:rsidRPr="00DD2358" w:rsidRDefault="00291584" w:rsidP="00C9339F">
            <w:pPr>
              <w:pStyle w:val="ConsPlusNormal0"/>
              <w:rPr>
                <w:sz w:val="24"/>
                <w:szCs w:val="24"/>
              </w:rPr>
            </w:pPr>
            <w:r w:rsidRPr="00DD2358">
              <w:rPr>
                <w:sz w:val="24"/>
                <w:szCs w:val="24"/>
              </w:rPr>
              <w:t>0</w:t>
            </w:r>
          </w:p>
          <w:p w:rsidR="00291584" w:rsidRPr="00DD2358" w:rsidRDefault="00291584" w:rsidP="00C9339F">
            <w:pPr>
              <w:pStyle w:val="ConsPlusNormal0"/>
              <w:rPr>
                <w:sz w:val="24"/>
                <w:szCs w:val="24"/>
              </w:rPr>
            </w:pPr>
            <w:r w:rsidRPr="00DD2358">
              <w:rPr>
                <w:sz w:val="24"/>
                <w:szCs w:val="24"/>
              </w:rPr>
              <w:t>0</w:t>
            </w:r>
          </w:p>
          <w:p w:rsidR="00291584" w:rsidRPr="00DD2358" w:rsidRDefault="00291584" w:rsidP="00C9339F">
            <w:pPr>
              <w:pStyle w:val="ConsPlusNormal0"/>
              <w:rPr>
                <w:sz w:val="24"/>
                <w:szCs w:val="24"/>
              </w:rPr>
            </w:pPr>
            <w:r w:rsidRPr="00DD2358">
              <w:rPr>
                <w:sz w:val="24"/>
                <w:szCs w:val="24"/>
              </w:rPr>
              <w:t>0</w:t>
            </w:r>
          </w:p>
        </w:tc>
        <w:tc>
          <w:tcPr>
            <w:tcW w:w="1574" w:type="dxa"/>
          </w:tcPr>
          <w:p w:rsidR="00291584" w:rsidRPr="00DD2358" w:rsidRDefault="00291584" w:rsidP="00C9339F">
            <w:pPr>
              <w:pStyle w:val="ConsPlusNormal0"/>
              <w:rPr>
                <w:rFonts w:cs="Times New Roman"/>
                <w:sz w:val="24"/>
                <w:szCs w:val="24"/>
                <w:lang w:eastAsia="ru-RU"/>
              </w:rPr>
            </w:pPr>
          </w:p>
        </w:tc>
        <w:tc>
          <w:tcPr>
            <w:tcW w:w="1261" w:type="dxa"/>
          </w:tcPr>
          <w:p w:rsidR="00291584" w:rsidRPr="00DD2358" w:rsidRDefault="00291584" w:rsidP="00C9339F">
            <w:pPr>
              <w:pStyle w:val="ConsPlusNormal0"/>
              <w:rPr>
                <w:sz w:val="24"/>
                <w:szCs w:val="24"/>
              </w:rPr>
            </w:pPr>
            <w:r w:rsidRPr="00DD2358">
              <w:rPr>
                <w:sz w:val="24"/>
                <w:szCs w:val="24"/>
              </w:rPr>
              <w:t xml:space="preserve">-экспертиза ПСД, </w:t>
            </w:r>
          </w:p>
          <w:p w:rsidR="00291584" w:rsidRPr="00DD2358" w:rsidRDefault="00291584" w:rsidP="00C9339F">
            <w:pPr>
              <w:pStyle w:val="ConsPlusNormal0"/>
              <w:rPr>
                <w:sz w:val="24"/>
                <w:szCs w:val="24"/>
              </w:rPr>
            </w:pPr>
            <w:r w:rsidRPr="00DD2358">
              <w:rPr>
                <w:sz w:val="24"/>
                <w:szCs w:val="24"/>
              </w:rPr>
              <w:t>-тех. (строит. контроль) ремонта автодороги</w:t>
            </w:r>
          </w:p>
        </w:tc>
        <w:tc>
          <w:tcPr>
            <w:tcW w:w="1134" w:type="dxa"/>
          </w:tcPr>
          <w:p w:rsidR="00291584" w:rsidRPr="00DD2358" w:rsidRDefault="00291584" w:rsidP="00C9339F">
            <w:pPr>
              <w:pStyle w:val="ConsPlusNormal0"/>
              <w:rPr>
                <w:rFonts w:cs="Times New Roman"/>
                <w:sz w:val="24"/>
                <w:szCs w:val="24"/>
                <w:lang w:eastAsia="ru-RU"/>
              </w:rPr>
            </w:pPr>
            <w:r w:rsidRPr="00DD2358">
              <w:rPr>
                <w:rFonts w:cs="Times New Roman"/>
                <w:sz w:val="24"/>
                <w:szCs w:val="24"/>
                <w:lang w:eastAsia="ru-RU"/>
              </w:rPr>
              <w:t xml:space="preserve">Разовое </w:t>
            </w:r>
          </w:p>
        </w:tc>
        <w:tc>
          <w:tcPr>
            <w:tcW w:w="1417" w:type="dxa"/>
          </w:tcPr>
          <w:p w:rsidR="00291584" w:rsidRPr="00DD2358" w:rsidRDefault="00291584" w:rsidP="00C9339F">
            <w:pPr>
              <w:pStyle w:val="ConsPlusNormal0"/>
              <w:rPr>
                <w:rFonts w:cs="Times New Roman"/>
                <w:sz w:val="24"/>
                <w:szCs w:val="24"/>
                <w:lang w:eastAsia="ru-RU"/>
              </w:rPr>
            </w:pPr>
            <w:r w:rsidRPr="00DD2358">
              <w:rPr>
                <w:rFonts w:cs="Times New Roman"/>
                <w:sz w:val="24"/>
                <w:szCs w:val="24"/>
                <w:lang w:eastAsia="ru-RU"/>
              </w:rPr>
              <w:t>Отдел архитектуры, строительства и ЖКХ</w:t>
            </w:r>
          </w:p>
        </w:tc>
      </w:tr>
    </w:tbl>
    <w:p w:rsidR="00291584" w:rsidRPr="00DD2358" w:rsidRDefault="00291584" w:rsidP="00291584">
      <w:pPr>
        <w:rPr>
          <w:sz w:val="24"/>
          <w:szCs w:val="24"/>
        </w:rPr>
        <w:sectPr w:rsidR="00291584" w:rsidRPr="00DD2358" w:rsidSect="00D30100">
          <w:pgSz w:w="16838" w:h="11905"/>
          <w:pgMar w:top="1701" w:right="1134" w:bottom="850" w:left="1134" w:header="0" w:footer="0" w:gutter="0"/>
          <w:pgBorders w:offsetFrom="page">
            <w:top w:val="pushPinNote1" w:sz="31" w:space="24" w:color="auto"/>
            <w:left w:val="pushPinNote1" w:sz="31" w:space="24" w:color="auto"/>
            <w:bottom w:val="pushPinNote1" w:sz="31" w:space="24" w:color="auto"/>
            <w:right w:val="pushPinNote1" w:sz="31" w:space="24" w:color="auto"/>
          </w:pgBorders>
          <w:cols w:space="720"/>
        </w:sectPr>
      </w:pPr>
    </w:p>
    <w:tbl>
      <w:tblPr>
        <w:tblW w:w="9828" w:type="dxa"/>
        <w:jc w:val="right"/>
        <w:tblLook w:val="01E0" w:firstRow="1" w:lastRow="1" w:firstColumn="1" w:lastColumn="1" w:noHBand="0" w:noVBand="0"/>
      </w:tblPr>
      <w:tblGrid>
        <w:gridCol w:w="4608"/>
        <w:gridCol w:w="5220"/>
      </w:tblGrid>
      <w:tr w:rsidR="00291584" w:rsidRPr="00DD2358" w:rsidTr="00C9339F">
        <w:trPr>
          <w:jc w:val="right"/>
        </w:trPr>
        <w:tc>
          <w:tcPr>
            <w:tcW w:w="4608" w:type="dxa"/>
          </w:tcPr>
          <w:p w:rsidR="00291584" w:rsidRPr="00DD2358" w:rsidRDefault="00291584" w:rsidP="00C9339F">
            <w:pPr>
              <w:autoSpaceDE w:val="0"/>
              <w:autoSpaceDN w:val="0"/>
              <w:jc w:val="right"/>
              <w:outlineLvl w:val="1"/>
              <w:rPr>
                <w:sz w:val="24"/>
                <w:szCs w:val="24"/>
              </w:rPr>
            </w:pPr>
          </w:p>
        </w:tc>
        <w:tc>
          <w:tcPr>
            <w:tcW w:w="5220" w:type="dxa"/>
          </w:tcPr>
          <w:p w:rsidR="00291584" w:rsidRPr="00DD2358" w:rsidRDefault="00291584" w:rsidP="00C9339F">
            <w:pPr>
              <w:jc w:val="center"/>
              <w:rPr>
                <w:sz w:val="24"/>
                <w:szCs w:val="24"/>
              </w:rPr>
            </w:pPr>
          </w:p>
          <w:p w:rsidR="00291584" w:rsidRPr="00DD2358" w:rsidRDefault="00291584" w:rsidP="00C9339F">
            <w:pPr>
              <w:jc w:val="right"/>
              <w:rPr>
                <w:sz w:val="24"/>
                <w:szCs w:val="24"/>
              </w:rPr>
            </w:pPr>
            <w:r w:rsidRPr="00DD2358">
              <w:rPr>
                <w:sz w:val="24"/>
                <w:szCs w:val="24"/>
              </w:rPr>
              <w:t>Приложение № 12</w:t>
            </w:r>
          </w:p>
          <w:p w:rsidR="00291584" w:rsidRPr="00DD2358" w:rsidRDefault="00291584" w:rsidP="00C9339F">
            <w:pPr>
              <w:jc w:val="right"/>
              <w:rPr>
                <w:sz w:val="24"/>
                <w:szCs w:val="24"/>
              </w:rPr>
            </w:pPr>
            <w:r w:rsidRPr="00DD2358">
              <w:rPr>
                <w:sz w:val="24"/>
                <w:szCs w:val="24"/>
              </w:rPr>
              <w:t>к муниципальной  программе</w:t>
            </w:r>
          </w:p>
          <w:p w:rsidR="00291584" w:rsidRPr="00DD2358" w:rsidRDefault="00291584" w:rsidP="00C9339F">
            <w:pPr>
              <w:autoSpaceDE w:val="0"/>
              <w:autoSpaceDN w:val="0"/>
              <w:jc w:val="right"/>
              <w:outlineLvl w:val="1"/>
              <w:rPr>
                <w:sz w:val="24"/>
                <w:szCs w:val="24"/>
              </w:rPr>
            </w:pPr>
            <w:r w:rsidRPr="00DD2358">
              <w:rPr>
                <w:sz w:val="24"/>
                <w:szCs w:val="24"/>
              </w:rPr>
              <w:t>Камешкирского района Пензенской области</w:t>
            </w:r>
          </w:p>
          <w:p w:rsidR="00291584" w:rsidRPr="00DD2358" w:rsidRDefault="00291584" w:rsidP="00C9339F">
            <w:pPr>
              <w:autoSpaceDE w:val="0"/>
              <w:autoSpaceDN w:val="0"/>
              <w:jc w:val="right"/>
              <w:outlineLvl w:val="1"/>
              <w:rPr>
                <w:sz w:val="24"/>
                <w:szCs w:val="24"/>
              </w:rPr>
            </w:pPr>
            <w:r w:rsidRPr="00DD2358">
              <w:rPr>
                <w:sz w:val="24"/>
                <w:szCs w:val="24"/>
              </w:rPr>
              <w:t>«Комплексное развитие сельских территорий  Камешкирского района</w:t>
            </w:r>
            <w:r w:rsidRPr="00DD2358">
              <w:rPr>
                <w:b/>
                <w:sz w:val="24"/>
                <w:szCs w:val="24"/>
              </w:rPr>
              <w:t xml:space="preserve"> </w:t>
            </w:r>
            <w:r w:rsidRPr="00DD2358">
              <w:rPr>
                <w:sz w:val="24"/>
                <w:szCs w:val="24"/>
              </w:rPr>
              <w:t>Пензенской области »</w:t>
            </w:r>
          </w:p>
        </w:tc>
      </w:tr>
    </w:tbl>
    <w:p w:rsidR="00291584" w:rsidRPr="00DD2358" w:rsidRDefault="00291584" w:rsidP="00291584">
      <w:pPr>
        <w:pStyle w:val="ConsPlusNormal0"/>
        <w:jc w:val="center"/>
        <w:rPr>
          <w:sz w:val="24"/>
          <w:szCs w:val="24"/>
        </w:rPr>
      </w:pPr>
    </w:p>
    <w:p w:rsidR="00291584" w:rsidRPr="00DD2358" w:rsidRDefault="00291584" w:rsidP="00291584">
      <w:pPr>
        <w:pStyle w:val="ConsPlusNormal0"/>
        <w:jc w:val="center"/>
        <w:rPr>
          <w:b/>
          <w:sz w:val="24"/>
          <w:szCs w:val="24"/>
        </w:rPr>
      </w:pPr>
      <w:r w:rsidRPr="00DD2358">
        <w:rPr>
          <w:b/>
          <w:sz w:val="24"/>
          <w:szCs w:val="24"/>
        </w:rPr>
        <w:t>ПЛАН</w:t>
      </w:r>
    </w:p>
    <w:p w:rsidR="00291584" w:rsidRPr="00DD2358" w:rsidRDefault="00291584" w:rsidP="00291584">
      <w:pPr>
        <w:pStyle w:val="ConsPlusNormal0"/>
        <w:jc w:val="center"/>
        <w:rPr>
          <w:b/>
          <w:sz w:val="24"/>
          <w:szCs w:val="24"/>
        </w:rPr>
      </w:pPr>
      <w:r w:rsidRPr="00DD2358">
        <w:rPr>
          <w:b/>
          <w:sz w:val="24"/>
          <w:szCs w:val="24"/>
        </w:rPr>
        <w:t>реализации муниципальной программы Камешкирского района Пензенской области</w:t>
      </w:r>
    </w:p>
    <w:p w:rsidR="00291584" w:rsidRPr="00DD2358" w:rsidRDefault="00291584" w:rsidP="00291584">
      <w:pPr>
        <w:ind w:firstLine="567"/>
        <w:jc w:val="center"/>
        <w:rPr>
          <w:b/>
          <w:color w:val="000000"/>
          <w:sz w:val="24"/>
          <w:szCs w:val="24"/>
        </w:rPr>
      </w:pPr>
      <w:r w:rsidRPr="00DD2358">
        <w:rPr>
          <w:b/>
          <w:sz w:val="24"/>
          <w:szCs w:val="24"/>
        </w:rPr>
        <w:t>«Комплексное развитие сельских территорий  Камешкирского района Пензенской области»</w:t>
      </w:r>
    </w:p>
    <w:p w:rsidR="00291584" w:rsidRPr="00DD2358" w:rsidRDefault="00291584" w:rsidP="00291584">
      <w:pPr>
        <w:pStyle w:val="ConsPlusNormal0"/>
        <w:jc w:val="center"/>
        <w:rPr>
          <w:b/>
          <w:sz w:val="24"/>
          <w:szCs w:val="24"/>
        </w:rPr>
      </w:pPr>
      <w:r w:rsidRPr="00DD2358">
        <w:rPr>
          <w:b/>
          <w:sz w:val="24"/>
          <w:szCs w:val="24"/>
        </w:rPr>
        <w:t>на очередной финансовый 2021 год</w:t>
      </w:r>
    </w:p>
    <w:p w:rsidR="00291584" w:rsidRPr="00DD2358" w:rsidRDefault="00291584" w:rsidP="00291584">
      <w:pPr>
        <w:pStyle w:val="ConsPlusNormal0"/>
        <w:jc w:val="center"/>
        <w:rPr>
          <w:sz w:val="24"/>
          <w:szCs w:val="24"/>
        </w:rPr>
      </w:pPr>
    </w:p>
    <w:tbl>
      <w:tblPr>
        <w:tblW w:w="1481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16"/>
        <w:gridCol w:w="5547"/>
        <w:gridCol w:w="2438"/>
        <w:gridCol w:w="1474"/>
        <w:gridCol w:w="1020"/>
        <w:gridCol w:w="964"/>
        <w:gridCol w:w="1134"/>
        <w:gridCol w:w="1417"/>
      </w:tblGrid>
      <w:tr w:rsidR="00291584" w:rsidRPr="00DD2358" w:rsidTr="00C9339F">
        <w:tc>
          <w:tcPr>
            <w:tcW w:w="816" w:type="dxa"/>
            <w:vMerge w:val="restart"/>
          </w:tcPr>
          <w:p w:rsidR="00291584" w:rsidRPr="00DD2358" w:rsidRDefault="00291584" w:rsidP="00C9339F">
            <w:pPr>
              <w:pStyle w:val="ConsPlusNormal0"/>
              <w:jc w:val="center"/>
              <w:rPr>
                <w:sz w:val="24"/>
                <w:szCs w:val="24"/>
              </w:rPr>
            </w:pPr>
            <w:r w:rsidRPr="00DD2358">
              <w:rPr>
                <w:sz w:val="24"/>
                <w:szCs w:val="24"/>
              </w:rPr>
              <w:t>N</w:t>
            </w:r>
          </w:p>
          <w:p w:rsidR="00291584" w:rsidRPr="00DD2358" w:rsidRDefault="00291584" w:rsidP="00C9339F">
            <w:pPr>
              <w:pStyle w:val="ConsPlusNormal0"/>
              <w:jc w:val="center"/>
              <w:rPr>
                <w:sz w:val="24"/>
                <w:szCs w:val="24"/>
              </w:rPr>
            </w:pPr>
            <w:r w:rsidRPr="00DD2358">
              <w:rPr>
                <w:sz w:val="24"/>
                <w:szCs w:val="24"/>
              </w:rPr>
              <w:t>п/п</w:t>
            </w:r>
          </w:p>
        </w:tc>
        <w:tc>
          <w:tcPr>
            <w:tcW w:w="5547" w:type="dxa"/>
            <w:vMerge w:val="restart"/>
          </w:tcPr>
          <w:p w:rsidR="00291584" w:rsidRPr="00DD2358" w:rsidRDefault="00291584" w:rsidP="00C9339F">
            <w:pPr>
              <w:pStyle w:val="ConsPlusNormal0"/>
              <w:jc w:val="center"/>
              <w:rPr>
                <w:sz w:val="24"/>
                <w:szCs w:val="24"/>
              </w:rPr>
            </w:pPr>
            <w:r w:rsidRPr="00DD2358">
              <w:rPr>
                <w:sz w:val="24"/>
                <w:szCs w:val="24"/>
              </w:rPr>
              <w:t xml:space="preserve">Наименование подпрограммы, основного мероприятия, мероприятия </w:t>
            </w:r>
            <w:hyperlink w:anchor="P2444" w:history="1">
              <w:r w:rsidRPr="00DD2358">
                <w:rPr>
                  <w:color w:val="0000FF"/>
                  <w:sz w:val="24"/>
                  <w:szCs w:val="24"/>
                </w:rPr>
                <w:t>&lt;*&gt;</w:t>
              </w:r>
            </w:hyperlink>
          </w:p>
        </w:tc>
        <w:tc>
          <w:tcPr>
            <w:tcW w:w="2438" w:type="dxa"/>
            <w:vMerge w:val="restart"/>
          </w:tcPr>
          <w:p w:rsidR="00291584" w:rsidRPr="00DD2358" w:rsidRDefault="00291584" w:rsidP="00C9339F">
            <w:pPr>
              <w:pStyle w:val="ConsPlusNormal0"/>
              <w:rPr>
                <w:sz w:val="24"/>
                <w:szCs w:val="24"/>
              </w:rPr>
            </w:pPr>
            <w:r w:rsidRPr="00DD2358">
              <w:rPr>
                <w:sz w:val="24"/>
                <w:szCs w:val="24"/>
              </w:rPr>
              <w:t xml:space="preserve">Основные этапы выполнения мероприятия и показатели реализации мероприятия </w:t>
            </w:r>
            <w:hyperlink w:anchor="P2445" w:history="1">
              <w:r w:rsidRPr="00DD2358">
                <w:rPr>
                  <w:color w:val="0000FF"/>
                  <w:sz w:val="24"/>
                  <w:szCs w:val="24"/>
                </w:rPr>
                <w:t>&lt;**&gt;</w:t>
              </w:r>
            </w:hyperlink>
          </w:p>
        </w:tc>
        <w:tc>
          <w:tcPr>
            <w:tcW w:w="1474" w:type="dxa"/>
            <w:vMerge w:val="restart"/>
          </w:tcPr>
          <w:p w:rsidR="00291584" w:rsidRPr="00DD2358" w:rsidRDefault="00291584" w:rsidP="00C9339F">
            <w:pPr>
              <w:pStyle w:val="ConsPlusNormal0"/>
              <w:rPr>
                <w:sz w:val="24"/>
                <w:szCs w:val="24"/>
              </w:rPr>
            </w:pPr>
            <w:r w:rsidRPr="00DD2358">
              <w:rPr>
                <w:sz w:val="24"/>
                <w:szCs w:val="24"/>
              </w:rPr>
              <w:t>Единица измерения</w:t>
            </w:r>
          </w:p>
        </w:tc>
        <w:tc>
          <w:tcPr>
            <w:tcW w:w="4535" w:type="dxa"/>
            <w:gridSpan w:val="4"/>
          </w:tcPr>
          <w:p w:rsidR="00291584" w:rsidRPr="00DD2358" w:rsidRDefault="00291584" w:rsidP="00C9339F">
            <w:pPr>
              <w:pStyle w:val="ConsPlusNormal0"/>
              <w:jc w:val="center"/>
              <w:rPr>
                <w:sz w:val="24"/>
                <w:szCs w:val="24"/>
              </w:rPr>
            </w:pPr>
            <w:r w:rsidRPr="00DD2358">
              <w:rPr>
                <w:sz w:val="24"/>
                <w:szCs w:val="24"/>
              </w:rPr>
              <w:t>Плановые значения сроков выполнения основных этапов мероприятия и показателей реализации мероприятия</w:t>
            </w:r>
          </w:p>
        </w:tc>
      </w:tr>
      <w:tr w:rsidR="00291584" w:rsidRPr="00DD2358" w:rsidTr="00C9339F">
        <w:tc>
          <w:tcPr>
            <w:tcW w:w="816" w:type="dxa"/>
            <w:vMerge/>
          </w:tcPr>
          <w:p w:rsidR="00291584" w:rsidRPr="00DD2358" w:rsidRDefault="00291584" w:rsidP="00C9339F">
            <w:pPr>
              <w:rPr>
                <w:sz w:val="24"/>
                <w:szCs w:val="24"/>
              </w:rPr>
            </w:pPr>
          </w:p>
        </w:tc>
        <w:tc>
          <w:tcPr>
            <w:tcW w:w="5547" w:type="dxa"/>
            <w:vMerge/>
          </w:tcPr>
          <w:p w:rsidR="00291584" w:rsidRPr="00DD2358" w:rsidRDefault="00291584" w:rsidP="00C9339F">
            <w:pPr>
              <w:rPr>
                <w:sz w:val="24"/>
                <w:szCs w:val="24"/>
              </w:rPr>
            </w:pPr>
          </w:p>
        </w:tc>
        <w:tc>
          <w:tcPr>
            <w:tcW w:w="2438" w:type="dxa"/>
            <w:vMerge/>
          </w:tcPr>
          <w:p w:rsidR="00291584" w:rsidRPr="00DD2358" w:rsidRDefault="00291584" w:rsidP="00C9339F">
            <w:pPr>
              <w:rPr>
                <w:sz w:val="24"/>
                <w:szCs w:val="24"/>
              </w:rPr>
            </w:pPr>
          </w:p>
        </w:tc>
        <w:tc>
          <w:tcPr>
            <w:tcW w:w="1474" w:type="dxa"/>
            <w:vMerge/>
          </w:tcPr>
          <w:p w:rsidR="00291584" w:rsidRPr="00DD2358" w:rsidRDefault="00291584" w:rsidP="00C9339F">
            <w:pPr>
              <w:rPr>
                <w:sz w:val="24"/>
                <w:szCs w:val="24"/>
              </w:rPr>
            </w:pPr>
          </w:p>
        </w:tc>
        <w:tc>
          <w:tcPr>
            <w:tcW w:w="1020" w:type="dxa"/>
          </w:tcPr>
          <w:p w:rsidR="00291584" w:rsidRPr="00DD2358" w:rsidRDefault="00291584" w:rsidP="00C9339F">
            <w:pPr>
              <w:pStyle w:val="ConsPlusNormal0"/>
              <w:jc w:val="center"/>
              <w:rPr>
                <w:sz w:val="24"/>
                <w:szCs w:val="24"/>
              </w:rPr>
            </w:pPr>
            <w:r w:rsidRPr="00DD2358">
              <w:rPr>
                <w:sz w:val="24"/>
                <w:szCs w:val="24"/>
              </w:rPr>
              <w:t>1 кв.</w:t>
            </w:r>
          </w:p>
        </w:tc>
        <w:tc>
          <w:tcPr>
            <w:tcW w:w="964" w:type="dxa"/>
          </w:tcPr>
          <w:p w:rsidR="00291584" w:rsidRPr="00DD2358" w:rsidRDefault="00291584" w:rsidP="00C9339F">
            <w:pPr>
              <w:pStyle w:val="ConsPlusNormal0"/>
              <w:jc w:val="center"/>
              <w:rPr>
                <w:sz w:val="24"/>
                <w:szCs w:val="24"/>
              </w:rPr>
            </w:pPr>
            <w:r w:rsidRPr="00DD2358">
              <w:rPr>
                <w:sz w:val="24"/>
                <w:szCs w:val="24"/>
              </w:rPr>
              <w:t>1 п/г</w:t>
            </w:r>
          </w:p>
        </w:tc>
        <w:tc>
          <w:tcPr>
            <w:tcW w:w="1134" w:type="dxa"/>
          </w:tcPr>
          <w:p w:rsidR="00291584" w:rsidRPr="00DD2358" w:rsidRDefault="00291584" w:rsidP="00C9339F">
            <w:pPr>
              <w:pStyle w:val="ConsPlusNormal0"/>
              <w:jc w:val="center"/>
              <w:rPr>
                <w:sz w:val="24"/>
                <w:szCs w:val="24"/>
              </w:rPr>
            </w:pPr>
            <w:r w:rsidRPr="00DD2358">
              <w:rPr>
                <w:sz w:val="24"/>
                <w:szCs w:val="24"/>
              </w:rPr>
              <w:t>9 мес.</w:t>
            </w:r>
          </w:p>
        </w:tc>
        <w:tc>
          <w:tcPr>
            <w:tcW w:w="1417" w:type="dxa"/>
          </w:tcPr>
          <w:p w:rsidR="00291584" w:rsidRPr="00DD2358" w:rsidRDefault="00291584" w:rsidP="00C9339F">
            <w:pPr>
              <w:pStyle w:val="ConsPlusNormal0"/>
              <w:jc w:val="center"/>
              <w:rPr>
                <w:sz w:val="24"/>
                <w:szCs w:val="24"/>
              </w:rPr>
            </w:pPr>
            <w:r w:rsidRPr="00DD2358">
              <w:rPr>
                <w:sz w:val="24"/>
                <w:szCs w:val="24"/>
              </w:rPr>
              <w:t>год</w:t>
            </w:r>
          </w:p>
        </w:tc>
      </w:tr>
      <w:tr w:rsidR="00291584" w:rsidRPr="00DD2358" w:rsidTr="00C9339F">
        <w:tc>
          <w:tcPr>
            <w:tcW w:w="816" w:type="dxa"/>
          </w:tcPr>
          <w:p w:rsidR="00291584" w:rsidRPr="00DD2358" w:rsidRDefault="00291584" w:rsidP="00C9339F">
            <w:pPr>
              <w:pStyle w:val="ConsPlusNormal0"/>
              <w:jc w:val="center"/>
              <w:rPr>
                <w:sz w:val="24"/>
                <w:szCs w:val="24"/>
              </w:rPr>
            </w:pPr>
            <w:r w:rsidRPr="00DD2358">
              <w:rPr>
                <w:sz w:val="24"/>
                <w:szCs w:val="24"/>
              </w:rPr>
              <w:t>1</w:t>
            </w:r>
          </w:p>
        </w:tc>
        <w:tc>
          <w:tcPr>
            <w:tcW w:w="5547" w:type="dxa"/>
          </w:tcPr>
          <w:p w:rsidR="00291584" w:rsidRPr="00DD2358" w:rsidRDefault="00291584" w:rsidP="00C9339F">
            <w:pPr>
              <w:pStyle w:val="ConsPlusNormal0"/>
              <w:jc w:val="center"/>
              <w:rPr>
                <w:sz w:val="24"/>
                <w:szCs w:val="24"/>
              </w:rPr>
            </w:pPr>
            <w:r w:rsidRPr="00DD2358">
              <w:rPr>
                <w:sz w:val="24"/>
                <w:szCs w:val="24"/>
              </w:rPr>
              <w:t>2</w:t>
            </w:r>
          </w:p>
        </w:tc>
        <w:tc>
          <w:tcPr>
            <w:tcW w:w="2438" w:type="dxa"/>
          </w:tcPr>
          <w:p w:rsidR="00291584" w:rsidRPr="00DD2358" w:rsidRDefault="00291584" w:rsidP="00C9339F">
            <w:pPr>
              <w:pStyle w:val="ConsPlusNormal0"/>
              <w:jc w:val="center"/>
              <w:rPr>
                <w:sz w:val="24"/>
                <w:szCs w:val="24"/>
              </w:rPr>
            </w:pPr>
            <w:r w:rsidRPr="00DD2358">
              <w:rPr>
                <w:sz w:val="24"/>
                <w:szCs w:val="24"/>
              </w:rPr>
              <w:t>3</w:t>
            </w:r>
          </w:p>
        </w:tc>
        <w:tc>
          <w:tcPr>
            <w:tcW w:w="1474" w:type="dxa"/>
          </w:tcPr>
          <w:p w:rsidR="00291584" w:rsidRPr="00DD2358" w:rsidRDefault="00291584" w:rsidP="00C9339F">
            <w:pPr>
              <w:pStyle w:val="ConsPlusNormal0"/>
              <w:jc w:val="center"/>
              <w:rPr>
                <w:sz w:val="24"/>
                <w:szCs w:val="24"/>
              </w:rPr>
            </w:pPr>
            <w:r w:rsidRPr="00DD2358">
              <w:rPr>
                <w:sz w:val="24"/>
                <w:szCs w:val="24"/>
              </w:rPr>
              <w:t>4</w:t>
            </w:r>
          </w:p>
        </w:tc>
        <w:tc>
          <w:tcPr>
            <w:tcW w:w="1020" w:type="dxa"/>
          </w:tcPr>
          <w:p w:rsidR="00291584" w:rsidRPr="00DD2358" w:rsidRDefault="00291584" w:rsidP="00C9339F">
            <w:pPr>
              <w:pStyle w:val="ConsPlusNormal0"/>
              <w:jc w:val="center"/>
              <w:rPr>
                <w:sz w:val="24"/>
                <w:szCs w:val="24"/>
              </w:rPr>
            </w:pPr>
            <w:r w:rsidRPr="00DD2358">
              <w:rPr>
                <w:sz w:val="24"/>
                <w:szCs w:val="24"/>
              </w:rPr>
              <w:t>5</w:t>
            </w:r>
          </w:p>
        </w:tc>
        <w:tc>
          <w:tcPr>
            <w:tcW w:w="964" w:type="dxa"/>
          </w:tcPr>
          <w:p w:rsidR="00291584" w:rsidRPr="00DD2358" w:rsidRDefault="00291584" w:rsidP="00C9339F">
            <w:pPr>
              <w:pStyle w:val="ConsPlusNormal0"/>
              <w:jc w:val="center"/>
              <w:rPr>
                <w:sz w:val="24"/>
                <w:szCs w:val="24"/>
              </w:rPr>
            </w:pPr>
            <w:r w:rsidRPr="00DD2358">
              <w:rPr>
                <w:sz w:val="24"/>
                <w:szCs w:val="24"/>
              </w:rPr>
              <w:t>6</w:t>
            </w:r>
          </w:p>
        </w:tc>
        <w:tc>
          <w:tcPr>
            <w:tcW w:w="1134" w:type="dxa"/>
          </w:tcPr>
          <w:p w:rsidR="00291584" w:rsidRPr="00DD2358" w:rsidRDefault="00291584" w:rsidP="00C9339F">
            <w:pPr>
              <w:pStyle w:val="ConsPlusNormal0"/>
              <w:jc w:val="center"/>
              <w:rPr>
                <w:sz w:val="24"/>
                <w:szCs w:val="24"/>
              </w:rPr>
            </w:pPr>
            <w:r w:rsidRPr="00DD2358">
              <w:rPr>
                <w:sz w:val="24"/>
                <w:szCs w:val="24"/>
              </w:rPr>
              <w:t>7</w:t>
            </w:r>
          </w:p>
        </w:tc>
        <w:tc>
          <w:tcPr>
            <w:tcW w:w="1417" w:type="dxa"/>
          </w:tcPr>
          <w:p w:rsidR="00291584" w:rsidRPr="00DD2358" w:rsidRDefault="00291584" w:rsidP="00C9339F">
            <w:pPr>
              <w:pStyle w:val="ConsPlusNormal0"/>
              <w:jc w:val="center"/>
              <w:rPr>
                <w:sz w:val="24"/>
                <w:szCs w:val="24"/>
              </w:rPr>
            </w:pPr>
            <w:r w:rsidRPr="00DD2358">
              <w:rPr>
                <w:sz w:val="24"/>
                <w:szCs w:val="24"/>
              </w:rPr>
              <w:t>8</w:t>
            </w:r>
          </w:p>
        </w:tc>
      </w:tr>
      <w:tr w:rsidR="00291584" w:rsidRPr="00DD2358" w:rsidTr="00C9339F">
        <w:tc>
          <w:tcPr>
            <w:tcW w:w="816" w:type="dxa"/>
          </w:tcPr>
          <w:p w:rsidR="00291584" w:rsidRPr="00DD2358" w:rsidRDefault="00291584" w:rsidP="00C9339F">
            <w:pPr>
              <w:pStyle w:val="ConsPlusNormal0"/>
              <w:jc w:val="center"/>
              <w:rPr>
                <w:sz w:val="24"/>
                <w:szCs w:val="24"/>
              </w:rPr>
            </w:pPr>
            <w:r w:rsidRPr="00DD2358">
              <w:rPr>
                <w:sz w:val="24"/>
                <w:szCs w:val="24"/>
              </w:rPr>
              <w:t>1.</w:t>
            </w:r>
          </w:p>
        </w:tc>
        <w:tc>
          <w:tcPr>
            <w:tcW w:w="5547" w:type="dxa"/>
          </w:tcPr>
          <w:p w:rsidR="00291584" w:rsidRPr="00DD2358" w:rsidRDefault="00291584" w:rsidP="00C9339F">
            <w:pPr>
              <w:pStyle w:val="afa"/>
              <w:spacing w:after="0"/>
            </w:pPr>
            <w:r w:rsidRPr="00DD2358">
              <w:rPr>
                <w:b/>
              </w:rPr>
              <w:t>Подпрограмма 1</w:t>
            </w:r>
            <w:r w:rsidRPr="00DD2358">
              <w:t xml:space="preserve"> </w:t>
            </w:r>
            <w:r w:rsidRPr="00DD2358">
              <w:rPr>
                <w:bCs/>
              </w:rPr>
              <w:t>«Создание условий для обеспечения доступным и комфортным жильём сельского населения»</w:t>
            </w:r>
          </w:p>
        </w:tc>
        <w:tc>
          <w:tcPr>
            <w:tcW w:w="2438" w:type="dxa"/>
            <w:vAlign w:val="center"/>
          </w:tcPr>
          <w:p w:rsidR="00291584" w:rsidRPr="00DD2358" w:rsidRDefault="00291584" w:rsidP="00C9339F">
            <w:pPr>
              <w:pStyle w:val="ConsPlusNormal0"/>
              <w:jc w:val="center"/>
              <w:rPr>
                <w:sz w:val="24"/>
                <w:szCs w:val="24"/>
              </w:rPr>
            </w:pPr>
            <w:r w:rsidRPr="00DD2358">
              <w:rPr>
                <w:sz w:val="24"/>
                <w:szCs w:val="24"/>
              </w:rPr>
              <w:t>х</w:t>
            </w:r>
          </w:p>
        </w:tc>
        <w:tc>
          <w:tcPr>
            <w:tcW w:w="1474" w:type="dxa"/>
            <w:vAlign w:val="center"/>
          </w:tcPr>
          <w:p w:rsidR="00291584" w:rsidRPr="00DD2358" w:rsidRDefault="00291584" w:rsidP="00C9339F">
            <w:pPr>
              <w:pStyle w:val="ConsPlusNormal0"/>
              <w:jc w:val="center"/>
              <w:rPr>
                <w:sz w:val="24"/>
                <w:szCs w:val="24"/>
              </w:rPr>
            </w:pPr>
            <w:r w:rsidRPr="00DD2358">
              <w:rPr>
                <w:sz w:val="24"/>
                <w:szCs w:val="24"/>
              </w:rPr>
              <w:t>х</w:t>
            </w:r>
          </w:p>
        </w:tc>
        <w:tc>
          <w:tcPr>
            <w:tcW w:w="1020" w:type="dxa"/>
            <w:vAlign w:val="center"/>
          </w:tcPr>
          <w:p w:rsidR="00291584" w:rsidRPr="00DD2358" w:rsidRDefault="00291584" w:rsidP="00C9339F">
            <w:pPr>
              <w:pStyle w:val="ConsPlusNormal0"/>
              <w:jc w:val="center"/>
              <w:rPr>
                <w:sz w:val="24"/>
                <w:szCs w:val="24"/>
              </w:rPr>
            </w:pPr>
            <w:r w:rsidRPr="00DD2358">
              <w:rPr>
                <w:sz w:val="24"/>
                <w:szCs w:val="24"/>
              </w:rPr>
              <w:t>х</w:t>
            </w:r>
          </w:p>
        </w:tc>
        <w:tc>
          <w:tcPr>
            <w:tcW w:w="964" w:type="dxa"/>
            <w:vAlign w:val="center"/>
          </w:tcPr>
          <w:p w:rsidR="00291584" w:rsidRPr="00DD2358" w:rsidRDefault="00291584" w:rsidP="00C9339F">
            <w:pPr>
              <w:pStyle w:val="ConsPlusNormal0"/>
              <w:jc w:val="center"/>
              <w:rPr>
                <w:sz w:val="24"/>
                <w:szCs w:val="24"/>
              </w:rPr>
            </w:pPr>
            <w:r w:rsidRPr="00DD2358">
              <w:rPr>
                <w:sz w:val="24"/>
                <w:szCs w:val="24"/>
              </w:rPr>
              <w:t>х</w:t>
            </w:r>
          </w:p>
        </w:tc>
        <w:tc>
          <w:tcPr>
            <w:tcW w:w="1134" w:type="dxa"/>
            <w:vAlign w:val="center"/>
          </w:tcPr>
          <w:p w:rsidR="00291584" w:rsidRPr="00DD2358" w:rsidRDefault="00291584" w:rsidP="00C9339F">
            <w:pPr>
              <w:pStyle w:val="ConsPlusNormal0"/>
              <w:jc w:val="center"/>
              <w:rPr>
                <w:sz w:val="24"/>
                <w:szCs w:val="24"/>
              </w:rPr>
            </w:pPr>
            <w:r w:rsidRPr="00DD2358">
              <w:rPr>
                <w:sz w:val="24"/>
                <w:szCs w:val="24"/>
              </w:rPr>
              <w:t>х</w:t>
            </w:r>
          </w:p>
        </w:tc>
        <w:tc>
          <w:tcPr>
            <w:tcW w:w="1417" w:type="dxa"/>
            <w:vAlign w:val="center"/>
          </w:tcPr>
          <w:p w:rsidR="00291584" w:rsidRPr="00DD2358" w:rsidRDefault="00291584" w:rsidP="00C9339F">
            <w:pPr>
              <w:pStyle w:val="ConsPlusNormal0"/>
              <w:jc w:val="center"/>
              <w:rPr>
                <w:sz w:val="24"/>
                <w:szCs w:val="24"/>
              </w:rPr>
            </w:pPr>
            <w:r w:rsidRPr="00DD2358">
              <w:rPr>
                <w:sz w:val="24"/>
                <w:szCs w:val="24"/>
              </w:rPr>
              <w:t>х</w:t>
            </w:r>
          </w:p>
        </w:tc>
      </w:tr>
      <w:tr w:rsidR="00291584" w:rsidRPr="00DD2358" w:rsidTr="00C9339F">
        <w:tc>
          <w:tcPr>
            <w:tcW w:w="816" w:type="dxa"/>
          </w:tcPr>
          <w:p w:rsidR="00291584" w:rsidRPr="00DD2358" w:rsidRDefault="00291584" w:rsidP="00C9339F">
            <w:pPr>
              <w:pStyle w:val="ConsPlusNormal0"/>
              <w:jc w:val="center"/>
              <w:rPr>
                <w:sz w:val="24"/>
                <w:szCs w:val="24"/>
              </w:rPr>
            </w:pPr>
            <w:r w:rsidRPr="00DD2358">
              <w:rPr>
                <w:sz w:val="24"/>
                <w:szCs w:val="24"/>
              </w:rPr>
              <w:t>1.1.</w:t>
            </w:r>
          </w:p>
        </w:tc>
        <w:tc>
          <w:tcPr>
            <w:tcW w:w="5547" w:type="dxa"/>
          </w:tcPr>
          <w:p w:rsidR="00291584" w:rsidRPr="00DD2358" w:rsidRDefault="00291584" w:rsidP="00C9339F">
            <w:pPr>
              <w:pStyle w:val="ConsPlusNormal0"/>
              <w:rPr>
                <w:sz w:val="24"/>
                <w:szCs w:val="24"/>
              </w:rPr>
            </w:pPr>
            <w:r w:rsidRPr="00DD2358">
              <w:rPr>
                <w:b/>
                <w:sz w:val="24"/>
                <w:szCs w:val="24"/>
              </w:rPr>
              <w:t>Основное мероприятие:</w:t>
            </w:r>
            <w:r w:rsidRPr="00DD2358">
              <w:rPr>
                <w:sz w:val="24"/>
                <w:szCs w:val="24"/>
              </w:rPr>
              <w:t xml:space="preserve"> </w:t>
            </w:r>
            <w:r w:rsidRPr="00DD2358">
              <w:rPr>
                <w:bCs/>
                <w:sz w:val="24"/>
                <w:szCs w:val="24"/>
              </w:rPr>
              <w:t xml:space="preserve">Создание условий для обеспечения доступным и комфортным жильём сельского населения </w:t>
            </w:r>
          </w:p>
        </w:tc>
        <w:tc>
          <w:tcPr>
            <w:tcW w:w="2438" w:type="dxa"/>
            <w:vAlign w:val="center"/>
          </w:tcPr>
          <w:p w:rsidR="00291584" w:rsidRPr="00DD2358" w:rsidRDefault="00291584" w:rsidP="00C9339F">
            <w:pPr>
              <w:pStyle w:val="ConsPlusNormal0"/>
              <w:jc w:val="center"/>
              <w:rPr>
                <w:sz w:val="24"/>
                <w:szCs w:val="24"/>
              </w:rPr>
            </w:pPr>
            <w:r w:rsidRPr="00DD2358">
              <w:rPr>
                <w:sz w:val="24"/>
                <w:szCs w:val="24"/>
              </w:rPr>
              <w:t>х</w:t>
            </w:r>
          </w:p>
        </w:tc>
        <w:tc>
          <w:tcPr>
            <w:tcW w:w="1474" w:type="dxa"/>
            <w:vAlign w:val="center"/>
          </w:tcPr>
          <w:p w:rsidR="00291584" w:rsidRPr="00DD2358" w:rsidRDefault="00291584" w:rsidP="00C9339F">
            <w:pPr>
              <w:pStyle w:val="ConsPlusNormal0"/>
              <w:jc w:val="center"/>
              <w:rPr>
                <w:sz w:val="24"/>
                <w:szCs w:val="24"/>
              </w:rPr>
            </w:pPr>
            <w:r w:rsidRPr="00DD2358">
              <w:rPr>
                <w:sz w:val="24"/>
                <w:szCs w:val="24"/>
              </w:rPr>
              <w:t>х</w:t>
            </w:r>
          </w:p>
        </w:tc>
        <w:tc>
          <w:tcPr>
            <w:tcW w:w="1020" w:type="dxa"/>
            <w:vAlign w:val="center"/>
          </w:tcPr>
          <w:p w:rsidR="00291584" w:rsidRPr="00DD2358" w:rsidRDefault="00291584" w:rsidP="00C9339F">
            <w:pPr>
              <w:pStyle w:val="ConsPlusNormal0"/>
              <w:jc w:val="center"/>
              <w:rPr>
                <w:sz w:val="24"/>
                <w:szCs w:val="24"/>
              </w:rPr>
            </w:pPr>
            <w:r w:rsidRPr="00DD2358">
              <w:rPr>
                <w:sz w:val="24"/>
                <w:szCs w:val="24"/>
              </w:rPr>
              <w:t>х</w:t>
            </w:r>
          </w:p>
        </w:tc>
        <w:tc>
          <w:tcPr>
            <w:tcW w:w="964" w:type="dxa"/>
            <w:vAlign w:val="center"/>
          </w:tcPr>
          <w:p w:rsidR="00291584" w:rsidRPr="00DD2358" w:rsidRDefault="00291584" w:rsidP="00C9339F">
            <w:pPr>
              <w:pStyle w:val="ConsPlusNormal0"/>
              <w:jc w:val="center"/>
              <w:rPr>
                <w:sz w:val="24"/>
                <w:szCs w:val="24"/>
              </w:rPr>
            </w:pPr>
            <w:r w:rsidRPr="00DD2358">
              <w:rPr>
                <w:sz w:val="24"/>
                <w:szCs w:val="24"/>
              </w:rPr>
              <w:t>х</w:t>
            </w:r>
          </w:p>
        </w:tc>
        <w:tc>
          <w:tcPr>
            <w:tcW w:w="1134" w:type="dxa"/>
            <w:vAlign w:val="center"/>
          </w:tcPr>
          <w:p w:rsidR="00291584" w:rsidRPr="00DD2358" w:rsidRDefault="00291584" w:rsidP="00C9339F">
            <w:pPr>
              <w:pStyle w:val="ConsPlusNormal0"/>
              <w:jc w:val="center"/>
              <w:rPr>
                <w:sz w:val="24"/>
                <w:szCs w:val="24"/>
              </w:rPr>
            </w:pPr>
            <w:r w:rsidRPr="00DD2358">
              <w:rPr>
                <w:sz w:val="24"/>
                <w:szCs w:val="24"/>
              </w:rPr>
              <w:t>х</w:t>
            </w:r>
          </w:p>
        </w:tc>
        <w:tc>
          <w:tcPr>
            <w:tcW w:w="1417" w:type="dxa"/>
            <w:vAlign w:val="center"/>
          </w:tcPr>
          <w:p w:rsidR="00291584" w:rsidRPr="00DD2358" w:rsidRDefault="00291584" w:rsidP="00C9339F">
            <w:pPr>
              <w:pStyle w:val="ConsPlusNormal0"/>
              <w:jc w:val="center"/>
              <w:rPr>
                <w:sz w:val="24"/>
                <w:szCs w:val="24"/>
              </w:rPr>
            </w:pPr>
            <w:r w:rsidRPr="00DD2358">
              <w:rPr>
                <w:sz w:val="24"/>
                <w:szCs w:val="24"/>
              </w:rPr>
              <w:t>х</w:t>
            </w:r>
          </w:p>
        </w:tc>
      </w:tr>
      <w:tr w:rsidR="00291584" w:rsidRPr="00DD2358" w:rsidTr="00C9339F">
        <w:tc>
          <w:tcPr>
            <w:tcW w:w="816" w:type="dxa"/>
          </w:tcPr>
          <w:p w:rsidR="00291584" w:rsidRPr="00DD2358" w:rsidRDefault="00291584" w:rsidP="00C9339F">
            <w:pPr>
              <w:pStyle w:val="ConsPlusNormal0"/>
              <w:jc w:val="center"/>
              <w:rPr>
                <w:sz w:val="24"/>
                <w:szCs w:val="24"/>
              </w:rPr>
            </w:pPr>
          </w:p>
        </w:tc>
        <w:tc>
          <w:tcPr>
            <w:tcW w:w="5547" w:type="dxa"/>
          </w:tcPr>
          <w:p w:rsidR="00291584" w:rsidRPr="00DD2358" w:rsidRDefault="00291584" w:rsidP="00C9339F">
            <w:pPr>
              <w:pStyle w:val="ConsPlusNormal0"/>
              <w:rPr>
                <w:sz w:val="24"/>
                <w:szCs w:val="24"/>
              </w:rPr>
            </w:pPr>
            <w:r w:rsidRPr="00DD2358">
              <w:rPr>
                <w:sz w:val="24"/>
                <w:szCs w:val="24"/>
              </w:rPr>
              <w:t>в том числе:</w:t>
            </w:r>
          </w:p>
        </w:tc>
        <w:tc>
          <w:tcPr>
            <w:tcW w:w="2438" w:type="dxa"/>
            <w:vAlign w:val="center"/>
          </w:tcPr>
          <w:p w:rsidR="00291584" w:rsidRPr="00DD2358" w:rsidRDefault="00291584" w:rsidP="00C9339F">
            <w:pPr>
              <w:pStyle w:val="ConsPlusNormal0"/>
              <w:jc w:val="center"/>
              <w:rPr>
                <w:sz w:val="24"/>
                <w:szCs w:val="24"/>
              </w:rPr>
            </w:pPr>
          </w:p>
        </w:tc>
        <w:tc>
          <w:tcPr>
            <w:tcW w:w="1474" w:type="dxa"/>
            <w:vAlign w:val="center"/>
          </w:tcPr>
          <w:p w:rsidR="00291584" w:rsidRPr="00DD2358" w:rsidRDefault="00291584" w:rsidP="00C9339F">
            <w:pPr>
              <w:pStyle w:val="ConsPlusNormal0"/>
              <w:jc w:val="center"/>
              <w:rPr>
                <w:sz w:val="24"/>
                <w:szCs w:val="24"/>
              </w:rPr>
            </w:pPr>
          </w:p>
        </w:tc>
        <w:tc>
          <w:tcPr>
            <w:tcW w:w="1020" w:type="dxa"/>
            <w:vAlign w:val="center"/>
          </w:tcPr>
          <w:p w:rsidR="00291584" w:rsidRPr="00DD2358" w:rsidRDefault="00291584" w:rsidP="00C9339F">
            <w:pPr>
              <w:pStyle w:val="ConsPlusNormal0"/>
              <w:jc w:val="center"/>
              <w:rPr>
                <w:sz w:val="24"/>
                <w:szCs w:val="24"/>
              </w:rPr>
            </w:pPr>
          </w:p>
        </w:tc>
        <w:tc>
          <w:tcPr>
            <w:tcW w:w="964" w:type="dxa"/>
            <w:vAlign w:val="center"/>
          </w:tcPr>
          <w:p w:rsidR="00291584" w:rsidRPr="00DD2358" w:rsidRDefault="00291584" w:rsidP="00C9339F">
            <w:pPr>
              <w:pStyle w:val="ConsPlusNormal0"/>
              <w:jc w:val="center"/>
              <w:rPr>
                <w:sz w:val="24"/>
                <w:szCs w:val="24"/>
              </w:rPr>
            </w:pPr>
          </w:p>
        </w:tc>
        <w:tc>
          <w:tcPr>
            <w:tcW w:w="1134" w:type="dxa"/>
            <w:vAlign w:val="center"/>
          </w:tcPr>
          <w:p w:rsidR="00291584" w:rsidRPr="00DD2358" w:rsidRDefault="00291584" w:rsidP="00C9339F">
            <w:pPr>
              <w:pStyle w:val="ConsPlusNormal0"/>
              <w:jc w:val="center"/>
              <w:rPr>
                <w:sz w:val="24"/>
                <w:szCs w:val="24"/>
              </w:rPr>
            </w:pPr>
          </w:p>
        </w:tc>
        <w:tc>
          <w:tcPr>
            <w:tcW w:w="1417" w:type="dxa"/>
            <w:vAlign w:val="center"/>
          </w:tcPr>
          <w:p w:rsidR="00291584" w:rsidRPr="00DD2358" w:rsidRDefault="00291584" w:rsidP="00C9339F">
            <w:pPr>
              <w:pStyle w:val="ConsPlusNormal0"/>
              <w:jc w:val="center"/>
              <w:rPr>
                <w:sz w:val="24"/>
                <w:szCs w:val="24"/>
              </w:rPr>
            </w:pPr>
          </w:p>
        </w:tc>
      </w:tr>
      <w:tr w:rsidR="00291584" w:rsidRPr="00DD2358" w:rsidTr="00C9339F">
        <w:tc>
          <w:tcPr>
            <w:tcW w:w="816" w:type="dxa"/>
          </w:tcPr>
          <w:p w:rsidR="00291584" w:rsidRPr="00DD2358" w:rsidRDefault="00291584" w:rsidP="00C9339F">
            <w:pPr>
              <w:pStyle w:val="ConsPlusNormal0"/>
              <w:jc w:val="center"/>
              <w:rPr>
                <w:sz w:val="24"/>
                <w:szCs w:val="24"/>
              </w:rPr>
            </w:pPr>
            <w:r w:rsidRPr="00DD2358">
              <w:rPr>
                <w:sz w:val="24"/>
                <w:szCs w:val="24"/>
              </w:rPr>
              <w:t>1.1.1.</w:t>
            </w:r>
          </w:p>
        </w:tc>
        <w:tc>
          <w:tcPr>
            <w:tcW w:w="5547" w:type="dxa"/>
          </w:tcPr>
          <w:p w:rsidR="00291584" w:rsidRPr="00DD2358" w:rsidRDefault="00291584" w:rsidP="00C9339F">
            <w:pPr>
              <w:pStyle w:val="ConsPlusNormal0"/>
              <w:rPr>
                <w:sz w:val="24"/>
                <w:szCs w:val="24"/>
              </w:rPr>
            </w:pPr>
            <w:r w:rsidRPr="00DD2358">
              <w:rPr>
                <w:sz w:val="24"/>
                <w:szCs w:val="24"/>
              </w:rPr>
              <w:t>Мероприятие по улучшению жилищных условий граждан, проживающих на сельских территориях</w:t>
            </w:r>
          </w:p>
        </w:tc>
        <w:tc>
          <w:tcPr>
            <w:tcW w:w="2438" w:type="dxa"/>
            <w:vAlign w:val="center"/>
          </w:tcPr>
          <w:p w:rsidR="00291584" w:rsidRPr="00DD2358" w:rsidRDefault="00291584" w:rsidP="00C9339F">
            <w:pPr>
              <w:pStyle w:val="ConsPlusNormal0"/>
              <w:jc w:val="center"/>
              <w:rPr>
                <w:sz w:val="24"/>
                <w:szCs w:val="24"/>
              </w:rPr>
            </w:pPr>
          </w:p>
        </w:tc>
        <w:tc>
          <w:tcPr>
            <w:tcW w:w="1474" w:type="dxa"/>
            <w:vAlign w:val="center"/>
          </w:tcPr>
          <w:p w:rsidR="00291584" w:rsidRPr="00DD2358" w:rsidRDefault="00291584" w:rsidP="00C9339F">
            <w:pPr>
              <w:pStyle w:val="ConsPlusNormal0"/>
              <w:jc w:val="center"/>
              <w:rPr>
                <w:sz w:val="24"/>
                <w:szCs w:val="24"/>
              </w:rPr>
            </w:pPr>
          </w:p>
        </w:tc>
        <w:tc>
          <w:tcPr>
            <w:tcW w:w="1020" w:type="dxa"/>
            <w:vAlign w:val="center"/>
          </w:tcPr>
          <w:p w:rsidR="00291584" w:rsidRPr="00DD2358" w:rsidRDefault="00291584" w:rsidP="00C9339F">
            <w:pPr>
              <w:pStyle w:val="ConsPlusNormal0"/>
              <w:jc w:val="center"/>
              <w:rPr>
                <w:sz w:val="24"/>
                <w:szCs w:val="24"/>
              </w:rPr>
            </w:pPr>
          </w:p>
        </w:tc>
        <w:tc>
          <w:tcPr>
            <w:tcW w:w="964" w:type="dxa"/>
            <w:vAlign w:val="center"/>
          </w:tcPr>
          <w:p w:rsidR="00291584" w:rsidRPr="00DD2358" w:rsidRDefault="00291584" w:rsidP="00C9339F">
            <w:pPr>
              <w:pStyle w:val="ConsPlusNormal0"/>
              <w:jc w:val="center"/>
              <w:rPr>
                <w:sz w:val="24"/>
                <w:szCs w:val="24"/>
              </w:rPr>
            </w:pPr>
          </w:p>
        </w:tc>
        <w:tc>
          <w:tcPr>
            <w:tcW w:w="1134" w:type="dxa"/>
            <w:vAlign w:val="center"/>
          </w:tcPr>
          <w:p w:rsidR="00291584" w:rsidRPr="00DD2358" w:rsidRDefault="00291584" w:rsidP="00C9339F">
            <w:pPr>
              <w:pStyle w:val="ConsPlusNormal0"/>
              <w:jc w:val="center"/>
              <w:rPr>
                <w:sz w:val="24"/>
                <w:szCs w:val="24"/>
              </w:rPr>
            </w:pPr>
          </w:p>
        </w:tc>
        <w:tc>
          <w:tcPr>
            <w:tcW w:w="1417" w:type="dxa"/>
            <w:vAlign w:val="center"/>
          </w:tcPr>
          <w:p w:rsidR="00291584" w:rsidRPr="00DD2358" w:rsidRDefault="00291584" w:rsidP="00C9339F">
            <w:pPr>
              <w:pStyle w:val="ConsPlusNormal0"/>
              <w:jc w:val="center"/>
              <w:rPr>
                <w:sz w:val="24"/>
                <w:szCs w:val="24"/>
              </w:rPr>
            </w:pPr>
          </w:p>
        </w:tc>
      </w:tr>
      <w:tr w:rsidR="00291584" w:rsidRPr="00DD2358" w:rsidTr="00C9339F">
        <w:tc>
          <w:tcPr>
            <w:tcW w:w="816" w:type="dxa"/>
          </w:tcPr>
          <w:p w:rsidR="00291584" w:rsidRPr="00DD2358" w:rsidRDefault="00291584" w:rsidP="00C9339F">
            <w:pPr>
              <w:pStyle w:val="ConsPlusNormal0"/>
              <w:jc w:val="center"/>
              <w:rPr>
                <w:sz w:val="24"/>
                <w:szCs w:val="24"/>
              </w:rPr>
            </w:pPr>
            <w:r w:rsidRPr="00DD2358">
              <w:rPr>
                <w:sz w:val="24"/>
                <w:szCs w:val="24"/>
              </w:rPr>
              <w:t>2.</w:t>
            </w:r>
          </w:p>
        </w:tc>
        <w:tc>
          <w:tcPr>
            <w:tcW w:w="5547" w:type="dxa"/>
          </w:tcPr>
          <w:p w:rsidR="00291584" w:rsidRPr="00DD2358" w:rsidRDefault="00291584" w:rsidP="00C9339F">
            <w:pPr>
              <w:pStyle w:val="ConsPlusNormal0"/>
              <w:rPr>
                <w:sz w:val="24"/>
                <w:szCs w:val="24"/>
              </w:rPr>
            </w:pPr>
            <w:r w:rsidRPr="00DD2358">
              <w:rPr>
                <w:b/>
                <w:sz w:val="24"/>
                <w:szCs w:val="24"/>
              </w:rPr>
              <w:t>Подпрограмма 2</w:t>
            </w:r>
            <w:r w:rsidRPr="00DD2358">
              <w:rPr>
                <w:sz w:val="24"/>
                <w:szCs w:val="24"/>
              </w:rPr>
              <w:t xml:space="preserve"> «Создание и развитие инфраструктуры на сельских территориях»</w:t>
            </w:r>
          </w:p>
        </w:tc>
        <w:tc>
          <w:tcPr>
            <w:tcW w:w="2438" w:type="dxa"/>
            <w:vAlign w:val="center"/>
          </w:tcPr>
          <w:p w:rsidR="00291584" w:rsidRPr="00DD2358" w:rsidRDefault="00291584" w:rsidP="00C9339F">
            <w:pPr>
              <w:pStyle w:val="ConsPlusNormal0"/>
              <w:jc w:val="center"/>
              <w:rPr>
                <w:sz w:val="24"/>
                <w:szCs w:val="24"/>
              </w:rPr>
            </w:pPr>
            <w:r w:rsidRPr="00DD2358">
              <w:rPr>
                <w:sz w:val="24"/>
                <w:szCs w:val="24"/>
              </w:rPr>
              <w:t>х</w:t>
            </w:r>
          </w:p>
        </w:tc>
        <w:tc>
          <w:tcPr>
            <w:tcW w:w="1474" w:type="dxa"/>
            <w:vAlign w:val="center"/>
          </w:tcPr>
          <w:p w:rsidR="00291584" w:rsidRPr="00DD2358" w:rsidRDefault="00291584" w:rsidP="00C9339F">
            <w:pPr>
              <w:pStyle w:val="ConsPlusNormal0"/>
              <w:jc w:val="center"/>
              <w:rPr>
                <w:sz w:val="24"/>
                <w:szCs w:val="24"/>
              </w:rPr>
            </w:pPr>
            <w:r w:rsidRPr="00DD2358">
              <w:rPr>
                <w:sz w:val="24"/>
                <w:szCs w:val="24"/>
              </w:rPr>
              <w:t>х</w:t>
            </w:r>
          </w:p>
        </w:tc>
        <w:tc>
          <w:tcPr>
            <w:tcW w:w="1020" w:type="dxa"/>
            <w:vAlign w:val="center"/>
          </w:tcPr>
          <w:p w:rsidR="00291584" w:rsidRPr="00DD2358" w:rsidRDefault="00291584" w:rsidP="00C9339F">
            <w:pPr>
              <w:pStyle w:val="ConsPlusNormal0"/>
              <w:jc w:val="center"/>
              <w:rPr>
                <w:sz w:val="24"/>
                <w:szCs w:val="24"/>
              </w:rPr>
            </w:pPr>
            <w:r w:rsidRPr="00DD2358">
              <w:rPr>
                <w:sz w:val="24"/>
                <w:szCs w:val="24"/>
              </w:rPr>
              <w:t>х</w:t>
            </w:r>
          </w:p>
        </w:tc>
        <w:tc>
          <w:tcPr>
            <w:tcW w:w="964" w:type="dxa"/>
            <w:vAlign w:val="center"/>
          </w:tcPr>
          <w:p w:rsidR="00291584" w:rsidRPr="00DD2358" w:rsidRDefault="00291584" w:rsidP="00C9339F">
            <w:pPr>
              <w:pStyle w:val="ConsPlusNormal0"/>
              <w:jc w:val="center"/>
              <w:rPr>
                <w:sz w:val="24"/>
                <w:szCs w:val="24"/>
              </w:rPr>
            </w:pPr>
            <w:r w:rsidRPr="00DD2358">
              <w:rPr>
                <w:sz w:val="24"/>
                <w:szCs w:val="24"/>
              </w:rPr>
              <w:t>х</w:t>
            </w:r>
          </w:p>
        </w:tc>
        <w:tc>
          <w:tcPr>
            <w:tcW w:w="1134" w:type="dxa"/>
            <w:vAlign w:val="center"/>
          </w:tcPr>
          <w:p w:rsidR="00291584" w:rsidRPr="00DD2358" w:rsidRDefault="00291584" w:rsidP="00C9339F">
            <w:pPr>
              <w:pStyle w:val="ConsPlusNormal0"/>
              <w:jc w:val="center"/>
              <w:rPr>
                <w:sz w:val="24"/>
                <w:szCs w:val="24"/>
              </w:rPr>
            </w:pPr>
            <w:r w:rsidRPr="00DD2358">
              <w:rPr>
                <w:sz w:val="24"/>
                <w:szCs w:val="24"/>
              </w:rPr>
              <w:t>х</w:t>
            </w:r>
          </w:p>
        </w:tc>
        <w:tc>
          <w:tcPr>
            <w:tcW w:w="1417" w:type="dxa"/>
            <w:vAlign w:val="center"/>
          </w:tcPr>
          <w:p w:rsidR="00291584" w:rsidRPr="00DD2358" w:rsidRDefault="00291584" w:rsidP="00C9339F">
            <w:pPr>
              <w:pStyle w:val="ConsPlusNormal0"/>
              <w:jc w:val="center"/>
              <w:rPr>
                <w:sz w:val="24"/>
                <w:szCs w:val="24"/>
              </w:rPr>
            </w:pPr>
            <w:r w:rsidRPr="00DD2358">
              <w:rPr>
                <w:sz w:val="24"/>
                <w:szCs w:val="24"/>
              </w:rPr>
              <w:t>х</w:t>
            </w:r>
          </w:p>
        </w:tc>
      </w:tr>
      <w:tr w:rsidR="00291584" w:rsidRPr="00DD2358" w:rsidTr="00C9339F">
        <w:tc>
          <w:tcPr>
            <w:tcW w:w="816" w:type="dxa"/>
          </w:tcPr>
          <w:p w:rsidR="00291584" w:rsidRPr="00DD2358" w:rsidRDefault="00291584" w:rsidP="00C9339F">
            <w:pPr>
              <w:pStyle w:val="ConsPlusNormal0"/>
              <w:jc w:val="center"/>
              <w:rPr>
                <w:sz w:val="24"/>
                <w:szCs w:val="24"/>
              </w:rPr>
            </w:pPr>
            <w:r w:rsidRPr="00DD2358">
              <w:rPr>
                <w:sz w:val="24"/>
                <w:szCs w:val="24"/>
              </w:rPr>
              <w:lastRenderedPageBreak/>
              <w:t>2.1.</w:t>
            </w:r>
          </w:p>
        </w:tc>
        <w:tc>
          <w:tcPr>
            <w:tcW w:w="5547" w:type="dxa"/>
          </w:tcPr>
          <w:p w:rsidR="00291584" w:rsidRPr="00DD2358" w:rsidRDefault="00291584" w:rsidP="00C9339F">
            <w:pPr>
              <w:pStyle w:val="afb"/>
            </w:pPr>
            <w:r w:rsidRPr="00DD2358">
              <w:rPr>
                <w:b/>
              </w:rPr>
              <w:t>Основное мероприятие:</w:t>
            </w:r>
            <w:r w:rsidRPr="00DD2358">
              <w:t xml:space="preserve"> Благоустройство и развитие инженерной инфраструктуры на сельских территориях</w:t>
            </w:r>
          </w:p>
        </w:tc>
        <w:tc>
          <w:tcPr>
            <w:tcW w:w="2438" w:type="dxa"/>
            <w:vAlign w:val="center"/>
          </w:tcPr>
          <w:p w:rsidR="00291584" w:rsidRPr="00DD2358" w:rsidRDefault="00291584" w:rsidP="00C9339F">
            <w:pPr>
              <w:pStyle w:val="ConsPlusNormal0"/>
              <w:jc w:val="center"/>
              <w:rPr>
                <w:sz w:val="24"/>
                <w:szCs w:val="24"/>
              </w:rPr>
            </w:pPr>
            <w:r w:rsidRPr="00DD2358">
              <w:rPr>
                <w:sz w:val="24"/>
                <w:szCs w:val="24"/>
              </w:rPr>
              <w:t>х</w:t>
            </w:r>
          </w:p>
        </w:tc>
        <w:tc>
          <w:tcPr>
            <w:tcW w:w="1474" w:type="dxa"/>
            <w:vAlign w:val="center"/>
          </w:tcPr>
          <w:p w:rsidR="00291584" w:rsidRPr="00DD2358" w:rsidRDefault="00291584" w:rsidP="00C9339F">
            <w:pPr>
              <w:pStyle w:val="ConsPlusNormal0"/>
              <w:jc w:val="center"/>
              <w:rPr>
                <w:sz w:val="24"/>
                <w:szCs w:val="24"/>
              </w:rPr>
            </w:pPr>
            <w:r w:rsidRPr="00DD2358">
              <w:rPr>
                <w:sz w:val="24"/>
                <w:szCs w:val="24"/>
              </w:rPr>
              <w:t>х</w:t>
            </w:r>
          </w:p>
        </w:tc>
        <w:tc>
          <w:tcPr>
            <w:tcW w:w="1020" w:type="dxa"/>
            <w:vAlign w:val="center"/>
          </w:tcPr>
          <w:p w:rsidR="00291584" w:rsidRPr="00DD2358" w:rsidRDefault="00291584" w:rsidP="00C9339F">
            <w:pPr>
              <w:pStyle w:val="ConsPlusNormal0"/>
              <w:jc w:val="center"/>
              <w:rPr>
                <w:sz w:val="24"/>
                <w:szCs w:val="24"/>
              </w:rPr>
            </w:pPr>
            <w:r w:rsidRPr="00DD2358">
              <w:rPr>
                <w:sz w:val="24"/>
                <w:szCs w:val="24"/>
              </w:rPr>
              <w:t>х</w:t>
            </w:r>
          </w:p>
        </w:tc>
        <w:tc>
          <w:tcPr>
            <w:tcW w:w="964" w:type="dxa"/>
            <w:vAlign w:val="center"/>
          </w:tcPr>
          <w:p w:rsidR="00291584" w:rsidRPr="00DD2358" w:rsidRDefault="00291584" w:rsidP="00C9339F">
            <w:pPr>
              <w:pStyle w:val="ConsPlusNormal0"/>
              <w:jc w:val="center"/>
              <w:rPr>
                <w:sz w:val="24"/>
                <w:szCs w:val="24"/>
              </w:rPr>
            </w:pPr>
            <w:r w:rsidRPr="00DD2358">
              <w:rPr>
                <w:sz w:val="24"/>
                <w:szCs w:val="24"/>
              </w:rPr>
              <w:t>х</w:t>
            </w:r>
          </w:p>
        </w:tc>
        <w:tc>
          <w:tcPr>
            <w:tcW w:w="1134" w:type="dxa"/>
            <w:vAlign w:val="center"/>
          </w:tcPr>
          <w:p w:rsidR="00291584" w:rsidRPr="00DD2358" w:rsidRDefault="00291584" w:rsidP="00C9339F">
            <w:pPr>
              <w:pStyle w:val="ConsPlusNormal0"/>
              <w:jc w:val="center"/>
              <w:rPr>
                <w:sz w:val="24"/>
                <w:szCs w:val="24"/>
              </w:rPr>
            </w:pPr>
            <w:r w:rsidRPr="00DD2358">
              <w:rPr>
                <w:sz w:val="24"/>
                <w:szCs w:val="24"/>
              </w:rPr>
              <w:t>х</w:t>
            </w:r>
          </w:p>
        </w:tc>
        <w:tc>
          <w:tcPr>
            <w:tcW w:w="1417" w:type="dxa"/>
            <w:vAlign w:val="center"/>
          </w:tcPr>
          <w:p w:rsidR="00291584" w:rsidRPr="00DD2358" w:rsidRDefault="00291584" w:rsidP="00C9339F">
            <w:pPr>
              <w:pStyle w:val="ConsPlusNormal0"/>
              <w:jc w:val="center"/>
              <w:rPr>
                <w:sz w:val="24"/>
                <w:szCs w:val="24"/>
              </w:rPr>
            </w:pPr>
            <w:r w:rsidRPr="00DD2358">
              <w:rPr>
                <w:sz w:val="24"/>
                <w:szCs w:val="24"/>
              </w:rPr>
              <w:t>х</w:t>
            </w:r>
          </w:p>
        </w:tc>
      </w:tr>
      <w:tr w:rsidR="00291584" w:rsidRPr="00DD2358" w:rsidTr="00C9339F">
        <w:tc>
          <w:tcPr>
            <w:tcW w:w="816" w:type="dxa"/>
          </w:tcPr>
          <w:p w:rsidR="00291584" w:rsidRPr="00DD2358" w:rsidRDefault="00291584" w:rsidP="00C9339F">
            <w:pPr>
              <w:pStyle w:val="ConsPlusNormal0"/>
              <w:jc w:val="center"/>
              <w:rPr>
                <w:sz w:val="24"/>
                <w:szCs w:val="24"/>
              </w:rPr>
            </w:pPr>
          </w:p>
        </w:tc>
        <w:tc>
          <w:tcPr>
            <w:tcW w:w="5547" w:type="dxa"/>
          </w:tcPr>
          <w:p w:rsidR="00291584" w:rsidRPr="00DD2358" w:rsidRDefault="00291584" w:rsidP="00C9339F">
            <w:pPr>
              <w:pStyle w:val="afb"/>
            </w:pPr>
            <w:r w:rsidRPr="00DD2358">
              <w:t>в том числе:</w:t>
            </w:r>
          </w:p>
        </w:tc>
        <w:tc>
          <w:tcPr>
            <w:tcW w:w="2438" w:type="dxa"/>
            <w:vAlign w:val="center"/>
          </w:tcPr>
          <w:p w:rsidR="00291584" w:rsidRPr="00DD2358" w:rsidRDefault="00291584" w:rsidP="00C9339F">
            <w:pPr>
              <w:pStyle w:val="ConsPlusNormal0"/>
              <w:jc w:val="center"/>
              <w:rPr>
                <w:sz w:val="24"/>
                <w:szCs w:val="24"/>
              </w:rPr>
            </w:pPr>
          </w:p>
        </w:tc>
        <w:tc>
          <w:tcPr>
            <w:tcW w:w="1474" w:type="dxa"/>
            <w:vAlign w:val="center"/>
          </w:tcPr>
          <w:p w:rsidR="00291584" w:rsidRPr="00DD2358" w:rsidRDefault="00291584" w:rsidP="00C9339F">
            <w:pPr>
              <w:pStyle w:val="ConsPlusNormal0"/>
              <w:jc w:val="center"/>
              <w:rPr>
                <w:sz w:val="24"/>
                <w:szCs w:val="24"/>
              </w:rPr>
            </w:pPr>
          </w:p>
        </w:tc>
        <w:tc>
          <w:tcPr>
            <w:tcW w:w="1020" w:type="dxa"/>
            <w:vAlign w:val="center"/>
          </w:tcPr>
          <w:p w:rsidR="00291584" w:rsidRPr="00DD2358" w:rsidRDefault="00291584" w:rsidP="00C9339F">
            <w:pPr>
              <w:pStyle w:val="ConsPlusNormal0"/>
              <w:jc w:val="center"/>
              <w:rPr>
                <w:sz w:val="24"/>
                <w:szCs w:val="24"/>
              </w:rPr>
            </w:pPr>
          </w:p>
        </w:tc>
        <w:tc>
          <w:tcPr>
            <w:tcW w:w="964" w:type="dxa"/>
            <w:vAlign w:val="center"/>
          </w:tcPr>
          <w:p w:rsidR="00291584" w:rsidRPr="00DD2358" w:rsidRDefault="00291584" w:rsidP="00C9339F">
            <w:pPr>
              <w:pStyle w:val="ConsPlusNormal0"/>
              <w:jc w:val="center"/>
              <w:rPr>
                <w:sz w:val="24"/>
                <w:szCs w:val="24"/>
              </w:rPr>
            </w:pPr>
          </w:p>
        </w:tc>
        <w:tc>
          <w:tcPr>
            <w:tcW w:w="1134" w:type="dxa"/>
            <w:vAlign w:val="center"/>
          </w:tcPr>
          <w:p w:rsidR="00291584" w:rsidRPr="00DD2358" w:rsidRDefault="00291584" w:rsidP="00C9339F">
            <w:pPr>
              <w:pStyle w:val="ConsPlusNormal0"/>
              <w:jc w:val="center"/>
              <w:rPr>
                <w:sz w:val="24"/>
                <w:szCs w:val="24"/>
              </w:rPr>
            </w:pPr>
          </w:p>
        </w:tc>
        <w:tc>
          <w:tcPr>
            <w:tcW w:w="1417" w:type="dxa"/>
            <w:vAlign w:val="center"/>
          </w:tcPr>
          <w:p w:rsidR="00291584" w:rsidRPr="00DD2358" w:rsidRDefault="00291584" w:rsidP="00C9339F">
            <w:pPr>
              <w:pStyle w:val="ConsPlusNormal0"/>
              <w:jc w:val="center"/>
              <w:rPr>
                <w:sz w:val="24"/>
                <w:szCs w:val="24"/>
              </w:rPr>
            </w:pPr>
          </w:p>
        </w:tc>
      </w:tr>
      <w:tr w:rsidR="00291584" w:rsidRPr="00DD2358" w:rsidTr="00C9339F">
        <w:tc>
          <w:tcPr>
            <w:tcW w:w="816" w:type="dxa"/>
          </w:tcPr>
          <w:p w:rsidR="00291584" w:rsidRPr="00DD2358" w:rsidRDefault="00291584" w:rsidP="00C9339F">
            <w:pPr>
              <w:pStyle w:val="ConsPlusNormal0"/>
              <w:jc w:val="center"/>
              <w:rPr>
                <w:sz w:val="24"/>
                <w:szCs w:val="24"/>
              </w:rPr>
            </w:pPr>
            <w:r w:rsidRPr="00DD2358">
              <w:rPr>
                <w:sz w:val="24"/>
                <w:szCs w:val="24"/>
              </w:rPr>
              <w:t>2.1.1.</w:t>
            </w:r>
          </w:p>
        </w:tc>
        <w:tc>
          <w:tcPr>
            <w:tcW w:w="5547" w:type="dxa"/>
            <w:vAlign w:val="center"/>
          </w:tcPr>
          <w:p w:rsidR="00291584" w:rsidRPr="00DD2358" w:rsidRDefault="00291584" w:rsidP="00C9339F">
            <w:pPr>
              <w:pStyle w:val="afb"/>
            </w:pPr>
            <w:r w:rsidRPr="00DD2358">
              <w:t>Обустройство детских игровых и спортивных площадок с.Лапшово</w:t>
            </w:r>
          </w:p>
        </w:tc>
        <w:tc>
          <w:tcPr>
            <w:tcW w:w="2438" w:type="dxa"/>
          </w:tcPr>
          <w:p w:rsidR="00291584" w:rsidRPr="00DD2358" w:rsidRDefault="00291584" w:rsidP="00C9339F">
            <w:pPr>
              <w:pStyle w:val="ConsPlusNormal0"/>
              <w:jc w:val="center"/>
              <w:rPr>
                <w:sz w:val="24"/>
                <w:szCs w:val="24"/>
              </w:rPr>
            </w:pPr>
          </w:p>
        </w:tc>
        <w:tc>
          <w:tcPr>
            <w:tcW w:w="1474" w:type="dxa"/>
          </w:tcPr>
          <w:p w:rsidR="00291584" w:rsidRPr="00DD2358" w:rsidRDefault="00291584" w:rsidP="00C9339F">
            <w:pPr>
              <w:pStyle w:val="ConsPlusNormal0"/>
              <w:jc w:val="center"/>
              <w:rPr>
                <w:sz w:val="24"/>
                <w:szCs w:val="24"/>
              </w:rPr>
            </w:pPr>
            <w:r w:rsidRPr="00DD2358">
              <w:rPr>
                <w:sz w:val="24"/>
                <w:szCs w:val="24"/>
              </w:rPr>
              <w:t>ед.</w:t>
            </w:r>
          </w:p>
        </w:tc>
        <w:tc>
          <w:tcPr>
            <w:tcW w:w="1020" w:type="dxa"/>
          </w:tcPr>
          <w:p w:rsidR="00291584" w:rsidRPr="00DD2358" w:rsidRDefault="00291584" w:rsidP="00C9339F">
            <w:pPr>
              <w:pStyle w:val="ConsPlusNormal0"/>
              <w:jc w:val="center"/>
              <w:rPr>
                <w:sz w:val="24"/>
                <w:szCs w:val="24"/>
              </w:rPr>
            </w:pPr>
          </w:p>
        </w:tc>
        <w:tc>
          <w:tcPr>
            <w:tcW w:w="964" w:type="dxa"/>
          </w:tcPr>
          <w:p w:rsidR="00291584" w:rsidRPr="00DD2358" w:rsidRDefault="00291584" w:rsidP="00C9339F">
            <w:pPr>
              <w:pStyle w:val="ConsPlusNormal0"/>
              <w:jc w:val="center"/>
              <w:rPr>
                <w:sz w:val="24"/>
                <w:szCs w:val="24"/>
              </w:rPr>
            </w:pPr>
          </w:p>
        </w:tc>
        <w:tc>
          <w:tcPr>
            <w:tcW w:w="1134" w:type="dxa"/>
          </w:tcPr>
          <w:p w:rsidR="00291584" w:rsidRPr="00DD2358" w:rsidRDefault="00291584" w:rsidP="00C9339F">
            <w:pPr>
              <w:pStyle w:val="ConsPlusNormal0"/>
              <w:jc w:val="center"/>
              <w:rPr>
                <w:sz w:val="24"/>
                <w:szCs w:val="24"/>
              </w:rPr>
            </w:pPr>
            <w:r w:rsidRPr="00DD2358">
              <w:rPr>
                <w:sz w:val="24"/>
                <w:szCs w:val="24"/>
              </w:rPr>
              <w:t>2</w:t>
            </w:r>
          </w:p>
        </w:tc>
        <w:tc>
          <w:tcPr>
            <w:tcW w:w="1417" w:type="dxa"/>
          </w:tcPr>
          <w:p w:rsidR="00291584" w:rsidRPr="00DD2358" w:rsidRDefault="00291584" w:rsidP="00C9339F">
            <w:pPr>
              <w:pStyle w:val="ConsPlusNormal0"/>
              <w:jc w:val="center"/>
              <w:rPr>
                <w:sz w:val="24"/>
                <w:szCs w:val="24"/>
              </w:rPr>
            </w:pPr>
          </w:p>
        </w:tc>
      </w:tr>
      <w:tr w:rsidR="00291584" w:rsidRPr="00DD2358" w:rsidTr="00C9339F">
        <w:tc>
          <w:tcPr>
            <w:tcW w:w="816" w:type="dxa"/>
          </w:tcPr>
          <w:p w:rsidR="00291584" w:rsidRPr="00DD2358" w:rsidRDefault="00291584" w:rsidP="00C9339F">
            <w:pPr>
              <w:pStyle w:val="ConsPlusNormal0"/>
              <w:jc w:val="center"/>
              <w:rPr>
                <w:sz w:val="24"/>
                <w:szCs w:val="24"/>
              </w:rPr>
            </w:pPr>
            <w:r w:rsidRPr="00DD2358">
              <w:rPr>
                <w:sz w:val="24"/>
                <w:szCs w:val="24"/>
              </w:rPr>
              <w:t>2.1.2.</w:t>
            </w:r>
          </w:p>
        </w:tc>
        <w:tc>
          <w:tcPr>
            <w:tcW w:w="5547" w:type="dxa"/>
            <w:vAlign w:val="center"/>
          </w:tcPr>
          <w:p w:rsidR="00291584" w:rsidRPr="00DD2358" w:rsidRDefault="00291584" w:rsidP="00C9339F">
            <w:pPr>
              <w:pStyle w:val="afb"/>
            </w:pPr>
            <w:r w:rsidRPr="00DD2358">
              <w:t>Обустройство детской игровой и спортивной площадки с.Чумаево</w:t>
            </w:r>
          </w:p>
        </w:tc>
        <w:tc>
          <w:tcPr>
            <w:tcW w:w="2438" w:type="dxa"/>
          </w:tcPr>
          <w:p w:rsidR="00291584" w:rsidRPr="00DD2358" w:rsidRDefault="00291584" w:rsidP="00C9339F">
            <w:pPr>
              <w:pStyle w:val="ConsPlusNormal0"/>
              <w:jc w:val="center"/>
              <w:rPr>
                <w:sz w:val="24"/>
                <w:szCs w:val="24"/>
              </w:rPr>
            </w:pPr>
          </w:p>
        </w:tc>
        <w:tc>
          <w:tcPr>
            <w:tcW w:w="1474" w:type="dxa"/>
          </w:tcPr>
          <w:p w:rsidR="00291584" w:rsidRPr="00DD2358" w:rsidRDefault="00291584" w:rsidP="00C9339F">
            <w:pPr>
              <w:pStyle w:val="ConsPlusNormal0"/>
              <w:jc w:val="center"/>
              <w:rPr>
                <w:sz w:val="24"/>
                <w:szCs w:val="24"/>
              </w:rPr>
            </w:pPr>
            <w:r w:rsidRPr="00DD2358">
              <w:rPr>
                <w:sz w:val="24"/>
                <w:szCs w:val="24"/>
              </w:rPr>
              <w:t>ед.</w:t>
            </w:r>
          </w:p>
        </w:tc>
        <w:tc>
          <w:tcPr>
            <w:tcW w:w="1020" w:type="dxa"/>
          </w:tcPr>
          <w:p w:rsidR="00291584" w:rsidRPr="00DD2358" w:rsidRDefault="00291584" w:rsidP="00C9339F">
            <w:pPr>
              <w:pStyle w:val="ConsPlusNormal0"/>
              <w:jc w:val="center"/>
              <w:rPr>
                <w:sz w:val="24"/>
                <w:szCs w:val="24"/>
              </w:rPr>
            </w:pPr>
          </w:p>
        </w:tc>
        <w:tc>
          <w:tcPr>
            <w:tcW w:w="964" w:type="dxa"/>
          </w:tcPr>
          <w:p w:rsidR="00291584" w:rsidRPr="00DD2358" w:rsidRDefault="00291584" w:rsidP="00C9339F">
            <w:pPr>
              <w:pStyle w:val="ConsPlusNormal0"/>
              <w:jc w:val="center"/>
              <w:rPr>
                <w:sz w:val="24"/>
                <w:szCs w:val="24"/>
              </w:rPr>
            </w:pPr>
          </w:p>
        </w:tc>
        <w:tc>
          <w:tcPr>
            <w:tcW w:w="1134" w:type="dxa"/>
          </w:tcPr>
          <w:p w:rsidR="00291584" w:rsidRPr="00DD2358" w:rsidRDefault="00291584" w:rsidP="00C9339F">
            <w:pPr>
              <w:pStyle w:val="ConsPlusNormal0"/>
              <w:jc w:val="center"/>
              <w:rPr>
                <w:sz w:val="24"/>
                <w:szCs w:val="24"/>
              </w:rPr>
            </w:pPr>
            <w:r w:rsidRPr="00DD2358">
              <w:rPr>
                <w:sz w:val="24"/>
                <w:szCs w:val="24"/>
              </w:rPr>
              <w:t>1</w:t>
            </w:r>
          </w:p>
        </w:tc>
        <w:tc>
          <w:tcPr>
            <w:tcW w:w="1417" w:type="dxa"/>
          </w:tcPr>
          <w:p w:rsidR="00291584" w:rsidRPr="00DD2358" w:rsidRDefault="00291584" w:rsidP="00C9339F">
            <w:pPr>
              <w:pStyle w:val="ConsPlusNormal0"/>
              <w:jc w:val="center"/>
              <w:rPr>
                <w:sz w:val="24"/>
                <w:szCs w:val="24"/>
              </w:rPr>
            </w:pPr>
          </w:p>
        </w:tc>
      </w:tr>
      <w:tr w:rsidR="00291584" w:rsidRPr="00DD2358" w:rsidTr="00C9339F">
        <w:tc>
          <w:tcPr>
            <w:tcW w:w="816" w:type="dxa"/>
          </w:tcPr>
          <w:p w:rsidR="00291584" w:rsidRPr="00DD2358" w:rsidRDefault="00291584" w:rsidP="00C9339F">
            <w:pPr>
              <w:pStyle w:val="ConsPlusNormal0"/>
              <w:jc w:val="center"/>
              <w:rPr>
                <w:sz w:val="24"/>
                <w:szCs w:val="24"/>
              </w:rPr>
            </w:pPr>
            <w:r w:rsidRPr="00DD2358">
              <w:rPr>
                <w:sz w:val="24"/>
                <w:szCs w:val="24"/>
              </w:rPr>
              <w:t>2.2</w:t>
            </w:r>
          </w:p>
        </w:tc>
        <w:tc>
          <w:tcPr>
            <w:tcW w:w="5547" w:type="dxa"/>
            <w:vAlign w:val="center"/>
          </w:tcPr>
          <w:p w:rsidR="00291584" w:rsidRPr="00DD2358" w:rsidRDefault="00291584" w:rsidP="00C9339F">
            <w:pPr>
              <w:pStyle w:val="afb"/>
            </w:pPr>
            <w:r w:rsidRPr="00DD2358">
              <w:rPr>
                <w:b/>
              </w:rPr>
              <w:t>Основное мероприятие:</w:t>
            </w:r>
            <w:r w:rsidRPr="00DD2358">
              <w:t xml:space="preserve"> Развитие транспортной инфраструктуры на сельских территориях</w:t>
            </w:r>
          </w:p>
        </w:tc>
        <w:tc>
          <w:tcPr>
            <w:tcW w:w="2438" w:type="dxa"/>
            <w:vAlign w:val="center"/>
          </w:tcPr>
          <w:p w:rsidR="00291584" w:rsidRPr="00DD2358" w:rsidRDefault="00291584" w:rsidP="00C9339F">
            <w:pPr>
              <w:pStyle w:val="ConsPlusNormal0"/>
              <w:jc w:val="center"/>
              <w:rPr>
                <w:sz w:val="24"/>
                <w:szCs w:val="24"/>
              </w:rPr>
            </w:pPr>
            <w:r w:rsidRPr="00DD2358">
              <w:rPr>
                <w:sz w:val="24"/>
                <w:szCs w:val="24"/>
              </w:rPr>
              <w:t>х</w:t>
            </w:r>
          </w:p>
        </w:tc>
        <w:tc>
          <w:tcPr>
            <w:tcW w:w="1474" w:type="dxa"/>
            <w:vAlign w:val="center"/>
          </w:tcPr>
          <w:p w:rsidR="00291584" w:rsidRPr="00DD2358" w:rsidRDefault="00291584" w:rsidP="00C9339F">
            <w:pPr>
              <w:pStyle w:val="ConsPlusNormal0"/>
              <w:jc w:val="center"/>
              <w:rPr>
                <w:sz w:val="24"/>
                <w:szCs w:val="24"/>
              </w:rPr>
            </w:pPr>
            <w:r w:rsidRPr="00DD2358">
              <w:rPr>
                <w:sz w:val="24"/>
                <w:szCs w:val="24"/>
              </w:rPr>
              <w:t>х</w:t>
            </w:r>
          </w:p>
        </w:tc>
        <w:tc>
          <w:tcPr>
            <w:tcW w:w="1020" w:type="dxa"/>
            <w:vAlign w:val="center"/>
          </w:tcPr>
          <w:p w:rsidR="00291584" w:rsidRPr="00DD2358" w:rsidRDefault="00291584" w:rsidP="00C9339F">
            <w:pPr>
              <w:pStyle w:val="ConsPlusNormal0"/>
              <w:jc w:val="center"/>
              <w:rPr>
                <w:sz w:val="24"/>
                <w:szCs w:val="24"/>
              </w:rPr>
            </w:pPr>
            <w:r w:rsidRPr="00DD2358">
              <w:rPr>
                <w:sz w:val="24"/>
                <w:szCs w:val="24"/>
              </w:rPr>
              <w:t>х</w:t>
            </w:r>
          </w:p>
        </w:tc>
        <w:tc>
          <w:tcPr>
            <w:tcW w:w="964" w:type="dxa"/>
            <w:vAlign w:val="center"/>
          </w:tcPr>
          <w:p w:rsidR="00291584" w:rsidRPr="00DD2358" w:rsidRDefault="00291584" w:rsidP="00C9339F">
            <w:pPr>
              <w:pStyle w:val="ConsPlusNormal0"/>
              <w:jc w:val="center"/>
              <w:rPr>
                <w:sz w:val="24"/>
                <w:szCs w:val="24"/>
              </w:rPr>
            </w:pPr>
            <w:r w:rsidRPr="00DD2358">
              <w:rPr>
                <w:sz w:val="24"/>
                <w:szCs w:val="24"/>
              </w:rPr>
              <w:t>х</w:t>
            </w:r>
          </w:p>
        </w:tc>
        <w:tc>
          <w:tcPr>
            <w:tcW w:w="1134" w:type="dxa"/>
            <w:vAlign w:val="center"/>
          </w:tcPr>
          <w:p w:rsidR="00291584" w:rsidRPr="00DD2358" w:rsidRDefault="00291584" w:rsidP="00C9339F">
            <w:pPr>
              <w:pStyle w:val="ConsPlusNormal0"/>
              <w:jc w:val="center"/>
              <w:rPr>
                <w:sz w:val="24"/>
                <w:szCs w:val="24"/>
              </w:rPr>
            </w:pPr>
            <w:r w:rsidRPr="00DD2358">
              <w:rPr>
                <w:sz w:val="24"/>
                <w:szCs w:val="24"/>
              </w:rPr>
              <w:t>х</w:t>
            </w:r>
          </w:p>
        </w:tc>
        <w:tc>
          <w:tcPr>
            <w:tcW w:w="1417" w:type="dxa"/>
            <w:vAlign w:val="center"/>
          </w:tcPr>
          <w:p w:rsidR="00291584" w:rsidRPr="00DD2358" w:rsidRDefault="00291584" w:rsidP="00C9339F">
            <w:pPr>
              <w:pStyle w:val="ConsPlusNormal0"/>
              <w:jc w:val="center"/>
              <w:rPr>
                <w:sz w:val="24"/>
                <w:szCs w:val="24"/>
              </w:rPr>
            </w:pPr>
            <w:r w:rsidRPr="00DD2358">
              <w:rPr>
                <w:sz w:val="24"/>
                <w:szCs w:val="24"/>
              </w:rPr>
              <w:t>х</w:t>
            </w:r>
          </w:p>
        </w:tc>
      </w:tr>
      <w:tr w:rsidR="00291584" w:rsidRPr="00DD2358" w:rsidTr="00C9339F">
        <w:tc>
          <w:tcPr>
            <w:tcW w:w="816" w:type="dxa"/>
          </w:tcPr>
          <w:p w:rsidR="00291584" w:rsidRPr="00DD2358" w:rsidRDefault="00291584" w:rsidP="00C9339F">
            <w:pPr>
              <w:pStyle w:val="ConsPlusNormal0"/>
              <w:jc w:val="center"/>
              <w:rPr>
                <w:sz w:val="24"/>
                <w:szCs w:val="24"/>
              </w:rPr>
            </w:pPr>
            <w:r w:rsidRPr="00DD2358">
              <w:rPr>
                <w:sz w:val="24"/>
                <w:szCs w:val="24"/>
              </w:rPr>
              <w:t>2.2.1.</w:t>
            </w:r>
          </w:p>
        </w:tc>
        <w:tc>
          <w:tcPr>
            <w:tcW w:w="5547" w:type="dxa"/>
            <w:vAlign w:val="center"/>
          </w:tcPr>
          <w:p w:rsidR="00291584" w:rsidRPr="00DD2358" w:rsidRDefault="00291584" w:rsidP="00C9339F">
            <w:pPr>
              <w:pStyle w:val="afb"/>
            </w:pPr>
            <w:r w:rsidRPr="00DD2358">
              <w:t>Ремонт автомобильной дороги «с.Старое Шаткино-с.Ст.Чирчим-с.Камышенка» км16+200-км21+200 Камешкирского района Пензенской области</w:t>
            </w:r>
          </w:p>
        </w:tc>
        <w:tc>
          <w:tcPr>
            <w:tcW w:w="2438" w:type="dxa"/>
          </w:tcPr>
          <w:p w:rsidR="00291584" w:rsidRPr="00DD2358" w:rsidRDefault="00291584" w:rsidP="00C9339F">
            <w:pPr>
              <w:pStyle w:val="ConsPlusNormal0"/>
              <w:jc w:val="center"/>
              <w:rPr>
                <w:sz w:val="24"/>
                <w:szCs w:val="24"/>
              </w:rPr>
            </w:pPr>
          </w:p>
        </w:tc>
        <w:tc>
          <w:tcPr>
            <w:tcW w:w="1474" w:type="dxa"/>
          </w:tcPr>
          <w:p w:rsidR="00291584" w:rsidRPr="00DD2358" w:rsidRDefault="00291584" w:rsidP="00C9339F">
            <w:pPr>
              <w:pStyle w:val="ConsPlusNormal0"/>
              <w:jc w:val="center"/>
              <w:rPr>
                <w:sz w:val="24"/>
                <w:szCs w:val="24"/>
              </w:rPr>
            </w:pPr>
            <w:r w:rsidRPr="00DD2358">
              <w:rPr>
                <w:sz w:val="24"/>
                <w:szCs w:val="24"/>
              </w:rPr>
              <w:t>км</w:t>
            </w:r>
          </w:p>
        </w:tc>
        <w:tc>
          <w:tcPr>
            <w:tcW w:w="1020" w:type="dxa"/>
          </w:tcPr>
          <w:p w:rsidR="00291584" w:rsidRPr="00DD2358" w:rsidRDefault="00291584" w:rsidP="00C9339F">
            <w:pPr>
              <w:pStyle w:val="ConsPlusNormal0"/>
              <w:jc w:val="center"/>
              <w:rPr>
                <w:sz w:val="24"/>
                <w:szCs w:val="24"/>
              </w:rPr>
            </w:pPr>
          </w:p>
        </w:tc>
        <w:tc>
          <w:tcPr>
            <w:tcW w:w="964" w:type="dxa"/>
          </w:tcPr>
          <w:p w:rsidR="00291584" w:rsidRPr="00DD2358" w:rsidRDefault="00291584" w:rsidP="00C9339F">
            <w:pPr>
              <w:pStyle w:val="ConsPlusNormal0"/>
              <w:jc w:val="center"/>
              <w:rPr>
                <w:sz w:val="24"/>
                <w:szCs w:val="24"/>
              </w:rPr>
            </w:pPr>
          </w:p>
        </w:tc>
        <w:tc>
          <w:tcPr>
            <w:tcW w:w="1134" w:type="dxa"/>
          </w:tcPr>
          <w:p w:rsidR="00291584" w:rsidRPr="00DD2358" w:rsidRDefault="00291584" w:rsidP="00C9339F">
            <w:pPr>
              <w:pStyle w:val="ConsPlusNormal0"/>
              <w:jc w:val="center"/>
              <w:rPr>
                <w:sz w:val="24"/>
                <w:szCs w:val="24"/>
              </w:rPr>
            </w:pPr>
            <w:r w:rsidRPr="00DD2358">
              <w:rPr>
                <w:sz w:val="24"/>
                <w:szCs w:val="24"/>
              </w:rPr>
              <w:t>5</w:t>
            </w:r>
          </w:p>
        </w:tc>
        <w:tc>
          <w:tcPr>
            <w:tcW w:w="1417" w:type="dxa"/>
          </w:tcPr>
          <w:p w:rsidR="00291584" w:rsidRPr="00DD2358" w:rsidRDefault="00291584" w:rsidP="00C9339F">
            <w:pPr>
              <w:pStyle w:val="ConsPlusNormal0"/>
              <w:jc w:val="center"/>
              <w:rPr>
                <w:sz w:val="24"/>
                <w:szCs w:val="24"/>
              </w:rPr>
            </w:pPr>
          </w:p>
        </w:tc>
      </w:tr>
      <w:tr w:rsidR="00291584" w:rsidRPr="00DD2358" w:rsidTr="00C9339F">
        <w:tc>
          <w:tcPr>
            <w:tcW w:w="816" w:type="dxa"/>
          </w:tcPr>
          <w:p w:rsidR="00291584" w:rsidRPr="00DD2358" w:rsidRDefault="00291584" w:rsidP="00C9339F">
            <w:pPr>
              <w:pStyle w:val="ConsPlusNormal0"/>
              <w:jc w:val="center"/>
              <w:rPr>
                <w:sz w:val="24"/>
                <w:szCs w:val="24"/>
              </w:rPr>
            </w:pPr>
            <w:r w:rsidRPr="00DD2358">
              <w:rPr>
                <w:sz w:val="24"/>
                <w:szCs w:val="24"/>
              </w:rPr>
              <w:t>2.2.2</w:t>
            </w:r>
          </w:p>
        </w:tc>
        <w:tc>
          <w:tcPr>
            <w:tcW w:w="5547" w:type="dxa"/>
            <w:vAlign w:val="center"/>
          </w:tcPr>
          <w:p w:rsidR="00291584" w:rsidRPr="00DD2358" w:rsidRDefault="00291584" w:rsidP="00C9339F">
            <w:pPr>
              <w:pStyle w:val="afb"/>
            </w:pPr>
            <w:r w:rsidRPr="00DD2358">
              <w:t xml:space="preserve">Проектные работы, экспертиза, технический (строительный) надзор ремонта (капитального ремонта) автомобильных дорог </w:t>
            </w:r>
          </w:p>
        </w:tc>
        <w:tc>
          <w:tcPr>
            <w:tcW w:w="2438" w:type="dxa"/>
          </w:tcPr>
          <w:p w:rsidR="00291584" w:rsidRPr="00DD2358" w:rsidRDefault="00291584" w:rsidP="00C9339F">
            <w:pPr>
              <w:pStyle w:val="ConsPlusNormal0"/>
              <w:jc w:val="center"/>
              <w:rPr>
                <w:sz w:val="24"/>
                <w:szCs w:val="24"/>
              </w:rPr>
            </w:pPr>
          </w:p>
        </w:tc>
        <w:tc>
          <w:tcPr>
            <w:tcW w:w="1474" w:type="dxa"/>
          </w:tcPr>
          <w:p w:rsidR="00291584" w:rsidRPr="00DD2358" w:rsidRDefault="00291584" w:rsidP="00C9339F">
            <w:pPr>
              <w:pStyle w:val="ConsPlusNormal0"/>
              <w:jc w:val="center"/>
              <w:rPr>
                <w:sz w:val="24"/>
                <w:szCs w:val="24"/>
              </w:rPr>
            </w:pPr>
            <w:r w:rsidRPr="00DD2358">
              <w:rPr>
                <w:sz w:val="24"/>
                <w:szCs w:val="24"/>
              </w:rPr>
              <w:t>ед.</w:t>
            </w:r>
          </w:p>
        </w:tc>
        <w:tc>
          <w:tcPr>
            <w:tcW w:w="1020" w:type="dxa"/>
          </w:tcPr>
          <w:p w:rsidR="00291584" w:rsidRPr="00DD2358" w:rsidRDefault="00291584" w:rsidP="00C9339F">
            <w:pPr>
              <w:pStyle w:val="ConsPlusNormal0"/>
              <w:jc w:val="center"/>
              <w:rPr>
                <w:sz w:val="24"/>
                <w:szCs w:val="24"/>
              </w:rPr>
            </w:pPr>
          </w:p>
        </w:tc>
        <w:tc>
          <w:tcPr>
            <w:tcW w:w="964" w:type="dxa"/>
          </w:tcPr>
          <w:p w:rsidR="00291584" w:rsidRPr="00DD2358" w:rsidRDefault="00291584" w:rsidP="00C9339F">
            <w:pPr>
              <w:pStyle w:val="ConsPlusNormal0"/>
              <w:jc w:val="center"/>
              <w:rPr>
                <w:sz w:val="24"/>
                <w:szCs w:val="24"/>
              </w:rPr>
            </w:pPr>
          </w:p>
        </w:tc>
        <w:tc>
          <w:tcPr>
            <w:tcW w:w="1134" w:type="dxa"/>
          </w:tcPr>
          <w:p w:rsidR="00291584" w:rsidRPr="00DD2358" w:rsidRDefault="00291584" w:rsidP="00C9339F">
            <w:pPr>
              <w:pStyle w:val="ConsPlusNormal0"/>
              <w:jc w:val="center"/>
              <w:rPr>
                <w:sz w:val="24"/>
                <w:szCs w:val="24"/>
              </w:rPr>
            </w:pPr>
            <w:r w:rsidRPr="00DD2358">
              <w:rPr>
                <w:sz w:val="24"/>
                <w:szCs w:val="24"/>
              </w:rPr>
              <w:t>2</w:t>
            </w:r>
          </w:p>
        </w:tc>
        <w:tc>
          <w:tcPr>
            <w:tcW w:w="1417" w:type="dxa"/>
          </w:tcPr>
          <w:p w:rsidR="00291584" w:rsidRPr="00DD2358" w:rsidRDefault="00291584" w:rsidP="00C9339F">
            <w:pPr>
              <w:pStyle w:val="ConsPlusNormal0"/>
              <w:jc w:val="center"/>
              <w:rPr>
                <w:sz w:val="24"/>
                <w:szCs w:val="24"/>
              </w:rPr>
            </w:pPr>
          </w:p>
        </w:tc>
      </w:tr>
    </w:tbl>
    <w:p w:rsidR="00291584" w:rsidRPr="00DD2358" w:rsidRDefault="00291584" w:rsidP="00291584">
      <w:pPr>
        <w:spacing w:line="363" w:lineRule="atLeast"/>
        <w:jc w:val="both"/>
        <w:rPr>
          <w:sz w:val="24"/>
          <w:szCs w:val="24"/>
        </w:rPr>
        <w:sectPr w:rsidR="00291584" w:rsidRPr="00DD2358" w:rsidSect="00D30100">
          <w:headerReference w:type="even" r:id="rId86"/>
          <w:pgSz w:w="16838" w:h="11906" w:orient="landscape"/>
          <w:pgMar w:top="850" w:right="850" w:bottom="426" w:left="850" w:header="720" w:footer="720" w:gutter="0"/>
          <w:pgBorders w:offsetFrom="page">
            <w:top w:val="pushPinNote1" w:sz="31" w:space="24" w:color="auto"/>
            <w:left w:val="pushPinNote1" w:sz="31" w:space="24" w:color="auto"/>
            <w:bottom w:val="pushPinNote1" w:sz="31" w:space="24" w:color="auto"/>
            <w:right w:val="pushPinNote1" w:sz="31" w:space="24" w:color="auto"/>
          </w:pgBorders>
          <w:cols w:space="720"/>
          <w:docGrid w:linePitch="360"/>
        </w:sectPr>
      </w:pPr>
    </w:p>
    <w:p w:rsidR="00291584" w:rsidRPr="00DD2358" w:rsidRDefault="00291584" w:rsidP="00291584">
      <w:pPr>
        <w:jc w:val="right"/>
        <w:rPr>
          <w:sz w:val="24"/>
          <w:szCs w:val="24"/>
        </w:rPr>
      </w:pPr>
      <w:r w:rsidRPr="00DD2358">
        <w:rPr>
          <w:sz w:val="24"/>
          <w:szCs w:val="24"/>
        </w:rPr>
        <w:lastRenderedPageBreak/>
        <w:t>Приложение № 13</w:t>
      </w:r>
    </w:p>
    <w:p w:rsidR="00291584" w:rsidRPr="00DD2358" w:rsidRDefault="00291584" w:rsidP="00291584">
      <w:pPr>
        <w:jc w:val="right"/>
        <w:rPr>
          <w:sz w:val="24"/>
          <w:szCs w:val="24"/>
        </w:rPr>
      </w:pPr>
      <w:r w:rsidRPr="00DD2358">
        <w:rPr>
          <w:sz w:val="24"/>
          <w:szCs w:val="24"/>
        </w:rPr>
        <w:t>к муниципальной  программе</w:t>
      </w:r>
    </w:p>
    <w:p w:rsidR="00291584" w:rsidRPr="00DD2358" w:rsidRDefault="00291584" w:rsidP="00291584">
      <w:pPr>
        <w:autoSpaceDE w:val="0"/>
        <w:autoSpaceDN w:val="0"/>
        <w:jc w:val="right"/>
        <w:outlineLvl w:val="1"/>
        <w:rPr>
          <w:sz w:val="24"/>
          <w:szCs w:val="24"/>
        </w:rPr>
      </w:pPr>
      <w:r w:rsidRPr="00DD2358">
        <w:rPr>
          <w:sz w:val="24"/>
          <w:szCs w:val="24"/>
        </w:rPr>
        <w:t>Камешкирского района Пензенской области</w:t>
      </w:r>
    </w:p>
    <w:p w:rsidR="00291584" w:rsidRPr="00DD2358" w:rsidRDefault="00291584" w:rsidP="00291584">
      <w:pPr>
        <w:pStyle w:val="ConsPlusNormal0"/>
        <w:jc w:val="right"/>
        <w:rPr>
          <w:sz w:val="24"/>
          <w:szCs w:val="24"/>
        </w:rPr>
      </w:pPr>
      <w:r w:rsidRPr="00DD2358">
        <w:rPr>
          <w:sz w:val="24"/>
          <w:szCs w:val="24"/>
        </w:rPr>
        <w:t>«Комплексное развитие сельских</w:t>
      </w:r>
    </w:p>
    <w:p w:rsidR="00291584" w:rsidRPr="00DD2358" w:rsidRDefault="00291584" w:rsidP="00291584">
      <w:pPr>
        <w:pStyle w:val="ConsPlusNormal0"/>
        <w:jc w:val="right"/>
        <w:rPr>
          <w:sz w:val="24"/>
          <w:szCs w:val="24"/>
        </w:rPr>
      </w:pPr>
      <w:r w:rsidRPr="00DD2358">
        <w:rPr>
          <w:sz w:val="24"/>
          <w:szCs w:val="24"/>
        </w:rPr>
        <w:t xml:space="preserve"> территорий  Камешкирского района Пензенской области»</w:t>
      </w:r>
    </w:p>
    <w:p w:rsidR="00291584" w:rsidRPr="00DD2358" w:rsidRDefault="00291584" w:rsidP="00291584">
      <w:pPr>
        <w:pStyle w:val="ConsPlusNormal0"/>
        <w:jc w:val="center"/>
        <w:rPr>
          <w:sz w:val="24"/>
          <w:szCs w:val="24"/>
        </w:rPr>
      </w:pPr>
      <w:r w:rsidRPr="00DD2358">
        <w:rPr>
          <w:sz w:val="24"/>
          <w:szCs w:val="24"/>
        </w:rPr>
        <w:t>СВЕДЕНИЯ</w:t>
      </w:r>
    </w:p>
    <w:p w:rsidR="00291584" w:rsidRPr="00DD2358" w:rsidRDefault="00291584" w:rsidP="00291584">
      <w:pPr>
        <w:pStyle w:val="ConsPlusNormal0"/>
        <w:jc w:val="center"/>
        <w:rPr>
          <w:sz w:val="24"/>
          <w:szCs w:val="24"/>
        </w:rPr>
      </w:pPr>
      <w:r w:rsidRPr="00DD2358">
        <w:rPr>
          <w:sz w:val="24"/>
          <w:szCs w:val="24"/>
        </w:rPr>
        <w:t>о внесенных изменениях в муниципальную программу</w:t>
      </w:r>
    </w:p>
    <w:p w:rsidR="00291584" w:rsidRPr="00DD2358" w:rsidRDefault="00291584" w:rsidP="00291584">
      <w:pPr>
        <w:pStyle w:val="ConsPlusNormal0"/>
        <w:jc w:val="center"/>
        <w:rPr>
          <w:sz w:val="24"/>
          <w:szCs w:val="24"/>
        </w:rPr>
      </w:pPr>
      <w:r w:rsidRPr="00DD2358">
        <w:rPr>
          <w:sz w:val="24"/>
          <w:szCs w:val="24"/>
        </w:rPr>
        <w:t>Камешкирского района Пензенской области за 2020-2021 год</w:t>
      </w:r>
    </w:p>
    <w:p w:rsidR="00291584" w:rsidRPr="00DD2358" w:rsidRDefault="00291584" w:rsidP="00291584">
      <w:pPr>
        <w:pStyle w:val="ConsPlusNormal0"/>
        <w:jc w:val="both"/>
        <w:rPr>
          <w:sz w:val="24"/>
          <w:szCs w:val="24"/>
        </w:rPr>
      </w:pPr>
    </w:p>
    <w:p w:rsidR="00291584" w:rsidRPr="00DD2358" w:rsidRDefault="00291584" w:rsidP="00291584">
      <w:pPr>
        <w:pStyle w:val="ConsPlusNormal0"/>
        <w:jc w:val="center"/>
        <w:rPr>
          <w:b/>
          <w:sz w:val="24"/>
          <w:szCs w:val="24"/>
        </w:rPr>
      </w:pPr>
      <w:r w:rsidRPr="00DD2358">
        <w:rPr>
          <w:b/>
          <w:sz w:val="24"/>
          <w:szCs w:val="24"/>
        </w:rPr>
        <w:t>"Комплексное развитие сельских территорий Камешкирского района</w:t>
      </w:r>
    </w:p>
    <w:p w:rsidR="00291584" w:rsidRPr="00DD2358" w:rsidRDefault="00291584" w:rsidP="00291584">
      <w:pPr>
        <w:pStyle w:val="ConsPlusNormal0"/>
        <w:jc w:val="center"/>
        <w:rPr>
          <w:b/>
          <w:sz w:val="24"/>
          <w:szCs w:val="24"/>
        </w:rPr>
      </w:pPr>
      <w:r w:rsidRPr="00DD2358">
        <w:rPr>
          <w:b/>
          <w:sz w:val="24"/>
          <w:szCs w:val="24"/>
        </w:rPr>
        <w:t xml:space="preserve"> Пензенской области"</w:t>
      </w:r>
    </w:p>
    <w:p w:rsidR="00291584" w:rsidRPr="00DD2358" w:rsidRDefault="00291584" w:rsidP="00291584">
      <w:pPr>
        <w:pStyle w:val="ConsPlusNormal0"/>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51"/>
        <w:gridCol w:w="3307"/>
        <w:gridCol w:w="1413"/>
        <w:gridCol w:w="863"/>
        <w:gridCol w:w="4578"/>
      </w:tblGrid>
      <w:tr w:rsidR="00291584" w:rsidRPr="00DD2358" w:rsidTr="00D30100">
        <w:tc>
          <w:tcPr>
            <w:tcW w:w="1882" w:type="pct"/>
            <w:gridSpan w:val="2"/>
          </w:tcPr>
          <w:p w:rsidR="00291584" w:rsidRPr="00DD2358" w:rsidRDefault="00291584" w:rsidP="00C9339F">
            <w:pPr>
              <w:pStyle w:val="ConsPlusNormal0"/>
              <w:jc w:val="center"/>
              <w:rPr>
                <w:sz w:val="24"/>
                <w:szCs w:val="24"/>
              </w:rPr>
            </w:pPr>
            <w:r w:rsidRPr="00DD2358">
              <w:rPr>
                <w:sz w:val="24"/>
                <w:szCs w:val="24"/>
              </w:rPr>
              <w:t>Ответственный исполнитель</w:t>
            </w:r>
          </w:p>
        </w:tc>
        <w:tc>
          <w:tcPr>
            <w:tcW w:w="3118" w:type="pct"/>
            <w:gridSpan w:val="3"/>
          </w:tcPr>
          <w:p w:rsidR="00291584" w:rsidRPr="00DD2358" w:rsidRDefault="00291584" w:rsidP="00C9339F">
            <w:pPr>
              <w:pStyle w:val="ConsPlusNormal0"/>
              <w:jc w:val="center"/>
              <w:rPr>
                <w:sz w:val="24"/>
                <w:szCs w:val="24"/>
                <w:u w:val="single"/>
              </w:rPr>
            </w:pPr>
            <w:r w:rsidRPr="00DD2358">
              <w:rPr>
                <w:sz w:val="24"/>
                <w:szCs w:val="24"/>
                <w:u w:val="single"/>
              </w:rPr>
              <w:t>Администрация Камешкирского района</w:t>
            </w:r>
          </w:p>
        </w:tc>
      </w:tr>
      <w:tr w:rsidR="00291584" w:rsidRPr="00DD2358" w:rsidTr="00D30100">
        <w:tc>
          <w:tcPr>
            <w:tcW w:w="200" w:type="pct"/>
          </w:tcPr>
          <w:p w:rsidR="00291584" w:rsidRPr="00DD2358" w:rsidRDefault="00291584" w:rsidP="00C9339F">
            <w:pPr>
              <w:pStyle w:val="ConsPlusNormal0"/>
              <w:jc w:val="center"/>
              <w:rPr>
                <w:sz w:val="24"/>
                <w:szCs w:val="24"/>
              </w:rPr>
            </w:pPr>
            <w:r w:rsidRPr="00DD2358">
              <w:rPr>
                <w:sz w:val="24"/>
                <w:szCs w:val="24"/>
              </w:rPr>
              <w:t>N п/п</w:t>
            </w:r>
          </w:p>
        </w:tc>
        <w:tc>
          <w:tcPr>
            <w:tcW w:w="1682" w:type="pct"/>
          </w:tcPr>
          <w:p w:rsidR="00291584" w:rsidRPr="00DD2358" w:rsidRDefault="00291584" w:rsidP="00C9339F">
            <w:pPr>
              <w:pStyle w:val="ConsPlusNormal0"/>
              <w:jc w:val="center"/>
              <w:rPr>
                <w:sz w:val="24"/>
                <w:szCs w:val="24"/>
              </w:rPr>
            </w:pPr>
            <w:r w:rsidRPr="00DD2358">
              <w:rPr>
                <w:sz w:val="24"/>
                <w:szCs w:val="24"/>
              </w:rPr>
              <w:t>Вид нормативного правового акта</w:t>
            </w:r>
          </w:p>
        </w:tc>
        <w:tc>
          <w:tcPr>
            <w:tcW w:w="465" w:type="pct"/>
          </w:tcPr>
          <w:p w:rsidR="00291584" w:rsidRPr="00DD2358" w:rsidRDefault="00291584" w:rsidP="00C9339F">
            <w:pPr>
              <w:pStyle w:val="ConsPlusNormal0"/>
              <w:jc w:val="center"/>
              <w:rPr>
                <w:sz w:val="24"/>
                <w:szCs w:val="24"/>
              </w:rPr>
            </w:pPr>
            <w:r w:rsidRPr="00DD2358">
              <w:rPr>
                <w:sz w:val="24"/>
                <w:szCs w:val="24"/>
              </w:rPr>
              <w:t>Дата принятия</w:t>
            </w:r>
          </w:p>
        </w:tc>
        <w:tc>
          <w:tcPr>
            <w:tcW w:w="372" w:type="pct"/>
          </w:tcPr>
          <w:p w:rsidR="00291584" w:rsidRPr="00DD2358" w:rsidRDefault="00291584" w:rsidP="00C9339F">
            <w:pPr>
              <w:pStyle w:val="ConsPlusNormal0"/>
              <w:jc w:val="center"/>
              <w:rPr>
                <w:sz w:val="24"/>
                <w:szCs w:val="24"/>
              </w:rPr>
            </w:pPr>
            <w:r w:rsidRPr="00DD2358">
              <w:rPr>
                <w:sz w:val="24"/>
                <w:szCs w:val="24"/>
              </w:rPr>
              <w:t>Номер</w:t>
            </w:r>
          </w:p>
        </w:tc>
        <w:tc>
          <w:tcPr>
            <w:tcW w:w="2281" w:type="pct"/>
          </w:tcPr>
          <w:p w:rsidR="00291584" w:rsidRPr="00DD2358" w:rsidRDefault="00291584" w:rsidP="00C9339F">
            <w:pPr>
              <w:pStyle w:val="ConsPlusNormal0"/>
              <w:jc w:val="center"/>
              <w:rPr>
                <w:sz w:val="24"/>
                <w:szCs w:val="24"/>
              </w:rPr>
            </w:pPr>
            <w:r w:rsidRPr="00DD2358">
              <w:rPr>
                <w:sz w:val="24"/>
                <w:szCs w:val="24"/>
              </w:rPr>
              <w:t>Суть изменений (краткое изложение)</w:t>
            </w:r>
          </w:p>
        </w:tc>
      </w:tr>
      <w:tr w:rsidR="00291584" w:rsidRPr="00DD2358" w:rsidTr="00D30100">
        <w:tc>
          <w:tcPr>
            <w:tcW w:w="200" w:type="pct"/>
          </w:tcPr>
          <w:p w:rsidR="00291584" w:rsidRPr="00DD2358" w:rsidRDefault="00291584" w:rsidP="00C9339F">
            <w:pPr>
              <w:pStyle w:val="ConsPlusNormal0"/>
              <w:rPr>
                <w:sz w:val="24"/>
                <w:szCs w:val="24"/>
              </w:rPr>
            </w:pPr>
            <w:r w:rsidRPr="00DD2358">
              <w:rPr>
                <w:sz w:val="24"/>
                <w:szCs w:val="24"/>
              </w:rPr>
              <w:t>1.</w:t>
            </w:r>
          </w:p>
        </w:tc>
        <w:tc>
          <w:tcPr>
            <w:tcW w:w="1682" w:type="pct"/>
          </w:tcPr>
          <w:p w:rsidR="00291584" w:rsidRPr="00DD2358" w:rsidRDefault="00291584" w:rsidP="00C9339F">
            <w:pPr>
              <w:pStyle w:val="ConsPlusNormal0"/>
              <w:rPr>
                <w:sz w:val="24"/>
                <w:szCs w:val="24"/>
              </w:rPr>
            </w:pPr>
            <w:r w:rsidRPr="00DD2358">
              <w:rPr>
                <w:sz w:val="24"/>
                <w:szCs w:val="24"/>
              </w:rPr>
              <w:t>Постановление администрации Камешкирского района Пензенской области</w:t>
            </w:r>
          </w:p>
        </w:tc>
        <w:tc>
          <w:tcPr>
            <w:tcW w:w="465" w:type="pct"/>
          </w:tcPr>
          <w:p w:rsidR="00291584" w:rsidRPr="00DD2358" w:rsidRDefault="00291584" w:rsidP="00C9339F">
            <w:pPr>
              <w:pStyle w:val="ConsPlusNormal0"/>
              <w:rPr>
                <w:sz w:val="24"/>
                <w:szCs w:val="24"/>
              </w:rPr>
            </w:pPr>
            <w:r w:rsidRPr="00DD2358">
              <w:rPr>
                <w:sz w:val="24"/>
                <w:szCs w:val="24"/>
              </w:rPr>
              <w:t>08.10.2020г</w:t>
            </w:r>
          </w:p>
        </w:tc>
        <w:tc>
          <w:tcPr>
            <w:tcW w:w="372" w:type="pct"/>
          </w:tcPr>
          <w:p w:rsidR="00291584" w:rsidRPr="00DD2358" w:rsidRDefault="00291584" w:rsidP="00C9339F">
            <w:pPr>
              <w:pStyle w:val="ConsPlusNormal0"/>
              <w:rPr>
                <w:sz w:val="24"/>
                <w:szCs w:val="24"/>
              </w:rPr>
            </w:pPr>
            <w:r w:rsidRPr="00DD2358">
              <w:rPr>
                <w:sz w:val="24"/>
                <w:szCs w:val="24"/>
              </w:rPr>
              <w:t>№254</w:t>
            </w:r>
          </w:p>
        </w:tc>
        <w:tc>
          <w:tcPr>
            <w:tcW w:w="2281" w:type="pct"/>
          </w:tcPr>
          <w:p w:rsidR="00291584" w:rsidRPr="00DD2358" w:rsidRDefault="00291584" w:rsidP="00C9339F">
            <w:pPr>
              <w:pStyle w:val="ae"/>
              <w:jc w:val="both"/>
              <w:rPr>
                <w:rFonts w:cs="Times New Roman"/>
              </w:rPr>
            </w:pPr>
            <w:r w:rsidRPr="00DD2358">
              <w:rPr>
                <w:rFonts w:cs="Times New Roman"/>
              </w:rPr>
              <w:t>Об утверждении муниципальной программы "Комплексное  развитие сельских территорий Камешкирского района Пензенской области</w:t>
            </w:r>
          </w:p>
        </w:tc>
      </w:tr>
      <w:tr w:rsidR="00291584" w:rsidRPr="00DD2358" w:rsidTr="00D30100">
        <w:tc>
          <w:tcPr>
            <w:tcW w:w="200" w:type="pct"/>
          </w:tcPr>
          <w:p w:rsidR="00291584" w:rsidRPr="00DD2358" w:rsidRDefault="00291584" w:rsidP="00C9339F">
            <w:pPr>
              <w:pStyle w:val="ConsPlusNormal0"/>
              <w:rPr>
                <w:sz w:val="24"/>
                <w:szCs w:val="24"/>
              </w:rPr>
            </w:pPr>
            <w:r w:rsidRPr="00DD2358">
              <w:rPr>
                <w:sz w:val="24"/>
                <w:szCs w:val="24"/>
              </w:rPr>
              <w:t>2.</w:t>
            </w:r>
          </w:p>
        </w:tc>
        <w:tc>
          <w:tcPr>
            <w:tcW w:w="1682" w:type="pct"/>
          </w:tcPr>
          <w:p w:rsidR="00291584" w:rsidRPr="00DD2358" w:rsidRDefault="00291584" w:rsidP="00C9339F">
            <w:pPr>
              <w:pStyle w:val="ConsPlusNormal0"/>
              <w:rPr>
                <w:sz w:val="24"/>
                <w:szCs w:val="24"/>
              </w:rPr>
            </w:pPr>
            <w:r w:rsidRPr="00DD2358">
              <w:rPr>
                <w:sz w:val="24"/>
                <w:szCs w:val="24"/>
              </w:rPr>
              <w:t>Постановление администрации Камешкирского района Пензенской области</w:t>
            </w:r>
          </w:p>
        </w:tc>
        <w:tc>
          <w:tcPr>
            <w:tcW w:w="465" w:type="pct"/>
          </w:tcPr>
          <w:p w:rsidR="00291584" w:rsidRPr="00DD2358" w:rsidRDefault="00291584" w:rsidP="00C9339F">
            <w:pPr>
              <w:pStyle w:val="ConsPlusNormal0"/>
              <w:rPr>
                <w:sz w:val="24"/>
                <w:szCs w:val="24"/>
              </w:rPr>
            </w:pPr>
            <w:r w:rsidRPr="00DD2358">
              <w:rPr>
                <w:sz w:val="24"/>
                <w:szCs w:val="24"/>
              </w:rPr>
              <w:t>29.12.2020г</w:t>
            </w:r>
          </w:p>
        </w:tc>
        <w:tc>
          <w:tcPr>
            <w:tcW w:w="372" w:type="pct"/>
          </w:tcPr>
          <w:p w:rsidR="00291584" w:rsidRPr="00DD2358" w:rsidRDefault="00291584" w:rsidP="00C9339F">
            <w:pPr>
              <w:pStyle w:val="ConsPlusNormal0"/>
              <w:rPr>
                <w:sz w:val="24"/>
                <w:szCs w:val="24"/>
              </w:rPr>
            </w:pPr>
            <w:r w:rsidRPr="00DD2358">
              <w:rPr>
                <w:sz w:val="24"/>
                <w:szCs w:val="24"/>
              </w:rPr>
              <w:t>№367</w:t>
            </w:r>
          </w:p>
        </w:tc>
        <w:tc>
          <w:tcPr>
            <w:tcW w:w="2281" w:type="pct"/>
          </w:tcPr>
          <w:p w:rsidR="00291584" w:rsidRPr="00DD2358" w:rsidRDefault="00291584" w:rsidP="00C9339F">
            <w:pPr>
              <w:pStyle w:val="ConsPlusNormal0"/>
              <w:rPr>
                <w:sz w:val="24"/>
                <w:szCs w:val="24"/>
              </w:rPr>
            </w:pPr>
            <w:r w:rsidRPr="00DD2358">
              <w:rPr>
                <w:rFonts w:cs="Times New Roman"/>
                <w:sz w:val="24"/>
                <w:szCs w:val="24"/>
              </w:rPr>
              <w:t>Изменение объемов финансирования</w:t>
            </w:r>
          </w:p>
        </w:tc>
      </w:tr>
      <w:tr w:rsidR="00291584" w:rsidRPr="00DD2358" w:rsidTr="00D30100">
        <w:tc>
          <w:tcPr>
            <w:tcW w:w="200" w:type="pct"/>
          </w:tcPr>
          <w:p w:rsidR="00291584" w:rsidRPr="00DD2358" w:rsidRDefault="00291584" w:rsidP="00C9339F">
            <w:pPr>
              <w:pStyle w:val="ConsPlusNormal0"/>
              <w:rPr>
                <w:sz w:val="24"/>
                <w:szCs w:val="24"/>
              </w:rPr>
            </w:pPr>
            <w:r w:rsidRPr="00DD2358">
              <w:rPr>
                <w:sz w:val="24"/>
                <w:szCs w:val="24"/>
              </w:rPr>
              <w:t>3.</w:t>
            </w:r>
          </w:p>
        </w:tc>
        <w:tc>
          <w:tcPr>
            <w:tcW w:w="1682" w:type="pct"/>
          </w:tcPr>
          <w:p w:rsidR="00291584" w:rsidRPr="00DD2358" w:rsidRDefault="00291584" w:rsidP="00C9339F">
            <w:pPr>
              <w:pStyle w:val="ConsPlusNormal0"/>
              <w:rPr>
                <w:sz w:val="24"/>
                <w:szCs w:val="24"/>
              </w:rPr>
            </w:pPr>
          </w:p>
        </w:tc>
        <w:tc>
          <w:tcPr>
            <w:tcW w:w="465" w:type="pct"/>
          </w:tcPr>
          <w:p w:rsidR="00291584" w:rsidRPr="00DD2358" w:rsidRDefault="00291584" w:rsidP="00C9339F">
            <w:pPr>
              <w:pStyle w:val="ConsPlusNormal0"/>
              <w:rPr>
                <w:sz w:val="24"/>
                <w:szCs w:val="24"/>
              </w:rPr>
            </w:pPr>
          </w:p>
        </w:tc>
        <w:tc>
          <w:tcPr>
            <w:tcW w:w="372" w:type="pct"/>
          </w:tcPr>
          <w:p w:rsidR="00291584" w:rsidRPr="00DD2358" w:rsidRDefault="00291584" w:rsidP="00C9339F">
            <w:pPr>
              <w:pStyle w:val="ConsPlusNormal0"/>
              <w:rPr>
                <w:sz w:val="24"/>
                <w:szCs w:val="24"/>
              </w:rPr>
            </w:pPr>
          </w:p>
        </w:tc>
        <w:tc>
          <w:tcPr>
            <w:tcW w:w="2281" w:type="pct"/>
          </w:tcPr>
          <w:p w:rsidR="00291584" w:rsidRPr="00DD2358" w:rsidRDefault="00291584" w:rsidP="00C9339F">
            <w:pPr>
              <w:pStyle w:val="ConsPlusNormal0"/>
              <w:rPr>
                <w:sz w:val="24"/>
                <w:szCs w:val="24"/>
              </w:rPr>
            </w:pPr>
          </w:p>
        </w:tc>
      </w:tr>
      <w:tr w:rsidR="00291584" w:rsidRPr="00DD2358" w:rsidTr="00D30100">
        <w:tc>
          <w:tcPr>
            <w:tcW w:w="200" w:type="pct"/>
          </w:tcPr>
          <w:p w:rsidR="00291584" w:rsidRPr="00DD2358" w:rsidRDefault="00291584" w:rsidP="00C9339F">
            <w:pPr>
              <w:pStyle w:val="ConsPlusNormal0"/>
              <w:rPr>
                <w:sz w:val="24"/>
                <w:szCs w:val="24"/>
              </w:rPr>
            </w:pPr>
            <w:r w:rsidRPr="00DD2358">
              <w:rPr>
                <w:sz w:val="24"/>
                <w:szCs w:val="24"/>
              </w:rPr>
              <w:t>4.</w:t>
            </w:r>
          </w:p>
        </w:tc>
        <w:tc>
          <w:tcPr>
            <w:tcW w:w="1682" w:type="pct"/>
          </w:tcPr>
          <w:p w:rsidR="00291584" w:rsidRPr="00DD2358" w:rsidRDefault="00291584" w:rsidP="00C9339F">
            <w:pPr>
              <w:pStyle w:val="ConsPlusNormal0"/>
              <w:rPr>
                <w:sz w:val="24"/>
                <w:szCs w:val="24"/>
              </w:rPr>
            </w:pPr>
          </w:p>
        </w:tc>
        <w:tc>
          <w:tcPr>
            <w:tcW w:w="465" w:type="pct"/>
          </w:tcPr>
          <w:p w:rsidR="00291584" w:rsidRPr="00DD2358" w:rsidRDefault="00291584" w:rsidP="00C9339F">
            <w:pPr>
              <w:pStyle w:val="ConsPlusNormal0"/>
              <w:rPr>
                <w:sz w:val="24"/>
                <w:szCs w:val="24"/>
              </w:rPr>
            </w:pPr>
          </w:p>
        </w:tc>
        <w:tc>
          <w:tcPr>
            <w:tcW w:w="372" w:type="pct"/>
          </w:tcPr>
          <w:p w:rsidR="00291584" w:rsidRPr="00DD2358" w:rsidRDefault="00291584" w:rsidP="00C9339F">
            <w:pPr>
              <w:pStyle w:val="ConsPlusNormal0"/>
              <w:rPr>
                <w:sz w:val="24"/>
                <w:szCs w:val="24"/>
              </w:rPr>
            </w:pPr>
          </w:p>
        </w:tc>
        <w:tc>
          <w:tcPr>
            <w:tcW w:w="2281" w:type="pct"/>
          </w:tcPr>
          <w:p w:rsidR="00291584" w:rsidRPr="00DD2358" w:rsidRDefault="00291584" w:rsidP="00C9339F">
            <w:pPr>
              <w:pStyle w:val="ConsPlusNormal0"/>
              <w:rPr>
                <w:sz w:val="24"/>
                <w:szCs w:val="24"/>
              </w:rPr>
            </w:pPr>
          </w:p>
        </w:tc>
      </w:tr>
    </w:tbl>
    <w:p w:rsidR="00291584" w:rsidRPr="00DD2358" w:rsidRDefault="00291584" w:rsidP="00291584">
      <w:pPr>
        <w:pStyle w:val="ConsPlusNormal0"/>
        <w:ind w:firstLine="540"/>
        <w:jc w:val="both"/>
        <w:rPr>
          <w:sz w:val="24"/>
          <w:szCs w:val="24"/>
        </w:rPr>
      </w:pPr>
    </w:p>
    <w:p w:rsidR="00291584" w:rsidRPr="00DD2358" w:rsidRDefault="00291584" w:rsidP="00291584">
      <w:pPr>
        <w:spacing w:line="363" w:lineRule="atLeast"/>
        <w:jc w:val="both"/>
        <w:rPr>
          <w:sz w:val="24"/>
          <w:szCs w:val="24"/>
        </w:rPr>
      </w:pPr>
    </w:p>
    <w:p w:rsidR="00291584" w:rsidRPr="00DD2358" w:rsidRDefault="00291584" w:rsidP="00291584">
      <w:pPr>
        <w:spacing w:line="363" w:lineRule="atLeast"/>
        <w:jc w:val="both"/>
        <w:rPr>
          <w:sz w:val="24"/>
          <w:szCs w:val="24"/>
        </w:rPr>
      </w:pPr>
    </w:p>
    <w:p w:rsidR="00291584" w:rsidRPr="00DD2358" w:rsidRDefault="00291584" w:rsidP="00291584">
      <w:pPr>
        <w:rPr>
          <w:sz w:val="24"/>
          <w:szCs w:val="24"/>
        </w:rPr>
      </w:pPr>
    </w:p>
    <w:p w:rsidR="00DD38D3" w:rsidRDefault="00DD38D3"/>
    <w:p w:rsidR="00DD38D3" w:rsidRDefault="00DD38D3"/>
    <w:p w:rsidR="00DD38D3" w:rsidRDefault="00DD38D3"/>
    <w:p w:rsidR="00DD38D3" w:rsidRDefault="00DD38D3"/>
    <w:p w:rsidR="00DD38D3" w:rsidRDefault="00DD38D3"/>
    <w:p w:rsidR="00DD38D3" w:rsidRDefault="00DD38D3"/>
    <w:p w:rsidR="00DD38D3" w:rsidRDefault="00DD38D3"/>
    <w:p w:rsidR="00DD38D3" w:rsidRDefault="00DD38D3"/>
    <w:p w:rsidR="00DD38D3" w:rsidRDefault="00DD38D3"/>
    <w:p w:rsidR="00DD38D3" w:rsidRDefault="00DD38D3"/>
    <w:p w:rsidR="00DD38D3" w:rsidRDefault="00DD38D3"/>
    <w:p w:rsidR="00DD38D3" w:rsidRDefault="00DD38D3"/>
    <w:p w:rsidR="00DD38D3" w:rsidRDefault="00DD38D3"/>
    <w:p w:rsidR="00DD38D3" w:rsidRDefault="00DD38D3"/>
    <w:p w:rsidR="00DD38D3" w:rsidRDefault="00DD38D3"/>
    <w:p w:rsidR="00DD38D3" w:rsidRDefault="00DD38D3"/>
    <w:p w:rsidR="00DD38D3" w:rsidRDefault="00DD38D3"/>
    <w:p w:rsidR="00DD38D3" w:rsidRDefault="00DD38D3"/>
    <w:p w:rsidR="00DD38D3" w:rsidRDefault="00DD38D3"/>
    <w:p w:rsidR="00DD38D3" w:rsidRDefault="00DD38D3"/>
    <w:p w:rsidR="00DD38D3" w:rsidRDefault="00DD38D3"/>
    <w:p w:rsidR="00DD38D3" w:rsidRDefault="008C5F5E">
      <w:r>
        <w:rPr>
          <w:noProof/>
        </w:rPr>
        <w:drawing>
          <wp:anchor distT="0" distB="0" distL="114300" distR="114300" simplePos="0" relativeHeight="251675648" behindDoc="0" locked="0" layoutInCell="1" allowOverlap="1" wp14:anchorId="7A69881C" wp14:editId="3D9781A6">
            <wp:simplePos x="0" y="0"/>
            <wp:positionH relativeFrom="column">
              <wp:posOffset>3336925</wp:posOffset>
            </wp:positionH>
            <wp:positionV relativeFrom="paragraph">
              <wp:posOffset>-304165</wp:posOffset>
            </wp:positionV>
            <wp:extent cx="864235" cy="1059180"/>
            <wp:effectExtent l="0" t="0" r="0" b="7620"/>
            <wp:wrapSquare wrapText="right"/>
            <wp:docPr id="8" name="Рисунок 8" descr="ГербКамешкир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Камешкирскогорайона"/>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864235" cy="1059180"/>
                    </a:xfrm>
                    <a:prstGeom prst="rect">
                      <a:avLst/>
                    </a:prstGeom>
                    <a:noFill/>
                  </pic:spPr>
                </pic:pic>
              </a:graphicData>
            </a:graphic>
            <wp14:sizeRelH relativeFrom="page">
              <wp14:pctWidth>0</wp14:pctWidth>
            </wp14:sizeRelH>
            <wp14:sizeRelV relativeFrom="page">
              <wp14:pctHeight>0</wp14:pctHeight>
            </wp14:sizeRelV>
          </wp:anchor>
        </w:drawing>
      </w:r>
    </w:p>
    <w:p w:rsidR="00DD38D3" w:rsidRDefault="00DD38D3" w:rsidP="00DD38D3">
      <w:pPr>
        <w:rPr>
          <w:sz w:val="28"/>
          <w:szCs w:val="28"/>
        </w:rPr>
      </w:pPr>
    </w:p>
    <w:p w:rsidR="00DD38D3" w:rsidRDefault="00DD38D3" w:rsidP="00DD38D3">
      <w:pPr>
        <w:rPr>
          <w:sz w:val="28"/>
          <w:szCs w:val="28"/>
        </w:rPr>
      </w:pPr>
    </w:p>
    <w:tbl>
      <w:tblPr>
        <w:tblpPr w:leftFromText="180" w:rightFromText="180" w:bottomFromText="200" w:vertAnchor="text" w:horzAnchor="margin" w:tblpXSpec="center" w:tblpY="441"/>
        <w:tblW w:w="0" w:type="auto"/>
        <w:tblLayout w:type="fixed"/>
        <w:tblCellMar>
          <w:left w:w="0" w:type="dxa"/>
          <w:right w:w="0" w:type="dxa"/>
        </w:tblCellMar>
        <w:tblLook w:val="01E0" w:firstRow="1" w:lastRow="1" w:firstColumn="1" w:lastColumn="1" w:noHBand="0" w:noVBand="0"/>
      </w:tblPr>
      <w:tblGrid>
        <w:gridCol w:w="9606"/>
      </w:tblGrid>
      <w:tr w:rsidR="00DD38D3" w:rsidTr="0020314C">
        <w:trPr>
          <w:trHeight w:val="397"/>
        </w:trPr>
        <w:tc>
          <w:tcPr>
            <w:tcW w:w="9606" w:type="dxa"/>
          </w:tcPr>
          <w:p w:rsidR="00DD38D3" w:rsidRDefault="00DD38D3" w:rsidP="0020314C">
            <w:pPr>
              <w:rPr>
                <w:sz w:val="28"/>
                <w:szCs w:val="28"/>
              </w:rPr>
            </w:pPr>
          </w:p>
          <w:p w:rsidR="00DD38D3" w:rsidRDefault="00DD38D3" w:rsidP="0020314C">
            <w:pPr>
              <w:rPr>
                <w:sz w:val="28"/>
                <w:szCs w:val="28"/>
              </w:rPr>
            </w:pPr>
          </w:p>
        </w:tc>
      </w:tr>
      <w:tr w:rsidR="00DD38D3" w:rsidTr="0020314C">
        <w:tc>
          <w:tcPr>
            <w:tcW w:w="9606" w:type="dxa"/>
            <w:hideMark/>
          </w:tcPr>
          <w:p w:rsidR="00DD38D3" w:rsidRDefault="00DD38D3" w:rsidP="0020314C">
            <w:pPr>
              <w:jc w:val="center"/>
              <w:rPr>
                <w:b/>
                <w:sz w:val="28"/>
                <w:szCs w:val="28"/>
              </w:rPr>
            </w:pPr>
            <w:r>
              <w:rPr>
                <w:b/>
                <w:sz w:val="28"/>
                <w:szCs w:val="28"/>
              </w:rPr>
              <w:t xml:space="preserve">                       АДМИНИСТРАЦИЯ</w:t>
            </w:r>
          </w:p>
        </w:tc>
      </w:tr>
      <w:tr w:rsidR="00DD38D3" w:rsidTr="0020314C">
        <w:trPr>
          <w:trHeight w:val="397"/>
        </w:trPr>
        <w:tc>
          <w:tcPr>
            <w:tcW w:w="9606" w:type="dxa"/>
            <w:hideMark/>
          </w:tcPr>
          <w:p w:rsidR="00DD38D3" w:rsidRDefault="00DD38D3" w:rsidP="0020314C">
            <w:pPr>
              <w:jc w:val="center"/>
              <w:rPr>
                <w:b/>
                <w:sz w:val="28"/>
                <w:szCs w:val="28"/>
              </w:rPr>
            </w:pPr>
            <w:r>
              <w:rPr>
                <w:b/>
                <w:sz w:val="28"/>
                <w:szCs w:val="28"/>
              </w:rPr>
              <w:t xml:space="preserve">                      КАМЕШКИРСКОГО РАЙОНА ПЕНЗЕНСКОЙ ОБЛАСТИ</w:t>
            </w:r>
          </w:p>
        </w:tc>
      </w:tr>
      <w:tr w:rsidR="00DD38D3" w:rsidTr="0020314C">
        <w:trPr>
          <w:trHeight w:val="314"/>
        </w:trPr>
        <w:tc>
          <w:tcPr>
            <w:tcW w:w="9606" w:type="dxa"/>
          </w:tcPr>
          <w:p w:rsidR="00DD38D3" w:rsidRDefault="00DD38D3" w:rsidP="0020314C">
            <w:pPr>
              <w:jc w:val="center"/>
              <w:rPr>
                <w:b/>
                <w:sz w:val="28"/>
                <w:szCs w:val="28"/>
              </w:rPr>
            </w:pPr>
          </w:p>
        </w:tc>
      </w:tr>
      <w:tr w:rsidR="00DD38D3" w:rsidTr="0020314C">
        <w:trPr>
          <w:trHeight w:val="548"/>
        </w:trPr>
        <w:tc>
          <w:tcPr>
            <w:tcW w:w="9606" w:type="dxa"/>
            <w:vAlign w:val="center"/>
            <w:hideMark/>
          </w:tcPr>
          <w:p w:rsidR="00DD38D3" w:rsidRDefault="00DD38D3" w:rsidP="0020314C">
            <w:pPr>
              <w:rPr>
                <w:b/>
                <w:sz w:val="28"/>
                <w:szCs w:val="28"/>
              </w:rPr>
            </w:pPr>
            <w:r>
              <w:rPr>
                <w:b/>
                <w:sz w:val="28"/>
                <w:szCs w:val="28"/>
              </w:rPr>
              <w:t xml:space="preserve">                                                              ПОСТАНОВЛЕНИЕ</w:t>
            </w:r>
          </w:p>
        </w:tc>
      </w:tr>
      <w:tr w:rsidR="00DD38D3" w:rsidTr="0020314C">
        <w:trPr>
          <w:trHeight w:val="212"/>
        </w:trPr>
        <w:tc>
          <w:tcPr>
            <w:tcW w:w="9606" w:type="dxa"/>
            <w:vAlign w:val="center"/>
            <w:hideMark/>
          </w:tcPr>
          <w:tbl>
            <w:tblPr>
              <w:tblpPr w:leftFromText="180" w:rightFromText="180" w:bottomFromText="200" w:vertAnchor="text" w:horzAnchor="page" w:tblpX="3361" w:tblpY="300"/>
              <w:tblOverlap w:val="never"/>
              <w:tblW w:w="0" w:type="auto"/>
              <w:tblLayout w:type="fixed"/>
              <w:tblCellMar>
                <w:left w:w="0" w:type="dxa"/>
                <w:right w:w="0" w:type="dxa"/>
              </w:tblCellMar>
              <w:tblLook w:val="04A0" w:firstRow="1" w:lastRow="0" w:firstColumn="1" w:lastColumn="0" w:noHBand="0" w:noVBand="1"/>
            </w:tblPr>
            <w:tblGrid>
              <w:gridCol w:w="284"/>
              <w:gridCol w:w="2835"/>
              <w:gridCol w:w="567"/>
              <w:gridCol w:w="964"/>
            </w:tblGrid>
            <w:tr w:rsidR="00DD38D3" w:rsidTr="0020314C">
              <w:tc>
                <w:tcPr>
                  <w:tcW w:w="284" w:type="dxa"/>
                  <w:vAlign w:val="bottom"/>
                  <w:hideMark/>
                </w:tcPr>
                <w:p w:rsidR="00DD38D3" w:rsidRDefault="00DD38D3" w:rsidP="0020314C">
                  <w:pPr>
                    <w:rPr>
                      <w:b/>
                      <w:sz w:val="28"/>
                      <w:szCs w:val="28"/>
                    </w:rPr>
                  </w:pPr>
                  <w:r>
                    <w:rPr>
                      <w:b/>
                      <w:sz w:val="28"/>
                      <w:szCs w:val="28"/>
                    </w:rPr>
                    <w:t>от</w:t>
                  </w:r>
                </w:p>
              </w:tc>
              <w:tc>
                <w:tcPr>
                  <w:tcW w:w="2835" w:type="dxa"/>
                  <w:tcBorders>
                    <w:top w:val="nil"/>
                    <w:left w:val="nil"/>
                    <w:bottom w:val="single" w:sz="6" w:space="0" w:color="auto"/>
                    <w:right w:val="nil"/>
                  </w:tcBorders>
                  <w:hideMark/>
                </w:tcPr>
                <w:p w:rsidR="00DD38D3" w:rsidRPr="00547C26" w:rsidRDefault="00DD38D3" w:rsidP="0020314C">
                  <w:pPr>
                    <w:jc w:val="center"/>
                    <w:rPr>
                      <w:sz w:val="28"/>
                      <w:szCs w:val="28"/>
                    </w:rPr>
                  </w:pPr>
                  <w:r>
                    <w:rPr>
                      <w:sz w:val="28"/>
                      <w:szCs w:val="28"/>
                    </w:rPr>
                    <w:t>21.01.2021</w:t>
                  </w:r>
                </w:p>
              </w:tc>
              <w:tc>
                <w:tcPr>
                  <w:tcW w:w="567" w:type="dxa"/>
                  <w:vAlign w:val="bottom"/>
                  <w:hideMark/>
                </w:tcPr>
                <w:p w:rsidR="00DD38D3" w:rsidRDefault="00DD38D3" w:rsidP="0020314C">
                  <w:pPr>
                    <w:jc w:val="center"/>
                    <w:rPr>
                      <w:b/>
                      <w:sz w:val="28"/>
                      <w:szCs w:val="28"/>
                    </w:rPr>
                  </w:pPr>
                  <w:r>
                    <w:rPr>
                      <w:b/>
                      <w:sz w:val="28"/>
                      <w:szCs w:val="28"/>
                    </w:rPr>
                    <w:t>№</w:t>
                  </w:r>
                </w:p>
              </w:tc>
              <w:tc>
                <w:tcPr>
                  <w:tcW w:w="964" w:type="dxa"/>
                  <w:tcBorders>
                    <w:top w:val="nil"/>
                    <w:left w:val="nil"/>
                    <w:bottom w:val="single" w:sz="6" w:space="0" w:color="auto"/>
                    <w:right w:val="nil"/>
                  </w:tcBorders>
                  <w:hideMark/>
                </w:tcPr>
                <w:p w:rsidR="00DD38D3" w:rsidRPr="00547C26" w:rsidRDefault="00DD38D3" w:rsidP="0020314C">
                  <w:pPr>
                    <w:jc w:val="center"/>
                    <w:rPr>
                      <w:sz w:val="28"/>
                      <w:szCs w:val="28"/>
                    </w:rPr>
                  </w:pPr>
                  <w:r>
                    <w:rPr>
                      <w:sz w:val="28"/>
                      <w:szCs w:val="28"/>
                    </w:rPr>
                    <w:t>16</w:t>
                  </w:r>
                </w:p>
              </w:tc>
            </w:tr>
            <w:tr w:rsidR="00DD38D3" w:rsidTr="0020314C">
              <w:tc>
                <w:tcPr>
                  <w:tcW w:w="4650" w:type="dxa"/>
                  <w:gridSpan w:val="4"/>
                  <w:hideMark/>
                </w:tcPr>
                <w:p w:rsidR="00DD38D3" w:rsidRDefault="00DD38D3" w:rsidP="0020314C">
                  <w:pPr>
                    <w:jc w:val="center"/>
                    <w:rPr>
                      <w:b/>
                      <w:sz w:val="28"/>
                      <w:szCs w:val="28"/>
                    </w:rPr>
                  </w:pPr>
                  <w:r>
                    <w:rPr>
                      <w:b/>
                      <w:sz w:val="28"/>
                      <w:szCs w:val="28"/>
                    </w:rPr>
                    <w:t>с.Р.Камешкир</w:t>
                  </w:r>
                </w:p>
              </w:tc>
            </w:tr>
          </w:tbl>
          <w:p w:rsidR="00DD38D3" w:rsidRDefault="00DD38D3" w:rsidP="0020314C">
            <w:pPr>
              <w:jc w:val="center"/>
              <w:rPr>
                <w:b/>
                <w:sz w:val="28"/>
                <w:szCs w:val="28"/>
              </w:rPr>
            </w:pPr>
          </w:p>
        </w:tc>
      </w:tr>
    </w:tbl>
    <w:p w:rsidR="00DD38D3" w:rsidRPr="00D30100" w:rsidRDefault="00DD38D3" w:rsidP="00DD38D3">
      <w:pPr>
        <w:spacing w:before="240" w:after="60"/>
        <w:ind w:firstLine="567"/>
        <w:jc w:val="center"/>
        <w:rPr>
          <w:color w:val="000000"/>
          <w:sz w:val="24"/>
          <w:szCs w:val="24"/>
        </w:rPr>
      </w:pPr>
      <w:r w:rsidRPr="00D30100">
        <w:rPr>
          <w:b/>
          <w:bCs/>
          <w:color w:val="000000"/>
          <w:sz w:val="24"/>
          <w:szCs w:val="24"/>
        </w:rPr>
        <w:t>О внесении изменений в постановление администрации Камешкирского района Пензенской области от 05.03.19 № 62 «Об утверждении реестра муниципальных услуг Камешкирского района Пензенской области</w:t>
      </w:r>
      <w:r w:rsidRPr="00D30100">
        <w:rPr>
          <w:color w:val="000000"/>
          <w:sz w:val="24"/>
          <w:szCs w:val="24"/>
        </w:rPr>
        <w:t>»</w:t>
      </w:r>
    </w:p>
    <w:p w:rsidR="00DD38D3" w:rsidRPr="00D30100" w:rsidRDefault="00DD38D3" w:rsidP="00DD38D3">
      <w:pPr>
        <w:spacing w:before="240" w:after="60"/>
        <w:ind w:firstLine="567"/>
        <w:jc w:val="center"/>
        <w:rPr>
          <w:color w:val="000000"/>
          <w:sz w:val="24"/>
          <w:szCs w:val="24"/>
        </w:rPr>
      </w:pPr>
      <w:r w:rsidRPr="00D30100">
        <w:rPr>
          <w:b/>
          <w:bCs/>
          <w:color w:val="000000"/>
          <w:sz w:val="24"/>
          <w:szCs w:val="24"/>
        </w:rPr>
        <w:t> </w:t>
      </w:r>
    </w:p>
    <w:p w:rsidR="00DD38D3" w:rsidRPr="00D30100" w:rsidRDefault="00DD38D3" w:rsidP="00DD38D3">
      <w:pPr>
        <w:ind w:firstLine="567"/>
        <w:jc w:val="both"/>
        <w:rPr>
          <w:color w:val="000000"/>
          <w:sz w:val="24"/>
          <w:szCs w:val="24"/>
        </w:rPr>
      </w:pPr>
      <w:r w:rsidRPr="00D30100">
        <w:rPr>
          <w:color w:val="000000"/>
          <w:sz w:val="24"/>
          <w:szCs w:val="24"/>
        </w:rPr>
        <w:t> В соответствии с Федеральным законом от 27.07.2010 № 210-ФЗ «Об организации представления государственных и муниципальных услуг» (с последующими изменениями), руководствуясь </w:t>
      </w:r>
      <w:hyperlink r:id="rId88" w:tgtFrame="_blank" w:history="1">
        <w:r w:rsidRPr="00D30100">
          <w:rPr>
            <w:rStyle w:val="a7"/>
            <w:color w:val="000000" w:themeColor="text1"/>
            <w:sz w:val="24"/>
            <w:szCs w:val="24"/>
          </w:rPr>
          <w:t>Уставом Камешкирского района</w:t>
        </w:r>
      </w:hyperlink>
      <w:r w:rsidRPr="00D30100">
        <w:rPr>
          <w:color w:val="000000" w:themeColor="text1"/>
          <w:sz w:val="24"/>
          <w:szCs w:val="24"/>
        </w:rPr>
        <w:t> Пензенской области,</w:t>
      </w:r>
      <w:r w:rsidRPr="00D30100">
        <w:rPr>
          <w:color w:val="000000"/>
          <w:sz w:val="24"/>
          <w:szCs w:val="24"/>
        </w:rPr>
        <w:t xml:space="preserve"> администрация Камешкирского района Пензенской области</w:t>
      </w:r>
    </w:p>
    <w:p w:rsidR="00DD38D3" w:rsidRPr="00D30100" w:rsidRDefault="00DD38D3" w:rsidP="00DD38D3">
      <w:pPr>
        <w:spacing w:before="240" w:after="60"/>
        <w:ind w:firstLine="567"/>
        <w:jc w:val="center"/>
        <w:rPr>
          <w:color w:val="000000"/>
          <w:sz w:val="24"/>
          <w:szCs w:val="24"/>
        </w:rPr>
      </w:pPr>
      <w:r w:rsidRPr="00D30100">
        <w:rPr>
          <w:b/>
          <w:bCs/>
          <w:color w:val="000000"/>
          <w:sz w:val="24"/>
          <w:szCs w:val="24"/>
        </w:rPr>
        <w:t>постановляет:</w:t>
      </w:r>
    </w:p>
    <w:p w:rsidR="00DD38D3" w:rsidRPr="00D30100" w:rsidRDefault="00DD38D3" w:rsidP="00DD38D3">
      <w:pPr>
        <w:ind w:firstLine="567"/>
        <w:jc w:val="both"/>
        <w:rPr>
          <w:color w:val="000000"/>
          <w:sz w:val="24"/>
          <w:szCs w:val="24"/>
        </w:rPr>
      </w:pPr>
      <w:r w:rsidRPr="00D30100">
        <w:rPr>
          <w:color w:val="000000"/>
          <w:sz w:val="24"/>
          <w:szCs w:val="24"/>
        </w:rPr>
        <w:t xml:space="preserve">1. Внести в </w:t>
      </w:r>
      <w:r w:rsidRPr="00D30100">
        <w:rPr>
          <w:bCs/>
          <w:color w:val="000000"/>
          <w:sz w:val="24"/>
          <w:szCs w:val="24"/>
        </w:rPr>
        <w:t>постановление администрации Камешкирского района Пензенской области от 05.03.19 № 62 «Об утверждении реестра муниципальных услуг Камешкирского района Пензенской области</w:t>
      </w:r>
      <w:r w:rsidRPr="00D30100">
        <w:rPr>
          <w:color w:val="000000"/>
          <w:sz w:val="24"/>
          <w:szCs w:val="24"/>
        </w:rPr>
        <w:t>» следующее изменение, а именно приложение к постановлению изложить в редакции, согласно приложению к настоящему постановлению.</w:t>
      </w:r>
    </w:p>
    <w:p w:rsidR="00DD38D3" w:rsidRPr="00D30100" w:rsidRDefault="00DD38D3" w:rsidP="00DD38D3">
      <w:pPr>
        <w:ind w:firstLine="567"/>
        <w:jc w:val="both"/>
        <w:rPr>
          <w:color w:val="000000"/>
          <w:sz w:val="24"/>
          <w:szCs w:val="24"/>
        </w:rPr>
      </w:pPr>
      <w:r w:rsidRPr="00D30100">
        <w:rPr>
          <w:color w:val="000000"/>
          <w:sz w:val="24"/>
          <w:szCs w:val="24"/>
        </w:rPr>
        <w:t>2.Опубликовать настоящее постановление в информационном бюллетене «Камешкирский вестник».</w:t>
      </w:r>
    </w:p>
    <w:p w:rsidR="00DD38D3" w:rsidRPr="00D30100" w:rsidRDefault="00DD38D3" w:rsidP="00DD38D3">
      <w:pPr>
        <w:ind w:firstLine="567"/>
        <w:jc w:val="both"/>
        <w:rPr>
          <w:color w:val="000000"/>
          <w:sz w:val="24"/>
          <w:szCs w:val="24"/>
        </w:rPr>
      </w:pPr>
      <w:r w:rsidRPr="00D30100">
        <w:rPr>
          <w:color w:val="000000"/>
          <w:sz w:val="24"/>
          <w:szCs w:val="24"/>
        </w:rPr>
        <w:t>3.Разместить настоящее постановление в информационно-коммуникационной сети «Интернет» на официальном сайте администрации Камешкирского района Пензенской области.</w:t>
      </w:r>
    </w:p>
    <w:p w:rsidR="00DD38D3" w:rsidRPr="00D30100" w:rsidRDefault="00DD38D3" w:rsidP="00DD38D3">
      <w:pPr>
        <w:ind w:firstLine="567"/>
        <w:jc w:val="both"/>
        <w:rPr>
          <w:color w:val="000000"/>
          <w:sz w:val="24"/>
          <w:szCs w:val="24"/>
        </w:rPr>
      </w:pPr>
      <w:r w:rsidRPr="00D30100">
        <w:rPr>
          <w:color w:val="000000"/>
          <w:sz w:val="24"/>
          <w:szCs w:val="24"/>
        </w:rPr>
        <w:t>4.Настоящее постановление вступает в силу на следующий день после дня его официального опубликования.</w:t>
      </w:r>
    </w:p>
    <w:p w:rsidR="00DD38D3" w:rsidRPr="00D30100" w:rsidRDefault="00DD38D3" w:rsidP="00DD38D3">
      <w:pPr>
        <w:ind w:firstLine="567"/>
        <w:jc w:val="both"/>
        <w:rPr>
          <w:color w:val="000000"/>
          <w:sz w:val="24"/>
          <w:szCs w:val="24"/>
        </w:rPr>
      </w:pPr>
      <w:r w:rsidRPr="00D30100">
        <w:rPr>
          <w:color w:val="000000"/>
          <w:sz w:val="24"/>
          <w:szCs w:val="24"/>
        </w:rPr>
        <w:t>5.Контроль за выполнением настоящего постановления возложить на руководителя аппарата администрации Камешкирского района Пензенской области.</w:t>
      </w:r>
    </w:p>
    <w:p w:rsidR="00DD38D3" w:rsidRPr="00D30100" w:rsidRDefault="00DD38D3" w:rsidP="00DD38D3">
      <w:pPr>
        <w:ind w:firstLine="567"/>
        <w:jc w:val="right"/>
        <w:rPr>
          <w:color w:val="000000"/>
          <w:sz w:val="24"/>
          <w:szCs w:val="24"/>
        </w:rPr>
      </w:pPr>
    </w:p>
    <w:p w:rsidR="00DD38D3" w:rsidRPr="00D30100" w:rsidRDefault="00DD38D3" w:rsidP="00DD38D3">
      <w:pPr>
        <w:ind w:firstLine="567"/>
        <w:jc w:val="right"/>
        <w:rPr>
          <w:color w:val="000000"/>
          <w:sz w:val="24"/>
          <w:szCs w:val="24"/>
        </w:rPr>
      </w:pPr>
    </w:p>
    <w:p w:rsidR="00DD38D3" w:rsidRPr="00D30100" w:rsidRDefault="00DD38D3" w:rsidP="00DD38D3">
      <w:pPr>
        <w:ind w:firstLine="567"/>
        <w:rPr>
          <w:color w:val="000000"/>
          <w:sz w:val="24"/>
          <w:szCs w:val="24"/>
        </w:rPr>
      </w:pPr>
      <w:r w:rsidRPr="00D30100">
        <w:rPr>
          <w:color w:val="000000"/>
          <w:sz w:val="24"/>
          <w:szCs w:val="24"/>
        </w:rPr>
        <w:t>Глава администрации</w:t>
      </w:r>
    </w:p>
    <w:p w:rsidR="00DD38D3" w:rsidRPr="00D30100" w:rsidRDefault="00DD38D3" w:rsidP="00DD38D3">
      <w:pPr>
        <w:ind w:firstLine="567"/>
        <w:rPr>
          <w:color w:val="000000"/>
          <w:sz w:val="24"/>
          <w:szCs w:val="24"/>
        </w:rPr>
      </w:pPr>
      <w:r w:rsidRPr="00D30100">
        <w:rPr>
          <w:color w:val="000000"/>
          <w:sz w:val="24"/>
          <w:szCs w:val="24"/>
        </w:rPr>
        <w:t>Камешкирского района</w:t>
      </w:r>
      <w:r w:rsidRPr="00D30100">
        <w:rPr>
          <w:rFonts w:ascii="Arial" w:hAnsi="Arial" w:cs="Arial"/>
          <w:color w:val="000000"/>
          <w:sz w:val="24"/>
          <w:szCs w:val="24"/>
        </w:rPr>
        <w:t xml:space="preserve">                                                                      </w:t>
      </w:r>
      <w:r w:rsidRPr="00D30100">
        <w:rPr>
          <w:color w:val="000000"/>
          <w:sz w:val="24"/>
          <w:szCs w:val="24"/>
        </w:rPr>
        <w:t>П.А.Мигин</w:t>
      </w:r>
    </w:p>
    <w:p w:rsidR="00DD38D3" w:rsidRDefault="00DD38D3" w:rsidP="00DD38D3">
      <w:pPr>
        <w:rPr>
          <w:color w:val="000000"/>
          <w:sz w:val="28"/>
          <w:szCs w:val="28"/>
        </w:rPr>
        <w:sectPr w:rsidR="00DD38D3" w:rsidSect="00D30100">
          <w:pgSz w:w="11906" w:h="16838"/>
          <w:pgMar w:top="1134" w:right="851" w:bottom="1134" w:left="567" w:header="709" w:footer="709" w:gutter="0"/>
          <w:pgBorders w:offsetFrom="page">
            <w:top w:val="pushPinNote1" w:sz="31" w:space="24" w:color="auto"/>
            <w:left w:val="pushPinNote1" w:sz="31" w:space="24" w:color="auto"/>
            <w:bottom w:val="pushPinNote1" w:sz="31" w:space="24" w:color="auto"/>
            <w:right w:val="pushPinNote1" w:sz="31" w:space="24" w:color="auto"/>
          </w:pgBorders>
          <w:cols w:space="720"/>
        </w:sectPr>
      </w:pPr>
    </w:p>
    <w:p w:rsidR="00DD38D3" w:rsidRDefault="00DD38D3" w:rsidP="00DD38D3">
      <w:pPr>
        <w:ind w:firstLine="567"/>
        <w:jc w:val="right"/>
        <w:rPr>
          <w:color w:val="000000"/>
          <w:sz w:val="28"/>
          <w:szCs w:val="28"/>
        </w:rPr>
      </w:pPr>
      <w:r>
        <w:rPr>
          <w:color w:val="000000"/>
          <w:sz w:val="28"/>
          <w:szCs w:val="28"/>
        </w:rPr>
        <w:lastRenderedPageBreak/>
        <w:t>Приложение</w:t>
      </w:r>
    </w:p>
    <w:p w:rsidR="00DD38D3" w:rsidRDefault="00DD38D3" w:rsidP="00DD38D3">
      <w:pPr>
        <w:ind w:firstLine="567"/>
        <w:jc w:val="right"/>
        <w:rPr>
          <w:color w:val="000000"/>
          <w:sz w:val="28"/>
          <w:szCs w:val="28"/>
        </w:rPr>
      </w:pPr>
      <w:r>
        <w:rPr>
          <w:color w:val="000000"/>
          <w:sz w:val="28"/>
          <w:szCs w:val="28"/>
        </w:rPr>
        <w:t>к постановлению администрации Камешкирского района</w:t>
      </w:r>
    </w:p>
    <w:p w:rsidR="00DD38D3" w:rsidRDefault="00DD38D3" w:rsidP="00DD38D3">
      <w:pPr>
        <w:ind w:firstLine="567"/>
        <w:jc w:val="right"/>
        <w:rPr>
          <w:color w:val="000000"/>
          <w:sz w:val="28"/>
          <w:szCs w:val="28"/>
        </w:rPr>
      </w:pPr>
      <w:r>
        <w:rPr>
          <w:color w:val="000000"/>
          <w:sz w:val="28"/>
          <w:szCs w:val="28"/>
        </w:rPr>
        <w:t>Пензенской области</w:t>
      </w:r>
    </w:p>
    <w:p w:rsidR="00DD38D3" w:rsidRDefault="00DD38D3" w:rsidP="00DD38D3">
      <w:pPr>
        <w:ind w:firstLine="567"/>
        <w:jc w:val="right"/>
        <w:rPr>
          <w:color w:val="000000"/>
          <w:sz w:val="28"/>
          <w:szCs w:val="28"/>
        </w:rPr>
      </w:pPr>
      <w:r>
        <w:rPr>
          <w:color w:val="000000"/>
          <w:sz w:val="28"/>
          <w:szCs w:val="28"/>
        </w:rPr>
        <w:t> от  ________ № ____</w:t>
      </w:r>
    </w:p>
    <w:p w:rsidR="00DD38D3" w:rsidRDefault="00DD38D3" w:rsidP="00DD38D3">
      <w:pPr>
        <w:ind w:firstLine="567"/>
        <w:jc w:val="right"/>
        <w:rPr>
          <w:color w:val="000000"/>
          <w:sz w:val="28"/>
          <w:szCs w:val="28"/>
        </w:rPr>
      </w:pPr>
      <w:r>
        <w:rPr>
          <w:b/>
          <w:bCs/>
          <w:color w:val="000000"/>
          <w:sz w:val="28"/>
          <w:szCs w:val="28"/>
        </w:rPr>
        <w:t> </w:t>
      </w:r>
    </w:p>
    <w:p w:rsidR="00DD38D3" w:rsidRDefault="00DD38D3" w:rsidP="00DD38D3">
      <w:pPr>
        <w:spacing w:before="240" w:after="60"/>
        <w:ind w:firstLine="567"/>
        <w:jc w:val="center"/>
        <w:rPr>
          <w:color w:val="000000"/>
          <w:sz w:val="28"/>
          <w:szCs w:val="28"/>
        </w:rPr>
      </w:pPr>
      <w:r>
        <w:rPr>
          <w:b/>
          <w:bCs/>
          <w:color w:val="000000"/>
          <w:sz w:val="28"/>
          <w:szCs w:val="28"/>
        </w:rPr>
        <w:t>Реестр муниципальных услуг Камешкирского района Пензенской области</w:t>
      </w:r>
    </w:p>
    <w:p w:rsidR="00DD38D3" w:rsidRDefault="00DD38D3" w:rsidP="00DD38D3">
      <w:pPr>
        <w:ind w:firstLine="567"/>
        <w:jc w:val="both"/>
        <w:rPr>
          <w:rFonts w:ascii="Arial" w:hAnsi="Arial" w:cs="Arial"/>
          <w:color w:val="000000"/>
          <w:sz w:val="27"/>
          <w:szCs w:val="27"/>
        </w:rPr>
      </w:pPr>
      <w:r>
        <w:rPr>
          <w:rFonts w:ascii="Arial" w:hAnsi="Arial" w:cs="Arial"/>
          <w:b/>
          <w:bCs/>
          <w:color w:val="000000"/>
          <w:sz w:val="27"/>
          <w:szCs w:val="27"/>
        </w:rPr>
        <w:t> </w:t>
      </w:r>
    </w:p>
    <w:tbl>
      <w:tblPr>
        <w:tblW w:w="5000" w:type="pct"/>
        <w:jc w:val="center"/>
        <w:tblCellMar>
          <w:left w:w="0" w:type="dxa"/>
          <w:right w:w="0" w:type="dxa"/>
        </w:tblCellMar>
        <w:tblLook w:val="04A0" w:firstRow="1" w:lastRow="0" w:firstColumn="1" w:lastColumn="0" w:noHBand="0" w:noVBand="1"/>
      </w:tblPr>
      <w:tblGrid>
        <w:gridCol w:w="624"/>
        <w:gridCol w:w="1204"/>
        <w:gridCol w:w="1131"/>
        <w:gridCol w:w="2045"/>
        <w:gridCol w:w="1059"/>
        <w:gridCol w:w="1062"/>
        <w:gridCol w:w="2064"/>
        <w:gridCol w:w="274"/>
      </w:tblGrid>
      <w:tr w:rsidR="00DD38D3" w:rsidRPr="009D1CAE" w:rsidTr="0020314C">
        <w:trPr>
          <w:jc w:val="center"/>
        </w:trPr>
        <w:tc>
          <w:tcPr>
            <w:tcW w:w="3480" w:type="pct"/>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9D1CAE" w:rsidRDefault="00DD38D3" w:rsidP="0020314C">
            <w:pPr>
              <w:ind w:firstLine="567"/>
              <w:jc w:val="both"/>
              <w:rPr>
                <w:sz w:val="24"/>
                <w:szCs w:val="24"/>
              </w:rPr>
            </w:pPr>
            <w:r w:rsidRPr="009D1CAE">
              <w:rPr>
                <w:sz w:val="24"/>
                <w:szCs w:val="24"/>
              </w:rPr>
              <w:t>Реестр муниципальных услуг, предоставляемых органами местного самоуправления Камешкирского района Пензенской области</w:t>
            </w:r>
          </w:p>
        </w:tc>
        <w:tc>
          <w:tcPr>
            <w:tcW w:w="142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D38D3" w:rsidRPr="009D1CAE" w:rsidRDefault="00DD38D3" w:rsidP="0020314C">
            <w:pPr>
              <w:ind w:firstLine="567"/>
              <w:jc w:val="both"/>
              <w:rPr>
                <w:sz w:val="24"/>
                <w:szCs w:val="24"/>
              </w:rPr>
            </w:pPr>
            <w:r w:rsidRPr="009D1CAE">
              <w:rPr>
                <w:sz w:val="24"/>
                <w:szCs w:val="24"/>
              </w:rPr>
              <w:t> </w:t>
            </w:r>
          </w:p>
        </w:tc>
        <w:tc>
          <w:tcPr>
            <w:tcW w:w="94" w:type="pct"/>
            <w:hideMark/>
          </w:tcPr>
          <w:p w:rsidR="00DD38D3" w:rsidRPr="009D1CAE" w:rsidRDefault="00DD38D3" w:rsidP="0020314C">
            <w:pPr>
              <w:rPr>
                <w:sz w:val="24"/>
                <w:szCs w:val="24"/>
              </w:rPr>
            </w:pPr>
          </w:p>
        </w:tc>
      </w:tr>
      <w:tr w:rsidR="00DD38D3" w:rsidRPr="009D1CAE" w:rsidTr="0020314C">
        <w:trPr>
          <w:jc w:val="center"/>
        </w:trPr>
        <w:tc>
          <w:tcPr>
            <w:tcW w:w="21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9D1CAE" w:rsidRDefault="00DD38D3" w:rsidP="0020314C">
            <w:pPr>
              <w:ind w:firstLine="567"/>
              <w:jc w:val="both"/>
              <w:rPr>
                <w:sz w:val="24"/>
                <w:szCs w:val="24"/>
              </w:rPr>
            </w:pPr>
            <w:r w:rsidRPr="009D1CAE">
              <w:rPr>
                <w:sz w:val="24"/>
                <w:szCs w:val="24"/>
              </w:rPr>
              <w:t>№ п/п</w:t>
            </w:r>
          </w:p>
        </w:tc>
        <w:tc>
          <w:tcPr>
            <w:tcW w:w="144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9D1CAE" w:rsidRDefault="00DD38D3" w:rsidP="0020314C">
            <w:pPr>
              <w:ind w:firstLine="567"/>
              <w:jc w:val="both"/>
              <w:rPr>
                <w:sz w:val="24"/>
                <w:szCs w:val="24"/>
              </w:rPr>
            </w:pPr>
            <w:r w:rsidRPr="009D1CAE">
              <w:rPr>
                <w:sz w:val="24"/>
                <w:szCs w:val="24"/>
              </w:rPr>
              <w:t>Наименование муниципальной услуги</w:t>
            </w:r>
          </w:p>
        </w:tc>
        <w:tc>
          <w:tcPr>
            <w:tcW w:w="9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9D1CAE" w:rsidRDefault="00DD38D3" w:rsidP="0020314C">
            <w:pPr>
              <w:ind w:firstLine="567"/>
              <w:jc w:val="both"/>
              <w:rPr>
                <w:sz w:val="24"/>
                <w:szCs w:val="24"/>
              </w:rPr>
            </w:pPr>
            <w:r w:rsidRPr="009D1CAE">
              <w:rPr>
                <w:sz w:val="24"/>
                <w:szCs w:val="24"/>
              </w:rPr>
              <w:t>Орган местного самоуправления Камешкирского района Пензенской области, предоставляющий муниципальную услугу</w:t>
            </w:r>
          </w:p>
        </w:tc>
        <w:tc>
          <w:tcPr>
            <w:tcW w:w="88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9D1CAE" w:rsidRDefault="00DD38D3" w:rsidP="0020314C">
            <w:pPr>
              <w:ind w:firstLine="567"/>
              <w:jc w:val="both"/>
              <w:rPr>
                <w:sz w:val="24"/>
                <w:szCs w:val="24"/>
              </w:rPr>
            </w:pPr>
            <w:r w:rsidRPr="009D1CAE">
              <w:rPr>
                <w:sz w:val="24"/>
                <w:szCs w:val="24"/>
              </w:rPr>
              <w:t>Сведения об административном регламенте (№ и дата МНПА)</w:t>
            </w:r>
          </w:p>
        </w:tc>
        <w:tc>
          <w:tcPr>
            <w:tcW w:w="142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9D1CAE" w:rsidRDefault="00DD38D3" w:rsidP="0020314C">
            <w:pPr>
              <w:ind w:firstLine="567"/>
              <w:jc w:val="both"/>
              <w:rPr>
                <w:sz w:val="24"/>
                <w:szCs w:val="24"/>
              </w:rPr>
            </w:pPr>
            <w:r w:rsidRPr="009D1CAE">
              <w:rPr>
                <w:color w:val="000000"/>
                <w:sz w:val="24"/>
                <w:szCs w:val="24"/>
              </w:rPr>
              <w:t>Наименование услуг, которая является необходимой и обязательной для предоставления муниципальной услуги</w:t>
            </w:r>
          </w:p>
        </w:tc>
        <w:tc>
          <w:tcPr>
            <w:tcW w:w="94" w:type="pct"/>
            <w:hideMark/>
          </w:tcPr>
          <w:p w:rsidR="00DD38D3" w:rsidRPr="009D1CAE" w:rsidRDefault="00DD38D3" w:rsidP="0020314C">
            <w:pPr>
              <w:rPr>
                <w:sz w:val="24"/>
                <w:szCs w:val="24"/>
              </w:rPr>
            </w:pPr>
          </w:p>
        </w:tc>
      </w:tr>
      <w:tr w:rsidR="00DD38D3" w:rsidRPr="009D1CAE" w:rsidTr="0020314C">
        <w:trPr>
          <w:jc w:val="center"/>
        </w:trPr>
        <w:tc>
          <w:tcPr>
            <w:tcW w:w="21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9D1CAE" w:rsidRDefault="00DD38D3" w:rsidP="0020314C">
            <w:pPr>
              <w:ind w:firstLine="567"/>
              <w:jc w:val="both"/>
              <w:rPr>
                <w:sz w:val="24"/>
                <w:szCs w:val="24"/>
              </w:rPr>
            </w:pPr>
            <w:r w:rsidRPr="009D1CAE">
              <w:rPr>
                <w:sz w:val="24"/>
                <w:szCs w:val="24"/>
              </w:rPr>
              <w:t>1</w:t>
            </w:r>
          </w:p>
        </w:tc>
        <w:tc>
          <w:tcPr>
            <w:tcW w:w="144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9D1CAE" w:rsidRDefault="00DD38D3" w:rsidP="0020314C">
            <w:pPr>
              <w:ind w:firstLine="567"/>
              <w:jc w:val="both"/>
              <w:rPr>
                <w:sz w:val="24"/>
                <w:szCs w:val="24"/>
              </w:rPr>
            </w:pPr>
            <w:r w:rsidRPr="009D1CAE">
              <w:rPr>
                <w:sz w:val="24"/>
                <w:szCs w:val="24"/>
              </w:rPr>
              <w:t>2</w:t>
            </w:r>
          </w:p>
        </w:tc>
        <w:tc>
          <w:tcPr>
            <w:tcW w:w="9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9D1CAE" w:rsidRDefault="00DD38D3" w:rsidP="0020314C">
            <w:pPr>
              <w:ind w:firstLine="567"/>
              <w:jc w:val="both"/>
              <w:rPr>
                <w:sz w:val="24"/>
                <w:szCs w:val="24"/>
              </w:rPr>
            </w:pPr>
            <w:r w:rsidRPr="009D1CAE">
              <w:rPr>
                <w:sz w:val="24"/>
                <w:szCs w:val="24"/>
              </w:rPr>
              <w:t>3</w:t>
            </w:r>
          </w:p>
        </w:tc>
        <w:tc>
          <w:tcPr>
            <w:tcW w:w="88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9D1CAE" w:rsidRDefault="00DD38D3" w:rsidP="0020314C">
            <w:pPr>
              <w:ind w:firstLine="567"/>
              <w:jc w:val="both"/>
              <w:rPr>
                <w:sz w:val="24"/>
                <w:szCs w:val="24"/>
              </w:rPr>
            </w:pPr>
            <w:r w:rsidRPr="009D1CAE">
              <w:rPr>
                <w:sz w:val="24"/>
                <w:szCs w:val="24"/>
              </w:rPr>
              <w:t>4</w:t>
            </w:r>
          </w:p>
        </w:tc>
        <w:tc>
          <w:tcPr>
            <w:tcW w:w="142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9D1CAE" w:rsidRDefault="00DD38D3" w:rsidP="0020314C">
            <w:pPr>
              <w:ind w:firstLine="567"/>
              <w:jc w:val="both"/>
              <w:rPr>
                <w:sz w:val="24"/>
                <w:szCs w:val="24"/>
              </w:rPr>
            </w:pPr>
            <w:r w:rsidRPr="009D1CAE">
              <w:rPr>
                <w:sz w:val="24"/>
                <w:szCs w:val="24"/>
              </w:rPr>
              <w:t>5</w:t>
            </w:r>
          </w:p>
        </w:tc>
        <w:tc>
          <w:tcPr>
            <w:tcW w:w="94" w:type="pct"/>
            <w:hideMark/>
          </w:tcPr>
          <w:p w:rsidR="00DD38D3" w:rsidRPr="009D1CAE" w:rsidRDefault="00DD38D3" w:rsidP="0020314C">
            <w:pPr>
              <w:rPr>
                <w:sz w:val="24"/>
                <w:szCs w:val="24"/>
              </w:rPr>
            </w:pPr>
          </w:p>
        </w:tc>
      </w:tr>
      <w:tr w:rsidR="00DD38D3" w:rsidRPr="009D1CAE" w:rsidTr="0020314C">
        <w:trPr>
          <w:jc w:val="center"/>
        </w:trPr>
        <w:tc>
          <w:tcPr>
            <w:tcW w:w="21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9D1CAE" w:rsidRDefault="00DD38D3" w:rsidP="0020314C">
            <w:pPr>
              <w:ind w:firstLine="567"/>
              <w:jc w:val="both"/>
              <w:rPr>
                <w:sz w:val="24"/>
                <w:szCs w:val="24"/>
              </w:rPr>
            </w:pPr>
            <w:r>
              <w:rPr>
                <w:sz w:val="24"/>
                <w:szCs w:val="24"/>
              </w:rPr>
              <w:t>1</w:t>
            </w:r>
            <w:r w:rsidRPr="009D1CAE">
              <w:rPr>
                <w:sz w:val="24"/>
                <w:szCs w:val="24"/>
              </w:rPr>
              <w:t>1</w:t>
            </w:r>
          </w:p>
        </w:tc>
        <w:tc>
          <w:tcPr>
            <w:tcW w:w="144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9D1CAE" w:rsidRDefault="00DD38D3" w:rsidP="0020314C">
            <w:pPr>
              <w:ind w:firstLine="567"/>
              <w:jc w:val="both"/>
              <w:rPr>
                <w:sz w:val="24"/>
                <w:szCs w:val="24"/>
              </w:rPr>
            </w:pPr>
            <w:r w:rsidRPr="009D1CAE">
              <w:rPr>
                <w:sz w:val="24"/>
                <w:szCs w:val="24"/>
              </w:rPr>
              <w:t>Предоставление информации об объектах недвижимого имущества, находящихся в муниципальной собственности и предназначенных для сдачи в аренду.</w:t>
            </w:r>
          </w:p>
        </w:tc>
        <w:tc>
          <w:tcPr>
            <w:tcW w:w="9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9D1CAE" w:rsidRDefault="00DD38D3" w:rsidP="0020314C">
            <w:pPr>
              <w:ind w:firstLine="567"/>
              <w:jc w:val="both"/>
              <w:rPr>
                <w:sz w:val="24"/>
                <w:szCs w:val="24"/>
              </w:rPr>
            </w:pPr>
            <w:r w:rsidRPr="009D1CAE">
              <w:rPr>
                <w:color w:val="000000"/>
                <w:sz w:val="24"/>
                <w:szCs w:val="24"/>
              </w:rPr>
              <w:t>Администрация Камешкирского района Пензенской области</w:t>
            </w:r>
          </w:p>
          <w:p w:rsidR="00DD38D3" w:rsidRPr="009D1CAE" w:rsidRDefault="00DD38D3" w:rsidP="0020314C">
            <w:pPr>
              <w:ind w:firstLine="567"/>
              <w:jc w:val="both"/>
              <w:rPr>
                <w:sz w:val="24"/>
                <w:szCs w:val="24"/>
              </w:rPr>
            </w:pPr>
            <w:r w:rsidRPr="009D1CAE">
              <w:rPr>
                <w:color w:val="000000"/>
                <w:sz w:val="24"/>
                <w:szCs w:val="24"/>
              </w:rPr>
              <w:t> </w:t>
            </w:r>
          </w:p>
        </w:tc>
        <w:tc>
          <w:tcPr>
            <w:tcW w:w="88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7162F0" w:rsidRDefault="00DD38D3" w:rsidP="0020314C">
            <w:pPr>
              <w:ind w:firstLine="567"/>
              <w:jc w:val="both"/>
              <w:rPr>
                <w:color w:val="000000" w:themeColor="text1"/>
                <w:sz w:val="24"/>
                <w:szCs w:val="24"/>
              </w:rPr>
            </w:pPr>
            <w:r w:rsidRPr="007162F0">
              <w:rPr>
                <w:color w:val="000000" w:themeColor="text1"/>
                <w:sz w:val="24"/>
                <w:szCs w:val="24"/>
              </w:rPr>
              <w:t>Постановление администрации Камешкирского района Пензенской области </w:t>
            </w:r>
            <w:hyperlink r:id="rId89" w:tgtFrame="_blank" w:history="1">
              <w:r w:rsidRPr="007162F0">
                <w:rPr>
                  <w:color w:val="000000" w:themeColor="text1"/>
                  <w:sz w:val="24"/>
                  <w:szCs w:val="24"/>
                </w:rPr>
                <w:t>от 06.03.19 № 66</w:t>
              </w:r>
            </w:hyperlink>
          </w:p>
        </w:tc>
        <w:tc>
          <w:tcPr>
            <w:tcW w:w="142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9D1CAE" w:rsidRDefault="00DD38D3" w:rsidP="0020314C">
            <w:pPr>
              <w:ind w:firstLine="567"/>
              <w:jc w:val="both"/>
              <w:rPr>
                <w:sz w:val="24"/>
                <w:szCs w:val="24"/>
              </w:rPr>
            </w:pPr>
            <w:r w:rsidRPr="009D1CAE">
              <w:rPr>
                <w:sz w:val="24"/>
                <w:szCs w:val="24"/>
              </w:rPr>
              <w:t> </w:t>
            </w:r>
          </w:p>
        </w:tc>
        <w:tc>
          <w:tcPr>
            <w:tcW w:w="94" w:type="pct"/>
            <w:hideMark/>
          </w:tcPr>
          <w:p w:rsidR="00DD38D3" w:rsidRPr="009D1CAE" w:rsidRDefault="00DD38D3" w:rsidP="0020314C">
            <w:pPr>
              <w:rPr>
                <w:sz w:val="24"/>
                <w:szCs w:val="24"/>
              </w:rPr>
            </w:pPr>
          </w:p>
        </w:tc>
      </w:tr>
      <w:tr w:rsidR="00DD38D3" w:rsidRPr="009D1CAE" w:rsidTr="0020314C">
        <w:trPr>
          <w:jc w:val="center"/>
        </w:trPr>
        <w:tc>
          <w:tcPr>
            <w:tcW w:w="21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9D1CAE" w:rsidRDefault="00DD38D3" w:rsidP="0020314C">
            <w:pPr>
              <w:ind w:firstLine="567"/>
              <w:jc w:val="both"/>
              <w:rPr>
                <w:sz w:val="24"/>
                <w:szCs w:val="24"/>
              </w:rPr>
            </w:pPr>
            <w:r>
              <w:rPr>
                <w:sz w:val="24"/>
                <w:szCs w:val="24"/>
              </w:rPr>
              <w:t>2</w:t>
            </w:r>
            <w:r w:rsidRPr="009D1CAE">
              <w:rPr>
                <w:sz w:val="24"/>
                <w:szCs w:val="24"/>
              </w:rPr>
              <w:t>2</w:t>
            </w:r>
          </w:p>
        </w:tc>
        <w:tc>
          <w:tcPr>
            <w:tcW w:w="144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9D1CAE" w:rsidRDefault="00DD38D3" w:rsidP="0020314C">
            <w:pPr>
              <w:ind w:firstLine="567"/>
              <w:jc w:val="both"/>
              <w:rPr>
                <w:sz w:val="24"/>
                <w:szCs w:val="24"/>
              </w:rPr>
            </w:pPr>
            <w:r w:rsidRPr="009D1CAE">
              <w:rPr>
                <w:sz w:val="24"/>
                <w:szCs w:val="24"/>
              </w:rPr>
              <w:t>Предоставление выписки из реестра муниципального имущества.</w:t>
            </w:r>
          </w:p>
        </w:tc>
        <w:tc>
          <w:tcPr>
            <w:tcW w:w="9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9D1CAE" w:rsidRDefault="00DD38D3" w:rsidP="0020314C">
            <w:pPr>
              <w:ind w:firstLine="567"/>
              <w:jc w:val="both"/>
              <w:rPr>
                <w:sz w:val="24"/>
                <w:szCs w:val="24"/>
              </w:rPr>
            </w:pPr>
            <w:r w:rsidRPr="009D1CAE">
              <w:rPr>
                <w:sz w:val="24"/>
                <w:szCs w:val="24"/>
              </w:rPr>
              <w:t>Администрация Камешкирского района Пензенской области</w:t>
            </w:r>
          </w:p>
          <w:p w:rsidR="00DD38D3" w:rsidRPr="009D1CAE" w:rsidRDefault="00DD38D3" w:rsidP="0020314C">
            <w:pPr>
              <w:ind w:firstLine="567"/>
              <w:jc w:val="both"/>
              <w:rPr>
                <w:sz w:val="24"/>
                <w:szCs w:val="24"/>
              </w:rPr>
            </w:pPr>
            <w:r w:rsidRPr="009D1CAE">
              <w:rPr>
                <w:sz w:val="24"/>
                <w:szCs w:val="24"/>
              </w:rPr>
              <w:t> </w:t>
            </w:r>
          </w:p>
        </w:tc>
        <w:tc>
          <w:tcPr>
            <w:tcW w:w="88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7162F0" w:rsidRDefault="00DD38D3" w:rsidP="0020314C">
            <w:pPr>
              <w:ind w:firstLine="567"/>
              <w:jc w:val="both"/>
              <w:rPr>
                <w:color w:val="000000" w:themeColor="text1"/>
                <w:sz w:val="24"/>
                <w:szCs w:val="24"/>
              </w:rPr>
            </w:pPr>
            <w:r w:rsidRPr="007162F0">
              <w:rPr>
                <w:color w:val="000000" w:themeColor="text1"/>
                <w:sz w:val="24"/>
                <w:szCs w:val="24"/>
              </w:rPr>
              <w:t>Постановление администрации Камешкирского района Пензенской области </w:t>
            </w:r>
            <w:hyperlink r:id="rId90" w:tgtFrame="_blank" w:history="1">
              <w:r w:rsidRPr="007162F0">
                <w:rPr>
                  <w:color w:val="000000" w:themeColor="text1"/>
                  <w:sz w:val="24"/>
                  <w:szCs w:val="24"/>
                </w:rPr>
                <w:t>от 06.03.19 № 67</w:t>
              </w:r>
            </w:hyperlink>
          </w:p>
        </w:tc>
        <w:tc>
          <w:tcPr>
            <w:tcW w:w="142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9D1CAE" w:rsidRDefault="00DD38D3" w:rsidP="0020314C">
            <w:pPr>
              <w:ind w:firstLine="567"/>
              <w:jc w:val="both"/>
              <w:rPr>
                <w:sz w:val="24"/>
                <w:szCs w:val="24"/>
              </w:rPr>
            </w:pPr>
            <w:r w:rsidRPr="009D1CAE">
              <w:rPr>
                <w:sz w:val="24"/>
                <w:szCs w:val="24"/>
              </w:rPr>
              <w:t> </w:t>
            </w:r>
          </w:p>
        </w:tc>
        <w:tc>
          <w:tcPr>
            <w:tcW w:w="94" w:type="pct"/>
            <w:hideMark/>
          </w:tcPr>
          <w:p w:rsidR="00DD38D3" w:rsidRPr="009D1CAE" w:rsidRDefault="00DD38D3" w:rsidP="0020314C">
            <w:pPr>
              <w:rPr>
                <w:sz w:val="24"/>
                <w:szCs w:val="24"/>
              </w:rPr>
            </w:pPr>
          </w:p>
        </w:tc>
      </w:tr>
      <w:tr w:rsidR="00DD38D3" w:rsidRPr="009D1CAE" w:rsidTr="0020314C">
        <w:trPr>
          <w:jc w:val="center"/>
        </w:trPr>
        <w:tc>
          <w:tcPr>
            <w:tcW w:w="21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9D1CAE" w:rsidRDefault="00DD38D3" w:rsidP="0020314C">
            <w:pPr>
              <w:ind w:firstLine="567"/>
              <w:jc w:val="both"/>
              <w:rPr>
                <w:sz w:val="24"/>
                <w:szCs w:val="24"/>
              </w:rPr>
            </w:pPr>
            <w:r>
              <w:rPr>
                <w:sz w:val="24"/>
                <w:szCs w:val="24"/>
              </w:rPr>
              <w:t>3</w:t>
            </w:r>
            <w:r w:rsidRPr="009D1CAE">
              <w:rPr>
                <w:sz w:val="24"/>
                <w:szCs w:val="24"/>
              </w:rPr>
              <w:t>3</w:t>
            </w:r>
          </w:p>
        </w:tc>
        <w:tc>
          <w:tcPr>
            <w:tcW w:w="144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9D1CAE" w:rsidRDefault="00DD38D3" w:rsidP="0020314C">
            <w:pPr>
              <w:ind w:firstLine="567"/>
              <w:jc w:val="both"/>
              <w:rPr>
                <w:sz w:val="24"/>
                <w:szCs w:val="24"/>
              </w:rPr>
            </w:pPr>
            <w:r w:rsidRPr="009D1CAE">
              <w:rPr>
                <w:sz w:val="24"/>
                <w:szCs w:val="24"/>
              </w:rPr>
              <w:t>Предоставление муниципального имущества в аренду.</w:t>
            </w:r>
          </w:p>
        </w:tc>
        <w:tc>
          <w:tcPr>
            <w:tcW w:w="9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9D1CAE" w:rsidRDefault="00DD38D3" w:rsidP="0020314C">
            <w:pPr>
              <w:ind w:firstLine="567"/>
              <w:jc w:val="both"/>
              <w:rPr>
                <w:sz w:val="24"/>
                <w:szCs w:val="24"/>
              </w:rPr>
            </w:pPr>
            <w:r w:rsidRPr="009D1CAE">
              <w:rPr>
                <w:sz w:val="24"/>
                <w:szCs w:val="24"/>
              </w:rPr>
              <w:t>Администрация Камешкирского района Пензенской области</w:t>
            </w:r>
          </w:p>
          <w:p w:rsidR="00DD38D3" w:rsidRPr="009D1CAE" w:rsidRDefault="00DD38D3" w:rsidP="0020314C">
            <w:pPr>
              <w:ind w:firstLine="567"/>
              <w:jc w:val="both"/>
              <w:rPr>
                <w:sz w:val="24"/>
                <w:szCs w:val="24"/>
              </w:rPr>
            </w:pPr>
            <w:r w:rsidRPr="009D1CAE">
              <w:rPr>
                <w:sz w:val="24"/>
                <w:szCs w:val="24"/>
              </w:rPr>
              <w:t> </w:t>
            </w:r>
          </w:p>
        </w:tc>
        <w:tc>
          <w:tcPr>
            <w:tcW w:w="88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7162F0" w:rsidRDefault="00DD38D3" w:rsidP="0020314C">
            <w:pPr>
              <w:ind w:firstLine="567"/>
              <w:jc w:val="both"/>
              <w:rPr>
                <w:color w:val="000000" w:themeColor="text1"/>
                <w:sz w:val="24"/>
                <w:szCs w:val="24"/>
              </w:rPr>
            </w:pPr>
            <w:r w:rsidRPr="007162F0">
              <w:rPr>
                <w:color w:val="000000" w:themeColor="text1"/>
                <w:sz w:val="24"/>
                <w:szCs w:val="24"/>
              </w:rPr>
              <w:t>Постановление администрации Камешкирского района Пензенской области </w:t>
            </w:r>
            <w:hyperlink r:id="rId91" w:tgtFrame="_blank" w:history="1">
              <w:r w:rsidRPr="007162F0">
                <w:rPr>
                  <w:color w:val="000000" w:themeColor="text1"/>
                  <w:sz w:val="24"/>
                  <w:szCs w:val="24"/>
                </w:rPr>
                <w:t>от 06.03.19 № 68</w:t>
              </w:r>
            </w:hyperlink>
          </w:p>
        </w:tc>
        <w:tc>
          <w:tcPr>
            <w:tcW w:w="142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9D1CAE" w:rsidRDefault="00DD38D3" w:rsidP="0020314C">
            <w:pPr>
              <w:ind w:firstLine="567"/>
              <w:jc w:val="both"/>
              <w:rPr>
                <w:sz w:val="24"/>
                <w:szCs w:val="24"/>
              </w:rPr>
            </w:pPr>
            <w:r w:rsidRPr="009D1CAE">
              <w:rPr>
                <w:sz w:val="24"/>
                <w:szCs w:val="24"/>
              </w:rPr>
              <w:t> </w:t>
            </w:r>
          </w:p>
        </w:tc>
        <w:tc>
          <w:tcPr>
            <w:tcW w:w="94" w:type="pct"/>
            <w:hideMark/>
          </w:tcPr>
          <w:p w:rsidR="00DD38D3" w:rsidRPr="009D1CAE" w:rsidRDefault="00DD38D3" w:rsidP="0020314C">
            <w:pPr>
              <w:rPr>
                <w:sz w:val="24"/>
                <w:szCs w:val="24"/>
              </w:rPr>
            </w:pPr>
          </w:p>
        </w:tc>
      </w:tr>
      <w:tr w:rsidR="00DD38D3" w:rsidRPr="009D1CAE" w:rsidTr="0020314C">
        <w:trPr>
          <w:jc w:val="center"/>
        </w:trPr>
        <w:tc>
          <w:tcPr>
            <w:tcW w:w="21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9D1CAE" w:rsidRDefault="00DD38D3" w:rsidP="0020314C">
            <w:pPr>
              <w:ind w:firstLine="567"/>
              <w:jc w:val="both"/>
              <w:rPr>
                <w:sz w:val="24"/>
                <w:szCs w:val="24"/>
              </w:rPr>
            </w:pPr>
            <w:r>
              <w:rPr>
                <w:sz w:val="24"/>
                <w:szCs w:val="24"/>
              </w:rPr>
              <w:t>4</w:t>
            </w:r>
            <w:r w:rsidRPr="009D1CAE">
              <w:rPr>
                <w:sz w:val="24"/>
                <w:szCs w:val="24"/>
              </w:rPr>
              <w:t>4</w:t>
            </w:r>
          </w:p>
        </w:tc>
        <w:tc>
          <w:tcPr>
            <w:tcW w:w="144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9D1CAE" w:rsidRDefault="00DD38D3" w:rsidP="0020314C">
            <w:pPr>
              <w:ind w:firstLine="567"/>
              <w:jc w:val="both"/>
              <w:rPr>
                <w:sz w:val="24"/>
                <w:szCs w:val="24"/>
              </w:rPr>
            </w:pPr>
            <w:r w:rsidRPr="009D1CAE">
              <w:rPr>
                <w:sz w:val="24"/>
                <w:szCs w:val="24"/>
              </w:rPr>
              <w:t xml:space="preserve">Предоставление муниципального имущества в доверительное </w:t>
            </w:r>
            <w:r w:rsidRPr="009D1CAE">
              <w:rPr>
                <w:sz w:val="24"/>
                <w:szCs w:val="24"/>
              </w:rPr>
              <w:lastRenderedPageBreak/>
              <w:t>управление.</w:t>
            </w:r>
          </w:p>
        </w:tc>
        <w:tc>
          <w:tcPr>
            <w:tcW w:w="9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9D1CAE" w:rsidRDefault="00DD38D3" w:rsidP="0020314C">
            <w:pPr>
              <w:ind w:firstLine="567"/>
              <w:jc w:val="both"/>
              <w:rPr>
                <w:sz w:val="24"/>
                <w:szCs w:val="24"/>
              </w:rPr>
            </w:pPr>
            <w:r w:rsidRPr="009D1CAE">
              <w:rPr>
                <w:sz w:val="24"/>
                <w:szCs w:val="24"/>
              </w:rPr>
              <w:lastRenderedPageBreak/>
              <w:t xml:space="preserve">Администрация Камешкирского района </w:t>
            </w:r>
            <w:r w:rsidRPr="009D1CAE">
              <w:rPr>
                <w:sz w:val="24"/>
                <w:szCs w:val="24"/>
              </w:rPr>
              <w:lastRenderedPageBreak/>
              <w:t>Пензенской области</w:t>
            </w:r>
          </w:p>
        </w:tc>
        <w:tc>
          <w:tcPr>
            <w:tcW w:w="88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7162F0" w:rsidRDefault="00DD38D3" w:rsidP="0020314C">
            <w:pPr>
              <w:ind w:firstLine="567"/>
              <w:jc w:val="both"/>
              <w:rPr>
                <w:color w:val="000000" w:themeColor="text1"/>
                <w:sz w:val="24"/>
                <w:szCs w:val="24"/>
              </w:rPr>
            </w:pPr>
            <w:r w:rsidRPr="007162F0">
              <w:rPr>
                <w:color w:val="000000" w:themeColor="text1"/>
                <w:sz w:val="24"/>
                <w:szCs w:val="24"/>
              </w:rPr>
              <w:lastRenderedPageBreak/>
              <w:t xml:space="preserve">Постановление администрации Камешкирского района </w:t>
            </w:r>
            <w:r w:rsidRPr="007162F0">
              <w:rPr>
                <w:color w:val="000000" w:themeColor="text1"/>
                <w:sz w:val="24"/>
                <w:szCs w:val="24"/>
              </w:rPr>
              <w:lastRenderedPageBreak/>
              <w:t>Пензенской области </w:t>
            </w:r>
            <w:hyperlink r:id="rId92" w:tgtFrame="_blank" w:history="1">
              <w:r w:rsidRPr="007162F0">
                <w:rPr>
                  <w:color w:val="000000" w:themeColor="text1"/>
                  <w:sz w:val="24"/>
                  <w:szCs w:val="24"/>
                </w:rPr>
                <w:t>от 06.03.19 № 69</w:t>
              </w:r>
            </w:hyperlink>
          </w:p>
        </w:tc>
        <w:tc>
          <w:tcPr>
            <w:tcW w:w="142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9D1CAE" w:rsidRDefault="00DD38D3" w:rsidP="0020314C">
            <w:pPr>
              <w:ind w:firstLine="567"/>
              <w:jc w:val="both"/>
              <w:rPr>
                <w:sz w:val="24"/>
                <w:szCs w:val="24"/>
              </w:rPr>
            </w:pPr>
            <w:r w:rsidRPr="009D1CAE">
              <w:rPr>
                <w:sz w:val="24"/>
                <w:szCs w:val="24"/>
              </w:rPr>
              <w:lastRenderedPageBreak/>
              <w:t> </w:t>
            </w:r>
          </w:p>
        </w:tc>
        <w:tc>
          <w:tcPr>
            <w:tcW w:w="94" w:type="pct"/>
            <w:hideMark/>
          </w:tcPr>
          <w:p w:rsidR="00DD38D3" w:rsidRPr="009D1CAE" w:rsidRDefault="00DD38D3" w:rsidP="0020314C">
            <w:pPr>
              <w:rPr>
                <w:sz w:val="24"/>
                <w:szCs w:val="24"/>
              </w:rPr>
            </w:pPr>
          </w:p>
        </w:tc>
      </w:tr>
      <w:tr w:rsidR="00DD38D3" w:rsidRPr="009D1CAE" w:rsidTr="0020314C">
        <w:trPr>
          <w:jc w:val="center"/>
        </w:trPr>
        <w:tc>
          <w:tcPr>
            <w:tcW w:w="21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9D1CAE" w:rsidRDefault="00DD38D3" w:rsidP="0020314C">
            <w:pPr>
              <w:ind w:firstLine="567"/>
              <w:jc w:val="both"/>
              <w:rPr>
                <w:sz w:val="24"/>
                <w:szCs w:val="24"/>
              </w:rPr>
            </w:pPr>
            <w:r>
              <w:rPr>
                <w:sz w:val="24"/>
                <w:szCs w:val="24"/>
              </w:rPr>
              <w:lastRenderedPageBreak/>
              <w:t>5</w:t>
            </w:r>
            <w:r w:rsidRPr="009D1CAE">
              <w:rPr>
                <w:sz w:val="24"/>
                <w:szCs w:val="24"/>
              </w:rPr>
              <w:t>5</w:t>
            </w:r>
          </w:p>
        </w:tc>
        <w:tc>
          <w:tcPr>
            <w:tcW w:w="144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9D1CAE" w:rsidRDefault="00DD38D3" w:rsidP="0020314C">
            <w:pPr>
              <w:ind w:firstLine="567"/>
              <w:jc w:val="both"/>
              <w:rPr>
                <w:sz w:val="24"/>
                <w:szCs w:val="24"/>
              </w:rPr>
            </w:pPr>
            <w:r w:rsidRPr="009D1CAE">
              <w:rPr>
                <w:sz w:val="24"/>
                <w:szCs w:val="24"/>
              </w:rPr>
              <w:t>Предоставление муниципального имущества в безвозмездное пользование.</w:t>
            </w:r>
          </w:p>
        </w:tc>
        <w:tc>
          <w:tcPr>
            <w:tcW w:w="9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9D1CAE" w:rsidRDefault="00DD38D3" w:rsidP="0020314C">
            <w:pPr>
              <w:ind w:firstLine="567"/>
              <w:jc w:val="both"/>
              <w:rPr>
                <w:sz w:val="24"/>
                <w:szCs w:val="24"/>
              </w:rPr>
            </w:pPr>
            <w:r w:rsidRPr="009D1CAE">
              <w:rPr>
                <w:sz w:val="24"/>
                <w:szCs w:val="24"/>
              </w:rPr>
              <w:t>Администрация Камешкирского района Пензенской области</w:t>
            </w:r>
          </w:p>
        </w:tc>
        <w:tc>
          <w:tcPr>
            <w:tcW w:w="88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7162F0" w:rsidRDefault="00DD38D3" w:rsidP="0020314C">
            <w:pPr>
              <w:ind w:firstLine="567"/>
              <w:jc w:val="both"/>
              <w:rPr>
                <w:color w:val="000000" w:themeColor="text1"/>
                <w:sz w:val="24"/>
                <w:szCs w:val="24"/>
              </w:rPr>
            </w:pPr>
            <w:r w:rsidRPr="007162F0">
              <w:rPr>
                <w:color w:val="000000" w:themeColor="text1"/>
                <w:sz w:val="24"/>
                <w:szCs w:val="24"/>
              </w:rPr>
              <w:t>Постановление администрации Камешкирского района Пензенской области </w:t>
            </w:r>
            <w:hyperlink r:id="rId93" w:tgtFrame="_blank" w:history="1">
              <w:r w:rsidRPr="007162F0">
                <w:rPr>
                  <w:color w:val="000000" w:themeColor="text1"/>
                  <w:sz w:val="24"/>
                  <w:szCs w:val="24"/>
                </w:rPr>
                <w:t>от 06.03.19 № 70</w:t>
              </w:r>
            </w:hyperlink>
          </w:p>
        </w:tc>
        <w:tc>
          <w:tcPr>
            <w:tcW w:w="142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9D1CAE" w:rsidRDefault="00DD38D3" w:rsidP="0020314C">
            <w:pPr>
              <w:ind w:firstLine="567"/>
              <w:jc w:val="both"/>
              <w:rPr>
                <w:sz w:val="24"/>
                <w:szCs w:val="24"/>
              </w:rPr>
            </w:pPr>
            <w:r w:rsidRPr="009D1CAE">
              <w:rPr>
                <w:sz w:val="24"/>
                <w:szCs w:val="24"/>
              </w:rPr>
              <w:t> </w:t>
            </w:r>
          </w:p>
        </w:tc>
        <w:tc>
          <w:tcPr>
            <w:tcW w:w="94" w:type="pct"/>
            <w:hideMark/>
          </w:tcPr>
          <w:p w:rsidR="00DD38D3" w:rsidRPr="009D1CAE" w:rsidRDefault="00DD38D3" w:rsidP="0020314C">
            <w:pPr>
              <w:rPr>
                <w:sz w:val="24"/>
                <w:szCs w:val="24"/>
              </w:rPr>
            </w:pPr>
          </w:p>
        </w:tc>
      </w:tr>
      <w:tr w:rsidR="00DD38D3" w:rsidRPr="009D1CAE" w:rsidTr="0020314C">
        <w:trPr>
          <w:jc w:val="center"/>
        </w:trPr>
        <w:tc>
          <w:tcPr>
            <w:tcW w:w="21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9D1CAE" w:rsidRDefault="00DD38D3" w:rsidP="0020314C">
            <w:pPr>
              <w:ind w:firstLine="567"/>
              <w:jc w:val="both"/>
              <w:rPr>
                <w:sz w:val="24"/>
                <w:szCs w:val="24"/>
              </w:rPr>
            </w:pPr>
            <w:r>
              <w:rPr>
                <w:sz w:val="24"/>
                <w:szCs w:val="24"/>
              </w:rPr>
              <w:t>6</w:t>
            </w:r>
            <w:r w:rsidRPr="009D1CAE">
              <w:rPr>
                <w:sz w:val="24"/>
                <w:szCs w:val="24"/>
              </w:rPr>
              <w:t>6</w:t>
            </w:r>
          </w:p>
        </w:tc>
        <w:tc>
          <w:tcPr>
            <w:tcW w:w="144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9D1CAE" w:rsidRDefault="00DD38D3" w:rsidP="0020314C">
            <w:pPr>
              <w:ind w:firstLine="567"/>
              <w:jc w:val="both"/>
              <w:rPr>
                <w:sz w:val="24"/>
                <w:szCs w:val="24"/>
              </w:rPr>
            </w:pPr>
            <w:r w:rsidRPr="009D1CAE">
              <w:rPr>
                <w:sz w:val="24"/>
                <w:szCs w:val="24"/>
              </w:rPr>
              <w:t>Предварительное согласование предоставления земельного участка</w:t>
            </w:r>
          </w:p>
        </w:tc>
        <w:tc>
          <w:tcPr>
            <w:tcW w:w="9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9D1CAE" w:rsidRDefault="00DD38D3" w:rsidP="0020314C">
            <w:pPr>
              <w:ind w:firstLine="567"/>
              <w:jc w:val="both"/>
              <w:rPr>
                <w:sz w:val="24"/>
                <w:szCs w:val="24"/>
              </w:rPr>
            </w:pPr>
            <w:r w:rsidRPr="009D1CAE">
              <w:rPr>
                <w:color w:val="000000"/>
                <w:sz w:val="24"/>
                <w:szCs w:val="24"/>
              </w:rPr>
              <w:t>Администрация Камешкирского района Пензенской области</w:t>
            </w:r>
          </w:p>
        </w:tc>
        <w:tc>
          <w:tcPr>
            <w:tcW w:w="88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7162F0" w:rsidRDefault="00DD38D3" w:rsidP="0020314C">
            <w:pPr>
              <w:ind w:firstLine="567"/>
              <w:jc w:val="both"/>
              <w:rPr>
                <w:color w:val="000000" w:themeColor="text1"/>
                <w:sz w:val="24"/>
                <w:szCs w:val="24"/>
              </w:rPr>
            </w:pPr>
            <w:r w:rsidRPr="007162F0">
              <w:rPr>
                <w:color w:val="000000" w:themeColor="text1"/>
                <w:sz w:val="24"/>
                <w:szCs w:val="24"/>
              </w:rPr>
              <w:t>Постановление администрации Камешкирского района Пензенской области </w:t>
            </w:r>
            <w:hyperlink r:id="rId94" w:tgtFrame="_blank" w:history="1">
              <w:r w:rsidRPr="007162F0">
                <w:rPr>
                  <w:color w:val="000000" w:themeColor="text1"/>
                  <w:sz w:val="24"/>
                  <w:szCs w:val="24"/>
                </w:rPr>
                <w:t>от 06.03.19 № 71</w:t>
              </w:r>
            </w:hyperlink>
          </w:p>
        </w:tc>
        <w:tc>
          <w:tcPr>
            <w:tcW w:w="142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9D1CAE" w:rsidRDefault="00DD38D3" w:rsidP="0020314C">
            <w:pPr>
              <w:ind w:firstLine="567"/>
              <w:jc w:val="both"/>
              <w:rPr>
                <w:sz w:val="24"/>
                <w:szCs w:val="24"/>
              </w:rPr>
            </w:pPr>
            <w:r w:rsidRPr="009D1CAE">
              <w:rPr>
                <w:sz w:val="24"/>
                <w:szCs w:val="24"/>
              </w:rPr>
              <w:t> </w:t>
            </w:r>
          </w:p>
        </w:tc>
        <w:tc>
          <w:tcPr>
            <w:tcW w:w="94" w:type="pct"/>
            <w:hideMark/>
          </w:tcPr>
          <w:p w:rsidR="00DD38D3" w:rsidRPr="009D1CAE" w:rsidRDefault="00DD38D3" w:rsidP="0020314C">
            <w:pPr>
              <w:rPr>
                <w:sz w:val="24"/>
                <w:szCs w:val="24"/>
              </w:rPr>
            </w:pPr>
          </w:p>
        </w:tc>
      </w:tr>
      <w:tr w:rsidR="00DD38D3" w:rsidRPr="009D1CAE" w:rsidTr="0020314C">
        <w:trPr>
          <w:jc w:val="center"/>
        </w:trPr>
        <w:tc>
          <w:tcPr>
            <w:tcW w:w="21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9D1CAE" w:rsidRDefault="00DD38D3" w:rsidP="0020314C">
            <w:pPr>
              <w:ind w:firstLine="567"/>
              <w:jc w:val="both"/>
              <w:rPr>
                <w:sz w:val="24"/>
                <w:szCs w:val="24"/>
              </w:rPr>
            </w:pPr>
            <w:r>
              <w:rPr>
                <w:sz w:val="24"/>
                <w:szCs w:val="24"/>
              </w:rPr>
              <w:t>7</w:t>
            </w:r>
            <w:r w:rsidRPr="009D1CAE">
              <w:rPr>
                <w:sz w:val="24"/>
                <w:szCs w:val="24"/>
              </w:rPr>
              <w:t>7</w:t>
            </w:r>
          </w:p>
        </w:tc>
        <w:tc>
          <w:tcPr>
            <w:tcW w:w="144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9D1CAE" w:rsidRDefault="00DD38D3" w:rsidP="0020314C">
            <w:pPr>
              <w:ind w:firstLine="567"/>
              <w:jc w:val="both"/>
              <w:rPr>
                <w:sz w:val="24"/>
                <w:szCs w:val="24"/>
              </w:rPr>
            </w:pPr>
            <w:r w:rsidRPr="009D1CAE">
              <w:rPr>
                <w:sz w:val="24"/>
                <w:szCs w:val="24"/>
              </w:rPr>
              <w:t>Подготовка и утверждение схемы расположения земельного участка или земельных участков на кадастровом плане территории.</w:t>
            </w:r>
          </w:p>
        </w:tc>
        <w:tc>
          <w:tcPr>
            <w:tcW w:w="9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9D1CAE" w:rsidRDefault="00DD38D3" w:rsidP="0020314C">
            <w:pPr>
              <w:ind w:firstLine="567"/>
              <w:jc w:val="both"/>
              <w:rPr>
                <w:sz w:val="24"/>
                <w:szCs w:val="24"/>
              </w:rPr>
            </w:pPr>
            <w:r w:rsidRPr="009D1CAE">
              <w:rPr>
                <w:color w:val="000000"/>
                <w:sz w:val="24"/>
                <w:szCs w:val="24"/>
              </w:rPr>
              <w:t>Администрация Камешкирского района Пензенской области</w:t>
            </w:r>
          </w:p>
        </w:tc>
        <w:tc>
          <w:tcPr>
            <w:tcW w:w="88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7162F0" w:rsidRDefault="00DD38D3" w:rsidP="0020314C">
            <w:pPr>
              <w:ind w:firstLine="567"/>
              <w:jc w:val="both"/>
              <w:rPr>
                <w:color w:val="000000" w:themeColor="text1"/>
                <w:sz w:val="24"/>
                <w:szCs w:val="24"/>
              </w:rPr>
            </w:pPr>
            <w:r w:rsidRPr="007162F0">
              <w:rPr>
                <w:color w:val="000000" w:themeColor="text1"/>
                <w:sz w:val="24"/>
                <w:szCs w:val="24"/>
              </w:rPr>
              <w:t>Постановление администрации Камешкирского района Пензенской области </w:t>
            </w:r>
            <w:hyperlink r:id="rId95" w:tgtFrame="_blank" w:history="1">
              <w:r w:rsidRPr="007162F0">
                <w:rPr>
                  <w:color w:val="000000" w:themeColor="text1"/>
                  <w:sz w:val="24"/>
                  <w:szCs w:val="24"/>
                </w:rPr>
                <w:t>от 06.03.19 № 72</w:t>
              </w:r>
            </w:hyperlink>
          </w:p>
        </w:tc>
        <w:tc>
          <w:tcPr>
            <w:tcW w:w="142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9D1CAE" w:rsidRDefault="00DD38D3" w:rsidP="0020314C">
            <w:pPr>
              <w:ind w:firstLine="567"/>
              <w:jc w:val="both"/>
              <w:rPr>
                <w:sz w:val="24"/>
                <w:szCs w:val="24"/>
              </w:rPr>
            </w:pPr>
            <w:r w:rsidRPr="009D1CAE">
              <w:rPr>
                <w:sz w:val="24"/>
                <w:szCs w:val="24"/>
              </w:rPr>
              <w:t> </w:t>
            </w:r>
          </w:p>
        </w:tc>
        <w:tc>
          <w:tcPr>
            <w:tcW w:w="94" w:type="pct"/>
            <w:hideMark/>
          </w:tcPr>
          <w:p w:rsidR="00DD38D3" w:rsidRPr="009D1CAE" w:rsidRDefault="00DD38D3" w:rsidP="0020314C">
            <w:pPr>
              <w:rPr>
                <w:sz w:val="24"/>
                <w:szCs w:val="24"/>
              </w:rPr>
            </w:pPr>
          </w:p>
        </w:tc>
      </w:tr>
      <w:tr w:rsidR="00DD38D3" w:rsidRPr="009D1CAE" w:rsidTr="0020314C">
        <w:trPr>
          <w:jc w:val="center"/>
        </w:trPr>
        <w:tc>
          <w:tcPr>
            <w:tcW w:w="21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9D1CAE" w:rsidRDefault="00DD38D3" w:rsidP="0020314C">
            <w:pPr>
              <w:ind w:firstLine="567"/>
              <w:jc w:val="both"/>
              <w:rPr>
                <w:sz w:val="24"/>
                <w:szCs w:val="24"/>
              </w:rPr>
            </w:pPr>
            <w:r>
              <w:rPr>
                <w:sz w:val="24"/>
                <w:szCs w:val="24"/>
              </w:rPr>
              <w:t>8</w:t>
            </w:r>
            <w:r w:rsidRPr="009D1CAE">
              <w:rPr>
                <w:sz w:val="24"/>
                <w:szCs w:val="24"/>
              </w:rPr>
              <w:t>8</w:t>
            </w:r>
          </w:p>
        </w:tc>
        <w:tc>
          <w:tcPr>
            <w:tcW w:w="144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9D1CAE" w:rsidRDefault="00DD38D3" w:rsidP="0020314C">
            <w:pPr>
              <w:ind w:firstLine="567"/>
              <w:jc w:val="both"/>
              <w:rPr>
                <w:sz w:val="24"/>
                <w:szCs w:val="24"/>
              </w:rPr>
            </w:pPr>
            <w:r w:rsidRPr="009D1CAE">
              <w:rPr>
                <w:sz w:val="24"/>
                <w:szCs w:val="24"/>
              </w:rPr>
              <w:t>Выдача разрешения на использование земель или земельных участков без предоставления земельных участков и установления сервитута.</w:t>
            </w:r>
          </w:p>
        </w:tc>
        <w:tc>
          <w:tcPr>
            <w:tcW w:w="9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9D1CAE" w:rsidRDefault="00DD38D3" w:rsidP="0020314C">
            <w:pPr>
              <w:ind w:firstLine="567"/>
              <w:jc w:val="both"/>
              <w:rPr>
                <w:sz w:val="24"/>
                <w:szCs w:val="24"/>
              </w:rPr>
            </w:pPr>
            <w:r w:rsidRPr="009D1CAE">
              <w:rPr>
                <w:color w:val="000000"/>
                <w:sz w:val="24"/>
                <w:szCs w:val="24"/>
              </w:rPr>
              <w:t>Администрация Камешкирского района Пензенской области</w:t>
            </w:r>
          </w:p>
        </w:tc>
        <w:tc>
          <w:tcPr>
            <w:tcW w:w="88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7162F0" w:rsidRDefault="00DD38D3" w:rsidP="0020314C">
            <w:pPr>
              <w:ind w:firstLine="567"/>
              <w:jc w:val="both"/>
              <w:rPr>
                <w:color w:val="000000" w:themeColor="text1"/>
                <w:sz w:val="24"/>
                <w:szCs w:val="24"/>
              </w:rPr>
            </w:pPr>
            <w:r w:rsidRPr="007162F0">
              <w:rPr>
                <w:color w:val="000000" w:themeColor="text1"/>
                <w:sz w:val="24"/>
                <w:szCs w:val="24"/>
              </w:rPr>
              <w:t>Постановление администрации Камешкирского района Пензенской области </w:t>
            </w:r>
            <w:hyperlink r:id="rId96" w:tgtFrame="_blank" w:history="1">
              <w:r w:rsidRPr="007162F0">
                <w:rPr>
                  <w:color w:val="000000" w:themeColor="text1"/>
                  <w:sz w:val="24"/>
                  <w:szCs w:val="24"/>
                </w:rPr>
                <w:t>от 06.03.19 № 73</w:t>
              </w:r>
            </w:hyperlink>
          </w:p>
        </w:tc>
        <w:tc>
          <w:tcPr>
            <w:tcW w:w="142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9D1CAE" w:rsidRDefault="00DD38D3" w:rsidP="0020314C">
            <w:pPr>
              <w:ind w:firstLine="567"/>
              <w:jc w:val="both"/>
              <w:rPr>
                <w:sz w:val="24"/>
                <w:szCs w:val="24"/>
              </w:rPr>
            </w:pPr>
            <w:r w:rsidRPr="009D1CAE">
              <w:rPr>
                <w:sz w:val="24"/>
                <w:szCs w:val="24"/>
              </w:rPr>
              <w:t> </w:t>
            </w:r>
          </w:p>
        </w:tc>
        <w:tc>
          <w:tcPr>
            <w:tcW w:w="94" w:type="pct"/>
            <w:hideMark/>
          </w:tcPr>
          <w:p w:rsidR="00DD38D3" w:rsidRPr="009D1CAE" w:rsidRDefault="00DD38D3" w:rsidP="0020314C">
            <w:pPr>
              <w:rPr>
                <w:sz w:val="24"/>
                <w:szCs w:val="24"/>
              </w:rPr>
            </w:pPr>
          </w:p>
        </w:tc>
      </w:tr>
      <w:tr w:rsidR="00DD38D3" w:rsidRPr="009D1CAE" w:rsidTr="0020314C">
        <w:trPr>
          <w:jc w:val="center"/>
        </w:trPr>
        <w:tc>
          <w:tcPr>
            <w:tcW w:w="21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9D1CAE" w:rsidRDefault="00DD38D3" w:rsidP="0020314C">
            <w:pPr>
              <w:ind w:firstLine="567"/>
              <w:jc w:val="both"/>
              <w:rPr>
                <w:sz w:val="24"/>
                <w:szCs w:val="24"/>
              </w:rPr>
            </w:pPr>
            <w:r>
              <w:rPr>
                <w:color w:val="000000"/>
                <w:sz w:val="24"/>
                <w:szCs w:val="24"/>
              </w:rPr>
              <w:t>9</w:t>
            </w:r>
            <w:r w:rsidRPr="009D1CAE">
              <w:rPr>
                <w:color w:val="000000"/>
                <w:sz w:val="24"/>
                <w:szCs w:val="24"/>
              </w:rPr>
              <w:t>9</w:t>
            </w:r>
          </w:p>
        </w:tc>
        <w:tc>
          <w:tcPr>
            <w:tcW w:w="144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9D1CAE" w:rsidRDefault="00DD38D3" w:rsidP="0020314C">
            <w:pPr>
              <w:ind w:firstLine="567"/>
              <w:jc w:val="both"/>
              <w:rPr>
                <w:sz w:val="24"/>
                <w:szCs w:val="24"/>
              </w:rPr>
            </w:pPr>
            <w:r w:rsidRPr="009D1CAE">
              <w:rPr>
                <w:sz w:val="24"/>
                <w:szCs w:val="24"/>
              </w:rPr>
              <w:t>Предоставление земельного участка гражданину или юридическому лицу в собственность бесплатно.</w:t>
            </w:r>
          </w:p>
        </w:tc>
        <w:tc>
          <w:tcPr>
            <w:tcW w:w="9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9D1CAE" w:rsidRDefault="00DD38D3" w:rsidP="0020314C">
            <w:pPr>
              <w:ind w:firstLine="567"/>
              <w:jc w:val="both"/>
              <w:rPr>
                <w:sz w:val="24"/>
                <w:szCs w:val="24"/>
              </w:rPr>
            </w:pPr>
            <w:r w:rsidRPr="009D1CAE">
              <w:rPr>
                <w:sz w:val="24"/>
                <w:szCs w:val="24"/>
              </w:rPr>
              <w:t>Администрация Камешкирского района Пензенской области</w:t>
            </w:r>
          </w:p>
        </w:tc>
        <w:tc>
          <w:tcPr>
            <w:tcW w:w="88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7162F0" w:rsidRDefault="00DD38D3" w:rsidP="0020314C">
            <w:pPr>
              <w:ind w:firstLine="567"/>
              <w:jc w:val="both"/>
              <w:rPr>
                <w:color w:val="000000" w:themeColor="text1"/>
                <w:sz w:val="24"/>
                <w:szCs w:val="24"/>
              </w:rPr>
            </w:pPr>
            <w:r w:rsidRPr="007162F0">
              <w:rPr>
                <w:color w:val="000000" w:themeColor="text1"/>
                <w:sz w:val="24"/>
                <w:szCs w:val="24"/>
              </w:rPr>
              <w:t>Постановление администрации Камешкирского района Пензенской области </w:t>
            </w:r>
            <w:hyperlink r:id="rId97" w:tgtFrame="_blank" w:history="1">
              <w:r w:rsidRPr="007162F0">
                <w:rPr>
                  <w:color w:val="000000" w:themeColor="text1"/>
                  <w:sz w:val="24"/>
                  <w:szCs w:val="24"/>
                </w:rPr>
                <w:t>от 06.03.19 № 74</w:t>
              </w:r>
            </w:hyperlink>
          </w:p>
        </w:tc>
        <w:tc>
          <w:tcPr>
            <w:tcW w:w="142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9D1CAE" w:rsidRDefault="00DD38D3" w:rsidP="0020314C">
            <w:pPr>
              <w:ind w:firstLine="567"/>
              <w:jc w:val="both"/>
              <w:rPr>
                <w:sz w:val="24"/>
                <w:szCs w:val="24"/>
              </w:rPr>
            </w:pPr>
            <w:r w:rsidRPr="009D1CAE">
              <w:rPr>
                <w:color w:val="000000"/>
                <w:sz w:val="24"/>
                <w:szCs w:val="24"/>
              </w:rPr>
              <w:t> </w:t>
            </w:r>
          </w:p>
        </w:tc>
        <w:tc>
          <w:tcPr>
            <w:tcW w:w="94" w:type="pct"/>
            <w:tcBorders>
              <w:bottom w:val="single" w:sz="6" w:space="0" w:color="000000"/>
            </w:tcBorders>
            <w:hideMark/>
          </w:tcPr>
          <w:p w:rsidR="00DD38D3" w:rsidRPr="009D1CAE" w:rsidRDefault="00DD38D3" w:rsidP="0020314C">
            <w:pPr>
              <w:rPr>
                <w:sz w:val="24"/>
                <w:szCs w:val="24"/>
              </w:rPr>
            </w:pPr>
          </w:p>
        </w:tc>
      </w:tr>
      <w:tr w:rsidR="00DD38D3" w:rsidRPr="009D1CAE" w:rsidTr="0020314C">
        <w:trPr>
          <w:jc w:val="center"/>
        </w:trPr>
        <w:tc>
          <w:tcPr>
            <w:tcW w:w="21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9D1CAE" w:rsidRDefault="00DD38D3" w:rsidP="0020314C">
            <w:pPr>
              <w:ind w:firstLine="567"/>
              <w:jc w:val="both"/>
              <w:rPr>
                <w:sz w:val="24"/>
                <w:szCs w:val="24"/>
              </w:rPr>
            </w:pPr>
            <w:r w:rsidRPr="009D1CAE">
              <w:rPr>
                <w:sz w:val="24"/>
                <w:szCs w:val="24"/>
              </w:rPr>
              <w:t>1</w:t>
            </w:r>
            <w:r>
              <w:rPr>
                <w:sz w:val="24"/>
                <w:szCs w:val="24"/>
              </w:rPr>
              <w:t>1</w:t>
            </w:r>
            <w:r w:rsidRPr="009D1CAE">
              <w:rPr>
                <w:sz w:val="24"/>
                <w:szCs w:val="24"/>
              </w:rPr>
              <w:t>0</w:t>
            </w:r>
          </w:p>
        </w:tc>
        <w:tc>
          <w:tcPr>
            <w:tcW w:w="144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9D1CAE" w:rsidRDefault="00DD38D3" w:rsidP="0020314C">
            <w:pPr>
              <w:ind w:firstLine="567"/>
              <w:jc w:val="both"/>
              <w:rPr>
                <w:sz w:val="24"/>
                <w:szCs w:val="24"/>
              </w:rPr>
            </w:pPr>
            <w:r w:rsidRPr="009D1CAE">
              <w:rPr>
                <w:sz w:val="24"/>
                <w:szCs w:val="24"/>
              </w:rPr>
              <w:t>Продажа и предоставление в аренду земельных участков на торгах.</w:t>
            </w:r>
          </w:p>
          <w:p w:rsidR="00DD38D3" w:rsidRPr="009D1CAE" w:rsidRDefault="00DD38D3" w:rsidP="0020314C">
            <w:pPr>
              <w:ind w:firstLine="567"/>
              <w:jc w:val="both"/>
              <w:rPr>
                <w:sz w:val="24"/>
                <w:szCs w:val="24"/>
              </w:rPr>
            </w:pPr>
            <w:r w:rsidRPr="009D1CAE">
              <w:rPr>
                <w:sz w:val="24"/>
                <w:szCs w:val="24"/>
              </w:rPr>
              <w:t> </w:t>
            </w:r>
          </w:p>
        </w:tc>
        <w:tc>
          <w:tcPr>
            <w:tcW w:w="9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9D1CAE" w:rsidRDefault="00DD38D3" w:rsidP="0020314C">
            <w:pPr>
              <w:ind w:firstLine="567"/>
              <w:jc w:val="both"/>
              <w:rPr>
                <w:sz w:val="24"/>
                <w:szCs w:val="24"/>
              </w:rPr>
            </w:pPr>
            <w:r w:rsidRPr="009D1CAE">
              <w:rPr>
                <w:sz w:val="24"/>
                <w:szCs w:val="24"/>
              </w:rPr>
              <w:t>Администрация Камешкирского района Пензенской области</w:t>
            </w:r>
          </w:p>
        </w:tc>
        <w:tc>
          <w:tcPr>
            <w:tcW w:w="88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7162F0" w:rsidRDefault="00DD38D3" w:rsidP="0020314C">
            <w:pPr>
              <w:ind w:firstLine="567"/>
              <w:jc w:val="both"/>
              <w:rPr>
                <w:color w:val="000000" w:themeColor="text1"/>
                <w:sz w:val="24"/>
                <w:szCs w:val="24"/>
              </w:rPr>
            </w:pPr>
            <w:r w:rsidRPr="007162F0">
              <w:rPr>
                <w:color w:val="000000" w:themeColor="text1"/>
                <w:sz w:val="24"/>
                <w:szCs w:val="24"/>
              </w:rPr>
              <w:t>Постановление администрации Камешкирского района Пензенской области </w:t>
            </w:r>
            <w:hyperlink r:id="rId98" w:tgtFrame="_blank" w:history="1">
              <w:r w:rsidRPr="007162F0">
                <w:rPr>
                  <w:color w:val="000000" w:themeColor="text1"/>
                  <w:sz w:val="24"/>
                  <w:szCs w:val="24"/>
                </w:rPr>
                <w:t>от 06.03.19 № 75</w:t>
              </w:r>
            </w:hyperlink>
          </w:p>
        </w:tc>
        <w:tc>
          <w:tcPr>
            <w:tcW w:w="142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9D1CAE" w:rsidRDefault="00DD38D3" w:rsidP="0020314C">
            <w:pPr>
              <w:ind w:firstLine="567"/>
              <w:jc w:val="both"/>
              <w:rPr>
                <w:sz w:val="24"/>
                <w:szCs w:val="24"/>
              </w:rPr>
            </w:pPr>
            <w:r w:rsidRPr="009D1CAE">
              <w:rPr>
                <w:sz w:val="24"/>
                <w:szCs w:val="24"/>
              </w:rPr>
              <w:t> </w:t>
            </w:r>
          </w:p>
        </w:tc>
        <w:tc>
          <w:tcPr>
            <w:tcW w:w="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D38D3" w:rsidRPr="009D1CAE" w:rsidRDefault="00DD38D3" w:rsidP="0020314C">
            <w:pPr>
              <w:ind w:firstLine="567"/>
              <w:jc w:val="both"/>
              <w:rPr>
                <w:sz w:val="24"/>
                <w:szCs w:val="24"/>
              </w:rPr>
            </w:pPr>
            <w:r w:rsidRPr="009D1CAE">
              <w:rPr>
                <w:sz w:val="24"/>
                <w:szCs w:val="24"/>
              </w:rPr>
              <w:t> </w:t>
            </w:r>
          </w:p>
        </w:tc>
      </w:tr>
      <w:tr w:rsidR="00DD38D3" w:rsidRPr="009D1CAE" w:rsidTr="0020314C">
        <w:trPr>
          <w:jc w:val="center"/>
        </w:trPr>
        <w:tc>
          <w:tcPr>
            <w:tcW w:w="21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9D1CAE" w:rsidRDefault="00DD38D3" w:rsidP="0020314C">
            <w:pPr>
              <w:ind w:firstLine="567"/>
              <w:jc w:val="both"/>
              <w:rPr>
                <w:sz w:val="24"/>
                <w:szCs w:val="24"/>
              </w:rPr>
            </w:pPr>
            <w:r w:rsidRPr="009D1CAE">
              <w:rPr>
                <w:sz w:val="24"/>
                <w:szCs w:val="24"/>
              </w:rPr>
              <w:t>1</w:t>
            </w:r>
            <w:r>
              <w:rPr>
                <w:sz w:val="24"/>
                <w:szCs w:val="24"/>
              </w:rPr>
              <w:t>1</w:t>
            </w:r>
            <w:r w:rsidRPr="009D1CAE">
              <w:rPr>
                <w:sz w:val="24"/>
                <w:szCs w:val="24"/>
              </w:rPr>
              <w:t>1</w:t>
            </w:r>
          </w:p>
        </w:tc>
        <w:tc>
          <w:tcPr>
            <w:tcW w:w="144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9D1CAE" w:rsidRDefault="00DD38D3" w:rsidP="0020314C">
            <w:pPr>
              <w:ind w:firstLine="567"/>
              <w:jc w:val="both"/>
              <w:rPr>
                <w:sz w:val="24"/>
                <w:szCs w:val="24"/>
              </w:rPr>
            </w:pPr>
            <w:r w:rsidRPr="009D1CAE">
              <w:rPr>
                <w:sz w:val="24"/>
                <w:szCs w:val="24"/>
              </w:rPr>
              <w:t xml:space="preserve">Предоставление земельных участков без проведения торгов в собственность, </w:t>
            </w:r>
            <w:r w:rsidRPr="009D1CAE">
              <w:rPr>
                <w:sz w:val="24"/>
                <w:szCs w:val="24"/>
              </w:rPr>
              <w:lastRenderedPageBreak/>
              <w:t>аренду, безвозмездное пользование.</w:t>
            </w:r>
          </w:p>
        </w:tc>
        <w:tc>
          <w:tcPr>
            <w:tcW w:w="9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9D1CAE" w:rsidRDefault="00DD38D3" w:rsidP="0020314C">
            <w:pPr>
              <w:ind w:firstLine="567"/>
              <w:jc w:val="both"/>
              <w:rPr>
                <w:sz w:val="24"/>
                <w:szCs w:val="24"/>
              </w:rPr>
            </w:pPr>
            <w:r w:rsidRPr="009D1CAE">
              <w:rPr>
                <w:sz w:val="24"/>
                <w:szCs w:val="24"/>
              </w:rPr>
              <w:lastRenderedPageBreak/>
              <w:t xml:space="preserve">Администрация Камешкирского района Пензенской </w:t>
            </w:r>
            <w:r w:rsidRPr="009D1CAE">
              <w:rPr>
                <w:sz w:val="24"/>
                <w:szCs w:val="24"/>
              </w:rPr>
              <w:lastRenderedPageBreak/>
              <w:t>области</w:t>
            </w:r>
          </w:p>
        </w:tc>
        <w:tc>
          <w:tcPr>
            <w:tcW w:w="88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7162F0" w:rsidRDefault="00DD38D3" w:rsidP="0020314C">
            <w:pPr>
              <w:ind w:firstLine="567"/>
              <w:jc w:val="both"/>
              <w:rPr>
                <w:color w:val="000000" w:themeColor="text1"/>
                <w:sz w:val="24"/>
                <w:szCs w:val="24"/>
              </w:rPr>
            </w:pPr>
            <w:r w:rsidRPr="007162F0">
              <w:rPr>
                <w:color w:val="000000" w:themeColor="text1"/>
                <w:sz w:val="24"/>
                <w:szCs w:val="24"/>
              </w:rPr>
              <w:lastRenderedPageBreak/>
              <w:t xml:space="preserve">Постановление администрации Камешкирского района Пензенской </w:t>
            </w:r>
            <w:r w:rsidRPr="007162F0">
              <w:rPr>
                <w:color w:val="000000" w:themeColor="text1"/>
                <w:sz w:val="24"/>
                <w:szCs w:val="24"/>
              </w:rPr>
              <w:lastRenderedPageBreak/>
              <w:t>области </w:t>
            </w:r>
            <w:hyperlink r:id="rId99" w:tgtFrame="_blank" w:history="1">
              <w:r w:rsidRPr="007162F0">
                <w:rPr>
                  <w:color w:val="000000" w:themeColor="text1"/>
                  <w:sz w:val="24"/>
                  <w:szCs w:val="24"/>
                </w:rPr>
                <w:t>от 06.03.19 № 76</w:t>
              </w:r>
            </w:hyperlink>
          </w:p>
        </w:tc>
        <w:tc>
          <w:tcPr>
            <w:tcW w:w="142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9D1CAE" w:rsidRDefault="00DD38D3" w:rsidP="0020314C">
            <w:pPr>
              <w:ind w:firstLine="567"/>
              <w:jc w:val="both"/>
              <w:rPr>
                <w:sz w:val="24"/>
                <w:szCs w:val="24"/>
              </w:rPr>
            </w:pPr>
            <w:r w:rsidRPr="009D1CAE">
              <w:rPr>
                <w:sz w:val="24"/>
                <w:szCs w:val="24"/>
              </w:rPr>
              <w:lastRenderedPageBreak/>
              <w:t> </w:t>
            </w:r>
          </w:p>
        </w:tc>
        <w:tc>
          <w:tcPr>
            <w:tcW w:w="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D38D3" w:rsidRPr="009D1CAE" w:rsidRDefault="00DD38D3" w:rsidP="0020314C">
            <w:pPr>
              <w:ind w:firstLine="567"/>
              <w:jc w:val="both"/>
              <w:rPr>
                <w:sz w:val="24"/>
                <w:szCs w:val="24"/>
              </w:rPr>
            </w:pPr>
            <w:r w:rsidRPr="009D1CAE">
              <w:rPr>
                <w:sz w:val="24"/>
                <w:szCs w:val="24"/>
              </w:rPr>
              <w:t> </w:t>
            </w:r>
          </w:p>
        </w:tc>
      </w:tr>
      <w:tr w:rsidR="00DD38D3" w:rsidRPr="009D1CAE" w:rsidTr="0020314C">
        <w:trPr>
          <w:jc w:val="center"/>
        </w:trPr>
        <w:tc>
          <w:tcPr>
            <w:tcW w:w="21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9D1CAE" w:rsidRDefault="00DD38D3" w:rsidP="0020314C">
            <w:pPr>
              <w:ind w:firstLine="567"/>
              <w:jc w:val="both"/>
              <w:rPr>
                <w:sz w:val="24"/>
                <w:szCs w:val="24"/>
              </w:rPr>
            </w:pPr>
            <w:r w:rsidRPr="009D1CAE">
              <w:rPr>
                <w:sz w:val="24"/>
                <w:szCs w:val="24"/>
              </w:rPr>
              <w:lastRenderedPageBreak/>
              <w:t>1</w:t>
            </w:r>
            <w:r>
              <w:rPr>
                <w:sz w:val="24"/>
                <w:szCs w:val="24"/>
              </w:rPr>
              <w:t>1</w:t>
            </w:r>
            <w:r w:rsidRPr="009D1CAE">
              <w:rPr>
                <w:sz w:val="24"/>
                <w:szCs w:val="24"/>
              </w:rPr>
              <w:t>2</w:t>
            </w:r>
          </w:p>
        </w:tc>
        <w:tc>
          <w:tcPr>
            <w:tcW w:w="144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9D1CAE" w:rsidRDefault="00DD38D3" w:rsidP="0020314C">
            <w:pPr>
              <w:ind w:firstLine="567"/>
              <w:jc w:val="both"/>
              <w:rPr>
                <w:sz w:val="24"/>
                <w:szCs w:val="24"/>
              </w:rPr>
            </w:pPr>
            <w:r w:rsidRPr="009D1CAE">
              <w:rPr>
                <w:sz w:val="24"/>
                <w:szCs w:val="24"/>
              </w:rPr>
              <w:t>Предоставление земельного участка в постоянное (бессрочное) пользование.</w:t>
            </w:r>
          </w:p>
        </w:tc>
        <w:tc>
          <w:tcPr>
            <w:tcW w:w="9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9D1CAE" w:rsidRDefault="00DD38D3" w:rsidP="0020314C">
            <w:pPr>
              <w:ind w:firstLine="567"/>
              <w:jc w:val="both"/>
              <w:rPr>
                <w:sz w:val="24"/>
                <w:szCs w:val="24"/>
              </w:rPr>
            </w:pPr>
            <w:r w:rsidRPr="009D1CAE">
              <w:rPr>
                <w:sz w:val="24"/>
                <w:szCs w:val="24"/>
              </w:rPr>
              <w:t>Администрация Камешкирского района Пензенской области</w:t>
            </w:r>
          </w:p>
        </w:tc>
        <w:tc>
          <w:tcPr>
            <w:tcW w:w="88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7162F0" w:rsidRDefault="00DD38D3" w:rsidP="0020314C">
            <w:pPr>
              <w:ind w:firstLine="567"/>
              <w:jc w:val="both"/>
              <w:rPr>
                <w:color w:val="000000" w:themeColor="text1"/>
                <w:sz w:val="24"/>
                <w:szCs w:val="24"/>
              </w:rPr>
            </w:pPr>
            <w:r w:rsidRPr="007162F0">
              <w:rPr>
                <w:color w:val="000000" w:themeColor="text1"/>
                <w:sz w:val="24"/>
                <w:szCs w:val="24"/>
              </w:rPr>
              <w:t>Постановление администрации Камешкирского района Пензенской области </w:t>
            </w:r>
            <w:hyperlink r:id="rId100" w:tgtFrame="_blank" w:history="1">
              <w:r w:rsidRPr="007162F0">
                <w:rPr>
                  <w:color w:val="000000" w:themeColor="text1"/>
                  <w:sz w:val="24"/>
                  <w:szCs w:val="24"/>
                </w:rPr>
                <w:t>от 06.03.19 № 77</w:t>
              </w:r>
            </w:hyperlink>
          </w:p>
        </w:tc>
        <w:tc>
          <w:tcPr>
            <w:tcW w:w="142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9D1CAE" w:rsidRDefault="00DD38D3" w:rsidP="0020314C">
            <w:pPr>
              <w:ind w:firstLine="567"/>
              <w:jc w:val="both"/>
              <w:rPr>
                <w:sz w:val="24"/>
                <w:szCs w:val="24"/>
              </w:rPr>
            </w:pPr>
            <w:r w:rsidRPr="009D1CAE">
              <w:rPr>
                <w:sz w:val="24"/>
                <w:szCs w:val="24"/>
              </w:rPr>
              <w:t> </w:t>
            </w:r>
          </w:p>
        </w:tc>
        <w:tc>
          <w:tcPr>
            <w:tcW w:w="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D38D3" w:rsidRPr="009D1CAE" w:rsidRDefault="00DD38D3" w:rsidP="0020314C">
            <w:pPr>
              <w:ind w:firstLine="567"/>
              <w:jc w:val="both"/>
              <w:rPr>
                <w:sz w:val="24"/>
                <w:szCs w:val="24"/>
              </w:rPr>
            </w:pPr>
            <w:r w:rsidRPr="009D1CAE">
              <w:rPr>
                <w:sz w:val="24"/>
                <w:szCs w:val="24"/>
              </w:rPr>
              <w:t> </w:t>
            </w:r>
          </w:p>
        </w:tc>
      </w:tr>
      <w:tr w:rsidR="00DD38D3" w:rsidRPr="009D1CAE" w:rsidTr="0020314C">
        <w:trPr>
          <w:jc w:val="center"/>
        </w:trPr>
        <w:tc>
          <w:tcPr>
            <w:tcW w:w="21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9D1CAE" w:rsidRDefault="00DD38D3" w:rsidP="0020314C">
            <w:pPr>
              <w:ind w:firstLine="567"/>
              <w:jc w:val="both"/>
              <w:rPr>
                <w:sz w:val="24"/>
                <w:szCs w:val="24"/>
              </w:rPr>
            </w:pPr>
            <w:r w:rsidRPr="009D1CAE">
              <w:rPr>
                <w:sz w:val="24"/>
                <w:szCs w:val="24"/>
              </w:rPr>
              <w:t>1</w:t>
            </w:r>
            <w:r>
              <w:rPr>
                <w:sz w:val="24"/>
                <w:szCs w:val="24"/>
              </w:rPr>
              <w:t>1</w:t>
            </w:r>
            <w:r w:rsidRPr="009D1CAE">
              <w:rPr>
                <w:sz w:val="24"/>
                <w:szCs w:val="24"/>
              </w:rPr>
              <w:t>3</w:t>
            </w:r>
          </w:p>
        </w:tc>
        <w:tc>
          <w:tcPr>
            <w:tcW w:w="144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9D1CAE" w:rsidRDefault="00DD38D3" w:rsidP="0020314C">
            <w:pPr>
              <w:ind w:firstLine="567"/>
              <w:jc w:val="both"/>
              <w:rPr>
                <w:sz w:val="24"/>
                <w:szCs w:val="24"/>
              </w:rPr>
            </w:pPr>
            <w:r w:rsidRPr="009D1CAE">
              <w:rPr>
                <w:sz w:val="24"/>
                <w:szCs w:val="24"/>
              </w:rPr>
              <w:t>Принятие решения об изъятии земельного участка, для муниципальных нужд, в том числе для размещения объектов местного значения.</w:t>
            </w:r>
          </w:p>
          <w:p w:rsidR="00DD38D3" w:rsidRPr="009D1CAE" w:rsidRDefault="00DD38D3" w:rsidP="0020314C">
            <w:pPr>
              <w:ind w:firstLine="567"/>
              <w:jc w:val="both"/>
              <w:rPr>
                <w:sz w:val="24"/>
                <w:szCs w:val="24"/>
              </w:rPr>
            </w:pPr>
            <w:r w:rsidRPr="009D1CAE">
              <w:rPr>
                <w:sz w:val="24"/>
                <w:szCs w:val="24"/>
              </w:rPr>
              <w:t> </w:t>
            </w:r>
          </w:p>
        </w:tc>
        <w:tc>
          <w:tcPr>
            <w:tcW w:w="9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9D1CAE" w:rsidRDefault="00DD38D3" w:rsidP="0020314C">
            <w:pPr>
              <w:ind w:firstLine="567"/>
              <w:jc w:val="both"/>
              <w:rPr>
                <w:sz w:val="24"/>
                <w:szCs w:val="24"/>
              </w:rPr>
            </w:pPr>
            <w:r w:rsidRPr="009D1CAE">
              <w:rPr>
                <w:sz w:val="24"/>
                <w:szCs w:val="24"/>
              </w:rPr>
              <w:t>Администрация Камешкирского района Пензенской области</w:t>
            </w:r>
          </w:p>
        </w:tc>
        <w:tc>
          <w:tcPr>
            <w:tcW w:w="88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7162F0" w:rsidRDefault="00DD38D3" w:rsidP="0020314C">
            <w:pPr>
              <w:ind w:firstLine="567"/>
              <w:jc w:val="both"/>
              <w:rPr>
                <w:color w:val="000000" w:themeColor="text1"/>
                <w:sz w:val="24"/>
                <w:szCs w:val="24"/>
              </w:rPr>
            </w:pPr>
            <w:r w:rsidRPr="007162F0">
              <w:rPr>
                <w:color w:val="000000" w:themeColor="text1"/>
                <w:sz w:val="24"/>
                <w:szCs w:val="24"/>
              </w:rPr>
              <w:t>Постановление администрации Камешкирского района Пензенской области </w:t>
            </w:r>
            <w:hyperlink r:id="rId101" w:tgtFrame="_blank" w:history="1">
              <w:r w:rsidRPr="007162F0">
                <w:rPr>
                  <w:color w:val="000000" w:themeColor="text1"/>
                  <w:sz w:val="24"/>
                  <w:szCs w:val="24"/>
                </w:rPr>
                <w:t>от 06.03.19 № 78</w:t>
              </w:r>
            </w:hyperlink>
          </w:p>
        </w:tc>
        <w:tc>
          <w:tcPr>
            <w:tcW w:w="142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9D1CAE" w:rsidRDefault="00DD38D3" w:rsidP="0020314C">
            <w:pPr>
              <w:ind w:firstLine="567"/>
              <w:jc w:val="both"/>
              <w:rPr>
                <w:sz w:val="24"/>
                <w:szCs w:val="24"/>
              </w:rPr>
            </w:pPr>
            <w:r w:rsidRPr="009D1CAE">
              <w:rPr>
                <w:sz w:val="24"/>
                <w:szCs w:val="24"/>
              </w:rPr>
              <w:t> </w:t>
            </w:r>
          </w:p>
        </w:tc>
        <w:tc>
          <w:tcPr>
            <w:tcW w:w="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D38D3" w:rsidRPr="009D1CAE" w:rsidRDefault="00DD38D3" w:rsidP="0020314C">
            <w:pPr>
              <w:ind w:firstLine="567"/>
              <w:jc w:val="both"/>
              <w:rPr>
                <w:sz w:val="24"/>
                <w:szCs w:val="24"/>
              </w:rPr>
            </w:pPr>
            <w:r w:rsidRPr="009D1CAE">
              <w:rPr>
                <w:sz w:val="24"/>
                <w:szCs w:val="24"/>
              </w:rPr>
              <w:t> </w:t>
            </w:r>
          </w:p>
        </w:tc>
      </w:tr>
      <w:tr w:rsidR="00DD38D3" w:rsidRPr="009D1CAE" w:rsidTr="0020314C">
        <w:trPr>
          <w:jc w:val="center"/>
        </w:trPr>
        <w:tc>
          <w:tcPr>
            <w:tcW w:w="21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9D1CAE" w:rsidRDefault="00DD38D3" w:rsidP="0020314C">
            <w:pPr>
              <w:ind w:firstLine="567"/>
              <w:jc w:val="both"/>
              <w:rPr>
                <w:sz w:val="24"/>
                <w:szCs w:val="24"/>
              </w:rPr>
            </w:pPr>
            <w:r w:rsidRPr="009D1CAE">
              <w:rPr>
                <w:sz w:val="24"/>
                <w:szCs w:val="24"/>
              </w:rPr>
              <w:t>1</w:t>
            </w:r>
            <w:r>
              <w:rPr>
                <w:sz w:val="24"/>
                <w:szCs w:val="24"/>
              </w:rPr>
              <w:t>1</w:t>
            </w:r>
            <w:r w:rsidRPr="009D1CAE">
              <w:rPr>
                <w:sz w:val="24"/>
                <w:szCs w:val="24"/>
              </w:rPr>
              <w:t>4</w:t>
            </w:r>
          </w:p>
        </w:tc>
        <w:tc>
          <w:tcPr>
            <w:tcW w:w="144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9D1CAE" w:rsidRDefault="00DD38D3" w:rsidP="0020314C">
            <w:pPr>
              <w:ind w:firstLine="567"/>
              <w:jc w:val="both"/>
              <w:rPr>
                <w:sz w:val="24"/>
                <w:szCs w:val="24"/>
              </w:rPr>
            </w:pPr>
            <w:r w:rsidRPr="009D1CAE">
              <w:rPr>
                <w:color w:val="000000"/>
                <w:sz w:val="24"/>
                <w:szCs w:val="24"/>
              </w:rPr>
              <w:t>Принятие решения о предоставлении в собственность земельных участков, находящихся в муниципальной собственности Камешкирского района Пензенской области, и земельных участков, расположенных на территории Камешкирского района Пензенской области, государственная собственность на которые не разграничена, для индивидуального жилищного строительства гражданам, имеющим 3 и более детей</w:t>
            </w:r>
          </w:p>
        </w:tc>
        <w:tc>
          <w:tcPr>
            <w:tcW w:w="9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9D1CAE" w:rsidRDefault="00DD38D3" w:rsidP="0020314C">
            <w:pPr>
              <w:ind w:firstLine="567"/>
              <w:jc w:val="both"/>
              <w:rPr>
                <w:sz w:val="24"/>
                <w:szCs w:val="24"/>
              </w:rPr>
            </w:pPr>
            <w:r w:rsidRPr="009D1CAE">
              <w:rPr>
                <w:sz w:val="24"/>
                <w:szCs w:val="24"/>
              </w:rPr>
              <w:t>Администрация Камешкирского района Пензенской области</w:t>
            </w:r>
          </w:p>
        </w:tc>
        <w:tc>
          <w:tcPr>
            <w:tcW w:w="88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7162F0" w:rsidRDefault="00DD38D3" w:rsidP="0020314C">
            <w:pPr>
              <w:ind w:firstLine="567"/>
              <w:jc w:val="both"/>
              <w:rPr>
                <w:color w:val="000000" w:themeColor="text1"/>
                <w:sz w:val="24"/>
                <w:szCs w:val="24"/>
              </w:rPr>
            </w:pPr>
            <w:r w:rsidRPr="007162F0">
              <w:rPr>
                <w:color w:val="000000" w:themeColor="text1"/>
                <w:sz w:val="24"/>
                <w:szCs w:val="24"/>
              </w:rPr>
              <w:t>Постановление администрации Камешкирского района Пензенской области </w:t>
            </w:r>
            <w:hyperlink r:id="rId102" w:tgtFrame="_blank" w:history="1">
              <w:r w:rsidRPr="007162F0">
                <w:rPr>
                  <w:color w:val="000000" w:themeColor="text1"/>
                  <w:sz w:val="24"/>
                  <w:szCs w:val="24"/>
                </w:rPr>
                <w:t>от 06.03.19 № 79</w:t>
              </w:r>
            </w:hyperlink>
          </w:p>
        </w:tc>
        <w:tc>
          <w:tcPr>
            <w:tcW w:w="142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9D1CAE" w:rsidRDefault="00DD38D3" w:rsidP="0020314C">
            <w:pPr>
              <w:ind w:firstLine="567"/>
              <w:jc w:val="both"/>
              <w:rPr>
                <w:sz w:val="24"/>
                <w:szCs w:val="24"/>
              </w:rPr>
            </w:pPr>
            <w:r w:rsidRPr="009D1CAE">
              <w:rPr>
                <w:sz w:val="24"/>
                <w:szCs w:val="24"/>
              </w:rPr>
              <w:t> </w:t>
            </w:r>
          </w:p>
        </w:tc>
        <w:tc>
          <w:tcPr>
            <w:tcW w:w="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D38D3" w:rsidRPr="009D1CAE" w:rsidRDefault="00DD38D3" w:rsidP="0020314C">
            <w:pPr>
              <w:ind w:firstLine="567"/>
              <w:jc w:val="both"/>
              <w:rPr>
                <w:sz w:val="24"/>
                <w:szCs w:val="24"/>
              </w:rPr>
            </w:pPr>
            <w:r w:rsidRPr="009D1CAE">
              <w:rPr>
                <w:sz w:val="24"/>
                <w:szCs w:val="24"/>
              </w:rPr>
              <w:t> </w:t>
            </w:r>
          </w:p>
        </w:tc>
      </w:tr>
      <w:tr w:rsidR="00DD38D3" w:rsidRPr="009D1CAE" w:rsidTr="0020314C">
        <w:trPr>
          <w:jc w:val="center"/>
        </w:trPr>
        <w:tc>
          <w:tcPr>
            <w:tcW w:w="21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9D1CAE" w:rsidRDefault="00DD38D3" w:rsidP="0020314C">
            <w:pPr>
              <w:ind w:firstLine="567"/>
              <w:jc w:val="both"/>
              <w:rPr>
                <w:sz w:val="24"/>
                <w:szCs w:val="24"/>
              </w:rPr>
            </w:pPr>
            <w:r w:rsidRPr="009D1CAE">
              <w:rPr>
                <w:color w:val="000000"/>
                <w:sz w:val="24"/>
                <w:szCs w:val="24"/>
              </w:rPr>
              <w:t>1</w:t>
            </w:r>
            <w:r>
              <w:rPr>
                <w:color w:val="000000"/>
                <w:sz w:val="24"/>
                <w:szCs w:val="24"/>
              </w:rPr>
              <w:t>1</w:t>
            </w:r>
            <w:r w:rsidRPr="009D1CAE">
              <w:rPr>
                <w:color w:val="000000"/>
                <w:sz w:val="24"/>
                <w:szCs w:val="24"/>
              </w:rPr>
              <w:t>5</w:t>
            </w:r>
          </w:p>
        </w:tc>
        <w:tc>
          <w:tcPr>
            <w:tcW w:w="144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9D1CAE" w:rsidRDefault="00DD38D3" w:rsidP="0020314C">
            <w:pPr>
              <w:ind w:firstLine="567"/>
              <w:jc w:val="both"/>
              <w:rPr>
                <w:sz w:val="24"/>
                <w:szCs w:val="24"/>
              </w:rPr>
            </w:pPr>
            <w:r w:rsidRPr="009D1CAE">
              <w:rPr>
                <w:sz w:val="24"/>
                <w:szCs w:val="24"/>
              </w:rPr>
              <w:t>Выдача градостроительного плана земельного участка.</w:t>
            </w:r>
          </w:p>
        </w:tc>
        <w:tc>
          <w:tcPr>
            <w:tcW w:w="9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9D1CAE" w:rsidRDefault="00DD38D3" w:rsidP="0020314C">
            <w:pPr>
              <w:ind w:firstLine="567"/>
              <w:jc w:val="both"/>
              <w:rPr>
                <w:sz w:val="24"/>
                <w:szCs w:val="24"/>
              </w:rPr>
            </w:pPr>
            <w:r w:rsidRPr="009D1CAE">
              <w:rPr>
                <w:color w:val="000000"/>
                <w:sz w:val="24"/>
                <w:szCs w:val="24"/>
              </w:rPr>
              <w:t>Администрация Камешкирского района Пензенской области</w:t>
            </w:r>
          </w:p>
        </w:tc>
        <w:tc>
          <w:tcPr>
            <w:tcW w:w="88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7162F0" w:rsidRDefault="00DD38D3" w:rsidP="0020314C">
            <w:pPr>
              <w:jc w:val="both"/>
              <w:rPr>
                <w:color w:val="000000" w:themeColor="text1"/>
                <w:sz w:val="24"/>
                <w:szCs w:val="24"/>
              </w:rPr>
            </w:pPr>
            <w:r w:rsidRPr="007162F0">
              <w:rPr>
                <w:color w:val="000000" w:themeColor="text1"/>
                <w:sz w:val="24"/>
                <w:szCs w:val="24"/>
              </w:rPr>
              <w:t>Постановление администрации Камешкирского района Пензенской области </w:t>
            </w:r>
            <w:hyperlink r:id="rId103" w:tgtFrame="_blank" w:history="1">
              <w:r w:rsidRPr="007162F0">
                <w:rPr>
                  <w:color w:val="000000" w:themeColor="text1"/>
                  <w:sz w:val="24"/>
                  <w:szCs w:val="24"/>
                </w:rPr>
                <w:t xml:space="preserve">от </w:t>
              </w:r>
              <w:r w:rsidRPr="007162F0">
                <w:rPr>
                  <w:color w:val="000000" w:themeColor="text1"/>
                  <w:sz w:val="24"/>
                  <w:szCs w:val="24"/>
                </w:rPr>
                <w:lastRenderedPageBreak/>
                <w:t>06.03.19 № 80</w:t>
              </w:r>
            </w:hyperlink>
          </w:p>
        </w:tc>
        <w:tc>
          <w:tcPr>
            <w:tcW w:w="142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9D1CAE" w:rsidRDefault="00DD38D3" w:rsidP="0020314C">
            <w:pPr>
              <w:ind w:firstLine="567"/>
              <w:jc w:val="both"/>
              <w:rPr>
                <w:sz w:val="24"/>
                <w:szCs w:val="24"/>
              </w:rPr>
            </w:pPr>
            <w:r w:rsidRPr="009D1CAE">
              <w:rPr>
                <w:sz w:val="24"/>
                <w:szCs w:val="24"/>
              </w:rPr>
              <w:lastRenderedPageBreak/>
              <w:t> </w:t>
            </w:r>
          </w:p>
        </w:tc>
        <w:tc>
          <w:tcPr>
            <w:tcW w:w="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D38D3" w:rsidRPr="009D1CAE" w:rsidRDefault="00DD38D3" w:rsidP="0020314C">
            <w:pPr>
              <w:ind w:firstLine="567"/>
              <w:jc w:val="both"/>
              <w:rPr>
                <w:sz w:val="24"/>
                <w:szCs w:val="24"/>
              </w:rPr>
            </w:pPr>
            <w:r w:rsidRPr="009D1CAE">
              <w:rPr>
                <w:sz w:val="24"/>
                <w:szCs w:val="24"/>
              </w:rPr>
              <w:t> </w:t>
            </w:r>
          </w:p>
        </w:tc>
      </w:tr>
      <w:tr w:rsidR="00DD38D3" w:rsidRPr="009D1CAE" w:rsidTr="0020314C">
        <w:trPr>
          <w:jc w:val="center"/>
        </w:trPr>
        <w:tc>
          <w:tcPr>
            <w:tcW w:w="21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756C36" w:rsidRDefault="00DD38D3" w:rsidP="0020314C">
            <w:pPr>
              <w:ind w:firstLine="567"/>
              <w:jc w:val="both"/>
              <w:rPr>
                <w:color w:val="000000" w:themeColor="text1"/>
                <w:sz w:val="24"/>
                <w:szCs w:val="24"/>
              </w:rPr>
            </w:pPr>
            <w:r w:rsidRPr="00756C36">
              <w:rPr>
                <w:color w:val="000000" w:themeColor="text1"/>
                <w:sz w:val="24"/>
                <w:szCs w:val="24"/>
              </w:rPr>
              <w:lastRenderedPageBreak/>
              <w:t>116</w:t>
            </w:r>
          </w:p>
        </w:tc>
        <w:tc>
          <w:tcPr>
            <w:tcW w:w="144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D38D3" w:rsidRPr="00756C36" w:rsidRDefault="00DD38D3" w:rsidP="0020314C">
            <w:pPr>
              <w:jc w:val="both"/>
              <w:rPr>
                <w:color w:val="000000" w:themeColor="text1"/>
                <w:sz w:val="24"/>
                <w:szCs w:val="24"/>
              </w:rPr>
            </w:pPr>
            <w:r w:rsidRPr="00756C36">
              <w:rPr>
                <w:color w:val="000000" w:themeColor="text1"/>
                <w:sz w:val="24"/>
                <w:szCs w:val="24"/>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tc>
        <w:tc>
          <w:tcPr>
            <w:tcW w:w="9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756C36" w:rsidRDefault="00DD38D3" w:rsidP="0020314C">
            <w:pPr>
              <w:ind w:firstLine="567"/>
              <w:jc w:val="both"/>
              <w:rPr>
                <w:color w:val="000000" w:themeColor="text1"/>
                <w:sz w:val="24"/>
                <w:szCs w:val="24"/>
              </w:rPr>
            </w:pPr>
            <w:r w:rsidRPr="00756C36">
              <w:rPr>
                <w:color w:val="000000" w:themeColor="text1"/>
                <w:sz w:val="24"/>
                <w:szCs w:val="24"/>
              </w:rPr>
              <w:t>Администрация Камешкирского района Пензенской области</w:t>
            </w:r>
          </w:p>
        </w:tc>
        <w:tc>
          <w:tcPr>
            <w:tcW w:w="88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7162F0" w:rsidRDefault="00DD38D3" w:rsidP="0020314C">
            <w:pPr>
              <w:jc w:val="both"/>
              <w:rPr>
                <w:color w:val="000000" w:themeColor="text1"/>
                <w:sz w:val="24"/>
                <w:szCs w:val="24"/>
              </w:rPr>
            </w:pPr>
            <w:r w:rsidRPr="007162F0">
              <w:rPr>
                <w:color w:val="000000" w:themeColor="text1"/>
                <w:sz w:val="24"/>
                <w:szCs w:val="24"/>
              </w:rPr>
              <w:t>Постановление администрации Камешкирского района Пензенской области </w:t>
            </w:r>
            <w:hyperlink r:id="rId104" w:tgtFrame="_blank" w:history="1">
              <w:r w:rsidRPr="007162F0">
                <w:rPr>
                  <w:color w:val="000000" w:themeColor="text1"/>
                  <w:sz w:val="24"/>
                  <w:szCs w:val="24"/>
                </w:rPr>
                <w:t xml:space="preserve"> </w:t>
              </w:r>
              <w:r w:rsidRPr="007162F0">
                <w:rPr>
                  <w:rFonts w:eastAsia="Calibri"/>
                  <w:color w:val="000000" w:themeColor="text1"/>
                  <w:sz w:val="24"/>
                  <w:szCs w:val="24"/>
                  <w:lang w:eastAsia="ar-SA"/>
                </w:rPr>
                <w:t xml:space="preserve">от 06.03.19 № 81 </w:t>
              </w:r>
            </w:hyperlink>
          </w:p>
        </w:tc>
        <w:tc>
          <w:tcPr>
            <w:tcW w:w="142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756C36" w:rsidRDefault="00DD38D3" w:rsidP="0020314C">
            <w:pPr>
              <w:ind w:firstLine="567"/>
              <w:jc w:val="both"/>
              <w:rPr>
                <w:color w:val="000000" w:themeColor="text1"/>
                <w:sz w:val="24"/>
                <w:szCs w:val="24"/>
              </w:rPr>
            </w:pPr>
            <w:r w:rsidRPr="00756C36">
              <w:rPr>
                <w:color w:val="000000" w:themeColor="text1"/>
                <w:spacing w:val="2"/>
                <w:sz w:val="24"/>
                <w:szCs w:val="24"/>
              </w:rPr>
              <w:t>-</w:t>
            </w:r>
          </w:p>
        </w:tc>
        <w:tc>
          <w:tcPr>
            <w:tcW w:w="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D38D3" w:rsidRPr="009D1CAE" w:rsidRDefault="00DD38D3" w:rsidP="0020314C">
            <w:pPr>
              <w:ind w:firstLine="567"/>
              <w:jc w:val="both"/>
              <w:rPr>
                <w:sz w:val="24"/>
                <w:szCs w:val="24"/>
              </w:rPr>
            </w:pPr>
            <w:r w:rsidRPr="009D1CAE">
              <w:rPr>
                <w:sz w:val="24"/>
                <w:szCs w:val="24"/>
              </w:rPr>
              <w:t> </w:t>
            </w:r>
          </w:p>
        </w:tc>
      </w:tr>
      <w:tr w:rsidR="00DD38D3" w:rsidRPr="009D1CAE" w:rsidTr="0020314C">
        <w:trPr>
          <w:jc w:val="center"/>
        </w:trPr>
        <w:tc>
          <w:tcPr>
            <w:tcW w:w="21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9D1CAE" w:rsidRDefault="00DD38D3" w:rsidP="0020314C">
            <w:pPr>
              <w:ind w:firstLine="567"/>
              <w:jc w:val="both"/>
              <w:rPr>
                <w:sz w:val="24"/>
                <w:szCs w:val="24"/>
              </w:rPr>
            </w:pPr>
            <w:r w:rsidRPr="009D1CAE">
              <w:rPr>
                <w:sz w:val="24"/>
                <w:szCs w:val="24"/>
              </w:rPr>
              <w:t>1</w:t>
            </w:r>
            <w:r>
              <w:rPr>
                <w:sz w:val="24"/>
                <w:szCs w:val="24"/>
              </w:rPr>
              <w:t>17</w:t>
            </w:r>
          </w:p>
        </w:tc>
        <w:tc>
          <w:tcPr>
            <w:tcW w:w="144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9D1CAE" w:rsidRDefault="00DD38D3" w:rsidP="0020314C">
            <w:pPr>
              <w:jc w:val="both"/>
              <w:rPr>
                <w:sz w:val="24"/>
                <w:szCs w:val="24"/>
              </w:rPr>
            </w:pPr>
            <w:r w:rsidRPr="009D1CAE">
              <w:rPr>
                <w:sz w:val="24"/>
                <w:szCs w:val="24"/>
              </w:rPr>
              <w:t>Выдача разрешения на ввод объекта в эксплуатацию.</w:t>
            </w:r>
          </w:p>
          <w:p w:rsidR="00DD38D3" w:rsidRPr="009D1CAE" w:rsidRDefault="00DD38D3" w:rsidP="0020314C">
            <w:pPr>
              <w:jc w:val="both"/>
              <w:rPr>
                <w:sz w:val="24"/>
                <w:szCs w:val="24"/>
              </w:rPr>
            </w:pPr>
            <w:r w:rsidRPr="009D1CAE">
              <w:rPr>
                <w:sz w:val="24"/>
                <w:szCs w:val="24"/>
              </w:rPr>
              <w:t> </w:t>
            </w:r>
          </w:p>
        </w:tc>
        <w:tc>
          <w:tcPr>
            <w:tcW w:w="9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9D1CAE" w:rsidRDefault="00DD38D3" w:rsidP="0020314C">
            <w:pPr>
              <w:ind w:firstLine="567"/>
              <w:jc w:val="both"/>
              <w:rPr>
                <w:sz w:val="24"/>
                <w:szCs w:val="24"/>
              </w:rPr>
            </w:pPr>
            <w:r w:rsidRPr="009D1CAE">
              <w:rPr>
                <w:sz w:val="24"/>
                <w:szCs w:val="24"/>
              </w:rPr>
              <w:t>Администрация Камешкирского района Пензенской области</w:t>
            </w:r>
          </w:p>
        </w:tc>
        <w:tc>
          <w:tcPr>
            <w:tcW w:w="88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7162F0" w:rsidRDefault="00DD38D3" w:rsidP="0020314C">
            <w:pPr>
              <w:ind w:firstLine="567"/>
              <w:jc w:val="both"/>
              <w:rPr>
                <w:color w:val="000000" w:themeColor="text1"/>
                <w:sz w:val="24"/>
                <w:szCs w:val="24"/>
              </w:rPr>
            </w:pPr>
            <w:r w:rsidRPr="007162F0">
              <w:rPr>
                <w:color w:val="000000" w:themeColor="text1"/>
                <w:sz w:val="24"/>
                <w:szCs w:val="24"/>
              </w:rPr>
              <w:t>Постановление администрации Камешкирского района Пензенской области </w:t>
            </w:r>
            <w:hyperlink r:id="rId105" w:tgtFrame="_blank" w:history="1">
              <w:r w:rsidRPr="007162F0">
                <w:rPr>
                  <w:color w:val="000000" w:themeColor="text1"/>
                  <w:sz w:val="24"/>
                  <w:szCs w:val="24"/>
                </w:rPr>
                <w:t>от 06.03.19 № 83</w:t>
              </w:r>
            </w:hyperlink>
          </w:p>
        </w:tc>
        <w:tc>
          <w:tcPr>
            <w:tcW w:w="142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9D1CAE" w:rsidRDefault="00DD38D3" w:rsidP="0020314C">
            <w:pPr>
              <w:ind w:firstLine="567"/>
              <w:jc w:val="both"/>
              <w:rPr>
                <w:sz w:val="24"/>
                <w:szCs w:val="24"/>
              </w:rPr>
            </w:pPr>
            <w:r w:rsidRPr="009D1CAE">
              <w:rPr>
                <w:sz w:val="24"/>
                <w:szCs w:val="24"/>
              </w:rPr>
              <w:t>- Технический план объекта капитального строительства</w:t>
            </w:r>
          </w:p>
        </w:tc>
        <w:tc>
          <w:tcPr>
            <w:tcW w:w="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D38D3" w:rsidRPr="009D1CAE" w:rsidRDefault="00DD38D3" w:rsidP="0020314C">
            <w:pPr>
              <w:ind w:firstLine="567"/>
              <w:jc w:val="both"/>
              <w:rPr>
                <w:sz w:val="24"/>
                <w:szCs w:val="24"/>
              </w:rPr>
            </w:pPr>
            <w:r w:rsidRPr="009D1CAE">
              <w:rPr>
                <w:sz w:val="24"/>
                <w:szCs w:val="24"/>
              </w:rPr>
              <w:t> </w:t>
            </w:r>
          </w:p>
        </w:tc>
      </w:tr>
      <w:tr w:rsidR="00DD38D3" w:rsidRPr="009D1CAE" w:rsidTr="0020314C">
        <w:trPr>
          <w:jc w:val="center"/>
        </w:trPr>
        <w:tc>
          <w:tcPr>
            <w:tcW w:w="21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9D1CAE" w:rsidRDefault="00DD38D3" w:rsidP="0020314C">
            <w:pPr>
              <w:ind w:firstLine="567"/>
              <w:jc w:val="both"/>
              <w:rPr>
                <w:sz w:val="24"/>
                <w:szCs w:val="24"/>
              </w:rPr>
            </w:pPr>
            <w:r w:rsidRPr="009D1CAE">
              <w:rPr>
                <w:sz w:val="24"/>
                <w:szCs w:val="24"/>
              </w:rPr>
              <w:t>1</w:t>
            </w:r>
            <w:r>
              <w:rPr>
                <w:sz w:val="24"/>
                <w:szCs w:val="24"/>
              </w:rPr>
              <w:t>18</w:t>
            </w:r>
          </w:p>
        </w:tc>
        <w:tc>
          <w:tcPr>
            <w:tcW w:w="144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9D1CAE" w:rsidRDefault="00DD38D3" w:rsidP="0020314C">
            <w:pPr>
              <w:ind w:firstLine="567"/>
              <w:jc w:val="both"/>
              <w:rPr>
                <w:sz w:val="24"/>
                <w:szCs w:val="24"/>
              </w:rPr>
            </w:pPr>
            <w:r w:rsidRPr="009D1CAE">
              <w:rPr>
                <w:sz w:val="24"/>
                <w:szCs w:val="24"/>
              </w:rPr>
              <w:t>Утверждение документации по планировке территории по заявлениям заинтересованных лиц</w:t>
            </w:r>
          </w:p>
        </w:tc>
        <w:tc>
          <w:tcPr>
            <w:tcW w:w="9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9D1CAE" w:rsidRDefault="00DD38D3" w:rsidP="0020314C">
            <w:pPr>
              <w:ind w:firstLine="567"/>
              <w:jc w:val="both"/>
              <w:rPr>
                <w:sz w:val="24"/>
                <w:szCs w:val="24"/>
              </w:rPr>
            </w:pPr>
            <w:r w:rsidRPr="009D1CAE">
              <w:rPr>
                <w:sz w:val="24"/>
                <w:szCs w:val="24"/>
              </w:rPr>
              <w:t>Администрация Камешкирского района Пензенской области</w:t>
            </w:r>
          </w:p>
        </w:tc>
        <w:tc>
          <w:tcPr>
            <w:tcW w:w="88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7162F0" w:rsidRDefault="00DD38D3" w:rsidP="0020314C">
            <w:pPr>
              <w:ind w:firstLine="567"/>
              <w:jc w:val="both"/>
              <w:rPr>
                <w:color w:val="000000" w:themeColor="text1"/>
                <w:sz w:val="24"/>
                <w:szCs w:val="24"/>
              </w:rPr>
            </w:pPr>
            <w:r w:rsidRPr="007162F0">
              <w:rPr>
                <w:color w:val="000000" w:themeColor="text1"/>
                <w:sz w:val="24"/>
                <w:szCs w:val="24"/>
              </w:rPr>
              <w:t>Постановление администрации Камешкирского района Пензенской области </w:t>
            </w:r>
            <w:hyperlink r:id="rId106" w:tgtFrame="_blank" w:history="1">
              <w:r w:rsidRPr="007162F0">
                <w:rPr>
                  <w:color w:val="000000" w:themeColor="text1"/>
                  <w:sz w:val="24"/>
                  <w:szCs w:val="24"/>
                </w:rPr>
                <w:t>от 06.03.19 № 84</w:t>
              </w:r>
            </w:hyperlink>
          </w:p>
        </w:tc>
        <w:tc>
          <w:tcPr>
            <w:tcW w:w="142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9D1CAE" w:rsidRDefault="00DD38D3" w:rsidP="0020314C">
            <w:pPr>
              <w:ind w:firstLine="567"/>
              <w:jc w:val="both"/>
              <w:rPr>
                <w:sz w:val="24"/>
                <w:szCs w:val="24"/>
              </w:rPr>
            </w:pPr>
            <w:r w:rsidRPr="009D1CAE">
              <w:rPr>
                <w:sz w:val="24"/>
                <w:szCs w:val="24"/>
              </w:rPr>
              <w:t> </w:t>
            </w:r>
          </w:p>
        </w:tc>
        <w:tc>
          <w:tcPr>
            <w:tcW w:w="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D38D3" w:rsidRPr="009D1CAE" w:rsidRDefault="00DD38D3" w:rsidP="0020314C">
            <w:pPr>
              <w:ind w:firstLine="567"/>
              <w:jc w:val="both"/>
              <w:rPr>
                <w:sz w:val="24"/>
                <w:szCs w:val="24"/>
              </w:rPr>
            </w:pPr>
            <w:r w:rsidRPr="009D1CAE">
              <w:rPr>
                <w:sz w:val="24"/>
                <w:szCs w:val="24"/>
              </w:rPr>
              <w:t> </w:t>
            </w:r>
          </w:p>
        </w:tc>
      </w:tr>
      <w:tr w:rsidR="00DD38D3" w:rsidRPr="009D1CAE" w:rsidTr="0020314C">
        <w:trPr>
          <w:jc w:val="center"/>
        </w:trPr>
        <w:tc>
          <w:tcPr>
            <w:tcW w:w="21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9D1CAE" w:rsidRDefault="00DD38D3" w:rsidP="0020314C">
            <w:pPr>
              <w:ind w:firstLine="567"/>
              <w:jc w:val="both"/>
              <w:rPr>
                <w:sz w:val="24"/>
                <w:szCs w:val="24"/>
              </w:rPr>
            </w:pPr>
            <w:r w:rsidRPr="009D1CAE">
              <w:rPr>
                <w:color w:val="000000"/>
                <w:sz w:val="24"/>
                <w:szCs w:val="24"/>
              </w:rPr>
              <w:t>2</w:t>
            </w:r>
            <w:r>
              <w:rPr>
                <w:color w:val="000000"/>
                <w:sz w:val="24"/>
                <w:szCs w:val="24"/>
              </w:rPr>
              <w:t>19</w:t>
            </w:r>
          </w:p>
        </w:tc>
        <w:tc>
          <w:tcPr>
            <w:tcW w:w="144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9D1CAE" w:rsidRDefault="00DD38D3" w:rsidP="0020314C">
            <w:pPr>
              <w:ind w:firstLine="567"/>
              <w:jc w:val="both"/>
              <w:rPr>
                <w:sz w:val="24"/>
                <w:szCs w:val="24"/>
              </w:rPr>
            </w:pPr>
            <w:r w:rsidRPr="009D1CAE">
              <w:rPr>
                <w:sz w:val="24"/>
                <w:szCs w:val="24"/>
              </w:rPr>
              <w:t>Выдача акта освидетельствования проведения работ по строительству (реконструкции) объекта индивидуального жилищного строительства с привлечением средств материнского (семейного) капитала.</w:t>
            </w:r>
          </w:p>
        </w:tc>
        <w:tc>
          <w:tcPr>
            <w:tcW w:w="9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9D1CAE" w:rsidRDefault="00DD38D3" w:rsidP="0020314C">
            <w:pPr>
              <w:ind w:firstLine="567"/>
              <w:jc w:val="both"/>
              <w:rPr>
                <w:sz w:val="24"/>
                <w:szCs w:val="24"/>
              </w:rPr>
            </w:pPr>
            <w:r w:rsidRPr="009D1CAE">
              <w:rPr>
                <w:color w:val="000000"/>
                <w:sz w:val="24"/>
                <w:szCs w:val="24"/>
              </w:rPr>
              <w:t>Администрация Камешкирского района Пензенской области</w:t>
            </w:r>
          </w:p>
        </w:tc>
        <w:tc>
          <w:tcPr>
            <w:tcW w:w="88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7162F0" w:rsidRDefault="00DD38D3" w:rsidP="0020314C">
            <w:pPr>
              <w:ind w:firstLine="567"/>
              <w:jc w:val="both"/>
              <w:rPr>
                <w:color w:val="000000" w:themeColor="text1"/>
                <w:sz w:val="24"/>
                <w:szCs w:val="24"/>
              </w:rPr>
            </w:pPr>
            <w:r w:rsidRPr="007162F0">
              <w:rPr>
                <w:color w:val="000000" w:themeColor="text1"/>
                <w:sz w:val="24"/>
                <w:szCs w:val="24"/>
              </w:rPr>
              <w:t>Постановление администрации Камешкирского района Пензенской области </w:t>
            </w:r>
            <w:hyperlink r:id="rId107" w:tgtFrame="_blank" w:history="1">
              <w:r w:rsidRPr="007162F0">
                <w:rPr>
                  <w:color w:val="000000" w:themeColor="text1"/>
                  <w:sz w:val="24"/>
                  <w:szCs w:val="24"/>
                </w:rPr>
                <w:t>от 06.03.19 № 85</w:t>
              </w:r>
            </w:hyperlink>
          </w:p>
        </w:tc>
        <w:tc>
          <w:tcPr>
            <w:tcW w:w="142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9D1CAE" w:rsidRDefault="00DD38D3" w:rsidP="0020314C">
            <w:pPr>
              <w:ind w:firstLine="567"/>
              <w:jc w:val="both"/>
              <w:rPr>
                <w:sz w:val="24"/>
                <w:szCs w:val="24"/>
              </w:rPr>
            </w:pPr>
            <w:r w:rsidRPr="009D1CAE">
              <w:rPr>
                <w:color w:val="FF0000"/>
                <w:sz w:val="24"/>
                <w:szCs w:val="24"/>
              </w:rPr>
              <w:t> </w:t>
            </w:r>
          </w:p>
        </w:tc>
        <w:tc>
          <w:tcPr>
            <w:tcW w:w="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D38D3" w:rsidRPr="009D1CAE" w:rsidRDefault="00DD38D3" w:rsidP="0020314C">
            <w:pPr>
              <w:ind w:firstLine="567"/>
              <w:jc w:val="both"/>
              <w:rPr>
                <w:sz w:val="24"/>
                <w:szCs w:val="24"/>
              </w:rPr>
            </w:pPr>
            <w:r w:rsidRPr="009D1CAE">
              <w:rPr>
                <w:sz w:val="24"/>
                <w:szCs w:val="24"/>
              </w:rPr>
              <w:t> </w:t>
            </w:r>
          </w:p>
        </w:tc>
      </w:tr>
      <w:tr w:rsidR="00DD38D3" w:rsidRPr="009D1CAE" w:rsidTr="0020314C">
        <w:trPr>
          <w:jc w:val="center"/>
        </w:trPr>
        <w:tc>
          <w:tcPr>
            <w:tcW w:w="21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9D1CAE" w:rsidRDefault="00DD38D3" w:rsidP="0020314C">
            <w:pPr>
              <w:ind w:firstLine="567"/>
              <w:jc w:val="both"/>
              <w:rPr>
                <w:sz w:val="24"/>
                <w:szCs w:val="24"/>
              </w:rPr>
            </w:pPr>
            <w:r w:rsidRPr="009D1CAE">
              <w:rPr>
                <w:color w:val="000000"/>
                <w:sz w:val="24"/>
                <w:szCs w:val="24"/>
              </w:rPr>
              <w:t>2</w:t>
            </w:r>
            <w:r>
              <w:rPr>
                <w:color w:val="000000"/>
                <w:sz w:val="24"/>
                <w:szCs w:val="24"/>
              </w:rPr>
              <w:t>20</w:t>
            </w:r>
          </w:p>
        </w:tc>
        <w:tc>
          <w:tcPr>
            <w:tcW w:w="144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9D1CAE" w:rsidRDefault="00DD38D3" w:rsidP="0020314C">
            <w:pPr>
              <w:ind w:firstLine="567"/>
              <w:jc w:val="both"/>
              <w:rPr>
                <w:sz w:val="24"/>
                <w:szCs w:val="24"/>
              </w:rPr>
            </w:pPr>
            <w:r w:rsidRPr="009D1CAE">
              <w:rPr>
                <w:sz w:val="24"/>
                <w:szCs w:val="24"/>
              </w:rPr>
              <w:t xml:space="preserve">Выдача разрешения на установку </w:t>
            </w:r>
            <w:r w:rsidRPr="009D1CAE">
              <w:rPr>
                <w:sz w:val="24"/>
                <w:szCs w:val="24"/>
              </w:rPr>
              <w:lastRenderedPageBreak/>
              <w:t>рекламной конструкции</w:t>
            </w:r>
          </w:p>
        </w:tc>
        <w:tc>
          <w:tcPr>
            <w:tcW w:w="9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9D1CAE" w:rsidRDefault="00DD38D3" w:rsidP="0020314C">
            <w:pPr>
              <w:ind w:firstLine="567"/>
              <w:jc w:val="both"/>
              <w:rPr>
                <w:sz w:val="24"/>
                <w:szCs w:val="24"/>
              </w:rPr>
            </w:pPr>
            <w:r w:rsidRPr="009D1CAE">
              <w:rPr>
                <w:color w:val="000000"/>
                <w:sz w:val="24"/>
                <w:szCs w:val="24"/>
              </w:rPr>
              <w:lastRenderedPageBreak/>
              <w:t xml:space="preserve">Администрация Камешкирского </w:t>
            </w:r>
            <w:r w:rsidRPr="009D1CAE">
              <w:rPr>
                <w:color w:val="000000"/>
                <w:sz w:val="24"/>
                <w:szCs w:val="24"/>
              </w:rPr>
              <w:lastRenderedPageBreak/>
              <w:t>района Пензенской области</w:t>
            </w:r>
          </w:p>
        </w:tc>
        <w:tc>
          <w:tcPr>
            <w:tcW w:w="88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7162F0" w:rsidRDefault="00DD38D3" w:rsidP="0020314C">
            <w:pPr>
              <w:ind w:firstLine="567"/>
              <w:jc w:val="both"/>
              <w:rPr>
                <w:color w:val="000000" w:themeColor="text1"/>
                <w:sz w:val="24"/>
                <w:szCs w:val="24"/>
              </w:rPr>
            </w:pPr>
            <w:r w:rsidRPr="007162F0">
              <w:rPr>
                <w:color w:val="000000" w:themeColor="text1"/>
                <w:sz w:val="24"/>
                <w:szCs w:val="24"/>
              </w:rPr>
              <w:lastRenderedPageBreak/>
              <w:t xml:space="preserve">Постановление администрации Камешкирского </w:t>
            </w:r>
            <w:r w:rsidRPr="007162F0">
              <w:rPr>
                <w:color w:val="000000" w:themeColor="text1"/>
                <w:sz w:val="24"/>
                <w:szCs w:val="24"/>
              </w:rPr>
              <w:lastRenderedPageBreak/>
              <w:t>района Пензенской области </w:t>
            </w:r>
            <w:hyperlink r:id="rId108" w:tgtFrame="_blank" w:history="1">
              <w:r w:rsidRPr="007162F0">
                <w:rPr>
                  <w:color w:val="000000" w:themeColor="text1"/>
                  <w:sz w:val="24"/>
                  <w:szCs w:val="24"/>
                </w:rPr>
                <w:t>от 06.03.19 № 86</w:t>
              </w:r>
            </w:hyperlink>
          </w:p>
        </w:tc>
        <w:tc>
          <w:tcPr>
            <w:tcW w:w="142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9D1CAE" w:rsidRDefault="00DD38D3" w:rsidP="0020314C">
            <w:pPr>
              <w:ind w:firstLine="567"/>
              <w:jc w:val="both"/>
              <w:rPr>
                <w:sz w:val="24"/>
                <w:szCs w:val="24"/>
              </w:rPr>
            </w:pPr>
            <w:r w:rsidRPr="009D1CAE">
              <w:rPr>
                <w:color w:val="000000"/>
                <w:sz w:val="24"/>
                <w:szCs w:val="24"/>
              </w:rPr>
              <w:lastRenderedPageBreak/>
              <w:t xml:space="preserve">- Схема размещения рекламной </w:t>
            </w:r>
            <w:r w:rsidRPr="009D1CAE">
              <w:rPr>
                <w:color w:val="000000"/>
                <w:sz w:val="24"/>
                <w:szCs w:val="24"/>
              </w:rPr>
              <w:lastRenderedPageBreak/>
              <w:t>конструкции на земельном участке</w:t>
            </w:r>
          </w:p>
          <w:p w:rsidR="00DD38D3" w:rsidRPr="009D1CAE" w:rsidRDefault="00DD38D3" w:rsidP="0020314C">
            <w:pPr>
              <w:ind w:firstLine="567"/>
              <w:jc w:val="both"/>
              <w:rPr>
                <w:sz w:val="24"/>
                <w:szCs w:val="24"/>
              </w:rPr>
            </w:pPr>
            <w:r w:rsidRPr="009D1CAE">
              <w:rPr>
                <w:color w:val="000000"/>
                <w:sz w:val="24"/>
                <w:szCs w:val="24"/>
              </w:rPr>
              <w:t>- Заключение договора с собственником либо с лицом, управомоченным собственником такого имущества, в том числе с арендодателем, данный документ выдается собственником недвижимого имущества, на котором предполагается установка рекламной конструкции</w:t>
            </w:r>
          </w:p>
          <w:p w:rsidR="00DD38D3" w:rsidRPr="009D1CAE" w:rsidRDefault="00DD38D3" w:rsidP="0020314C">
            <w:pPr>
              <w:ind w:firstLine="567"/>
              <w:jc w:val="both"/>
              <w:rPr>
                <w:sz w:val="24"/>
                <w:szCs w:val="24"/>
              </w:rPr>
            </w:pPr>
            <w:r w:rsidRPr="009D1CAE">
              <w:rPr>
                <w:color w:val="000000"/>
                <w:sz w:val="24"/>
                <w:szCs w:val="24"/>
              </w:rPr>
              <w:t>- Выдача копии протокола общего собрания собственников помещения в многоквартирном доме, подтверждающего полномочия лица на заключение договора на установку и эксплуатацию рекламной конструкции и включающего согласие собственников помещений в многоквартирном доме на установку рекламной конструкции</w:t>
            </w:r>
          </w:p>
        </w:tc>
        <w:tc>
          <w:tcPr>
            <w:tcW w:w="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D38D3" w:rsidRPr="009D1CAE" w:rsidRDefault="00DD38D3" w:rsidP="0020314C">
            <w:pPr>
              <w:ind w:firstLine="567"/>
              <w:jc w:val="both"/>
              <w:rPr>
                <w:sz w:val="24"/>
                <w:szCs w:val="24"/>
              </w:rPr>
            </w:pPr>
            <w:r w:rsidRPr="009D1CAE">
              <w:rPr>
                <w:sz w:val="24"/>
                <w:szCs w:val="24"/>
              </w:rPr>
              <w:lastRenderedPageBreak/>
              <w:t> </w:t>
            </w:r>
          </w:p>
        </w:tc>
      </w:tr>
      <w:tr w:rsidR="00DD38D3" w:rsidRPr="009D1CAE" w:rsidTr="0020314C">
        <w:trPr>
          <w:jc w:val="center"/>
        </w:trPr>
        <w:tc>
          <w:tcPr>
            <w:tcW w:w="21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9D1CAE" w:rsidRDefault="00DD38D3" w:rsidP="0020314C">
            <w:pPr>
              <w:ind w:firstLine="567"/>
              <w:jc w:val="both"/>
              <w:rPr>
                <w:sz w:val="24"/>
                <w:szCs w:val="24"/>
              </w:rPr>
            </w:pPr>
            <w:r>
              <w:rPr>
                <w:color w:val="000000"/>
                <w:sz w:val="24"/>
                <w:szCs w:val="24"/>
              </w:rPr>
              <w:lastRenderedPageBreak/>
              <w:t>221</w:t>
            </w:r>
          </w:p>
        </w:tc>
        <w:tc>
          <w:tcPr>
            <w:tcW w:w="144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9D1CAE" w:rsidRDefault="00DD38D3" w:rsidP="0020314C">
            <w:pPr>
              <w:ind w:firstLine="567"/>
              <w:jc w:val="both"/>
              <w:rPr>
                <w:sz w:val="24"/>
                <w:szCs w:val="24"/>
              </w:rPr>
            </w:pPr>
            <w:r w:rsidRPr="009D1CAE">
              <w:rPr>
                <w:sz w:val="24"/>
                <w:szCs w:val="24"/>
              </w:rPr>
              <w:t xml:space="preserve">Выдача специального разрешения на движение по автомобильным </w:t>
            </w:r>
            <w:r w:rsidRPr="009D1CAE">
              <w:rPr>
                <w:sz w:val="24"/>
                <w:szCs w:val="24"/>
              </w:rPr>
              <w:lastRenderedPageBreak/>
              <w:t>дорогам тяжеловесного и (или) крупногабаритного транспортного средства, а также транспортного средства, осуществляющего перевозки опасных грузов в случае, если маршрут, часть маршрута тяжеловесного и (или) крупногабаритного транспортного средства проходят по автомобильным дорогам местного значения муниципального района, по автомобильным дорогам местного значения, расположенным на территориях двух и более поселений в границах муниципального района, и не проходят по автомобильным дорогам федерального, регионального или межмуниципального значения, участкам таких автомобильных дорог.</w:t>
            </w:r>
          </w:p>
        </w:tc>
        <w:tc>
          <w:tcPr>
            <w:tcW w:w="9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9D1CAE" w:rsidRDefault="00DD38D3" w:rsidP="0020314C">
            <w:pPr>
              <w:ind w:firstLine="567"/>
              <w:jc w:val="both"/>
              <w:rPr>
                <w:sz w:val="24"/>
                <w:szCs w:val="24"/>
              </w:rPr>
            </w:pPr>
            <w:r w:rsidRPr="009D1CAE">
              <w:rPr>
                <w:color w:val="000000"/>
                <w:sz w:val="24"/>
                <w:szCs w:val="24"/>
              </w:rPr>
              <w:lastRenderedPageBreak/>
              <w:t xml:space="preserve">Администрация Камешкирского района Пензенской </w:t>
            </w:r>
            <w:r w:rsidRPr="009D1CAE">
              <w:rPr>
                <w:color w:val="000000"/>
                <w:sz w:val="24"/>
                <w:szCs w:val="24"/>
              </w:rPr>
              <w:lastRenderedPageBreak/>
              <w:t>области</w:t>
            </w:r>
          </w:p>
        </w:tc>
        <w:tc>
          <w:tcPr>
            <w:tcW w:w="88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7162F0" w:rsidRDefault="00DD38D3" w:rsidP="0020314C">
            <w:pPr>
              <w:ind w:firstLine="567"/>
              <w:jc w:val="both"/>
              <w:rPr>
                <w:color w:val="000000" w:themeColor="text1"/>
                <w:sz w:val="24"/>
                <w:szCs w:val="24"/>
              </w:rPr>
            </w:pPr>
            <w:r w:rsidRPr="007162F0">
              <w:rPr>
                <w:color w:val="000000" w:themeColor="text1"/>
                <w:sz w:val="24"/>
                <w:szCs w:val="24"/>
              </w:rPr>
              <w:lastRenderedPageBreak/>
              <w:t xml:space="preserve">- Постановление администрации Камешкирского района </w:t>
            </w:r>
            <w:r w:rsidRPr="007162F0">
              <w:rPr>
                <w:color w:val="000000" w:themeColor="text1"/>
                <w:sz w:val="24"/>
                <w:szCs w:val="24"/>
              </w:rPr>
              <w:lastRenderedPageBreak/>
              <w:t>Пензенской области </w:t>
            </w:r>
            <w:hyperlink r:id="rId109" w:tgtFrame="_blank" w:history="1">
              <w:r w:rsidRPr="007162F0">
                <w:rPr>
                  <w:color w:val="000000" w:themeColor="text1"/>
                  <w:sz w:val="24"/>
                  <w:szCs w:val="24"/>
                </w:rPr>
                <w:t>от 06.03.19 № 87</w:t>
              </w:r>
            </w:hyperlink>
          </w:p>
        </w:tc>
        <w:tc>
          <w:tcPr>
            <w:tcW w:w="142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9D1CAE" w:rsidRDefault="00DD38D3" w:rsidP="0020314C">
            <w:pPr>
              <w:ind w:firstLine="567"/>
              <w:jc w:val="both"/>
              <w:rPr>
                <w:sz w:val="24"/>
                <w:szCs w:val="24"/>
              </w:rPr>
            </w:pPr>
            <w:r w:rsidRPr="009D1CAE">
              <w:rPr>
                <w:color w:val="FF0000"/>
                <w:sz w:val="24"/>
                <w:szCs w:val="24"/>
              </w:rPr>
              <w:lastRenderedPageBreak/>
              <w:t> </w:t>
            </w:r>
          </w:p>
        </w:tc>
        <w:tc>
          <w:tcPr>
            <w:tcW w:w="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D38D3" w:rsidRPr="009D1CAE" w:rsidRDefault="00DD38D3" w:rsidP="0020314C">
            <w:pPr>
              <w:ind w:firstLine="567"/>
              <w:jc w:val="both"/>
              <w:rPr>
                <w:sz w:val="24"/>
                <w:szCs w:val="24"/>
              </w:rPr>
            </w:pPr>
            <w:r w:rsidRPr="009D1CAE">
              <w:rPr>
                <w:sz w:val="24"/>
                <w:szCs w:val="24"/>
              </w:rPr>
              <w:t> </w:t>
            </w:r>
          </w:p>
        </w:tc>
      </w:tr>
      <w:tr w:rsidR="00DD38D3" w:rsidRPr="009D1CAE" w:rsidTr="0020314C">
        <w:trPr>
          <w:jc w:val="center"/>
        </w:trPr>
        <w:tc>
          <w:tcPr>
            <w:tcW w:w="21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9D1CAE" w:rsidRDefault="00DD38D3" w:rsidP="0020314C">
            <w:pPr>
              <w:ind w:firstLine="567"/>
              <w:jc w:val="both"/>
              <w:rPr>
                <w:sz w:val="24"/>
                <w:szCs w:val="24"/>
              </w:rPr>
            </w:pPr>
            <w:r w:rsidRPr="009D1CAE">
              <w:rPr>
                <w:color w:val="000000"/>
                <w:sz w:val="24"/>
                <w:szCs w:val="24"/>
              </w:rPr>
              <w:lastRenderedPageBreak/>
              <w:t>2</w:t>
            </w:r>
            <w:r>
              <w:rPr>
                <w:color w:val="000000"/>
                <w:sz w:val="24"/>
                <w:szCs w:val="24"/>
              </w:rPr>
              <w:t>22</w:t>
            </w:r>
          </w:p>
        </w:tc>
        <w:tc>
          <w:tcPr>
            <w:tcW w:w="144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756C36" w:rsidRDefault="00DD38D3" w:rsidP="0020314C">
            <w:pPr>
              <w:ind w:firstLine="567"/>
              <w:jc w:val="both"/>
              <w:rPr>
                <w:sz w:val="24"/>
                <w:szCs w:val="24"/>
              </w:rPr>
            </w:pPr>
            <w:r w:rsidRPr="00756C36">
              <w:rPr>
                <w:bCs/>
                <w:sz w:val="24"/>
                <w:szCs w:val="24"/>
              </w:rPr>
              <w:t>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p>
        </w:tc>
        <w:tc>
          <w:tcPr>
            <w:tcW w:w="9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9D1CAE" w:rsidRDefault="00DD38D3" w:rsidP="0020314C">
            <w:pPr>
              <w:ind w:firstLine="567"/>
              <w:jc w:val="both"/>
              <w:rPr>
                <w:sz w:val="24"/>
                <w:szCs w:val="24"/>
              </w:rPr>
            </w:pPr>
            <w:r w:rsidRPr="009D1CAE">
              <w:rPr>
                <w:sz w:val="24"/>
                <w:szCs w:val="24"/>
              </w:rPr>
              <w:t>Администрация Камешкирского района Пензенской области</w:t>
            </w:r>
          </w:p>
        </w:tc>
        <w:tc>
          <w:tcPr>
            <w:tcW w:w="88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7162F0" w:rsidRDefault="00DD38D3" w:rsidP="0020314C">
            <w:pPr>
              <w:ind w:firstLine="567"/>
              <w:jc w:val="both"/>
              <w:rPr>
                <w:color w:val="000000" w:themeColor="text1"/>
                <w:sz w:val="24"/>
                <w:szCs w:val="24"/>
              </w:rPr>
            </w:pPr>
            <w:r w:rsidRPr="007162F0">
              <w:rPr>
                <w:color w:val="000000" w:themeColor="text1"/>
                <w:sz w:val="24"/>
                <w:szCs w:val="24"/>
              </w:rPr>
              <w:t>Постановление администрации Камешкирского района Пензенской области </w:t>
            </w:r>
            <w:hyperlink r:id="rId110" w:tgtFrame="_blank" w:history="1">
              <w:r w:rsidRPr="007162F0">
                <w:rPr>
                  <w:color w:val="000000" w:themeColor="text1"/>
                  <w:sz w:val="24"/>
                  <w:szCs w:val="24"/>
                </w:rPr>
                <w:t>от 30.07.19 № 253</w:t>
              </w:r>
            </w:hyperlink>
          </w:p>
        </w:tc>
        <w:tc>
          <w:tcPr>
            <w:tcW w:w="142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9D1CAE" w:rsidRDefault="00DD38D3" w:rsidP="0020314C">
            <w:pPr>
              <w:ind w:firstLine="567"/>
              <w:jc w:val="both"/>
              <w:rPr>
                <w:sz w:val="24"/>
                <w:szCs w:val="24"/>
              </w:rPr>
            </w:pPr>
            <w:r w:rsidRPr="009D1CAE">
              <w:rPr>
                <w:color w:val="FF0000"/>
                <w:sz w:val="24"/>
                <w:szCs w:val="24"/>
              </w:rPr>
              <w:t> </w:t>
            </w:r>
          </w:p>
        </w:tc>
        <w:tc>
          <w:tcPr>
            <w:tcW w:w="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D38D3" w:rsidRPr="009D1CAE" w:rsidRDefault="00DD38D3" w:rsidP="0020314C">
            <w:pPr>
              <w:ind w:firstLine="567"/>
              <w:jc w:val="both"/>
              <w:rPr>
                <w:sz w:val="24"/>
                <w:szCs w:val="24"/>
              </w:rPr>
            </w:pPr>
            <w:r w:rsidRPr="009D1CAE">
              <w:rPr>
                <w:sz w:val="24"/>
                <w:szCs w:val="24"/>
              </w:rPr>
              <w:t> </w:t>
            </w:r>
          </w:p>
        </w:tc>
      </w:tr>
      <w:tr w:rsidR="00DD38D3" w:rsidRPr="009D1CAE" w:rsidTr="0020314C">
        <w:trPr>
          <w:jc w:val="center"/>
        </w:trPr>
        <w:tc>
          <w:tcPr>
            <w:tcW w:w="21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9D1CAE" w:rsidRDefault="00DD38D3" w:rsidP="0020314C">
            <w:pPr>
              <w:ind w:firstLine="567"/>
              <w:jc w:val="both"/>
              <w:rPr>
                <w:sz w:val="24"/>
                <w:szCs w:val="24"/>
              </w:rPr>
            </w:pPr>
            <w:r w:rsidRPr="009D1CAE">
              <w:rPr>
                <w:color w:val="000000"/>
                <w:sz w:val="24"/>
                <w:szCs w:val="24"/>
              </w:rPr>
              <w:t>2</w:t>
            </w:r>
            <w:r>
              <w:rPr>
                <w:color w:val="000000"/>
                <w:sz w:val="24"/>
                <w:szCs w:val="24"/>
              </w:rPr>
              <w:lastRenderedPageBreak/>
              <w:t>23</w:t>
            </w:r>
          </w:p>
        </w:tc>
        <w:tc>
          <w:tcPr>
            <w:tcW w:w="144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9D1CAE" w:rsidRDefault="00DD38D3" w:rsidP="0020314C">
            <w:pPr>
              <w:ind w:firstLine="567"/>
              <w:jc w:val="both"/>
              <w:rPr>
                <w:sz w:val="24"/>
                <w:szCs w:val="24"/>
              </w:rPr>
            </w:pPr>
            <w:r w:rsidRPr="009D1CAE">
              <w:rPr>
                <w:sz w:val="24"/>
                <w:szCs w:val="24"/>
              </w:rPr>
              <w:lastRenderedPageBreak/>
              <w:t xml:space="preserve">Направление </w:t>
            </w:r>
            <w:r w:rsidRPr="009D1CAE">
              <w:rPr>
                <w:sz w:val="24"/>
                <w:szCs w:val="24"/>
              </w:rPr>
              <w:lastRenderedPageBreak/>
              <w:t>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их размещения на земельном участке</w:t>
            </w:r>
          </w:p>
        </w:tc>
        <w:tc>
          <w:tcPr>
            <w:tcW w:w="9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9D1CAE" w:rsidRDefault="00DD38D3" w:rsidP="0020314C">
            <w:pPr>
              <w:ind w:firstLine="567"/>
              <w:jc w:val="both"/>
              <w:rPr>
                <w:sz w:val="24"/>
                <w:szCs w:val="24"/>
              </w:rPr>
            </w:pPr>
            <w:r w:rsidRPr="009D1CAE">
              <w:rPr>
                <w:sz w:val="24"/>
                <w:szCs w:val="24"/>
              </w:rPr>
              <w:lastRenderedPageBreak/>
              <w:t>Администр</w:t>
            </w:r>
            <w:r w:rsidRPr="009D1CAE">
              <w:rPr>
                <w:sz w:val="24"/>
                <w:szCs w:val="24"/>
              </w:rPr>
              <w:lastRenderedPageBreak/>
              <w:t>ация Камешкирского района Пензенской области</w:t>
            </w:r>
          </w:p>
        </w:tc>
        <w:tc>
          <w:tcPr>
            <w:tcW w:w="88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7162F0" w:rsidRDefault="00DD38D3" w:rsidP="0020314C">
            <w:pPr>
              <w:ind w:firstLine="567"/>
              <w:jc w:val="both"/>
              <w:rPr>
                <w:color w:val="000000" w:themeColor="text1"/>
                <w:sz w:val="24"/>
                <w:szCs w:val="24"/>
              </w:rPr>
            </w:pPr>
            <w:r w:rsidRPr="007162F0">
              <w:rPr>
                <w:color w:val="000000" w:themeColor="text1"/>
                <w:sz w:val="24"/>
                <w:szCs w:val="24"/>
              </w:rPr>
              <w:lastRenderedPageBreak/>
              <w:t>Постановлен</w:t>
            </w:r>
            <w:r w:rsidRPr="007162F0">
              <w:rPr>
                <w:color w:val="000000" w:themeColor="text1"/>
                <w:sz w:val="24"/>
                <w:szCs w:val="24"/>
              </w:rPr>
              <w:lastRenderedPageBreak/>
              <w:t>ие администрации Камешкирского района Пензенской области </w:t>
            </w:r>
            <w:hyperlink r:id="rId111" w:tgtFrame="_blank" w:history="1">
              <w:r w:rsidRPr="007162F0">
                <w:rPr>
                  <w:color w:val="000000" w:themeColor="text1"/>
                  <w:sz w:val="24"/>
                  <w:szCs w:val="24"/>
                </w:rPr>
                <w:t>от 30.07.19 № 254</w:t>
              </w:r>
            </w:hyperlink>
          </w:p>
        </w:tc>
        <w:tc>
          <w:tcPr>
            <w:tcW w:w="142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9D1CAE" w:rsidRDefault="00DD38D3" w:rsidP="0020314C">
            <w:pPr>
              <w:ind w:firstLine="567"/>
              <w:jc w:val="both"/>
              <w:rPr>
                <w:sz w:val="24"/>
                <w:szCs w:val="24"/>
              </w:rPr>
            </w:pPr>
            <w:r w:rsidRPr="009D1CAE">
              <w:rPr>
                <w:color w:val="FF0000"/>
                <w:sz w:val="24"/>
                <w:szCs w:val="24"/>
              </w:rPr>
              <w:lastRenderedPageBreak/>
              <w:t> </w:t>
            </w:r>
          </w:p>
        </w:tc>
        <w:tc>
          <w:tcPr>
            <w:tcW w:w="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D38D3" w:rsidRPr="009D1CAE" w:rsidRDefault="00DD38D3" w:rsidP="0020314C">
            <w:pPr>
              <w:ind w:firstLine="567"/>
              <w:jc w:val="both"/>
              <w:rPr>
                <w:sz w:val="24"/>
                <w:szCs w:val="24"/>
              </w:rPr>
            </w:pPr>
            <w:r w:rsidRPr="009D1CAE">
              <w:rPr>
                <w:sz w:val="24"/>
                <w:szCs w:val="24"/>
              </w:rPr>
              <w:t> </w:t>
            </w:r>
          </w:p>
        </w:tc>
      </w:tr>
      <w:tr w:rsidR="00DD38D3" w:rsidRPr="009D1CAE" w:rsidTr="0020314C">
        <w:trPr>
          <w:jc w:val="center"/>
        </w:trPr>
        <w:tc>
          <w:tcPr>
            <w:tcW w:w="21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9D1CAE" w:rsidRDefault="00DD38D3" w:rsidP="0020314C">
            <w:pPr>
              <w:ind w:firstLine="567"/>
              <w:jc w:val="both"/>
              <w:rPr>
                <w:sz w:val="24"/>
                <w:szCs w:val="24"/>
              </w:rPr>
            </w:pPr>
            <w:r w:rsidRPr="009D1CAE">
              <w:rPr>
                <w:color w:val="000000"/>
                <w:sz w:val="24"/>
                <w:szCs w:val="24"/>
              </w:rPr>
              <w:lastRenderedPageBreak/>
              <w:t>2</w:t>
            </w:r>
            <w:r>
              <w:rPr>
                <w:color w:val="000000"/>
                <w:sz w:val="24"/>
                <w:szCs w:val="24"/>
              </w:rPr>
              <w:t>24</w:t>
            </w:r>
          </w:p>
        </w:tc>
        <w:tc>
          <w:tcPr>
            <w:tcW w:w="144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9D1CAE" w:rsidRDefault="00DD38D3" w:rsidP="0020314C">
            <w:pPr>
              <w:ind w:firstLine="567"/>
              <w:jc w:val="both"/>
              <w:rPr>
                <w:sz w:val="24"/>
                <w:szCs w:val="24"/>
              </w:rPr>
            </w:pPr>
            <w:r w:rsidRPr="009D1CAE">
              <w:rPr>
                <w:sz w:val="24"/>
                <w:szCs w:val="24"/>
              </w:rPr>
              <w:t>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c>
        <w:tc>
          <w:tcPr>
            <w:tcW w:w="9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9D1CAE" w:rsidRDefault="00DD38D3" w:rsidP="0020314C">
            <w:pPr>
              <w:ind w:firstLine="567"/>
              <w:jc w:val="both"/>
              <w:rPr>
                <w:sz w:val="24"/>
                <w:szCs w:val="24"/>
              </w:rPr>
            </w:pPr>
            <w:r w:rsidRPr="009D1CAE">
              <w:rPr>
                <w:sz w:val="24"/>
                <w:szCs w:val="24"/>
              </w:rPr>
              <w:t>Администрация Камешкирского района Пензенской области</w:t>
            </w:r>
          </w:p>
        </w:tc>
        <w:tc>
          <w:tcPr>
            <w:tcW w:w="88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7162F0" w:rsidRDefault="00DD38D3" w:rsidP="0020314C">
            <w:pPr>
              <w:ind w:firstLine="567"/>
              <w:jc w:val="both"/>
              <w:rPr>
                <w:color w:val="000000" w:themeColor="text1"/>
                <w:sz w:val="24"/>
                <w:szCs w:val="24"/>
              </w:rPr>
            </w:pPr>
            <w:r w:rsidRPr="007162F0">
              <w:rPr>
                <w:color w:val="000000" w:themeColor="text1"/>
                <w:sz w:val="24"/>
                <w:szCs w:val="24"/>
              </w:rPr>
              <w:t>Постановление администрации Камешкирского района Пензенской области </w:t>
            </w:r>
            <w:hyperlink r:id="rId112" w:tgtFrame="_blank" w:history="1">
              <w:r w:rsidRPr="007162F0">
                <w:rPr>
                  <w:color w:val="000000" w:themeColor="text1"/>
                  <w:sz w:val="24"/>
                  <w:szCs w:val="24"/>
                </w:rPr>
                <w:t>от 30.07.19 № 255</w:t>
              </w:r>
            </w:hyperlink>
          </w:p>
        </w:tc>
        <w:tc>
          <w:tcPr>
            <w:tcW w:w="142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9D1CAE" w:rsidRDefault="00DD38D3" w:rsidP="0020314C">
            <w:pPr>
              <w:ind w:firstLine="567"/>
              <w:jc w:val="both"/>
              <w:rPr>
                <w:sz w:val="24"/>
                <w:szCs w:val="24"/>
              </w:rPr>
            </w:pPr>
            <w:r w:rsidRPr="009D1CAE">
              <w:rPr>
                <w:color w:val="FF0000"/>
                <w:sz w:val="24"/>
                <w:szCs w:val="24"/>
              </w:rPr>
              <w:t> </w:t>
            </w:r>
          </w:p>
        </w:tc>
        <w:tc>
          <w:tcPr>
            <w:tcW w:w="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D38D3" w:rsidRPr="009D1CAE" w:rsidRDefault="00DD38D3" w:rsidP="0020314C">
            <w:pPr>
              <w:ind w:firstLine="567"/>
              <w:jc w:val="both"/>
              <w:rPr>
                <w:sz w:val="24"/>
                <w:szCs w:val="24"/>
              </w:rPr>
            </w:pPr>
            <w:r w:rsidRPr="009D1CAE">
              <w:rPr>
                <w:sz w:val="24"/>
                <w:szCs w:val="24"/>
              </w:rPr>
              <w:t> </w:t>
            </w:r>
          </w:p>
        </w:tc>
      </w:tr>
      <w:tr w:rsidR="00DD38D3" w:rsidRPr="009D1CAE" w:rsidTr="0020314C">
        <w:trPr>
          <w:jc w:val="center"/>
        </w:trPr>
        <w:tc>
          <w:tcPr>
            <w:tcW w:w="21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D38D3" w:rsidRPr="009D1CAE" w:rsidRDefault="00DD38D3" w:rsidP="0020314C">
            <w:pPr>
              <w:ind w:firstLine="567"/>
              <w:jc w:val="both"/>
              <w:rPr>
                <w:color w:val="000000"/>
                <w:sz w:val="24"/>
                <w:szCs w:val="24"/>
              </w:rPr>
            </w:pPr>
            <w:r>
              <w:rPr>
                <w:color w:val="000000"/>
                <w:sz w:val="24"/>
                <w:szCs w:val="24"/>
              </w:rPr>
              <w:t>225</w:t>
            </w:r>
          </w:p>
        </w:tc>
        <w:tc>
          <w:tcPr>
            <w:tcW w:w="144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D38D3" w:rsidRPr="009D1CAE" w:rsidRDefault="00DD38D3" w:rsidP="0020314C">
            <w:pPr>
              <w:ind w:firstLine="567"/>
              <w:jc w:val="both"/>
              <w:rPr>
                <w:sz w:val="24"/>
                <w:szCs w:val="24"/>
              </w:rPr>
            </w:pPr>
            <w:r>
              <w:rPr>
                <w:sz w:val="24"/>
                <w:szCs w:val="24"/>
              </w:rPr>
              <w:t>Проведение осмотра зданий, сооружений в целях оценки их технического состояния и надлежащего технического обслуживания</w:t>
            </w:r>
          </w:p>
        </w:tc>
        <w:tc>
          <w:tcPr>
            <w:tcW w:w="9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D38D3" w:rsidRPr="009D1CAE" w:rsidRDefault="00DD38D3" w:rsidP="0020314C">
            <w:pPr>
              <w:ind w:firstLine="567"/>
              <w:jc w:val="both"/>
              <w:rPr>
                <w:sz w:val="24"/>
                <w:szCs w:val="24"/>
              </w:rPr>
            </w:pPr>
            <w:r w:rsidRPr="009D1CAE">
              <w:rPr>
                <w:sz w:val="24"/>
                <w:szCs w:val="24"/>
              </w:rPr>
              <w:t>Администрация Камешкирского района Пензенской области</w:t>
            </w:r>
          </w:p>
        </w:tc>
        <w:tc>
          <w:tcPr>
            <w:tcW w:w="88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D38D3" w:rsidRPr="007162F0" w:rsidRDefault="00DD38D3" w:rsidP="0020314C">
            <w:pPr>
              <w:ind w:firstLine="567"/>
              <w:jc w:val="both"/>
              <w:rPr>
                <w:color w:val="000000" w:themeColor="text1"/>
                <w:sz w:val="24"/>
                <w:szCs w:val="24"/>
              </w:rPr>
            </w:pPr>
            <w:r w:rsidRPr="000D3E68">
              <w:rPr>
                <w:sz w:val="24"/>
                <w:szCs w:val="24"/>
              </w:rPr>
              <w:t>Постановление администрации Камешкирского района Пензенской области от 13.11.2020 № 295</w:t>
            </w:r>
          </w:p>
        </w:tc>
        <w:tc>
          <w:tcPr>
            <w:tcW w:w="142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D38D3" w:rsidRPr="009D1CAE" w:rsidRDefault="00DD38D3" w:rsidP="0020314C">
            <w:pPr>
              <w:ind w:firstLine="567"/>
              <w:jc w:val="both"/>
              <w:rPr>
                <w:color w:val="FF0000"/>
                <w:sz w:val="24"/>
                <w:szCs w:val="24"/>
              </w:rPr>
            </w:pPr>
          </w:p>
        </w:tc>
        <w:tc>
          <w:tcPr>
            <w:tcW w:w="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D38D3" w:rsidRPr="009D1CAE" w:rsidRDefault="00DD38D3" w:rsidP="0020314C">
            <w:pPr>
              <w:ind w:firstLine="567"/>
              <w:jc w:val="both"/>
              <w:rPr>
                <w:sz w:val="24"/>
                <w:szCs w:val="24"/>
              </w:rPr>
            </w:pPr>
          </w:p>
        </w:tc>
      </w:tr>
      <w:tr w:rsidR="00DD38D3" w:rsidRPr="009D1CAE" w:rsidTr="0020314C">
        <w:trPr>
          <w:jc w:val="center"/>
        </w:trPr>
        <w:tc>
          <w:tcPr>
            <w:tcW w:w="21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9D1CAE" w:rsidRDefault="00DD38D3" w:rsidP="0020314C">
            <w:pPr>
              <w:ind w:firstLine="567"/>
              <w:jc w:val="both"/>
              <w:rPr>
                <w:sz w:val="24"/>
                <w:szCs w:val="24"/>
              </w:rPr>
            </w:pPr>
            <w:r w:rsidRPr="009D1CAE">
              <w:rPr>
                <w:color w:val="000000"/>
                <w:sz w:val="24"/>
                <w:szCs w:val="24"/>
              </w:rPr>
              <w:t>2</w:t>
            </w:r>
            <w:r>
              <w:rPr>
                <w:color w:val="000000"/>
                <w:sz w:val="24"/>
                <w:szCs w:val="24"/>
              </w:rPr>
              <w:t>26</w:t>
            </w:r>
          </w:p>
        </w:tc>
        <w:tc>
          <w:tcPr>
            <w:tcW w:w="144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9D1CAE" w:rsidRDefault="00DD38D3" w:rsidP="0020314C">
            <w:pPr>
              <w:ind w:firstLine="567"/>
              <w:jc w:val="both"/>
              <w:rPr>
                <w:sz w:val="24"/>
                <w:szCs w:val="24"/>
              </w:rPr>
            </w:pPr>
            <w:r w:rsidRPr="009D1CAE">
              <w:rPr>
                <w:sz w:val="24"/>
                <w:szCs w:val="24"/>
              </w:rPr>
              <w:t>Назначение пенсии за выслугу лет муниципальным служащим.</w:t>
            </w:r>
          </w:p>
          <w:p w:rsidR="00DD38D3" w:rsidRPr="009D1CAE" w:rsidRDefault="00DD38D3" w:rsidP="0020314C">
            <w:pPr>
              <w:ind w:firstLine="567"/>
              <w:jc w:val="both"/>
              <w:rPr>
                <w:sz w:val="24"/>
                <w:szCs w:val="24"/>
              </w:rPr>
            </w:pPr>
            <w:r w:rsidRPr="009D1CAE">
              <w:rPr>
                <w:sz w:val="24"/>
                <w:szCs w:val="24"/>
              </w:rPr>
              <w:t> </w:t>
            </w:r>
          </w:p>
        </w:tc>
        <w:tc>
          <w:tcPr>
            <w:tcW w:w="9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9D1CAE" w:rsidRDefault="00DD38D3" w:rsidP="0020314C">
            <w:pPr>
              <w:ind w:firstLine="567"/>
              <w:jc w:val="both"/>
              <w:rPr>
                <w:sz w:val="24"/>
                <w:szCs w:val="24"/>
              </w:rPr>
            </w:pPr>
            <w:r w:rsidRPr="009D1CAE">
              <w:rPr>
                <w:sz w:val="24"/>
                <w:szCs w:val="24"/>
              </w:rPr>
              <w:t>Управление социальной защиты населения Администрация Камешкирского района Пензенской области</w:t>
            </w:r>
          </w:p>
        </w:tc>
        <w:tc>
          <w:tcPr>
            <w:tcW w:w="88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7162F0" w:rsidRDefault="00DD38D3" w:rsidP="0020314C">
            <w:pPr>
              <w:ind w:firstLine="567"/>
              <w:jc w:val="both"/>
              <w:rPr>
                <w:color w:val="000000" w:themeColor="text1"/>
                <w:sz w:val="24"/>
                <w:szCs w:val="24"/>
              </w:rPr>
            </w:pPr>
            <w:r w:rsidRPr="007162F0">
              <w:rPr>
                <w:color w:val="000000" w:themeColor="text1"/>
                <w:sz w:val="24"/>
                <w:szCs w:val="24"/>
              </w:rPr>
              <w:t>Постановление администрации Камешкирского района Пензенской области </w:t>
            </w:r>
            <w:hyperlink r:id="rId113" w:tgtFrame="_blank" w:history="1">
              <w:r w:rsidRPr="007162F0">
                <w:rPr>
                  <w:color w:val="000000" w:themeColor="text1"/>
                  <w:sz w:val="24"/>
                  <w:szCs w:val="24"/>
                </w:rPr>
                <w:t>от 06.03.19 № 90</w:t>
              </w:r>
            </w:hyperlink>
          </w:p>
        </w:tc>
        <w:tc>
          <w:tcPr>
            <w:tcW w:w="142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9D1CAE" w:rsidRDefault="00DD38D3" w:rsidP="0020314C">
            <w:pPr>
              <w:ind w:firstLine="567"/>
              <w:jc w:val="both"/>
              <w:rPr>
                <w:sz w:val="24"/>
                <w:szCs w:val="24"/>
              </w:rPr>
            </w:pPr>
            <w:r w:rsidRPr="009D1CAE">
              <w:rPr>
                <w:sz w:val="24"/>
                <w:szCs w:val="24"/>
              </w:rPr>
              <w:t> </w:t>
            </w:r>
          </w:p>
        </w:tc>
        <w:tc>
          <w:tcPr>
            <w:tcW w:w="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D38D3" w:rsidRPr="009D1CAE" w:rsidRDefault="00DD38D3" w:rsidP="0020314C">
            <w:pPr>
              <w:ind w:firstLine="567"/>
              <w:jc w:val="both"/>
              <w:rPr>
                <w:sz w:val="24"/>
                <w:szCs w:val="24"/>
              </w:rPr>
            </w:pPr>
            <w:r w:rsidRPr="009D1CAE">
              <w:rPr>
                <w:sz w:val="24"/>
                <w:szCs w:val="24"/>
              </w:rPr>
              <w:t> </w:t>
            </w:r>
          </w:p>
        </w:tc>
      </w:tr>
      <w:tr w:rsidR="00DD38D3" w:rsidRPr="009D1CAE" w:rsidTr="0020314C">
        <w:trPr>
          <w:jc w:val="center"/>
        </w:trPr>
        <w:tc>
          <w:tcPr>
            <w:tcW w:w="21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9D1CAE" w:rsidRDefault="00DD38D3" w:rsidP="0020314C">
            <w:pPr>
              <w:ind w:firstLine="567"/>
              <w:jc w:val="both"/>
              <w:rPr>
                <w:sz w:val="24"/>
                <w:szCs w:val="24"/>
              </w:rPr>
            </w:pPr>
            <w:r w:rsidRPr="009D1CAE">
              <w:rPr>
                <w:color w:val="000000"/>
                <w:sz w:val="24"/>
                <w:szCs w:val="24"/>
              </w:rPr>
              <w:t>2</w:t>
            </w:r>
            <w:r>
              <w:rPr>
                <w:color w:val="000000"/>
                <w:sz w:val="24"/>
                <w:szCs w:val="24"/>
              </w:rPr>
              <w:t>27</w:t>
            </w:r>
          </w:p>
        </w:tc>
        <w:tc>
          <w:tcPr>
            <w:tcW w:w="144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9D1CAE" w:rsidRDefault="00DD38D3" w:rsidP="0020314C">
            <w:pPr>
              <w:ind w:firstLine="567"/>
              <w:jc w:val="both"/>
              <w:rPr>
                <w:sz w:val="24"/>
                <w:szCs w:val="24"/>
              </w:rPr>
            </w:pPr>
            <w:r w:rsidRPr="009D1CAE">
              <w:rPr>
                <w:sz w:val="24"/>
                <w:szCs w:val="24"/>
              </w:rPr>
              <w:t>Выдача копий муниципальных правовых актов.</w:t>
            </w:r>
          </w:p>
          <w:p w:rsidR="00DD38D3" w:rsidRPr="009D1CAE" w:rsidRDefault="00DD38D3" w:rsidP="0020314C">
            <w:pPr>
              <w:ind w:firstLine="567"/>
              <w:jc w:val="both"/>
              <w:rPr>
                <w:sz w:val="24"/>
                <w:szCs w:val="24"/>
              </w:rPr>
            </w:pPr>
            <w:r w:rsidRPr="009D1CAE">
              <w:rPr>
                <w:color w:val="FF0000"/>
                <w:sz w:val="24"/>
                <w:szCs w:val="24"/>
              </w:rPr>
              <w:t> </w:t>
            </w:r>
          </w:p>
          <w:p w:rsidR="00DD38D3" w:rsidRPr="009D1CAE" w:rsidRDefault="00DD38D3" w:rsidP="0020314C">
            <w:pPr>
              <w:ind w:firstLine="567"/>
              <w:jc w:val="both"/>
              <w:rPr>
                <w:sz w:val="24"/>
                <w:szCs w:val="24"/>
              </w:rPr>
            </w:pPr>
            <w:r w:rsidRPr="009D1CAE">
              <w:rPr>
                <w:sz w:val="24"/>
                <w:szCs w:val="24"/>
              </w:rPr>
              <w:t> </w:t>
            </w:r>
          </w:p>
        </w:tc>
        <w:tc>
          <w:tcPr>
            <w:tcW w:w="9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9D1CAE" w:rsidRDefault="00DD38D3" w:rsidP="0020314C">
            <w:pPr>
              <w:ind w:firstLine="567"/>
              <w:jc w:val="both"/>
              <w:rPr>
                <w:sz w:val="24"/>
                <w:szCs w:val="24"/>
              </w:rPr>
            </w:pPr>
            <w:r w:rsidRPr="009D1CAE">
              <w:rPr>
                <w:color w:val="000000"/>
                <w:sz w:val="24"/>
                <w:szCs w:val="24"/>
              </w:rPr>
              <w:t>Администрация Камешкирского района Пензенской области</w:t>
            </w:r>
          </w:p>
          <w:p w:rsidR="00DD38D3" w:rsidRPr="009D1CAE" w:rsidRDefault="00DD38D3" w:rsidP="0020314C">
            <w:pPr>
              <w:ind w:firstLine="567"/>
              <w:jc w:val="both"/>
              <w:rPr>
                <w:sz w:val="24"/>
                <w:szCs w:val="24"/>
              </w:rPr>
            </w:pPr>
            <w:r w:rsidRPr="009D1CAE">
              <w:rPr>
                <w:color w:val="000000"/>
                <w:sz w:val="24"/>
                <w:szCs w:val="24"/>
              </w:rPr>
              <w:lastRenderedPageBreak/>
              <w:t> </w:t>
            </w:r>
          </w:p>
        </w:tc>
        <w:tc>
          <w:tcPr>
            <w:tcW w:w="88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7162F0" w:rsidRDefault="00DD38D3" w:rsidP="0020314C">
            <w:pPr>
              <w:ind w:firstLine="567"/>
              <w:jc w:val="both"/>
              <w:rPr>
                <w:color w:val="000000" w:themeColor="text1"/>
                <w:sz w:val="24"/>
                <w:szCs w:val="24"/>
              </w:rPr>
            </w:pPr>
            <w:r w:rsidRPr="007162F0">
              <w:rPr>
                <w:color w:val="000000" w:themeColor="text1"/>
                <w:sz w:val="24"/>
                <w:szCs w:val="24"/>
              </w:rPr>
              <w:lastRenderedPageBreak/>
              <w:t>Постановление администрации Камешкирского района Пензенской области </w:t>
            </w:r>
            <w:hyperlink r:id="rId114" w:tgtFrame="_blank" w:history="1">
              <w:r w:rsidRPr="007162F0">
                <w:rPr>
                  <w:color w:val="000000" w:themeColor="text1"/>
                  <w:sz w:val="24"/>
                  <w:szCs w:val="24"/>
                </w:rPr>
                <w:t xml:space="preserve">от </w:t>
              </w:r>
              <w:r w:rsidRPr="007162F0">
                <w:rPr>
                  <w:color w:val="000000" w:themeColor="text1"/>
                  <w:sz w:val="24"/>
                  <w:szCs w:val="24"/>
                </w:rPr>
                <w:lastRenderedPageBreak/>
                <w:t>06.03.19 № 91</w:t>
              </w:r>
            </w:hyperlink>
          </w:p>
        </w:tc>
        <w:tc>
          <w:tcPr>
            <w:tcW w:w="142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9D1CAE" w:rsidRDefault="00DD38D3" w:rsidP="0020314C">
            <w:pPr>
              <w:ind w:firstLine="567"/>
              <w:jc w:val="both"/>
              <w:rPr>
                <w:sz w:val="24"/>
                <w:szCs w:val="24"/>
              </w:rPr>
            </w:pPr>
            <w:r w:rsidRPr="009D1CAE">
              <w:rPr>
                <w:sz w:val="24"/>
                <w:szCs w:val="24"/>
              </w:rPr>
              <w:lastRenderedPageBreak/>
              <w:t> </w:t>
            </w:r>
          </w:p>
        </w:tc>
        <w:tc>
          <w:tcPr>
            <w:tcW w:w="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D38D3" w:rsidRPr="009D1CAE" w:rsidRDefault="00DD38D3" w:rsidP="0020314C">
            <w:pPr>
              <w:ind w:firstLine="567"/>
              <w:jc w:val="both"/>
              <w:rPr>
                <w:sz w:val="24"/>
                <w:szCs w:val="24"/>
              </w:rPr>
            </w:pPr>
            <w:r w:rsidRPr="009D1CAE">
              <w:rPr>
                <w:sz w:val="24"/>
                <w:szCs w:val="24"/>
              </w:rPr>
              <w:t> </w:t>
            </w:r>
          </w:p>
        </w:tc>
      </w:tr>
      <w:tr w:rsidR="00DD38D3" w:rsidRPr="009D1CAE" w:rsidTr="0020314C">
        <w:trPr>
          <w:jc w:val="center"/>
        </w:trPr>
        <w:tc>
          <w:tcPr>
            <w:tcW w:w="21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9D1CAE" w:rsidRDefault="00DD38D3" w:rsidP="0020314C">
            <w:pPr>
              <w:ind w:firstLine="567"/>
              <w:jc w:val="both"/>
              <w:rPr>
                <w:sz w:val="24"/>
                <w:szCs w:val="24"/>
              </w:rPr>
            </w:pPr>
            <w:r w:rsidRPr="009D1CAE">
              <w:rPr>
                <w:color w:val="000000"/>
                <w:sz w:val="24"/>
                <w:szCs w:val="24"/>
              </w:rPr>
              <w:lastRenderedPageBreak/>
              <w:t>3</w:t>
            </w:r>
            <w:r>
              <w:rPr>
                <w:color w:val="000000"/>
                <w:sz w:val="24"/>
                <w:szCs w:val="24"/>
              </w:rPr>
              <w:t>28</w:t>
            </w:r>
          </w:p>
        </w:tc>
        <w:tc>
          <w:tcPr>
            <w:tcW w:w="144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9D1CAE" w:rsidRDefault="00DD38D3" w:rsidP="0020314C">
            <w:pPr>
              <w:ind w:firstLine="567"/>
              <w:jc w:val="both"/>
              <w:rPr>
                <w:sz w:val="24"/>
                <w:szCs w:val="24"/>
              </w:rPr>
            </w:pPr>
            <w:r w:rsidRPr="009D1CAE">
              <w:rPr>
                <w:sz w:val="24"/>
                <w:szCs w:val="24"/>
              </w:rPr>
              <w:t>Присвоение спортивных разрядов «второй спортивный разряд», «третий спортивный разряд».</w:t>
            </w:r>
          </w:p>
          <w:p w:rsidR="00DD38D3" w:rsidRPr="009D1CAE" w:rsidRDefault="00DD38D3" w:rsidP="0020314C">
            <w:pPr>
              <w:ind w:firstLine="567"/>
              <w:jc w:val="both"/>
              <w:rPr>
                <w:sz w:val="24"/>
                <w:szCs w:val="24"/>
              </w:rPr>
            </w:pPr>
            <w:r w:rsidRPr="009D1CAE">
              <w:rPr>
                <w:sz w:val="24"/>
                <w:szCs w:val="24"/>
              </w:rPr>
              <w:t> </w:t>
            </w:r>
          </w:p>
        </w:tc>
        <w:tc>
          <w:tcPr>
            <w:tcW w:w="9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9D1CAE" w:rsidRDefault="00DD38D3" w:rsidP="0020314C">
            <w:pPr>
              <w:ind w:firstLine="567"/>
              <w:jc w:val="both"/>
              <w:rPr>
                <w:sz w:val="24"/>
                <w:szCs w:val="24"/>
              </w:rPr>
            </w:pPr>
            <w:r w:rsidRPr="009D1CAE">
              <w:rPr>
                <w:color w:val="000000"/>
                <w:sz w:val="24"/>
                <w:szCs w:val="24"/>
              </w:rPr>
              <w:t>Администрация Камешкирского района Пензенской области</w:t>
            </w:r>
          </w:p>
        </w:tc>
        <w:tc>
          <w:tcPr>
            <w:tcW w:w="88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7162F0" w:rsidRDefault="00DD38D3" w:rsidP="0020314C">
            <w:pPr>
              <w:ind w:firstLine="567"/>
              <w:jc w:val="both"/>
              <w:rPr>
                <w:color w:val="000000" w:themeColor="text1"/>
                <w:sz w:val="24"/>
                <w:szCs w:val="24"/>
              </w:rPr>
            </w:pPr>
            <w:r w:rsidRPr="007162F0">
              <w:rPr>
                <w:color w:val="000000" w:themeColor="text1"/>
                <w:sz w:val="24"/>
                <w:szCs w:val="24"/>
              </w:rPr>
              <w:t>Постановление администрации Камешкирского района Пензенской области </w:t>
            </w:r>
            <w:hyperlink r:id="rId115" w:tgtFrame="_blank" w:history="1">
              <w:r w:rsidRPr="007162F0">
                <w:rPr>
                  <w:color w:val="000000" w:themeColor="text1"/>
                  <w:sz w:val="24"/>
                  <w:szCs w:val="24"/>
                </w:rPr>
                <w:t>от 06.03.19 № 92</w:t>
              </w:r>
            </w:hyperlink>
          </w:p>
        </w:tc>
        <w:tc>
          <w:tcPr>
            <w:tcW w:w="142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9D1CAE" w:rsidRDefault="00DD38D3" w:rsidP="0020314C">
            <w:pPr>
              <w:ind w:firstLine="567"/>
              <w:jc w:val="both"/>
              <w:rPr>
                <w:sz w:val="24"/>
                <w:szCs w:val="24"/>
              </w:rPr>
            </w:pPr>
            <w:r w:rsidRPr="009D1CAE">
              <w:rPr>
                <w:color w:val="FF0000"/>
                <w:sz w:val="24"/>
                <w:szCs w:val="24"/>
              </w:rPr>
              <w:t> </w:t>
            </w:r>
          </w:p>
        </w:tc>
        <w:tc>
          <w:tcPr>
            <w:tcW w:w="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D38D3" w:rsidRPr="009D1CAE" w:rsidRDefault="00DD38D3" w:rsidP="0020314C">
            <w:pPr>
              <w:ind w:firstLine="567"/>
              <w:jc w:val="both"/>
              <w:rPr>
                <w:sz w:val="24"/>
                <w:szCs w:val="24"/>
              </w:rPr>
            </w:pPr>
            <w:r w:rsidRPr="009D1CAE">
              <w:rPr>
                <w:sz w:val="24"/>
                <w:szCs w:val="24"/>
              </w:rPr>
              <w:t> </w:t>
            </w:r>
          </w:p>
        </w:tc>
      </w:tr>
      <w:tr w:rsidR="00DD38D3" w:rsidRPr="009D1CAE" w:rsidTr="0020314C">
        <w:trPr>
          <w:jc w:val="center"/>
        </w:trPr>
        <w:tc>
          <w:tcPr>
            <w:tcW w:w="21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9D1CAE" w:rsidRDefault="00DD38D3" w:rsidP="0020314C">
            <w:pPr>
              <w:ind w:firstLine="567"/>
              <w:jc w:val="both"/>
              <w:rPr>
                <w:sz w:val="24"/>
                <w:szCs w:val="24"/>
              </w:rPr>
            </w:pPr>
            <w:r w:rsidRPr="009D1CAE">
              <w:rPr>
                <w:color w:val="000000"/>
                <w:sz w:val="24"/>
                <w:szCs w:val="24"/>
              </w:rPr>
              <w:t>3</w:t>
            </w:r>
            <w:r>
              <w:rPr>
                <w:color w:val="000000"/>
                <w:sz w:val="24"/>
                <w:szCs w:val="24"/>
              </w:rPr>
              <w:t>29</w:t>
            </w:r>
          </w:p>
        </w:tc>
        <w:tc>
          <w:tcPr>
            <w:tcW w:w="144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9D1CAE" w:rsidRDefault="00DD38D3" w:rsidP="0020314C">
            <w:pPr>
              <w:ind w:firstLine="567"/>
              <w:jc w:val="both"/>
              <w:rPr>
                <w:sz w:val="24"/>
                <w:szCs w:val="24"/>
              </w:rPr>
            </w:pPr>
            <w:r w:rsidRPr="009D1CAE">
              <w:rPr>
                <w:sz w:val="24"/>
                <w:szCs w:val="24"/>
              </w:rPr>
              <w:t>Присвоение квалификационных категорий спортивных судей «спортивный судья второй категории», «спортивный судья третьей категории».</w:t>
            </w:r>
          </w:p>
        </w:tc>
        <w:tc>
          <w:tcPr>
            <w:tcW w:w="9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9D1CAE" w:rsidRDefault="00DD38D3" w:rsidP="0020314C">
            <w:pPr>
              <w:ind w:firstLine="567"/>
              <w:jc w:val="both"/>
              <w:rPr>
                <w:sz w:val="24"/>
                <w:szCs w:val="24"/>
              </w:rPr>
            </w:pPr>
            <w:r w:rsidRPr="009D1CAE">
              <w:rPr>
                <w:color w:val="000000"/>
                <w:sz w:val="24"/>
                <w:szCs w:val="24"/>
              </w:rPr>
              <w:t>Администрация Камешкирского района Пензенской области</w:t>
            </w:r>
          </w:p>
        </w:tc>
        <w:tc>
          <w:tcPr>
            <w:tcW w:w="88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7162F0" w:rsidRDefault="00DD38D3" w:rsidP="0020314C">
            <w:pPr>
              <w:ind w:firstLine="567"/>
              <w:jc w:val="both"/>
              <w:rPr>
                <w:color w:val="000000" w:themeColor="text1"/>
                <w:sz w:val="24"/>
                <w:szCs w:val="24"/>
              </w:rPr>
            </w:pPr>
            <w:r w:rsidRPr="007162F0">
              <w:rPr>
                <w:color w:val="000000" w:themeColor="text1"/>
                <w:sz w:val="24"/>
                <w:szCs w:val="24"/>
              </w:rPr>
              <w:t>Постановление администрации Камешкирского района Пензенской области </w:t>
            </w:r>
            <w:hyperlink r:id="rId116" w:tgtFrame="_blank" w:history="1">
              <w:r w:rsidRPr="007162F0">
                <w:rPr>
                  <w:color w:val="000000" w:themeColor="text1"/>
                  <w:sz w:val="24"/>
                  <w:szCs w:val="24"/>
                </w:rPr>
                <w:t>от 06.03.19 № 92</w:t>
              </w:r>
            </w:hyperlink>
          </w:p>
        </w:tc>
        <w:tc>
          <w:tcPr>
            <w:tcW w:w="142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9D1CAE" w:rsidRDefault="00DD38D3" w:rsidP="0020314C">
            <w:pPr>
              <w:ind w:firstLine="567"/>
              <w:jc w:val="both"/>
              <w:rPr>
                <w:sz w:val="24"/>
                <w:szCs w:val="24"/>
              </w:rPr>
            </w:pPr>
            <w:r w:rsidRPr="009D1CAE">
              <w:rPr>
                <w:sz w:val="24"/>
                <w:szCs w:val="24"/>
              </w:rPr>
              <w:t> </w:t>
            </w:r>
          </w:p>
        </w:tc>
        <w:tc>
          <w:tcPr>
            <w:tcW w:w="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D38D3" w:rsidRPr="009D1CAE" w:rsidRDefault="00DD38D3" w:rsidP="0020314C">
            <w:pPr>
              <w:ind w:firstLine="567"/>
              <w:jc w:val="both"/>
              <w:rPr>
                <w:sz w:val="24"/>
                <w:szCs w:val="24"/>
              </w:rPr>
            </w:pPr>
            <w:r w:rsidRPr="009D1CAE">
              <w:rPr>
                <w:sz w:val="24"/>
                <w:szCs w:val="24"/>
              </w:rPr>
              <w:t> </w:t>
            </w:r>
          </w:p>
        </w:tc>
      </w:tr>
      <w:tr w:rsidR="00DD38D3" w:rsidRPr="009D1CAE" w:rsidTr="0020314C">
        <w:trPr>
          <w:jc w:val="center"/>
        </w:trPr>
        <w:tc>
          <w:tcPr>
            <w:tcW w:w="21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9D1CAE" w:rsidRDefault="00DD38D3" w:rsidP="0020314C">
            <w:pPr>
              <w:ind w:firstLine="567"/>
              <w:jc w:val="both"/>
              <w:rPr>
                <w:sz w:val="24"/>
                <w:szCs w:val="24"/>
              </w:rPr>
            </w:pPr>
            <w:r w:rsidRPr="009D1CAE">
              <w:rPr>
                <w:color w:val="000000"/>
                <w:sz w:val="24"/>
                <w:szCs w:val="24"/>
              </w:rPr>
              <w:t>3</w:t>
            </w:r>
            <w:r>
              <w:rPr>
                <w:color w:val="000000"/>
                <w:sz w:val="24"/>
                <w:szCs w:val="24"/>
              </w:rPr>
              <w:t>30</w:t>
            </w:r>
          </w:p>
        </w:tc>
        <w:tc>
          <w:tcPr>
            <w:tcW w:w="144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9D1CAE" w:rsidRDefault="00DD38D3" w:rsidP="0020314C">
            <w:pPr>
              <w:ind w:firstLine="567"/>
              <w:jc w:val="both"/>
              <w:rPr>
                <w:sz w:val="24"/>
                <w:szCs w:val="24"/>
              </w:rPr>
            </w:pPr>
            <w:r w:rsidRPr="009D1CAE">
              <w:rPr>
                <w:color w:val="000000"/>
                <w:sz w:val="24"/>
                <w:szCs w:val="24"/>
              </w:rPr>
              <w:t>Предоставление информации гражданам и организациям по документам архивных фондов</w:t>
            </w:r>
          </w:p>
        </w:tc>
        <w:tc>
          <w:tcPr>
            <w:tcW w:w="9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9D1CAE" w:rsidRDefault="00DD38D3" w:rsidP="0020314C">
            <w:pPr>
              <w:ind w:firstLine="567"/>
              <w:jc w:val="both"/>
              <w:rPr>
                <w:sz w:val="24"/>
                <w:szCs w:val="24"/>
              </w:rPr>
            </w:pPr>
            <w:r w:rsidRPr="009D1CAE">
              <w:rPr>
                <w:color w:val="000000"/>
                <w:sz w:val="24"/>
                <w:szCs w:val="24"/>
              </w:rPr>
              <w:t>Администрация Камешкирского района Пензенской области</w:t>
            </w:r>
          </w:p>
        </w:tc>
        <w:tc>
          <w:tcPr>
            <w:tcW w:w="88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7162F0" w:rsidRDefault="00DD38D3" w:rsidP="0020314C">
            <w:pPr>
              <w:ind w:firstLine="567"/>
              <w:jc w:val="both"/>
              <w:rPr>
                <w:color w:val="000000" w:themeColor="text1"/>
                <w:sz w:val="24"/>
                <w:szCs w:val="24"/>
              </w:rPr>
            </w:pPr>
            <w:r w:rsidRPr="007162F0">
              <w:rPr>
                <w:color w:val="000000" w:themeColor="text1"/>
                <w:sz w:val="24"/>
                <w:szCs w:val="24"/>
              </w:rPr>
              <w:t>Постановление администрации Камешкирского района Пензенской области </w:t>
            </w:r>
            <w:hyperlink r:id="rId117" w:tgtFrame="_blank" w:history="1">
              <w:r w:rsidRPr="007162F0">
                <w:rPr>
                  <w:color w:val="000000" w:themeColor="text1"/>
                  <w:sz w:val="24"/>
                  <w:szCs w:val="24"/>
                </w:rPr>
                <w:t>от 06.03.19 № 93</w:t>
              </w:r>
            </w:hyperlink>
          </w:p>
        </w:tc>
        <w:tc>
          <w:tcPr>
            <w:tcW w:w="142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9D1CAE" w:rsidRDefault="00DD38D3" w:rsidP="0020314C">
            <w:pPr>
              <w:ind w:firstLine="567"/>
              <w:jc w:val="both"/>
              <w:rPr>
                <w:sz w:val="24"/>
                <w:szCs w:val="24"/>
              </w:rPr>
            </w:pPr>
            <w:r w:rsidRPr="009D1CAE">
              <w:rPr>
                <w:color w:val="000000"/>
                <w:sz w:val="24"/>
                <w:szCs w:val="24"/>
              </w:rPr>
              <w:t> </w:t>
            </w:r>
          </w:p>
        </w:tc>
        <w:tc>
          <w:tcPr>
            <w:tcW w:w="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D38D3" w:rsidRPr="009D1CAE" w:rsidRDefault="00DD38D3" w:rsidP="0020314C">
            <w:pPr>
              <w:ind w:firstLine="567"/>
              <w:jc w:val="both"/>
              <w:rPr>
                <w:sz w:val="24"/>
                <w:szCs w:val="24"/>
              </w:rPr>
            </w:pPr>
            <w:r w:rsidRPr="009D1CAE">
              <w:rPr>
                <w:sz w:val="24"/>
                <w:szCs w:val="24"/>
              </w:rPr>
              <w:t> </w:t>
            </w:r>
          </w:p>
        </w:tc>
      </w:tr>
      <w:tr w:rsidR="00DD38D3" w:rsidRPr="009D1CAE" w:rsidTr="0020314C">
        <w:trPr>
          <w:jc w:val="center"/>
        </w:trPr>
        <w:tc>
          <w:tcPr>
            <w:tcW w:w="21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9D1CAE" w:rsidRDefault="00DD38D3" w:rsidP="0020314C">
            <w:pPr>
              <w:ind w:firstLine="567"/>
              <w:jc w:val="both"/>
              <w:rPr>
                <w:sz w:val="24"/>
                <w:szCs w:val="24"/>
              </w:rPr>
            </w:pPr>
            <w:r w:rsidRPr="009D1CAE">
              <w:rPr>
                <w:color w:val="000000"/>
                <w:sz w:val="24"/>
                <w:szCs w:val="24"/>
              </w:rPr>
              <w:t>33</w:t>
            </w:r>
            <w:r>
              <w:rPr>
                <w:sz w:val="24"/>
                <w:szCs w:val="24"/>
              </w:rPr>
              <w:t>1</w:t>
            </w:r>
          </w:p>
        </w:tc>
        <w:tc>
          <w:tcPr>
            <w:tcW w:w="144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9D1CAE" w:rsidRDefault="00DD38D3" w:rsidP="0020314C">
            <w:pPr>
              <w:ind w:firstLine="567"/>
              <w:jc w:val="both"/>
              <w:rPr>
                <w:sz w:val="24"/>
                <w:szCs w:val="24"/>
              </w:rPr>
            </w:pPr>
            <w:r w:rsidRPr="009D1CAE">
              <w:rPr>
                <w:color w:val="000000"/>
                <w:sz w:val="24"/>
                <w:szCs w:val="24"/>
              </w:rPr>
              <w:t>Приём на хранение (временное хранение) документов</w:t>
            </w:r>
          </w:p>
        </w:tc>
        <w:tc>
          <w:tcPr>
            <w:tcW w:w="9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9D1CAE" w:rsidRDefault="00DD38D3" w:rsidP="0020314C">
            <w:pPr>
              <w:ind w:firstLine="567"/>
              <w:jc w:val="both"/>
              <w:rPr>
                <w:sz w:val="24"/>
                <w:szCs w:val="24"/>
              </w:rPr>
            </w:pPr>
            <w:r w:rsidRPr="009D1CAE">
              <w:rPr>
                <w:color w:val="000000"/>
                <w:sz w:val="24"/>
                <w:szCs w:val="24"/>
              </w:rPr>
              <w:t>Администрация Камешкирского района Пензенской области</w:t>
            </w:r>
          </w:p>
        </w:tc>
        <w:tc>
          <w:tcPr>
            <w:tcW w:w="88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7162F0" w:rsidRDefault="00DD38D3" w:rsidP="0020314C">
            <w:pPr>
              <w:ind w:firstLine="567"/>
              <w:jc w:val="both"/>
              <w:rPr>
                <w:color w:val="000000" w:themeColor="text1"/>
                <w:sz w:val="24"/>
                <w:szCs w:val="24"/>
              </w:rPr>
            </w:pPr>
            <w:r w:rsidRPr="007162F0">
              <w:rPr>
                <w:color w:val="000000" w:themeColor="text1"/>
                <w:sz w:val="24"/>
                <w:szCs w:val="24"/>
              </w:rPr>
              <w:t>Постановление администрации Камешкирского района Пензенской области от 06.03.19 № 93</w:t>
            </w:r>
          </w:p>
        </w:tc>
        <w:tc>
          <w:tcPr>
            <w:tcW w:w="142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9D1CAE" w:rsidRDefault="00DD38D3" w:rsidP="0020314C">
            <w:pPr>
              <w:ind w:firstLine="567"/>
              <w:jc w:val="both"/>
              <w:rPr>
                <w:sz w:val="24"/>
                <w:szCs w:val="24"/>
              </w:rPr>
            </w:pPr>
            <w:r w:rsidRPr="009D1CAE">
              <w:rPr>
                <w:color w:val="000000"/>
                <w:sz w:val="24"/>
                <w:szCs w:val="24"/>
              </w:rPr>
              <w:t> </w:t>
            </w:r>
          </w:p>
        </w:tc>
        <w:tc>
          <w:tcPr>
            <w:tcW w:w="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D38D3" w:rsidRPr="009D1CAE" w:rsidRDefault="00DD38D3" w:rsidP="0020314C">
            <w:pPr>
              <w:ind w:firstLine="567"/>
              <w:jc w:val="both"/>
              <w:rPr>
                <w:sz w:val="24"/>
                <w:szCs w:val="24"/>
              </w:rPr>
            </w:pPr>
            <w:r w:rsidRPr="009D1CAE">
              <w:rPr>
                <w:sz w:val="24"/>
                <w:szCs w:val="24"/>
              </w:rPr>
              <w:t> </w:t>
            </w:r>
          </w:p>
        </w:tc>
      </w:tr>
      <w:tr w:rsidR="00DD38D3" w:rsidRPr="009D1CAE" w:rsidTr="0020314C">
        <w:trPr>
          <w:jc w:val="center"/>
        </w:trPr>
        <w:tc>
          <w:tcPr>
            <w:tcW w:w="21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9D1CAE" w:rsidRDefault="00DD38D3" w:rsidP="0020314C">
            <w:pPr>
              <w:ind w:firstLine="567"/>
              <w:jc w:val="both"/>
              <w:rPr>
                <w:sz w:val="24"/>
                <w:szCs w:val="24"/>
              </w:rPr>
            </w:pPr>
            <w:r>
              <w:rPr>
                <w:color w:val="000000"/>
                <w:sz w:val="24"/>
                <w:szCs w:val="24"/>
              </w:rPr>
              <w:t>332</w:t>
            </w:r>
            <w:r w:rsidRPr="009D1CAE">
              <w:rPr>
                <w:color w:val="000000"/>
                <w:sz w:val="24"/>
                <w:szCs w:val="24"/>
              </w:rPr>
              <w:t> </w:t>
            </w:r>
          </w:p>
        </w:tc>
        <w:tc>
          <w:tcPr>
            <w:tcW w:w="144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9D1CAE" w:rsidRDefault="00DD38D3" w:rsidP="0020314C">
            <w:pPr>
              <w:ind w:firstLine="567"/>
              <w:jc w:val="both"/>
              <w:rPr>
                <w:sz w:val="24"/>
                <w:szCs w:val="24"/>
              </w:rPr>
            </w:pPr>
            <w:r w:rsidRPr="009D1CAE">
              <w:rPr>
                <w:sz w:val="24"/>
                <w:szCs w:val="24"/>
              </w:rPr>
              <w:t>Выдача разрешения на вступление в брак лицам, достигшим 16 лет</w:t>
            </w:r>
          </w:p>
        </w:tc>
        <w:tc>
          <w:tcPr>
            <w:tcW w:w="9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9D1CAE" w:rsidRDefault="00DD38D3" w:rsidP="0020314C">
            <w:pPr>
              <w:jc w:val="both"/>
              <w:rPr>
                <w:sz w:val="24"/>
                <w:szCs w:val="24"/>
              </w:rPr>
            </w:pPr>
            <w:r w:rsidRPr="009D1CAE">
              <w:rPr>
                <w:color w:val="000000"/>
                <w:sz w:val="24"/>
                <w:szCs w:val="24"/>
              </w:rPr>
              <w:t>Отдел образования Камешкирского района Пензенской области</w:t>
            </w:r>
          </w:p>
          <w:p w:rsidR="00DD38D3" w:rsidRPr="009D1CAE" w:rsidRDefault="00DD38D3" w:rsidP="0020314C">
            <w:pPr>
              <w:ind w:firstLine="567"/>
              <w:jc w:val="both"/>
              <w:rPr>
                <w:sz w:val="24"/>
                <w:szCs w:val="24"/>
              </w:rPr>
            </w:pPr>
            <w:r w:rsidRPr="009D1CAE">
              <w:rPr>
                <w:color w:val="000000"/>
                <w:sz w:val="24"/>
                <w:szCs w:val="24"/>
              </w:rPr>
              <w:t> </w:t>
            </w:r>
          </w:p>
        </w:tc>
        <w:tc>
          <w:tcPr>
            <w:tcW w:w="88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7162F0" w:rsidRDefault="00DD38D3" w:rsidP="0020314C">
            <w:pPr>
              <w:ind w:firstLine="567"/>
              <w:jc w:val="both"/>
              <w:rPr>
                <w:color w:val="000000" w:themeColor="text1"/>
                <w:sz w:val="24"/>
                <w:szCs w:val="24"/>
              </w:rPr>
            </w:pPr>
            <w:r w:rsidRPr="007162F0">
              <w:rPr>
                <w:color w:val="000000" w:themeColor="text1"/>
                <w:sz w:val="24"/>
                <w:szCs w:val="24"/>
              </w:rPr>
              <w:t>Постановление администрации Камешкирского района </w:t>
            </w:r>
            <w:hyperlink r:id="rId118" w:tgtFrame="_blank" w:history="1">
              <w:r w:rsidRPr="007162F0">
                <w:rPr>
                  <w:color w:val="000000" w:themeColor="text1"/>
                  <w:sz w:val="24"/>
                  <w:szCs w:val="24"/>
                </w:rPr>
                <w:t>от 30.09.19 № 326</w:t>
              </w:r>
            </w:hyperlink>
          </w:p>
        </w:tc>
        <w:tc>
          <w:tcPr>
            <w:tcW w:w="142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9D1CAE" w:rsidRDefault="00DD38D3" w:rsidP="0020314C">
            <w:pPr>
              <w:ind w:firstLine="567"/>
              <w:jc w:val="both"/>
              <w:rPr>
                <w:sz w:val="24"/>
                <w:szCs w:val="24"/>
              </w:rPr>
            </w:pPr>
            <w:r w:rsidRPr="009D1CAE">
              <w:rPr>
                <w:color w:val="000000"/>
                <w:sz w:val="24"/>
                <w:szCs w:val="24"/>
              </w:rPr>
              <w:t> </w:t>
            </w:r>
          </w:p>
        </w:tc>
        <w:tc>
          <w:tcPr>
            <w:tcW w:w="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D38D3" w:rsidRPr="009D1CAE" w:rsidRDefault="00DD38D3" w:rsidP="0020314C">
            <w:pPr>
              <w:ind w:firstLine="567"/>
              <w:jc w:val="both"/>
              <w:rPr>
                <w:sz w:val="24"/>
                <w:szCs w:val="24"/>
              </w:rPr>
            </w:pPr>
            <w:r w:rsidRPr="009D1CAE">
              <w:rPr>
                <w:sz w:val="24"/>
                <w:szCs w:val="24"/>
              </w:rPr>
              <w:t> </w:t>
            </w:r>
          </w:p>
        </w:tc>
      </w:tr>
      <w:tr w:rsidR="00DD38D3" w:rsidRPr="009D1CAE" w:rsidTr="0020314C">
        <w:trPr>
          <w:jc w:val="center"/>
        </w:trPr>
        <w:tc>
          <w:tcPr>
            <w:tcW w:w="21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D38D3" w:rsidRDefault="00DD38D3" w:rsidP="0020314C">
            <w:pPr>
              <w:ind w:firstLine="567"/>
              <w:jc w:val="both"/>
              <w:rPr>
                <w:color w:val="000000"/>
                <w:sz w:val="24"/>
                <w:szCs w:val="24"/>
              </w:rPr>
            </w:pPr>
            <w:r>
              <w:rPr>
                <w:color w:val="000000"/>
                <w:sz w:val="24"/>
                <w:szCs w:val="24"/>
              </w:rPr>
              <w:t>333</w:t>
            </w:r>
          </w:p>
        </w:tc>
        <w:tc>
          <w:tcPr>
            <w:tcW w:w="144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D38D3" w:rsidRPr="0000102A" w:rsidRDefault="00DD38D3" w:rsidP="0020314C">
            <w:pPr>
              <w:ind w:firstLine="567"/>
              <w:jc w:val="both"/>
              <w:rPr>
                <w:sz w:val="24"/>
                <w:szCs w:val="24"/>
              </w:rPr>
            </w:pPr>
            <w:r w:rsidRPr="0000102A">
              <w:rPr>
                <w:sz w:val="24"/>
                <w:szCs w:val="24"/>
              </w:rPr>
              <w:t>Согласование проектной документации на проведение работ по сохранению объекта культурного наследия местного (муниципального) значения, расположенного на территории Камешкирского района Пензенской области</w:t>
            </w:r>
          </w:p>
        </w:tc>
        <w:tc>
          <w:tcPr>
            <w:tcW w:w="9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D38D3" w:rsidRPr="009D1CAE" w:rsidRDefault="00DD38D3" w:rsidP="0020314C">
            <w:pPr>
              <w:jc w:val="both"/>
              <w:rPr>
                <w:color w:val="000000"/>
                <w:sz w:val="24"/>
                <w:szCs w:val="24"/>
              </w:rPr>
            </w:pPr>
            <w:r w:rsidRPr="009D1CAE">
              <w:rPr>
                <w:color w:val="000000"/>
                <w:sz w:val="24"/>
                <w:szCs w:val="24"/>
              </w:rPr>
              <w:t>Администрация Камешкирского района Пензенской области</w:t>
            </w:r>
          </w:p>
        </w:tc>
        <w:tc>
          <w:tcPr>
            <w:tcW w:w="88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D38D3" w:rsidRPr="007162F0" w:rsidRDefault="00DD38D3" w:rsidP="0020314C">
            <w:pPr>
              <w:ind w:firstLine="567"/>
              <w:jc w:val="both"/>
              <w:rPr>
                <w:color w:val="000000" w:themeColor="text1"/>
                <w:sz w:val="24"/>
                <w:szCs w:val="24"/>
              </w:rPr>
            </w:pPr>
            <w:r w:rsidRPr="007162F0">
              <w:rPr>
                <w:color w:val="000000" w:themeColor="text1"/>
                <w:sz w:val="24"/>
                <w:szCs w:val="24"/>
              </w:rPr>
              <w:t>Постановление администрации Камешкирского района </w:t>
            </w:r>
            <w:hyperlink r:id="rId119" w:tgtFrame="_blank" w:history="1">
              <w:r w:rsidRPr="007162F0">
                <w:rPr>
                  <w:color w:val="000000" w:themeColor="text1"/>
                  <w:sz w:val="24"/>
                  <w:szCs w:val="24"/>
                </w:rPr>
                <w:t xml:space="preserve">от </w:t>
              </w:r>
              <w:r>
                <w:rPr>
                  <w:color w:val="000000" w:themeColor="text1"/>
                  <w:sz w:val="24"/>
                  <w:szCs w:val="24"/>
                </w:rPr>
                <w:t>13.11.20</w:t>
              </w:r>
              <w:r w:rsidRPr="007162F0">
                <w:rPr>
                  <w:color w:val="000000" w:themeColor="text1"/>
                  <w:sz w:val="24"/>
                  <w:szCs w:val="24"/>
                </w:rPr>
                <w:t xml:space="preserve"> № </w:t>
              </w:r>
              <w:r>
                <w:rPr>
                  <w:color w:val="000000" w:themeColor="text1"/>
                  <w:sz w:val="24"/>
                  <w:szCs w:val="24"/>
                </w:rPr>
                <w:t>291</w:t>
              </w:r>
            </w:hyperlink>
          </w:p>
        </w:tc>
        <w:tc>
          <w:tcPr>
            <w:tcW w:w="142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D38D3" w:rsidRPr="009D1CAE" w:rsidRDefault="00DD38D3" w:rsidP="0020314C">
            <w:pPr>
              <w:ind w:firstLine="567"/>
              <w:jc w:val="both"/>
              <w:rPr>
                <w:color w:val="000000"/>
                <w:sz w:val="24"/>
                <w:szCs w:val="24"/>
              </w:rPr>
            </w:pPr>
          </w:p>
        </w:tc>
        <w:tc>
          <w:tcPr>
            <w:tcW w:w="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D38D3" w:rsidRPr="009D1CAE" w:rsidRDefault="00DD38D3" w:rsidP="0020314C">
            <w:pPr>
              <w:ind w:firstLine="567"/>
              <w:jc w:val="both"/>
              <w:rPr>
                <w:sz w:val="24"/>
                <w:szCs w:val="24"/>
              </w:rPr>
            </w:pPr>
          </w:p>
        </w:tc>
      </w:tr>
      <w:tr w:rsidR="00DD38D3" w:rsidRPr="009D1CAE" w:rsidTr="0020314C">
        <w:trPr>
          <w:jc w:val="center"/>
        </w:trPr>
        <w:tc>
          <w:tcPr>
            <w:tcW w:w="5000" w:type="pct"/>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9D1CAE" w:rsidRDefault="00DD38D3" w:rsidP="0020314C">
            <w:pPr>
              <w:ind w:firstLine="567"/>
              <w:jc w:val="both"/>
              <w:rPr>
                <w:sz w:val="24"/>
                <w:szCs w:val="24"/>
              </w:rPr>
            </w:pPr>
            <w:r w:rsidRPr="009D1CAE">
              <w:rPr>
                <w:sz w:val="24"/>
                <w:szCs w:val="24"/>
              </w:rPr>
              <w:lastRenderedPageBreak/>
              <w:t>II. Перечень услуг, оказываемых муниципальными учреждениями и организациями, в которых размещается муниципальное задание (заказ) и предоставляемых в электронном виде</w:t>
            </w:r>
          </w:p>
        </w:tc>
      </w:tr>
      <w:tr w:rsidR="00DD38D3" w:rsidRPr="009D1CAE" w:rsidTr="0020314C">
        <w:trPr>
          <w:jc w:val="center"/>
        </w:trPr>
        <w:tc>
          <w:tcPr>
            <w:tcW w:w="96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D38D3" w:rsidRPr="009D1CAE" w:rsidRDefault="00DD38D3" w:rsidP="0020314C">
            <w:pPr>
              <w:ind w:firstLine="567"/>
              <w:jc w:val="both"/>
              <w:rPr>
                <w:sz w:val="24"/>
                <w:szCs w:val="24"/>
              </w:rPr>
            </w:pPr>
            <w:r w:rsidRPr="009D1CAE">
              <w:rPr>
                <w:sz w:val="24"/>
                <w:szCs w:val="24"/>
              </w:rPr>
              <w:t>№ п/п</w:t>
            </w:r>
          </w:p>
        </w:tc>
        <w:tc>
          <w:tcPr>
            <w:tcW w:w="2079"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D38D3" w:rsidRPr="009D1CAE" w:rsidRDefault="00DD38D3" w:rsidP="0020314C">
            <w:pPr>
              <w:ind w:firstLine="567"/>
              <w:jc w:val="both"/>
              <w:rPr>
                <w:sz w:val="24"/>
                <w:szCs w:val="24"/>
              </w:rPr>
            </w:pPr>
            <w:r w:rsidRPr="009D1CAE">
              <w:rPr>
                <w:sz w:val="24"/>
                <w:szCs w:val="24"/>
              </w:rPr>
              <w:t>Наименование муниципальной услуги</w:t>
            </w:r>
          </w:p>
        </w:tc>
        <w:tc>
          <w:tcPr>
            <w:tcW w:w="1961"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D38D3" w:rsidRPr="009D1CAE" w:rsidRDefault="00DD38D3" w:rsidP="0020314C">
            <w:pPr>
              <w:ind w:firstLine="567"/>
              <w:jc w:val="both"/>
              <w:rPr>
                <w:sz w:val="24"/>
                <w:szCs w:val="24"/>
              </w:rPr>
            </w:pPr>
            <w:r w:rsidRPr="009D1CAE">
              <w:rPr>
                <w:sz w:val="24"/>
                <w:szCs w:val="24"/>
              </w:rPr>
              <w:t>Категория муниципальных учреждений и организаций, предоставляющих услугу</w:t>
            </w:r>
          </w:p>
        </w:tc>
      </w:tr>
      <w:tr w:rsidR="00DD38D3" w:rsidRPr="009D1CAE" w:rsidTr="0020314C">
        <w:trPr>
          <w:jc w:val="center"/>
        </w:trPr>
        <w:tc>
          <w:tcPr>
            <w:tcW w:w="960"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DD38D3" w:rsidRPr="009D1CAE" w:rsidRDefault="00DD38D3" w:rsidP="00DD38D3">
            <w:pPr>
              <w:widowControl/>
              <w:numPr>
                <w:ilvl w:val="0"/>
                <w:numId w:val="6"/>
              </w:numPr>
              <w:ind w:left="133" w:firstLine="0"/>
              <w:jc w:val="both"/>
              <w:rPr>
                <w:sz w:val="24"/>
                <w:szCs w:val="24"/>
              </w:rPr>
            </w:pPr>
            <w:r w:rsidRPr="009D1CAE">
              <w:rPr>
                <w:sz w:val="24"/>
                <w:szCs w:val="24"/>
              </w:rPr>
              <w:t> </w:t>
            </w:r>
          </w:p>
        </w:tc>
        <w:tc>
          <w:tcPr>
            <w:tcW w:w="2079" w:type="pct"/>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D38D3" w:rsidRPr="009D1CAE" w:rsidRDefault="00DD38D3" w:rsidP="00DD38D3">
            <w:pPr>
              <w:widowControl/>
              <w:numPr>
                <w:ilvl w:val="0"/>
                <w:numId w:val="7"/>
              </w:numPr>
              <w:ind w:left="200" w:firstLine="0"/>
              <w:jc w:val="both"/>
              <w:rPr>
                <w:sz w:val="24"/>
                <w:szCs w:val="24"/>
              </w:rPr>
            </w:pPr>
            <w:r w:rsidRPr="009D1CAE">
              <w:rPr>
                <w:sz w:val="24"/>
                <w:szCs w:val="24"/>
              </w:rPr>
              <w:t> </w:t>
            </w:r>
          </w:p>
        </w:tc>
        <w:tc>
          <w:tcPr>
            <w:tcW w:w="1961" w:type="pct"/>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DD38D3" w:rsidRPr="009D1CAE" w:rsidRDefault="00DD38D3" w:rsidP="00DD38D3">
            <w:pPr>
              <w:widowControl/>
              <w:numPr>
                <w:ilvl w:val="0"/>
                <w:numId w:val="8"/>
              </w:numPr>
              <w:ind w:left="267" w:firstLine="0"/>
              <w:jc w:val="both"/>
              <w:rPr>
                <w:sz w:val="24"/>
                <w:szCs w:val="24"/>
              </w:rPr>
            </w:pPr>
            <w:r w:rsidRPr="009D1CAE">
              <w:rPr>
                <w:sz w:val="24"/>
                <w:szCs w:val="24"/>
              </w:rPr>
              <w:t> </w:t>
            </w:r>
          </w:p>
        </w:tc>
      </w:tr>
      <w:tr w:rsidR="00DD38D3" w:rsidRPr="009D1CAE" w:rsidTr="0020314C">
        <w:trPr>
          <w:jc w:val="center"/>
        </w:trPr>
        <w:tc>
          <w:tcPr>
            <w:tcW w:w="96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D38D3" w:rsidRPr="009D1CAE" w:rsidRDefault="00DD38D3" w:rsidP="00DD38D3">
            <w:pPr>
              <w:widowControl/>
              <w:numPr>
                <w:ilvl w:val="0"/>
                <w:numId w:val="9"/>
              </w:numPr>
              <w:ind w:left="0" w:firstLine="0"/>
              <w:jc w:val="both"/>
              <w:rPr>
                <w:sz w:val="24"/>
                <w:szCs w:val="24"/>
              </w:rPr>
            </w:pPr>
            <w:r w:rsidRPr="009D1CAE">
              <w:rPr>
                <w:sz w:val="24"/>
                <w:szCs w:val="24"/>
              </w:rPr>
              <w:t>   </w:t>
            </w:r>
          </w:p>
        </w:tc>
        <w:tc>
          <w:tcPr>
            <w:tcW w:w="2079"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9D1CAE" w:rsidRDefault="00DD38D3" w:rsidP="0020314C">
            <w:pPr>
              <w:ind w:firstLine="567"/>
              <w:jc w:val="both"/>
              <w:rPr>
                <w:sz w:val="24"/>
                <w:szCs w:val="24"/>
              </w:rPr>
            </w:pPr>
            <w:r w:rsidRPr="009D1CAE">
              <w:rPr>
                <w:sz w:val="24"/>
                <w:szCs w:val="24"/>
              </w:rPr>
              <w:t>Прием заявлений о зачислении в образовательные организации, реализующие основную образовательную программу дошкольного образования (детские сады), а также постановка на соответствующий учет.</w:t>
            </w:r>
          </w:p>
        </w:tc>
        <w:tc>
          <w:tcPr>
            <w:tcW w:w="1961"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D38D3" w:rsidRPr="009D1CAE" w:rsidRDefault="00DD38D3" w:rsidP="0020314C">
            <w:pPr>
              <w:ind w:firstLine="567"/>
              <w:jc w:val="both"/>
              <w:rPr>
                <w:sz w:val="24"/>
                <w:szCs w:val="24"/>
              </w:rPr>
            </w:pPr>
            <w:r w:rsidRPr="009D1CAE">
              <w:rPr>
                <w:sz w:val="24"/>
                <w:szCs w:val="24"/>
              </w:rPr>
              <w:t>Муниципальные образовательные</w:t>
            </w:r>
          </w:p>
          <w:p w:rsidR="00DD38D3" w:rsidRPr="009D1CAE" w:rsidRDefault="00DD38D3" w:rsidP="0020314C">
            <w:pPr>
              <w:ind w:firstLine="567"/>
              <w:jc w:val="both"/>
              <w:rPr>
                <w:sz w:val="24"/>
                <w:szCs w:val="24"/>
              </w:rPr>
            </w:pPr>
            <w:r w:rsidRPr="009D1CAE">
              <w:rPr>
                <w:sz w:val="24"/>
                <w:szCs w:val="24"/>
              </w:rPr>
              <w:t>учреждения</w:t>
            </w:r>
          </w:p>
        </w:tc>
      </w:tr>
      <w:tr w:rsidR="00DD38D3" w:rsidRPr="009D1CAE" w:rsidTr="0020314C">
        <w:trPr>
          <w:jc w:val="center"/>
        </w:trPr>
        <w:tc>
          <w:tcPr>
            <w:tcW w:w="96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D38D3" w:rsidRPr="009D1CAE" w:rsidRDefault="00DD38D3" w:rsidP="00DD38D3">
            <w:pPr>
              <w:widowControl/>
              <w:numPr>
                <w:ilvl w:val="0"/>
                <w:numId w:val="10"/>
              </w:numPr>
              <w:ind w:left="0" w:firstLine="0"/>
              <w:jc w:val="both"/>
              <w:rPr>
                <w:sz w:val="24"/>
                <w:szCs w:val="24"/>
              </w:rPr>
            </w:pPr>
            <w:r w:rsidRPr="009D1CAE">
              <w:rPr>
                <w:sz w:val="24"/>
                <w:szCs w:val="24"/>
              </w:rPr>
              <w:t>   </w:t>
            </w:r>
          </w:p>
        </w:tc>
        <w:tc>
          <w:tcPr>
            <w:tcW w:w="2079"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9D1CAE" w:rsidRDefault="00DD38D3" w:rsidP="0020314C">
            <w:pPr>
              <w:ind w:firstLine="567"/>
              <w:jc w:val="both"/>
              <w:rPr>
                <w:sz w:val="24"/>
                <w:szCs w:val="24"/>
              </w:rPr>
            </w:pPr>
            <w:r w:rsidRPr="009D1CAE">
              <w:rPr>
                <w:sz w:val="24"/>
                <w:szCs w:val="24"/>
              </w:rPr>
              <w:t>Предоставление информации о реализации в образовательных организациях программ дошкольного, начального общего, основного общего, среднего (полного) общего образования, а также дополнительных общеобразовательных программ.</w:t>
            </w:r>
          </w:p>
        </w:tc>
        <w:tc>
          <w:tcPr>
            <w:tcW w:w="1961"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D38D3" w:rsidRPr="009D1CAE" w:rsidRDefault="00DD38D3" w:rsidP="0020314C">
            <w:pPr>
              <w:ind w:firstLine="567"/>
              <w:jc w:val="both"/>
              <w:rPr>
                <w:sz w:val="24"/>
                <w:szCs w:val="24"/>
              </w:rPr>
            </w:pPr>
            <w:r w:rsidRPr="009D1CAE">
              <w:rPr>
                <w:sz w:val="24"/>
                <w:szCs w:val="24"/>
              </w:rPr>
              <w:t>Муниципальные образовательные</w:t>
            </w:r>
          </w:p>
          <w:p w:rsidR="00DD38D3" w:rsidRPr="009D1CAE" w:rsidRDefault="00DD38D3" w:rsidP="0020314C">
            <w:pPr>
              <w:ind w:firstLine="567"/>
              <w:jc w:val="both"/>
              <w:rPr>
                <w:sz w:val="24"/>
                <w:szCs w:val="24"/>
              </w:rPr>
            </w:pPr>
            <w:r w:rsidRPr="009D1CAE">
              <w:rPr>
                <w:sz w:val="24"/>
                <w:szCs w:val="24"/>
              </w:rPr>
              <w:t>учреждения</w:t>
            </w:r>
          </w:p>
        </w:tc>
      </w:tr>
      <w:tr w:rsidR="00DD38D3" w:rsidRPr="009D1CAE" w:rsidTr="0020314C">
        <w:trPr>
          <w:jc w:val="center"/>
        </w:trPr>
        <w:tc>
          <w:tcPr>
            <w:tcW w:w="96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D38D3" w:rsidRPr="009D1CAE" w:rsidRDefault="00DD38D3" w:rsidP="00DD38D3">
            <w:pPr>
              <w:widowControl/>
              <w:numPr>
                <w:ilvl w:val="0"/>
                <w:numId w:val="11"/>
              </w:numPr>
              <w:ind w:left="0" w:firstLine="0"/>
              <w:jc w:val="both"/>
              <w:rPr>
                <w:sz w:val="24"/>
                <w:szCs w:val="24"/>
              </w:rPr>
            </w:pPr>
            <w:r w:rsidRPr="009D1CAE">
              <w:rPr>
                <w:sz w:val="24"/>
                <w:szCs w:val="24"/>
              </w:rPr>
              <w:t>   </w:t>
            </w:r>
          </w:p>
        </w:tc>
        <w:tc>
          <w:tcPr>
            <w:tcW w:w="2079"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9D1CAE" w:rsidRDefault="00DD38D3" w:rsidP="0020314C">
            <w:pPr>
              <w:ind w:firstLine="567"/>
              <w:jc w:val="both"/>
              <w:rPr>
                <w:sz w:val="24"/>
                <w:szCs w:val="24"/>
              </w:rPr>
            </w:pPr>
            <w:r w:rsidRPr="009D1CAE">
              <w:rPr>
                <w:sz w:val="24"/>
                <w:szCs w:val="24"/>
              </w:rPr>
              <w:t>Предоставление информации о результатах сданных экзаменов, результатах тестирования и иных вступительных испытаний, а также о зачислении в образовательную организацию.</w:t>
            </w:r>
          </w:p>
        </w:tc>
        <w:tc>
          <w:tcPr>
            <w:tcW w:w="1961"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D38D3" w:rsidRPr="009D1CAE" w:rsidRDefault="00DD38D3" w:rsidP="0020314C">
            <w:pPr>
              <w:ind w:firstLine="567"/>
              <w:jc w:val="both"/>
              <w:rPr>
                <w:sz w:val="24"/>
                <w:szCs w:val="24"/>
              </w:rPr>
            </w:pPr>
            <w:r w:rsidRPr="009D1CAE">
              <w:rPr>
                <w:sz w:val="24"/>
                <w:szCs w:val="24"/>
              </w:rPr>
              <w:t>Муниципальные образовательные</w:t>
            </w:r>
          </w:p>
          <w:p w:rsidR="00DD38D3" w:rsidRPr="009D1CAE" w:rsidRDefault="00DD38D3" w:rsidP="0020314C">
            <w:pPr>
              <w:ind w:firstLine="567"/>
              <w:jc w:val="both"/>
              <w:rPr>
                <w:sz w:val="24"/>
                <w:szCs w:val="24"/>
              </w:rPr>
            </w:pPr>
            <w:r w:rsidRPr="009D1CAE">
              <w:rPr>
                <w:sz w:val="24"/>
                <w:szCs w:val="24"/>
              </w:rPr>
              <w:t>учреждения</w:t>
            </w:r>
          </w:p>
        </w:tc>
      </w:tr>
      <w:tr w:rsidR="00DD38D3" w:rsidRPr="009D1CAE" w:rsidTr="0020314C">
        <w:trPr>
          <w:jc w:val="center"/>
        </w:trPr>
        <w:tc>
          <w:tcPr>
            <w:tcW w:w="96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D38D3" w:rsidRPr="009D1CAE" w:rsidRDefault="00DD38D3" w:rsidP="00DD38D3">
            <w:pPr>
              <w:widowControl/>
              <w:numPr>
                <w:ilvl w:val="0"/>
                <w:numId w:val="12"/>
              </w:numPr>
              <w:ind w:left="0" w:firstLine="0"/>
              <w:jc w:val="both"/>
              <w:rPr>
                <w:sz w:val="24"/>
                <w:szCs w:val="24"/>
              </w:rPr>
            </w:pPr>
            <w:r w:rsidRPr="009D1CAE">
              <w:rPr>
                <w:sz w:val="24"/>
                <w:szCs w:val="24"/>
              </w:rPr>
              <w:t>   </w:t>
            </w:r>
          </w:p>
        </w:tc>
        <w:tc>
          <w:tcPr>
            <w:tcW w:w="2079"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9D1CAE" w:rsidRDefault="00DD38D3" w:rsidP="0020314C">
            <w:pPr>
              <w:ind w:firstLine="567"/>
              <w:jc w:val="both"/>
              <w:rPr>
                <w:sz w:val="24"/>
                <w:szCs w:val="24"/>
              </w:rPr>
            </w:pPr>
            <w:r w:rsidRPr="009D1CAE">
              <w:rPr>
                <w:sz w:val="24"/>
                <w:szCs w:val="24"/>
              </w:rPr>
              <w:t>Предоставление информации о текущей успеваемости учащегося в образовательной организации, ведение дневника и журнала успеваемости.</w:t>
            </w:r>
          </w:p>
        </w:tc>
        <w:tc>
          <w:tcPr>
            <w:tcW w:w="1961"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D38D3" w:rsidRPr="009D1CAE" w:rsidRDefault="00DD38D3" w:rsidP="0020314C">
            <w:pPr>
              <w:ind w:firstLine="567"/>
              <w:jc w:val="both"/>
              <w:rPr>
                <w:sz w:val="24"/>
                <w:szCs w:val="24"/>
              </w:rPr>
            </w:pPr>
            <w:r w:rsidRPr="009D1CAE">
              <w:rPr>
                <w:sz w:val="24"/>
                <w:szCs w:val="24"/>
              </w:rPr>
              <w:t>Муниципальные образовательные</w:t>
            </w:r>
          </w:p>
          <w:p w:rsidR="00DD38D3" w:rsidRPr="009D1CAE" w:rsidRDefault="00DD38D3" w:rsidP="0020314C">
            <w:pPr>
              <w:ind w:firstLine="567"/>
              <w:jc w:val="both"/>
              <w:rPr>
                <w:sz w:val="24"/>
                <w:szCs w:val="24"/>
              </w:rPr>
            </w:pPr>
            <w:r w:rsidRPr="009D1CAE">
              <w:rPr>
                <w:sz w:val="24"/>
                <w:szCs w:val="24"/>
              </w:rPr>
              <w:t>учреждения</w:t>
            </w:r>
          </w:p>
        </w:tc>
      </w:tr>
      <w:tr w:rsidR="00DD38D3" w:rsidRPr="009D1CAE" w:rsidTr="0020314C">
        <w:trPr>
          <w:jc w:val="center"/>
        </w:trPr>
        <w:tc>
          <w:tcPr>
            <w:tcW w:w="96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D38D3" w:rsidRPr="009D1CAE" w:rsidRDefault="00DD38D3" w:rsidP="00DD38D3">
            <w:pPr>
              <w:widowControl/>
              <w:numPr>
                <w:ilvl w:val="0"/>
                <w:numId w:val="13"/>
              </w:numPr>
              <w:ind w:left="0" w:firstLine="0"/>
              <w:jc w:val="both"/>
              <w:rPr>
                <w:sz w:val="24"/>
                <w:szCs w:val="24"/>
              </w:rPr>
            </w:pPr>
            <w:r w:rsidRPr="009D1CAE">
              <w:rPr>
                <w:sz w:val="24"/>
                <w:szCs w:val="24"/>
              </w:rPr>
              <w:t>   </w:t>
            </w:r>
          </w:p>
        </w:tc>
        <w:tc>
          <w:tcPr>
            <w:tcW w:w="2079"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9D1CAE" w:rsidRDefault="00DD38D3" w:rsidP="0020314C">
            <w:pPr>
              <w:ind w:firstLine="567"/>
              <w:jc w:val="both"/>
              <w:rPr>
                <w:sz w:val="24"/>
                <w:szCs w:val="24"/>
              </w:rPr>
            </w:pPr>
            <w:r w:rsidRPr="009D1CAE">
              <w:rPr>
                <w:sz w:val="24"/>
                <w:szCs w:val="24"/>
              </w:rPr>
              <w:t>Предоставление информации об образовательных программах и учебных планах, рабочих программах учебных курсов, предметах, дисциплинах (модулях), годовых календарных учебных графиках.</w:t>
            </w:r>
          </w:p>
        </w:tc>
        <w:tc>
          <w:tcPr>
            <w:tcW w:w="1961"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D38D3" w:rsidRPr="009D1CAE" w:rsidRDefault="00DD38D3" w:rsidP="0020314C">
            <w:pPr>
              <w:ind w:firstLine="567"/>
              <w:jc w:val="both"/>
              <w:rPr>
                <w:sz w:val="24"/>
                <w:szCs w:val="24"/>
              </w:rPr>
            </w:pPr>
            <w:r w:rsidRPr="009D1CAE">
              <w:rPr>
                <w:sz w:val="24"/>
                <w:szCs w:val="24"/>
              </w:rPr>
              <w:t>Муниципальные образовательные</w:t>
            </w:r>
          </w:p>
          <w:p w:rsidR="00DD38D3" w:rsidRPr="009D1CAE" w:rsidRDefault="00DD38D3" w:rsidP="0020314C">
            <w:pPr>
              <w:ind w:firstLine="567"/>
              <w:jc w:val="both"/>
              <w:rPr>
                <w:sz w:val="24"/>
                <w:szCs w:val="24"/>
              </w:rPr>
            </w:pPr>
            <w:r w:rsidRPr="009D1CAE">
              <w:rPr>
                <w:sz w:val="24"/>
                <w:szCs w:val="24"/>
              </w:rPr>
              <w:t>учреждения</w:t>
            </w:r>
          </w:p>
        </w:tc>
      </w:tr>
      <w:tr w:rsidR="00DD38D3" w:rsidRPr="009D1CAE" w:rsidTr="0020314C">
        <w:trPr>
          <w:jc w:val="center"/>
        </w:trPr>
        <w:tc>
          <w:tcPr>
            <w:tcW w:w="96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D38D3" w:rsidRPr="009D1CAE" w:rsidRDefault="00DD38D3" w:rsidP="00DD38D3">
            <w:pPr>
              <w:widowControl/>
              <w:numPr>
                <w:ilvl w:val="0"/>
                <w:numId w:val="14"/>
              </w:numPr>
              <w:ind w:left="0" w:firstLine="0"/>
              <w:jc w:val="both"/>
              <w:rPr>
                <w:sz w:val="24"/>
                <w:szCs w:val="24"/>
              </w:rPr>
            </w:pPr>
            <w:r w:rsidRPr="009D1CAE">
              <w:rPr>
                <w:sz w:val="24"/>
                <w:szCs w:val="24"/>
              </w:rPr>
              <w:t>   </w:t>
            </w:r>
          </w:p>
        </w:tc>
        <w:tc>
          <w:tcPr>
            <w:tcW w:w="2079"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9D1CAE" w:rsidRDefault="00DD38D3" w:rsidP="0020314C">
            <w:pPr>
              <w:ind w:firstLine="567"/>
              <w:jc w:val="both"/>
              <w:rPr>
                <w:sz w:val="24"/>
                <w:szCs w:val="24"/>
              </w:rPr>
            </w:pPr>
            <w:r w:rsidRPr="009D1CAE">
              <w:rPr>
                <w:sz w:val="24"/>
                <w:szCs w:val="24"/>
              </w:rPr>
              <w:t>Предоставление информации о порядке проведения государственной (итоговой) аттестации обучающихся, освоивших основные и дополнительные общеобразовательные (за исключением дошкольных) и профессиональные образовательные программы.</w:t>
            </w:r>
          </w:p>
        </w:tc>
        <w:tc>
          <w:tcPr>
            <w:tcW w:w="1961"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D38D3" w:rsidRPr="009D1CAE" w:rsidRDefault="00DD38D3" w:rsidP="0020314C">
            <w:pPr>
              <w:ind w:firstLine="567"/>
              <w:jc w:val="both"/>
              <w:rPr>
                <w:sz w:val="24"/>
                <w:szCs w:val="24"/>
              </w:rPr>
            </w:pPr>
            <w:r w:rsidRPr="009D1CAE">
              <w:rPr>
                <w:sz w:val="24"/>
                <w:szCs w:val="24"/>
              </w:rPr>
              <w:t>Муниципальные образовательные</w:t>
            </w:r>
          </w:p>
          <w:p w:rsidR="00DD38D3" w:rsidRPr="009D1CAE" w:rsidRDefault="00DD38D3" w:rsidP="0020314C">
            <w:pPr>
              <w:ind w:firstLine="567"/>
              <w:jc w:val="both"/>
              <w:rPr>
                <w:sz w:val="24"/>
                <w:szCs w:val="24"/>
              </w:rPr>
            </w:pPr>
            <w:r w:rsidRPr="009D1CAE">
              <w:rPr>
                <w:sz w:val="24"/>
                <w:szCs w:val="24"/>
              </w:rPr>
              <w:t>учреждения</w:t>
            </w:r>
          </w:p>
        </w:tc>
      </w:tr>
      <w:tr w:rsidR="00DD38D3" w:rsidRPr="009D1CAE" w:rsidTr="0020314C">
        <w:trPr>
          <w:jc w:val="center"/>
        </w:trPr>
        <w:tc>
          <w:tcPr>
            <w:tcW w:w="96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D38D3" w:rsidRPr="009D1CAE" w:rsidRDefault="00DD38D3" w:rsidP="00DD38D3">
            <w:pPr>
              <w:widowControl/>
              <w:numPr>
                <w:ilvl w:val="0"/>
                <w:numId w:val="15"/>
              </w:numPr>
              <w:ind w:left="0" w:firstLine="0"/>
              <w:jc w:val="both"/>
              <w:rPr>
                <w:sz w:val="24"/>
                <w:szCs w:val="24"/>
              </w:rPr>
            </w:pPr>
            <w:r w:rsidRPr="009D1CAE">
              <w:rPr>
                <w:sz w:val="24"/>
                <w:szCs w:val="24"/>
              </w:rPr>
              <w:t>   </w:t>
            </w:r>
          </w:p>
        </w:tc>
        <w:tc>
          <w:tcPr>
            <w:tcW w:w="2079"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9D1CAE" w:rsidRDefault="00DD38D3" w:rsidP="0020314C">
            <w:pPr>
              <w:ind w:firstLine="567"/>
              <w:jc w:val="both"/>
              <w:rPr>
                <w:sz w:val="24"/>
                <w:szCs w:val="24"/>
              </w:rPr>
            </w:pPr>
            <w:r w:rsidRPr="009D1CAE">
              <w:rPr>
                <w:sz w:val="24"/>
                <w:szCs w:val="24"/>
              </w:rPr>
              <w:t>Предоставление информации из федеральной базы данных о результатах единого государственного экзамена.</w:t>
            </w:r>
          </w:p>
        </w:tc>
        <w:tc>
          <w:tcPr>
            <w:tcW w:w="1961"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D38D3" w:rsidRPr="009D1CAE" w:rsidRDefault="00DD38D3" w:rsidP="0020314C">
            <w:pPr>
              <w:ind w:firstLine="567"/>
              <w:jc w:val="both"/>
              <w:rPr>
                <w:sz w:val="24"/>
                <w:szCs w:val="24"/>
              </w:rPr>
            </w:pPr>
            <w:r w:rsidRPr="009D1CAE">
              <w:rPr>
                <w:sz w:val="24"/>
                <w:szCs w:val="24"/>
              </w:rPr>
              <w:t>Муниципальные образовательные</w:t>
            </w:r>
          </w:p>
          <w:p w:rsidR="00DD38D3" w:rsidRPr="009D1CAE" w:rsidRDefault="00DD38D3" w:rsidP="0020314C">
            <w:pPr>
              <w:ind w:firstLine="567"/>
              <w:jc w:val="both"/>
              <w:rPr>
                <w:sz w:val="24"/>
                <w:szCs w:val="24"/>
              </w:rPr>
            </w:pPr>
            <w:r w:rsidRPr="009D1CAE">
              <w:rPr>
                <w:sz w:val="24"/>
                <w:szCs w:val="24"/>
              </w:rPr>
              <w:t>учреждения</w:t>
            </w:r>
          </w:p>
        </w:tc>
      </w:tr>
      <w:tr w:rsidR="00DD38D3" w:rsidRPr="009D1CAE" w:rsidTr="0020314C">
        <w:trPr>
          <w:jc w:val="center"/>
        </w:trPr>
        <w:tc>
          <w:tcPr>
            <w:tcW w:w="96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D38D3" w:rsidRPr="009D1CAE" w:rsidRDefault="00DD38D3" w:rsidP="00DD38D3">
            <w:pPr>
              <w:widowControl/>
              <w:numPr>
                <w:ilvl w:val="0"/>
                <w:numId w:val="16"/>
              </w:numPr>
              <w:ind w:left="0" w:firstLine="0"/>
              <w:jc w:val="both"/>
              <w:rPr>
                <w:sz w:val="24"/>
                <w:szCs w:val="24"/>
              </w:rPr>
            </w:pPr>
            <w:r w:rsidRPr="009D1CAE">
              <w:rPr>
                <w:sz w:val="24"/>
                <w:szCs w:val="24"/>
              </w:rPr>
              <w:t>   </w:t>
            </w:r>
          </w:p>
        </w:tc>
        <w:tc>
          <w:tcPr>
            <w:tcW w:w="2079"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9D1CAE" w:rsidRDefault="00DD38D3" w:rsidP="0020314C">
            <w:pPr>
              <w:ind w:firstLine="567"/>
              <w:jc w:val="both"/>
              <w:rPr>
                <w:sz w:val="24"/>
                <w:szCs w:val="24"/>
              </w:rPr>
            </w:pPr>
            <w:r w:rsidRPr="009D1CAE">
              <w:rPr>
                <w:sz w:val="24"/>
                <w:szCs w:val="24"/>
              </w:rPr>
              <w:t xml:space="preserve">Предоставление информации о времени и месте проведения </w:t>
            </w:r>
            <w:r w:rsidRPr="009D1CAE">
              <w:rPr>
                <w:sz w:val="24"/>
                <w:szCs w:val="24"/>
              </w:rPr>
              <w:lastRenderedPageBreak/>
              <w:t>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w:t>
            </w:r>
          </w:p>
        </w:tc>
        <w:tc>
          <w:tcPr>
            <w:tcW w:w="1961"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D38D3" w:rsidRPr="009D1CAE" w:rsidRDefault="00DD38D3" w:rsidP="0020314C">
            <w:pPr>
              <w:ind w:firstLine="567"/>
              <w:jc w:val="both"/>
              <w:rPr>
                <w:sz w:val="24"/>
                <w:szCs w:val="24"/>
              </w:rPr>
            </w:pPr>
            <w:r w:rsidRPr="009D1CAE">
              <w:rPr>
                <w:sz w:val="24"/>
                <w:szCs w:val="24"/>
              </w:rPr>
              <w:lastRenderedPageBreak/>
              <w:t>Муниципальные учреждения культуры</w:t>
            </w:r>
          </w:p>
        </w:tc>
      </w:tr>
      <w:tr w:rsidR="00DD38D3" w:rsidRPr="009D1CAE" w:rsidTr="0020314C">
        <w:trPr>
          <w:jc w:val="center"/>
        </w:trPr>
        <w:tc>
          <w:tcPr>
            <w:tcW w:w="96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D38D3" w:rsidRPr="009D1CAE" w:rsidRDefault="00DD38D3" w:rsidP="00DD38D3">
            <w:pPr>
              <w:widowControl/>
              <w:numPr>
                <w:ilvl w:val="0"/>
                <w:numId w:val="17"/>
              </w:numPr>
              <w:ind w:left="0" w:firstLine="0"/>
              <w:jc w:val="both"/>
              <w:rPr>
                <w:sz w:val="24"/>
                <w:szCs w:val="24"/>
              </w:rPr>
            </w:pPr>
            <w:r w:rsidRPr="009D1CAE">
              <w:rPr>
                <w:sz w:val="24"/>
                <w:szCs w:val="24"/>
              </w:rPr>
              <w:lastRenderedPageBreak/>
              <w:t>   </w:t>
            </w:r>
          </w:p>
        </w:tc>
        <w:tc>
          <w:tcPr>
            <w:tcW w:w="2079"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9D1CAE" w:rsidRDefault="00DD38D3" w:rsidP="0020314C">
            <w:pPr>
              <w:ind w:firstLine="567"/>
              <w:jc w:val="both"/>
              <w:rPr>
                <w:sz w:val="24"/>
                <w:szCs w:val="24"/>
              </w:rPr>
            </w:pPr>
            <w:r w:rsidRPr="009D1CAE">
              <w:rPr>
                <w:sz w:val="24"/>
                <w:szCs w:val="24"/>
              </w:rPr>
              <w:t>Предоставление доступа к изданиям, переведенным в электронный вид, хранящимся в муниципальных библиотеках, в том числе к фонду редких книг, с учетом соблюдения требований законодательства Российской Федерации об авторских и смежных правах.</w:t>
            </w:r>
          </w:p>
        </w:tc>
        <w:tc>
          <w:tcPr>
            <w:tcW w:w="1961"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D38D3" w:rsidRPr="009D1CAE" w:rsidRDefault="00DD38D3" w:rsidP="0020314C">
            <w:pPr>
              <w:ind w:firstLine="567"/>
              <w:jc w:val="both"/>
              <w:rPr>
                <w:sz w:val="24"/>
                <w:szCs w:val="24"/>
              </w:rPr>
            </w:pPr>
            <w:r w:rsidRPr="009D1CAE">
              <w:rPr>
                <w:sz w:val="24"/>
                <w:szCs w:val="24"/>
              </w:rPr>
              <w:t>Муниципальные учреждения культуры</w:t>
            </w:r>
          </w:p>
        </w:tc>
      </w:tr>
      <w:tr w:rsidR="00DD38D3" w:rsidRPr="009D1CAE" w:rsidTr="0020314C">
        <w:trPr>
          <w:jc w:val="center"/>
        </w:trPr>
        <w:tc>
          <w:tcPr>
            <w:tcW w:w="96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D38D3" w:rsidRPr="009D1CAE" w:rsidRDefault="00DD38D3" w:rsidP="00DD38D3">
            <w:pPr>
              <w:widowControl/>
              <w:numPr>
                <w:ilvl w:val="0"/>
                <w:numId w:val="18"/>
              </w:numPr>
              <w:ind w:left="0" w:firstLine="0"/>
              <w:jc w:val="both"/>
              <w:rPr>
                <w:sz w:val="24"/>
                <w:szCs w:val="24"/>
              </w:rPr>
            </w:pPr>
            <w:r w:rsidRPr="009D1CAE">
              <w:rPr>
                <w:sz w:val="24"/>
                <w:szCs w:val="24"/>
              </w:rPr>
              <w:t> </w:t>
            </w:r>
          </w:p>
        </w:tc>
        <w:tc>
          <w:tcPr>
            <w:tcW w:w="2079"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9D1CAE" w:rsidRDefault="00DD38D3" w:rsidP="0020314C">
            <w:pPr>
              <w:ind w:firstLine="567"/>
              <w:jc w:val="both"/>
              <w:rPr>
                <w:sz w:val="24"/>
                <w:szCs w:val="24"/>
              </w:rPr>
            </w:pPr>
            <w:r w:rsidRPr="009D1CAE">
              <w:rPr>
                <w:sz w:val="24"/>
                <w:szCs w:val="24"/>
              </w:rPr>
              <w:t>Предоставление доступа к справочно-поисковому аппарату и базам данных муниципальных библиотек.</w:t>
            </w:r>
          </w:p>
        </w:tc>
        <w:tc>
          <w:tcPr>
            <w:tcW w:w="1961"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D38D3" w:rsidRPr="009D1CAE" w:rsidRDefault="00DD38D3" w:rsidP="0020314C">
            <w:pPr>
              <w:ind w:firstLine="567"/>
              <w:jc w:val="both"/>
              <w:rPr>
                <w:sz w:val="24"/>
                <w:szCs w:val="24"/>
              </w:rPr>
            </w:pPr>
            <w:r w:rsidRPr="009D1CAE">
              <w:rPr>
                <w:sz w:val="24"/>
                <w:szCs w:val="24"/>
              </w:rPr>
              <w:t>Муниципальные учреждения культуры</w:t>
            </w:r>
          </w:p>
        </w:tc>
      </w:tr>
      <w:tr w:rsidR="00DD38D3" w:rsidRPr="009D1CAE" w:rsidTr="0020314C">
        <w:trPr>
          <w:jc w:val="center"/>
        </w:trPr>
        <w:tc>
          <w:tcPr>
            <w:tcW w:w="96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D38D3" w:rsidRPr="009D1CAE" w:rsidRDefault="00DD38D3" w:rsidP="00DD38D3">
            <w:pPr>
              <w:widowControl/>
              <w:numPr>
                <w:ilvl w:val="0"/>
                <w:numId w:val="19"/>
              </w:numPr>
              <w:ind w:left="0" w:firstLine="0"/>
              <w:jc w:val="both"/>
              <w:rPr>
                <w:sz w:val="24"/>
                <w:szCs w:val="24"/>
              </w:rPr>
            </w:pPr>
            <w:r w:rsidRPr="009D1CAE">
              <w:rPr>
                <w:sz w:val="24"/>
                <w:szCs w:val="24"/>
              </w:rPr>
              <w:t> </w:t>
            </w:r>
          </w:p>
        </w:tc>
        <w:tc>
          <w:tcPr>
            <w:tcW w:w="2079"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9D1CAE" w:rsidRDefault="00DD38D3" w:rsidP="0020314C">
            <w:pPr>
              <w:ind w:firstLine="567"/>
              <w:jc w:val="both"/>
              <w:rPr>
                <w:sz w:val="24"/>
                <w:szCs w:val="24"/>
              </w:rPr>
            </w:pPr>
            <w:r w:rsidRPr="009D1CAE">
              <w:rPr>
                <w:sz w:val="24"/>
                <w:szCs w:val="24"/>
              </w:rPr>
              <w:t>Предоставление информации о проведении ярмарок, выставок народного творчества, ремесел на территории муниципального образования.</w:t>
            </w:r>
          </w:p>
        </w:tc>
        <w:tc>
          <w:tcPr>
            <w:tcW w:w="1961"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D38D3" w:rsidRPr="009D1CAE" w:rsidRDefault="00DD38D3" w:rsidP="0020314C">
            <w:pPr>
              <w:ind w:firstLine="567"/>
              <w:jc w:val="both"/>
              <w:rPr>
                <w:sz w:val="24"/>
                <w:szCs w:val="24"/>
              </w:rPr>
            </w:pPr>
            <w:r w:rsidRPr="009D1CAE">
              <w:rPr>
                <w:sz w:val="24"/>
                <w:szCs w:val="24"/>
              </w:rPr>
              <w:t>Муниципальные учреждения культуры</w:t>
            </w:r>
          </w:p>
        </w:tc>
      </w:tr>
      <w:tr w:rsidR="00DD38D3" w:rsidRPr="009D1CAE" w:rsidTr="0020314C">
        <w:trPr>
          <w:jc w:val="center"/>
        </w:trPr>
        <w:tc>
          <w:tcPr>
            <w:tcW w:w="96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D38D3" w:rsidRPr="009D1CAE" w:rsidRDefault="00DD38D3" w:rsidP="00DD38D3">
            <w:pPr>
              <w:widowControl/>
              <w:numPr>
                <w:ilvl w:val="0"/>
                <w:numId w:val="20"/>
              </w:numPr>
              <w:ind w:left="0" w:firstLine="0"/>
              <w:jc w:val="both"/>
              <w:rPr>
                <w:sz w:val="24"/>
                <w:szCs w:val="24"/>
              </w:rPr>
            </w:pPr>
            <w:r w:rsidRPr="009D1CAE">
              <w:rPr>
                <w:sz w:val="24"/>
                <w:szCs w:val="24"/>
              </w:rPr>
              <w:t> </w:t>
            </w:r>
          </w:p>
        </w:tc>
        <w:tc>
          <w:tcPr>
            <w:tcW w:w="2079"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9D1CAE" w:rsidRDefault="00DD38D3" w:rsidP="0020314C">
            <w:pPr>
              <w:ind w:firstLine="567"/>
              <w:jc w:val="both"/>
              <w:rPr>
                <w:sz w:val="24"/>
                <w:szCs w:val="24"/>
              </w:rPr>
            </w:pPr>
            <w:r w:rsidRPr="009D1CAE">
              <w:rPr>
                <w:sz w:val="24"/>
                <w:szCs w:val="24"/>
              </w:rPr>
              <w:t>Запись на обзорные, тематические и интерактивные экскурсии.</w:t>
            </w:r>
          </w:p>
        </w:tc>
        <w:tc>
          <w:tcPr>
            <w:tcW w:w="1961"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D38D3" w:rsidRPr="009D1CAE" w:rsidRDefault="00DD38D3" w:rsidP="0020314C">
            <w:pPr>
              <w:ind w:firstLine="567"/>
              <w:jc w:val="both"/>
              <w:rPr>
                <w:sz w:val="24"/>
                <w:szCs w:val="24"/>
              </w:rPr>
            </w:pPr>
            <w:r w:rsidRPr="009D1CAE">
              <w:rPr>
                <w:sz w:val="24"/>
                <w:szCs w:val="24"/>
              </w:rPr>
              <w:t>Муниципальные учреждения культуры</w:t>
            </w:r>
          </w:p>
        </w:tc>
      </w:tr>
    </w:tbl>
    <w:p w:rsidR="00DD38D3" w:rsidRDefault="00DD38D3" w:rsidP="00DD38D3">
      <w:pPr>
        <w:ind w:firstLine="567"/>
        <w:jc w:val="both"/>
        <w:rPr>
          <w:rFonts w:ascii="Arial" w:hAnsi="Arial" w:cs="Arial"/>
          <w:color w:val="000000"/>
          <w:sz w:val="27"/>
          <w:szCs w:val="27"/>
        </w:rPr>
      </w:pPr>
    </w:p>
    <w:p w:rsidR="00DD38D3" w:rsidRDefault="00DD38D3" w:rsidP="00DD38D3"/>
    <w:p w:rsidR="00DD38D3" w:rsidRDefault="00DD38D3" w:rsidP="00DD38D3">
      <w:r>
        <w:rPr>
          <w:noProof/>
        </w:rPr>
        <w:drawing>
          <wp:anchor distT="0" distB="0" distL="114300" distR="114300" simplePos="0" relativeHeight="251677696" behindDoc="0" locked="0" layoutInCell="1" allowOverlap="1" wp14:anchorId="3D9B3A98" wp14:editId="07239E3B">
            <wp:simplePos x="0" y="0"/>
            <wp:positionH relativeFrom="column">
              <wp:posOffset>2651125</wp:posOffset>
            </wp:positionH>
            <wp:positionV relativeFrom="paragraph">
              <wp:posOffset>-149860</wp:posOffset>
            </wp:positionV>
            <wp:extent cx="864235" cy="1059180"/>
            <wp:effectExtent l="0" t="0" r="0" b="7620"/>
            <wp:wrapSquare wrapText="right"/>
            <wp:docPr id="10" name="Рисунок 10" descr="ГербКамешкир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Камешкирскогорайон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4235" cy="1059180"/>
                    </a:xfrm>
                    <a:prstGeom prst="rect">
                      <a:avLst/>
                    </a:prstGeom>
                    <a:noFill/>
                  </pic:spPr>
                </pic:pic>
              </a:graphicData>
            </a:graphic>
            <wp14:sizeRelH relativeFrom="page">
              <wp14:pctWidth>0</wp14:pctWidth>
            </wp14:sizeRelH>
            <wp14:sizeRelV relativeFrom="page">
              <wp14:pctHeight>0</wp14:pctHeight>
            </wp14:sizeRelV>
          </wp:anchor>
        </w:drawing>
      </w:r>
    </w:p>
    <w:tbl>
      <w:tblPr>
        <w:tblpPr w:leftFromText="180" w:rightFromText="180" w:bottomFromText="200" w:vertAnchor="text" w:horzAnchor="margin" w:tblpY="963"/>
        <w:tblW w:w="0" w:type="auto"/>
        <w:tblLayout w:type="fixed"/>
        <w:tblCellMar>
          <w:left w:w="0" w:type="dxa"/>
          <w:right w:w="0" w:type="dxa"/>
        </w:tblCellMar>
        <w:tblLook w:val="01E0" w:firstRow="1" w:lastRow="1" w:firstColumn="1" w:lastColumn="1" w:noHBand="0" w:noVBand="0"/>
      </w:tblPr>
      <w:tblGrid>
        <w:gridCol w:w="9606"/>
      </w:tblGrid>
      <w:tr w:rsidR="00DD38D3" w:rsidTr="0020314C">
        <w:trPr>
          <w:trHeight w:val="397"/>
        </w:trPr>
        <w:tc>
          <w:tcPr>
            <w:tcW w:w="9606" w:type="dxa"/>
          </w:tcPr>
          <w:p w:rsidR="00DD38D3" w:rsidRDefault="00DD38D3" w:rsidP="0020314C">
            <w:pPr>
              <w:spacing w:line="276" w:lineRule="auto"/>
              <w:rPr>
                <w:lang w:eastAsia="en-US"/>
              </w:rPr>
            </w:pPr>
          </w:p>
        </w:tc>
      </w:tr>
      <w:tr w:rsidR="00DD38D3" w:rsidTr="0020314C">
        <w:tc>
          <w:tcPr>
            <w:tcW w:w="9606" w:type="dxa"/>
            <w:hideMark/>
          </w:tcPr>
          <w:p w:rsidR="00DD38D3" w:rsidRDefault="00DD38D3" w:rsidP="0020314C">
            <w:pPr>
              <w:spacing w:line="276" w:lineRule="auto"/>
              <w:jc w:val="center"/>
              <w:rPr>
                <w:b/>
                <w:lang w:eastAsia="en-US"/>
              </w:rPr>
            </w:pPr>
            <w:r>
              <w:rPr>
                <w:b/>
                <w:lang w:eastAsia="en-US"/>
              </w:rPr>
              <w:t>АДМИНИСТРАЦИЯ</w:t>
            </w:r>
          </w:p>
        </w:tc>
      </w:tr>
      <w:tr w:rsidR="00DD38D3" w:rsidTr="0020314C">
        <w:trPr>
          <w:trHeight w:val="397"/>
        </w:trPr>
        <w:tc>
          <w:tcPr>
            <w:tcW w:w="9606" w:type="dxa"/>
            <w:hideMark/>
          </w:tcPr>
          <w:p w:rsidR="00DD38D3" w:rsidRDefault="00DD38D3" w:rsidP="0020314C">
            <w:pPr>
              <w:spacing w:line="276" w:lineRule="auto"/>
              <w:jc w:val="center"/>
              <w:rPr>
                <w:b/>
                <w:lang w:eastAsia="en-US"/>
              </w:rPr>
            </w:pPr>
            <w:r>
              <w:rPr>
                <w:b/>
                <w:lang w:eastAsia="en-US"/>
              </w:rPr>
              <w:t>КАМЕШКИРСКОГО РАЙОНА ПЕНЗЕНСКОЙ ОБЛАСТИ</w:t>
            </w:r>
          </w:p>
        </w:tc>
      </w:tr>
      <w:tr w:rsidR="00DD38D3" w:rsidTr="0020314C">
        <w:trPr>
          <w:trHeight w:val="314"/>
        </w:trPr>
        <w:tc>
          <w:tcPr>
            <w:tcW w:w="9606" w:type="dxa"/>
          </w:tcPr>
          <w:p w:rsidR="00DD38D3" w:rsidRDefault="00DD38D3" w:rsidP="0020314C">
            <w:pPr>
              <w:spacing w:line="276" w:lineRule="auto"/>
              <w:jc w:val="center"/>
              <w:rPr>
                <w:b/>
                <w:lang w:eastAsia="en-US"/>
              </w:rPr>
            </w:pPr>
          </w:p>
        </w:tc>
      </w:tr>
      <w:tr w:rsidR="00DD38D3" w:rsidTr="0020314C">
        <w:trPr>
          <w:trHeight w:val="548"/>
        </w:trPr>
        <w:tc>
          <w:tcPr>
            <w:tcW w:w="9606" w:type="dxa"/>
            <w:vAlign w:val="center"/>
            <w:hideMark/>
          </w:tcPr>
          <w:p w:rsidR="00DD38D3" w:rsidRDefault="00DD38D3" w:rsidP="0020314C">
            <w:pPr>
              <w:spacing w:line="276" w:lineRule="auto"/>
              <w:jc w:val="center"/>
              <w:rPr>
                <w:b/>
                <w:lang w:eastAsia="en-US"/>
              </w:rPr>
            </w:pPr>
            <w:r>
              <w:rPr>
                <w:b/>
                <w:lang w:eastAsia="en-US"/>
              </w:rPr>
              <w:t>ПОСТАНОВЛЕНИЕ</w:t>
            </w:r>
          </w:p>
        </w:tc>
      </w:tr>
      <w:tr w:rsidR="00DD38D3" w:rsidTr="0020314C">
        <w:trPr>
          <w:trHeight w:val="212"/>
        </w:trPr>
        <w:tc>
          <w:tcPr>
            <w:tcW w:w="9606" w:type="dxa"/>
            <w:vAlign w:val="center"/>
          </w:tcPr>
          <w:p w:rsidR="00DD38D3" w:rsidRDefault="00DD38D3" w:rsidP="0020314C">
            <w:pPr>
              <w:spacing w:line="276" w:lineRule="auto"/>
              <w:jc w:val="center"/>
              <w:rPr>
                <w:b/>
                <w:lang w:eastAsia="en-US"/>
              </w:rPr>
            </w:pPr>
          </w:p>
        </w:tc>
      </w:tr>
    </w:tbl>
    <w:p w:rsidR="00DD38D3" w:rsidRDefault="00DD38D3" w:rsidP="00DD38D3"/>
    <w:p w:rsidR="00DD38D3" w:rsidRDefault="00DD38D3" w:rsidP="00DD38D3"/>
    <w:p w:rsidR="00DD38D3" w:rsidRDefault="00DD38D3" w:rsidP="00DD38D3"/>
    <w:p w:rsidR="00DD38D3" w:rsidRDefault="00DD38D3" w:rsidP="00DD38D3"/>
    <w:tbl>
      <w:tblPr>
        <w:tblpPr w:leftFromText="180" w:rightFromText="180" w:bottomFromText="200" w:vertAnchor="text" w:horzAnchor="page" w:tblpX="4306" w:tblpY="-52"/>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DD38D3" w:rsidTr="0020314C">
        <w:tc>
          <w:tcPr>
            <w:tcW w:w="284" w:type="dxa"/>
            <w:vAlign w:val="bottom"/>
            <w:hideMark/>
          </w:tcPr>
          <w:p w:rsidR="00DD38D3" w:rsidRDefault="00DD38D3" w:rsidP="0020314C">
            <w:pPr>
              <w:spacing w:line="276" w:lineRule="auto"/>
              <w:jc w:val="center"/>
              <w:rPr>
                <w:b/>
                <w:lang w:eastAsia="en-US"/>
              </w:rPr>
            </w:pPr>
            <w:r>
              <w:rPr>
                <w:b/>
                <w:lang w:eastAsia="en-US"/>
              </w:rPr>
              <w:t>от</w:t>
            </w:r>
          </w:p>
        </w:tc>
        <w:tc>
          <w:tcPr>
            <w:tcW w:w="2835" w:type="dxa"/>
            <w:tcBorders>
              <w:top w:val="nil"/>
              <w:left w:val="nil"/>
              <w:bottom w:val="single" w:sz="6" w:space="0" w:color="auto"/>
              <w:right w:val="nil"/>
            </w:tcBorders>
            <w:hideMark/>
          </w:tcPr>
          <w:p w:rsidR="00DD38D3" w:rsidRPr="003605F1" w:rsidRDefault="00DD38D3" w:rsidP="0020314C">
            <w:pPr>
              <w:spacing w:line="276" w:lineRule="auto"/>
              <w:jc w:val="center"/>
              <w:rPr>
                <w:rFonts w:eastAsiaTheme="minorHAnsi"/>
                <w:sz w:val="28"/>
                <w:szCs w:val="28"/>
                <w:lang w:eastAsia="en-US"/>
              </w:rPr>
            </w:pPr>
            <w:r w:rsidRPr="003605F1">
              <w:rPr>
                <w:rFonts w:eastAsiaTheme="minorHAnsi"/>
                <w:sz w:val="28"/>
                <w:szCs w:val="28"/>
                <w:lang w:eastAsia="en-US"/>
              </w:rPr>
              <w:t>21.01.2021</w:t>
            </w:r>
          </w:p>
        </w:tc>
        <w:tc>
          <w:tcPr>
            <w:tcW w:w="397" w:type="dxa"/>
            <w:vAlign w:val="bottom"/>
            <w:hideMark/>
          </w:tcPr>
          <w:p w:rsidR="00DD38D3" w:rsidRPr="003605F1" w:rsidRDefault="00DD38D3" w:rsidP="0020314C">
            <w:pPr>
              <w:spacing w:line="276" w:lineRule="auto"/>
              <w:jc w:val="center"/>
              <w:rPr>
                <w:b/>
                <w:sz w:val="28"/>
                <w:szCs w:val="28"/>
                <w:lang w:eastAsia="en-US"/>
              </w:rPr>
            </w:pPr>
            <w:r w:rsidRPr="003605F1">
              <w:rPr>
                <w:b/>
                <w:sz w:val="28"/>
                <w:szCs w:val="28"/>
                <w:lang w:eastAsia="en-US"/>
              </w:rPr>
              <w:t>№</w:t>
            </w:r>
          </w:p>
        </w:tc>
        <w:tc>
          <w:tcPr>
            <w:tcW w:w="1134" w:type="dxa"/>
            <w:tcBorders>
              <w:top w:val="nil"/>
              <w:left w:val="nil"/>
              <w:bottom w:val="single" w:sz="6" w:space="0" w:color="auto"/>
              <w:right w:val="nil"/>
            </w:tcBorders>
            <w:hideMark/>
          </w:tcPr>
          <w:p w:rsidR="00DD38D3" w:rsidRPr="003605F1" w:rsidRDefault="00DD38D3" w:rsidP="0020314C">
            <w:pPr>
              <w:spacing w:line="276" w:lineRule="auto"/>
              <w:jc w:val="center"/>
              <w:rPr>
                <w:rFonts w:eastAsiaTheme="minorHAnsi"/>
                <w:sz w:val="28"/>
                <w:szCs w:val="28"/>
                <w:lang w:eastAsia="en-US"/>
              </w:rPr>
            </w:pPr>
            <w:r w:rsidRPr="003605F1">
              <w:rPr>
                <w:rFonts w:eastAsiaTheme="minorHAnsi"/>
                <w:sz w:val="28"/>
                <w:szCs w:val="28"/>
                <w:lang w:eastAsia="en-US"/>
              </w:rPr>
              <w:t>17</w:t>
            </w:r>
          </w:p>
        </w:tc>
      </w:tr>
      <w:tr w:rsidR="00DD38D3" w:rsidTr="0020314C">
        <w:tc>
          <w:tcPr>
            <w:tcW w:w="4650" w:type="dxa"/>
            <w:gridSpan w:val="4"/>
            <w:hideMark/>
          </w:tcPr>
          <w:p w:rsidR="00DD38D3" w:rsidRDefault="00DD38D3" w:rsidP="0020314C">
            <w:pPr>
              <w:spacing w:line="276" w:lineRule="auto"/>
              <w:jc w:val="center"/>
              <w:rPr>
                <w:b/>
                <w:lang w:eastAsia="en-US"/>
              </w:rPr>
            </w:pPr>
            <w:r>
              <w:rPr>
                <w:b/>
                <w:lang w:eastAsia="en-US"/>
              </w:rPr>
              <w:t>с.Р.Камешкир</w:t>
            </w:r>
          </w:p>
        </w:tc>
      </w:tr>
    </w:tbl>
    <w:p w:rsidR="00D30100" w:rsidRDefault="00D30100" w:rsidP="00DD38D3">
      <w:pPr>
        <w:rPr>
          <w:b/>
          <w:sz w:val="28"/>
          <w:szCs w:val="28"/>
        </w:rPr>
      </w:pPr>
    </w:p>
    <w:p w:rsidR="00D30100" w:rsidRDefault="00D30100" w:rsidP="00DD38D3">
      <w:pPr>
        <w:rPr>
          <w:b/>
          <w:sz w:val="28"/>
          <w:szCs w:val="28"/>
        </w:rPr>
      </w:pPr>
    </w:p>
    <w:p w:rsidR="00D30100" w:rsidRDefault="00D30100" w:rsidP="00DD38D3">
      <w:pPr>
        <w:rPr>
          <w:b/>
          <w:sz w:val="28"/>
          <w:szCs w:val="28"/>
        </w:rPr>
      </w:pPr>
    </w:p>
    <w:p w:rsidR="00D30100" w:rsidRDefault="00D30100" w:rsidP="00DD38D3">
      <w:pPr>
        <w:rPr>
          <w:b/>
          <w:sz w:val="28"/>
          <w:szCs w:val="28"/>
        </w:rPr>
      </w:pPr>
    </w:p>
    <w:p w:rsidR="00DD38D3" w:rsidRPr="00D30100" w:rsidRDefault="00DD38D3" w:rsidP="00DD38D3">
      <w:pPr>
        <w:rPr>
          <w:b/>
          <w:sz w:val="24"/>
          <w:szCs w:val="24"/>
        </w:rPr>
      </w:pPr>
      <w:r w:rsidRPr="00D30100">
        <w:rPr>
          <w:b/>
          <w:sz w:val="24"/>
          <w:szCs w:val="24"/>
        </w:rPr>
        <w:t>О внесении изменений в постановление администрации Камешкирского района Пензенской области от 06.03.2019 № 95 «Об утверждении перечня муниципальных услуг, предоставление которых должно осуществляться на базе МАУ «МФЦ Камешкирского района Пензенской области»</w:t>
      </w:r>
    </w:p>
    <w:p w:rsidR="00DD38D3" w:rsidRPr="00D30100" w:rsidRDefault="00DD38D3" w:rsidP="00DD38D3">
      <w:pPr>
        <w:jc w:val="center"/>
        <w:rPr>
          <w:b/>
          <w:sz w:val="24"/>
          <w:szCs w:val="24"/>
        </w:rPr>
      </w:pPr>
    </w:p>
    <w:p w:rsidR="00DD38D3" w:rsidRPr="00D30100" w:rsidRDefault="00DD38D3" w:rsidP="00DD38D3">
      <w:pPr>
        <w:jc w:val="both"/>
        <w:rPr>
          <w:b/>
          <w:sz w:val="24"/>
          <w:szCs w:val="24"/>
        </w:rPr>
      </w:pPr>
      <w:r w:rsidRPr="00D30100">
        <w:rPr>
          <w:sz w:val="24"/>
          <w:szCs w:val="24"/>
        </w:rPr>
        <w:t xml:space="preserve">    В соответствии с Федеральным законом от 27.07.2010 № 210-ФЗ «Об организации представления государственных и муниципальных услуг» (с последующими изменениями), руководствуясь Уставом Камешкирского района Пензенской области, </w:t>
      </w:r>
      <w:r w:rsidRPr="00D30100">
        <w:rPr>
          <w:sz w:val="24"/>
          <w:szCs w:val="24"/>
        </w:rPr>
        <w:lastRenderedPageBreak/>
        <w:t xml:space="preserve">администрация Камешкирского района Пензенской области </w:t>
      </w:r>
    </w:p>
    <w:p w:rsidR="00DD38D3" w:rsidRPr="00D30100" w:rsidRDefault="00DD38D3" w:rsidP="00DD38D3">
      <w:pPr>
        <w:jc w:val="center"/>
        <w:rPr>
          <w:b/>
          <w:sz w:val="24"/>
          <w:szCs w:val="24"/>
        </w:rPr>
      </w:pPr>
      <w:r w:rsidRPr="00D30100">
        <w:rPr>
          <w:b/>
          <w:sz w:val="24"/>
          <w:szCs w:val="24"/>
        </w:rPr>
        <w:t>постановляет:</w:t>
      </w:r>
    </w:p>
    <w:p w:rsidR="00DD38D3" w:rsidRPr="00D30100" w:rsidRDefault="00DD38D3" w:rsidP="00DD38D3">
      <w:pPr>
        <w:jc w:val="both"/>
        <w:rPr>
          <w:sz w:val="24"/>
          <w:szCs w:val="24"/>
        </w:rPr>
      </w:pPr>
      <w:r w:rsidRPr="00D30100">
        <w:rPr>
          <w:sz w:val="24"/>
          <w:szCs w:val="24"/>
        </w:rPr>
        <w:t>1. Внести в</w:t>
      </w:r>
      <w:r w:rsidRPr="00D30100">
        <w:rPr>
          <w:b/>
          <w:sz w:val="24"/>
          <w:szCs w:val="24"/>
        </w:rPr>
        <w:t xml:space="preserve"> </w:t>
      </w:r>
      <w:r w:rsidRPr="00D30100">
        <w:rPr>
          <w:sz w:val="24"/>
          <w:szCs w:val="24"/>
        </w:rPr>
        <w:t xml:space="preserve">постановление администрации Камешкирского района Пензенской области от 06.03.2019 № 95 «Об утверждении перечня муниципальных услуг, предоставление которых должно осуществляться на базе МАУ «МФЦ Камешкирского района Пензенской области» следующее изменение, а именно приложение к постановлению изложить в редакции согласно приложения к настоящему постановлению. </w:t>
      </w:r>
    </w:p>
    <w:p w:rsidR="00DD38D3" w:rsidRPr="00D30100" w:rsidRDefault="00DD38D3" w:rsidP="00DD38D3">
      <w:pPr>
        <w:jc w:val="both"/>
        <w:rPr>
          <w:sz w:val="24"/>
          <w:szCs w:val="24"/>
        </w:rPr>
      </w:pPr>
      <w:r w:rsidRPr="00D30100">
        <w:rPr>
          <w:sz w:val="24"/>
          <w:szCs w:val="24"/>
        </w:rPr>
        <w:t>2.Опубликовать настоящее постановление в информационном бюллетене «Камешкирский вестник».</w:t>
      </w:r>
    </w:p>
    <w:p w:rsidR="00DD38D3" w:rsidRPr="00D30100" w:rsidRDefault="00DD38D3" w:rsidP="00DD38D3">
      <w:pPr>
        <w:jc w:val="both"/>
        <w:rPr>
          <w:sz w:val="24"/>
          <w:szCs w:val="24"/>
        </w:rPr>
      </w:pPr>
      <w:r w:rsidRPr="00D30100">
        <w:rPr>
          <w:sz w:val="24"/>
          <w:szCs w:val="24"/>
        </w:rPr>
        <w:t>3.Разместить настоящее постановление в информационно-коммуникационной сети «Интернет» на официальном сайте администрации Камешкирского района Пензенской области.</w:t>
      </w:r>
    </w:p>
    <w:p w:rsidR="00DD38D3" w:rsidRPr="00D30100" w:rsidRDefault="00DD38D3" w:rsidP="00DD38D3">
      <w:pPr>
        <w:jc w:val="both"/>
        <w:rPr>
          <w:sz w:val="24"/>
          <w:szCs w:val="24"/>
        </w:rPr>
      </w:pPr>
      <w:r w:rsidRPr="00D30100">
        <w:rPr>
          <w:sz w:val="24"/>
          <w:szCs w:val="24"/>
        </w:rPr>
        <w:t>4.Настоящее постановление вступает в силу на следующий день после дня его официального опубликования.</w:t>
      </w:r>
    </w:p>
    <w:p w:rsidR="00DD38D3" w:rsidRPr="00D30100" w:rsidRDefault="00DD38D3" w:rsidP="00DD38D3">
      <w:pPr>
        <w:jc w:val="both"/>
        <w:rPr>
          <w:sz w:val="24"/>
          <w:szCs w:val="24"/>
        </w:rPr>
      </w:pPr>
      <w:r w:rsidRPr="00D30100">
        <w:rPr>
          <w:sz w:val="24"/>
          <w:szCs w:val="24"/>
        </w:rPr>
        <w:t>5.Контроль за выполнением настоящего постановления возложить на руководителя аппарата администрации Камешкирского района Пензенской области.</w:t>
      </w:r>
    </w:p>
    <w:p w:rsidR="00DD38D3" w:rsidRPr="00D30100" w:rsidRDefault="00DD38D3" w:rsidP="00DD38D3">
      <w:pPr>
        <w:jc w:val="both"/>
        <w:rPr>
          <w:sz w:val="24"/>
          <w:szCs w:val="24"/>
        </w:rPr>
      </w:pPr>
      <w:r w:rsidRPr="00D30100">
        <w:rPr>
          <w:sz w:val="24"/>
          <w:szCs w:val="24"/>
        </w:rPr>
        <w:t xml:space="preserve">Глава администрации </w:t>
      </w:r>
    </w:p>
    <w:p w:rsidR="00DD38D3" w:rsidRPr="00D30100" w:rsidRDefault="00DD38D3" w:rsidP="00DD38D3">
      <w:pPr>
        <w:jc w:val="both"/>
        <w:rPr>
          <w:sz w:val="24"/>
          <w:szCs w:val="24"/>
        </w:rPr>
      </w:pPr>
      <w:r w:rsidRPr="00D30100">
        <w:rPr>
          <w:sz w:val="24"/>
          <w:szCs w:val="24"/>
        </w:rPr>
        <w:t>Камешкирского района                                                          П.А.Мигин</w:t>
      </w:r>
    </w:p>
    <w:p w:rsidR="00DD38D3" w:rsidRDefault="00DD38D3" w:rsidP="00DD38D3">
      <w:pPr>
        <w:jc w:val="right"/>
      </w:pPr>
    </w:p>
    <w:p w:rsidR="00DD38D3" w:rsidRDefault="00DD38D3" w:rsidP="00DD38D3">
      <w:pPr>
        <w:jc w:val="right"/>
      </w:pPr>
    </w:p>
    <w:p w:rsidR="00DD38D3" w:rsidRDefault="00DD38D3" w:rsidP="00DD38D3">
      <w:pPr>
        <w:jc w:val="right"/>
      </w:pPr>
      <w:r>
        <w:t>Приложение</w:t>
      </w:r>
    </w:p>
    <w:p w:rsidR="00DD38D3" w:rsidRDefault="00DD38D3" w:rsidP="00DD38D3">
      <w:pPr>
        <w:jc w:val="right"/>
      </w:pPr>
      <w:r>
        <w:t>Утверждено постановлением</w:t>
      </w:r>
    </w:p>
    <w:p w:rsidR="00DD38D3" w:rsidRDefault="00DD38D3" w:rsidP="00DD38D3">
      <w:pPr>
        <w:jc w:val="right"/>
      </w:pPr>
      <w:r>
        <w:t>Администрации Камешкирского района</w:t>
      </w:r>
    </w:p>
    <w:p w:rsidR="00DD38D3" w:rsidRDefault="00DD38D3" w:rsidP="00DD38D3">
      <w:pPr>
        <w:jc w:val="right"/>
      </w:pPr>
      <w:r>
        <w:t>Пензенской области</w:t>
      </w:r>
    </w:p>
    <w:p w:rsidR="00DD38D3" w:rsidRDefault="00DD38D3" w:rsidP="00DD38D3">
      <w:pPr>
        <w:jc w:val="right"/>
      </w:pPr>
      <w:r>
        <w:t>От ____________ №</w:t>
      </w:r>
    </w:p>
    <w:p w:rsidR="00DD38D3" w:rsidRDefault="00DD38D3" w:rsidP="00DD38D3">
      <w:pPr>
        <w:jc w:val="right"/>
      </w:pPr>
    </w:p>
    <w:p w:rsidR="00DD38D3" w:rsidRDefault="00DD38D3" w:rsidP="00DD38D3">
      <w:pPr>
        <w:jc w:val="right"/>
      </w:pPr>
    </w:p>
    <w:p w:rsidR="00DD38D3" w:rsidRDefault="00DD38D3" w:rsidP="00DD38D3">
      <w:pPr>
        <w:jc w:val="center"/>
      </w:pPr>
      <w:r>
        <w:rPr>
          <w:sz w:val="28"/>
          <w:szCs w:val="28"/>
        </w:rPr>
        <w:t>Перечень муниципальных услуг  , предоставление которых должно осуществляться на базе МАУ «МФЦ Камешкирского района Пензенской области»</w:t>
      </w:r>
    </w:p>
    <w:p w:rsidR="00DD38D3" w:rsidRDefault="00DD38D3" w:rsidP="00DD38D3"/>
    <w:tbl>
      <w:tblPr>
        <w:tblW w:w="5000" w:type="pct"/>
        <w:jc w:val="center"/>
        <w:tblCellMar>
          <w:left w:w="0" w:type="dxa"/>
          <w:right w:w="0" w:type="dxa"/>
        </w:tblCellMar>
        <w:tblLook w:val="04A0" w:firstRow="1" w:lastRow="0" w:firstColumn="1" w:lastColumn="0" w:noHBand="0" w:noVBand="1"/>
      </w:tblPr>
      <w:tblGrid>
        <w:gridCol w:w="636"/>
        <w:gridCol w:w="1402"/>
        <w:gridCol w:w="3833"/>
        <w:gridCol w:w="1404"/>
        <w:gridCol w:w="1912"/>
        <w:gridCol w:w="276"/>
      </w:tblGrid>
      <w:tr w:rsidR="00DD38D3" w:rsidRPr="000833B6" w:rsidTr="0020314C">
        <w:trPr>
          <w:jc w:val="center"/>
        </w:trPr>
        <w:tc>
          <w:tcPr>
            <w:tcW w:w="3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0833B6" w:rsidRDefault="00DD38D3" w:rsidP="0020314C">
            <w:pPr>
              <w:ind w:firstLine="567"/>
              <w:jc w:val="both"/>
            </w:pPr>
            <w:r w:rsidRPr="000833B6">
              <w:t>№ п/п</w:t>
            </w:r>
          </w:p>
        </w:tc>
        <w:tc>
          <w:tcPr>
            <w:tcW w:w="276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0833B6" w:rsidRDefault="00DD38D3" w:rsidP="0020314C">
            <w:pPr>
              <w:ind w:firstLine="567"/>
              <w:jc w:val="both"/>
            </w:pPr>
            <w:r w:rsidRPr="000833B6">
              <w:t>Наименование муниципальной услуги</w:t>
            </w:r>
          </w:p>
        </w:tc>
        <w:tc>
          <w:tcPr>
            <w:tcW w:w="175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0833B6" w:rsidRDefault="00DD38D3" w:rsidP="0020314C">
            <w:pPr>
              <w:ind w:firstLine="567"/>
              <w:jc w:val="both"/>
            </w:pPr>
            <w:r w:rsidRPr="000833B6">
              <w:t>Орган местного самоуправления Камешкирского района Пензенской области, предоставляющий муниципальную услугу</w:t>
            </w:r>
          </w:p>
        </w:tc>
        <w:tc>
          <w:tcPr>
            <w:tcW w:w="146" w:type="pct"/>
            <w:hideMark/>
          </w:tcPr>
          <w:p w:rsidR="00DD38D3" w:rsidRPr="000833B6" w:rsidRDefault="00DD38D3" w:rsidP="0020314C"/>
        </w:tc>
      </w:tr>
      <w:tr w:rsidR="00DD38D3" w:rsidRPr="000833B6" w:rsidTr="0020314C">
        <w:trPr>
          <w:jc w:val="center"/>
        </w:trPr>
        <w:tc>
          <w:tcPr>
            <w:tcW w:w="3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0833B6" w:rsidRDefault="00DD38D3" w:rsidP="0020314C">
            <w:pPr>
              <w:ind w:firstLine="567"/>
              <w:jc w:val="both"/>
            </w:pPr>
            <w:r w:rsidRPr="000833B6">
              <w:t>1</w:t>
            </w:r>
          </w:p>
        </w:tc>
        <w:tc>
          <w:tcPr>
            <w:tcW w:w="276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0833B6" w:rsidRDefault="00DD38D3" w:rsidP="0020314C">
            <w:pPr>
              <w:ind w:firstLine="567"/>
              <w:jc w:val="both"/>
            </w:pPr>
            <w:r w:rsidRPr="000833B6">
              <w:t>2</w:t>
            </w:r>
          </w:p>
        </w:tc>
        <w:tc>
          <w:tcPr>
            <w:tcW w:w="175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0833B6" w:rsidRDefault="00DD38D3" w:rsidP="0020314C">
            <w:pPr>
              <w:ind w:firstLine="567"/>
              <w:jc w:val="both"/>
            </w:pPr>
            <w:r w:rsidRPr="000833B6">
              <w:t>3</w:t>
            </w:r>
          </w:p>
        </w:tc>
        <w:tc>
          <w:tcPr>
            <w:tcW w:w="146" w:type="pct"/>
            <w:hideMark/>
          </w:tcPr>
          <w:p w:rsidR="00DD38D3" w:rsidRPr="000833B6" w:rsidRDefault="00DD38D3" w:rsidP="0020314C"/>
        </w:tc>
      </w:tr>
      <w:tr w:rsidR="00DD38D3" w:rsidRPr="000833B6" w:rsidTr="0020314C">
        <w:trPr>
          <w:jc w:val="center"/>
        </w:trPr>
        <w:tc>
          <w:tcPr>
            <w:tcW w:w="3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0833B6" w:rsidRDefault="00DD38D3" w:rsidP="0020314C">
            <w:pPr>
              <w:ind w:firstLine="567"/>
              <w:jc w:val="both"/>
            </w:pPr>
            <w:r w:rsidRPr="005D26A0">
              <w:t>1</w:t>
            </w:r>
            <w:r w:rsidRPr="000833B6">
              <w:t>1</w:t>
            </w:r>
          </w:p>
        </w:tc>
        <w:tc>
          <w:tcPr>
            <w:tcW w:w="276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0833B6" w:rsidRDefault="00DD38D3" w:rsidP="0020314C">
            <w:pPr>
              <w:ind w:firstLine="567"/>
              <w:jc w:val="both"/>
            </w:pPr>
            <w:r w:rsidRPr="000833B6">
              <w:t>Предоставление информации об объектах недвижимого имущества, находящихся в муниципальной собственности и предназначенных для сдачи в аренду.</w:t>
            </w:r>
          </w:p>
        </w:tc>
        <w:tc>
          <w:tcPr>
            <w:tcW w:w="175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0833B6" w:rsidRDefault="00DD38D3" w:rsidP="0020314C">
            <w:pPr>
              <w:ind w:firstLine="567"/>
              <w:jc w:val="both"/>
            </w:pPr>
            <w:r w:rsidRPr="000833B6">
              <w:rPr>
                <w:color w:val="000000"/>
              </w:rPr>
              <w:t>Администрация Камешкирского района Пензенской области</w:t>
            </w:r>
          </w:p>
          <w:p w:rsidR="00DD38D3" w:rsidRPr="000833B6" w:rsidRDefault="00DD38D3" w:rsidP="0020314C">
            <w:pPr>
              <w:ind w:firstLine="567"/>
              <w:jc w:val="both"/>
            </w:pPr>
            <w:r w:rsidRPr="000833B6">
              <w:rPr>
                <w:color w:val="000000"/>
              </w:rPr>
              <w:t> </w:t>
            </w:r>
          </w:p>
        </w:tc>
        <w:tc>
          <w:tcPr>
            <w:tcW w:w="146" w:type="pct"/>
            <w:hideMark/>
          </w:tcPr>
          <w:p w:rsidR="00DD38D3" w:rsidRPr="000833B6" w:rsidRDefault="00DD38D3" w:rsidP="0020314C"/>
        </w:tc>
      </w:tr>
      <w:tr w:rsidR="00DD38D3" w:rsidRPr="000833B6" w:rsidTr="0020314C">
        <w:trPr>
          <w:jc w:val="center"/>
        </w:trPr>
        <w:tc>
          <w:tcPr>
            <w:tcW w:w="3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0833B6" w:rsidRDefault="00DD38D3" w:rsidP="0020314C">
            <w:pPr>
              <w:ind w:firstLine="567"/>
              <w:jc w:val="both"/>
            </w:pPr>
            <w:r w:rsidRPr="005D26A0">
              <w:t>2</w:t>
            </w:r>
            <w:r w:rsidRPr="000833B6">
              <w:t>2</w:t>
            </w:r>
          </w:p>
        </w:tc>
        <w:tc>
          <w:tcPr>
            <w:tcW w:w="276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0833B6" w:rsidRDefault="00DD38D3" w:rsidP="0020314C">
            <w:pPr>
              <w:ind w:firstLine="567"/>
              <w:jc w:val="both"/>
            </w:pPr>
            <w:r w:rsidRPr="000833B6">
              <w:t>Предоставление выписки из реестра муниципального имущества.</w:t>
            </w:r>
          </w:p>
        </w:tc>
        <w:tc>
          <w:tcPr>
            <w:tcW w:w="175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0833B6" w:rsidRDefault="00DD38D3" w:rsidP="0020314C">
            <w:pPr>
              <w:ind w:firstLine="567"/>
              <w:jc w:val="both"/>
            </w:pPr>
            <w:r w:rsidRPr="000833B6">
              <w:t>Администрация Камешкирского района Пензенской области</w:t>
            </w:r>
          </w:p>
          <w:p w:rsidR="00DD38D3" w:rsidRPr="000833B6" w:rsidRDefault="00DD38D3" w:rsidP="0020314C">
            <w:pPr>
              <w:ind w:firstLine="567"/>
              <w:jc w:val="both"/>
            </w:pPr>
            <w:r w:rsidRPr="000833B6">
              <w:t> </w:t>
            </w:r>
          </w:p>
        </w:tc>
        <w:tc>
          <w:tcPr>
            <w:tcW w:w="146" w:type="pct"/>
            <w:hideMark/>
          </w:tcPr>
          <w:p w:rsidR="00DD38D3" w:rsidRPr="000833B6" w:rsidRDefault="00DD38D3" w:rsidP="0020314C"/>
        </w:tc>
      </w:tr>
      <w:tr w:rsidR="00DD38D3" w:rsidRPr="000833B6" w:rsidTr="0020314C">
        <w:trPr>
          <w:jc w:val="center"/>
        </w:trPr>
        <w:tc>
          <w:tcPr>
            <w:tcW w:w="3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0833B6" w:rsidRDefault="00DD38D3" w:rsidP="0020314C">
            <w:pPr>
              <w:ind w:firstLine="567"/>
              <w:jc w:val="both"/>
            </w:pPr>
            <w:r>
              <w:t>3</w:t>
            </w:r>
            <w:r w:rsidRPr="000833B6">
              <w:t>3</w:t>
            </w:r>
          </w:p>
        </w:tc>
        <w:tc>
          <w:tcPr>
            <w:tcW w:w="276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0833B6" w:rsidRDefault="00DD38D3" w:rsidP="0020314C">
            <w:pPr>
              <w:ind w:firstLine="567"/>
              <w:jc w:val="both"/>
            </w:pPr>
            <w:r w:rsidRPr="000833B6">
              <w:t>Предоставление муниципального имущества в аренду.</w:t>
            </w:r>
          </w:p>
        </w:tc>
        <w:tc>
          <w:tcPr>
            <w:tcW w:w="175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0833B6" w:rsidRDefault="00DD38D3" w:rsidP="0020314C">
            <w:pPr>
              <w:ind w:firstLine="567"/>
              <w:jc w:val="both"/>
            </w:pPr>
            <w:r w:rsidRPr="000833B6">
              <w:t>Администрация Камешкирского района Пензенской области</w:t>
            </w:r>
          </w:p>
          <w:p w:rsidR="00DD38D3" w:rsidRPr="000833B6" w:rsidRDefault="00DD38D3" w:rsidP="0020314C">
            <w:pPr>
              <w:ind w:firstLine="567"/>
              <w:jc w:val="both"/>
            </w:pPr>
            <w:r w:rsidRPr="000833B6">
              <w:t> </w:t>
            </w:r>
          </w:p>
        </w:tc>
        <w:tc>
          <w:tcPr>
            <w:tcW w:w="146" w:type="pct"/>
            <w:hideMark/>
          </w:tcPr>
          <w:p w:rsidR="00DD38D3" w:rsidRPr="000833B6" w:rsidRDefault="00DD38D3" w:rsidP="0020314C"/>
        </w:tc>
      </w:tr>
      <w:tr w:rsidR="00DD38D3" w:rsidRPr="000833B6" w:rsidTr="0020314C">
        <w:trPr>
          <w:jc w:val="center"/>
        </w:trPr>
        <w:tc>
          <w:tcPr>
            <w:tcW w:w="3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0833B6" w:rsidRDefault="00DD38D3" w:rsidP="0020314C">
            <w:pPr>
              <w:ind w:firstLine="567"/>
              <w:jc w:val="both"/>
            </w:pPr>
            <w:r>
              <w:t>4</w:t>
            </w:r>
            <w:r w:rsidRPr="000833B6">
              <w:t>4</w:t>
            </w:r>
          </w:p>
        </w:tc>
        <w:tc>
          <w:tcPr>
            <w:tcW w:w="276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0833B6" w:rsidRDefault="00DD38D3" w:rsidP="0020314C">
            <w:pPr>
              <w:ind w:firstLine="567"/>
              <w:jc w:val="both"/>
            </w:pPr>
            <w:r w:rsidRPr="000833B6">
              <w:t>Предоставление муниципального имущества в доверительное управление.</w:t>
            </w:r>
          </w:p>
        </w:tc>
        <w:tc>
          <w:tcPr>
            <w:tcW w:w="175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0833B6" w:rsidRDefault="00DD38D3" w:rsidP="0020314C">
            <w:pPr>
              <w:ind w:firstLine="567"/>
              <w:jc w:val="both"/>
            </w:pPr>
            <w:r w:rsidRPr="000833B6">
              <w:t>Администрация Камешкирского района Пензенской области</w:t>
            </w:r>
          </w:p>
        </w:tc>
        <w:tc>
          <w:tcPr>
            <w:tcW w:w="146" w:type="pct"/>
            <w:hideMark/>
          </w:tcPr>
          <w:p w:rsidR="00DD38D3" w:rsidRPr="000833B6" w:rsidRDefault="00DD38D3" w:rsidP="0020314C"/>
        </w:tc>
      </w:tr>
      <w:tr w:rsidR="00DD38D3" w:rsidRPr="000833B6" w:rsidTr="0020314C">
        <w:trPr>
          <w:jc w:val="center"/>
        </w:trPr>
        <w:tc>
          <w:tcPr>
            <w:tcW w:w="3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0833B6" w:rsidRDefault="00DD38D3" w:rsidP="0020314C">
            <w:pPr>
              <w:ind w:firstLine="567"/>
              <w:jc w:val="both"/>
            </w:pPr>
            <w:r>
              <w:t>5</w:t>
            </w:r>
            <w:r w:rsidRPr="000833B6">
              <w:t>5</w:t>
            </w:r>
          </w:p>
        </w:tc>
        <w:tc>
          <w:tcPr>
            <w:tcW w:w="276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0833B6" w:rsidRDefault="00DD38D3" w:rsidP="0020314C">
            <w:pPr>
              <w:ind w:firstLine="567"/>
              <w:jc w:val="both"/>
            </w:pPr>
            <w:r w:rsidRPr="000833B6">
              <w:t>Предоставление муниципального имущества в безвозмездное пользование.</w:t>
            </w:r>
          </w:p>
        </w:tc>
        <w:tc>
          <w:tcPr>
            <w:tcW w:w="175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0833B6" w:rsidRDefault="00DD38D3" w:rsidP="0020314C">
            <w:pPr>
              <w:ind w:firstLine="567"/>
              <w:jc w:val="both"/>
            </w:pPr>
            <w:r w:rsidRPr="000833B6">
              <w:t>Администрация Камешкирского района Пензенской области</w:t>
            </w:r>
          </w:p>
        </w:tc>
        <w:tc>
          <w:tcPr>
            <w:tcW w:w="146" w:type="pct"/>
            <w:hideMark/>
          </w:tcPr>
          <w:p w:rsidR="00DD38D3" w:rsidRPr="000833B6" w:rsidRDefault="00DD38D3" w:rsidP="0020314C"/>
        </w:tc>
      </w:tr>
      <w:tr w:rsidR="00DD38D3" w:rsidRPr="000833B6" w:rsidTr="0020314C">
        <w:trPr>
          <w:jc w:val="center"/>
        </w:trPr>
        <w:tc>
          <w:tcPr>
            <w:tcW w:w="3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0833B6" w:rsidRDefault="00DD38D3" w:rsidP="0020314C">
            <w:pPr>
              <w:ind w:firstLine="567"/>
              <w:jc w:val="both"/>
            </w:pPr>
            <w:r>
              <w:t>6</w:t>
            </w:r>
            <w:r w:rsidRPr="000833B6">
              <w:t>6</w:t>
            </w:r>
          </w:p>
        </w:tc>
        <w:tc>
          <w:tcPr>
            <w:tcW w:w="276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0833B6" w:rsidRDefault="00DD38D3" w:rsidP="0020314C">
            <w:pPr>
              <w:ind w:firstLine="567"/>
              <w:jc w:val="both"/>
            </w:pPr>
            <w:r w:rsidRPr="000833B6">
              <w:t>Предварительное согласование предоставления земельного участка</w:t>
            </w:r>
          </w:p>
        </w:tc>
        <w:tc>
          <w:tcPr>
            <w:tcW w:w="175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0833B6" w:rsidRDefault="00DD38D3" w:rsidP="0020314C">
            <w:pPr>
              <w:ind w:firstLine="567"/>
              <w:jc w:val="both"/>
            </w:pPr>
            <w:r w:rsidRPr="000833B6">
              <w:rPr>
                <w:color w:val="000000"/>
              </w:rPr>
              <w:t>Администрация Камешкирского района Пензенской области</w:t>
            </w:r>
          </w:p>
        </w:tc>
        <w:tc>
          <w:tcPr>
            <w:tcW w:w="146" w:type="pct"/>
            <w:hideMark/>
          </w:tcPr>
          <w:p w:rsidR="00DD38D3" w:rsidRPr="000833B6" w:rsidRDefault="00DD38D3" w:rsidP="0020314C"/>
        </w:tc>
      </w:tr>
      <w:tr w:rsidR="00DD38D3" w:rsidRPr="000833B6" w:rsidTr="0020314C">
        <w:trPr>
          <w:jc w:val="center"/>
        </w:trPr>
        <w:tc>
          <w:tcPr>
            <w:tcW w:w="3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0833B6" w:rsidRDefault="00DD38D3" w:rsidP="0020314C">
            <w:pPr>
              <w:ind w:firstLine="567"/>
              <w:jc w:val="both"/>
            </w:pPr>
            <w:r>
              <w:t>7</w:t>
            </w:r>
            <w:r w:rsidRPr="000833B6">
              <w:lastRenderedPageBreak/>
              <w:t>7</w:t>
            </w:r>
          </w:p>
        </w:tc>
        <w:tc>
          <w:tcPr>
            <w:tcW w:w="276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0833B6" w:rsidRDefault="00DD38D3" w:rsidP="0020314C">
            <w:pPr>
              <w:ind w:firstLine="567"/>
              <w:jc w:val="both"/>
            </w:pPr>
            <w:r w:rsidRPr="000833B6">
              <w:lastRenderedPageBreak/>
              <w:t xml:space="preserve">Подготовка и утверждение схемы расположения </w:t>
            </w:r>
            <w:r w:rsidRPr="000833B6">
              <w:lastRenderedPageBreak/>
              <w:t>земельного участка или земельных участков на кадастровом плане территории.</w:t>
            </w:r>
          </w:p>
        </w:tc>
        <w:tc>
          <w:tcPr>
            <w:tcW w:w="175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0833B6" w:rsidRDefault="00DD38D3" w:rsidP="0020314C">
            <w:pPr>
              <w:ind w:firstLine="567"/>
              <w:jc w:val="both"/>
            </w:pPr>
            <w:r w:rsidRPr="000833B6">
              <w:rPr>
                <w:color w:val="000000"/>
              </w:rPr>
              <w:lastRenderedPageBreak/>
              <w:t xml:space="preserve">Администрация </w:t>
            </w:r>
            <w:r w:rsidRPr="000833B6">
              <w:rPr>
                <w:color w:val="000000"/>
              </w:rPr>
              <w:lastRenderedPageBreak/>
              <w:t>Камешкирского района Пензенской области</w:t>
            </w:r>
          </w:p>
        </w:tc>
        <w:tc>
          <w:tcPr>
            <w:tcW w:w="146" w:type="pct"/>
            <w:hideMark/>
          </w:tcPr>
          <w:p w:rsidR="00DD38D3" w:rsidRPr="000833B6" w:rsidRDefault="00DD38D3" w:rsidP="0020314C"/>
        </w:tc>
      </w:tr>
      <w:tr w:rsidR="00DD38D3" w:rsidRPr="000833B6" w:rsidTr="0020314C">
        <w:trPr>
          <w:jc w:val="center"/>
        </w:trPr>
        <w:tc>
          <w:tcPr>
            <w:tcW w:w="3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0833B6" w:rsidRDefault="00DD38D3" w:rsidP="0020314C">
            <w:pPr>
              <w:ind w:firstLine="567"/>
              <w:jc w:val="both"/>
            </w:pPr>
            <w:r>
              <w:lastRenderedPageBreak/>
              <w:t>8</w:t>
            </w:r>
            <w:r w:rsidRPr="000833B6">
              <w:t>8</w:t>
            </w:r>
          </w:p>
        </w:tc>
        <w:tc>
          <w:tcPr>
            <w:tcW w:w="276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0833B6" w:rsidRDefault="00DD38D3" w:rsidP="0020314C">
            <w:pPr>
              <w:ind w:firstLine="567"/>
              <w:jc w:val="both"/>
            </w:pPr>
            <w:r w:rsidRPr="000833B6">
              <w:t>Выдача разрешения на использование земель или земельных участков без предоставления земельных участков и установления сервитута.</w:t>
            </w:r>
          </w:p>
        </w:tc>
        <w:tc>
          <w:tcPr>
            <w:tcW w:w="175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0833B6" w:rsidRDefault="00DD38D3" w:rsidP="0020314C">
            <w:pPr>
              <w:ind w:firstLine="567"/>
              <w:jc w:val="both"/>
            </w:pPr>
            <w:r w:rsidRPr="000833B6">
              <w:rPr>
                <w:color w:val="000000"/>
              </w:rPr>
              <w:t>Администрация Камешкирского района Пензенской области</w:t>
            </w:r>
          </w:p>
        </w:tc>
        <w:tc>
          <w:tcPr>
            <w:tcW w:w="146" w:type="pct"/>
            <w:hideMark/>
          </w:tcPr>
          <w:p w:rsidR="00DD38D3" w:rsidRPr="000833B6" w:rsidRDefault="00DD38D3" w:rsidP="0020314C"/>
        </w:tc>
      </w:tr>
      <w:tr w:rsidR="00DD38D3" w:rsidRPr="000833B6" w:rsidTr="0020314C">
        <w:trPr>
          <w:jc w:val="center"/>
        </w:trPr>
        <w:tc>
          <w:tcPr>
            <w:tcW w:w="3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0833B6" w:rsidRDefault="00DD38D3" w:rsidP="0020314C">
            <w:pPr>
              <w:ind w:firstLine="567"/>
              <w:jc w:val="both"/>
            </w:pPr>
            <w:r>
              <w:rPr>
                <w:color w:val="000000"/>
              </w:rPr>
              <w:t>9</w:t>
            </w:r>
            <w:r w:rsidRPr="000833B6">
              <w:rPr>
                <w:color w:val="000000"/>
              </w:rPr>
              <w:t>9</w:t>
            </w:r>
          </w:p>
        </w:tc>
        <w:tc>
          <w:tcPr>
            <w:tcW w:w="276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0833B6" w:rsidRDefault="00DD38D3" w:rsidP="0020314C">
            <w:pPr>
              <w:ind w:firstLine="567"/>
              <w:jc w:val="both"/>
            </w:pPr>
            <w:r w:rsidRPr="000833B6">
              <w:t>Предоставление земельного участка гражданину или юридическому лицу в собственность бесплатно.</w:t>
            </w:r>
          </w:p>
        </w:tc>
        <w:tc>
          <w:tcPr>
            <w:tcW w:w="175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0833B6" w:rsidRDefault="00DD38D3" w:rsidP="0020314C">
            <w:pPr>
              <w:ind w:firstLine="567"/>
              <w:jc w:val="both"/>
            </w:pPr>
            <w:r w:rsidRPr="000833B6">
              <w:t>Администрация Камешкирского района Пензенской области</w:t>
            </w:r>
          </w:p>
        </w:tc>
        <w:tc>
          <w:tcPr>
            <w:tcW w:w="146" w:type="pct"/>
            <w:tcBorders>
              <w:bottom w:val="single" w:sz="6" w:space="0" w:color="000000"/>
            </w:tcBorders>
            <w:hideMark/>
          </w:tcPr>
          <w:p w:rsidR="00DD38D3" w:rsidRPr="000833B6" w:rsidRDefault="00DD38D3" w:rsidP="0020314C"/>
        </w:tc>
      </w:tr>
      <w:tr w:rsidR="00DD38D3" w:rsidRPr="000833B6" w:rsidTr="0020314C">
        <w:trPr>
          <w:jc w:val="center"/>
        </w:trPr>
        <w:tc>
          <w:tcPr>
            <w:tcW w:w="3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0833B6" w:rsidRDefault="00DD38D3" w:rsidP="0020314C">
            <w:pPr>
              <w:ind w:firstLine="567"/>
              <w:jc w:val="both"/>
            </w:pPr>
            <w:r w:rsidRPr="000833B6">
              <w:t>1</w:t>
            </w:r>
            <w:r>
              <w:t>1</w:t>
            </w:r>
            <w:r w:rsidRPr="000833B6">
              <w:t>0</w:t>
            </w:r>
          </w:p>
        </w:tc>
        <w:tc>
          <w:tcPr>
            <w:tcW w:w="276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0833B6" w:rsidRDefault="00DD38D3" w:rsidP="0020314C">
            <w:pPr>
              <w:ind w:firstLine="567"/>
              <w:jc w:val="both"/>
            </w:pPr>
            <w:r w:rsidRPr="000833B6">
              <w:t>Продажа и предоставление в аренду земельных участков на торгах.</w:t>
            </w:r>
          </w:p>
          <w:p w:rsidR="00DD38D3" w:rsidRPr="000833B6" w:rsidRDefault="00DD38D3" w:rsidP="0020314C">
            <w:pPr>
              <w:ind w:firstLine="567"/>
              <w:jc w:val="both"/>
            </w:pPr>
            <w:r w:rsidRPr="000833B6">
              <w:t> </w:t>
            </w:r>
          </w:p>
        </w:tc>
        <w:tc>
          <w:tcPr>
            <w:tcW w:w="175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0833B6" w:rsidRDefault="00DD38D3" w:rsidP="0020314C">
            <w:pPr>
              <w:ind w:firstLine="567"/>
              <w:jc w:val="both"/>
            </w:pPr>
            <w:r w:rsidRPr="000833B6">
              <w:t>Администрация Камешкирского района Пензенской области</w:t>
            </w:r>
          </w:p>
        </w:tc>
        <w:tc>
          <w:tcPr>
            <w:tcW w:w="1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D38D3" w:rsidRPr="000833B6" w:rsidRDefault="00DD38D3" w:rsidP="0020314C">
            <w:pPr>
              <w:ind w:firstLine="567"/>
              <w:jc w:val="both"/>
            </w:pPr>
            <w:r w:rsidRPr="000833B6">
              <w:t> </w:t>
            </w:r>
          </w:p>
        </w:tc>
      </w:tr>
      <w:tr w:rsidR="00DD38D3" w:rsidRPr="000833B6" w:rsidTr="0020314C">
        <w:trPr>
          <w:jc w:val="center"/>
        </w:trPr>
        <w:tc>
          <w:tcPr>
            <w:tcW w:w="3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0833B6" w:rsidRDefault="00DD38D3" w:rsidP="0020314C">
            <w:pPr>
              <w:ind w:firstLine="567"/>
              <w:jc w:val="both"/>
            </w:pPr>
            <w:r w:rsidRPr="000833B6">
              <w:t>11</w:t>
            </w:r>
            <w:r>
              <w:t>1</w:t>
            </w:r>
          </w:p>
        </w:tc>
        <w:tc>
          <w:tcPr>
            <w:tcW w:w="276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0833B6" w:rsidRDefault="00DD38D3" w:rsidP="0020314C">
            <w:pPr>
              <w:ind w:firstLine="567"/>
              <w:jc w:val="both"/>
            </w:pPr>
            <w:r w:rsidRPr="000833B6">
              <w:t>Предоставление земельных участков без проведения торгов в собственность, аренду, безвозмездное пользование.</w:t>
            </w:r>
          </w:p>
        </w:tc>
        <w:tc>
          <w:tcPr>
            <w:tcW w:w="175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0833B6" w:rsidRDefault="00DD38D3" w:rsidP="0020314C">
            <w:pPr>
              <w:ind w:firstLine="567"/>
              <w:jc w:val="both"/>
            </w:pPr>
            <w:r w:rsidRPr="000833B6">
              <w:t>Администрация Камешкирского района Пензенской области</w:t>
            </w:r>
          </w:p>
        </w:tc>
        <w:tc>
          <w:tcPr>
            <w:tcW w:w="1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D38D3" w:rsidRPr="000833B6" w:rsidRDefault="00DD38D3" w:rsidP="0020314C">
            <w:pPr>
              <w:ind w:firstLine="567"/>
              <w:jc w:val="both"/>
            </w:pPr>
            <w:r w:rsidRPr="000833B6">
              <w:t> </w:t>
            </w:r>
          </w:p>
        </w:tc>
      </w:tr>
      <w:tr w:rsidR="00DD38D3" w:rsidRPr="000833B6" w:rsidTr="0020314C">
        <w:trPr>
          <w:jc w:val="center"/>
        </w:trPr>
        <w:tc>
          <w:tcPr>
            <w:tcW w:w="3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0833B6" w:rsidRDefault="00DD38D3" w:rsidP="0020314C">
            <w:pPr>
              <w:ind w:firstLine="567"/>
              <w:jc w:val="both"/>
            </w:pPr>
            <w:r w:rsidRPr="000833B6">
              <w:t>1</w:t>
            </w:r>
            <w:r>
              <w:t>1</w:t>
            </w:r>
            <w:r w:rsidRPr="000833B6">
              <w:t>2</w:t>
            </w:r>
          </w:p>
        </w:tc>
        <w:tc>
          <w:tcPr>
            <w:tcW w:w="276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0833B6" w:rsidRDefault="00DD38D3" w:rsidP="0020314C">
            <w:pPr>
              <w:ind w:firstLine="567"/>
              <w:jc w:val="both"/>
            </w:pPr>
            <w:r w:rsidRPr="000833B6">
              <w:t>Предоставление земельного участка в постоянное (бессрочное) пользование.</w:t>
            </w:r>
          </w:p>
        </w:tc>
        <w:tc>
          <w:tcPr>
            <w:tcW w:w="175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0833B6" w:rsidRDefault="00DD38D3" w:rsidP="0020314C">
            <w:pPr>
              <w:ind w:firstLine="567"/>
              <w:jc w:val="both"/>
            </w:pPr>
            <w:r w:rsidRPr="000833B6">
              <w:t>Администрация Камешкирского района Пензенской области</w:t>
            </w:r>
          </w:p>
        </w:tc>
        <w:tc>
          <w:tcPr>
            <w:tcW w:w="1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D38D3" w:rsidRPr="000833B6" w:rsidRDefault="00DD38D3" w:rsidP="0020314C">
            <w:pPr>
              <w:ind w:firstLine="567"/>
              <w:jc w:val="both"/>
            </w:pPr>
            <w:r w:rsidRPr="000833B6">
              <w:t> </w:t>
            </w:r>
          </w:p>
        </w:tc>
      </w:tr>
      <w:tr w:rsidR="00DD38D3" w:rsidRPr="000833B6" w:rsidTr="0020314C">
        <w:trPr>
          <w:jc w:val="center"/>
        </w:trPr>
        <w:tc>
          <w:tcPr>
            <w:tcW w:w="3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0833B6" w:rsidRDefault="00DD38D3" w:rsidP="0020314C">
            <w:pPr>
              <w:ind w:firstLine="567"/>
              <w:jc w:val="both"/>
            </w:pPr>
            <w:r w:rsidRPr="000833B6">
              <w:t>1</w:t>
            </w:r>
            <w:r>
              <w:t>1</w:t>
            </w:r>
            <w:r w:rsidRPr="000833B6">
              <w:t>3</w:t>
            </w:r>
          </w:p>
        </w:tc>
        <w:tc>
          <w:tcPr>
            <w:tcW w:w="276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0833B6" w:rsidRDefault="00DD38D3" w:rsidP="0020314C">
            <w:pPr>
              <w:ind w:firstLine="567"/>
              <w:jc w:val="both"/>
            </w:pPr>
            <w:r w:rsidRPr="000833B6">
              <w:t>Принятие решения об изъятии земельного участка, для муниципальных нужд, в том числе для размещения объектов местного значения.</w:t>
            </w:r>
          </w:p>
          <w:p w:rsidR="00DD38D3" w:rsidRPr="000833B6" w:rsidRDefault="00DD38D3" w:rsidP="0020314C">
            <w:pPr>
              <w:ind w:firstLine="567"/>
              <w:jc w:val="both"/>
            </w:pPr>
            <w:r w:rsidRPr="000833B6">
              <w:t> </w:t>
            </w:r>
          </w:p>
        </w:tc>
        <w:tc>
          <w:tcPr>
            <w:tcW w:w="175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0833B6" w:rsidRDefault="00DD38D3" w:rsidP="0020314C">
            <w:pPr>
              <w:ind w:firstLine="567"/>
              <w:jc w:val="both"/>
            </w:pPr>
            <w:r w:rsidRPr="000833B6">
              <w:t>Администрация Камешкирского района Пензенской области</w:t>
            </w:r>
          </w:p>
        </w:tc>
        <w:tc>
          <w:tcPr>
            <w:tcW w:w="1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D38D3" w:rsidRPr="000833B6" w:rsidRDefault="00DD38D3" w:rsidP="0020314C">
            <w:pPr>
              <w:ind w:firstLine="567"/>
              <w:jc w:val="both"/>
            </w:pPr>
            <w:r w:rsidRPr="000833B6">
              <w:t> </w:t>
            </w:r>
          </w:p>
        </w:tc>
      </w:tr>
      <w:tr w:rsidR="00DD38D3" w:rsidRPr="000833B6" w:rsidTr="0020314C">
        <w:trPr>
          <w:jc w:val="center"/>
        </w:trPr>
        <w:tc>
          <w:tcPr>
            <w:tcW w:w="3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0833B6" w:rsidRDefault="00DD38D3" w:rsidP="0020314C">
            <w:pPr>
              <w:ind w:firstLine="567"/>
              <w:jc w:val="both"/>
            </w:pPr>
            <w:r w:rsidRPr="000833B6">
              <w:t>1</w:t>
            </w:r>
            <w:r>
              <w:t>1</w:t>
            </w:r>
            <w:r w:rsidRPr="000833B6">
              <w:t>4</w:t>
            </w:r>
          </w:p>
        </w:tc>
        <w:tc>
          <w:tcPr>
            <w:tcW w:w="276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0833B6" w:rsidRDefault="00DD38D3" w:rsidP="0020314C">
            <w:pPr>
              <w:ind w:firstLine="567"/>
              <w:jc w:val="both"/>
            </w:pPr>
            <w:r w:rsidRPr="000833B6">
              <w:rPr>
                <w:color w:val="000000"/>
              </w:rPr>
              <w:t>Принятие решения о предоставлении в собственность земельных участков, находящихся в муниципальной собственности Камешкирского района Пензенской области, и земельных участков, расположенных на территории Камешкирского района Пензенской области, государственная собственность на которые не разграничена, для индивидуального жилищного строительства гражданам, имеющим 3 и более детей</w:t>
            </w:r>
          </w:p>
        </w:tc>
        <w:tc>
          <w:tcPr>
            <w:tcW w:w="175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0833B6" w:rsidRDefault="00DD38D3" w:rsidP="0020314C">
            <w:pPr>
              <w:ind w:firstLine="567"/>
              <w:jc w:val="both"/>
            </w:pPr>
            <w:r w:rsidRPr="000833B6">
              <w:t>Администрация Камешкирского района Пензенской области</w:t>
            </w:r>
          </w:p>
        </w:tc>
        <w:tc>
          <w:tcPr>
            <w:tcW w:w="1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D38D3" w:rsidRPr="000833B6" w:rsidRDefault="00DD38D3" w:rsidP="0020314C">
            <w:pPr>
              <w:ind w:firstLine="567"/>
              <w:jc w:val="both"/>
            </w:pPr>
            <w:r w:rsidRPr="000833B6">
              <w:t> </w:t>
            </w:r>
          </w:p>
        </w:tc>
      </w:tr>
      <w:tr w:rsidR="00DD38D3" w:rsidRPr="000833B6" w:rsidTr="0020314C">
        <w:trPr>
          <w:jc w:val="center"/>
        </w:trPr>
        <w:tc>
          <w:tcPr>
            <w:tcW w:w="3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0833B6" w:rsidRDefault="00DD38D3" w:rsidP="0020314C">
            <w:pPr>
              <w:ind w:firstLine="567"/>
              <w:jc w:val="both"/>
            </w:pPr>
            <w:r w:rsidRPr="000833B6">
              <w:rPr>
                <w:color w:val="000000"/>
              </w:rPr>
              <w:t>1</w:t>
            </w:r>
            <w:r>
              <w:rPr>
                <w:color w:val="000000"/>
              </w:rPr>
              <w:t>1</w:t>
            </w:r>
            <w:r w:rsidRPr="000833B6">
              <w:rPr>
                <w:color w:val="000000"/>
              </w:rPr>
              <w:t>5</w:t>
            </w:r>
          </w:p>
        </w:tc>
        <w:tc>
          <w:tcPr>
            <w:tcW w:w="276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0833B6" w:rsidRDefault="00DD38D3" w:rsidP="0020314C">
            <w:pPr>
              <w:ind w:firstLine="567"/>
              <w:jc w:val="both"/>
            </w:pPr>
            <w:r w:rsidRPr="000833B6">
              <w:t>Выдача градостроительного плана земельного участка.</w:t>
            </w:r>
          </w:p>
        </w:tc>
        <w:tc>
          <w:tcPr>
            <w:tcW w:w="175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0833B6" w:rsidRDefault="00DD38D3" w:rsidP="0020314C">
            <w:pPr>
              <w:ind w:firstLine="567"/>
              <w:jc w:val="both"/>
            </w:pPr>
            <w:r w:rsidRPr="000833B6">
              <w:rPr>
                <w:color w:val="000000"/>
              </w:rPr>
              <w:t>Администрация Камешкирского района Пензенской области</w:t>
            </w:r>
          </w:p>
        </w:tc>
        <w:tc>
          <w:tcPr>
            <w:tcW w:w="1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D38D3" w:rsidRPr="000833B6" w:rsidRDefault="00DD38D3" w:rsidP="0020314C">
            <w:pPr>
              <w:ind w:firstLine="567"/>
              <w:jc w:val="both"/>
            </w:pPr>
            <w:r w:rsidRPr="000833B6">
              <w:t> </w:t>
            </w:r>
          </w:p>
        </w:tc>
      </w:tr>
      <w:tr w:rsidR="00DD38D3" w:rsidRPr="000833B6" w:rsidTr="0020314C">
        <w:trPr>
          <w:jc w:val="center"/>
        </w:trPr>
        <w:tc>
          <w:tcPr>
            <w:tcW w:w="3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0833B6" w:rsidRDefault="00DD38D3" w:rsidP="0020314C">
            <w:pPr>
              <w:ind w:firstLine="567"/>
              <w:jc w:val="both"/>
            </w:pPr>
            <w:r w:rsidRPr="000833B6">
              <w:rPr>
                <w:color w:val="000000"/>
              </w:rPr>
              <w:t>1</w:t>
            </w:r>
            <w:r>
              <w:rPr>
                <w:color w:val="000000"/>
              </w:rPr>
              <w:t>1</w:t>
            </w:r>
            <w:r w:rsidRPr="000833B6">
              <w:rPr>
                <w:color w:val="000000"/>
              </w:rPr>
              <w:t>6</w:t>
            </w:r>
          </w:p>
        </w:tc>
        <w:tc>
          <w:tcPr>
            <w:tcW w:w="276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0833B6" w:rsidRDefault="00DD38D3" w:rsidP="0020314C">
            <w:pPr>
              <w:ind w:firstLine="567"/>
              <w:jc w:val="both"/>
            </w:pPr>
            <w:r w:rsidRPr="000833B6">
              <w:t>Выд</w:t>
            </w:r>
            <w:r>
              <w:t xml:space="preserve">ача разрешения на строительство </w:t>
            </w:r>
            <w:r w:rsidRPr="00756C36">
              <w:rPr>
                <w:color w:val="000000" w:themeColor="text1"/>
              </w:rPr>
              <w:t>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tc>
        <w:tc>
          <w:tcPr>
            <w:tcW w:w="175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0833B6" w:rsidRDefault="00DD38D3" w:rsidP="0020314C">
            <w:pPr>
              <w:ind w:firstLine="567"/>
              <w:jc w:val="both"/>
            </w:pPr>
            <w:r w:rsidRPr="000833B6">
              <w:rPr>
                <w:color w:val="000000"/>
              </w:rPr>
              <w:t>Администрация Камешкирского района Пензенской области</w:t>
            </w:r>
          </w:p>
        </w:tc>
        <w:tc>
          <w:tcPr>
            <w:tcW w:w="1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D38D3" w:rsidRPr="000833B6" w:rsidRDefault="00DD38D3" w:rsidP="0020314C">
            <w:pPr>
              <w:ind w:firstLine="567"/>
              <w:jc w:val="both"/>
            </w:pPr>
            <w:r w:rsidRPr="000833B6">
              <w:t> </w:t>
            </w:r>
          </w:p>
        </w:tc>
      </w:tr>
      <w:tr w:rsidR="00DD38D3" w:rsidRPr="000833B6" w:rsidTr="0020314C">
        <w:trPr>
          <w:jc w:val="center"/>
        </w:trPr>
        <w:tc>
          <w:tcPr>
            <w:tcW w:w="3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0833B6" w:rsidRDefault="00DD38D3" w:rsidP="0020314C">
            <w:pPr>
              <w:ind w:firstLine="567"/>
              <w:jc w:val="both"/>
            </w:pPr>
            <w:r w:rsidRPr="000833B6">
              <w:t>1</w:t>
            </w:r>
            <w:r>
              <w:t>17</w:t>
            </w:r>
          </w:p>
        </w:tc>
        <w:tc>
          <w:tcPr>
            <w:tcW w:w="276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0833B6" w:rsidRDefault="00DD38D3" w:rsidP="0020314C">
            <w:pPr>
              <w:jc w:val="both"/>
            </w:pPr>
            <w:r w:rsidRPr="000833B6">
              <w:t>Выдача разрешения на ввод объекта в эксплуатацию.</w:t>
            </w:r>
          </w:p>
          <w:p w:rsidR="00DD38D3" w:rsidRPr="000833B6" w:rsidRDefault="00DD38D3" w:rsidP="0020314C">
            <w:pPr>
              <w:jc w:val="both"/>
            </w:pPr>
            <w:r w:rsidRPr="000833B6">
              <w:t> </w:t>
            </w:r>
          </w:p>
        </w:tc>
        <w:tc>
          <w:tcPr>
            <w:tcW w:w="175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0833B6" w:rsidRDefault="00DD38D3" w:rsidP="0020314C">
            <w:pPr>
              <w:ind w:firstLine="567"/>
              <w:jc w:val="both"/>
            </w:pPr>
            <w:r w:rsidRPr="000833B6">
              <w:t>Администрация Камешкирского района Пензенской области</w:t>
            </w:r>
          </w:p>
        </w:tc>
        <w:tc>
          <w:tcPr>
            <w:tcW w:w="1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D38D3" w:rsidRPr="000833B6" w:rsidRDefault="00DD38D3" w:rsidP="0020314C">
            <w:pPr>
              <w:ind w:firstLine="567"/>
              <w:jc w:val="both"/>
            </w:pPr>
            <w:r w:rsidRPr="000833B6">
              <w:t> </w:t>
            </w:r>
          </w:p>
        </w:tc>
      </w:tr>
      <w:tr w:rsidR="00DD38D3" w:rsidRPr="000833B6" w:rsidTr="0020314C">
        <w:trPr>
          <w:jc w:val="center"/>
        </w:trPr>
        <w:tc>
          <w:tcPr>
            <w:tcW w:w="3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0833B6" w:rsidRDefault="00DD38D3" w:rsidP="0020314C">
            <w:pPr>
              <w:ind w:firstLine="567"/>
              <w:jc w:val="both"/>
            </w:pPr>
            <w:r w:rsidRPr="000833B6">
              <w:t>1</w:t>
            </w:r>
            <w:r>
              <w:t>18</w:t>
            </w:r>
          </w:p>
        </w:tc>
        <w:tc>
          <w:tcPr>
            <w:tcW w:w="276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0833B6" w:rsidRDefault="00DD38D3" w:rsidP="0020314C">
            <w:pPr>
              <w:ind w:firstLine="567"/>
              <w:jc w:val="both"/>
            </w:pPr>
            <w:r w:rsidRPr="000833B6">
              <w:t>Утверждение документации по планировке территории по заявлениям заинтересованных лиц</w:t>
            </w:r>
          </w:p>
        </w:tc>
        <w:tc>
          <w:tcPr>
            <w:tcW w:w="175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0833B6" w:rsidRDefault="00DD38D3" w:rsidP="0020314C">
            <w:pPr>
              <w:ind w:firstLine="567"/>
              <w:jc w:val="both"/>
            </w:pPr>
            <w:r w:rsidRPr="000833B6">
              <w:t>Администрация Камешкирского района Пензенской области</w:t>
            </w:r>
          </w:p>
        </w:tc>
        <w:tc>
          <w:tcPr>
            <w:tcW w:w="1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D38D3" w:rsidRPr="000833B6" w:rsidRDefault="00DD38D3" w:rsidP="0020314C">
            <w:pPr>
              <w:ind w:firstLine="567"/>
              <w:jc w:val="both"/>
            </w:pPr>
            <w:r w:rsidRPr="000833B6">
              <w:t> </w:t>
            </w:r>
          </w:p>
        </w:tc>
      </w:tr>
      <w:tr w:rsidR="00DD38D3" w:rsidRPr="000833B6" w:rsidTr="0020314C">
        <w:trPr>
          <w:jc w:val="center"/>
        </w:trPr>
        <w:tc>
          <w:tcPr>
            <w:tcW w:w="3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0833B6" w:rsidRDefault="00DD38D3" w:rsidP="0020314C">
            <w:pPr>
              <w:ind w:firstLine="567"/>
              <w:jc w:val="both"/>
            </w:pPr>
            <w:r w:rsidRPr="000833B6">
              <w:rPr>
                <w:color w:val="000000"/>
              </w:rPr>
              <w:t>2</w:t>
            </w:r>
            <w:r>
              <w:rPr>
                <w:color w:val="000000"/>
              </w:rPr>
              <w:t>19</w:t>
            </w:r>
          </w:p>
        </w:tc>
        <w:tc>
          <w:tcPr>
            <w:tcW w:w="276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0833B6" w:rsidRDefault="00DD38D3" w:rsidP="0020314C">
            <w:pPr>
              <w:ind w:firstLine="567"/>
              <w:jc w:val="both"/>
            </w:pPr>
            <w:r w:rsidRPr="000833B6">
              <w:t>Выдача акта освидетельствования проведения работ по строительству (реконструкции) объекта индивидуального жилищного строительства с привлечением средств материнского (семейного) капитала.</w:t>
            </w:r>
          </w:p>
        </w:tc>
        <w:tc>
          <w:tcPr>
            <w:tcW w:w="175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0833B6" w:rsidRDefault="00DD38D3" w:rsidP="0020314C">
            <w:pPr>
              <w:ind w:firstLine="567"/>
              <w:jc w:val="both"/>
            </w:pPr>
            <w:r w:rsidRPr="000833B6">
              <w:rPr>
                <w:color w:val="000000"/>
              </w:rPr>
              <w:t>Администрация Камешкирского района Пензенской области</w:t>
            </w:r>
          </w:p>
        </w:tc>
        <w:tc>
          <w:tcPr>
            <w:tcW w:w="1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D38D3" w:rsidRPr="000833B6" w:rsidRDefault="00DD38D3" w:rsidP="0020314C">
            <w:pPr>
              <w:ind w:firstLine="567"/>
              <w:jc w:val="both"/>
            </w:pPr>
            <w:r w:rsidRPr="000833B6">
              <w:t> </w:t>
            </w:r>
          </w:p>
        </w:tc>
      </w:tr>
      <w:tr w:rsidR="00DD38D3" w:rsidRPr="000833B6" w:rsidTr="0020314C">
        <w:trPr>
          <w:jc w:val="center"/>
        </w:trPr>
        <w:tc>
          <w:tcPr>
            <w:tcW w:w="3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0833B6" w:rsidRDefault="00DD38D3" w:rsidP="0020314C">
            <w:pPr>
              <w:ind w:firstLine="567"/>
              <w:jc w:val="both"/>
            </w:pPr>
            <w:r w:rsidRPr="000833B6">
              <w:rPr>
                <w:color w:val="000000"/>
              </w:rPr>
              <w:t>2</w:t>
            </w:r>
            <w:r>
              <w:rPr>
                <w:color w:val="000000"/>
              </w:rPr>
              <w:t>20</w:t>
            </w:r>
          </w:p>
        </w:tc>
        <w:tc>
          <w:tcPr>
            <w:tcW w:w="276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0833B6" w:rsidRDefault="00DD38D3" w:rsidP="0020314C">
            <w:pPr>
              <w:ind w:firstLine="567"/>
              <w:jc w:val="both"/>
            </w:pPr>
            <w:r w:rsidRPr="000833B6">
              <w:t>Выдача разрешения на установку рекламной конструкции</w:t>
            </w:r>
          </w:p>
        </w:tc>
        <w:tc>
          <w:tcPr>
            <w:tcW w:w="175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0833B6" w:rsidRDefault="00DD38D3" w:rsidP="0020314C">
            <w:pPr>
              <w:ind w:firstLine="567"/>
              <w:jc w:val="both"/>
            </w:pPr>
            <w:r w:rsidRPr="000833B6">
              <w:rPr>
                <w:color w:val="000000"/>
              </w:rPr>
              <w:t>Администрация Камешкирского района Пензенской области</w:t>
            </w:r>
          </w:p>
        </w:tc>
        <w:tc>
          <w:tcPr>
            <w:tcW w:w="1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D38D3" w:rsidRPr="000833B6" w:rsidRDefault="00DD38D3" w:rsidP="0020314C">
            <w:pPr>
              <w:ind w:firstLine="567"/>
              <w:jc w:val="both"/>
            </w:pPr>
            <w:r w:rsidRPr="000833B6">
              <w:t> </w:t>
            </w:r>
          </w:p>
        </w:tc>
      </w:tr>
      <w:tr w:rsidR="00DD38D3" w:rsidRPr="000833B6" w:rsidTr="0020314C">
        <w:trPr>
          <w:jc w:val="center"/>
        </w:trPr>
        <w:tc>
          <w:tcPr>
            <w:tcW w:w="3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0833B6" w:rsidRDefault="00DD38D3" w:rsidP="0020314C">
            <w:pPr>
              <w:ind w:firstLine="567"/>
              <w:jc w:val="both"/>
            </w:pPr>
            <w:r w:rsidRPr="000833B6">
              <w:rPr>
                <w:color w:val="000000"/>
              </w:rPr>
              <w:t>22</w:t>
            </w:r>
            <w:r>
              <w:t>1</w:t>
            </w:r>
          </w:p>
        </w:tc>
        <w:tc>
          <w:tcPr>
            <w:tcW w:w="276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0833B6" w:rsidRDefault="00DD38D3" w:rsidP="0020314C">
            <w:pPr>
              <w:ind w:firstLine="567"/>
              <w:jc w:val="both"/>
            </w:pPr>
            <w:r w:rsidRPr="000833B6">
              <w:t xml:space="preserve">Выдача специального разрешения на движение по автомобильным дорогам тяжеловесного и (или) крупногабаритного транспортного средства, а также транспортного средства, осуществляющего перевозки опасных грузов в случае, если маршрут, часть маршрута тяжеловесного и (или) крупногабаритного транспортного средства проходят по автомобильным дорогам местного значения муниципального района, по автомобильным дорогам местного значения, расположенным на территориях двух и более поселений в границах </w:t>
            </w:r>
            <w:r w:rsidRPr="000833B6">
              <w:lastRenderedPageBreak/>
              <w:t>муниципального района, и не проходят по автомобильным дорогам федерального, регионального или межмуниципального значения, участкам таких автомобильных дорог.</w:t>
            </w:r>
          </w:p>
        </w:tc>
        <w:tc>
          <w:tcPr>
            <w:tcW w:w="175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0833B6" w:rsidRDefault="00DD38D3" w:rsidP="0020314C">
            <w:pPr>
              <w:ind w:firstLine="567"/>
              <w:jc w:val="both"/>
            </w:pPr>
            <w:r w:rsidRPr="000833B6">
              <w:rPr>
                <w:color w:val="000000"/>
              </w:rPr>
              <w:lastRenderedPageBreak/>
              <w:t>Администрация Камешкирского района Пензенской области</w:t>
            </w:r>
          </w:p>
        </w:tc>
        <w:tc>
          <w:tcPr>
            <w:tcW w:w="1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D38D3" w:rsidRPr="000833B6" w:rsidRDefault="00DD38D3" w:rsidP="0020314C">
            <w:pPr>
              <w:ind w:firstLine="567"/>
              <w:jc w:val="both"/>
            </w:pPr>
            <w:r w:rsidRPr="000833B6">
              <w:t> </w:t>
            </w:r>
          </w:p>
        </w:tc>
      </w:tr>
      <w:tr w:rsidR="00DD38D3" w:rsidRPr="000833B6" w:rsidTr="0020314C">
        <w:trPr>
          <w:jc w:val="center"/>
        </w:trPr>
        <w:tc>
          <w:tcPr>
            <w:tcW w:w="3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0833B6" w:rsidRDefault="00DD38D3" w:rsidP="0020314C">
            <w:pPr>
              <w:ind w:firstLine="567"/>
              <w:jc w:val="both"/>
            </w:pPr>
            <w:r w:rsidRPr="000833B6">
              <w:rPr>
                <w:color w:val="000000"/>
              </w:rPr>
              <w:lastRenderedPageBreak/>
              <w:t>2</w:t>
            </w:r>
            <w:r>
              <w:rPr>
                <w:color w:val="000000"/>
              </w:rPr>
              <w:t>2</w:t>
            </w:r>
            <w:r>
              <w:t>2</w:t>
            </w:r>
          </w:p>
        </w:tc>
        <w:tc>
          <w:tcPr>
            <w:tcW w:w="276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0833B6" w:rsidRDefault="00DD38D3" w:rsidP="0020314C">
            <w:pPr>
              <w:ind w:firstLine="567"/>
              <w:jc w:val="both"/>
            </w:pPr>
            <w:r>
              <w:rPr>
                <w:color w:val="000000"/>
              </w:rPr>
              <w:t>Предоставление сведений, документов и материалов, содержащихся в государственных системах обеспечения градостроительной деятельности</w:t>
            </w:r>
          </w:p>
        </w:tc>
        <w:tc>
          <w:tcPr>
            <w:tcW w:w="175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0833B6" w:rsidRDefault="00DD38D3" w:rsidP="0020314C">
            <w:pPr>
              <w:ind w:firstLine="567"/>
              <w:jc w:val="both"/>
            </w:pPr>
            <w:r w:rsidRPr="000833B6">
              <w:t>Администрация Камешкирского района Пензенской области</w:t>
            </w:r>
          </w:p>
        </w:tc>
        <w:tc>
          <w:tcPr>
            <w:tcW w:w="1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D38D3" w:rsidRPr="000833B6" w:rsidRDefault="00DD38D3" w:rsidP="0020314C">
            <w:pPr>
              <w:ind w:firstLine="567"/>
              <w:jc w:val="both"/>
            </w:pPr>
            <w:r w:rsidRPr="000833B6">
              <w:t> </w:t>
            </w:r>
          </w:p>
        </w:tc>
      </w:tr>
      <w:tr w:rsidR="00DD38D3" w:rsidRPr="000833B6" w:rsidTr="0020314C">
        <w:trPr>
          <w:jc w:val="center"/>
        </w:trPr>
        <w:tc>
          <w:tcPr>
            <w:tcW w:w="3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0833B6" w:rsidRDefault="00DD38D3" w:rsidP="0020314C">
            <w:pPr>
              <w:ind w:firstLine="567"/>
              <w:jc w:val="both"/>
            </w:pPr>
            <w:r w:rsidRPr="000833B6">
              <w:rPr>
                <w:color w:val="000000"/>
              </w:rPr>
              <w:t>2</w:t>
            </w:r>
            <w:r>
              <w:rPr>
                <w:color w:val="000000"/>
              </w:rPr>
              <w:t>23</w:t>
            </w:r>
          </w:p>
        </w:tc>
        <w:tc>
          <w:tcPr>
            <w:tcW w:w="276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0833B6" w:rsidRDefault="00DD38D3" w:rsidP="0020314C">
            <w:pPr>
              <w:ind w:firstLine="567"/>
              <w:jc w:val="both"/>
            </w:pPr>
            <w:r w:rsidRPr="000833B6">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их размещения на земельном участке</w:t>
            </w:r>
          </w:p>
        </w:tc>
        <w:tc>
          <w:tcPr>
            <w:tcW w:w="175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0833B6" w:rsidRDefault="00DD38D3" w:rsidP="0020314C">
            <w:pPr>
              <w:ind w:firstLine="567"/>
              <w:jc w:val="both"/>
            </w:pPr>
            <w:r w:rsidRPr="000833B6">
              <w:t>Администрация Камешкирского района Пензенской области</w:t>
            </w:r>
          </w:p>
        </w:tc>
        <w:tc>
          <w:tcPr>
            <w:tcW w:w="1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D38D3" w:rsidRPr="000833B6" w:rsidRDefault="00DD38D3" w:rsidP="0020314C">
            <w:pPr>
              <w:ind w:firstLine="567"/>
              <w:jc w:val="both"/>
            </w:pPr>
            <w:r w:rsidRPr="000833B6">
              <w:t> </w:t>
            </w:r>
          </w:p>
        </w:tc>
      </w:tr>
      <w:tr w:rsidR="00DD38D3" w:rsidRPr="000833B6" w:rsidTr="0020314C">
        <w:trPr>
          <w:jc w:val="center"/>
        </w:trPr>
        <w:tc>
          <w:tcPr>
            <w:tcW w:w="3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0833B6" w:rsidRDefault="00DD38D3" w:rsidP="0020314C">
            <w:pPr>
              <w:ind w:firstLine="567"/>
              <w:jc w:val="both"/>
            </w:pPr>
            <w:r w:rsidRPr="000833B6">
              <w:rPr>
                <w:color w:val="000000"/>
              </w:rPr>
              <w:t>2</w:t>
            </w:r>
            <w:r>
              <w:rPr>
                <w:color w:val="000000"/>
              </w:rPr>
              <w:t>24</w:t>
            </w:r>
          </w:p>
        </w:tc>
        <w:tc>
          <w:tcPr>
            <w:tcW w:w="276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0833B6" w:rsidRDefault="00DD38D3" w:rsidP="0020314C">
            <w:pPr>
              <w:ind w:firstLine="567"/>
              <w:jc w:val="both"/>
            </w:pPr>
            <w:r>
              <w:t>Проведение осмотра зданий, сооружений в целях оценки их технического состояния и надлежащего технического обслуживания</w:t>
            </w:r>
          </w:p>
        </w:tc>
        <w:tc>
          <w:tcPr>
            <w:tcW w:w="175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0833B6" w:rsidRDefault="00DD38D3" w:rsidP="0020314C">
            <w:pPr>
              <w:ind w:firstLine="567"/>
              <w:jc w:val="both"/>
            </w:pPr>
            <w:r w:rsidRPr="000833B6">
              <w:t>Администрация Камешкирского района Пензенской области</w:t>
            </w:r>
          </w:p>
        </w:tc>
        <w:tc>
          <w:tcPr>
            <w:tcW w:w="1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D38D3" w:rsidRPr="000833B6" w:rsidRDefault="00DD38D3" w:rsidP="0020314C">
            <w:pPr>
              <w:ind w:firstLine="567"/>
              <w:jc w:val="both"/>
            </w:pPr>
            <w:r w:rsidRPr="000833B6">
              <w:t> </w:t>
            </w:r>
          </w:p>
        </w:tc>
      </w:tr>
      <w:tr w:rsidR="00DD38D3" w:rsidRPr="000833B6" w:rsidTr="0020314C">
        <w:trPr>
          <w:jc w:val="center"/>
        </w:trPr>
        <w:tc>
          <w:tcPr>
            <w:tcW w:w="3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0833B6" w:rsidRDefault="00DD38D3" w:rsidP="0020314C">
            <w:pPr>
              <w:ind w:firstLine="567"/>
              <w:jc w:val="both"/>
            </w:pPr>
            <w:r w:rsidRPr="000833B6">
              <w:rPr>
                <w:color w:val="000000"/>
              </w:rPr>
              <w:t>2</w:t>
            </w:r>
            <w:r>
              <w:rPr>
                <w:color w:val="000000"/>
              </w:rPr>
              <w:t>25</w:t>
            </w:r>
          </w:p>
        </w:tc>
        <w:tc>
          <w:tcPr>
            <w:tcW w:w="276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0833B6" w:rsidRDefault="00DD38D3" w:rsidP="0020314C">
            <w:pPr>
              <w:ind w:firstLine="567"/>
              <w:jc w:val="both"/>
            </w:pPr>
            <w:r w:rsidRPr="000833B6">
              <w:t>Назначение пенсии за выслугу лет муниципальным служащим.</w:t>
            </w:r>
          </w:p>
          <w:p w:rsidR="00DD38D3" w:rsidRPr="000833B6" w:rsidRDefault="00DD38D3" w:rsidP="0020314C">
            <w:pPr>
              <w:ind w:firstLine="567"/>
              <w:jc w:val="both"/>
            </w:pPr>
            <w:r w:rsidRPr="000833B6">
              <w:t> </w:t>
            </w:r>
          </w:p>
        </w:tc>
        <w:tc>
          <w:tcPr>
            <w:tcW w:w="175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0833B6" w:rsidRDefault="00DD38D3" w:rsidP="0020314C">
            <w:pPr>
              <w:ind w:firstLine="567"/>
              <w:jc w:val="both"/>
            </w:pPr>
            <w:r w:rsidRPr="000833B6">
              <w:t>Управление социальной защиты населения Администрация Камешкирского района Пензенской области</w:t>
            </w:r>
          </w:p>
        </w:tc>
        <w:tc>
          <w:tcPr>
            <w:tcW w:w="1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D38D3" w:rsidRPr="000833B6" w:rsidRDefault="00DD38D3" w:rsidP="0020314C">
            <w:pPr>
              <w:ind w:firstLine="567"/>
              <w:jc w:val="both"/>
            </w:pPr>
            <w:r w:rsidRPr="000833B6">
              <w:t> </w:t>
            </w:r>
          </w:p>
        </w:tc>
      </w:tr>
      <w:tr w:rsidR="00DD38D3" w:rsidRPr="000833B6" w:rsidTr="0020314C">
        <w:trPr>
          <w:jc w:val="center"/>
        </w:trPr>
        <w:tc>
          <w:tcPr>
            <w:tcW w:w="3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0833B6" w:rsidRDefault="00DD38D3" w:rsidP="0020314C">
            <w:pPr>
              <w:ind w:firstLine="567"/>
              <w:jc w:val="both"/>
            </w:pPr>
            <w:r w:rsidRPr="000833B6">
              <w:rPr>
                <w:color w:val="000000"/>
              </w:rPr>
              <w:t>2</w:t>
            </w:r>
            <w:r>
              <w:rPr>
                <w:color w:val="000000"/>
              </w:rPr>
              <w:t>26</w:t>
            </w:r>
          </w:p>
        </w:tc>
        <w:tc>
          <w:tcPr>
            <w:tcW w:w="276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0833B6" w:rsidRDefault="00DD38D3" w:rsidP="0020314C">
            <w:pPr>
              <w:ind w:firstLine="567"/>
              <w:jc w:val="both"/>
            </w:pPr>
            <w:r w:rsidRPr="000833B6">
              <w:t>Выдача копий муниципальных правовых актов.</w:t>
            </w:r>
          </w:p>
          <w:p w:rsidR="00DD38D3" w:rsidRPr="000833B6" w:rsidRDefault="00DD38D3" w:rsidP="0020314C">
            <w:pPr>
              <w:ind w:firstLine="567"/>
              <w:jc w:val="both"/>
            </w:pPr>
            <w:r w:rsidRPr="000833B6">
              <w:rPr>
                <w:color w:val="FF0000"/>
              </w:rPr>
              <w:t> </w:t>
            </w:r>
          </w:p>
          <w:p w:rsidR="00DD38D3" w:rsidRPr="000833B6" w:rsidRDefault="00DD38D3" w:rsidP="0020314C">
            <w:pPr>
              <w:ind w:firstLine="567"/>
              <w:jc w:val="both"/>
            </w:pPr>
            <w:r w:rsidRPr="000833B6">
              <w:t> </w:t>
            </w:r>
          </w:p>
        </w:tc>
        <w:tc>
          <w:tcPr>
            <w:tcW w:w="175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0833B6" w:rsidRDefault="00DD38D3" w:rsidP="0020314C">
            <w:pPr>
              <w:ind w:firstLine="567"/>
              <w:jc w:val="both"/>
            </w:pPr>
            <w:r w:rsidRPr="000833B6">
              <w:rPr>
                <w:color w:val="000000"/>
              </w:rPr>
              <w:t>Администрация Камешкирского района Пензенской области</w:t>
            </w:r>
          </w:p>
          <w:p w:rsidR="00DD38D3" w:rsidRPr="000833B6" w:rsidRDefault="00DD38D3" w:rsidP="0020314C">
            <w:pPr>
              <w:ind w:firstLine="567"/>
              <w:jc w:val="both"/>
            </w:pPr>
            <w:r w:rsidRPr="000833B6">
              <w:rPr>
                <w:color w:val="000000"/>
              </w:rPr>
              <w:t> </w:t>
            </w:r>
          </w:p>
        </w:tc>
        <w:tc>
          <w:tcPr>
            <w:tcW w:w="1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D38D3" w:rsidRPr="000833B6" w:rsidRDefault="00DD38D3" w:rsidP="0020314C">
            <w:pPr>
              <w:ind w:firstLine="567"/>
              <w:jc w:val="both"/>
            </w:pPr>
            <w:r w:rsidRPr="000833B6">
              <w:t> </w:t>
            </w:r>
          </w:p>
        </w:tc>
      </w:tr>
      <w:tr w:rsidR="00DD38D3" w:rsidRPr="000833B6" w:rsidTr="0020314C">
        <w:trPr>
          <w:jc w:val="center"/>
        </w:trPr>
        <w:tc>
          <w:tcPr>
            <w:tcW w:w="3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0833B6" w:rsidRDefault="00DD38D3" w:rsidP="0020314C">
            <w:pPr>
              <w:ind w:firstLine="567"/>
              <w:jc w:val="both"/>
            </w:pPr>
            <w:r w:rsidRPr="000833B6">
              <w:rPr>
                <w:color w:val="000000"/>
              </w:rPr>
              <w:t>3</w:t>
            </w:r>
            <w:r>
              <w:rPr>
                <w:color w:val="000000"/>
              </w:rPr>
              <w:t>27</w:t>
            </w:r>
          </w:p>
        </w:tc>
        <w:tc>
          <w:tcPr>
            <w:tcW w:w="276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0833B6" w:rsidRDefault="00DD38D3" w:rsidP="0020314C">
            <w:pPr>
              <w:ind w:firstLine="567"/>
              <w:jc w:val="both"/>
            </w:pPr>
            <w:r w:rsidRPr="000833B6">
              <w:t>Присвоение спортивных разрядов «второй спортивный разряд», «третий спортивный разряд».</w:t>
            </w:r>
          </w:p>
          <w:p w:rsidR="00DD38D3" w:rsidRPr="000833B6" w:rsidRDefault="00DD38D3" w:rsidP="0020314C">
            <w:pPr>
              <w:ind w:firstLine="567"/>
              <w:jc w:val="both"/>
            </w:pPr>
            <w:r w:rsidRPr="000833B6">
              <w:t> </w:t>
            </w:r>
          </w:p>
        </w:tc>
        <w:tc>
          <w:tcPr>
            <w:tcW w:w="175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0833B6" w:rsidRDefault="00DD38D3" w:rsidP="0020314C">
            <w:pPr>
              <w:ind w:firstLine="567"/>
              <w:jc w:val="both"/>
            </w:pPr>
            <w:r w:rsidRPr="000833B6">
              <w:rPr>
                <w:color w:val="000000"/>
              </w:rPr>
              <w:t>Администрация Камешкирского района Пензенской области</w:t>
            </w:r>
          </w:p>
        </w:tc>
        <w:tc>
          <w:tcPr>
            <w:tcW w:w="1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D38D3" w:rsidRPr="000833B6" w:rsidRDefault="00DD38D3" w:rsidP="0020314C">
            <w:pPr>
              <w:ind w:firstLine="567"/>
              <w:jc w:val="both"/>
            </w:pPr>
            <w:r w:rsidRPr="000833B6">
              <w:t> </w:t>
            </w:r>
          </w:p>
        </w:tc>
      </w:tr>
      <w:tr w:rsidR="00DD38D3" w:rsidRPr="000833B6" w:rsidTr="0020314C">
        <w:trPr>
          <w:jc w:val="center"/>
        </w:trPr>
        <w:tc>
          <w:tcPr>
            <w:tcW w:w="3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0833B6" w:rsidRDefault="00DD38D3" w:rsidP="0020314C">
            <w:pPr>
              <w:ind w:firstLine="567"/>
              <w:jc w:val="both"/>
            </w:pPr>
            <w:r w:rsidRPr="000833B6">
              <w:rPr>
                <w:color w:val="000000"/>
              </w:rPr>
              <w:t>3</w:t>
            </w:r>
            <w:r>
              <w:rPr>
                <w:color w:val="000000"/>
              </w:rPr>
              <w:t>28</w:t>
            </w:r>
          </w:p>
        </w:tc>
        <w:tc>
          <w:tcPr>
            <w:tcW w:w="276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0833B6" w:rsidRDefault="00DD38D3" w:rsidP="0020314C">
            <w:pPr>
              <w:ind w:firstLine="567"/>
              <w:jc w:val="both"/>
            </w:pPr>
            <w:r w:rsidRPr="000833B6">
              <w:t>Присвоение квалификационных категорий спортивных судей «спортивный судья второй категории», «спортивный судья третьей категории».</w:t>
            </w:r>
          </w:p>
        </w:tc>
        <w:tc>
          <w:tcPr>
            <w:tcW w:w="175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0833B6" w:rsidRDefault="00DD38D3" w:rsidP="0020314C">
            <w:pPr>
              <w:ind w:firstLine="567"/>
              <w:jc w:val="both"/>
            </w:pPr>
            <w:r w:rsidRPr="000833B6">
              <w:rPr>
                <w:color w:val="000000"/>
              </w:rPr>
              <w:t>Администрация Камешкирского района Пензенской области</w:t>
            </w:r>
          </w:p>
        </w:tc>
        <w:tc>
          <w:tcPr>
            <w:tcW w:w="1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D38D3" w:rsidRPr="000833B6" w:rsidRDefault="00DD38D3" w:rsidP="0020314C">
            <w:pPr>
              <w:ind w:firstLine="567"/>
              <w:jc w:val="both"/>
            </w:pPr>
            <w:r w:rsidRPr="000833B6">
              <w:t> </w:t>
            </w:r>
          </w:p>
        </w:tc>
      </w:tr>
      <w:tr w:rsidR="00DD38D3" w:rsidRPr="000833B6" w:rsidTr="0020314C">
        <w:trPr>
          <w:jc w:val="center"/>
        </w:trPr>
        <w:tc>
          <w:tcPr>
            <w:tcW w:w="3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0833B6" w:rsidRDefault="00DD38D3" w:rsidP="0020314C">
            <w:pPr>
              <w:ind w:firstLine="567"/>
              <w:jc w:val="both"/>
            </w:pPr>
            <w:r w:rsidRPr="000833B6">
              <w:rPr>
                <w:color w:val="000000"/>
              </w:rPr>
              <w:t>32</w:t>
            </w:r>
            <w:r>
              <w:rPr>
                <w:color w:val="000000"/>
              </w:rPr>
              <w:t>9</w:t>
            </w:r>
          </w:p>
        </w:tc>
        <w:tc>
          <w:tcPr>
            <w:tcW w:w="276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0833B6" w:rsidRDefault="00DD38D3" w:rsidP="0020314C">
            <w:pPr>
              <w:ind w:firstLine="567"/>
              <w:jc w:val="both"/>
            </w:pPr>
            <w:r w:rsidRPr="000833B6">
              <w:rPr>
                <w:color w:val="000000"/>
              </w:rPr>
              <w:t>Предоставление информации гражданам и организациям по документам архивных фондов</w:t>
            </w:r>
          </w:p>
        </w:tc>
        <w:tc>
          <w:tcPr>
            <w:tcW w:w="175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0833B6" w:rsidRDefault="00DD38D3" w:rsidP="0020314C">
            <w:pPr>
              <w:ind w:firstLine="567"/>
              <w:jc w:val="both"/>
            </w:pPr>
            <w:r w:rsidRPr="000833B6">
              <w:rPr>
                <w:color w:val="000000"/>
              </w:rPr>
              <w:t>Администрация Камешкирского района Пензенской области</w:t>
            </w:r>
          </w:p>
        </w:tc>
        <w:tc>
          <w:tcPr>
            <w:tcW w:w="1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D38D3" w:rsidRPr="000833B6" w:rsidRDefault="00DD38D3" w:rsidP="0020314C">
            <w:pPr>
              <w:ind w:firstLine="567"/>
              <w:jc w:val="both"/>
            </w:pPr>
            <w:r w:rsidRPr="000833B6">
              <w:t> </w:t>
            </w:r>
          </w:p>
        </w:tc>
      </w:tr>
      <w:tr w:rsidR="00DD38D3" w:rsidRPr="000833B6" w:rsidTr="0020314C">
        <w:trPr>
          <w:jc w:val="center"/>
        </w:trPr>
        <w:tc>
          <w:tcPr>
            <w:tcW w:w="3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0833B6" w:rsidRDefault="00DD38D3" w:rsidP="0020314C">
            <w:pPr>
              <w:ind w:firstLine="567"/>
              <w:jc w:val="both"/>
            </w:pPr>
            <w:r w:rsidRPr="000833B6">
              <w:rPr>
                <w:color w:val="000000"/>
              </w:rPr>
              <w:t>33</w:t>
            </w:r>
            <w:r>
              <w:t>0</w:t>
            </w:r>
          </w:p>
        </w:tc>
        <w:tc>
          <w:tcPr>
            <w:tcW w:w="276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0833B6" w:rsidRDefault="00DD38D3" w:rsidP="0020314C">
            <w:pPr>
              <w:ind w:firstLine="567"/>
              <w:jc w:val="both"/>
            </w:pPr>
            <w:r w:rsidRPr="000833B6">
              <w:rPr>
                <w:color w:val="000000"/>
              </w:rPr>
              <w:t>Приём на хранение (временное хранение) документов</w:t>
            </w:r>
          </w:p>
        </w:tc>
        <w:tc>
          <w:tcPr>
            <w:tcW w:w="175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0833B6" w:rsidRDefault="00DD38D3" w:rsidP="0020314C">
            <w:pPr>
              <w:ind w:firstLine="567"/>
              <w:jc w:val="both"/>
            </w:pPr>
            <w:r w:rsidRPr="000833B6">
              <w:rPr>
                <w:color w:val="000000"/>
              </w:rPr>
              <w:t>Администрация Камешкирского района Пензенской области</w:t>
            </w:r>
          </w:p>
        </w:tc>
        <w:tc>
          <w:tcPr>
            <w:tcW w:w="1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D38D3" w:rsidRPr="000833B6" w:rsidRDefault="00DD38D3" w:rsidP="0020314C">
            <w:pPr>
              <w:ind w:firstLine="567"/>
              <w:jc w:val="both"/>
            </w:pPr>
            <w:r w:rsidRPr="000833B6">
              <w:t> </w:t>
            </w:r>
          </w:p>
        </w:tc>
      </w:tr>
      <w:tr w:rsidR="00DD38D3" w:rsidRPr="000833B6" w:rsidTr="0020314C">
        <w:trPr>
          <w:jc w:val="center"/>
        </w:trPr>
        <w:tc>
          <w:tcPr>
            <w:tcW w:w="33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0833B6" w:rsidRDefault="00DD38D3" w:rsidP="0020314C">
            <w:pPr>
              <w:ind w:firstLine="567"/>
              <w:jc w:val="both"/>
            </w:pPr>
            <w:r>
              <w:rPr>
                <w:color w:val="000000"/>
              </w:rPr>
              <w:t>331</w:t>
            </w:r>
            <w:r w:rsidRPr="000833B6">
              <w:rPr>
                <w:color w:val="000000"/>
              </w:rPr>
              <w:t> </w:t>
            </w:r>
          </w:p>
        </w:tc>
        <w:tc>
          <w:tcPr>
            <w:tcW w:w="276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0833B6" w:rsidRDefault="00DD38D3" w:rsidP="0020314C">
            <w:pPr>
              <w:ind w:firstLine="567"/>
              <w:jc w:val="both"/>
            </w:pPr>
            <w:r w:rsidRPr="000833B6">
              <w:t>Выдача разрешения на вступление в брак лицам, достигшим 16 лет</w:t>
            </w:r>
          </w:p>
        </w:tc>
        <w:tc>
          <w:tcPr>
            <w:tcW w:w="175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0833B6" w:rsidRDefault="00DD38D3" w:rsidP="0020314C">
            <w:pPr>
              <w:ind w:firstLine="567"/>
              <w:jc w:val="both"/>
            </w:pPr>
            <w:r w:rsidRPr="000833B6">
              <w:t>Отдел образования Камешкирского района Пензенской области</w:t>
            </w:r>
          </w:p>
          <w:p w:rsidR="00DD38D3" w:rsidRPr="000833B6" w:rsidRDefault="00DD38D3" w:rsidP="0020314C">
            <w:pPr>
              <w:ind w:firstLine="567"/>
              <w:jc w:val="both"/>
            </w:pPr>
            <w:r w:rsidRPr="000833B6">
              <w:rPr>
                <w:color w:val="000000"/>
              </w:rPr>
              <w:t> </w:t>
            </w:r>
          </w:p>
        </w:tc>
        <w:tc>
          <w:tcPr>
            <w:tcW w:w="1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D38D3" w:rsidRPr="000833B6" w:rsidRDefault="00DD38D3" w:rsidP="0020314C">
            <w:pPr>
              <w:ind w:firstLine="567"/>
              <w:jc w:val="both"/>
            </w:pPr>
            <w:r w:rsidRPr="000833B6">
              <w:t> </w:t>
            </w:r>
          </w:p>
        </w:tc>
      </w:tr>
      <w:tr w:rsidR="00DD38D3" w:rsidRPr="000833B6" w:rsidTr="0020314C">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0833B6" w:rsidRDefault="00DD38D3" w:rsidP="0020314C">
            <w:pPr>
              <w:ind w:firstLine="26"/>
              <w:jc w:val="both"/>
            </w:pPr>
            <w:r w:rsidRPr="000833B6">
              <w:t>II. Перечень услуг, оказываемых муниципальными учреждениями и организациями, в которых размещается муниципальное задание (заказ) и предоставляемых в электронном виде</w:t>
            </w:r>
          </w:p>
        </w:tc>
      </w:tr>
      <w:tr w:rsidR="00DD38D3" w:rsidRPr="000833B6" w:rsidTr="0020314C">
        <w:trPr>
          <w:jc w:val="center"/>
        </w:trPr>
        <w:tc>
          <w:tcPr>
            <w:tcW w:w="107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D38D3" w:rsidRPr="000833B6" w:rsidRDefault="00DD38D3" w:rsidP="0020314C">
            <w:pPr>
              <w:ind w:firstLine="567"/>
              <w:jc w:val="both"/>
            </w:pPr>
            <w:r w:rsidRPr="000833B6">
              <w:t>№ п/п</w:t>
            </w:r>
          </w:p>
        </w:tc>
        <w:tc>
          <w:tcPr>
            <w:tcW w:w="276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D38D3" w:rsidRPr="000833B6" w:rsidRDefault="00DD38D3" w:rsidP="0020314C">
            <w:pPr>
              <w:ind w:firstLine="567"/>
              <w:jc w:val="both"/>
            </w:pPr>
            <w:r w:rsidRPr="000833B6">
              <w:t>Наименование муниципальной услуги</w:t>
            </w:r>
          </w:p>
        </w:tc>
        <w:tc>
          <w:tcPr>
            <w:tcW w:w="115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D38D3" w:rsidRPr="000833B6" w:rsidRDefault="00DD38D3" w:rsidP="0020314C">
            <w:pPr>
              <w:ind w:firstLine="567"/>
              <w:jc w:val="both"/>
            </w:pPr>
            <w:r w:rsidRPr="000833B6">
              <w:t>Категория муниципальных учреждений и организаций, предоставляющих услугу</w:t>
            </w:r>
          </w:p>
        </w:tc>
      </w:tr>
      <w:tr w:rsidR="00DD38D3" w:rsidRPr="000833B6" w:rsidTr="0020314C">
        <w:trPr>
          <w:jc w:val="center"/>
        </w:trPr>
        <w:tc>
          <w:tcPr>
            <w:tcW w:w="1077"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DD38D3" w:rsidRPr="000833B6" w:rsidRDefault="00DD38D3" w:rsidP="0020314C">
            <w:pPr>
              <w:ind w:firstLine="567"/>
              <w:jc w:val="both"/>
            </w:pPr>
            <w:r w:rsidRPr="000833B6">
              <w:t> </w:t>
            </w:r>
          </w:p>
        </w:tc>
        <w:tc>
          <w:tcPr>
            <w:tcW w:w="2767"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D38D3" w:rsidRPr="000833B6" w:rsidRDefault="00DD38D3" w:rsidP="0020314C">
            <w:pPr>
              <w:ind w:firstLine="567"/>
              <w:jc w:val="both"/>
            </w:pPr>
            <w:r w:rsidRPr="000833B6">
              <w:t> </w:t>
            </w:r>
          </w:p>
        </w:tc>
        <w:tc>
          <w:tcPr>
            <w:tcW w:w="1156"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DD38D3" w:rsidRPr="000833B6" w:rsidRDefault="00DD38D3" w:rsidP="0020314C">
            <w:pPr>
              <w:ind w:firstLine="567"/>
              <w:jc w:val="both"/>
            </w:pPr>
            <w:r w:rsidRPr="000833B6">
              <w:t> </w:t>
            </w:r>
          </w:p>
        </w:tc>
      </w:tr>
      <w:tr w:rsidR="00DD38D3" w:rsidRPr="000833B6" w:rsidTr="0020314C">
        <w:trPr>
          <w:jc w:val="center"/>
        </w:trPr>
        <w:tc>
          <w:tcPr>
            <w:tcW w:w="107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D38D3" w:rsidRPr="000833B6" w:rsidRDefault="00DD38D3" w:rsidP="00DD38D3">
            <w:pPr>
              <w:widowControl/>
              <w:numPr>
                <w:ilvl w:val="0"/>
                <w:numId w:val="21"/>
              </w:numPr>
              <w:ind w:left="0" w:firstLine="0"/>
              <w:jc w:val="both"/>
            </w:pPr>
            <w:r w:rsidRPr="000833B6">
              <w:rPr>
                <w:sz w:val="14"/>
                <w:szCs w:val="14"/>
              </w:rPr>
              <w:t>  </w:t>
            </w:r>
            <w:r w:rsidRPr="000833B6">
              <w:t> </w:t>
            </w:r>
          </w:p>
        </w:tc>
        <w:tc>
          <w:tcPr>
            <w:tcW w:w="276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0833B6" w:rsidRDefault="00DD38D3" w:rsidP="0020314C">
            <w:pPr>
              <w:ind w:firstLine="567"/>
              <w:jc w:val="both"/>
            </w:pPr>
            <w:r w:rsidRPr="000833B6">
              <w:t>Прием заявлений о зачислении в образовательные организации, реализующие основную образовательную программу дошкольного образования (детские сады), а также постановка на соответствующий учет.</w:t>
            </w:r>
          </w:p>
        </w:tc>
        <w:tc>
          <w:tcPr>
            <w:tcW w:w="115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D38D3" w:rsidRPr="000833B6" w:rsidRDefault="00DD38D3" w:rsidP="0020314C">
            <w:pPr>
              <w:ind w:firstLine="567"/>
              <w:jc w:val="both"/>
            </w:pPr>
            <w:r w:rsidRPr="000833B6">
              <w:t>Муниципальные образовательные</w:t>
            </w:r>
          </w:p>
          <w:p w:rsidR="00DD38D3" w:rsidRPr="000833B6" w:rsidRDefault="00DD38D3" w:rsidP="0020314C">
            <w:pPr>
              <w:ind w:firstLine="567"/>
              <w:jc w:val="both"/>
            </w:pPr>
            <w:r w:rsidRPr="000833B6">
              <w:t>учреждения</w:t>
            </w:r>
          </w:p>
        </w:tc>
      </w:tr>
      <w:tr w:rsidR="00DD38D3" w:rsidRPr="000833B6" w:rsidTr="0020314C">
        <w:trPr>
          <w:jc w:val="center"/>
        </w:trPr>
        <w:tc>
          <w:tcPr>
            <w:tcW w:w="107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D38D3" w:rsidRPr="000833B6" w:rsidRDefault="00DD38D3" w:rsidP="00DD38D3">
            <w:pPr>
              <w:widowControl/>
              <w:numPr>
                <w:ilvl w:val="0"/>
                <w:numId w:val="22"/>
              </w:numPr>
              <w:ind w:left="0" w:firstLine="0"/>
              <w:jc w:val="both"/>
            </w:pPr>
            <w:r w:rsidRPr="000833B6">
              <w:rPr>
                <w:sz w:val="14"/>
                <w:szCs w:val="14"/>
              </w:rPr>
              <w:t>  </w:t>
            </w:r>
            <w:r w:rsidRPr="000833B6">
              <w:t> </w:t>
            </w:r>
          </w:p>
        </w:tc>
        <w:tc>
          <w:tcPr>
            <w:tcW w:w="276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0833B6" w:rsidRDefault="00DD38D3" w:rsidP="0020314C">
            <w:pPr>
              <w:ind w:firstLine="567"/>
              <w:jc w:val="both"/>
            </w:pPr>
            <w:r w:rsidRPr="000833B6">
              <w:t>Предоставление информации о реализации в образовательных организациях программ дошкольного, начального общего, основного общего, среднего (полного) общего образования, а также дополнительных общеобразовательных программ.</w:t>
            </w:r>
          </w:p>
        </w:tc>
        <w:tc>
          <w:tcPr>
            <w:tcW w:w="115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D38D3" w:rsidRPr="000833B6" w:rsidRDefault="00DD38D3" w:rsidP="0020314C">
            <w:pPr>
              <w:ind w:firstLine="567"/>
              <w:jc w:val="both"/>
            </w:pPr>
            <w:r w:rsidRPr="000833B6">
              <w:t>Муниципальные образовательные</w:t>
            </w:r>
          </w:p>
          <w:p w:rsidR="00DD38D3" w:rsidRPr="000833B6" w:rsidRDefault="00DD38D3" w:rsidP="0020314C">
            <w:pPr>
              <w:ind w:firstLine="567"/>
              <w:jc w:val="both"/>
            </w:pPr>
            <w:r w:rsidRPr="000833B6">
              <w:t>учреждения</w:t>
            </w:r>
          </w:p>
        </w:tc>
      </w:tr>
      <w:tr w:rsidR="00DD38D3" w:rsidRPr="000833B6" w:rsidTr="0020314C">
        <w:trPr>
          <w:jc w:val="center"/>
        </w:trPr>
        <w:tc>
          <w:tcPr>
            <w:tcW w:w="107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D38D3" w:rsidRPr="000833B6" w:rsidRDefault="00DD38D3" w:rsidP="00DD38D3">
            <w:pPr>
              <w:widowControl/>
              <w:numPr>
                <w:ilvl w:val="0"/>
                <w:numId w:val="23"/>
              </w:numPr>
              <w:ind w:left="0" w:firstLine="0"/>
              <w:jc w:val="both"/>
            </w:pPr>
            <w:r w:rsidRPr="000833B6">
              <w:rPr>
                <w:sz w:val="14"/>
                <w:szCs w:val="14"/>
              </w:rPr>
              <w:t>  </w:t>
            </w:r>
            <w:r w:rsidRPr="000833B6">
              <w:t> </w:t>
            </w:r>
          </w:p>
        </w:tc>
        <w:tc>
          <w:tcPr>
            <w:tcW w:w="276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0833B6" w:rsidRDefault="00DD38D3" w:rsidP="0020314C">
            <w:pPr>
              <w:ind w:firstLine="567"/>
              <w:jc w:val="both"/>
            </w:pPr>
            <w:r w:rsidRPr="000833B6">
              <w:t>Предоставление информации о результатах сданных экзаменов, результатах тестирования и иных вступительных испытаний, а также о зачислении в образовательную организацию.</w:t>
            </w:r>
          </w:p>
        </w:tc>
        <w:tc>
          <w:tcPr>
            <w:tcW w:w="115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D38D3" w:rsidRPr="000833B6" w:rsidRDefault="00DD38D3" w:rsidP="0020314C">
            <w:pPr>
              <w:ind w:firstLine="567"/>
              <w:jc w:val="both"/>
            </w:pPr>
            <w:r w:rsidRPr="000833B6">
              <w:t>Муниципальные образовательные</w:t>
            </w:r>
          </w:p>
          <w:p w:rsidR="00DD38D3" w:rsidRPr="000833B6" w:rsidRDefault="00DD38D3" w:rsidP="0020314C">
            <w:pPr>
              <w:ind w:firstLine="567"/>
              <w:jc w:val="both"/>
            </w:pPr>
            <w:r w:rsidRPr="000833B6">
              <w:t>учреждения</w:t>
            </w:r>
          </w:p>
        </w:tc>
      </w:tr>
      <w:tr w:rsidR="00DD38D3" w:rsidRPr="000833B6" w:rsidTr="0020314C">
        <w:trPr>
          <w:jc w:val="center"/>
        </w:trPr>
        <w:tc>
          <w:tcPr>
            <w:tcW w:w="107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D38D3" w:rsidRPr="000833B6" w:rsidRDefault="00DD38D3" w:rsidP="00DD38D3">
            <w:pPr>
              <w:widowControl/>
              <w:numPr>
                <w:ilvl w:val="0"/>
                <w:numId w:val="24"/>
              </w:numPr>
              <w:ind w:left="0" w:firstLine="0"/>
              <w:jc w:val="both"/>
            </w:pPr>
            <w:r w:rsidRPr="000833B6">
              <w:rPr>
                <w:sz w:val="14"/>
                <w:szCs w:val="14"/>
              </w:rPr>
              <w:t>  </w:t>
            </w:r>
            <w:r w:rsidRPr="000833B6">
              <w:t> </w:t>
            </w:r>
          </w:p>
        </w:tc>
        <w:tc>
          <w:tcPr>
            <w:tcW w:w="276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0833B6" w:rsidRDefault="00DD38D3" w:rsidP="0020314C">
            <w:pPr>
              <w:ind w:firstLine="567"/>
              <w:jc w:val="both"/>
            </w:pPr>
            <w:r w:rsidRPr="000833B6">
              <w:t xml:space="preserve">Предоставление информации о текущей </w:t>
            </w:r>
            <w:r w:rsidRPr="000833B6">
              <w:lastRenderedPageBreak/>
              <w:t>успеваемости учащегося в образовательной организации, ведение дневника и журнала успеваемости.</w:t>
            </w:r>
          </w:p>
        </w:tc>
        <w:tc>
          <w:tcPr>
            <w:tcW w:w="115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D38D3" w:rsidRPr="000833B6" w:rsidRDefault="00DD38D3" w:rsidP="0020314C">
            <w:pPr>
              <w:ind w:firstLine="567"/>
              <w:jc w:val="both"/>
            </w:pPr>
            <w:r w:rsidRPr="000833B6">
              <w:lastRenderedPageBreak/>
              <w:t>Муниципальны</w:t>
            </w:r>
            <w:r w:rsidRPr="000833B6">
              <w:lastRenderedPageBreak/>
              <w:t>е образовательные</w:t>
            </w:r>
          </w:p>
          <w:p w:rsidR="00DD38D3" w:rsidRPr="000833B6" w:rsidRDefault="00DD38D3" w:rsidP="0020314C">
            <w:pPr>
              <w:ind w:firstLine="567"/>
              <w:jc w:val="both"/>
            </w:pPr>
            <w:r w:rsidRPr="000833B6">
              <w:t>учреждения</w:t>
            </w:r>
          </w:p>
        </w:tc>
      </w:tr>
      <w:tr w:rsidR="00DD38D3" w:rsidRPr="000833B6" w:rsidTr="0020314C">
        <w:trPr>
          <w:jc w:val="center"/>
        </w:trPr>
        <w:tc>
          <w:tcPr>
            <w:tcW w:w="107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D38D3" w:rsidRPr="000833B6" w:rsidRDefault="00DD38D3" w:rsidP="00DD38D3">
            <w:pPr>
              <w:widowControl/>
              <w:numPr>
                <w:ilvl w:val="0"/>
                <w:numId w:val="25"/>
              </w:numPr>
              <w:ind w:left="0" w:firstLine="0"/>
              <w:jc w:val="both"/>
            </w:pPr>
            <w:r w:rsidRPr="000833B6">
              <w:rPr>
                <w:sz w:val="14"/>
                <w:szCs w:val="14"/>
              </w:rPr>
              <w:lastRenderedPageBreak/>
              <w:t>  </w:t>
            </w:r>
            <w:r w:rsidRPr="000833B6">
              <w:t> </w:t>
            </w:r>
          </w:p>
        </w:tc>
        <w:tc>
          <w:tcPr>
            <w:tcW w:w="276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0833B6" w:rsidRDefault="00DD38D3" w:rsidP="0020314C">
            <w:pPr>
              <w:ind w:firstLine="567"/>
              <w:jc w:val="both"/>
            </w:pPr>
            <w:r w:rsidRPr="000833B6">
              <w:t>Предоставление информации об образовательных программах и учебных планах, рабочих программах учебных курсов, предметах, дисциплинах (модулях), годовых календарных учебных графиках.</w:t>
            </w:r>
          </w:p>
        </w:tc>
        <w:tc>
          <w:tcPr>
            <w:tcW w:w="115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D38D3" w:rsidRPr="000833B6" w:rsidRDefault="00DD38D3" w:rsidP="0020314C">
            <w:pPr>
              <w:ind w:firstLine="567"/>
              <w:jc w:val="both"/>
            </w:pPr>
            <w:r w:rsidRPr="000833B6">
              <w:t>Муниципальные образовательные</w:t>
            </w:r>
          </w:p>
          <w:p w:rsidR="00DD38D3" w:rsidRPr="000833B6" w:rsidRDefault="00DD38D3" w:rsidP="0020314C">
            <w:pPr>
              <w:ind w:firstLine="567"/>
              <w:jc w:val="both"/>
            </w:pPr>
            <w:r w:rsidRPr="000833B6">
              <w:t>учреждения</w:t>
            </w:r>
          </w:p>
        </w:tc>
      </w:tr>
      <w:tr w:rsidR="00DD38D3" w:rsidRPr="000833B6" w:rsidTr="0020314C">
        <w:trPr>
          <w:jc w:val="center"/>
        </w:trPr>
        <w:tc>
          <w:tcPr>
            <w:tcW w:w="107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D38D3" w:rsidRPr="000833B6" w:rsidRDefault="00DD38D3" w:rsidP="00DD38D3">
            <w:pPr>
              <w:widowControl/>
              <w:numPr>
                <w:ilvl w:val="0"/>
                <w:numId w:val="26"/>
              </w:numPr>
              <w:ind w:left="0" w:firstLine="0"/>
              <w:jc w:val="both"/>
            </w:pPr>
            <w:r w:rsidRPr="000833B6">
              <w:rPr>
                <w:sz w:val="14"/>
                <w:szCs w:val="14"/>
              </w:rPr>
              <w:t>  </w:t>
            </w:r>
            <w:r w:rsidRPr="000833B6">
              <w:t> </w:t>
            </w:r>
          </w:p>
        </w:tc>
        <w:tc>
          <w:tcPr>
            <w:tcW w:w="276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0833B6" w:rsidRDefault="00DD38D3" w:rsidP="0020314C">
            <w:pPr>
              <w:ind w:firstLine="567"/>
              <w:jc w:val="both"/>
            </w:pPr>
            <w:r w:rsidRPr="000833B6">
              <w:t>Предоставление информации о порядке проведения государственной (итоговой) аттестации обучающихся, освоивших основные и дополнительные общеобразовательные (за исключением дошкольных) и профессиональные образовательные программы.</w:t>
            </w:r>
          </w:p>
        </w:tc>
        <w:tc>
          <w:tcPr>
            <w:tcW w:w="115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D38D3" w:rsidRPr="000833B6" w:rsidRDefault="00DD38D3" w:rsidP="0020314C">
            <w:pPr>
              <w:ind w:firstLine="567"/>
              <w:jc w:val="both"/>
            </w:pPr>
            <w:r w:rsidRPr="000833B6">
              <w:t>Муниципальные образовательные</w:t>
            </w:r>
          </w:p>
          <w:p w:rsidR="00DD38D3" w:rsidRPr="000833B6" w:rsidRDefault="00DD38D3" w:rsidP="0020314C">
            <w:pPr>
              <w:ind w:firstLine="567"/>
              <w:jc w:val="both"/>
            </w:pPr>
            <w:r w:rsidRPr="000833B6">
              <w:t>учреждения</w:t>
            </w:r>
          </w:p>
        </w:tc>
      </w:tr>
      <w:tr w:rsidR="00DD38D3" w:rsidRPr="000833B6" w:rsidTr="0020314C">
        <w:trPr>
          <w:jc w:val="center"/>
        </w:trPr>
        <w:tc>
          <w:tcPr>
            <w:tcW w:w="107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D38D3" w:rsidRPr="000833B6" w:rsidRDefault="00DD38D3" w:rsidP="00DD38D3">
            <w:pPr>
              <w:widowControl/>
              <w:numPr>
                <w:ilvl w:val="0"/>
                <w:numId w:val="27"/>
              </w:numPr>
              <w:ind w:left="0" w:firstLine="0"/>
              <w:jc w:val="both"/>
            </w:pPr>
            <w:r w:rsidRPr="000833B6">
              <w:rPr>
                <w:sz w:val="14"/>
                <w:szCs w:val="14"/>
              </w:rPr>
              <w:t>  </w:t>
            </w:r>
            <w:r w:rsidRPr="000833B6">
              <w:t> </w:t>
            </w:r>
          </w:p>
        </w:tc>
        <w:tc>
          <w:tcPr>
            <w:tcW w:w="276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0833B6" w:rsidRDefault="00DD38D3" w:rsidP="0020314C">
            <w:pPr>
              <w:ind w:firstLine="567"/>
              <w:jc w:val="both"/>
            </w:pPr>
            <w:r w:rsidRPr="000833B6">
              <w:t>Предоставление информации из федеральной базы данных о результатах единого государственного экзамена.</w:t>
            </w:r>
          </w:p>
        </w:tc>
        <w:tc>
          <w:tcPr>
            <w:tcW w:w="115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D38D3" w:rsidRPr="000833B6" w:rsidRDefault="00DD38D3" w:rsidP="0020314C">
            <w:pPr>
              <w:ind w:firstLine="567"/>
              <w:jc w:val="both"/>
            </w:pPr>
            <w:r w:rsidRPr="000833B6">
              <w:t>Муниципальные образовательные</w:t>
            </w:r>
          </w:p>
          <w:p w:rsidR="00DD38D3" w:rsidRPr="000833B6" w:rsidRDefault="00DD38D3" w:rsidP="0020314C">
            <w:pPr>
              <w:ind w:firstLine="567"/>
              <w:jc w:val="both"/>
            </w:pPr>
            <w:r w:rsidRPr="000833B6">
              <w:t>учреждения</w:t>
            </w:r>
          </w:p>
        </w:tc>
      </w:tr>
      <w:tr w:rsidR="00DD38D3" w:rsidRPr="000833B6" w:rsidTr="0020314C">
        <w:trPr>
          <w:jc w:val="center"/>
        </w:trPr>
        <w:tc>
          <w:tcPr>
            <w:tcW w:w="107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D38D3" w:rsidRPr="000833B6" w:rsidRDefault="00DD38D3" w:rsidP="00DD38D3">
            <w:pPr>
              <w:widowControl/>
              <w:numPr>
                <w:ilvl w:val="0"/>
                <w:numId w:val="28"/>
              </w:numPr>
              <w:ind w:left="0" w:firstLine="0"/>
              <w:jc w:val="both"/>
            </w:pPr>
            <w:r w:rsidRPr="000833B6">
              <w:rPr>
                <w:sz w:val="14"/>
                <w:szCs w:val="14"/>
              </w:rPr>
              <w:t>  </w:t>
            </w:r>
            <w:r w:rsidRPr="000833B6">
              <w:t> </w:t>
            </w:r>
          </w:p>
        </w:tc>
        <w:tc>
          <w:tcPr>
            <w:tcW w:w="276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0833B6" w:rsidRDefault="00DD38D3" w:rsidP="0020314C">
            <w:pPr>
              <w:ind w:firstLine="567"/>
              <w:jc w:val="both"/>
            </w:pPr>
            <w:r w:rsidRPr="000833B6">
              <w:t>Предоставление информации о времени и месте проведения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w:t>
            </w:r>
          </w:p>
        </w:tc>
        <w:tc>
          <w:tcPr>
            <w:tcW w:w="115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D38D3" w:rsidRPr="000833B6" w:rsidRDefault="00DD38D3" w:rsidP="0020314C">
            <w:pPr>
              <w:ind w:firstLine="567"/>
              <w:jc w:val="both"/>
            </w:pPr>
            <w:r w:rsidRPr="000833B6">
              <w:t>Муниципальные учреждения культуры</w:t>
            </w:r>
          </w:p>
        </w:tc>
      </w:tr>
      <w:tr w:rsidR="00DD38D3" w:rsidRPr="000833B6" w:rsidTr="0020314C">
        <w:trPr>
          <w:jc w:val="center"/>
        </w:trPr>
        <w:tc>
          <w:tcPr>
            <w:tcW w:w="107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D38D3" w:rsidRPr="000833B6" w:rsidRDefault="00DD38D3" w:rsidP="00DD38D3">
            <w:pPr>
              <w:widowControl/>
              <w:numPr>
                <w:ilvl w:val="0"/>
                <w:numId w:val="29"/>
              </w:numPr>
              <w:ind w:left="0" w:firstLine="0"/>
              <w:jc w:val="both"/>
            </w:pPr>
            <w:r w:rsidRPr="000833B6">
              <w:rPr>
                <w:sz w:val="14"/>
                <w:szCs w:val="14"/>
              </w:rPr>
              <w:t>  </w:t>
            </w:r>
            <w:r w:rsidRPr="000833B6">
              <w:t> </w:t>
            </w:r>
          </w:p>
        </w:tc>
        <w:tc>
          <w:tcPr>
            <w:tcW w:w="276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0833B6" w:rsidRDefault="00DD38D3" w:rsidP="0020314C">
            <w:pPr>
              <w:ind w:firstLine="567"/>
              <w:jc w:val="both"/>
            </w:pPr>
            <w:r w:rsidRPr="000833B6">
              <w:t>Предоставление доступа к изданиям, переведенным в электронный вид, хранящимся в муниципальных библиотеках, в том числе к фонду редких книг, с учетом соблюдения требований законодательства Российской Федерации об авторских и смежных правах.</w:t>
            </w:r>
          </w:p>
        </w:tc>
        <w:tc>
          <w:tcPr>
            <w:tcW w:w="115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D38D3" w:rsidRPr="000833B6" w:rsidRDefault="00DD38D3" w:rsidP="0020314C">
            <w:pPr>
              <w:ind w:firstLine="567"/>
              <w:jc w:val="both"/>
            </w:pPr>
            <w:r w:rsidRPr="000833B6">
              <w:t>Муниципальные учреждения культуры</w:t>
            </w:r>
          </w:p>
        </w:tc>
      </w:tr>
      <w:tr w:rsidR="00DD38D3" w:rsidRPr="000833B6" w:rsidTr="0020314C">
        <w:trPr>
          <w:jc w:val="center"/>
        </w:trPr>
        <w:tc>
          <w:tcPr>
            <w:tcW w:w="107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D38D3" w:rsidRPr="000833B6" w:rsidRDefault="00DD38D3" w:rsidP="00DD38D3">
            <w:pPr>
              <w:widowControl/>
              <w:numPr>
                <w:ilvl w:val="0"/>
                <w:numId w:val="30"/>
              </w:numPr>
              <w:ind w:left="0" w:firstLine="0"/>
              <w:jc w:val="both"/>
            </w:pPr>
            <w:r w:rsidRPr="000833B6">
              <w:t> </w:t>
            </w:r>
          </w:p>
        </w:tc>
        <w:tc>
          <w:tcPr>
            <w:tcW w:w="276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0833B6" w:rsidRDefault="00DD38D3" w:rsidP="0020314C">
            <w:pPr>
              <w:ind w:firstLine="567"/>
              <w:jc w:val="both"/>
            </w:pPr>
            <w:r w:rsidRPr="000833B6">
              <w:t>Предоставление доступа к справочно-поисковому аппарату и базам данных муниципальных библиотек.</w:t>
            </w:r>
          </w:p>
        </w:tc>
        <w:tc>
          <w:tcPr>
            <w:tcW w:w="115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D38D3" w:rsidRPr="000833B6" w:rsidRDefault="00DD38D3" w:rsidP="0020314C">
            <w:pPr>
              <w:ind w:firstLine="567"/>
              <w:jc w:val="both"/>
            </w:pPr>
            <w:r w:rsidRPr="000833B6">
              <w:t>Муниципальные учреждения культуры</w:t>
            </w:r>
          </w:p>
        </w:tc>
      </w:tr>
      <w:tr w:rsidR="00DD38D3" w:rsidRPr="000833B6" w:rsidTr="0020314C">
        <w:trPr>
          <w:jc w:val="center"/>
        </w:trPr>
        <w:tc>
          <w:tcPr>
            <w:tcW w:w="107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D38D3" w:rsidRPr="000833B6" w:rsidRDefault="00DD38D3" w:rsidP="00DD38D3">
            <w:pPr>
              <w:widowControl/>
              <w:numPr>
                <w:ilvl w:val="0"/>
                <w:numId w:val="31"/>
              </w:numPr>
              <w:ind w:left="0" w:firstLine="0"/>
              <w:jc w:val="both"/>
            </w:pPr>
            <w:r w:rsidRPr="000833B6">
              <w:t> </w:t>
            </w:r>
          </w:p>
        </w:tc>
        <w:tc>
          <w:tcPr>
            <w:tcW w:w="276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0833B6" w:rsidRDefault="00DD38D3" w:rsidP="0020314C">
            <w:pPr>
              <w:ind w:firstLine="567"/>
              <w:jc w:val="both"/>
            </w:pPr>
            <w:r w:rsidRPr="000833B6">
              <w:t>Предоставление информации о проведении ярмарок, выставок народного творчества, ремесел на территории муниципального образования.</w:t>
            </w:r>
          </w:p>
        </w:tc>
        <w:tc>
          <w:tcPr>
            <w:tcW w:w="115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D38D3" w:rsidRPr="000833B6" w:rsidRDefault="00DD38D3" w:rsidP="0020314C">
            <w:pPr>
              <w:ind w:firstLine="567"/>
              <w:jc w:val="both"/>
            </w:pPr>
            <w:r w:rsidRPr="000833B6">
              <w:t>Муниципальные учреждения культуры</w:t>
            </w:r>
          </w:p>
        </w:tc>
      </w:tr>
      <w:tr w:rsidR="00DD38D3" w:rsidRPr="000833B6" w:rsidTr="0020314C">
        <w:trPr>
          <w:jc w:val="center"/>
        </w:trPr>
        <w:tc>
          <w:tcPr>
            <w:tcW w:w="107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D38D3" w:rsidRPr="000833B6" w:rsidRDefault="00DD38D3" w:rsidP="00DD38D3">
            <w:pPr>
              <w:widowControl/>
              <w:numPr>
                <w:ilvl w:val="0"/>
                <w:numId w:val="32"/>
              </w:numPr>
              <w:ind w:left="0" w:firstLine="0"/>
              <w:jc w:val="both"/>
            </w:pPr>
            <w:r w:rsidRPr="000833B6">
              <w:t> </w:t>
            </w:r>
          </w:p>
        </w:tc>
        <w:tc>
          <w:tcPr>
            <w:tcW w:w="276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38D3" w:rsidRPr="000833B6" w:rsidRDefault="00DD38D3" w:rsidP="0020314C">
            <w:pPr>
              <w:ind w:firstLine="567"/>
              <w:jc w:val="both"/>
            </w:pPr>
            <w:r w:rsidRPr="000833B6">
              <w:t>Запись на обзорные, тематические и интерактивные экскурсии.</w:t>
            </w:r>
          </w:p>
        </w:tc>
        <w:tc>
          <w:tcPr>
            <w:tcW w:w="1156"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D38D3" w:rsidRPr="000833B6" w:rsidRDefault="00DD38D3" w:rsidP="0020314C">
            <w:pPr>
              <w:ind w:firstLine="567"/>
              <w:jc w:val="both"/>
            </w:pPr>
            <w:r w:rsidRPr="000833B6">
              <w:t>Муниципальные учреждения культуры</w:t>
            </w:r>
          </w:p>
        </w:tc>
      </w:tr>
    </w:tbl>
    <w:p w:rsidR="00DD38D3" w:rsidRDefault="00DD38D3" w:rsidP="00DD38D3"/>
    <w:p w:rsidR="006657A5" w:rsidRPr="0083344E" w:rsidRDefault="006657A5" w:rsidP="006657A5">
      <w:pPr>
        <w:jc w:val="center"/>
        <w:rPr>
          <w:b/>
        </w:rPr>
      </w:pPr>
      <w:r>
        <w:rPr>
          <w:noProof/>
        </w:rPr>
        <w:drawing>
          <wp:anchor distT="0" distB="0" distL="114300" distR="114300" simplePos="0" relativeHeight="251683840" behindDoc="0" locked="0" layoutInCell="1" allowOverlap="1" wp14:anchorId="0B6B1173" wp14:editId="258931D6">
            <wp:simplePos x="0" y="0"/>
            <wp:positionH relativeFrom="column">
              <wp:posOffset>2606040</wp:posOffset>
            </wp:positionH>
            <wp:positionV relativeFrom="paragraph">
              <wp:posOffset>-398145</wp:posOffset>
            </wp:positionV>
            <wp:extent cx="864235" cy="1059180"/>
            <wp:effectExtent l="0" t="0" r="0" b="7620"/>
            <wp:wrapSquare wrapText="right"/>
            <wp:docPr id="12" name="Рисунок 12" descr="ГербКамешкир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Камешкирскогорайон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4235" cy="1059180"/>
                    </a:xfrm>
                    <a:prstGeom prst="rect">
                      <a:avLst/>
                    </a:prstGeom>
                    <a:noFill/>
                  </pic:spPr>
                </pic:pic>
              </a:graphicData>
            </a:graphic>
            <wp14:sizeRelH relativeFrom="page">
              <wp14:pctWidth>0</wp14:pctWidth>
            </wp14:sizeRelH>
            <wp14:sizeRelV relativeFrom="page">
              <wp14:pctHeight>0</wp14:pctHeight>
            </wp14:sizeRelV>
          </wp:anchor>
        </w:drawing>
      </w:r>
      <w:r w:rsidRPr="0083344E">
        <w:rPr>
          <w:b/>
        </w:rPr>
        <w:t xml:space="preserve">                      </w:t>
      </w:r>
    </w:p>
    <w:p w:rsidR="006657A5" w:rsidRDefault="006657A5" w:rsidP="006657A5"/>
    <w:p w:rsidR="006657A5" w:rsidRDefault="006657A5" w:rsidP="006657A5"/>
    <w:tbl>
      <w:tblPr>
        <w:tblpPr w:leftFromText="180" w:rightFromText="180" w:bottomFromText="200" w:vertAnchor="text" w:horzAnchor="margin" w:tblpY="-10"/>
        <w:tblW w:w="9600" w:type="dxa"/>
        <w:tblLayout w:type="fixed"/>
        <w:tblCellMar>
          <w:left w:w="0" w:type="dxa"/>
          <w:right w:w="0" w:type="dxa"/>
        </w:tblCellMar>
        <w:tblLook w:val="01E0" w:firstRow="1" w:lastRow="1" w:firstColumn="1" w:lastColumn="1" w:noHBand="0" w:noVBand="0"/>
      </w:tblPr>
      <w:tblGrid>
        <w:gridCol w:w="9600"/>
      </w:tblGrid>
      <w:tr w:rsidR="006657A5" w:rsidTr="00C06B50">
        <w:tc>
          <w:tcPr>
            <w:tcW w:w="9606" w:type="dxa"/>
          </w:tcPr>
          <w:p w:rsidR="006657A5" w:rsidRDefault="006657A5" w:rsidP="00C06B50">
            <w:pPr>
              <w:jc w:val="center"/>
              <w:rPr>
                <w:b/>
                <w:bCs/>
                <w:sz w:val="28"/>
                <w:szCs w:val="28"/>
              </w:rPr>
            </w:pPr>
          </w:p>
          <w:p w:rsidR="006657A5" w:rsidRDefault="006657A5" w:rsidP="00C06B50">
            <w:pPr>
              <w:jc w:val="center"/>
              <w:rPr>
                <w:b/>
                <w:bCs/>
                <w:sz w:val="28"/>
                <w:szCs w:val="28"/>
              </w:rPr>
            </w:pPr>
            <w:r>
              <w:rPr>
                <w:b/>
                <w:bCs/>
                <w:sz w:val="28"/>
                <w:szCs w:val="28"/>
              </w:rPr>
              <w:t xml:space="preserve">СОБРАНИЕ ПРЕДСТАВИТЕЛЕЙ </w:t>
            </w:r>
          </w:p>
          <w:p w:rsidR="006657A5" w:rsidRDefault="006657A5" w:rsidP="00C06B50">
            <w:pPr>
              <w:jc w:val="center"/>
              <w:rPr>
                <w:b/>
                <w:bCs/>
                <w:sz w:val="28"/>
                <w:szCs w:val="28"/>
              </w:rPr>
            </w:pPr>
            <w:r>
              <w:rPr>
                <w:b/>
                <w:bCs/>
                <w:sz w:val="28"/>
                <w:szCs w:val="28"/>
              </w:rPr>
              <w:t>КАМЕШКИРСКОГО РАЙОНА ПЕНЗЕНСКОЙ ОБЛАСТИ</w:t>
            </w:r>
          </w:p>
        </w:tc>
      </w:tr>
      <w:tr w:rsidR="006657A5" w:rsidTr="00C06B50">
        <w:trPr>
          <w:trHeight w:val="397"/>
        </w:trPr>
        <w:tc>
          <w:tcPr>
            <w:tcW w:w="9606" w:type="dxa"/>
          </w:tcPr>
          <w:p w:rsidR="006657A5" w:rsidRDefault="006657A5" w:rsidP="00C06B50">
            <w:pPr>
              <w:jc w:val="both"/>
              <w:rPr>
                <w:sz w:val="28"/>
                <w:szCs w:val="28"/>
              </w:rPr>
            </w:pPr>
          </w:p>
        </w:tc>
      </w:tr>
      <w:tr w:rsidR="006657A5" w:rsidTr="00C06B50">
        <w:tc>
          <w:tcPr>
            <w:tcW w:w="9606" w:type="dxa"/>
          </w:tcPr>
          <w:p w:rsidR="006657A5" w:rsidRDefault="006657A5" w:rsidP="006657A5">
            <w:pPr>
              <w:pStyle w:val="3"/>
              <w:spacing w:line="276" w:lineRule="auto"/>
              <w:ind w:left="1701" w:hanging="1134"/>
              <w:jc w:val="center"/>
              <w:rPr>
                <w:sz w:val="28"/>
                <w:szCs w:val="28"/>
              </w:rPr>
            </w:pPr>
            <w:r>
              <w:rPr>
                <w:sz w:val="28"/>
                <w:szCs w:val="28"/>
              </w:rPr>
              <w:t>Р Е Ш Е Н И Е</w:t>
            </w:r>
          </w:p>
        </w:tc>
      </w:tr>
      <w:tr w:rsidR="006657A5" w:rsidTr="00C06B50">
        <w:trPr>
          <w:trHeight w:val="340"/>
        </w:trPr>
        <w:tc>
          <w:tcPr>
            <w:tcW w:w="9606" w:type="dxa"/>
            <w:vAlign w:val="center"/>
          </w:tcPr>
          <w:p w:rsidR="006657A5" w:rsidRDefault="006657A5" w:rsidP="00C06B50">
            <w:pPr>
              <w:pStyle w:val="3"/>
              <w:spacing w:line="276" w:lineRule="auto"/>
              <w:rPr>
                <w:sz w:val="24"/>
                <w:szCs w:val="24"/>
              </w:rPr>
            </w:pPr>
          </w:p>
        </w:tc>
      </w:tr>
    </w:tbl>
    <w:tbl>
      <w:tblPr>
        <w:tblpPr w:leftFromText="180" w:rightFromText="180" w:bottomFromText="200" w:vertAnchor="text" w:horzAnchor="page" w:tblpX="4171" w:tblpY="-754"/>
        <w:tblW w:w="0" w:type="auto"/>
        <w:tblLayout w:type="fixed"/>
        <w:tblCellMar>
          <w:left w:w="0" w:type="dxa"/>
          <w:right w:w="0" w:type="dxa"/>
        </w:tblCellMar>
        <w:tblLook w:val="00A0" w:firstRow="1" w:lastRow="0" w:firstColumn="1" w:lastColumn="0" w:noHBand="0" w:noVBand="0"/>
      </w:tblPr>
      <w:tblGrid>
        <w:gridCol w:w="284"/>
        <w:gridCol w:w="2835"/>
        <w:gridCol w:w="397"/>
        <w:gridCol w:w="1020"/>
      </w:tblGrid>
      <w:tr w:rsidR="006657A5" w:rsidTr="00C06B50">
        <w:tc>
          <w:tcPr>
            <w:tcW w:w="284" w:type="dxa"/>
            <w:vAlign w:val="bottom"/>
          </w:tcPr>
          <w:p w:rsidR="006657A5" w:rsidRDefault="006657A5" w:rsidP="00C06B50">
            <w:pPr>
              <w:rPr>
                <w:sz w:val="24"/>
                <w:szCs w:val="24"/>
              </w:rPr>
            </w:pPr>
            <w:r>
              <w:rPr>
                <w:sz w:val="24"/>
                <w:szCs w:val="24"/>
              </w:rPr>
              <w:lastRenderedPageBreak/>
              <w:t>от</w:t>
            </w:r>
          </w:p>
        </w:tc>
        <w:tc>
          <w:tcPr>
            <w:tcW w:w="2835" w:type="dxa"/>
            <w:tcBorders>
              <w:top w:val="nil"/>
              <w:left w:val="nil"/>
              <w:bottom w:val="single" w:sz="6" w:space="0" w:color="auto"/>
              <w:right w:val="nil"/>
            </w:tcBorders>
          </w:tcPr>
          <w:p w:rsidR="006657A5" w:rsidRDefault="006657A5" w:rsidP="00C06B50">
            <w:pPr>
              <w:jc w:val="center"/>
              <w:rPr>
                <w:sz w:val="24"/>
                <w:szCs w:val="24"/>
              </w:rPr>
            </w:pPr>
            <w:r>
              <w:rPr>
                <w:sz w:val="24"/>
                <w:szCs w:val="24"/>
              </w:rPr>
              <w:t>28.01.2021</w:t>
            </w:r>
          </w:p>
        </w:tc>
        <w:tc>
          <w:tcPr>
            <w:tcW w:w="397" w:type="dxa"/>
          </w:tcPr>
          <w:p w:rsidR="006657A5" w:rsidRDefault="006657A5" w:rsidP="00C06B50">
            <w:pPr>
              <w:jc w:val="center"/>
              <w:rPr>
                <w:sz w:val="24"/>
                <w:szCs w:val="24"/>
              </w:rPr>
            </w:pPr>
            <w:r>
              <w:rPr>
                <w:sz w:val="24"/>
                <w:szCs w:val="24"/>
              </w:rPr>
              <w:t>№</w:t>
            </w:r>
          </w:p>
        </w:tc>
        <w:tc>
          <w:tcPr>
            <w:tcW w:w="1020" w:type="dxa"/>
            <w:tcBorders>
              <w:top w:val="nil"/>
              <w:left w:val="nil"/>
              <w:bottom w:val="single" w:sz="6" w:space="0" w:color="auto"/>
              <w:right w:val="nil"/>
            </w:tcBorders>
          </w:tcPr>
          <w:p w:rsidR="006657A5" w:rsidRPr="00AD4147" w:rsidRDefault="006657A5" w:rsidP="00C06B50">
            <w:pPr>
              <w:pStyle w:val="Default"/>
              <w:spacing w:line="276" w:lineRule="auto"/>
              <w:rPr>
                <w:rFonts w:ascii="Times New Roman" w:hAnsi="Times New Roman"/>
              </w:rPr>
            </w:pPr>
            <w:r w:rsidRPr="00AD4147">
              <w:rPr>
                <w:rFonts w:ascii="Times New Roman" w:hAnsi="Times New Roman"/>
              </w:rPr>
              <w:t>486-58/4</w:t>
            </w:r>
          </w:p>
        </w:tc>
      </w:tr>
    </w:tbl>
    <w:p w:rsidR="006657A5" w:rsidRDefault="006657A5" w:rsidP="006657A5"/>
    <w:p w:rsidR="006657A5" w:rsidRPr="006657A5" w:rsidRDefault="006657A5" w:rsidP="006657A5">
      <w:pPr>
        <w:ind w:left="-567" w:firstLine="567"/>
        <w:jc w:val="both"/>
        <w:rPr>
          <w:sz w:val="24"/>
          <w:szCs w:val="24"/>
        </w:rPr>
      </w:pPr>
      <w:r w:rsidRPr="006657A5">
        <w:rPr>
          <w:sz w:val="24"/>
          <w:szCs w:val="24"/>
        </w:rPr>
        <w:t xml:space="preserve">О внесении изменений в решение Собрания представителей Камешкирского района Пензенской области от </w:t>
      </w:r>
      <w:r w:rsidRPr="006657A5">
        <w:rPr>
          <w:color w:val="000000"/>
          <w:sz w:val="24"/>
          <w:szCs w:val="24"/>
        </w:rPr>
        <w:t>14.11.2013 г. № 354-37/3</w:t>
      </w:r>
      <w:r w:rsidRPr="006657A5">
        <w:rPr>
          <w:sz w:val="24"/>
          <w:szCs w:val="24"/>
        </w:rPr>
        <w:t xml:space="preserve"> «</w:t>
      </w:r>
      <w:r w:rsidRPr="006657A5">
        <w:rPr>
          <w:color w:val="000000"/>
          <w:sz w:val="24"/>
          <w:szCs w:val="24"/>
        </w:rPr>
        <w:t xml:space="preserve">О муниципальном дорожном фонде Камешкирского района Пензенской области» </w:t>
      </w:r>
    </w:p>
    <w:p w:rsidR="006657A5" w:rsidRPr="006657A5" w:rsidRDefault="006657A5" w:rsidP="006657A5">
      <w:pPr>
        <w:shd w:val="clear" w:color="auto" w:fill="FFFFFF"/>
        <w:spacing w:after="225"/>
        <w:ind w:left="-567" w:firstLine="567"/>
        <w:jc w:val="both"/>
        <w:rPr>
          <w:color w:val="000000"/>
          <w:sz w:val="24"/>
          <w:szCs w:val="24"/>
        </w:rPr>
      </w:pPr>
      <w:r w:rsidRPr="006657A5">
        <w:rPr>
          <w:color w:val="000000"/>
          <w:sz w:val="24"/>
          <w:szCs w:val="24"/>
        </w:rPr>
        <w:t>В соответствии с пунктом 5 статьи 179.4 </w:t>
      </w:r>
      <w:hyperlink r:id="rId120" w:history="1">
        <w:r w:rsidRPr="006657A5">
          <w:rPr>
            <w:color w:val="000000"/>
            <w:sz w:val="24"/>
            <w:szCs w:val="24"/>
          </w:rPr>
          <w:t>Бюджетного кодекса Российской Федерации</w:t>
        </w:r>
      </w:hyperlink>
      <w:r w:rsidRPr="006657A5">
        <w:rPr>
          <w:color w:val="000000"/>
          <w:sz w:val="24"/>
          <w:szCs w:val="24"/>
        </w:rPr>
        <w:t>, Федеральным законом Российской Федерации </w:t>
      </w:r>
      <w:hyperlink r:id="rId121" w:history="1">
        <w:r w:rsidRPr="006657A5">
          <w:rPr>
            <w:color w:val="000000"/>
            <w:sz w:val="24"/>
            <w:szCs w:val="24"/>
          </w:rPr>
          <w:t>от 06.10.2003 №131-ФЗ</w:t>
        </w:r>
      </w:hyperlink>
      <w:r w:rsidRPr="006657A5">
        <w:rPr>
          <w:color w:val="000000"/>
          <w:sz w:val="24"/>
          <w:szCs w:val="24"/>
        </w:rPr>
        <w:t> «Об общих принципах организации местного самоуправления в Российской Федерации», Федеральным законом Российской Федерации </w:t>
      </w:r>
      <w:hyperlink r:id="rId122" w:history="1">
        <w:r w:rsidRPr="006657A5">
          <w:rPr>
            <w:color w:val="000000"/>
            <w:sz w:val="24"/>
            <w:szCs w:val="24"/>
          </w:rPr>
          <w:t>от 08.11.2007 № 257-ФЗ</w:t>
        </w:r>
      </w:hyperlink>
      <w:r w:rsidRPr="006657A5">
        <w:rPr>
          <w:color w:val="000000"/>
          <w:sz w:val="24"/>
          <w:szCs w:val="24"/>
        </w:rPr>
        <w:t>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Постановлением Правительства Пензенской области </w:t>
      </w:r>
      <w:hyperlink r:id="rId123" w:history="1">
        <w:r w:rsidRPr="006657A5">
          <w:rPr>
            <w:color w:val="000000"/>
            <w:sz w:val="24"/>
            <w:szCs w:val="24"/>
          </w:rPr>
          <w:t>от 30.12.2011 № 986-пП</w:t>
        </w:r>
      </w:hyperlink>
      <w:r w:rsidRPr="006657A5">
        <w:rPr>
          <w:color w:val="000000"/>
          <w:sz w:val="24"/>
          <w:szCs w:val="24"/>
        </w:rPr>
        <w:t> «Об утверждении Порядка формирования и использования бюджетных ассигнований дорожного фонда Пензенской области», статьей 18 </w:t>
      </w:r>
      <w:hyperlink r:id="rId124" w:history="1">
        <w:r w:rsidRPr="006657A5">
          <w:rPr>
            <w:color w:val="000000"/>
            <w:sz w:val="24"/>
            <w:szCs w:val="24"/>
          </w:rPr>
          <w:t>Устава Камешкирского района Пензенской области</w:t>
        </w:r>
      </w:hyperlink>
      <w:r w:rsidRPr="006657A5">
        <w:rPr>
          <w:color w:val="000000"/>
          <w:sz w:val="24"/>
          <w:szCs w:val="24"/>
        </w:rPr>
        <w:t>,  Собрание представителей Камешкирского района Пензенской области</w:t>
      </w:r>
    </w:p>
    <w:p w:rsidR="006657A5" w:rsidRPr="006657A5" w:rsidRDefault="006657A5" w:rsidP="006657A5">
      <w:pPr>
        <w:shd w:val="clear" w:color="auto" w:fill="FFFFFF"/>
        <w:spacing w:after="225"/>
        <w:ind w:left="-567" w:firstLine="567"/>
        <w:jc w:val="center"/>
        <w:rPr>
          <w:color w:val="000000"/>
          <w:sz w:val="24"/>
          <w:szCs w:val="24"/>
        </w:rPr>
      </w:pPr>
      <w:r w:rsidRPr="006657A5">
        <w:rPr>
          <w:color w:val="000000"/>
          <w:sz w:val="24"/>
          <w:szCs w:val="24"/>
        </w:rPr>
        <w:t>решило:</w:t>
      </w:r>
    </w:p>
    <w:p w:rsidR="006657A5" w:rsidRPr="006657A5" w:rsidRDefault="006657A5" w:rsidP="00E3482C">
      <w:pPr>
        <w:pStyle w:val="a4"/>
        <w:widowControl/>
        <w:numPr>
          <w:ilvl w:val="0"/>
          <w:numId w:val="37"/>
        </w:numPr>
        <w:ind w:left="0" w:firstLine="567"/>
        <w:jc w:val="both"/>
        <w:rPr>
          <w:sz w:val="24"/>
          <w:szCs w:val="24"/>
        </w:rPr>
      </w:pPr>
      <w:r w:rsidRPr="006657A5">
        <w:rPr>
          <w:sz w:val="24"/>
          <w:szCs w:val="24"/>
        </w:rPr>
        <w:t xml:space="preserve">Внести в решение Собрания представителей Камешкирского района Пензенской области от </w:t>
      </w:r>
      <w:r w:rsidRPr="006657A5">
        <w:rPr>
          <w:color w:val="000000"/>
          <w:sz w:val="24"/>
          <w:szCs w:val="24"/>
        </w:rPr>
        <w:t>14.11.2013 г. № 354-37/3</w:t>
      </w:r>
      <w:r w:rsidRPr="006657A5">
        <w:rPr>
          <w:sz w:val="24"/>
          <w:szCs w:val="24"/>
        </w:rPr>
        <w:t xml:space="preserve"> «</w:t>
      </w:r>
      <w:r w:rsidRPr="006657A5">
        <w:rPr>
          <w:color w:val="000000"/>
          <w:sz w:val="24"/>
          <w:szCs w:val="24"/>
        </w:rPr>
        <w:t xml:space="preserve">О муниципальном дорожном фонде Камешкирского района Пензенской области» </w:t>
      </w:r>
      <w:r w:rsidRPr="006657A5">
        <w:rPr>
          <w:sz w:val="24"/>
          <w:szCs w:val="24"/>
        </w:rPr>
        <w:t>, а именно:</w:t>
      </w:r>
    </w:p>
    <w:p w:rsidR="006657A5" w:rsidRPr="006657A5" w:rsidRDefault="006657A5" w:rsidP="00E3482C">
      <w:pPr>
        <w:pStyle w:val="a4"/>
        <w:widowControl/>
        <w:numPr>
          <w:ilvl w:val="1"/>
          <w:numId w:val="37"/>
        </w:numPr>
        <w:ind w:left="0" w:firstLine="567"/>
        <w:jc w:val="both"/>
        <w:rPr>
          <w:sz w:val="24"/>
          <w:szCs w:val="24"/>
        </w:rPr>
      </w:pPr>
      <w:r w:rsidRPr="006657A5">
        <w:rPr>
          <w:sz w:val="24"/>
          <w:szCs w:val="24"/>
        </w:rPr>
        <w:t>дополнить пункт 2.1. Раздела 2 Порядка абзацем следующего содержания:</w:t>
      </w:r>
    </w:p>
    <w:p w:rsidR="006657A5" w:rsidRPr="006657A5" w:rsidRDefault="006657A5" w:rsidP="006657A5">
      <w:pPr>
        <w:jc w:val="both"/>
        <w:rPr>
          <w:sz w:val="24"/>
          <w:szCs w:val="24"/>
        </w:rPr>
      </w:pPr>
      <w:r w:rsidRPr="006657A5">
        <w:rPr>
          <w:sz w:val="24"/>
          <w:szCs w:val="24"/>
        </w:rPr>
        <w:t>«Иные, не запрещенные законодательством Российской Федерации, источники».</w:t>
      </w:r>
    </w:p>
    <w:p w:rsidR="006657A5" w:rsidRPr="006657A5" w:rsidRDefault="006657A5" w:rsidP="006657A5">
      <w:pPr>
        <w:pStyle w:val="a4"/>
        <w:ind w:left="0" w:firstLine="567"/>
        <w:jc w:val="both"/>
        <w:rPr>
          <w:sz w:val="24"/>
          <w:szCs w:val="24"/>
        </w:rPr>
      </w:pPr>
      <w:r w:rsidRPr="006657A5">
        <w:rPr>
          <w:sz w:val="24"/>
          <w:szCs w:val="24"/>
        </w:rPr>
        <w:t>2.Опубликовать настоящее решение в  информационном бюллетене «Камешкирский вестник».</w:t>
      </w:r>
    </w:p>
    <w:p w:rsidR="006657A5" w:rsidRPr="006657A5" w:rsidRDefault="006657A5" w:rsidP="006657A5">
      <w:pPr>
        <w:pStyle w:val="a4"/>
        <w:ind w:left="0" w:firstLine="567"/>
        <w:jc w:val="both"/>
        <w:rPr>
          <w:sz w:val="24"/>
          <w:szCs w:val="24"/>
        </w:rPr>
      </w:pPr>
      <w:r w:rsidRPr="006657A5">
        <w:rPr>
          <w:sz w:val="24"/>
          <w:szCs w:val="24"/>
        </w:rPr>
        <w:t xml:space="preserve">3.Настоящее решение вступает в силу на следующий день после дня его официального опубликования. </w:t>
      </w:r>
    </w:p>
    <w:p w:rsidR="006657A5" w:rsidRPr="006657A5" w:rsidRDefault="006657A5" w:rsidP="006657A5">
      <w:pPr>
        <w:pStyle w:val="a4"/>
        <w:ind w:left="0" w:firstLine="567"/>
        <w:jc w:val="both"/>
        <w:rPr>
          <w:sz w:val="24"/>
          <w:szCs w:val="24"/>
        </w:rPr>
      </w:pPr>
      <w:r w:rsidRPr="006657A5">
        <w:rPr>
          <w:sz w:val="24"/>
          <w:szCs w:val="24"/>
        </w:rPr>
        <w:t>4.Контроль за исполнением настоящего решения возложить на Главу Камешкирского района Пензенской области.</w:t>
      </w:r>
    </w:p>
    <w:p w:rsidR="006657A5" w:rsidRPr="006657A5" w:rsidRDefault="006657A5" w:rsidP="006657A5">
      <w:pPr>
        <w:rPr>
          <w:sz w:val="24"/>
          <w:szCs w:val="24"/>
        </w:rPr>
      </w:pPr>
    </w:p>
    <w:p w:rsidR="006657A5" w:rsidRPr="006657A5" w:rsidRDefault="006657A5" w:rsidP="006657A5">
      <w:pPr>
        <w:pStyle w:val="a4"/>
        <w:ind w:left="1440"/>
        <w:rPr>
          <w:sz w:val="24"/>
          <w:szCs w:val="24"/>
        </w:rPr>
      </w:pPr>
    </w:p>
    <w:p w:rsidR="006657A5" w:rsidRPr="006657A5" w:rsidRDefault="006657A5" w:rsidP="006657A5">
      <w:pPr>
        <w:rPr>
          <w:sz w:val="24"/>
          <w:szCs w:val="24"/>
        </w:rPr>
      </w:pPr>
    </w:p>
    <w:p w:rsidR="006657A5" w:rsidRPr="006657A5" w:rsidRDefault="006657A5" w:rsidP="006657A5">
      <w:pPr>
        <w:rPr>
          <w:sz w:val="24"/>
          <w:szCs w:val="24"/>
        </w:rPr>
      </w:pPr>
      <w:r w:rsidRPr="006657A5">
        <w:rPr>
          <w:sz w:val="24"/>
          <w:szCs w:val="24"/>
        </w:rPr>
        <w:t>Глава Камешкирского района</w:t>
      </w:r>
    </w:p>
    <w:p w:rsidR="006657A5" w:rsidRPr="006657A5" w:rsidRDefault="006657A5" w:rsidP="006657A5">
      <w:pPr>
        <w:rPr>
          <w:sz w:val="24"/>
          <w:szCs w:val="24"/>
        </w:rPr>
      </w:pPr>
      <w:r w:rsidRPr="006657A5">
        <w:rPr>
          <w:sz w:val="24"/>
          <w:szCs w:val="24"/>
        </w:rPr>
        <w:t>Пензенской области                                                                    В.Н.Жиряков</w:t>
      </w:r>
    </w:p>
    <w:p w:rsidR="006657A5" w:rsidRPr="006657A5" w:rsidRDefault="006657A5" w:rsidP="006657A5">
      <w:pPr>
        <w:rPr>
          <w:sz w:val="24"/>
          <w:szCs w:val="24"/>
        </w:rPr>
      </w:pPr>
    </w:p>
    <w:p w:rsidR="006657A5" w:rsidRDefault="006657A5" w:rsidP="006657A5"/>
    <w:p w:rsidR="006657A5" w:rsidRPr="002B4DD6" w:rsidRDefault="006657A5" w:rsidP="006657A5">
      <w:pPr>
        <w:rPr>
          <w:sz w:val="24"/>
          <w:szCs w:val="24"/>
        </w:rPr>
      </w:pPr>
      <w:r>
        <w:rPr>
          <w:sz w:val="24"/>
          <w:szCs w:val="24"/>
        </w:rPr>
        <w:t xml:space="preserve">                                           </w:t>
      </w:r>
    </w:p>
    <w:p w:rsidR="006657A5" w:rsidRPr="002B4DD6" w:rsidRDefault="006657A5" w:rsidP="006657A5">
      <w:pPr>
        <w:rPr>
          <w:sz w:val="24"/>
          <w:szCs w:val="24"/>
        </w:rPr>
      </w:pPr>
    </w:p>
    <w:p w:rsidR="006657A5" w:rsidRPr="002B4DD6" w:rsidRDefault="006657A5" w:rsidP="006657A5">
      <w:pPr>
        <w:pStyle w:val="ConsPlusTitle"/>
        <w:widowControl/>
        <w:ind w:right="-5"/>
        <w:jc w:val="both"/>
      </w:pPr>
      <w:r>
        <w:rPr>
          <w:noProof/>
        </w:rPr>
        <w:drawing>
          <wp:anchor distT="0" distB="0" distL="114300" distR="114300" simplePos="0" relativeHeight="251685888" behindDoc="0" locked="0" layoutInCell="1" allowOverlap="1">
            <wp:simplePos x="0" y="0"/>
            <wp:positionH relativeFrom="column">
              <wp:posOffset>2514600</wp:posOffset>
            </wp:positionH>
            <wp:positionV relativeFrom="paragraph">
              <wp:posOffset>-457200</wp:posOffset>
            </wp:positionV>
            <wp:extent cx="864235" cy="1059180"/>
            <wp:effectExtent l="0" t="0" r="0" b="7620"/>
            <wp:wrapSquare wrapText="right"/>
            <wp:docPr id="14" name="Рисунок 14" descr="ГербКамешкир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Камешкирскогорайона"/>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864235" cy="10591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657A5" w:rsidRPr="002B4DD6" w:rsidRDefault="006657A5" w:rsidP="006657A5">
      <w:pPr>
        <w:pStyle w:val="ConsPlusTitle"/>
        <w:widowControl/>
        <w:ind w:right="-5"/>
        <w:jc w:val="both"/>
      </w:pPr>
    </w:p>
    <w:p w:rsidR="006657A5" w:rsidRPr="002B4DD6" w:rsidRDefault="006657A5" w:rsidP="006657A5">
      <w:pPr>
        <w:rPr>
          <w:sz w:val="24"/>
          <w:szCs w:val="24"/>
        </w:rPr>
      </w:pPr>
    </w:p>
    <w:tbl>
      <w:tblPr>
        <w:tblpPr w:leftFromText="180" w:rightFromText="180" w:vertAnchor="text" w:horzAnchor="margin" w:tblpY="208"/>
        <w:tblW w:w="0" w:type="auto"/>
        <w:tblLayout w:type="fixed"/>
        <w:tblCellMar>
          <w:left w:w="0" w:type="dxa"/>
          <w:right w:w="0" w:type="dxa"/>
        </w:tblCellMar>
        <w:tblLook w:val="01E0" w:firstRow="1" w:lastRow="1" w:firstColumn="1" w:lastColumn="1" w:noHBand="0" w:noVBand="0"/>
      </w:tblPr>
      <w:tblGrid>
        <w:gridCol w:w="9606"/>
      </w:tblGrid>
      <w:tr w:rsidR="006657A5" w:rsidRPr="002B4DD6" w:rsidTr="00C06B50">
        <w:trPr>
          <w:trHeight w:val="397"/>
        </w:trPr>
        <w:tc>
          <w:tcPr>
            <w:tcW w:w="9606" w:type="dxa"/>
          </w:tcPr>
          <w:p w:rsidR="006657A5" w:rsidRPr="002B4DD6" w:rsidRDefault="006657A5" w:rsidP="00C06B50">
            <w:pPr>
              <w:rPr>
                <w:sz w:val="24"/>
                <w:szCs w:val="24"/>
              </w:rPr>
            </w:pPr>
          </w:p>
          <w:p w:rsidR="006657A5" w:rsidRDefault="006657A5" w:rsidP="00C06B50">
            <w:pPr>
              <w:rPr>
                <w:sz w:val="24"/>
                <w:szCs w:val="24"/>
              </w:rPr>
            </w:pPr>
          </w:p>
          <w:p w:rsidR="006657A5" w:rsidRPr="002B4DD6" w:rsidRDefault="006657A5" w:rsidP="00C06B50">
            <w:pPr>
              <w:rPr>
                <w:sz w:val="24"/>
                <w:szCs w:val="24"/>
              </w:rPr>
            </w:pPr>
          </w:p>
        </w:tc>
      </w:tr>
      <w:tr w:rsidR="006657A5" w:rsidRPr="002B4DD6" w:rsidTr="00C06B50">
        <w:tc>
          <w:tcPr>
            <w:tcW w:w="9606" w:type="dxa"/>
          </w:tcPr>
          <w:p w:rsidR="006657A5" w:rsidRPr="002B4DD6" w:rsidRDefault="006657A5" w:rsidP="00C06B50">
            <w:pPr>
              <w:jc w:val="center"/>
              <w:rPr>
                <w:b/>
                <w:sz w:val="24"/>
                <w:szCs w:val="24"/>
              </w:rPr>
            </w:pPr>
            <w:r>
              <w:rPr>
                <w:b/>
                <w:sz w:val="24"/>
                <w:szCs w:val="24"/>
              </w:rPr>
              <w:t>СОБРАНИЕ ПРЕДСТАВИТЕЛЕЙ</w:t>
            </w:r>
          </w:p>
        </w:tc>
      </w:tr>
      <w:tr w:rsidR="006657A5" w:rsidRPr="002B4DD6" w:rsidTr="00C06B50">
        <w:trPr>
          <w:trHeight w:val="397"/>
        </w:trPr>
        <w:tc>
          <w:tcPr>
            <w:tcW w:w="9606" w:type="dxa"/>
          </w:tcPr>
          <w:p w:rsidR="006657A5" w:rsidRPr="002B4DD6" w:rsidRDefault="006657A5" w:rsidP="00C06B50">
            <w:pPr>
              <w:jc w:val="center"/>
              <w:rPr>
                <w:b/>
                <w:sz w:val="24"/>
                <w:szCs w:val="24"/>
              </w:rPr>
            </w:pPr>
            <w:r w:rsidRPr="002B4DD6">
              <w:rPr>
                <w:b/>
                <w:sz w:val="24"/>
                <w:szCs w:val="24"/>
              </w:rPr>
              <w:t>КАМЕШКИРСКОГО РАЙОНА ПЕНЗЕНСКОЙ ОБЛАСТИ</w:t>
            </w:r>
          </w:p>
        </w:tc>
      </w:tr>
      <w:tr w:rsidR="006657A5" w:rsidRPr="002B4DD6" w:rsidTr="00C06B50">
        <w:trPr>
          <w:trHeight w:val="314"/>
        </w:trPr>
        <w:tc>
          <w:tcPr>
            <w:tcW w:w="9606" w:type="dxa"/>
          </w:tcPr>
          <w:p w:rsidR="006657A5" w:rsidRPr="002B4DD6" w:rsidRDefault="006657A5" w:rsidP="00C06B50">
            <w:pPr>
              <w:jc w:val="center"/>
              <w:rPr>
                <w:b/>
                <w:sz w:val="24"/>
                <w:szCs w:val="24"/>
              </w:rPr>
            </w:pPr>
            <w:r w:rsidRPr="0041177C">
              <w:rPr>
                <w:b/>
                <w:sz w:val="28"/>
                <w:szCs w:val="28"/>
                <w:lang w:eastAsia="en-US"/>
              </w:rPr>
              <w:t>ЧЕТВЕРТОГО СОЗЫВА</w:t>
            </w:r>
          </w:p>
        </w:tc>
      </w:tr>
      <w:tr w:rsidR="006657A5" w:rsidRPr="002B4DD6" w:rsidTr="00C06B50">
        <w:trPr>
          <w:trHeight w:val="548"/>
        </w:trPr>
        <w:tc>
          <w:tcPr>
            <w:tcW w:w="9606" w:type="dxa"/>
            <w:vAlign w:val="center"/>
          </w:tcPr>
          <w:p w:rsidR="006657A5" w:rsidRPr="002B4DD6" w:rsidRDefault="006657A5" w:rsidP="00C06B50">
            <w:pPr>
              <w:jc w:val="center"/>
              <w:rPr>
                <w:b/>
                <w:sz w:val="24"/>
                <w:szCs w:val="24"/>
              </w:rPr>
            </w:pPr>
            <w:r>
              <w:rPr>
                <w:b/>
                <w:sz w:val="24"/>
                <w:szCs w:val="24"/>
              </w:rPr>
              <w:t>РЕШЕНИЕ</w:t>
            </w:r>
          </w:p>
        </w:tc>
      </w:tr>
      <w:tr w:rsidR="006657A5" w:rsidRPr="002B4DD6" w:rsidTr="00C06B50">
        <w:trPr>
          <w:trHeight w:val="212"/>
        </w:trPr>
        <w:tc>
          <w:tcPr>
            <w:tcW w:w="9606" w:type="dxa"/>
            <w:vAlign w:val="center"/>
          </w:tcPr>
          <w:p w:rsidR="006657A5" w:rsidRPr="002B4DD6" w:rsidRDefault="006657A5" w:rsidP="00C06B50">
            <w:pPr>
              <w:jc w:val="center"/>
              <w:rPr>
                <w:b/>
                <w:sz w:val="24"/>
                <w:szCs w:val="24"/>
              </w:rPr>
            </w:pPr>
          </w:p>
        </w:tc>
      </w:tr>
    </w:tbl>
    <w:p w:rsidR="006657A5" w:rsidRPr="002B4DD6" w:rsidRDefault="006657A5" w:rsidP="006657A5">
      <w:pPr>
        <w:rPr>
          <w:sz w:val="24"/>
          <w:szCs w:val="24"/>
        </w:rPr>
      </w:pPr>
    </w:p>
    <w:tbl>
      <w:tblPr>
        <w:tblpPr w:leftFromText="180" w:rightFromText="180" w:vertAnchor="text" w:horzAnchor="page" w:tblpX="4141" w:tblpY="183"/>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6657A5" w:rsidRPr="002B4DD6" w:rsidTr="00C06B50">
        <w:tc>
          <w:tcPr>
            <w:tcW w:w="284" w:type="dxa"/>
            <w:vAlign w:val="bottom"/>
          </w:tcPr>
          <w:p w:rsidR="006657A5" w:rsidRPr="002B4DD6" w:rsidRDefault="006657A5" w:rsidP="00C06B50">
            <w:pPr>
              <w:jc w:val="center"/>
              <w:rPr>
                <w:b/>
                <w:sz w:val="24"/>
                <w:szCs w:val="24"/>
              </w:rPr>
            </w:pPr>
            <w:r w:rsidRPr="002B4DD6">
              <w:rPr>
                <w:b/>
                <w:sz w:val="24"/>
                <w:szCs w:val="24"/>
              </w:rPr>
              <w:t>от</w:t>
            </w:r>
          </w:p>
        </w:tc>
        <w:tc>
          <w:tcPr>
            <w:tcW w:w="2835" w:type="dxa"/>
            <w:tcBorders>
              <w:top w:val="nil"/>
              <w:left w:val="nil"/>
              <w:bottom w:val="single" w:sz="6" w:space="0" w:color="auto"/>
              <w:right w:val="nil"/>
            </w:tcBorders>
          </w:tcPr>
          <w:p w:rsidR="006657A5" w:rsidRPr="002B4DD6" w:rsidRDefault="006657A5" w:rsidP="00C06B50">
            <w:pPr>
              <w:rPr>
                <w:b/>
                <w:sz w:val="24"/>
                <w:szCs w:val="24"/>
              </w:rPr>
            </w:pPr>
            <w:r w:rsidRPr="002B4DD6">
              <w:rPr>
                <w:b/>
                <w:sz w:val="24"/>
                <w:szCs w:val="24"/>
              </w:rPr>
              <w:t xml:space="preserve">    </w:t>
            </w:r>
            <w:r>
              <w:rPr>
                <w:b/>
                <w:sz w:val="24"/>
                <w:szCs w:val="24"/>
              </w:rPr>
              <w:t xml:space="preserve"> 28.01.2021</w:t>
            </w:r>
          </w:p>
        </w:tc>
        <w:tc>
          <w:tcPr>
            <w:tcW w:w="397" w:type="dxa"/>
            <w:vAlign w:val="bottom"/>
          </w:tcPr>
          <w:p w:rsidR="006657A5" w:rsidRPr="002B4DD6" w:rsidRDefault="006657A5" w:rsidP="00C06B50">
            <w:pPr>
              <w:jc w:val="center"/>
              <w:rPr>
                <w:b/>
                <w:sz w:val="24"/>
                <w:szCs w:val="24"/>
              </w:rPr>
            </w:pPr>
            <w:r w:rsidRPr="002B4DD6">
              <w:rPr>
                <w:b/>
                <w:sz w:val="24"/>
                <w:szCs w:val="24"/>
              </w:rPr>
              <w:t>№</w:t>
            </w:r>
          </w:p>
        </w:tc>
        <w:tc>
          <w:tcPr>
            <w:tcW w:w="1134" w:type="dxa"/>
            <w:tcBorders>
              <w:top w:val="nil"/>
              <w:left w:val="nil"/>
              <w:bottom w:val="single" w:sz="6" w:space="0" w:color="auto"/>
              <w:right w:val="nil"/>
            </w:tcBorders>
          </w:tcPr>
          <w:p w:rsidR="006657A5" w:rsidRPr="002B4DD6" w:rsidRDefault="006657A5" w:rsidP="00C06B50">
            <w:pPr>
              <w:jc w:val="center"/>
              <w:rPr>
                <w:b/>
                <w:sz w:val="24"/>
                <w:szCs w:val="24"/>
              </w:rPr>
            </w:pPr>
            <w:r>
              <w:rPr>
                <w:color w:val="000000"/>
                <w:sz w:val="28"/>
                <w:szCs w:val="28"/>
              </w:rPr>
              <w:t>487-58/4</w:t>
            </w:r>
          </w:p>
        </w:tc>
      </w:tr>
      <w:tr w:rsidR="006657A5" w:rsidRPr="002B4DD6" w:rsidTr="00C06B50">
        <w:tc>
          <w:tcPr>
            <w:tcW w:w="4650" w:type="dxa"/>
            <w:gridSpan w:val="4"/>
          </w:tcPr>
          <w:p w:rsidR="006657A5" w:rsidRPr="002B4DD6" w:rsidRDefault="006657A5" w:rsidP="00C06B50">
            <w:pPr>
              <w:jc w:val="center"/>
              <w:rPr>
                <w:b/>
                <w:sz w:val="24"/>
                <w:szCs w:val="24"/>
              </w:rPr>
            </w:pPr>
            <w:r w:rsidRPr="002B4DD6">
              <w:rPr>
                <w:b/>
                <w:sz w:val="24"/>
                <w:szCs w:val="24"/>
              </w:rPr>
              <w:t>с.Р.Камешкир</w:t>
            </w:r>
          </w:p>
        </w:tc>
      </w:tr>
    </w:tbl>
    <w:p w:rsidR="006657A5" w:rsidRPr="002B4DD6" w:rsidRDefault="006657A5" w:rsidP="006657A5">
      <w:pPr>
        <w:rPr>
          <w:sz w:val="24"/>
          <w:szCs w:val="24"/>
        </w:rPr>
      </w:pPr>
    </w:p>
    <w:p w:rsidR="006657A5" w:rsidRPr="002B4DD6" w:rsidRDefault="006657A5" w:rsidP="006657A5">
      <w:pPr>
        <w:rPr>
          <w:sz w:val="24"/>
          <w:szCs w:val="24"/>
        </w:rPr>
      </w:pPr>
    </w:p>
    <w:p w:rsidR="006657A5" w:rsidRPr="002B4DD6" w:rsidRDefault="006657A5" w:rsidP="006657A5">
      <w:pPr>
        <w:rPr>
          <w:sz w:val="24"/>
          <w:szCs w:val="24"/>
        </w:rPr>
      </w:pPr>
    </w:p>
    <w:p w:rsidR="006657A5" w:rsidRPr="002B4DD6" w:rsidRDefault="006657A5" w:rsidP="006657A5">
      <w:pPr>
        <w:rPr>
          <w:sz w:val="28"/>
          <w:szCs w:val="28"/>
        </w:rPr>
      </w:pPr>
    </w:p>
    <w:p w:rsidR="006657A5" w:rsidRPr="006657A5" w:rsidRDefault="006657A5" w:rsidP="006657A5">
      <w:pPr>
        <w:jc w:val="both"/>
        <w:rPr>
          <w:b/>
          <w:sz w:val="24"/>
          <w:szCs w:val="24"/>
        </w:rPr>
      </w:pPr>
      <w:r w:rsidRPr="006657A5">
        <w:rPr>
          <w:b/>
          <w:sz w:val="24"/>
          <w:szCs w:val="24"/>
        </w:rPr>
        <w:t>О внесении изменения в решение Собрания представителей Камешкирского района Пензенской области от 18.01.2017 № 844-97/3  «Об утверждении Положения о проведении аттестации муниципальных служащих в Камешкирском районе Пензенской области»</w:t>
      </w:r>
    </w:p>
    <w:p w:rsidR="006657A5" w:rsidRPr="006657A5" w:rsidRDefault="006657A5" w:rsidP="006657A5">
      <w:pPr>
        <w:jc w:val="center"/>
        <w:rPr>
          <w:sz w:val="24"/>
          <w:szCs w:val="24"/>
        </w:rPr>
      </w:pPr>
    </w:p>
    <w:p w:rsidR="006657A5" w:rsidRPr="006657A5" w:rsidRDefault="006657A5" w:rsidP="006657A5">
      <w:pPr>
        <w:ind w:firstLine="708"/>
        <w:jc w:val="both"/>
        <w:rPr>
          <w:sz w:val="24"/>
          <w:szCs w:val="24"/>
        </w:rPr>
      </w:pPr>
      <w:r w:rsidRPr="006657A5">
        <w:rPr>
          <w:sz w:val="24"/>
          <w:szCs w:val="24"/>
        </w:rPr>
        <w:t>В соответствии Законом Пензенской области от 10.10.2007 № 1390-ЗПО «О муниципальной службе в Пензенской области» (с последующими изменениями), руководствуясь Уставом Камешкирского района Пензенской области, Собрание представителей Камешкирского района Пензенской области</w:t>
      </w:r>
    </w:p>
    <w:p w:rsidR="006657A5" w:rsidRPr="006657A5" w:rsidRDefault="006657A5" w:rsidP="006657A5">
      <w:pPr>
        <w:jc w:val="center"/>
        <w:rPr>
          <w:b/>
          <w:spacing w:val="40"/>
          <w:sz w:val="24"/>
          <w:szCs w:val="24"/>
        </w:rPr>
      </w:pPr>
      <w:r w:rsidRPr="006657A5">
        <w:rPr>
          <w:b/>
          <w:sz w:val="24"/>
          <w:szCs w:val="24"/>
        </w:rPr>
        <w:t>решило:</w:t>
      </w:r>
    </w:p>
    <w:p w:rsidR="006657A5" w:rsidRPr="006657A5" w:rsidRDefault="006657A5" w:rsidP="006657A5">
      <w:pPr>
        <w:autoSpaceDE w:val="0"/>
        <w:autoSpaceDN w:val="0"/>
        <w:adjustRightInd w:val="0"/>
        <w:ind w:firstLine="540"/>
        <w:jc w:val="both"/>
        <w:outlineLvl w:val="1"/>
        <w:rPr>
          <w:sz w:val="24"/>
          <w:szCs w:val="24"/>
        </w:rPr>
      </w:pPr>
    </w:p>
    <w:p w:rsidR="006657A5" w:rsidRPr="006657A5" w:rsidRDefault="006657A5" w:rsidP="006657A5">
      <w:pPr>
        <w:autoSpaceDE w:val="0"/>
        <w:autoSpaceDN w:val="0"/>
        <w:adjustRightInd w:val="0"/>
        <w:ind w:firstLine="709"/>
        <w:jc w:val="both"/>
        <w:outlineLvl w:val="1"/>
        <w:rPr>
          <w:sz w:val="24"/>
          <w:szCs w:val="24"/>
        </w:rPr>
      </w:pPr>
      <w:r w:rsidRPr="006657A5">
        <w:rPr>
          <w:sz w:val="24"/>
          <w:szCs w:val="24"/>
        </w:rPr>
        <w:t xml:space="preserve">1. Внести изменение в решение Собрания представителей Камешкирского района Пензенской области от 18.01.2017 № 844-97/3  «Об утверждении Положения о проведении аттестации муниципальных служащих в Камешкирском районе Пензенской области», изложив пункт 6 раздела </w:t>
      </w:r>
      <w:r w:rsidRPr="006657A5">
        <w:rPr>
          <w:sz w:val="24"/>
          <w:szCs w:val="24"/>
          <w:lang w:val="en-US"/>
        </w:rPr>
        <w:t>II</w:t>
      </w:r>
      <w:r w:rsidRPr="006657A5">
        <w:rPr>
          <w:sz w:val="24"/>
          <w:szCs w:val="24"/>
        </w:rPr>
        <w:t xml:space="preserve"> «Организация проведения аттестации» в следующей редакции:</w:t>
      </w:r>
    </w:p>
    <w:p w:rsidR="006657A5" w:rsidRPr="006657A5" w:rsidRDefault="006657A5" w:rsidP="006657A5">
      <w:pPr>
        <w:ind w:firstLine="708"/>
        <w:jc w:val="both"/>
        <w:rPr>
          <w:sz w:val="24"/>
          <w:szCs w:val="24"/>
        </w:rPr>
      </w:pPr>
      <w:r w:rsidRPr="006657A5">
        <w:rPr>
          <w:sz w:val="24"/>
          <w:szCs w:val="24"/>
        </w:rPr>
        <w:t>«6. В состав аттестационной комиссии включаются руководитель органа местного самоуправления и (или) уполномоченные им муниципальные служащие (в том числе из кадровой службы и подразделения, в котором муниципальный служащий, подлежащий аттестации, замещает должность муниципальной службы), а также включаемые в состав аттестационной комиссии в соответствии с положениями абзаца второго настоящего пункта независимые эксперты - представители научных, образовательных и других организаций, а также иных органов местного самоуправления, являющиеся специалистами в соответствующих областях и видах профессиональной служебной деятельности муниципальных служащих, по вопросам кадровых технологий и муниципальной службы. Число независимых экспертов должно составлять не менее одной четверти от общего числа членов аттестационной комиссии.</w:t>
      </w:r>
    </w:p>
    <w:p w:rsidR="006657A5" w:rsidRPr="006657A5" w:rsidRDefault="006657A5" w:rsidP="006657A5">
      <w:pPr>
        <w:ind w:firstLine="708"/>
        <w:jc w:val="both"/>
        <w:rPr>
          <w:sz w:val="24"/>
          <w:szCs w:val="24"/>
        </w:rPr>
      </w:pPr>
      <w:r w:rsidRPr="006657A5">
        <w:rPr>
          <w:sz w:val="24"/>
          <w:szCs w:val="24"/>
        </w:rPr>
        <w:t>Включаемые в состав аттестационной комиссии представители научных, образовательных и других организаций, а также иных органов местного самоуправления приглашаются по письменному запросу органа местного самоуправления, направленному без указания персональных данных независимых экспертов.</w:t>
      </w:r>
    </w:p>
    <w:p w:rsidR="006657A5" w:rsidRPr="006657A5" w:rsidRDefault="006657A5" w:rsidP="006657A5">
      <w:pPr>
        <w:ind w:firstLine="708"/>
        <w:jc w:val="both"/>
        <w:rPr>
          <w:sz w:val="24"/>
          <w:szCs w:val="24"/>
        </w:rPr>
      </w:pPr>
      <w:r w:rsidRPr="006657A5">
        <w:rPr>
          <w:sz w:val="24"/>
          <w:szCs w:val="24"/>
        </w:rPr>
        <w:t>Общий срок пребывания независимого эксперта в аттестационной комиссии не может превышать три года. Исчисление данного срока осуществляется с момента первого включения независимого эксперта в состав аттестационной комиссии. Повторное включение данного независимого эксперта в состав аттестационной комиссии может быть осуществлено не ранее чем через три года после окончания срока пребывания в аттестационной комиссии.</w:t>
      </w:r>
    </w:p>
    <w:p w:rsidR="006657A5" w:rsidRPr="006657A5" w:rsidRDefault="006657A5" w:rsidP="006657A5">
      <w:pPr>
        <w:ind w:firstLine="708"/>
        <w:jc w:val="both"/>
        <w:rPr>
          <w:sz w:val="24"/>
          <w:szCs w:val="24"/>
        </w:rPr>
      </w:pPr>
      <w:r w:rsidRPr="006657A5">
        <w:rPr>
          <w:sz w:val="24"/>
          <w:szCs w:val="24"/>
        </w:rPr>
        <w:t>Состав аттестационной комиссии для проведения аттестации муниципальных служащих, исполнение должностных обязанностей которых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6657A5" w:rsidRPr="006657A5" w:rsidRDefault="006657A5" w:rsidP="006657A5">
      <w:pPr>
        <w:ind w:firstLine="708"/>
        <w:jc w:val="both"/>
        <w:rPr>
          <w:sz w:val="24"/>
          <w:szCs w:val="24"/>
        </w:rPr>
      </w:pPr>
      <w:r w:rsidRPr="006657A5">
        <w:rPr>
          <w:sz w:val="24"/>
          <w:szCs w:val="24"/>
        </w:rPr>
        <w:t>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6657A5" w:rsidRPr="006657A5" w:rsidRDefault="006657A5" w:rsidP="006657A5">
      <w:pPr>
        <w:pStyle w:val="a9"/>
        <w:spacing w:before="0" w:beforeAutospacing="0" w:after="0" w:afterAutospacing="0"/>
        <w:contextualSpacing/>
        <w:jc w:val="both"/>
        <w:rPr>
          <w:position w:val="6"/>
        </w:rPr>
      </w:pPr>
      <w:r w:rsidRPr="006657A5">
        <w:rPr>
          <w:position w:val="6"/>
        </w:rPr>
        <w:t>2. Опубликовать настоящее решение в информационном бюллетене «Камешкирский вестник».</w:t>
      </w:r>
    </w:p>
    <w:p w:rsidR="006657A5" w:rsidRPr="006657A5" w:rsidRDefault="006657A5" w:rsidP="006657A5">
      <w:pPr>
        <w:pStyle w:val="a9"/>
        <w:spacing w:before="0" w:beforeAutospacing="0" w:after="0" w:afterAutospacing="0"/>
        <w:contextualSpacing/>
        <w:jc w:val="both"/>
        <w:rPr>
          <w:position w:val="6"/>
        </w:rPr>
      </w:pPr>
      <w:r w:rsidRPr="006657A5">
        <w:rPr>
          <w:position w:val="6"/>
        </w:rPr>
        <w:t xml:space="preserve">   3. Настоящее решение вступает в силу на следующий день после дня его официального опубликования.</w:t>
      </w:r>
    </w:p>
    <w:p w:rsidR="006657A5" w:rsidRPr="006657A5" w:rsidRDefault="006657A5" w:rsidP="006657A5">
      <w:pPr>
        <w:pStyle w:val="a9"/>
        <w:spacing w:before="0" w:beforeAutospacing="0" w:after="0" w:afterAutospacing="0"/>
        <w:contextualSpacing/>
        <w:jc w:val="both"/>
        <w:rPr>
          <w:position w:val="6"/>
        </w:rPr>
      </w:pPr>
      <w:r w:rsidRPr="006657A5">
        <w:t xml:space="preserve">    4. Контроль по  исполнению настоящего решения возложить  на Главу Камешкирского района Пензенской области</w:t>
      </w:r>
    </w:p>
    <w:p w:rsidR="006657A5" w:rsidRPr="006657A5" w:rsidRDefault="006657A5" w:rsidP="006657A5">
      <w:pPr>
        <w:pStyle w:val="ConsPlusNormal0"/>
        <w:widowControl/>
        <w:ind w:firstLine="0"/>
        <w:contextualSpacing/>
        <w:jc w:val="both"/>
        <w:rPr>
          <w:rFonts w:ascii="Times New Roman" w:hAnsi="Times New Roman" w:cs="Times New Roman"/>
          <w:sz w:val="24"/>
          <w:szCs w:val="24"/>
        </w:rPr>
      </w:pPr>
      <w:r w:rsidRPr="006657A5">
        <w:rPr>
          <w:rFonts w:ascii="Times New Roman" w:hAnsi="Times New Roman" w:cs="Times New Roman"/>
          <w:position w:val="6"/>
          <w:sz w:val="24"/>
          <w:szCs w:val="24"/>
        </w:rPr>
        <w:t xml:space="preserve">   </w:t>
      </w:r>
    </w:p>
    <w:p w:rsidR="006657A5" w:rsidRPr="006657A5" w:rsidRDefault="006657A5" w:rsidP="006657A5">
      <w:pPr>
        <w:rPr>
          <w:sz w:val="24"/>
          <w:szCs w:val="24"/>
        </w:rPr>
      </w:pPr>
    </w:p>
    <w:p w:rsidR="006657A5" w:rsidRPr="006657A5" w:rsidRDefault="006657A5" w:rsidP="006657A5">
      <w:pPr>
        <w:rPr>
          <w:sz w:val="24"/>
          <w:szCs w:val="24"/>
        </w:rPr>
      </w:pPr>
      <w:r w:rsidRPr="006657A5">
        <w:rPr>
          <w:sz w:val="24"/>
          <w:szCs w:val="24"/>
        </w:rPr>
        <w:t>Глава  Камешкирского района                                                        Жиряков В.Н.</w:t>
      </w:r>
    </w:p>
    <w:p w:rsidR="006657A5" w:rsidRPr="006657A5" w:rsidRDefault="006657A5" w:rsidP="006657A5">
      <w:pPr>
        <w:ind w:firstLine="708"/>
        <w:jc w:val="both"/>
        <w:rPr>
          <w:sz w:val="24"/>
          <w:szCs w:val="24"/>
        </w:rPr>
      </w:pPr>
    </w:p>
    <w:p w:rsidR="006657A5" w:rsidRPr="006657A5" w:rsidRDefault="006657A5" w:rsidP="006657A5">
      <w:pPr>
        <w:rPr>
          <w:sz w:val="24"/>
          <w:szCs w:val="24"/>
        </w:rPr>
      </w:pPr>
    </w:p>
    <w:p w:rsidR="006657A5" w:rsidRPr="002B4DD6" w:rsidRDefault="006657A5" w:rsidP="006657A5">
      <w:pPr>
        <w:rPr>
          <w:sz w:val="24"/>
          <w:szCs w:val="24"/>
        </w:rPr>
      </w:pPr>
      <w:r>
        <w:rPr>
          <w:sz w:val="24"/>
          <w:szCs w:val="24"/>
        </w:rPr>
        <w:t xml:space="preserve">                                           </w:t>
      </w:r>
    </w:p>
    <w:p w:rsidR="006657A5" w:rsidRPr="002B4DD6" w:rsidRDefault="006657A5" w:rsidP="006657A5">
      <w:pPr>
        <w:rPr>
          <w:sz w:val="24"/>
          <w:szCs w:val="24"/>
        </w:rPr>
      </w:pPr>
    </w:p>
    <w:p w:rsidR="006657A5" w:rsidRPr="002B4DD6" w:rsidRDefault="006657A5" w:rsidP="006657A5">
      <w:pPr>
        <w:pStyle w:val="ConsPlusTitle"/>
        <w:widowControl/>
        <w:ind w:right="-5"/>
        <w:jc w:val="both"/>
      </w:pPr>
      <w:r>
        <w:rPr>
          <w:noProof/>
        </w:rPr>
        <w:drawing>
          <wp:anchor distT="0" distB="0" distL="114300" distR="114300" simplePos="0" relativeHeight="251687936" behindDoc="0" locked="0" layoutInCell="1" allowOverlap="1" wp14:anchorId="6550A572" wp14:editId="61E7EFD6">
            <wp:simplePos x="0" y="0"/>
            <wp:positionH relativeFrom="column">
              <wp:posOffset>2514600</wp:posOffset>
            </wp:positionH>
            <wp:positionV relativeFrom="paragraph">
              <wp:posOffset>-457200</wp:posOffset>
            </wp:positionV>
            <wp:extent cx="864235" cy="1059180"/>
            <wp:effectExtent l="0" t="0" r="0" b="7620"/>
            <wp:wrapSquare wrapText="right"/>
            <wp:docPr id="15" name="Рисунок 15" descr="ГербКамешкир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Камешкирскогорайона"/>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864235" cy="10591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657A5" w:rsidRPr="002B4DD6" w:rsidRDefault="006657A5" w:rsidP="006657A5">
      <w:pPr>
        <w:pStyle w:val="ConsPlusTitle"/>
        <w:widowControl/>
        <w:ind w:right="-5"/>
        <w:jc w:val="both"/>
      </w:pPr>
    </w:p>
    <w:p w:rsidR="006657A5" w:rsidRPr="002B4DD6" w:rsidRDefault="006657A5" w:rsidP="006657A5">
      <w:pPr>
        <w:rPr>
          <w:sz w:val="24"/>
          <w:szCs w:val="24"/>
        </w:rPr>
      </w:pPr>
    </w:p>
    <w:tbl>
      <w:tblPr>
        <w:tblpPr w:leftFromText="180" w:rightFromText="180" w:vertAnchor="text" w:horzAnchor="margin" w:tblpY="208"/>
        <w:tblW w:w="0" w:type="auto"/>
        <w:tblLayout w:type="fixed"/>
        <w:tblCellMar>
          <w:left w:w="0" w:type="dxa"/>
          <w:right w:w="0" w:type="dxa"/>
        </w:tblCellMar>
        <w:tblLook w:val="01E0" w:firstRow="1" w:lastRow="1" w:firstColumn="1" w:lastColumn="1" w:noHBand="0" w:noVBand="0"/>
      </w:tblPr>
      <w:tblGrid>
        <w:gridCol w:w="9606"/>
      </w:tblGrid>
      <w:tr w:rsidR="006657A5" w:rsidRPr="002B4DD6" w:rsidTr="00C06B50">
        <w:trPr>
          <w:trHeight w:val="397"/>
        </w:trPr>
        <w:tc>
          <w:tcPr>
            <w:tcW w:w="9606" w:type="dxa"/>
          </w:tcPr>
          <w:p w:rsidR="006657A5" w:rsidRPr="002B4DD6" w:rsidRDefault="006657A5" w:rsidP="00C06B50">
            <w:pPr>
              <w:rPr>
                <w:sz w:val="24"/>
                <w:szCs w:val="24"/>
              </w:rPr>
            </w:pPr>
          </w:p>
          <w:p w:rsidR="006657A5" w:rsidRDefault="006657A5" w:rsidP="00C06B50">
            <w:pPr>
              <w:rPr>
                <w:sz w:val="24"/>
                <w:szCs w:val="24"/>
              </w:rPr>
            </w:pPr>
          </w:p>
          <w:p w:rsidR="006657A5" w:rsidRPr="002B4DD6" w:rsidRDefault="006657A5" w:rsidP="00C06B50">
            <w:pPr>
              <w:rPr>
                <w:sz w:val="24"/>
                <w:szCs w:val="24"/>
              </w:rPr>
            </w:pPr>
          </w:p>
        </w:tc>
      </w:tr>
      <w:tr w:rsidR="006657A5" w:rsidRPr="002B4DD6" w:rsidTr="00C06B50">
        <w:tc>
          <w:tcPr>
            <w:tcW w:w="9606" w:type="dxa"/>
          </w:tcPr>
          <w:p w:rsidR="006657A5" w:rsidRPr="002B4DD6" w:rsidRDefault="006657A5" w:rsidP="00C06B50">
            <w:pPr>
              <w:jc w:val="center"/>
              <w:rPr>
                <w:b/>
                <w:sz w:val="24"/>
                <w:szCs w:val="24"/>
              </w:rPr>
            </w:pPr>
            <w:r>
              <w:rPr>
                <w:b/>
                <w:sz w:val="24"/>
                <w:szCs w:val="24"/>
              </w:rPr>
              <w:t>СОБРАНИЕ ПРЕДСТАВИТЕЛЕЙ</w:t>
            </w:r>
          </w:p>
        </w:tc>
      </w:tr>
      <w:tr w:rsidR="006657A5" w:rsidRPr="002B4DD6" w:rsidTr="00C06B50">
        <w:trPr>
          <w:trHeight w:val="397"/>
        </w:trPr>
        <w:tc>
          <w:tcPr>
            <w:tcW w:w="9606" w:type="dxa"/>
          </w:tcPr>
          <w:p w:rsidR="006657A5" w:rsidRPr="002B4DD6" w:rsidRDefault="006657A5" w:rsidP="00C06B50">
            <w:pPr>
              <w:jc w:val="center"/>
              <w:rPr>
                <w:b/>
                <w:sz w:val="24"/>
                <w:szCs w:val="24"/>
              </w:rPr>
            </w:pPr>
            <w:r w:rsidRPr="002B4DD6">
              <w:rPr>
                <w:b/>
                <w:sz w:val="24"/>
                <w:szCs w:val="24"/>
              </w:rPr>
              <w:t>КАМЕШКИРСКОГО РАЙОНА ПЕНЗЕНСКОЙ ОБЛАСТИ</w:t>
            </w:r>
          </w:p>
        </w:tc>
      </w:tr>
      <w:tr w:rsidR="006657A5" w:rsidRPr="002B4DD6" w:rsidTr="00C06B50">
        <w:trPr>
          <w:trHeight w:val="314"/>
        </w:trPr>
        <w:tc>
          <w:tcPr>
            <w:tcW w:w="9606" w:type="dxa"/>
          </w:tcPr>
          <w:p w:rsidR="006657A5" w:rsidRPr="002B4DD6" w:rsidRDefault="006657A5" w:rsidP="00C06B50">
            <w:pPr>
              <w:jc w:val="center"/>
              <w:rPr>
                <w:b/>
                <w:sz w:val="24"/>
                <w:szCs w:val="24"/>
              </w:rPr>
            </w:pPr>
            <w:r w:rsidRPr="0041177C">
              <w:rPr>
                <w:b/>
                <w:sz w:val="28"/>
                <w:szCs w:val="28"/>
                <w:lang w:eastAsia="en-US"/>
              </w:rPr>
              <w:t>ЧЕТВЕРТОГО СОЗЫВА</w:t>
            </w:r>
          </w:p>
        </w:tc>
      </w:tr>
      <w:tr w:rsidR="006657A5" w:rsidRPr="002B4DD6" w:rsidTr="00C06B50">
        <w:trPr>
          <w:trHeight w:val="548"/>
        </w:trPr>
        <w:tc>
          <w:tcPr>
            <w:tcW w:w="9606" w:type="dxa"/>
            <w:vAlign w:val="center"/>
          </w:tcPr>
          <w:p w:rsidR="006657A5" w:rsidRPr="002B4DD6" w:rsidRDefault="006657A5" w:rsidP="00C06B50">
            <w:pPr>
              <w:jc w:val="center"/>
              <w:rPr>
                <w:b/>
                <w:sz w:val="24"/>
                <w:szCs w:val="24"/>
              </w:rPr>
            </w:pPr>
            <w:r>
              <w:rPr>
                <w:b/>
                <w:sz w:val="24"/>
                <w:szCs w:val="24"/>
              </w:rPr>
              <w:t>РЕШЕНИЕ</w:t>
            </w:r>
          </w:p>
        </w:tc>
      </w:tr>
      <w:tr w:rsidR="006657A5" w:rsidRPr="002B4DD6" w:rsidTr="00C06B50">
        <w:trPr>
          <w:trHeight w:val="212"/>
        </w:trPr>
        <w:tc>
          <w:tcPr>
            <w:tcW w:w="9606" w:type="dxa"/>
            <w:vAlign w:val="center"/>
          </w:tcPr>
          <w:p w:rsidR="006657A5" w:rsidRPr="002B4DD6" w:rsidRDefault="006657A5" w:rsidP="00C06B50">
            <w:pPr>
              <w:jc w:val="center"/>
              <w:rPr>
                <w:b/>
                <w:sz w:val="24"/>
                <w:szCs w:val="24"/>
              </w:rPr>
            </w:pPr>
          </w:p>
        </w:tc>
      </w:tr>
    </w:tbl>
    <w:p w:rsidR="006657A5" w:rsidRPr="002B4DD6" w:rsidRDefault="006657A5" w:rsidP="006657A5">
      <w:pPr>
        <w:rPr>
          <w:sz w:val="24"/>
          <w:szCs w:val="24"/>
        </w:rPr>
      </w:pPr>
    </w:p>
    <w:tbl>
      <w:tblPr>
        <w:tblpPr w:leftFromText="180" w:rightFromText="180" w:vertAnchor="text" w:horzAnchor="page" w:tblpX="4141" w:tblpY="183"/>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6657A5" w:rsidRPr="002B4DD6" w:rsidTr="00C06B50">
        <w:tc>
          <w:tcPr>
            <w:tcW w:w="284" w:type="dxa"/>
            <w:vAlign w:val="bottom"/>
          </w:tcPr>
          <w:p w:rsidR="006657A5" w:rsidRPr="002B4DD6" w:rsidRDefault="006657A5" w:rsidP="00C06B50">
            <w:pPr>
              <w:jc w:val="center"/>
              <w:rPr>
                <w:b/>
                <w:sz w:val="24"/>
                <w:szCs w:val="24"/>
              </w:rPr>
            </w:pPr>
            <w:r w:rsidRPr="002B4DD6">
              <w:rPr>
                <w:b/>
                <w:sz w:val="24"/>
                <w:szCs w:val="24"/>
              </w:rPr>
              <w:t>от</w:t>
            </w:r>
          </w:p>
        </w:tc>
        <w:tc>
          <w:tcPr>
            <w:tcW w:w="2835" w:type="dxa"/>
            <w:tcBorders>
              <w:top w:val="nil"/>
              <w:left w:val="nil"/>
              <w:bottom w:val="single" w:sz="6" w:space="0" w:color="auto"/>
              <w:right w:val="nil"/>
            </w:tcBorders>
          </w:tcPr>
          <w:p w:rsidR="006657A5" w:rsidRPr="002B4DD6" w:rsidRDefault="006657A5" w:rsidP="00C06B50">
            <w:pPr>
              <w:rPr>
                <w:b/>
                <w:sz w:val="24"/>
                <w:szCs w:val="24"/>
              </w:rPr>
            </w:pPr>
            <w:r w:rsidRPr="002B4DD6">
              <w:rPr>
                <w:b/>
                <w:sz w:val="24"/>
                <w:szCs w:val="24"/>
              </w:rPr>
              <w:t xml:space="preserve">    </w:t>
            </w:r>
            <w:r>
              <w:rPr>
                <w:b/>
                <w:sz w:val="24"/>
                <w:szCs w:val="24"/>
              </w:rPr>
              <w:t xml:space="preserve"> 28.01.2021</w:t>
            </w:r>
          </w:p>
        </w:tc>
        <w:tc>
          <w:tcPr>
            <w:tcW w:w="397" w:type="dxa"/>
            <w:vAlign w:val="bottom"/>
          </w:tcPr>
          <w:p w:rsidR="006657A5" w:rsidRPr="002B4DD6" w:rsidRDefault="006657A5" w:rsidP="00C06B50">
            <w:pPr>
              <w:jc w:val="center"/>
              <w:rPr>
                <w:b/>
                <w:sz w:val="24"/>
                <w:szCs w:val="24"/>
              </w:rPr>
            </w:pPr>
            <w:r w:rsidRPr="002B4DD6">
              <w:rPr>
                <w:b/>
                <w:sz w:val="24"/>
                <w:szCs w:val="24"/>
              </w:rPr>
              <w:t>№</w:t>
            </w:r>
          </w:p>
        </w:tc>
        <w:tc>
          <w:tcPr>
            <w:tcW w:w="1134" w:type="dxa"/>
            <w:tcBorders>
              <w:top w:val="nil"/>
              <w:left w:val="nil"/>
              <w:bottom w:val="single" w:sz="6" w:space="0" w:color="auto"/>
              <w:right w:val="nil"/>
            </w:tcBorders>
          </w:tcPr>
          <w:p w:rsidR="006657A5" w:rsidRPr="002B4DD6" w:rsidRDefault="006657A5" w:rsidP="00C06B50">
            <w:pPr>
              <w:jc w:val="center"/>
              <w:rPr>
                <w:b/>
                <w:sz w:val="24"/>
                <w:szCs w:val="24"/>
              </w:rPr>
            </w:pPr>
            <w:r>
              <w:rPr>
                <w:color w:val="000000"/>
                <w:sz w:val="28"/>
                <w:szCs w:val="28"/>
              </w:rPr>
              <w:t>488-58/4</w:t>
            </w:r>
          </w:p>
        </w:tc>
      </w:tr>
      <w:tr w:rsidR="006657A5" w:rsidRPr="002B4DD6" w:rsidTr="00C06B50">
        <w:tc>
          <w:tcPr>
            <w:tcW w:w="4650" w:type="dxa"/>
            <w:gridSpan w:val="4"/>
          </w:tcPr>
          <w:p w:rsidR="006657A5" w:rsidRPr="002B4DD6" w:rsidRDefault="006657A5" w:rsidP="00C06B50">
            <w:pPr>
              <w:jc w:val="center"/>
              <w:rPr>
                <w:b/>
                <w:sz w:val="24"/>
                <w:szCs w:val="24"/>
              </w:rPr>
            </w:pPr>
            <w:r w:rsidRPr="002B4DD6">
              <w:rPr>
                <w:b/>
                <w:sz w:val="24"/>
                <w:szCs w:val="24"/>
              </w:rPr>
              <w:t>с.Р.Камешкир</w:t>
            </w:r>
          </w:p>
        </w:tc>
      </w:tr>
    </w:tbl>
    <w:p w:rsidR="006657A5" w:rsidRPr="002B4DD6" w:rsidRDefault="006657A5" w:rsidP="006657A5">
      <w:pPr>
        <w:rPr>
          <w:sz w:val="24"/>
          <w:szCs w:val="24"/>
        </w:rPr>
      </w:pPr>
    </w:p>
    <w:p w:rsidR="006657A5" w:rsidRPr="002B4DD6" w:rsidRDefault="006657A5" w:rsidP="006657A5">
      <w:pPr>
        <w:rPr>
          <w:sz w:val="24"/>
          <w:szCs w:val="24"/>
        </w:rPr>
      </w:pPr>
    </w:p>
    <w:p w:rsidR="006657A5" w:rsidRPr="002B4DD6" w:rsidRDefault="006657A5" w:rsidP="006657A5">
      <w:pPr>
        <w:rPr>
          <w:sz w:val="24"/>
          <w:szCs w:val="24"/>
        </w:rPr>
      </w:pPr>
    </w:p>
    <w:p w:rsidR="006657A5" w:rsidRPr="002B4DD6" w:rsidRDefault="006657A5" w:rsidP="006657A5">
      <w:pPr>
        <w:rPr>
          <w:sz w:val="28"/>
          <w:szCs w:val="28"/>
        </w:rPr>
      </w:pPr>
    </w:p>
    <w:p w:rsidR="006657A5" w:rsidRPr="006657A5" w:rsidRDefault="006657A5" w:rsidP="006657A5">
      <w:pPr>
        <w:spacing w:before="240" w:after="60"/>
        <w:ind w:firstLine="567"/>
        <w:jc w:val="both"/>
        <w:rPr>
          <w:b/>
          <w:bCs/>
          <w:color w:val="000000"/>
          <w:sz w:val="24"/>
          <w:szCs w:val="24"/>
        </w:rPr>
      </w:pPr>
      <w:r w:rsidRPr="006657A5">
        <w:rPr>
          <w:b/>
          <w:bCs/>
          <w:color w:val="000000"/>
          <w:sz w:val="24"/>
          <w:szCs w:val="24"/>
        </w:rPr>
        <w:t>Об утверждении Положения о муниципальной казне муниципального образования Камешкирский район Пензенской области</w:t>
      </w:r>
    </w:p>
    <w:p w:rsidR="006657A5" w:rsidRPr="006657A5" w:rsidRDefault="006657A5" w:rsidP="006657A5">
      <w:pPr>
        <w:ind w:firstLine="567"/>
        <w:jc w:val="both"/>
        <w:rPr>
          <w:color w:val="000000"/>
          <w:sz w:val="24"/>
          <w:szCs w:val="24"/>
        </w:rPr>
      </w:pPr>
    </w:p>
    <w:p w:rsidR="006657A5" w:rsidRPr="006657A5" w:rsidRDefault="006657A5" w:rsidP="006657A5">
      <w:pPr>
        <w:ind w:firstLine="567"/>
        <w:jc w:val="both"/>
        <w:rPr>
          <w:color w:val="000000"/>
          <w:sz w:val="24"/>
          <w:szCs w:val="24"/>
        </w:rPr>
      </w:pPr>
      <w:r w:rsidRPr="006657A5">
        <w:rPr>
          <w:color w:val="000000"/>
          <w:sz w:val="24"/>
          <w:szCs w:val="24"/>
        </w:rPr>
        <w:t>В соответствии с </w:t>
      </w:r>
      <w:hyperlink r:id="rId126" w:tgtFrame="_blank" w:history="1">
        <w:r w:rsidRPr="006657A5">
          <w:rPr>
            <w:color w:val="000000" w:themeColor="text1"/>
            <w:sz w:val="24"/>
            <w:szCs w:val="24"/>
          </w:rPr>
          <w:t>Гражданским кодексом Российской Федерации</w:t>
        </w:r>
      </w:hyperlink>
      <w:r w:rsidRPr="006657A5">
        <w:rPr>
          <w:color w:val="000000" w:themeColor="text1"/>
          <w:sz w:val="24"/>
          <w:szCs w:val="24"/>
        </w:rPr>
        <w:t>, </w:t>
      </w:r>
      <w:hyperlink r:id="rId127" w:tgtFrame="_blank" w:history="1">
        <w:r w:rsidRPr="006657A5">
          <w:rPr>
            <w:color w:val="000000" w:themeColor="text1"/>
            <w:sz w:val="24"/>
            <w:szCs w:val="24"/>
          </w:rPr>
          <w:t>Бюджетным кодексом Российской Федерации</w:t>
        </w:r>
      </w:hyperlink>
      <w:r w:rsidRPr="006657A5">
        <w:rPr>
          <w:color w:val="000000" w:themeColor="text1"/>
          <w:sz w:val="24"/>
          <w:szCs w:val="24"/>
        </w:rPr>
        <w:t>, Федеральным законом </w:t>
      </w:r>
      <w:hyperlink r:id="rId128" w:tgtFrame="_blank" w:history="1">
        <w:r w:rsidRPr="006657A5">
          <w:rPr>
            <w:color w:val="000000" w:themeColor="text1"/>
            <w:sz w:val="24"/>
            <w:szCs w:val="24"/>
          </w:rPr>
          <w:t>от 06.10.2003 N 131-ФЗ</w:t>
        </w:r>
      </w:hyperlink>
      <w:r w:rsidRPr="006657A5">
        <w:rPr>
          <w:color w:val="000000" w:themeColor="text1"/>
          <w:sz w:val="24"/>
          <w:szCs w:val="24"/>
        </w:rPr>
        <w:t> «Об общих принципах организации местного самоуправления в Российской Федерации», </w:t>
      </w:r>
      <w:hyperlink r:id="rId129" w:tgtFrame="_blank" w:history="1">
        <w:r w:rsidRPr="006657A5">
          <w:rPr>
            <w:color w:val="000000" w:themeColor="text1"/>
            <w:sz w:val="24"/>
            <w:szCs w:val="24"/>
          </w:rPr>
          <w:t>Уставом</w:t>
        </w:r>
      </w:hyperlink>
      <w:r w:rsidRPr="006657A5">
        <w:rPr>
          <w:color w:val="000000"/>
          <w:sz w:val="24"/>
          <w:szCs w:val="24"/>
        </w:rPr>
        <w:t xml:space="preserve"> Камешкирского района Пензенской области, в целях повышения эффективности управления муниципальной собственностью муниципального образования Камешкирский район Пензенской области, Собрание представителей Камешкирского района Пензенской области </w:t>
      </w:r>
    </w:p>
    <w:p w:rsidR="006657A5" w:rsidRPr="006657A5" w:rsidRDefault="006657A5" w:rsidP="006657A5">
      <w:pPr>
        <w:ind w:firstLine="567"/>
        <w:jc w:val="center"/>
        <w:rPr>
          <w:color w:val="000000"/>
          <w:sz w:val="24"/>
          <w:szCs w:val="24"/>
        </w:rPr>
      </w:pPr>
      <w:r w:rsidRPr="006657A5">
        <w:rPr>
          <w:color w:val="000000"/>
          <w:sz w:val="24"/>
          <w:szCs w:val="24"/>
        </w:rPr>
        <w:t>решило:</w:t>
      </w:r>
    </w:p>
    <w:p w:rsidR="006657A5" w:rsidRPr="006657A5" w:rsidRDefault="006657A5" w:rsidP="006657A5">
      <w:pPr>
        <w:ind w:firstLine="567"/>
        <w:jc w:val="both"/>
        <w:rPr>
          <w:color w:val="000000"/>
          <w:sz w:val="24"/>
          <w:szCs w:val="24"/>
        </w:rPr>
      </w:pPr>
      <w:r w:rsidRPr="006657A5">
        <w:rPr>
          <w:color w:val="000000"/>
          <w:sz w:val="24"/>
          <w:szCs w:val="24"/>
        </w:rPr>
        <w:t> </w:t>
      </w:r>
    </w:p>
    <w:p w:rsidR="006657A5" w:rsidRPr="006657A5" w:rsidRDefault="006657A5" w:rsidP="006657A5">
      <w:pPr>
        <w:ind w:firstLine="567"/>
        <w:jc w:val="both"/>
        <w:rPr>
          <w:color w:val="000000"/>
          <w:sz w:val="24"/>
          <w:szCs w:val="24"/>
        </w:rPr>
      </w:pPr>
      <w:r w:rsidRPr="006657A5">
        <w:rPr>
          <w:color w:val="000000"/>
          <w:sz w:val="24"/>
          <w:szCs w:val="24"/>
        </w:rPr>
        <w:t>1. Утвердить Положение о муниципальной казне муниципального образования Камешкирский район Пензенской области, согласно приложению.</w:t>
      </w:r>
    </w:p>
    <w:p w:rsidR="006657A5" w:rsidRPr="006657A5" w:rsidRDefault="006657A5" w:rsidP="006657A5">
      <w:pPr>
        <w:ind w:firstLine="567"/>
        <w:jc w:val="both"/>
        <w:rPr>
          <w:color w:val="000000"/>
          <w:sz w:val="24"/>
          <w:szCs w:val="24"/>
        </w:rPr>
      </w:pPr>
      <w:r w:rsidRPr="006657A5">
        <w:rPr>
          <w:color w:val="000000"/>
          <w:sz w:val="24"/>
          <w:szCs w:val="24"/>
        </w:rPr>
        <w:t>2. Признать утратившим силу решение Собрания представителей Камешкирского района Пензенской области от 15.01.2018 N </w:t>
      </w:r>
      <w:r w:rsidRPr="006657A5">
        <w:rPr>
          <w:bCs/>
          <w:color w:val="000000"/>
          <w:sz w:val="24"/>
          <w:szCs w:val="24"/>
        </w:rPr>
        <w:t>50-6/4</w:t>
      </w:r>
      <w:r w:rsidRPr="006657A5">
        <w:rPr>
          <w:color w:val="000000"/>
          <w:sz w:val="24"/>
          <w:szCs w:val="24"/>
        </w:rPr>
        <w:t xml:space="preserve"> «</w:t>
      </w:r>
      <w:r w:rsidRPr="006657A5">
        <w:rPr>
          <w:rStyle w:val="afc"/>
          <w:sz w:val="24"/>
          <w:szCs w:val="24"/>
        </w:rPr>
        <w:t>Об утверждении Положения  о  муниципальной казне и перечня  имущества казны муниципального  образования  Камешкирский район    Пензенской области</w:t>
      </w:r>
      <w:r w:rsidRPr="006657A5">
        <w:rPr>
          <w:color w:val="000000"/>
          <w:sz w:val="24"/>
          <w:szCs w:val="24"/>
        </w:rPr>
        <w:t>».</w:t>
      </w:r>
    </w:p>
    <w:p w:rsidR="006657A5" w:rsidRPr="006657A5" w:rsidRDefault="006657A5" w:rsidP="006657A5">
      <w:pPr>
        <w:ind w:firstLine="567"/>
        <w:jc w:val="both"/>
        <w:rPr>
          <w:color w:val="000000"/>
          <w:sz w:val="24"/>
          <w:szCs w:val="24"/>
        </w:rPr>
      </w:pPr>
      <w:r w:rsidRPr="006657A5">
        <w:rPr>
          <w:color w:val="000000"/>
          <w:sz w:val="24"/>
          <w:szCs w:val="24"/>
        </w:rPr>
        <w:t>3.Настоящее решение опубликовать в информационном бюллетене  «Камешкирский вестник».</w:t>
      </w:r>
    </w:p>
    <w:p w:rsidR="006657A5" w:rsidRPr="006657A5" w:rsidRDefault="006657A5" w:rsidP="006657A5">
      <w:pPr>
        <w:ind w:firstLine="567"/>
        <w:jc w:val="both"/>
        <w:rPr>
          <w:color w:val="000000"/>
          <w:sz w:val="24"/>
          <w:szCs w:val="24"/>
        </w:rPr>
      </w:pPr>
      <w:r w:rsidRPr="006657A5">
        <w:rPr>
          <w:color w:val="000000"/>
          <w:sz w:val="24"/>
          <w:szCs w:val="24"/>
        </w:rPr>
        <w:t>4. Настоящее решение вступает в силу на следующий день  после дня его официального опубликования.</w:t>
      </w:r>
    </w:p>
    <w:p w:rsidR="006657A5" w:rsidRPr="006657A5" w:rsidRDefault="006657A5" w:rsidP="006657A5">
      <w:pPr>
        <w:ind w:firstLine="567"/>
        <w:jc w:val="both"/>
        <w:rPr>
          <w:color w:val="000000"/>
          <w:sz w:val="24"/>
          <w:szCs w:val="24"/>
        </w:rPr>
      </w:pPr>
      <w:r w:rsidRPr="006657A5">
        <w:rPr>
          <w:color w:val="000000"/>
          <w:sz w:val="24"/>
          <w:szCs w:val="24"/>
        </w:rPr>
        <w:t>5. Контроль за исполнением настоящего решения возложить на Главу Камешкирского района Пензенской области.</w:t>
      </w:r>
    </w:p>
    <w:p w:rsidR="006657A5" w:rsidRPr="006657A5" w:rsidRDefault="006657A5" w:rsidP="006657A5">
      <w:pPr>
        <w:ind w:firstLine="567"/>
        <w:jc w:val="both"/>
        <w:rPr>
          <w:color w:val="000000"/>
          <w:sz w:val="24"/>
          <w:szCs w:val="24"/>
        </w:rPr>
      </w:pPr>
    </w:p>
    <w:p w:rsidR="006657A5" w:rsidRPr="006657A5" w:rsidRDefault="006657A5" w:rsidP="006657A5">
      <w:pPr>
        <w:ind w:firstLine="567"/>
        <w:jc w:val="both"/>
        <w:rPr>
          <w:color w:val="000000"/>
          <w:sz w:val="24"/>
          <w:szCs w:val="24"/>
        </w:rPr>
      </w:pPr>
    </w:p>
    <w:p w:rsidR="006657A5" w:rsidRPr="006657A5" w:rsidRDefault="006657A5" w:rsidP="006657A5">
      <w:pPr>
        <w:ind w:firstLine="567"/>
        <w:jc w:val="both"/>
        <w:rPr>
          <w:color w:val="000000"/>
          <w:sz w:val="24"/>
          <w:szCs w:val="24"/>
        </w:rPr>
      </w:pPr>
    </w:p>
    <w:p w:rsidR="006657A5" w:rsidRPr="006657A5" w:rsidRDefault="006657A5" w:rsidP="006657A5">
      <w:pPr>
        <w:ind w:firstLine="567"/>
        <w:jc w:val="both"/>
        <w:rPr>
          <w:color w:val="000000"/>
          <w:sz w:val="24"/>
          <w:szCs w:val="24"/>
        </w:rPr>
      </w:pPr>
      <w:r w:rsidRPr="006657A5">
        <w:rPr>
          <w:color w:val="000000"/>
          <w:sz w:val="24"/>
          <w:szCs w:val="24"/>
        </w:rPr>
        <w:t>Глава Камешкирского района                                         В.Н.Жиряков</w:t>
      </w:r>
    </w:p>
    <w:p w:rsidR="006657A5" w:rsidRPr="006657A5" w:rsidRDefault="006657A5" w:rsidP="006657A5">
      <w:pPr>
        <w:ind w:firstLine="567"/>
        <w:jc w:val="both"/>
        <w:rPr>
          <w:color w:val="000000"/>
          <w:sz w:val="24"/>
          <w:szCs w:val="24"/>
        </w:rPr>
      </w:pPr>
      <w:r w:rsidRPr="006657A5">
        <w:rPr>
          <w:color w:val="000000"/>
          <w:sz w:val="24"/>
          <w:szCs w:val="24"/>
        </w:rPr>
        <w:t> </w:t>
      </w:r>
    </w:p>
    <w:p w:rsidR="006657A5" w:rsidRPr="006657A5" w:rsidRDefault="006657A5" w:rsidP="006657A5">
      <w:pPr>
        <w:ind w:firstLine="567"/>
        <w:jc w:val="both"/>
        <w:rPr>
          <w:color w:val="000000"/>
          <w:sz w:val="24"/>
          <w:szCs w:val="24"/>
        </w:rPr>
      </w:pPr>
    </w:p>
    <w:p w:rsidR="006657A5" w:rsidRPr="006657A5" w:rsidRDefault="006657A5" w:rsidP="006657A5">
      <w:pPr>
        <w:ind w:firstLine="567"/>
        <w:jc w:val="right"/>
        <w:rPr>
          <w:color w:val="000000"/>
          <w:sz w:val="24"/>
          <w:szCs w:val="24"/>
        </w:rPr>
      </w:pPr>
      <w:r w:rsidRPr="006657A5">
        <w:rPr>
          <w:color w:val="000000"/>
          <w:sz w:val="24"/>
          <w:szCs w:val="24"/>
        </w:rPr>
        <w:t>Приложение к решению</w:t>
      </w:r>
    </w:p>
    <w:p w:rsidR="006657A5" w:rsidRPr="006657A5" w:rsidRDefault="006657A5" w:rsidP="006657A5">
      <w:pPr>
        <w:ind w:firstLine="567"/>
        <w:jc w:val="right"/>
        <w:rPr>
          <w:color w:val="000000"/>
          <w:sz w:val="24"/>
          <w:szCs w:val="24"/>
        </w:rPr>
      </w:pPr>
      <w:r w:rsidRPr="006657A5">
        <w:rPr>
          <w:color w:val="000000"/>
          <w:sz w:val="24"/>
          <w:szCs w:val="24"/>
        </w:rPr>
        <w:lastRenderedPageBreak/>
        <w:t>Собрания представителей</w:t>
      </w:r>
    </w:p>
    <w:p w:rsidR="006657A5" w:rsidRPr="006657A5" w:rsidRDefault="006657A5" w:rsidP="006657A5">
      <w:pPr>
        <w:ind w:firstLine="567"/>
        <w:jc w:val="right"/>
        <w:rPr>
          <w:color w:val="000000"/>
          <w:sz w:val="24"/>
          <w:szCs w:val="24"/>
        </w:rPr>
      </w:pPr>
      <w:r w:rsidRPr="006657A5">
        <w:rPr>
          <w:color w:val="000000"/>
          <w:sz w:val="24"/>
          <w:szCs w:val="24"/>
        </w:rPr>
        <w:t>Камешкирского района</w:t>
      </w:r>
    </w:p>
    <w:p w:rsidR="006657A5" w:rsidRPr="006657A5" w:rsidRDefault="006657A5" w:rsidP="006657A5">
      <w:pPr>
        <w:ind w:firstLine="567"/>
        <w:jc w:val="right"/>
        <w:rPr>
          <w:color w:val="000000"/>
          <w:sz w:val="24"/>
          <w:szCs w:val="24"/>
        </w:rPr>
      </w:pPr>
      <w:r w:rsidRPr="006657A5">
        <w:rPr>
          <w:color w:val="000000"/>
          <w:sz w:val="24"/>
          <w:szCs w:val="24"/>
        </w:rPr>
        <w:t>от ________ №________</w:t>
      </w:r>
    </w:p>
    <w:p w:rsidR="006657A5" w:rsidRPr="006657A5" w:rsidRDefault="006657A5" w:rsidP="006657A5">
      <w:pPr>
        <w:ind w:firstLine="567"/>
        <w:jc w:val="both"/>
        <w:rPr>
          <w:color w:val="000000"/>
          <w:sz w:val="24"/>
          <w:szCs w:val="24"/>
        </w:rPr>
      </w:pPr>
      <w:r w:rsidRPr="006657A5">
        <w:rPr>
          <w:color w:val="000000"/>
          <w:sz w:val="24"/>
          <w:szCs w:val="24"/>
        </w:rPr>
        <w:t> </w:t>
      </w:r>
    </w:p>
    <w:p w:rsidR="006657A5" w:rsidRPr="006657A5" w:rsidRDefault="006657A5" w:rsidP="006657A5">
      <w:pPr>
        <w:ind w:firstLine="567"/>
        <w:jc w:val="center"/>
        <w:outlineLvl w:val="0"/>
        <w:rPr>
          <w:b/>
          <w:bCs/>
          <w:color w:val="000000"/>
          <w:kern w:val="36"/>
          <w:sz w:val="24"/>
          <w:szCs w:val="24"/>
        </w:rPr>
      </w:pPr>
      <w:r w:rsidRPr="006657A5">
        <w:rPr>
          <w:b/>
          <w:bCs/>
          <w:color w:val="000000"/>
          <w:kern w:val="36"/>
          <w:sz w:val="24"/>
          <w:szCs w:val="24"/>
        </w:rPr>
        <w:t>ПОЛОЖЕНИЕ</w:t>
      </w:r>
    </w:p>
    <w:p w:rsidR="006657A5" w:rsidRPr="006657A5" w:rsidRDefault="006657A5" w:rsidP="006657A5">
      <w:pPr>
        <w:ind w:firstLine="567"/>
        <w:jc w:val="center"/>
        <w:outlineLvl w:val="0"/>
        <w:rPr>
          <w:b/>
          <w:bCs/>
          <w:color w:val="000000"/>
          <w:kern w:val="36"/>
          <w:sz w:val="24"/>
          <w:szCs w:val="24"/>
        </w:rPr>
      </w:pPr>
      <w:r w:rsidRPr="006657A5">
        <w:rPr>
          <w:b/>
          <w:bCs/>
          <w:color w:val="000000"/>
          <w:kern w:val="36"/>
          <w:sz w:val="24"/>
          <w:szCs w:val="24"/>
        </w:rPr>
        <w:t>О МУНИЦИПАЛЬНОЙ КАЗНЕ МУНИЦИПАЛЬНОГО ОБРАЗОВАНИЯ КАМЕШКИРСКИЙ РАЙОН ПЕНЗЕНСКОЙ ОБЛАСТИ</w:t>
      </w:r>
    </w:p>
    <w:p w:rsidR="006657A5" w:rsidRPr="006657A5" w:rsidRDefault="006657A5" w:rsidP="006657A5">
      <w:pPr>
        <w:ind w:firstLine="567"/>
        <w:jc w:val="both"/>
        <w:rPr>
          <w:color w:val="000000"/>
          <w:sz w:val="24"/>
          <w:szCs w:val="24"/>
        </w:rPr>
      </w:pPr>
      <w:r w:rsidRPr="006657A5">
        <w:rPr>
          <w:color w:val="000000"/>
          <w:sz w:val="24"/>
          <w:szCs w:val="24"/>
        </w:rPr>
        <w:t> </w:t>
      </w:r>
    </w:p>
    <w:p w:rsidR="006657A5" w:rsidRPr="006657A5" w:rsidRDefault="006657A5" w:rsidP="006657A5">
      <w:pPr>
        <w:ind w:firstLine="567"/>
        <w:jc w:val="both"/>
        <w:rPr>
          <w:color w:val="000000"/>
          <w:sz w:val="24"/>
          <w:szCs w:val="24"/>
        </w:rPr>
      </w:pPr>
      <w:r w:rsidRPr="006657A5">
        <w:rPr>
          <w:color w:val="000000"/>
          <w:sz w:val="24"/>
          <w:szCs w:val="24"/>
        </w:rPr>
        <w:t>Муниципальная казна муниципального образования Камешкирский район Пензенской области представляет собой совокупность средств бюджета Камешкирского района Пензенской области и иного имущества, включая земельные и природные ресурсы, не закрепленного за муниципальными унитарными предприятиями и муниципальными учреждениями на праве хозяйственного ведения и оперативного управления.</w:t>
      </w:r>
    </w:p>
    <w:p w:rsidR="006657A5" w:rsidRPr="006657A5" w:rsidRDefault="006657A5" w:rsidP="006657A5">
      <w:pPr>
        <w:ind w:firstLine="567"/>
        <w:jc w:val="both"/>
        <w:rPr>
          <w:color w:val="000000"/>
          <w:sz w:val="24"/>
          <w:szCs w:val="24"/>
        </w:rPr>
      </w:pPr>
      <w:r w:rsidRPr="006657A5">
        <w:rPr>
          <w:color w:val="000000"/>
          <w:sz w:val="24"/>
          <w:szCs w:val="24"/>
        </w:rPr>
        <w:t> </w:t>
      </w:r>
    </w:p>
    <w:p w:rsidR="006657A5" w:rsidRPr="006657A5" w:rsidRDefault="006657A5" w:rsidP="006657A5">
      <w:pPr>
        <w:ind w:firstLine="567"/>
        <w:jc w:val="center"/>
        <w:outlineLvl w:val="1"/>
        <w:rPr>
          <w:b/>
          <w:bCs/>
          <w:color w:val="000000"/>
          <w:sz w:val="24"/>
          <w:szCs w:val="24"/>
        </w:rPr>
      </w:pPr>
      <w:r w:rsidRPr="006657A5">
        <w:rPr>
          <w:b/>
          <w:bCs/>
          <w:color w:val="000000"/>
          <w:sz w:val="24"/>
          <w:szCs w:val="24"/>
        </w:rPr>
        <w:t>1. Общие положения</w:t>
      </w:r>
    </w:p>
    <w:p w:rsidR="006657A5" w:rsidRPr="006657A5" w:rsidRDefault="006657A5" w:rsidP="006657A5">
      <w:pPr>
        <w:ind w:firstLine="567"/>
        <w:jc w:val="both"/>
        <w:rPr>
          <w:color w:val="000000"/>
          <w:sz w:val="24"/>
          <w:szCs w:val="24"/>
        </w:rPr>
      </w:pPr>
      <w:r w:rsidRPr="006657A5">
        <w:rPr>
          <w:color w:val="000000"/>
          <w:sz w:val="24"/>
          <w:szCs w:val="24"/>
        </w:rPr>
        <w:t> </w:t>
      </w:r>
    </w:p>
    <w:p w:rsidR="006657A5" w:rsidRPr="006657A5" w:rsidRDefault="006657A5" w:rsidP="006657A5">
      <w:pPr>
        <w:ind w:firstLine="567"/>
        <w:jc w:val="both"/>
        <w:rPr>
          <w:color w:val="000000"/>
          <w:sz w:val="24"/>
          <w:szCs w:val="24"/>
        </w:rPr>
      </w:pPr>
      <w:r w:rsidRPr="006657A5">
        <w:rPr>
          <w:color w:val="000000"/>
          <w:sz w:val="24"/>
          <w:szCs w:val="24"/>
        </w:rPr>
        <w:t>1.1. Настоящее Положение разработано в соответствии со статьями 125, 215 </w:t>
      </w:r>
      <w:hyperlink r:id="rId130" w:tgtFrame="_blank" w:history="1">
        <w:r w:rsidRPr="006657A5">
          <w:rPr>
            <w:color w:val="0000FF"/>
            <w:sz w:val="24"/>
            <w:szCs w:val="24"/>
          </w:rPr>
          <w:t>Гражданского кодекса Российской Федерации</w:t>
        </w:r>
      </w:hyperlink>
      <w:r w:rsidRPr="006657A5">
        <w:rPr>
          <w:color w:val="000000"/>
          <w:sz w:val="24"/>
          <w:szCs w:val="24"/>
        </w:rPr>
        <w:t>, Федеральным законом </w:t>
      </w:r>
      <w:hyperlink r:id="rId131" w:tgtFrame="_blank" w:history="1">
        <w:r w:rsidRPr="006657A5">
          <w:rPr>
            <w:color w:val="0000FF"/>
            <w:sz w:val="24"/>
            <w:szCs w:val="24"/>
          </w:rPr>
          <w:t>от 06.10.2003 N 131-ФЗ</w:t>
        </w:r>
      </w:hyperlink>
      <w:r w:rsidRPr="006657A5">
        <w:rPr>
          <w:color w:val="000000"/>
          <w:sz w:val="24"/>
          <w:szCs w:val="24"/>
        </w:rPr>
        <w:t> «Об общих принципах организации местного самоуправления в Российской Федерации» и определяет общие цели, задачи, порядок управления и распоряжения муниципальным имуществом, составляющим муниципальную казну муниципального образования Камешкирский район Пензенской области (далее - муниципальная казна).</w:t>
      </w:r>
    </w:p>
    <w:p w:rsidR="006657A5" w:rsidRPr="006657A5" w:rsidRDefault="006657A5" w:rsidP="006657A5">
      <w:pPr>
        <w:ind w:firstLine="567"/>
        <w:jc w:val="both"/>
        <w:rPr>
          <w:color w:val="000000"/>
          <w:sz w:val="24"/>
          <w:szCs w:val="24"/>
        </w:rPr>
      </w:pPr>
      <w:r w:rsidRPr="006657A5">
        <w:rPr>
          <w:color w:val="000000"/>
          <w:sz w:val="24"/>
          <w:szCs w:val="24"/>
        </w:rPr>
        <w:t>1.2. Настоящее Положение не регулирует порядок управления и распоряжения средствами бюджета Камешкирского района Пензенской области, земельными и природными ресурсами, входящими в состав муниципальной казны.</w:t>
      </w:r>
    </w:p>
    <w:p w:rsidR="006657A5" w:rsidRPr="006657A5" w:rsidRDefault="006657A5" w:rsidP="006657A5">
      <w:pPr>
        <w:ind w:firstLine="567"/>
        <w:jc w:val="both"/>
        <w:rPr>
          <w:color w:val="000000"/>
          <w:sz w:val="24"/>
          <w:szCs w:val="24"/>
        </w:rPr>
      </w:pPr>
      <w:r w:rsidRPr="006657A5">
        <w:rPr>
          <w:color w:val="000000"/>
          <w:sz w:val="24"/>
          <w:szCs w:val="24"/>
        </w:rPr>
        <w:t>1.3. Учет, оформление и мероприятия, необходимые для государственной регистрации права муниципальной собственности на имущество, составляющее муниципальную казну, осуществляет Администрация Камешкирского района Пензенской области в порядке, установленном действующим законодательством, настоящим Положением, иными правовыми актами органов местного самоуправления.</w:t>
      </w:r>
    </w:p>
    <w:p w:rsidR="006657A5" w:rsidRPr="006657A5" w:rsidRDefault="006657A5" w:rsidP="006657A5">
      <w:pPr>
        <w:ind w:firstLine="567"/>
        <w:jc w:val="both"/>
        <w:rPr>
          <w:color w:val="000000"/>
          <w:sz w:val="24"/>
          <w:szCs w:val="24"/>
        </w:rPr>
      </w:pPr>
      <w:r w:rsidRPr="006657A5">
        <w:rPr>
          <w:color w:val="000000"/>
          <w:sz w:val="24"/>
          <w:szCs w:val="24"/>
        </w:rPr>
        <w:t> </w:t>
      </w:r>
    </w:p>
    <w:p w:rsidR="006657A5" w:rsidRPr="006657A5" w:rsidRDefault="006657A5" w:rsidP="006657A5">
      <w:pPr>
        <w:ind w:firstLine="567"/>
        <w:jc w:val="both"/>
        <w:outlineLvl w:val="1"/>
        <w:rPr>
          <w:b/>
          <w:bCs/>
          <w:color w:val="000000"/>
          <w:sz w:val="24"/>
          <w:szCs w:val="24"/>
        </w:rPr>
      </w:pPr>
      <w:r w:rsidRPr="006657A5">
        <w:rPr>
          <w:b/>
          <w:bCs/>
          <w:color w:val="000000"/>
          <w:sz w:val="24"/>
          <w:szCs w:val="24"/>
        </w:rPr>
        <w:t>2. Цели и задачи управления и распоряжения муниципальной казной</w:t>
      </w:r>
    </w:p>
    <w:p w:rsidR="006657A5" w:rsidRPr="006657A5" w:rsidRDefault="006657A5" w:rsidP="006657A5">
      <w:pPr>
        <w:ind w:firstLine="567"/>
        <w:jc w:val="both"/>
        <w:rPr>
          <w:color w:val="000000"/>
          <w:sz w:val="24"/>
          <w:szCs w:val="24"/>
        </w:rPr>
      </w:pPr>
      <w:r w:rsidRPr="006657A5">
        <w:rPr>
          <w:color w:val="000000"/>
          <w:sz w:val="24"/>
          <w:szCs w:val="24"/>
        </w:rPr>
        <w:t> </w:t>
      </w:r>
    </w:p>
    <w:p w:rsidR="006657A5" w:rsidRPr="006657A5" w:rsidRDefault="006657A5" w:rsidP="006657A5">
      <w:pPr>
        <w:ind w:firstLine="567"/>
        <w:jc w:val="both"/>
        <w:rPr>
          <w:color w:val="000000"/>
          <w:sz w:val="24"/>
          <w:szCs w:val="24"/>
        </w:rPr>
      </w:pPr>
      <w:r w:rsidRPr="006657A5">
        <w:rPr>
          <w:color w:val="000000"/>
          <w:sz w:val="24"/>
          <w:szCs w:val="24"/>
        </w:rPr>
        <w:t>2.1. Целями управления и распоряжения имуществом, составляющим муниципальную казну, являются:</w:t>
      </w:r>
    </w:p>
    <w:p w:rsidR="006657A5" w:rsidRPr="006657A5" w:rsidRDefault="006657A5" w:rsidP="006657A5">
      <w:pPr>
        <w:ind w:firstLine="567"/>
        <w:jc w:val="both"/>
        <w:rPr>
          <w:color w:val="000000"/>
          <w:sz w:val="24"/>
          <w:szCs w:val="24"/>
        </w:rPr>
      </w:pPr>
      <w:r w:rsidRPr="006657A5">
        <w:rPr>
          <w:color w:val="000000"/>
          <w:sz w:val="24"/>
          <w:szCs w:val="24"/>
        </w:rPr>
        <w:t>- обеспечение экономической и финансовой самостоятельности Камешкирского района Пензенской области в сфере гражданских правоотношений в рамках, установленных законодательством Российской Федерации;</w:t>
      </w:r>
    </w:p>
    <w:p w:rsidR="006657A5" w:rsidRPr="006657A5" w:rsidRDefault="006657A5" w:rsidP="006657A5">
      <w:pPr>
        <w:ind w:firstLine="567"/>
        <w:jc w:val="both"/>
        <w:rPr>
          <w:color w:val="000000"/>
          <w:sz w:val="24"/>
          <w:szCs w:val="24"/>
        </w:rPr>
      </w:pPr>
      <w:r w:rsidRPr="006657A5">
        <w:rPr>
          <w:color w:val="000000"/>
          <w:sz w:val="24"/>
          <w:szCs w:val="24"/>
        </w:rPr>
        <w:t>- приумножение и улучшение состояния имущества, находящегося в муниципальной собственности, используемого для социально-экономического развития Камешкирского района Пензенской области;</w:t>
      </w:r>
    </w:p>
    <w:p w:rsidR="006657A5" w:rsidRPr="006657A5" w:rsidRDefault="006657A5" w:rsidP="006657A5">
      <w:pPr>
        <w:ind w:firstLine="567"/>
        <w:jc w:val="both"/>
        <w:rPr>
          <w:color w:val="000000"/>
          <w:sz w:val="24"/>
          <w:szCs w:val="24"/>
        </w:rPr>
      </w:pPr>
      <w:r w:rsidRPr="006657A5">
        <w:rPr>
          <w:color w:val="000000"/>
          <w:sz w:val="24"/>
          <w:szCs w:val="24"/>
        </w:rPr>
        <w:t>- увеличение доходов бюджета от эффективного использования имущества муниципальной казны;</w:t>
      </w:r>
    </w:p>
    <w:p w:rsidR="006657A5" w:rsidRPr="006657A5" w:rsidRDefault="006657A5" w:rsidP="006657A5">
      <w:pPr>
        <w:ind w:firstLine="567"/>
        <w:jc w:val="both"/>
        <w:rPr>
          <w:color w:val="000000"/>
          <w:sz w:val="24"/>
          <w:szCs w:val="24"/>
        </w:rPr>
      </w:pPr>
      <w:r w:rsidRPr="006657A5">
        <w:rPr>
          <w:color w:val="000000"/>
          <w:sz w:val="24"/>
          <w:szCs w:val="24"/>
        </w:rPr>
        <w:t>- сохранение и создание новых рабочих мест;</w:t>
      </w:r>
    </w:p>
    <w:p w:rsidR="006657A5" w:rsidRPr="006657A5" w:rsidRDefault="006657A5" w:rsidP="006657A5">
      <w:pPr>
        <w:ind w:firstLine="567"/>
        <w:jc w:val="both"/>
        <w:rPr>
          <w:color w:val="000000"/>
          <w:sz w:val="24"/>
          <w:szCs w:val="24"/>
        </w:rPr>
      </w:pPr>
      <w:r w:rsidRPr="006657A5">
        <w:rPr>
          <w:color w:val="000000"/>
          <w:sz w:val="24"/>
          <w:szCs w:val="24"/>
        </w:rPr>
        <w:t>- обеспечение населения Камешкирского района Пензенской области жизненно необходимыми товарами и услугами;</w:t>
      </w:r>
    </w:p>
    <w:p w:rsidR="006657A5" w:rsidRPr="006657A5" w:rsidRDefault="006657A5" w:rsidP="006657A5">
      <w:pPr>
        <w:ind w:firstLine="567"/>
        <w:jc w:val="both"/>
        <w:rPr>
          <w:color w:val="000000"/>
          <w:sz w:val="24"/>
          <w:szCs w:val="24"/>
        </w:rPr>
      </w:pPr>
      <w:r w:rsidRPr="006657A5">
        <w:rPr>
          <w:color w:val="000000"/>
          <w:sz w:val="24"/>
          <w:szCs w:val="24"/>
        </w:rPr>
        <w:t>- привлечение инвестиций и стимулирование предпринимательской активности на территории Камешкирского района Пензенской области;</w:t>
      </w:r>
    </w:p>
    <w:p w:rsidR="006657A5" w:rsidRPr="006657A5" w:rsidRDefault="006657A5" w:rsidP="006657A5">
      <w:pPr>
        <w:ind w:firstLine="567"/>
        <w:jc w:val="both"/>
        <w:rPr>
          <w:color w:val="000000"/>
          <w:sz w:val="24"/>
          <w:szCs w:val="24"/>
        </w:rPr>
      </w:pPr>
      <w:r w:rsidRPr="006657A5">
        <w:rPr>
          <w:color w:val="000000"/>
          <w:sz w:val="24"/>
          <w:szCs w:val="24"/>
        </w:rPr>
        <w:t>- обеспечение обязательств Камешкирского района Пензенской области по гражданско-правовым сделкам.</w:t>
      </w:r>
    </w:p>
    <w:p w:rsidR="006657A5" w:rsidRPr="006657A5" w:rsidRDefault="006657A5" w:rsidP="006657A5">
      <w:pPr>
        <w:ind w:firstLine="567"/>
        <w:jc w:val="both"/>
        <w:rPr>
          <w:color w:val="000000"/>
          <w:sz w:val="24"/>
          <w:szCs w:val="24"/>
        </w:rPr>
      </w:pPr>
      <w:r w:rsidRPr="006657A5">
        <w:rPr>
          <w:color w:val="000000"/>
          <w:sz w:val="24"/>
          <w:szCs w:val="24"/>
        </w:rPr>
        <w:t>2.2. В указанных целях при управлении и распоряжении имуществом, составляющим муниципальную казну, решаются задачи:</w:t>
      </w:r>
    </w:p>
    <w:p w:rsidR="006657A5" w:rsidRPr="006657A5" w:rsidRDefault="006657A5" w:rsidP="006657A5">
      <w:pPr>
        <w:ind w:firstLine="567"/>
        <w:jc w:val="both"/>
        <w:rPr>
          <w:color w:val="000000"/>
          <w:sz w:val="24"/>
          <w:szCs w:val="24"/>
        </w:rPr>
      </w:pPr>
      <w:r w:rsidRPr="006657A5">
        <w:rPr>
          <w:color w:val="000000"/>
          <w:sz w:val="24"/>
          <w:szCs w:val="24"/>
        </w:rPr>
        <w:t xml:space="preserve">2.2.1. Пообъектного учета и движения имущества, составляющего муниципальную </w:t>
      </w:r>
      <w:r w:rsidRPr="006657A5">
        <w:rPr>
          <w:color w:val="000000"/>
          <w:sz w:val="24"/>
          <w:szCs w:val="24"/>
        </w:rPr>
        <w:lastRenderedPageBreak/>
        <w:t>казну.</w:t>
      </w:r>
    </w:p>
    <w:p w:rsidR="006657A5" w:rsidRPr="006657A5" w:rsidRDefault="006657A5" w:rsidP="006657A5">
      <w:pPr>
        <w:ind w:firstLine="567"/>
        <w:jc w:val="both"/>
        <w:rPr>
          <w:color w:val="000000"/>
          <w:sz w:val="24"/>
          <w:szCs w:val="24"/>
        </w:rPr>
      </w:pPr>
      <w:r w:rsidRPr="006657A5">
        <w:rPr>
          <w:color w:val="000000"/>
          <w:sz w:val="24"/>
          <w:szCs w:val="24"/>
        </w:rPr>
        <w:t>2.2.2. Формирование и поддержание в актуализированном состоянии информационной базы данных, содержащей достоверные сведения о составе движимого и недвижимого имущества муниципальной казны, техническом состоянии и иных характеристиках.</w:t>
      </w:r>
    </w:p>
    <w:p w:rsidR="006657A5" w:rsidRPr="006657A5" w:rsidRDefault="006657A5" w:rsidP="006657A5">
      <w:pPr>
        <w:ind w:firstLine="567"/>
        <w:jc w:val="both"/>
        <w:rPr>
          <w:color w:val="000000"/>
          <w:sz w:val="24"/>
          <w:szCs w:val="24"/>
        </w:rPr>
      </w:pPr>
      <w:r w:rsidRPr="006657A5">
        <w:rPr>
          <w:color w:val="000000"/>
          <w:sz w:val="24"/>
          <w:szCs w:val="24"/>
        </w:rPr>
        <w:t>2.2.3. Сохранения и приумножения в составе муниципальной казны имущества, управление и распоряжение которым обеспечивает увеличение дохода бюджета Камешкирского района Пензенской области, а также сохранения в составе муниципальной казны имущества, необходимого для обеспечения общественных потребностей населения.</w:t>
      </w:r>
    </w:p>
    <w:p w:rsidR="006657A5" w:rsidRPr="006657A5" w:rsidRDefault="006657A5" w:rsidP="006657A5">
      <w:pPr>
        <w:ind w:firstLine="567"/>
        <w:jc w:val="both"/>
        <w:rPr>
          <w:color w:val="000000"/>
          <w:sz w:val="24"/>
          <w:szCs w:val="24"/>
        </w:rPr>
      </w:pPr>
      <w:r w:rsidRPr="006657A5">
        <w:rPr>
          <w:color w:val="000000"/>
          <w:sz w:val="24"/>
          <w:szCs w:val="24"/>
        </w:rPr>
        <w:t>2.2.4. Выявления и применения наиболее эффективных способов использования муниципального имущества.</w:t>
      </w:r>
    </w:p>
    <w:p w:rsidR="006657A5" w:rsidRPr="006657A5" w:rsidRDefault="006657A5" w:rsidP="006657A5">
      <w:pPr>
        <w:ind w:firstLine="567"/>
        <w:jc w:val="both"/>
        <w:rPr>
          <w:color w:val="000000"/>
          <w:sz w:val="24"/>
          <w:szCs w:val="24"/>
        </w:rPr>
      </w:pPr>
      <w:r w:rsidRPr="006657A5">
        <w:rPr>
          <w:color w:val="000000"/>
          <w:sz w:val="24"/>
          <w:szCs w:val="24"/>
        </w:rPr>
        <w:t>2.2.5. Контроля за сохранностью и использованием муниципального имущества по целевому назначению.</w:t>
      </w:r>
    </w:p>
    <w:p w:rsidR="006657A5" w:rsidRPr="006657A5" w:rsidRDefault="006657A5" w:rsidP="006657A5">
      <w:pPr>
        <w:ind w:firstLine="567"/>
        <w:jc w:val="both"/>
        <w:rPr>
          <w:color w:val="000000"/>
          <w:sz w:val="24"/>
          <w:szCs w:val="24"/>
        </w:rPr>
      </w:pPr>
      <w:r w:rsidRPr="006657A5">
        <w:rPr>
          <w:color w:val="000000"/>
          <w:sz w:val="24"/>
          <w:szCs w:val="24"/>
        </w:rPr>
        <w:t> </w:t>
      </w:r>
    </w:p>
    <w:p w:rsidR="006657A5" w:rsidRPr="006657A5" w:rsidRDefault="006657A5" w:rsidP="006657A5">
      <w:pPr>
        <w:ind w:firstLine="567"/>
        <w:jc w:val="both"/>
        <w:outlineLvl w:val="1"/>
        <w:rPr>
          <w:b/>
          <w:bCs/>
          <w:color w:val="000000"/>
          <w:sz w:val="24"/>
          <w:szCs w:val="24"/>
        </w:rPr>
      </w:pPr>
      <w:r w:rsidRPr="006657A5">
        <w:rPr>
          <w:b/>
          <w:bCs/>
          <w:color w:val="000000"/>
          <w:sz w:val="24"/>
          <w:szCs w:val="24"/>
        </w:rPr>
        <w:t>3. Состав и источники образования муниципальной казны</w:t>
      </w:r>
    </w:p>
    <w:p w:rsidR="006657A5" w:rsidRPr="006657A5" w:rsidRDefault="006657A5" w:rsidP="006657A5">
      <w:pPr>
        <w:ind w:firstLine="567"/>
        <w:jc w:val="both"/>
        <w:rPr>
          <w:color w:val="000000"/>
          <w:sz w:val="24"/>
          <w:szCs w:val="24"/>
        </w:rPr>
      </w:pPr>
      <w:r w:rsidRPr="006657A5">
        <w:rPr>
          <w:color w:val="000000"/>
          <w:sz w:val="24"/>
          <w:szCs w:val="24"/>
        </w:rPr>
        <w:t> </w:t>
      </w:r>
    </w:p>
    <w:p w:rsidR="006657A5" w:rsidRPr="006657A5" w:rsidRDefault="006657A5" w:rsidP="006657A5">
      <w:pPr>
        <w:ind w:firstLine="567"/>
        <w:jc w:val="both"/>
        <w:rPr>
          <w:color w:val="000000"/>
          <w:sz w:val="24"/>
          <w:szCs w:val="24"/>
        </w:rPr>
      </w:pPr>
      <w:r w:rsidRPr="006657A5">
        <w:rPr>
          <w:color w:val="000000"/>
          <w:sz w:val="24"/>
          <w:szCs w:val="24"/>
        </w:rPr>
        <w:t>3.1. В состав муниципальной казны входит недвижимое и движимое имущество, находящееся в муниципальной собственности муниципального образования Камешкирский район Пензенской области, не закрепленное за муниципальными унитарными предприятиями на праве хозяйственного ведения и муниципальными казенными предприятиями, учреждениями на праве оперативного управления, а также земельные и природные ресурсы.</w:t>
      </w:r>
    </w:p>
    <w:p w:rsidR="006657A5" w:rsidRPr="006657A5" w:rsidRDefault="006657A5" w:rsidP="006657A5">
      <w:pPr>
        <w:ind w:firstLine="567"/>
        <w:jc w:val="both"/>
        <w:rPr>
          <w:color w:val="000000"/>
          <w:sz w:val="24"/>
          <w:szCs w:val="24"/>
        </w:rPr>
      </w:pPr>
      <w:r w:rsidRPr="006657A5">
        <w:rPr>
          <w:color w:val="000000"/>
          <w:sz w:val="24"/>
          <w:szCs w:val="24"/>
        </w:rPr>
        <w:t>3.2. Источниками образования муниципальной казны является имущество:</w:t>
      </w:r>
    </w:p>
    <w:p w:rsidR="006657A5" w:rsidRPr="006657A5" w:rsidRDefault="006657A5" w:rsidP="006657A5">
      <w:pPr>
        <w:ind w:firstLine="567"/>
        <w:jc w:val="both"/>
        <w:rPr>
          <w:color w:val="000000"/>
          <w:sz w:val="24"/>
          <w:szCs w:val="24"/>
        </w:rPr>
      </w:pPr>
      <w:r w:rsidRPr="006657A5">
        <w:rPr>
          <w:color w:val="000000"/>
          <w:sz w:val="24"/>
          <w:szCs w:val="24"/>
        </w:rPr>
        <w:t>3.2.1. Вновь созданное или приобретенное непосредственно в муниципальную собственность за счет средств бюджета Камешкирского района Пензенской области.</w:t>
      </w:r>
    </w:p>
    <w:p w:rsidR="006657A5" w:rsidRPr="006657A5" w:rsidRDefault="006657A5" w:rsidP="006657A5">
      <w:pPr>
        <w:ind w:firstLine="567"/>
        <w:jc w:val="both"/>
        <w:rPr>
          <w:color w:val="000000"/>
          <w:sz w:val="24"/>
          <w:szCs w:val="24"/>
        </w:rPr>
      </w:pPr>
      <w:r w:rsidRPr="006657A5">
        <w:rPr>
          <w:color w:val="000000"/>
          <w:sz w:val="24"/>
          <w:szCs w:val="24"/>
        </w:rPr>
        <w:t>3.2.2. Переданное в порядке, предусмотренном законодательством, из федеральной собственности и собственности Пензенской области в муниципальную собственность муниципального образования Камешкирский район Пензенской области, переданное в муниципальную собственность муниципального образования Камешкирский район Пензенской области иными муниципальными образованиями.</w:t>
      </w:r>
    </w:p>
    <w:p w:rsidR="006657A5" w:rsidRPr="006657A5" w:rsidRDefault="006657A5" w:rsidP="006657A5">
      <w:pPr>
        <w:ind w:firstLine="567"/>
        <w:jc w:val="both"/>
        <w:rPr>
          <w:color w:val="000000"/>
          <w:sz w:val="24"/>
          <w:szCs w:val="24"/>
        </w:rPr>
      </w:pPr>
      <w:r w:rsidRPr="006657A5">
        <w:rPr>
          <w:color w:val="000000"/>
          <w:sz w:val="24"/>
          <w:szCs w:val="24"/>
        </w:rPr>
        <w:t>3.2.3. Переданное безвозмездно в муниципальную собственность муниципального образования Камешкирский район Пензенской области юридическими и физическими лицами.</w:t>
      </w:r>
    </w:p>
    <w:p w:rsidR="006657A5" w:rsidRPr="006657A5" w:rsidRDefault="006657A5" w:rsidP="006657A5">
      <w:pPr>
        <w:ind w:firstLine="567"/>
        <w:jc w:val="both"/>
        <w:rPr>
          <w:color w:val="000000"/>
          <w:sz w:val="24"/>
          <w:szCs w:val="24"/>
        </w:rPr>
      </w:pPr>
      <w:r w:rsidRPr="006657A5">
        <w:rPr>
          <w:color w:val="000000"/>
          <w:sz w:val="24"/>
          <w:szCs w:val="24"/>
        </w:rPr>
        <w:t>3.2.4. Признанное в установленном порядке бесхозяйным и поступившее в этой связи в муниципальную собственность, а также приобретенное в порядке признания права собственности по решению суда или иным основаниям, предусмотренным действующим законодательством.</w:t>
      </w:r>
    </w:p>
    <w:p w:rsidR="006657A5" w:rsidRPr="006657A5" w:rsidRDefault="006657A5" w:rsidP="006657A5">
      <w:pPr>
        <w:ind w:firstLine="567"/>
        <w:jc w:val="both"/>
        <w:rPr>
          <w:color w:val="000000"/>
          <w:sz w:val="24"/>
          <w:szCs w:val="24"/>
        </w:rPr>
      </w:pPr>
      <w:r w:rsidRPr="006657A5">
        <w:rPr>
          <w:color w:val="000000"/>
          <w:sz w:val="24"/>
          <w:szCs w:val="24"/>
        </w:rPr>
        <w:t>3.3. Включение в состав муниципальной казны имущества, образованного за счет источников, указанных в пункте 3.2. настоящего Положения, осуществляется на основании муниципальных правовых актов органов местного самоуправления (постановление администрации, решение Собрания представителей), принятых в пределах их компетенции, устанавливающих источник и порядок образования имущества.</w:t>
      </w:r>
    </w:p>
    <w:p w:rsidR="006657A5" w:rsidRPr="006657A5" w:rsidRDefault="006657A5" w:rsidP="006657A5">
      <w:pPr>
        <w:ind w:firstLine="567"/>
        <w:jc w:val="both"/>
        <w:rPr>
          <w:color w:val="000000"/>
          <w:sz w:val="24"/>
          <w:szCs w:val="24"/>
        </w:rPr>
      </w:pPr>
      <w:r w:rsidRPr="006657A5">
        <w:rPr>
          <w:color w:val="000000"/>
          <w:sz w:val="24"/>
          <w:szCs w:val="24"/>
        </w:rPr>
        <w:t> </w:t>
      </w:r>
    </w:p>
    <w:p w:rsidR="006657A5" w:rsidRPr="006657A5" w:rsidRDefault="006657A5" w:rsidP="006657A5">
      <w:pPr>
        <w:ind w:firstLine="567"/>
        <w:jc w:val="both"/>
        <w:outlineLvl w:val="1"/>
        <w:rPr>
          <w:b/>
          <w:bCs/>
          <w:color w:val="000000"/>
          <w:sz w:val="24"/>
          <w:szCs w:val="24"/>
        </w:rPr>
      </w:pPr>
      <w:r w:rsidRPr="006657A5">
        <w:rPr>
          <w:b/>
          <w:bCs/>
          <w:color w:val="000000"/>
          <w:sz w:val="24"/>
          <w:szCs w:val="24"/>
        </w:rPr>
        <w:t>4. Порядок учета имущества, составляющего муниципальную казну</w:t>
      </w:r>
    </w:p>
    <w:p w:rsidR="006657A5" w:rsidRPr="006657A5" w:rsidRDefault="006657A5" w:rsidP="006657A5">
      <w:pPr>
        <w:ind w:firstLine="567"/>
        <w:jc w:val="both"/>
        <w:rPr>
          <w:color w:val="000000"/>
          <w:sz w:val="24"/>
          <w:szCs w:val="24"/>
        </w:rPr>
      </w:pPr>
      <w:r w:rsidRPr="006657A5">
        <w:rPr>
          <w:color w:val="000000"/>
          <w:sz w:val="24"/>
          <w:szCs w:val="24"/>
        </w:rPr>
        <w:t> </w:t>
      </w:r>
    </w:p>
    <w:p w:rsidR="006657A5" w:rsidRPr="006657A5" w:rsidRDefault="006657A5" w:rsidP="006657A5">
      <w:pPr>
        <w:ind w:firstLine="567"/>
        <w:jc w:val="both"/>
        <w:rPr>
          <w:color w:val="000000"/>
          <w:sz w:val="24"/>
          <w:szCs w:val="24"/>
        </w:rPr>
      </w:pPr>
      <w:r w:rsidRPr="006657A5">
        <w:rPr>
          <w:color w:val="000000"/>
          <w:sz w:val="24"/>
          <w:szCs w:val="24"/>
        </w:rPr>
        <w:t>4.1. Имущество, составляющее муниципальную казну, принадлежит на праве собственности муниципальному образованию Камешкирский район Пензенской области.</w:t>
      </w:r>
    </w:p>
    <w:p w:rsidR="006657A5" w:rsidRPr="006657A5" w:rsidRDefault="006657A5" w:rsidP="006657A5">
      <w:pPr>
        <w:ind w:firstLine="567"/>
        <w:jc w:val="both"/>
        <w:rPr>
          <w:color w:val="000000"/>
          <w:sz w:val="24"/>
          <w:szCs w:val="24"/>
        </w:rPr>
      </w:pPr>
      <w:r w:rsidRPr="006657A5">
        <w:rPr>
          <w:color w:val="000000"/>
          <w:sz w:val="24"/>
          <w:szCs w:val="24"/>
        </w:rPr>
        <w:t>4.2. Учет имущества, составляющего муниципальную казну, и учет его движения осуществляется администрацией Камешкирского района Пензенской области путем занесения сведений в реестр муниципального имущества.</w:t>
      </w:r>
    </w:p>
    <w:p w:rsidR="006657A5" w:rsidRPr="006657A5" w:rsidRDefault="006657A5" w:rsidP="006657A5">
      <w:pPr>
        <w:ind w:firstLine="567"/>
        <w:jc w:val="both"/>
        <w:rPr>
          <w:color w:val="000000"/>
          <w:sz w:val="24"/>
          <w:szCs w:val="24"/>
        </w:rPr>
      </w:pPr>
      <w:r w:rsidRPr="006657A5">
        <w:rPr>
          <w:color w:val="000000"/>
          <w:sz w:val="24"/>
          <w:szCs w:val="24"/>
        </w:rPr>
        <w:t>4.3. Выписка из реестра муниципального имущества на движимое имущество, выписка из Единого государственного реестра недвижимости являются документами, подтверждающими право муниципальной собственности на имущество.</w:t>
      </w:r>
    </w:p>
    <w:p w:rsidR="006657A5" w:rsidRPr="006657A5" w:rsidRDefault="006657A5" w:rsidP="006657A5">
      <w:pPr>
        <w:ind w:firstLine="567"/>
        <w:jc w:val="both"/>
        <w:rPr>
          <w:color w:val="000000"/>
          <w:sz w:val="24"/>
          <w:szCs w:val="24"/>
        </w:rPr>
      </w:pPr>
      <w:r w:rsidRPr="006657A5">
        <w:rPr>
          <w:color w:val="000000"/>
          <w:sz w:val="24"/>
          <w:szCs w:val="24"/>
        </w:rPr>
        <w:lastRenderedPageBreak/>
        <w:t>4.4. Оценка имущества, составляющего муниципальную казну, осуществляется в соответствии с действующим законодательством.</w:t>
      </w:r>
    </w:p>
    <w:p w:rsidR="006657A5" w:rsidRPr="006657A5" w:rsidRDefault="006657A5" w:rsidP="006657A5">
      <w:pPr>
        <w:ind w:firstLine="567"/>
        <w:jc w:val="both"/>
        <w:rPr>
          <w:color w:val="000000"/>
          <w:sz w:val="24"/>
          <w:szCs w:val="24"/>
        </w:rPr>
      </w:pPr>
      <w:r w:rsidRPr="006657A5">
        <w:rPr>
          <w:color w:val="000000"/>
          <w:sz w:val="24"/>
          <w:szCs w:val="24"/>
        </w:rPr>
        <w:t> </w:t>
      </w:r>
    </w:p>
    <w:p w:rsidR="006657A5" w:rsidRPr="006657A5" w:rsidRDefault="006657A5" w:rsidP="006657A5">
      <w:pPr>
        <w:ind w:firstLine="567"/>
        <w:jc w:val="both"/>
        <w:outlineLvl w:val="1"/>
        <w:rPr>
          <w:b/>
          <w:bCs/>
          <w:color w:val="000000"/>
          <w:sz w:val="24"/>
          <w:szCs w:val="24"/>
        </w:rPr>
      </w:pPr>
      <w:r w:rsidRPr="006657A5">
        <w:rPr>
          <w:b/>
          <w:bCs/>
          <w:color w:val="000000"/>
          <w:sz w:val="24"/>
          <w:szCs w:val="24"/>
        </w:rPr>
        <w:t>5. Выбытие имущества из состава муниципальной казны</w:t>
      </w:r>
    </w:p>
    <w:p w:rsidR="006657A5" w:rsidRPr="006657A5" w:rsidRDefault="006657A5" w:rsidP="006657A5">
      <w:pPr>
        <w:ind w:firstLine="567"/>
        <w:jc w:val="both"/>
        <w:rPr>
          <w:color w:val="000000"/>
          <w:sz w:val="24"/>
          <w:szCs w:val="24"/>
        </w:rPr>
      </w:pPr>
      <w:r w:rsidRPr="006657A5">
        <w:rPr>
          <w:color w:val="000000"/>
          <w:sz w:val="24"/>
          <w:szCs w:val="24"/>
        </w:rPr>
        <w:t> </w:t>
      </w:r>
    </w:p>
    <w:p w:rsidR="006657A5" w:rsidRPr="006657A5" w:rsidRDefault="006657A5" w:rsidP="006657A5">
      <w:pPr>
        <w:ind w:firstLine="567"/>
        <w:jc w:val="both"/>
        <w:rPr>
          <w:color w:val="000000"/>
          <w:sz w:val="24"/>
          <w:szCs w:val="24"/>
        </w:rPr>
      </w:pPr>
      <w:r w:rsidRPr="006657A5">
        <w:rPr>
          <w:color w:val="000000"/>
          <w:sz w:val="24"/>
          <w:szCs w:val="24"/>
        </w:rPr>
        <w:t>5.1. Выбытие имущества из состава муниципальной казны происходит в следующих случаях:</w:t>
      </w:r>
    </w:p>
    <w:p w:rsidR="006657A5" w:rsidRPr="006657A5" w:rsidRDefault="006657A5" w:rsidP="006657A5">
      <w:pPr>
        <w:ind w:firstLine="567"/>
        <w:jc w:val="both"/>
        <w:rPr>
          <w:color w:val="000000"/>
          <w:sz w:val="24"/>
          <w:szCs w:val="24"/>
        </w:rPr>
      </w:pPr>
      <w:r w:rsidRPr="006657A5">
        <w:rPr>
          <w:color w:val="000000"/>
          <w:sz w:val="24"/>
          <w:szCs w:val="24"/>
        </w:rPr>
        <w:t>- в связи с осуществлением действий по распоряжению имуществом муниципальной казны;</w:t>
      </w:r>
    </w:p>
    <w:p w:rsidR="006657A5" w:rsidRPr="006657A5" w:rsidRDefault="006657A5" w:rsidP="006657A5">
      <w:pPr>
        <w:ind w:firstLine="567"/>
        <w:jc w:val="both"/>
        <w:rPr>
          <w:color w:val="000000"/>
          <w:sz w:val="24"/>
          <w:szCs w:val="24"/>
        </w:rPr>
      </w:pPr>
      <w:r w:rsidRPr="006657A5">
        <w:rPr>
          <w:color w:val="000000"/>
          <w:sz w:val="24"/>
          <w:szCs w:val="24"/>
        </w:rPr>
        <w:t>- в связи со списанием и снятием с учета;</w:t>
      </w:r>
    </w:p>
    <w:p w:rsidR="006657A5" w:rsidRPr="006657A5" w:rsidRDefault="006657A5" w:rsidP="006657A5">
      <w:pPr>
        <w:ind w:firstLine="567"/>
        <w:jc w:val="both"/>
        <w:rPr>
          <w:color w:val="000000"/>
          <w:sz w:val="24"/>
          <w:szCs w:val="24"/>
        </w:rPr>
      </w:pPr>
      <w:r w:rsidRPr="006657A5">
        <w:rPr>
          <w:color w:val="000000"/>
          <w:sz w:val="24"/>
          <w:szCs w:val="24"/>
        </w:rPr>
        <w:t>- отчуждение путем приватизации;</w:t>
      </w:r>
    </w:p>
    <w:p w:rsidR="006657A5" w:rsidRPr="006657A5" w:rsidRDefault="006657A5" w:rsidP="006657A5">
      <w:pPr>
        <w:ind w:firstLine="567"/>
        <w:jc w:val="both"/>
        <w:rPr>
          <w:color w:val="000000"/>
          <w:sz w:val="24"/>
          <w:szCs w:val="24"/>
        </w:rPr>
      </w:pPr>
      <w:r w:rsidRPr="006657A5">
        <w:rPr>
          <w:color w:val="000000"/>
          <w:sz w:val="24"/>
          <w:szCs w:val="24"/>
        </w:rPr>
        <w:t>- внесение в уставный капитал акционерных обществ;</w:t>
      </w:r>
    </w:p>
    <w:p w:rsidR="006657A5" w:rsidRPr="006657A5" w:rsidRDefault="006657A5" w:rsidP="006657A5">
      <w:pPr>
        <w:ind w:firstLine="567"/>
        <w:jc w:val="both"/>
        <w:rPr>
          <w:color w:val="000000"/>
          <w:sz w:val="24"/>
          <w:szCs w:val="24"/>
        </w:rPr>
      </w:pPr>
      <w:r w:rsidRPr="006657A5">
        <w:rPr>
          <w:color w:val="000000"/>
          <w:sz w:val="24"/>
          <w:szCs w:val="24"/>
        </w:rPr>
        <w:t>- закрепление на праве хозяйственного ведения за муниципальными унитарными предприятиями;</w:t>
      </w:r>
    </w:p>
    <w:p w:rsidR="006657A5" w:rsidRPr="006657A5" w:rsidRDefault="006657A5" w:rsidP="006657A5">
      <w:pPr>
        <w:ind w:firstLine="567"/>
        <w:jc w:val="both"/>
        <w:rPr>
          <w:color w:val="000000"/>
          <w:sz w:val="24"/>
          <w:szCs w:val="24"/>
        </w:rPr>
      </w:pPr>
      <w:r w:rsidRPr="006657A5">
        <w:rPr>
          <w:color w:val="000000"/>
          <w:sz w:val="24"/>
          <w:szCs w:val="24"/>
        </w:rPr>
        <w:t>- закрепление на праве оперативного управления за муниципальными учреждениями и муниципальными казенными предприятиями;</w:t>
      </w:r>
    </w:p>
    <w:p w:rsidR="006657A5" w:rsidRPr="006657A5" w:rsidRDefault="006657A5" w:rsidP="006657A5">
      <w:pPr>
        <w:ind w:firstLine="567"/>
        <w:jc w:val="both"/>
        <w:rPr>
          <w:color w:val="000000"/>
          <w:sz w:val="24"/>
          <w:szCs w:val="24"/>
        </w:rPr>
      </w:pPr>
      <w:r w:rsidRPr="006657A5">
        <w:rPr>
          <w:color w:val="000000"/>
          <w:sz w:val="24"/>
          <w:szCs w:val="24"/>
        </w:rPr>
        <w:t>- иными способами, не запрещенными законодательством.</w:t>
      </w:r>
    </w:p>
    <w:p w:rsidR="006657A5" w:rsidRPr="006657A5" w:rsidRDefault="006657A5" w:rsidP="006657A5">
      <w:pPr>
        <w:ind w:firstLine="567"/>
        <w:jc w:val="both"/>
        <w:rPr>
          <w:color w:val="000000"/>
          <w:sz w:val="24"/>
          <w:szCs w:val="24"/>
        </w:rPr>
      </w:pPr>
      <w:r w:rsidRPr="006657A5">
        <w:rPr>
          <w:color w:val="000000"/>
          <w:sz w:val="24"/>
          <w:szCs w:val="24"/>
        </w:rPr>
        <w:t>5.2.  Объекты имущественной части муниципальной казны считаются выбывшими из состава имущества муниципальной казны с даты перехода права собственности на данное имущество к иным лицам по гражданско-правовым сделкам или с даты возникновения вещного права муниципального унитарного предприятия или муниципального учреждения, оформленных в соответствии с требованиями действующего законодательства.</w:t>
      </w:r>
    </w:p>
    <w:p w:rsidR="006657A5" w:rsidRPr="006657A5" w:rsidRDefault="006657A5" w:rsidP="006657A5">
      <w:pPr>
        <w:ind w:firstLine="567"/>
        <w:jc w:val="both"/>
        <w:rPr>
          <w:color w:val="000000"/>
          <w:sz w:val="24"/>
          <w:szCs w:val="24"/>
        </w:rPr>
      </w:pPr>
      <w:r w:rsidRPr="006657A5">
        <w:rPr>
          <w:color w:val="000000"/>
          <w:sz w:val="24"/>
          <w:szCs w:val="24"/>
        </w:rPr>
        <w:t> </w:t>
      </w:r>
    </w:p>
    <w:p w:rsidR="006657A5" w:rsidRPr="006657A5" w:rsidRDefault="006657A5" w:rsidP="006657A5">
      <w:pPr>
        <w:ind w:firstLine="567"/>
        <w:jc w:val="both"/>
        <w:outlineLvl w:val="1"/>
        <w:rPr>
          <w:b/>
          <w:bCs/>
          <w:color w:val="000000"/>
          <w:sz w:val="24"/>
          <w:szCs w:val="24"/>
        </w:rPr>
      </w:pPr>
      <w:r w:rsidRPr="006657A5">
        <w:rPr>
          <w:b/>
          <w:bCs/>
          <w:color w:val="000000"/>
          <w:sz w:val="24"/>
          <w:szCs w:val="24"/>
        </w:rPr>
        <w:t>6. Порядок распоряжения имуществом, составляющим муниципальную казну</w:t>
      </w:r>
    </w:p>
    <w:p w:rsidR="006657A5" w:rsidRPr="006657A5" w:rsidRDefault="006657A5" w:rsidP="006657A5">
      <w:pPr>
        <w:ind w:firstLine="567"/>
        <w:jc w:val="both"/>
        <w:rPr>
          <w:color w:val="000000"/>
          <w:sz w:val="24"/>
          <w:szCs w:val="24"/>
        </w:rPr>
      </w:pPr>
      <w:r w:rsidRPr="006657A5">
        <w:rPr>
          <w:color w:val="000000"/>
          <w:sz w:val="24"/>
          <w:szCs w:val="24"/>
        </w:rPr>
        <w:t> </w:t>
      </w:r>
    </w:p>
    <w:p w:rsidR="006657A5" w:rsidRPr="006657A5" w:rsidRDefault="006657A5" w:rsidP="006657A5">
      <w:pPr>
        <w:ind w:firstLine="567"/>
        <w:jc w:val="both"/>
        <w:rPr>
          <w:color w:val="000000"/>
          <w:sz w:val="24"/>
          <w:szCs w:val="24"/>
        </w:rPr>
      </w:pPr>
      <w:r w:rsidRPr="006657A5">
        <w:rPr>
          <w:color w:val="000000"/>
          <w:sz w:val="24"/>
          <w:szCs w:val="24"/>
        </w:rPr>
        <w:t>6.1. Условия и порядок передачи имущества, составляющего муниципальную казну, в аренду, безвозмездное пользование, залог и распоряжение им иными способами регулируются действующим законодательством, муниципальными правовыми актами органов местного самоуправления Камешкирского района Пензенской области (постановление администрации, решение Собрания представителей), принятыми в пределах их компетенции, и соответствующими договорами.</w:t>
      </w:r>
    </w:p>
    <w:p w:rsidR="006657A5" w:rsidRPr="006657A5" w:rsidRDefault="006657A5" w:rsidP="006657A5">
      <w:pPr>
        <w:ind w:firstLine="567"/>
        <w:jc w:val="both"/>
        <w:rPr>
          <w:color w:val="000000"/>
          <w:sz w:val="24"/>
          <w:szCs w:val="24"/>
        </w:rPr>
      </w:pPr>
      <w:r w:rsidRPr="006657A5">
        <w:rPr>
          <w:color w:val="000000"/>
          <w:sz w:val="24"/>
          <w:szCs w:val="24"/>
        </w:rPr>
        <w:t>6.2. Исключение имущества из состава муниципальной казны осуществляется на основании муниципальных правовых актов органов местного самоуправления Камешкирского района Пензенской области (постановление администрации, решение Собрания представителей), принятых в пределах их компетенции, гражданско-правовых договоров.</w:t>
      </w:r>
    </w:p>
    <w:p w:rsidR="006657A5" w:rsidRPr="006657A5" w:rsidRDefault="006657A5" w:rsidP="006657A5">
      <w:pPr>
        <w:ind w:firstLine="567"/>
        <w:jc w:val="both"/>
        <w:rPr>
          <w:color w:val="000000"/>
          <w:sz w:val="24"/>
          <w:szCs w:val="24"/>
        </w:rPr>
      </w:pPr>
      <w:r w:rsidRPr="006657A5">
        <w:rPr>
          <w:color w:val="000000"/>
          <w:sz w:val="24"/>
          <w:szCs w:val="24"/>
        </w:rPr>
        <w:t> </w:t>
      </w:r>
    </w:p>
    <w:p w:rsidR="006657A5" w:rsidRPr="006657A5" w:rsidRDefault="006657A5" w:rsidP="006657A5">
      <w:pPr>
        <w:ind w:firstLine="567"/>
        <w:jc w:val="both"/>
        <w:outlineLvl w:val="1"/>
        <w:rPr>
          <w:b/>
          <w:bCs/>
          <w:color w:val="000000"/>
          <w:sz w:val="24"/>
          <w:szCs w:val="24"/>
        </w:rPr>
      </w:pPr>
      <w:r w:rsidRPr="006657A5">
        <w:rPr>
          <w:b/>
          <w:bCs/>
          <w:color w:val="000000"/>
          <w:sz w:val="24"/>
          <w:szCs w:val="24"/>
        </w:rPr>
        <w:t>7. Контроль за сохранностью и целевым использованием муниципальной казны</w:t>
      </w:r>
    </w:p>
    <w:p w:rsidR="006657A5" w:rsidRPr="006657A5" w:rsidRDefault="006657A5" w:rsidP="006657A5">
      <w:pPr>
        <w:ind w:firstLine="567"/>
        <w:jc w:val="both"/>
        <w:rPr>
          <w:color w:val="000000"/>
          <w:sz w:val="24"/>
          <w:szCs w:val="24"/>
        </w:rPr>
      </w:pPr>
      <w:r w:rsidRPr="006657A5">
        <w:rPr>
          <w:color w:val="000000"/>
          <w:sz w:val="24"/>
          <w:szCs w:val="24"/>
        </w:rPr>
        <w:t> </w:t>
      </w:r>
    </w:p>
    <w:p w:rsidR="006657A5" w:rsidRPr="006657A5" w:rsidRDefault="006657A5" w:rsidP="006657A5">
      <w:pPr>
        <w:ind w:firstLine="567"/>
        <w:jc w:val="both"/>
        <w:rPr>
          <w:color w:val="000000"/>
          <w:sz w:val="24"/>
          <w:szCs w:val="24"/>
        </w:rPr>
      </w:pPr>
      <w:r w:rsidRPr="006657A5">
        <w:rPr>
          <w:color w:val="000000"/>
          <w:sz w:val="24"/>
          <w:szCs w:val="24"/>
        </w:rPr>
        <w:t>7.1. Контроль за сохранностью и целевым использованием имущества, входящего в состав муниципальной казны, переданного во владение и пользование третьим лицам, осуществляет Администрация Камешкирского района Пензенской области.</w:t>
      </w:r>
    </w:p>
    <w:p w:rsidR="006657A5" w:rsidRPr="006657A5" w:rsidRDefault="006657A5" w:rsidP="006657A5">
      <w:pPr>
        <w:ind w:firstLine="567"/>
        <w:jc w:val="both"/>
        <w:rPr>
          <w:color w:val="000000"/>
          <w:sz w:val="24"/>
          <w:szCs w:val="24"/>
        </w:rPr>
      </w:pPr>
      <w:r w:rsidRPr="006657A5">
        <w:rPr>
          <w:color w:val="000000"/>
          <w:sz w:val="24"/>
          <w:szCs w:val="24"/>
        </w:rPr>
        <w:t>7.2. В ходе контроля Администрация Камешкирского района Пензенской области один раз в год осуществляет проверку состояния переданного имущества.</w:t>
      </w:r>
    </w:p>
    <w:p w:rsidR="006657A5" w:rsidRPr="006657A5" w:rsidRDefault="006657A5" w:rsidP="006657A5">
      <w:pPr>
        <w:ind w:firstLine="567"/>
        <w:jc w:val="both"/>
        <w:rPr>
          <w:color w:val="000000"/>
          <w:sz w:val="24"/>
          <w:szCs w:val="24"/>
        </w:rPr>
      </w:pPr>
      <w:r w:rsidRPr="006657A5">
        <w:rPr>
          <w:color w:val="000000"/>
          <w:sz w:val="24"/>
          <w:szCs w:val="24"/>
        </w:rPr>
        <w:t> </w:t>
      </w:r>
    </w:p>
    <w:p w:rsidR="006657A5" w:rsidRPr="006657A5" w:rsidRDefault="006657A5" w:rsidP="006657A5">
      <w:pPr>
        <w:ind w:firstLine="567"/>
        <w:jc w:val="both"/>
        <w:rPr>
          <w:color w:val="000000"/>
          <w:sz w:val="24"/>
          <w:szCs w:val="24"/>
        </w:rPr>
      </w:pPr>
      <w:r w:rsidRPr="006657A5">
        <w:rPr>
          <w:b/>
          <w:bCs/>
          <w:color w:val="000000"/>
          <w:sz w:val="24"/>
          <w:szCs w:val="24"/>
        </w:rPr>
        <w:t>8. Содержание имущества муниципальной казны</w:t>
      </w:r>
    </w:p>
    <w:p w:rsidR="006657A5" w:rsidRPr="006657A5" w:rsidRDefault="006657A5" w:rsidP="006657A5">
      <w:pPr>
        <w:ind w:firstLine="567"/>
        <w:jc w:val="both"/>
        <w:rPr>
          <w:color w:val="000000"/>
          <w:sz w:val="24"/>
          <w:szCs w:val="24"/>
        </w:rPr>
      </w:pPr>
      <w:r w:rsidRPr="006657A5">
        <w:rPr>
          <w:color w:val="000000"/>
          <w:sz w:val="24"/>
          <w:szCs w:val="24"/>
        </w:rPr>
        <w:t>8.1. В состав затрат по содержанию имущества муниципальной казны входят:</w:t>
      </w:r>
    </w:p>
    <w:p w:rsidR="006657A5" w:rsidRPr="006657A5" w:rsidRDefault="006657A5" w:rsidP="006657A5">
      <w:pPr>
        <w:ind w:firstLine="567"/>
        <w:jc w:val="both"/>
        <w:rPr>
          <w:color w:val="000000"/>
          <w:sz w:val="24"/>
          <w:szCs w:val="24"/>
        </w:rPr>
      </w:pPr>
      <w:r w:rsidRPr="006657A5">
        <w:rPr>
          <w:color w:val="000000"/>
          <w:sz w:val="24"/>
          <w:szCs w:val="24"/>
        </w:rPr>
        <w:t>- затраты, связанные с поддержанием имущества в рабочем состоянии;</w:t>
      </w:r>
    </w:p>
    <w:p w:rsidR="006657A5" w:rsidRPr="006657A5" w:rsidRDefault="006657A5" w:rsidP="006657A5">
      <w:pPr>
        <w:ind w:firstLine="567"/>
        <w:jc w:val="both"/>
        <w:rPr>
          <w:color w:val="000000"/>
          <w:sz w:val="24"/>
          <w:szCs w:val="24"/>
        </w:rPr>
      </w:pPr>
      <w:r w:rsidRPr="006657A5">
        <w:rPr>
          <w:color w:val="000000"/>
          <w:sz w:val="24"/>
          <w:szCs w:val="24"/>
        </w:rPr>
        <w:t>- затраты по оценке рыночной стоимости имущества и рыночной стоимости арендной платы за использование имущества;</w:t>
      </w:r>
    </w:p>
    <w:p w:rsidR="006657A5" w:rsidRPr="006657A5" w:rsidRDefault="006657A5" w:rsidP="006657A5">
      <w:pPr>
        <w:ind w:firstLine="567"/>
        <w:jc w:val="both"/>
        <w:rPr>
          <w:color w:val="000000"/>
          <w:sz w:val="24"/>
          <w:szCs w:val="24"/>
        </w:rPr>
      </w:pPr>
      <w:r w:rsidRPr="006657A5">
        <w:rPr>
          <w:color w:val="000000"/>
          <w:sz w:val="24"/>
          <w:szCs w:val="24"/>
        </w:rPr>
        <w:t>- затраты, связанные с учетом имущества;</w:t>
      </w:r>
    </w:p>
    <w:p w:rsidR="006657A5" w:rsidRPr="006657A5" w:rsidRDefault="006657A5" w:rsidP="006657A5">
      <w:pPr>
        <w:ind w:firstLine="567"/>
        <w:jc w:val="both"/>
        <w:rPr>
          <w:color w:val="000000"/>
          <w:sz w:val="24"/>
          <w:szCs w:val="24"/>
        </w:rPr>
      </w:pPr>
      <w:r w:rsidRPr="006657A5">
        <w:rPr>
          <w:color w:val="000000"/>
          <w:sz w:val="24"/>
          <w:szCs w:val="24"/>
        </w:rPr>
        <w:t>- затраты, связанные с уплатой налогов, коммунальных платежей.</w:t>
      </w:r>
    </w:p>
    <w:p w:rsidR="006657A5" w:rsidRPr="006657A5" w:rsidRDefault="006657A5" w:rsidP="006657A5">
      <w:pPr>
        <w:ind w:firstLine="567"/>
        <w:jc w:val="both"/>
        <w:rPr>
          <w:color w:val="000000"/>
          <w:sz w:val="24"/>
          <w:szCs w:val="24"/>
        </w:rPr>
      </w:pPr>
      <w:r w:rsidRPr="006657A5">
        <w:rPr>
          <w:color w:val="000000"/>
          <w:sz w:val="24"/>
          <w:szCs w:val="24"/>
        </w:rPr>
        <w:lastRenderedPageBreak/>
        <w:t> </w:t>
      </w:r>
    </w:p>
    <w:p w:rsidR="006657A5" w:rsidRPr="006657A5" w:rsidRDefault="006657A5" w:rsidP="006657A5">
      <w:pPr>
        <w:jc w:val="both"/>
        <w:rPr>
          <w:sz w:val="24"/>
          <w:szCs w:val="24"/>
        </w:rPr>
      </w:pPr>
    </w:p>
    <w:p w:rsidR="006657A5" w:rsidRPr="002B4DD6" w:rsidRDefault="006657A5" w:rsidP="006657A5">
      <w:pPr>
        <w:rPr>
          <w:sz w:val="24"/>
          <w:szCs w:val="24"/>
        </w:rPr>
      </w:pPr>
      <w:r>
        <w:rPr>
          <w:sz w:val="24"/>
          <w:szCs w:val="24"/>
        </w:rPr>
        <w:t xml:space="preserve">                                           </w:t>
      </w:r>
    </w:p>
    <w:p w:rsidR="006657A5" w:rsidRPr="002B4DD6" w:rsidRDefault="006657A5" w:rsidP="006657A5">
      <w:pPr>
        <w:rPr>
          <w:sz w:val="24"/>
          <w:szCs w:val="24"/>
        </w:rPr>
      </w:pPr>
    </w:p>
    <w:p w:rsidR="006657A5" w:rsidRPr="002B4DD6" w:rsidRDefault="006657A5" w:rsidP="006657A5">
      <w:pPr>
        <w:pStyle w:val="ConsPlusTitle"/>
        <w:widowControl/>
        <w:ind w:right="-5"/>
        <w:jc w:val="both"/>
      </w:pPr>
      <w:r w:rsidRPr="002B4DD6">
        <w:rPr>
          <w:noProof/>
        </w:rPr>
        <w:drawing>
          <wp:anchor distT="0" distB="0" distL="114300" distR="114300" simplePos="0" relativeHeight="251689984" behindDoc="0" locked="0" layoutInCell="1" allowOverlap="1" wp14:anchorId="3C577E8D" wp14:editId="039EA8F0">
            <wp:simplePos x="0" y="0"/>
            <wp:positionH relativeFrom="column">
              <wp:posOffset>2514600</wp:posOffset>
            </wp:positionH>
            <wp:positionV relativeFrom="paragraph">
              <wp:posOffset>-457200</wp:posOffset>
            </wp:positionV>
            <wp:extent cx="864235" cy="1059180"/>
            <wp:effectExtent l="0" t="0" r="0" b="7620"/>
            <wp:wrapSquare wrapText="right"/>
            <wp:docPr id="16" name="Рисунок 16" descr="ГербКамешкир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Камешкирскогорайона"/>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864235" cy="1059180"/>
                    </a:xfrm>
                    <a:prstGeom prst="rect">
                      <a:avLst/>
                    </a:prstGeom>
                    <a:noFill/>
                  </pic:spPr>
                </pic:pic>
              </a:graphicData>
            </a:graphic>
            <wp14:sizeRelH relativeFrom="page">
              <wp14:pctWidth>0</wp14:pctWidth>
            </wp14:sizeRelH>
            <wp14:sizeRelV relativeFrom="page">
              <wp14:pctHeight>0</wp14:pctHeight>
            </wp14:sizeRelV>
          </wp:anchor>
        </w:drawing>
      </w:r>
    </w:p>
    <w:p w:rsidR="006657A5" w:rsidRPr="002B4DD6" w:rsidRDefault="006657A5" w:rsidP="006657A5">
      <w:pPr>
        <w:pStyle w:val="ConsPlusTitle"/>
        <w:widowControl/>
        <w:ind w:right="-5"/>
        <w:jc w:val="both"/>
      </w:pPr>
    </w:p>
    <w:p w:rsidR="006657A5" w:rsidRPr="002B4DD6" w:rsidRDefault="006657A5" w:rsidP="006657A5">
      <w:pPr>
        <w:rPr>
          <w:sz w:val="24"/>
          <w:szCs w:val="24"/>
        </w:rPr>
      </w:pPr>
    </w:p>
    <w:tbl>
      <w:tblPr>
        <w:tblpPr w:leftFromText="180" w:rightFromText="180" w:vertAnchor="text" w:horzAnchor="margin" w:tblpY="208"/>
        <w:tblW w:w="0" w:type="auto"/>
        <w:tblLayout w:type="fixed"/>
        <w:tblCellMar>
          <w:left w:w="0" w:type="dxa"/>
          <w:right w:w="0" w:type="dxa"/>
        </w:tblCellMar>
        <w:tblLook w:val="01E0" w:firstRow="1" w:lastRow="1" w:firstColumn="1" w:lastColumn="1" w:noHBand="0" w:noVBand="0"/>
      </w:tblPr>
      <w:tblGrid>
        <w:gridCol w:w="9606"/>
      </w:tblGrid>
      <w:tr w:rsidR="006657A5" w:rsidRPr="002B4DD6" w:rsidTr="00C06B50">
        <w:trPr>
          <w:trHeight w:val="397"/>
        </w:trPr>
        <w:tc>
          <w:tcPr>
            <w:tcW w:w="9606" w:type="dxa"/>
          </w:tcPr>
          <w:p w:rsidR="006657A5" w:rsidRPr="002B4DD6" w:rsidRDefault="006657A5" w:rsidP="00C06B50">
            <w:pPr>
              <w:rPr>
                <w:sz w:val="24"/>
                <w:szCs w:val="24"/>
              </w:rPr>
            </w:pPr>
          </w:p>
          <w:p w:rsidR="006657A5" w:rsidRDefault="006657A5" w:rsidP="00C06B50">
            <w:pPr>
              <w:rPr>
                <w:sz w:val="24"/>
                <w:szCs w:val="24"/>
              </w:rPr>
            </w:pPr>
          </w:p>
          <w:p w:rsidR="006657A5" w:rsidRPr="002B4DD6" w:rsidRDefault="006657A5" w:rsidP="00C06B50">
            <w:pPr>
              <w:rPr>
                <w:sz w:val="24"/>
                <w:szCs w:val="24"/>
              </w:rPr>
            </w:pPr>
          </w:p>
        </w:tc>
      </w:tr>
      <w:tr w:rsidR="006657A5" w:rsidRPr="002B4DD6" w:rsidTr="00C06B50">
        <w:tc>
          <w:tcPr>
            <w:tcW w:w="9606" w:type="dxa"/>
          </w:tcPr>
          <w:p w:rsidR="006657A5" w:rsidRPr="002B4DD6" w:rsidRDefault="006657A5" w:rsidP="00C06B50">
            <w:pPr>
              <w:jc w:val="center"/>
              <w:rPr>
                <w:b/>
                <w:sz w:val="24"/>
                <w:szCs w:val="24"/>
              </w:rPr>
            </w:pPr>
            <w:r>
              <w:rPr>
                <w:b/>
                <w:sz w:val="24"/>
                <w:szCs w:val="24"/>
              </w:rPr>
              <w:t>СОБРАНИЕ ПРЕДСТАВИТЕЛЕЙ</w:t>
            </w:r>
          </w:p>
        </w:tc>
      </w:tr>
      <w:tr w:rsidR="006657A5" w:rsidRPr="002B4DD6" w:rsidTr="00C06B50">
        <w:trPr>
          <w:trHeight w:val="397"/>
        </w:trPr>
        <w:tc>
          <w:tcPr>
            <w:tcW w:w="9606" w:type="dxa"/>
          </w:tcPr>
          <w:p w:rsidR="006657A5" w:rsidRPr="002B4DD6" w:rsidRDefault="006657A5" w:rsidP="00C06B50">
            <w:pPr>
              <w:jc w:val="center"/>
              <w:rPr>
                <w:b/>
                <w:sz w:val="24"/>
                <w:szCs w:val="24"/>
              </w:rPr>
            </w:pPr>
            <w:r w:rsidRPr="002B4DD6">
              <w:rPr>
                <w:b/>
                <w:sz w:val="24"/>
                <w:szCs w:val="24"/>
              </w:rPr>
              <w:t>КАМЕШКИРСКОГО РАЙОНА ПЕНЗЕНСКОЙ ОБЛАСТИ</w:t>
            </w:r>
          </w:p>
        </w:tc>
      </w:tr>
      <w:tr w:rsidR="006657A5" w:rsidRPr="002B4DD6" w:rsidTr="00C06B50">
        <w:trPr>
          <w:trHeight w:val="314"/>
        </w:trPr>
        <w:tc>
          <w:tcPr>
            <w:tcW w:w="9606" w:type="dxa"/>
          </w:tcPr>
          <w:p w:rsidR="006657A5" w:rsidRPr="002B4DD6" w:rsidRDefault="006657A5" w:rsidP="00C06B50">
            <w:pPr>
              <w:jc w:val="center"/>
              <w:rPr>
                <w:b/>
                <w:sz w:val="24"/>
                <w:szCs w:val="24"/>
              </w:rPr>
            </w:pPr>
            <w:r w:rsidRPr="0041177C">
              <w:rPr>
                <w:b/>
                <w:sz w:val="28"/>
                <w:szCs w:val="28"/>
                <w:lang w:eastAsia="en-US"/>
              </w:rPr>
              <w:t>ЧЕТВЕРТОГО СОЗЫВА</w:t>
            </w:r>
          </w:p>
        </w:tc>
      </w:tr>
      <w:tr w:rsidR="006657A5" w:rsidRPr="002B4DD6" w:rsidTr="00C06B50">
        <w:trPr>
          <w:trHeight w:val="548"/>
        </w:trPr>
        <w:tc>
          <w:tcPr>
            <w:tcW w:w="9606" w:type="dxa"/>
            <w:vAlign w:val="center"/>
          </w:tcPr>
          <w:p w:rsidR="006657A5" w:rsidRPr="002B4DD6" w:rsidRDefault="006657A5" w:rsidP="00C06B50">
            <w:pPr>
              <w:jc w:val="center"/>
              <w:rPr>
                <w:b/>
                <w:sz w:val="24"/>
                <w:szCs w:val="24"/>
              </w:rPr>
            </w:pPr>
            <w:r>
              <w:rPr>
                <w:b/>
                <w:sz w:val="24"/>
                <w:szCs w:val="24"/>
              </w:rPr>
              <w:t>РЕШЕНИЕ</w:t>
            </w:r>
          </w:p>
        </w:tc>
      </w:tr>
      <w:tr w:rsidR="006657A5" w:rsidRPr="002B4DD6" w:rsidTr="00C06B50">
        <w:trPr>
          <w:trHeight w:val="212"/>
        </w:trPr>
        <w:tc>
          <w:tcPr>
            <w:tcW w:w="9606" w:type="dxa"/>
            <w:vAlign w:val="center"/>
          </w:tcPr>
          <w:p w:rsidR="006657A5" w:rsidRPr="002B4DD6" w:rsidRDefault="006657A5" w:rsidP="00C06B50">
            <w:pPr>
              <w:jc w:val="center"/>
              <w:rPr>
                <w:b/>
                <w:sz w:val="24"/>
                <w:szCs w:val="24"/>
              </w:rPr>
            </w:pPr>
          </w:p>
        </w:tc>
      </w:tr>
    </w:tbl>
    <w:p w:rsidR="006657A5" w:rsidRPr="002B4DD6" w:rsidRDefault="006657A5" w:rsidP="006657A5">
      <w:pPr>
        <w:rPr>
          <w:sz w:val="24"/>
          <w:szCs w:val="24"/>
        </w:rPr>
      </w:pPr>
    </w:p>
    <w:tbl>
      <w:tblPr>
        <w:tblpPr w:leftFromText="180" w:rightFromText="180" w:vertAnchor="text" w:horzAnchor="page" w:tblpX="4141" w:tblpY="183"/>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6657A5" w:rsidRPr="002B4DD6" w:rsidTr="00C06B50">
        <w:tc>
          <w:tcPr>
            <w:tcW w:w="284" w:type="dxa"/>
            <w:vAlign w:val="bottom"/>
          </w:tcPr>
          <w:p w:rsidR="006657A5" w:rsidRPr="002B4DD6" w:rsidRDefault="006657A5" w:rsidP="00C06B50">
            <w:pPr>
              <w:jc w:val="center"/>
              <w:rPr>
                <w:b/>
                <w:sz w:val="24"/>
                <w:szCs w:val="24"/>
              </w:rPr>
            </w:pPr>
            <w:r w:rsidRPr="002B4DD6">
              <w:rPr>
                <w:b/>
                <w:sz w:val="24"/>
                <w:szCs w:val="24"/>
              </w:rPr>
              <w:t>от</w:t>
            </w:r>
          </w:p>
        </w:tc>
        <w:tc>
          <w:tcPr>
            <w:tcW w:w="2835" w:type="dxa"/>
            <w:tcBorders>
              <w:top w:val="nil"/>
              <w:left w:val="nil"/>
              <w:bottom w:val="single" w:sz="6" w:space="0" w:color="auto"/>
              <w:right w:val="nil"/>
            </w:tcBorders>
          </w:tcPr>
          <w:p w:rsidR="006657A5" w:rsidRPr="002B4DD6" w:rsidRDefault="006657A5" w:rsidP="00C06B50">
            <w:pPr>
              <w:rPr>
                <w:b/>
                <w:sz w:val="24"/>
                <w:szCs w:val="24"/>
              </w:rPr>
            </w:pPr>
            <w:r w:rsidRPr="002B4DD6">
              <w:rPr>
                <w:b/>
                <w:sz w:val="24"/>
                <w:szCs w:val="24"/>
              </w:rPr>
              <w:t xml:space="preserve">    </w:t>
            </w:r>
            <w:r>
              <w:rPr>
                <w:b/>
                <w:sz w:val="24"/>
                <w:szCs w:val="24"/>
              </w:rPr>
              <w:t xml:space="preserve"> 28.01.2021</w:t>
            </w:r>
          </w:p>
        </w:tc>
        <w:tc>
          <w:tcPr>
            <w:tcW w:w="397" w:type="dxa"/>
            <w:vAlign w:val="bottom"/>
          </w:tcPr>
          <w:p w:rsidR="006657A5" w:rsidRPr="002B4DD6" w:rsidRDefault="006657A5" w:rsidP="00C06B50">
            <w:pPr>
              <w:jc w:val="center"/>
              <w:rPr>
                <w:b/>
                <w:sz w:val="24"/>
                <w:szCs w:val="24"/>
              </w:rPr>
            </w:pPr>
            <w:r w:rsidRPr="002B4DD6">
              <w:rPr>
                <w:b/>
                <w:sz w:val="24"/>
                <w:szCs w:val="24"/>
              </w:rPr>
              <w:t>№</w:t>
            </w:r>
          </w:p>
        </w:tc>
        <w:tc>
          <w:tcPr>
            <w:tcW w:w="1134" w:type="dxa"/>
            <w:tcBorders>
              <w:top w:val="nil"/>
              <w:left w:val="nil"/>
              <w:bottom w:val="single" w:sz="6" w:space="0" w:color="auto"/>
              <w:right w:val="nil"/>
            </w:tcBorders>
          </w:tcPr>
          <w:p w:rsidR="006657A5" w:rsidRPr="002B4DD6" w:rsidRDefault="006657A5" w:rsidP="00C06B50">
            <w:pPr>
              <w:jc w:val="center"/>
              <w:rPr>
                <w:b/>
                <w:sz w:val="24"/>
                <w:szCs w:val="24"/>
              </w:rPr>
            </w:pPr>
            <w:r>
              <w:rPr>
                <w:color w:val="000000"/>
                <w:sz w:val="28"/>
                <w:szCs w:val="28"/>
              </w:rPr>
              <w:t>490-58/4</w:t>
            </w:r>
          </w:p>
        </w:tc>
      </w:tr>
      <w:tr w:rsidR="006657A5" w:rsidRPr="002B4DD6" w:rsidTr="00C06B50">
        <w:tc>
          <w:tcPr>
            <w:tcW w:w="4650" w:type="dxa"/>
            <w:gridSpan w:val="4"/>
          </w:tcPr>
          <w:p w:rsidR="006657A5" w:rsidRPr="002B4DD6" w:rsidRDefault="006657A5" w:rsidP="00C06B50">
            <w:pPr>
              <w:jc w:val="center"/>
              <w:rPr>
                <w:b/>
                <w:sz w:val="24"/>
                <w:szCs w:val="24"/>
              </w:rPr>
            </w:pPr>
            <w:r w:rsidRPr="002B4DD6">
              <w:rPr>
                <w:b/>
                <w:sz w:val="24"/>
                <w:szCs w:val="24"/>
              </w:rPr>
              <w:t>с.Р.Камешкир</w:t>
            </w:r>
          </w:p>
        </w:tc>
      </w:tr>
    </w:tbl>
    <w:p w:rsidR="006657A5" w:rsidRPr="002B4DD6" w:rsidRDefault="006657A5" w:rsidP="006657A5">
      <w:pPr>
        <w:rPr>
          <w:sz w:val="24"/>
          <w:szCs w:val="24"/>
        </w:rPr>
      </w:pPr>
    </w:p>
    <w:p w:rsidR="006657A5" w:rsidRPr="002B4DD6" w:rsidRDefault="006657A5" w:rsidP="006657A5">
      <w:pPr>
        <w:rPr>
          <w:sz w:val="24"/>
          <w:szCs w:val="24"/>
        </w:rPr>
      </w:pPr>
    </w:p>
    <w:p w:rsidR="006657A5" w:rsidRPr="002B4DD6" w:rsidRDefault="006657A5" w:rsidP="006657A5">
      <w:pPr>
        <w:rPr>
          <w:sz w:val="24"/>
          <w:szCs w:val="24"/>
        </w:rPr>
      </w:pPr>
    </w:p>
    <w:p w:rsidR="006657A5" w:rsidRPr="002B4DD6" w:rsidRDefault="006657A5" w:rsidP="006657A5">
      <w:pPr>
        <w:rPr>
          <w:sz w:val="28"/>
          <w:szCs w:val="28"/>
        </w:rPr>
      </w:pPr>
    </w:p>
    <w:p w:rsidR="006657A5" w:rsidRPr="006657A5" w:rsidRDefault="006657A5" w:rsidP="006657A5">
      <w:pPr>
        <w:pStyle w:val="ConsPlusTitle"/>
        <w:widowControl/>
        <w:ind w:right="-5" w:firstLine="540"/>
        <w:jc w:val="both"/>
      </w:pPr>
      <w:r w:rsidRPr="006657A5">
        <w:t>О внесении изменений в решение Собрания представителей Камешкирского района от 24.12.2020 г. № 462 -56/4 «Об утверждении прогнозного  плана приватизации муниципального имущества Камешкирского района Пензенской области на 2021 год».</w:t>
      </w:r>
    </w:p>
    <w:p w:rsidR="006657A5" w:rsidRPr="002B4DD6" w:rsidRDefault="006657A5" w:rsidP="006657A5">
      <w:pPr>
        <w:rPr>
          <w:sz w:val="24"/>
          <w:szCs w:val="24"/>
        </w:rPr>
      </w:pPr>
    </w:p>
    <w:p w:rsidR="006657A5" w:rsidRPr="002B4DD6" w:rsidRDefault="006657A5" w:rsidP="006657A5">
      <w:pPr>
        <w:rPr>
          <w:sz w:val="24"/>
          <w:szCs w:val="24"/>
        </w:rPr>
      </w:pPr>
    </w:p>
    <w:p w:rsidR="006657A5" w:rsidRPr="00357AD4" w:rsidRDefault="006657A5" w:rsidP="006657A5">
      <w:pPr>
        <w:pStyle w:val="Default"/>
        <w:ind w:firstLine="709"/>
        <w:contextualSpacing/>
        <w:jc w:val="both"/>
        <w:rPr>
          <w:rFonts w:ascii="Times New Roman" w:hAnsi="Times New Roman"/>
        </w:rPr>
      </w:pPr>
      <w:r w:rsidRPr="00357AD4">
        <w:rPr>
          <w:rFonts w:ascii="Times New Roman" w:hAnsi="Times New Roman"/>
        </w:rPr>
        <w:t>Руководствуясь Федеральным законом от 21.12.2001 № 178-ФЗ "О приватизации государственного и муниципального имущества", ст. ст. 35, 36 Устава Камешкирского района Пензенской области, решением</w:t>
      </w:r>
      <w:r w:rsidRPr="00357AD4">
        <w:rPr>
          <w:rFonts w:ascii="Times New Roman" w:hAnsi="Times New Roman"/>
          <w:color w:val="FF6600"/>
        </w:rPr>
        <w:t xml:space="preserve"> </w:t>
      </w:r>
      <w:r w:rsidRPr="00357AD4">
        <w:rPr>
          <w:rFonts w:ascii="Times New Roman" w:hAnsi="Times New Roman"/>
        </w:rPr>
        <w:t>Собранием представителей Камешкирского района Пензенской области от 14.04.2011 г. № 713-138\2 «Об утверждении Положения о порядке приватизации муниципального имущества муниципального образования Камешкирский район Пензенской области»,  Уставом Камешкирского района Пензенской области, Собрание представителей Камешкирского района Пензенской области</w:t>
      </w:r>
    </w:p>
    <w:p w:rsidR="006657A5" w:rsidRPr="00357AD4" w:rsidRDefault="006657A5" w:rsidP="006657A5">
      <w:pPr>
        <w:pStyle w:val="Default"/>
        <w:contextualSpacing/>
        <w:jc w:val="center"/>
        <w:rPr>
          <w:rFonts w:ascii="Times New Roman" w:hAnsi="Times New Roman"/>
        </w:rPr>
      </w:pPr>
    </w:p>
    <w:p w:rsidR="006657A5" w:rsidRPr="00357AD4" w:rsidRDefault="006657A5" w:rsidP="006657A5">
      <w:pPr>
        <w:pStyle w:val="Default"/>
        <w:contextualSpacing/>
        <w:jc w:val="center"/>
        <w:rPr>
          <w:rFonts w:ascii="Times New Roman" w:hAnsi="Times New Roman"/>
        </w:rPr>
      </w:pPr>
      <w:r w:rsidRPr="00357AD4">
        <w:rPr>
          <w:rFonts w:ascii="Times New Roman" w:hAnsi="Times New Roman"/>
        </w:rPr>
        <w:t>РЕШИЛО:</w:t>
      </w:r>
    </w:p>
    <w:p w:rsidR="006657A5" w:rsidRDefault="006657A5" w:rsidP="006657A5">
      <w:pPr>
        <w:pStyle w:val="Default"/>
        <w:contextualSpacing/>
        <w:jc w:val="center"/>
        <w:rPr>
          <w:rFonts w:ascii="Times New Roman" w:hAnsi="Times New Roman"/>
        </w:rPr>
      </w:pPr>
    </w:p>
    <w:p w:rsidR="006657A5" w:rsidRDefault="006657A5" w:rsidP="006657A5">
      <w:pPr>
        <w:pStyle w:val="Default"/>
        <w:contextualSpacing/>
        <w:jc w:val="center"/>
        <w:rPr>
          <w:rFonts w:ascii="Times New Roman" w:hAnsi="Times New Roman"/>
        </w:rPr>
      </w:pPr>
    </w:p>
    <w:p w:rsidR="006657A5" w:rsidRPr="00357AD4" w:rsidRDefault="006657A5" w:rsidP="006657A5">
      <w:pPr>
        <w:pStyle w:val="Default"/>
        <w:contextualSpacing/>
        <w:jc w:val="center"/>
        <w:rPr>
          <w:rFonts w:ascii="Times New Roman" w:hAnsi="Times New Roman"/>
        </w:rPr>
      </w:pPr>
    </w:p>
    <w:p w:rsidR="006657A5" w:rsidRDefault="006657A5" w:rsidP="006657A5">
      <w:pPr>
        <w:pStyle w:val="Default"/>
        <w:contextualSpacing/>
        <w:rPr>
          <w:rFonts w:ascii="Times New Roman" w:hAnsi="Times New Roman"/>
        </w:rPr>
      </w:pPr>
      <w:r w:rsidRPr="001E6CE6">
        <w:rPr>
          <w:rFonts w:ascii="Times New Roman" w:hAnsi="Times New Roman"/>
        </w:rPr>
        <w:t xml:space="preserve">    1.Внести изменения в</w:t>
      </w:r>
      <w:r w:rsidRPr="00357AD4">
        <w:rPr>
          <w:rFonts w:ascii="Times New Roman" w:hAnsi="Times New Roman"/>
          <w:b/>
        </w:rPr>
        <w:t xml:space="preserve"> </w:t>
      </w:r>
      <w:r w:rsidRPr="00357AD4">
        <w:rPr>
          <w:rFonts w:ascii="Times New Roman" w:hAnsi="Times New Roman"/>
        </w:rPr>
        <w:t xml:space="preserve">прогнозный  плана приватизации муниципального имущества Камешкирского района Пензенской области на 2021 год, утвержденный решением Собрания представителей Камешкирского района от 24.12.2020 г. № 462 -56/4 </w:t>
      </w:r>
      <w:r>
        <w:rPr>
          <w:rFonts w:ascii="Times New Roman" w:hAnsi="Times New Roman"/>
        </w:rPr>
        <w:t>следующие изменения, а именно:</w:t>
      </w:r>
    </w:p>
    <w:p w:rsidR="006657A5" w:rsidRPr="00357AD4" w:rsidRDefault="006657A5" w:rsidP="006657A5">
      <w:pPr>
        <w:pStyle w:val="Default"/>
        <w:contextualSpacing/>
        <w:rPr>
          <w:rFonts w:ascii="Times New Roman" w:hAnsi="Times New Roman"/>
          <w:b/>
        </w:rPr>
      </w:pPr>
      <w:r>
        <w:rPr>
          <w:rFonts w:ascii="Times New Roman" w:hAnsi="Times New Roman"/>
        </w:rPr>
        <w:t>1.1.</w:t>
      </w:r>
      <w:r w:rsidRPr="00357AD4">
        <w:rPr>
          <w:rFonts w:ascii="Times New Roman" w:hAnsi="Times New Roman"/>
        </w:rPr>
        <w:t xml:space="preserve"> Прогнозный  план приватизации муниципального имущества Камешкирского района Пензенской области на 2021 год изложить   в новой  редакции, согласно приложения 1</w:t>
      </w:r>
      <w:r>
        <w:rPr>
          <w:rFonts w:ascii="Times New Roman" w:hAnsi="Times New Roman"/>
        </w:rPr>
        <w:t xml:space="preserve"> к настоящему решению</w:t>
      </w:r>
      <w:r w:rsidRPr="00357AD4">
        <w:rPr>
          <w:rFonts w:ascii="Times New Roman" w:hAnsi="Times New Roman"/>
        </w:rPr>
        <w:t>.</w:t>
      </w:r>
    </w:p>
    <w:p w:rsidR="006657A5" w:rsidRPr="00357AD4" w:rsidRDefault="006657A5" w:rsidP="006657A5">
      <w:pPr>
        <w:pStyle w:val="a9"/>
        <w:spacing w:before="0" w:beforeAutospacing="0" w:after="0" w:afterAutospacing="0"/>
        <w:contextualSpacing/>
        <w:jc w:val="both"/>
        <w:rPr>
          <w:position w:val="6"/>
        </w:rPr>
      </w:pPr>
      <w:r w:rsidRPr="00357AD4">
        <w:rPr>
          <w:position w:val="6"/>
        </w:rPr>
        <w:t xml:space="preserve"> </w:t>
      </w:r>
      <w:r>
        <w:rPr>
          <w:position w:val="6"/>
        </w:rPr>
        <w:t xml:space="preserve"> </w:t>
      </w:r>
      <w:r w:rsidRPr="00357AD4">
        <w:rPr>
          <w:position w:val="6"/>
        </w:rPr>
        <w:t xml:space="preserve"> 2. Опубликовать настоящее решение в информационном бюллетене «Камешкирский вестник».</w:t>
      </w:r>
    </w:p>
    <w:p w:rsidR="006657A5" w:rsidRDefault="006657A5" w:rsidP="006657A5">
      <w:pPr>
        <w:pStyle w:val="a9"/>
        <w:spacing w:before="0" w:beforeAutospacing="0" w:after="0" w:afterAutospacing="0"/>
        <w:contextualSpacing/>
        <w:jc w:val="both"/>
        <w:rPr>
          <w:position w:val="6"/>
        </w:rPr>
      </w:pPr>
      <w:r w:rsidRPr="00357AD4">
        <w:rPr>
          <w:position w:val="6"/>
        </w:rPr>
        <w:t xml:space="preserve"> </w:t>
      </w:r>
      <w:r>
        <w:rPr>
          <w:position w:val="6"/>
        </w:rPr>
        <w:t xml:space="preserve"> </w:t>
      </w:r>
      <w:r w:rsidRPr="00357AD4">
        <w:rPr>
          <w:position w:val="6"/>
        </w:rPr>
        <w:t xml:space="preserve"> 3. Настоящее решение вступает в силу на следующий день после дня его официального опубликования.</w:t>
      </w:r>
    </w:p>
    <w:p w:rsidR="006657A5" w:rsidRPr="00357AD4" w:rsidRDefault="006657A5" w:rsidP="006657A5">
      <w:pPr>
        <w:pStyle w:val="a9"/>
        <w:spacing w:before="0" w:beforeAutospacing="0" w:after="0" w:afterAutospacing="0"/>
        <w:contextualSpacing/>
        <w:jc w:val="both"/>
        <w:rPr>
          <w:position w:val="6"/>
        </w:rPr>
      </w:pPr>
      <w:r>
        <w:t xml:space="preserve">    4. </w:t>
      </w:r>
      <w:r w:rsidRPr="00357AD4">
        <w:t>Контроль по  исполнению настоящего решения возложить  на Главу Камешкирского района Пензенской области</w:t>
      </w:r>
    </w:p>
    <w:p w:rsidR="006657A5" w:rsidRPr="003D3FB2" w:rsidRDefault="006657A5" w:rsidP="006657A5">
      <w:pPr>
        <w:pStyle w:val="ConsPlusNormal0"/>
        <w:widowControl/>
        <w:ind w:firstLine="0"/>
        <w:contextualSpacing/>
        <w:jc w:val="both"/>
        <w:rPr>
          <w:rFonts w:ascii="Times New Roman" w:hAnsi="Times New Roman" w:cs="Times New Roman"/>
          <w:sz w:val="24"/>
          <w:szCs w:val="24"/>
        </w:rPr>
      </w:pPr>
      <w:r>
        <w:rPr>
          <w:rFonts w:ascii="Times New Roman" w:hAnsi="Times New Roman" w:cs="Times New Roman"/>
          <w:position w:val="6"/>
          <w:sz w:val="24"/>
          <w:szCs w:val="24"/>
        </w:rPr>
        <w:lastRenderedPageBreak/>
        <w:t xml:space="preserve">   </w:t>
      </w:r>
    </w:p>
    <w:p w:rsidR="006657A5" w:rsidRPr="002B4DD6" w:rsidRDefault="006657A5" w:rsidP="006657A5">
      <w:pPr>
        <w:rPr>
          <w:sz w:val="24"/>
          <w:szCs w:val="24"/>
        </w:rPr>
      </w:pPr>
    </w:p>
    <w:p w:rsidR="006657A5" w:rsidRPr="00057E02" w:rsidRDefault="006657A5" w:rsidP="006657A5">
      <w:pPr>
        <w:rPr>
          <w:sz w:val="28"/>
          <w:szCs w:val="28"/>
        </w:rPr>
      </w:pPr>
      <w:r w:rsidRPr="00C348A3">
        <w:rPr>
          <w:sz w:val="28"/>
          <w:szCs w:val="28"/>
        </w:rPr>
        <w:t xml:space="preserve">Глава  Камешкирского района                           </w:t>
      </w:r>
      <w:r>
        <w:rPr>
          <w:sz w:val="28"/>
          <w:szCs w:val="28"/>
        </w:rPr>
        <w:t xml:space="preserve">                             Жиряков В.Н.</w:t>
      </w:r>
    </w:p>
    <w:p w:rsidR="006657A5" w:rsidRDefault="006657A5" w:rsidP="006657A5">
      <w:pPr>
        <w:pStyle w:val="ConsPlusNormal0"/>
        <w:widowControl/>
        <w:ind w:firstLine="0"/>
        <w:jc w:val="right"/>
        <w:outlineLvl w:val="0"/>
        <w:rPr>
          <w:rFonts w:ascii="Times New Roman" w:hAnsi="Times New Roman" w:cs="Times New Roman"/>
          <w:sz w:val="24"/>
          <w:szCs w:val="24"/>
        </w:rPr>
      </w:pPr>
    </w:p>
    <w:p w:rsidR="006657A5" w:rsidRDefault="006657A5" w:rsidP="006657A5">
      <w:pPr>
        <w:pStyle w:val="ConsPlusNormal0"/>
        <w:widowControl/>
        <w:ind w:firstLine="0"/>
        <w:jc w:val="right"/>
        <w:outlineLvl w:val="0"/>
        <w:rPr>
          <w:rFonts w:ascii="Times New Roman" w:hAnsi="Times New Roman" w:cs="Times New Roman"/>
          <w:sz w:val="24"/>
          <w:szCs w:val="24"/>
        </w:rPr>
      </w:pPr>
    </w:p>
    <w:p w:rsidR="006657A5" w:rsidRPr="002B4DD6" w:rsidRDefault="006657A5" w:rsidP="006657A5">
      <w:pPr>
        <w:pStyle w:val="ConsPlusNormal0"/>
        <w:widowControl/>
        <w:ind w:firstLine="0"/>
        <w:jc w:val="right"/>
        <w:outlineLvl w:val="0"/>
        <w:rPr>
          <w:rFonts w:ascii="Times New Roman" w:hAnsi="Times New Roman" w:cs="Times New Roman"/>
          <w:sz w:val="24"/>
          <w:szCs w:val="24"/>
        </w:rPr>
      </w:pPr>
      <w:r w:rsidRPr="002B4DD6">
        <w:rPr>
          <w:rFonts w:ascii="Times New Roman" w:hAnsi="Times New Roman" w:cs="Times New Roman"/>
          <w:sz w:val="24"/>
          <w:szCs w:val="24"/>
        </w:rPr>
        <w:t>Приложение</w:t>
      </w:r>
    </w:p>
    <w:p w:rsidR="006657A5" w:rsidRPr="002B4DD6" w:rsidRDefault="006657A5" w:rsidP="006657A5">
      <w:pPr>
        <w:pStyle w:val="ConsPlusNormal0"/>
        <w:widowControl/>
        <w:ind w:firstLine="0"/>
        <w:jc w:val="right"/>
        <w:outlineLvl w:val="0"/>
        <w:rPr>
          <w:rFonts w:ascii="Times New Roman" w:hAnsi="Times New Roman" w:cs="Times New Roman"/>
          <w:sz w:val="24"/>
          <w:szCs w:val="24"/>
        </w:rPr>
      </w:pPr>
      <w:r w:rsidRPr="002B4DD6">
        <w:rPr>
          <w:rFonts w:ascii="Times New Roman" w:hAnsi="Times New Roman" w:cs="Times New Roman"/>
          <w:sz w:val="24"/>
          <w:szCs w:val="24"/>
        </w:rPr>
        <w:t xml:space="preserve"> к </w:t>
      </w:r>
      <w:r>
        <w:rPr>
          <w:rFonts w:ascii="Times New Roman" w:hAnsi="Times New Roman" w:cs="Times New Roman"/>
          <w:sz w:val="24"/>
          <w:szCs w:val="24"/>
        </w:rPr>
        <w:t>решению Собрания представителей</w:t>
      </w:r>
      <w:r w:rsidRPr="002B4DD6">
        <w:rPr>
          <w:rFonts w:ascii="Times New Roman" w:hAnsi="Times New Roman" w:cs="Times New Roman"/>
          <w:sz w:val="24"/>
          <w:szCs w:val="24"/>
        </w:rPr>
        <w:t xml:space="preserve"> </w:t>
      </w:r>
    </w:p>
    <w:p w:rsidR="006657A5" w:rsidRPr="002B4DD6" w:rsidRDefault="006657A5" w:rsidP="006657A5">
      <w:pPr>
        <w:pStyle w:val="ConsPlusNormal0"/>
        <w:widowControl/>
        <w:ind w:firstLine="0"/>
        <w:jc w:val="right"/>
        <w:outlineLvl w:val="0"/>
        <w:rPr>
          <w:rFonts w:ascii="Times New Roman" w:hAnsi="Times New Roman" w:cs="Times New Roman"/>
          <w:sz w:val="24"/>
          <w:szCs w:val="24"/>
        </w:rPr>
      </w:pPr>
      <w:r w:rsidRPr="002B4DD6">
        <w:rPr>
          <w:rFonts w:ascii="Times New Roman" w:hAnsi="Times New Roman" w:cs="Times New Roman"/>
          <w:sz w:val="24"/>
          <w:szCs w:val="24"/>
        </w:rPr>
        <w:t xml:space="preserve"> Камешкирского района Пензенской области </w:t>
      </w:r>
    </w:p>
    <w:p w:rsidR="006657A5" w:rsidRPr="002B4DD6" w:rsidRDefault="006657A5" w:rsidP="006657A5">
      <w:pPr>
        <w:pStyle w:val="ConsPlusNormal0"/>
        <w:widowControl/>
        <w:ind w:firstLine="0"/>
        <w:jc w:val="center"/>
        <w:outlineLvl w:val="0"/>
        <w:rPr>
          <w:rFonts w:ascii="Times New Roman" w:hAnsi="Times New Roman" w:cs="Times New Roman"/>
          <w:sz w:val="24"/>
          <w:szCs w:val="24"/>
        </w:rPr>
      </w:pPr>
      <w:r w:rsidRPr="002B4DD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B4DD6">
        <w:rPr>
          <w:rFonts w:ascii="Times New Roman" w:hAnsi="Times New Roman" w:cs="Times New Roman"/>
          <w:sz w:val="24"/>
          <w:szCs w:val="24"/>
        </w:rPr>
        <w:t xml:space="preserve"> от                         г. №      </w:t>
      </w:r>
    </w:p>
    <w:p w:rsidR="006657A5" w:rsidRDefault="006657A5" w:rsidP="006657A5">
      <w:pPr>
        <w:rPr>
          <w:sz w:val="24"/>
          <w:szCs w:val="24"/>
        </w:rPr>
      </w:pPr>
    </w:p>
    <w:p w:rsidR="006657A5" w:rsidRPr="002B4DD6" w:rsidRDefault="006657A5" w:rsidP="006657A5">
      <w:pPr>
        <w:rPr>
          <w:sz w:val="24"/>
          <w:szCs w:val="24"/>
        </w:rPr>
      </w:pPr>
    </w:p>
    <w:p w:rsidR="006657A5" w:rsidRDefault="006657A5" w:rsidP="006657A5">
      <w:pPr>
        <w:pStyle w:val="a9"/>
        <w:spacing w:before="0" w:beforeAutospacing="0" w:after="0" w:afterAutospacing="0"/>
        <w:jc w:val="center"/>
        <w:rPr>
          <w:b/>
          <w:bCs/>
        </w:rPr>
      </w:pPr>
      <w:r w:rsidRPr="00057E02">
        <w:rPr>
          <w:b/>
          <w:bCs/>
        </w:rPr>
        <w:t>Прогнозный план приватизации муниципального имущества</w:t>
      </w:r>
    </w:p>
    <w:p w:rsidR="006657A5" w:rsidRDefault="006657A5" w:rsidP="006657A5">
      <w:pPr>
        <w:pStyle w:val="a9"/>
        <w:spacing w:before="0" w:beforeAutospacing="0" w:after="0" w:afterAutospacing="0"/>
        <w:jc w:val="center"/>
        <w:rPr>
          <w:b/>
          <w:bCs/>
        </w:rPr>
      </w:pPr>
      <w:r w:rsidRPr="00057E02">
        <w:rPr>
          <w:b/>
          <w:bCs/>
        </w:rPr>
        <w:t xml:space="preserve"> Камешкирского района  Пензенской области</w:t>
      </w:r>
      <w:r>
        <w:rPr>
          <w:b/>
          <w:bCs/>
        </w:rPr>
        <w:t xml:space="preserve">  </w:t>
      </w:r>
      <w:r w:rsidRPr="00057E02">
        <w:rPr>
          <w:b/>
          <w:bCs/>
        </w:rPr>
        <w:t>на 2021 год.</w:t>
      </w:r>
    </w:p>
    <w:p w:rsidR="006657A5" w:rsidRDefault="006657A5" w:rsidP="006657A5">
      <w:pPr>
        <w:pStyle w:val="a9"/>
        <w:spacing w:before="0" w:beforeAutospacing="0" w:after="0" w:afterAutospacing="0"/>
        <w:jc w:val="center"/>
        <w:rPr>
          <w:b/>
          <w:bCs/>
        </w:rPr>
      </w:pPr>
    </w:p>
    <w:p w:rsidR="006657A5" w:rsidRPr="00057E02" w:rsidRDefault="006657A5" w:rsidP="006657A5">
      <w:pPr>
        <w:pStyle w:val="a9"/>
        <w:spacing w:before="0" w:beforeAutospacing="0" w:after="0" w:afterAutospacing="0"/>
        <w:jc w:val="center"/>
        <w:rPr>
          <w:b/>
          <w:bCs/>
        </w:rPr>
      </w:pPr>
    </w:p>
    <w:tbl>
      <w:tblPr>
        <w:tblpPr w:leftFromText="180" w:rightFromText="180" w:vertAnchor="text" w:tblpX="-572" w:tblpY="1"/>
        <w:tblOverlap w:val="never"/>
        <w:tblW w:w="10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
        <w:gridCol w:w="4168"/>
        <w:gridCol w:w="2835"/>
        <w:gridCol w:w="2374"/>
      </w:tblGrid>
      <w:tr w:rsidR="006657A5" w:rsidRPr="00057E02" w:rsidTr="00C06B50">
        <w:tc>
          <w:tcPr>
            <w:tcW w:w="647" w:type="dxa"/>
          </w:tcPr>
          <w:p w:rsidR="006657A5" w:rsidRPr="00057E02" w:rsidRDefault="006657A5" w:rsidP="00C06B50">
            <w:pPr>
              <w:contextualSpacing/>
              <w:rPr>
                <w:sz w:val="24"/>
                <w:szCs w:val="24"/>
              </w:rPr>
            </w:pPr>
            <w:r w:rsidRPr="00057E02">
              <w:rPr>
                <w:b/>
                <w:bCs/>
                <w:sz w:val="24"/>
                <w:szCs w:val="24"/>
              </w:rPr>
              <w:t>№ п/п</w:t>
            </w:r>
          </w:p>
        </w:tc>
        <w:tc>
          <w:tcPr>
            <w:tcW w:w="4168" w:type="dxa"/>
            <w:vAlign w:val="center"/>
          </w:tcPr>
          <w:p w:rsidR="006657A5" w:rsidRDefault="006657A5" w:rsidP="00C06B50">
            <w:pPr>
              <w:pStyle w:val="a9"/>
              <w:spacing w:line="60" w:lineRule="atLeast"/>
              <w:contextualSpacing/>
              <w:jc w:val="center"/>
              <w:rPr>
                <w:b/>
                <w:bCs/>
              </w:rPr>
            </w:pPr>
          </w:p>
          <w:p w:rsidR="006657A5" w:rsidRDefault="006657A5" w:rsidP="00C06B50">
            <w:pPr>
              <w:pStyle w:val="a9"/>
              <w:spacing w:line="60" w:lineRule="atLeast"/>
              <w:contextualSpacing/>
              <w:jc w:val="center"/>
              <w:rPr>
                <w:b/>
                <w:bCs/>
              </w:rPr>
            </w:pPr>
            <w:r w:rsidRPr="00057E02">
              <w:rPr>
                <w:b/>
                <w:bCs/>
              </w:rPr>
              <w:t xml:space="preserve">Наименование </w:t>
            </w:r>
          </w:p>
          <w:p w:rsidR="006657A5" w:rsidRDefault="006657A5" w:rsidP="00C06B50">
            <w:pPr>
              <w:pStyle w:val="a9"/>
              <w:spacing w:line="60" w:lineRule="atLeast"/>
              <w:contextualSpacing/>
              <w:jc w:val="center"/>
              <w:rPr>
                <w:b/>
                <w:bCs/>
              </w:rPr>
            </w:pPr>
            <w:r w:rsidRPr="00057E02">
              <w:rPr>
                <w:b/>
                <w:bCs/>
              </w:rPr>
              <w:t>муниципального имущества</w:t>
            </w:r>
          </w:p>
          <w:p w:rsidR="006657A5" w:rsidRPr="00057E02" w:rsidRDefault="006657A5" w:rsidP="00C06B50">
            <w:pPr>
              <w:pStyle w:val="a9"/>
              <w:spacing w:line="60" w:lineRule="atLeast"/>
              <w:contextualSpacing/>
              <w:jc w:val="center"/>
            </w:pPr>
          </w:p>
        </w:tc>
        <w:tc>
          <w:tcPr>
            <w:tcW w:w="2835" w:type="dxa"/>
            <w:vAlign w:val="center"/>
          </w:tcPr>
          <w:p w:rsidR="006657A5" w:rsidRPr="00057E02" w:rsidRDefault="006657A5" w:rsidP="00C06B50">
            <w:pPr>
              <w:pStyle w:val="a9"/>
              <w:spacing w:line="60" w:lineRule="atLeast"/>
              <w:contextualSpacing/>
              <w:jc w:val="center"/>
            </w:pPr>
            <w:r w:rsidRPr="00057E02">
              <w:rPr>
                <w:b/>
                <w:bCs/>
              </w:rPr>
              <w:t xml:space="preserve">Местонахождение объекта  </w:t>
            </w:r>
          </w:p>
        </w:tc>
        <w:tc>
          <w:tcPr>
            <w:tcW w:w="2374" w:type="dxa"/>
          </w:tcPr>
          <w:p w:rsidR="006657A5" w:rsidRDefault="006657A5" w:rsidP="00C06B50">
            <w:pPr>
              <w:contextualSpacing/>
              <w:rPr>
                <w:b/>
                <w:sz w:val="24"/>
                <w:szCs w:val="24"/>
              </w:rPr>
            </w:pPr>
          </w:p>
          <w:p w:rsidR="006657A5" w:rsidRPr="00057E02" w:rsidRDefault="006657A5" w:rsidP="00C06B50">
            <w:pPr>
              <w:contextualSpacing/>
              <w:rPr>
                <w:b/>
                <w:sz w:val="24"/>
                <w:szCs w:val="24"/>
              </w:rPr>
            </w:pPr>
            <w:r w:rsidRPr="00057E02">
              <w:rPr>
                <w:b/>
                <w:sz w:val="24"/>
                <w:szCs w:val="24"/>
              </w:rPr>
              <w:t xml:space="preserve">Способ приватизации </w:t>
            </w:r>
          </w:p>
        </w:tc>
      </w:tr>
      <w:tr w:rsidR="006657A5" w:rsidRPr="00057E02" w:rsidTr="00C06B50">
        <w:tc>
          <w:tcPr>
            <w:tcW w:w="647" w:type="dxa"/>
          </w:tcPr>
          <w:p w:rsidR="006657A5" w:rsidRPr="00057E02" w:rsidRDefault="006657A5" w:rsidP="00C06B50">
            <w:pPr>
              <w:rPr>
                <w:sz w:val="24"/>
                <w:szCs w:val="24"/>
              </w:rPr>
            </w:pPr>
            <w:r w:rsidRPr="00057E02">
              <w:rPr>
                <w:sz w:val="24"/>
                <w:szCs w:val="24"/>
              </w:rPr>
              <w:t>1</w:t>
            </w:r>
          </w:p>
        </w:tc>
        <w:tc>
          <w:tcPr>
            <w:tcW w:w="4168" w:type="dxa"/>
            <w:vAlign w:val="center"/>
          </w:tcPr>
          <w:p w:rsidR="006657A5" w:rsidRDefault="006657A5" w:rsidP="00C06B50">
            <w:pPr>
              <w:pStyle w:val="a9"/>
              <w:ind w:firstLine="233"/>
              <w:contextualSpacing/>
              <w:jc w:val="both"/>
              <w:rPr>
                <w:iCs/>
              </w:rPr>
            </w:pPr>
            <w:r w:rsidRPr="00057E02">
              <w:rPr>
                <w:iCs/>
              </w:rPr>
              <w:t>Здание школы (2-этажн</w:t>
            </w:r>
            <w:r>
              <w:rPr>
                <w:iCs/>
              </w:rPr>
              <w:t>ый) общей площадью 1017 кв. м.</w:t>
            </w:r>
          </w:p>
          <w:p w:rsidR="006657A5" w:rsidRDefault="006657A5" w:rsidP="00C06B50">
            <w:pPr>
              <w:pStyle w:val="a9"/>
              <w:contextualSpacing/>
              <w:jc w:val="both"/>
              <w:rPr>
                <w:iCs/>
              </w:rPr>
            </w:pPr>
            <w:r>
              <w:rPr>
                <w:iCs/>
              </w:rPr>
              <w:t xml:space="preserve">Земельный участок с кадастровым номером 58:11:0070201:300 </w:t>
            </w:r>
          </w:p>
          <w:p w:rsidR="006657A5" w:rsidRPr="00057E02" w:rsidRDefault="006657A5" w:rsidP="00C06B50">
            <w:pPr>
              <w:pStyle w:val="a9"/>
              <w:contextualSpacing/>
              <w:jc w:val="both"/>
              <w:rPr>
                <w:iCs/>
              </w:rPr>
            </w:pPr>
            <w:r>
              <w:rPr>
                <w:iCs/>
              </w:rPr>
              <w:t>площадью 6886 кв.м.</w:t>
            </w:r>
          </w:p>
        </w:tc>
        <w:tc>
          <w:tcPr>
            <w:tcW w:w="2835" w:type="dxa"/>
          </w:tcPr>
          <w:p w:rsidR="006657A5" w:rsidRPr="00057E02" w:rsidRDefault="006657A5" w:rsidP="00C06B50">
            <w:pPr>
              <w:contextualSpacing/>
              <w:jc w:val="center"/>
              <w:rPr>
                <w:sz w:val="24"/>
                <w:szCs w:val="24"/>
              </w:rPr>
            </w:pPr>
            <w:r w:rsidRPr="00057E02">
              <w:rPr>
                <w:sz w:val="24"/>
                <w:szCs w:val="24"/>
              </w:rPr>
              <w:t>Пензенская область Камешкирский район</w:t>
            </w:r>
          </w:p>
          <w:p w:rsidR="006657A5" w:rsidRPr="00057E02" w:rsidRDefault="006657A5" w:rsidP="00C06B50">
            <w:pPr>
              <w:contextualSpacing/>
              <w:jc w:val="center"/>
              <w:rPr>
                <w:iCs/>
                <w:sz w:val="24"/>
                <w:szCs w:val="24"/>
              </w:rPr>
            </w:pPr>
            <w:r w:rsidRPr="00057E02">
              <w:rPr>
                <w:iCs/>
                <w:sz w:val="24"/>
                <w:szCs w:val="24"/>
              </w:rPr>
              <w:t>с. Дьячевка</w:t>
            </w:r>
          </w:p>
          <w:p w:rsidR="006657A5" w:rsidRPr="00057E02" w:rsidRDefault="006657A5" w:rsidP="00C06B50">
            <w:pPr>
              <w:contextualSpacing/>
              <w:jc w:val="center"/>
              <w:rPr>
                <w:sz w:val="24"/>
                <w:szCs w:val="24"/>
              </w:rPr>
            </w:pPr>
            <w:r>
              <w:rPr>
                <w:iCs/>
                <w:sz w:val="24"/>
                <w:szCs w:val="24"/>
              </w:rPr>
              <w:t>ул. Сосновская д.3</w:t>
            </w:r>
            <w:r w:rsidRPr="00057E02">
              <w:rPr>
                <w:iCs/>
                <w:sz w:val="24"/>
                <w:szCs w:val="24"/>
              </w:rPr>
              <w:t>а</w:t>
            </w:r>
          </w:p>
        </w:tc>
        <w:tc>
          <w:tcPr>
            <w:tcW w:w="2374" w:type="dxa"/>
          </w:tcPr>
          <w:p w:rsidR="006657A5" w:rsidRPr="00057E02" w:rsidRDefault="006657A5" w:rsidP="00C06B50">
            <w:pPr>
              <w:contextualSpacing/>
              <w:jc w:val="center"/>
              <w:rPr>
                <w:sz w:val="24"/>
                <w:szCs w:val="24"/>
              </w:rPr>
            </w:pPr>
            <w:r w:rsidRPr="00057E02">
              <w:rPr>
                <w:sz w:val="24"/>
                <w:szCs w:val="24"/>
              </w:rPr>
              <w:t>В соответствии с решением об условиях приватизации</w:t>
            </w:r>
          </w:p>
        </w:tc>
      </w:tr>
      <w:tr w:rsidR="006657A5" w:rsidRPr="00057E02" w:rsidTr="00C06B50">
        <w:tc>
          <w:tcPr>
            <w:tcW w:w="647" w:type="dxa"/>
          </w:tcPr>
          <w:p w:rsidR="006657A5" w:rsidRPr="00057E02" w:rsidRDefault="006657A5" w:rsidP="00C06B50">
            <w:pPr>
              <w:rPr>
                <w:sz w:val="24"/>
                <w:szCs w:val="24"/>
              </w:rPr>
            </w:pPr>
            <w:r w:rsidRPr="00057E02">
              <w:rPr>
                <w:sz w:val="24"/>
                <w:szCs w:val="24"/>
              </w:rPr>
              <w:t>2</w:t>
            </w:r>
          </w:p>
        </w:tc>
        <w:tc>
          <w:tcPr>
            <w:tcW w:w="4168" w:type="dxa"/>
            <w:vAlign w:val="center"/>
          </w:tcPr>
          <w:p w:rsidR="006657A5" w:rsidRDefault="006657A5" w:rsidP="00C06B50">
            <w:pPr>
              <w:pStyle w:val="a9"/>
              <w:ind w:firstLine="233"/>
              <w:contextualSpacing/>
              <w:jc w:val="both"/>
              <w:rPr>
                <w:iCs/>
              </w:rPr>
            </w:pPr>
            <w:r w:rsidRPr="00057E02">
              <w:rPr>
                <w:iCs/>
              </w:rPr>
              <w:t>Нежилое зда</w:t>
            </w:r>
            <w:r>
              <w:rPr>
                <w:iCs/>
              </w:rPr>
              <w:t xml:space="preserve">ние общей площадью 1081,9 кв.м </w:t>
            </w:r>
          </w:p>
          <w:p w:rsidR="006657A5" w:rsidRDefault="006657A5" w:rsidP="00C06B50">
            <w:pPr>
              <w:pStyle w:val="a9"/>
              <w:contextualSpacing/>
              <w:jc w:val="both"/>
              <w:rPr>
                <w:iCs/>
              </w:rPr>
            </w:pPr>
            <w:r>
              <w:rPr>
                <w:iCs/>
              </w:rPr>
              <w:t>Земельный участок</w:t>
            </w:r>
            <w:r w:rsidRPr="00B14235">
              <w:rPr>
                <w:iCs/>
              </w:rPr>
              <w:t xml:space="preserve"> с кадастровым номером 58:11:0100301:2000</w:t>
            </w:r>
          </w:p>
          <w:p w:rsidR="006657A5" w:rsidRPr="00057E02" w:rsidRDefault="006657A5" w:rsidP="00C06B50">
            <w:pPr>
              <w:pStyle w:val="a9"/>
              <w:contextualSpacing/>
              <w:jc w:val="both"/>
              <w:rPr>
                <w:iCs/>
              </w:rPr>
            </w:pPr>
            <w:r w:rsidRPr="00B14235">
              <w:rPr>
                <w:iCs/>
              </w:rPr>
              <w:t>площадью 1929 кв. м.</w:t>
            </w:r>
          </w:p>
        </w:tc>
        <w:tc>
          <w:tcPr>
            <w:tcW w:w="2835" w:type="dxa"/>
          </w:tcPr>
          <w:p w:rsidR="006657A5" w:rsidRPr="00057E02" w:rsidRDefault="006657A5" w:rsidP="00C06B50">
            <w:pPr>
              <w:contextualSpacing/>
              <w:jc w:val="center"/>
              <w:rPr>
                <w:sz w:val="24"/>
                <w:szCs w:val="24"/>
              </w:rPr>
            </w:pPr>
            <w:r w:rsidRPr="00057E02">
              <w:rPr>
                <w:sz w:val="24"/>
                <w:szCs w:val="24"/>
              </w:rPr>
              <w:t>Пензенская область Камешкирский район</w:t>
            </w:r>
          </w:p>
          <w:p w:rsidR="006657A5" w:rsidRPr="00057E02" w:rsidRDefault="006657A5" w:rsidP="00C06B50">
            <w:pPr>
              <w:ind w:left="-108"/>
              <w:contextualSpacing/>
              <w:jc w:val="center"/>
              <w:rPr>
                <w:iCs/>
                <w:sz w:val="24"/>
                <w:szCs w:val="24"/>
              </w:rPr>
            </w:pPr>
            <w:r w:rsidRPr="00057E02">
              <w:rPr>
                <w:iCs/>
                <w:sz w:val="24"/>
                <w:szCs w:val="24"/>
              </w:rPr>
              <w:t>с.Р.Камешкир</w:t>
            </w:r>
          </w:p>
          <w:p w:rsidR="006657A5" w:rsidRPr="00057E02" w:rsidRDefault="006657A5" w:rsidP="00C06B50">
            <w:pPr>
              <w:contextualSpacing/>
              <w:jc w:val="center"/>
              <w:rPr>
                <w:iCs/>
                <w:sz w:val="24"/>
                <w:szCs w:val="24"/>
              </w:rPr>
            </w:pPr>
            <w:r w:rsidRPr="00057E02">
              <w:rPr>
                <w:iCs/>
                <w:sz w:val="24"/>
                <w:szCs w:val="24"/>
              </w:rPr>
              <w:t>ул.Советская д.15</w:t>
            </w:r>
          </w:p>
        </w:tc>
        <w:tc>
          <w:tcPr>
            <w:tcW w:w="2374" w:type="dxa"/>
          </w:tcPr>
          <w:p w:rsidR="006657A5" w:rsidRPr="00057E02" w:rsidRDefault="006657A5" w:rsidP="00C06B50">
            <w:pPr>
              <w:contextualSpacing/>
              <w:jc w:val="center"/>
              <w:rPr>
                <w:sz w:val="24"/>
                <w:szCs w:val="24"/>
              </w:rPr>
            </w:pPr>
            <w:r w:rsidRPr="00057E02">
              <w:rPr>
                <w:sz w:val="24"/>
                <w:szCs w:val="24"/>
              </w:rPr>
              <w:t>В соответствии с решением об условиях приватизации</w:t>
            </w:r>
          </w:p>
          <w:p w:rsidR="006657A5" w:rsidRPr="00057E02" w:rsidRDefault="006657A5" w:rsidP="00C06B50">
            <w:pPr>
              <w:contextualSpacing/>
              <w:jc w:val="center"/>
              <w:rPr>
                <w:sz w:val="24"/>
                <w:szCs w:val="24"/>
              </w:rPr>
            </w:pPr>
          </w:p>
        </w:tc>
      </w:tr>
      <w:tr w:rsidR="006657A5" w:rsidRPr="00057E02" w:rsidTr="00C06B50">
        <w:tc>
          <w:tcPr>
            <w:tcW w:w="647" w:type="dxa"/>
          </w:tcPr>
          <w:p w:rsidR="006657A5" w:rsidRPr="00057E02" w:rsidRDefault="006657A5" w:rsidP="00C06B50">
            <w:pPr>
              <w:rPr>
                <w:sz w:val="24"/>
                <w:szCs w:val="24"/>
              </w:rPr>
            </w:pPr>
            <w:r w:rsidRPr="00057E02">
              <w:rPr>
                <w:sz w:val="24"/>
                <w:szCs w:val="24"/>
              </w:rPr>
              <w:t>3</w:t>
            </w:r>
          </w:p>
        </w:tc>
        <w:tc>
          <w:tcPr>
            <w:tcW w:w="4168" w:type="dxa"/>
            <w:vAlign w:val="center"/>
          </w:tcPr>
          <w:p w:rsidR="006657A5" w:rsidRDefault="006657A5" w:rsidP="00C06B50">
            <w:pPr>
              <w:pStyle w:val="a9"/>
              <w:ind w:left="-51" w:right="-108" w:firstLine="233"/>
              <w:contextualSpacing/>
              <w:jc w:val="both"/>
              <w:rPr>
                <w:iCs/>
              </w:rPr>
            </w:pPr>
            <w:r w:rsidRPr="00057E02">
              <w:rPr>
                <w:iCs/>
              </w:rPr>
              <w:t>Детский сад - нежилое зда</w:t>
            </w:r>
            <w:r>
              <w:rPr>
                <w:iCs/>
              </w:rPr>
              <w:t xml:space="preserve">ние общей площадью 216,8 кв.м.  </w:t>
            </w:r>
          </w:p>
          <w:p w:rsidR="006657A5" w:rsidRPr="00057E02" w:rsidRDefault="006657A5" w:rsidP="00C06B50">
            <w:pPr>
              <w:pStyle w:val="a9"/>
              <w:ind w:left="-51" w:right="-108" w:firstLine="233"/>
              <w:contextualSpacing/>
              <w:jc w:val="both"/>
              <w:rPr>
                <w:iCs/>
              </w:rPr>
            </w:pPr>
            <w:r>
              <w:rPr>
                <w:iCs/>
              </w:rPr>
              <w:t>Земельный участок с кадастровым номером  58:11:0220201:447 площадью 1845 кв.м.</w:t>
            </w:r>
          </w:p>
        </w:tc>
        <w:tc>
          <w:tcPr>
            <w:tcW w:w="2835" w:type="dxa"/>
          </w:tcPr>
          <w:p w:rsidR="006657A5" w:rsidRPr="00057E02" w:rsidRDefault="006657A5" w:rsidP="00C06B50">
            <w:pPr>
              <w:contextualSpacing/>
              <w:jc w:val="center"/>
              <w:rPr>
                <w:sz w:val="24"/>
                <w:szCs w:val="24"/>
              </w:rPr>
            </w:pPr>
            <w:r w:rsidRPr="00057E02">
              <w:rPr>
                <w:sz w:val="24"/>
                <w:szCs w:val="24"/>
              </w:rPr>
              <w:t>Пензенская область Камешкирский район</w:t>
            </w:r>
          </w:p>
          <w:p w:rsidR="006657A5" w:rsidRDefault="006657A5" w:rsidP="00C06B50">
            <w:pPr>
              <w:contextualSpacing/>
              <w:jc w:val="center"/>
              <w:rPr>
                <w:iCs/>
                <w:sz w:val="24"/>
                <w:szCs w:val="24"/>
              </w:rPr>
            </w:pPr>
            <w:r w:rsidRPr="00057E02">
              <w:rPr>
                <w:iCs/>
                <w:sz w:val="24"/>
                <w:szCs w:val="24"/>
              </w:rPr>
              <w:t>с. Б.Умыс</w:t>
            </w:r>
          </w:p>
          <w:p w:rsidR="006657A5" w:rsidRPr="00057E02" w:rsidRDefault="006657A5" w:rsidP="00C06B50">
            <w:pPr>
              <w:contextualSpacing/>
              <w:jc w:val="center"/>
              <w:rPr>
                <w:iCs/>
                <w:sz w:val="24"/>
                <w:szCs w:val="24"/>
              </w:rPr>
            </w:pPr>
            <w:r w:rsidRPr="00057E02">
              <w:rPr>
                <w:iCs/>
                <w:sz w:val="24"/>
                <w:szCs w:val="24"/>
              </w:rPr>
              <w:t>ул. Орлова. д.11</w:t>
            </w:r>
          </w:p>
        </w:tc>
        <w:tc>
          <w:tcPr>
            <w:tcW w:w="2374" w:type="dxa"/>
          </w:tcPr>
          <w:p w:rsidR="006657A5" w:rsidRPr="00057E02" w:rsidRDefault="006657A5" w:rsidP="00C06B50">
            <w:pPr>
              <w:contextualSpacing/>
              <w:jc w:val="center"/>
              <w:rPr>
                <w:sz w:val="24"/>
                <w:szCs w:val="24"/>
              </w:rPr>
            </w:pPr>
            <w:r w:rsidRPr="00057E02">
              <w:rPr>
                <w:sz w:val="24"/>
                <w:szCs w:val="24"/>
              </w:rPr>
              <w:t>В соответствии с решением об условиях приватизации</w:t>
            </w:r>
          </w:p>
          <w:p w:rsidR="006657A5" w:rsidRPr="00057E02" w:rsidRDefault="006657A5" w:rsidP="00C06B50">
            <w:pPr>
              <w:contextualSpacing/>
              <w:jc w:val="center"/>
              <w:rPr>
                <w:sz w:val="24"/>
                <w:szCs w:val="24"/>
              </w:rPr>
            </w:pPr>
          </w:p>
        </w:tc>
      </w:tr>
      <w:tr w:rsidR="006657A5" w:rsidRPr="00057E02" w:rsidTr="00C06B50">
        <w:tc>
          <w:tcPr>
            <w:tcW w:w="647" w:type="dxa"/>
          </w:tcPr>
          <w:p w:rsidR="006657A5" w:rsidRPr="00057E02" w:rsidRDefault="006657A5" w:rsidP="00C06B50">
            <w:pPr>
              <w:rPr>
                <w:sz w:val="24"/>
                <w:szCs w:val="24"/>
              </w:rPr>
            </w:pPr>
            <w:r w:rsidRPr="00057E02">
              <w:rPr>
                <w:sz w:val="24"/>
                <w:szCs w:val="24"/>
              </w:rPr>
              <w:t>4</w:t>
            </w:r>
          </w:p>
        </w:tc>
        <w:tc>
          <w:tcPr>
            <w:tcW w:w="4168" w:type="dxa"/>
            <w:vAlign w:val="center"/>
          </w:tcPr>
          <w:p w:rsidR="006657A5" w:rsidRDefault="006657A5" w:rsidP="00C06B50">
            <w:pPr>
              <w:pStyle w:val="a9"/>
              <w:ind w:firstLine="233"/>
              <w:contextualSpacing/>
              <w:rPr>
                <w:iCs/>
              </w:rPr>
            </w:pPr>
            <w:r w:rsidRPr="00057E02">
              <w:rPr>
                <w:iCs/>
              </w:rPr>
              <w:t>Здание школы</w:t>
            </w:r>
            <w:r>
              <w:rPr>
                <w:iCs/>
              </w:rPr>
              <w:t xml:space="preserve">  общей площадью 572 кв.м.                                                                               </w:t>
            </w:r>
            <w:r>
              <w:t>С</w:t>
            </w:r>
            <w:r w:rsidRPr="00057E02">
              <w:t xml:space="preserve">портивный зал </w:t>
            </w:r>
            <w:r>
              <w:rPr>
                <w:iCs/>
              </w:rPr>
              <w:t xml:space="preserve"> общей площадью 446,3 кв.м.     Земельный участок</w:t>
            </w:r>
          </w:p>
          <w:p w:rsidR="006657A5" w:rsidRDefault="006657A5" w:rsidP="00C06B50">
            <w:pPr>
              <w:pStyle w:val="a9"/>
              <w:contextualSpacing/>
              <w:rPr>
                <w:iCs/>
              </w:rPr>
            </w:pPr>
            <w:r>
              <w:rPr>
                <w:iCs/>
              </w:rPr>
              <w:t xml:space="preserve"> с кадастровым номером  58:11:200201:298 </w:t>
            </w:r>
          </w:p>
          <w:p w:rsidR="006657A5" w:rsidRDefault="006657A5" w:rsidP="00C06B50">
            <w:pPr>
              <w:pStyle w:val="a9"/>
              <w:contextualSpacing/>
              <w:rPr>
                <w:iCs/>
              </w:rPr>
            </w:pPr>
            <w:r>
              <w:rPr>
                <w:iCs/>
              </w:rPr>
              <w:t>площадью 14933 кв.м</w:t>
            </w:r>
          </w:p>
          <w:p w:rsidR="006657A5" w:rsidRPr="00057E02" w:rsidRDefault="006657A5" w:rsidP="00C06B50">
            <w:pPr>
              <w:pStyle w:val="a9"/>
              <w:contextualSpacing/>
              <w:rPr>
                <w:iCs/>
              </w:rPr>
            </w:pPr>
          </w:p>
        </w:tc>
        <w:tc>
          <w:tcPr>
            <w:tcW w:w="2835" w:type="dxa"/>
          </w:tcPr>
          <w:p w:rsidR="006657A5" w:rsidRDefault="006657A5" w:rsidP="00C06B50">
            <w:pPr>
              <w:contextualSpacing/>
              <w:jc w:val="center"/>
              <w:rPr>
                <w:sz w:val="24"/>
                <w:szCs w:val="24"/>
              </w:rPr>
            </w:pPr>
          </w:p>
          <w:p w:rsidR="006657A5" w:rsidRDefault="006657A5" w:rsidP="00C06B50">
            <w:pPr>
              <w:contextualSpacing/>
              <w:jc w:val="center"/>
              <w:rPr>
                <w:sz w:val="24"/>
                <w:szCs w:val="24"/>
              </w:rPr>
            </w:pPr>
          </w:p>
          <w:p w:rsidR="006657A5" w:rsidRPr="00057E02" w:rsidRDefault="006657A5" w:rsidP="00C06B50">
            <w:pPr>
              <w:contextualSpacing/>
              <w:jc w:val="center"/>
              <w:rPr>
                <w:sz w:val="24"/>
                <w:szCs w:val="24"/>
              </w:rPr>
            </w:pPr>
            <w:r w:rsidRPr="00057E02">
              <w:rPr>
                <w:sz w:val="24"/>
                <w:szCs w:val="24"/>
              </w:rPr>
              <w:t>Пензенская область Камешкирский район</w:t>
            </w:r>
          </w:p>
          <w:p w:rsidR="006657A5" w:rsidRPr="00057E02" w:rsidRDefault="006657A5" w:rsidP="00C06B50">
            <w:pPr>
              <w:ind w:left="140" w:right="-20"/>
              <w:contextualSpacing/>
              <w:jc w:val="center"/>
              <w:rPr>
                <w:sz w:val="24"/>
                <w:szCs w:val="24"/>
              </w:rPr>
            </w:pPr>
            <w:r w:rsidRPr="00057E02">
              <w:rPr>
                <w:sz w:val="24"/>
                <w:szCs w:val="24"/>
              </w:rPr>
              <w:t>с.Порзово</w:t>
            </w:r>
          </w:p>
          <w:p w:rsidR="006657A5" w:rsidRPr="00057E02" w:rsidRDefault="006657A5" w:rsidP="00C06B50">
            <w:pPr>
              <w:contextualSpacing/>
              <w:jc w:val="center"/>
              <w:rPr>
                <w:sz w:val="24"/>
                <w:szCs w:val="24"/>
              </w:rPr>
            </w:pPr>
            <w:r>
              <w:rPr>
                <w:sz w:val="24"/>
                <w:szCs w:val="24"/>
              </w:rPr>
              <w:t xml:space="preserve">ул. Центральная д. </w:t>
            </w:r>
            <w:r w:rsidRPr="00057E02">
              <w:rPr>
                <w:sz w:val="24"/>
                <w:szCs w:val="24"/>
              </w:rPr>
              <w:t>12</w:t>
            </w:r>
          </w:p>
        </w:tc>
        <w:tc>
          <w:tcPr>
            <w:tcW w:w="2374" w:type="dxa"/>
          </w:tcPr>
          <w:p w:rsidR="006657A5" w:rsidRPr="00057E02" w:rsidRDefault="006657A5" w:rsidP="00C06B50">
            <w:pPr>
              <w:contextualSpacing/>
              <w:jc w:val="center"/>
              <w:rPr>
                <w:sz w:val="24"/>
                <w:szCs w:val="24"/>
              </w:rPr>
            </w:pPr>
            <w:r w:rsidRPr="00057E02">
              <w:rPr>
                <w:sz w:val="24"/>
                <w:szCs w:val="24"/>
              </w:rPr>
              <w:t>В соответствии с решением об условиях приватизации</w:t>
            </w:r>
          </w:p>
          <w:p w:rsidR="006657A5" w:rsidRPr="00057E02" w:rsidRDefault="006657A5" w:rsidP="00C06B50">
            <w:pPr>
              <w:contextualSpacing/>
              <w:jc w:val="center"/>
              <w:rPr>
                <w:sz w:val="24"/>
                <w:szCs w:val="24"/>
              </w:rPr>
            </w:pPr>
          </w:p>
        </w:tc>
      </w:tr>
      <w:tr w:rsidR="006657A5" w:rsidRPr="00057E02" w:rsidTr="00C06B50">
        <w:tc>
          <w:tcPr>
            <w:tcW w:w="647" w:type="dxa"/>
          </w:tcPr>
          <w:p w:rsidR="006657A5" w:rsidRPr="00057E02" w:rsidRDefault="006657A5" w:rsidP="00C06B50">
            <w:pPr>
              <w:rPr>
                <w:sz w:val="24"/>
                <w:szCs w:val="24"/>
              </w:rPr>
            </w:pPr>
            <w:r>
              <w:rPr>
                <w:sz w:val="24"/>
                <w:szCs w:val="24"/>
              </w:rPr>
              <w:t>5</w:t>
            </w:r>
          </w:p>
        </w:tc>
        <w:tc>
          <w:tcPr>
            <w:tcW w:w="4168" w:type="dxa"/>
            <w:vAlign w:val="center"/>
          </w:tcPr>
          <w:p w:rsidR="006657A5" w:rsidRDefault="006657A5" w:rsidP="00C06B50">
            <w:pPr>
              <w:pStyle w:val="a9"/>
              <w:contextualSpacing/>
              <w:rPr>
                <w:iCs/>
              </w:rPr>
            </w:pPr>
            <w:r>
              <w:rPr>
                <w:iCs/>
              </w:rPr>
              <w:t xml:space="preserve">   Автомобиль Шевроле Нива</w:t>
            </w:r>
          </w:p>
          <w:p w:rsidR="006657A5" w:rsidRDefault="006657A5" w:rsidP="00C06B50">
            <w:pPr>
              <w:pStyle w:val="a9"/>
              <w:contextualSpacing/>
              <w:rPr>
                <w:iCs/>
              </w:rPr>
            </w:pPr>
            <w:r>
              <w:rPr>
                <w:iCs/>
              </w:rPr>
              <w:t xml:space="preserve">  ВАЗ 2123  Е001ХМ58</w:t>
            </w:r>
          </w:p>
          <w:p w:rsidR="006657A5" w:rsidRPr="00057E02" w:rsidRDefault="006657A5" w:rsidP="00C06B50">
            <w:pPr>
              <w:pStyle w:val="a9"/>
              <w:contextualSpacing/>
              <w:rPr>
                <w:iCs/>
              </w:rPr>
            </w:pPr>
            <w:r>
              <w:rPr>
                <w:iCs/>
              </w:rPr>
              <w:t xml:space="preserve">  Год изготовления 2006 </w:t>
            </w:r>
          </w:p>
        </w:tc>
        <w:tc>
          <w:tcPr>
            <w:tcW w:w="2835" w:type="dxa"/>
          </w:tcPr>
          <w:p w:rsidR="006657A5" w:rsidRPr="00057E02" w:rsidRDefault="006657A5" w:rsidP="00C06B50">
            <w:pPr>
              <w:contextualSpacing/>
              <w:jc w:val="center"/>
              <w:rPr>
                <w:sz w:val="24"/>
                <w:szCs w:val="24"/>
              </w:rPr>
            </w:pPr>
            <w:r w:rsidRPr="00057E02">
              <w:rPr>
                <w:sz w:val="24"/>
                <w:szCs w:val="24"/>
              </w:rPr>
              <w:t xml:space="preserve">Пензенская область </w:t>
            </w:r>
          </w:p>
          <w:p w:rsidR="006657A5" w:rsidRPr="00057E02" w:rsidRDefault="006657A5" w:rsidP="00C06B50">
            <w:pPr>
              <w:ind w:left="140" w:right="-20"/>
              <w:contextualSpacing/>
              <w:jc w:val="center"/>
              <w:rPr>
                <w:sz w:val="24"/>
                <w:szCs w:val="24"/>
              </w:rPr>
            </w:pPr>
            <w:r>
              <w:rPr>
                <w:sz w:val="24"/>
                <w:szCs w:val="24"/>
              </w:rPr>
              <w:t>с.Р.Камешкир</w:t>
            </w:r>
          </w:p>
          <w:p w:rsidR="006657A5" w:rsidRDefault="006657A5" w:rsidP="00C06B50">
            <w:pPr>
              <w:contextualSpacing/>
              <w:jc w:val="center"/>
              <w:rPr>
                <w:sz w:val="24"/>
                <w:szCs w:val="24"/>
              </w:rPr>
            </w:pPr>
            <w:r>
              <w:rPr>
                <w:sz w:val="24"/>
                <w:szCs w:val="24"/>
              </w:rPr>
              <w:t>ул.  Радищева д. 15</w:t>
            </w:r>
          </w:p>
        </w:tc>
        <w:tc>
          <w:tcPr>
            <w:tcW w:w="2374" w:type="dxa"/>
          </w:tcPr>
          <w:p w:rsidR="006657A5" w:rsidRPr="00057E02" w:rsidRDefault="006657A5" w:rsidP="00C06B50">
            <w:pPr>
              <w:contextualSpacing/>
              <w:jc w:val="center"/>
              <w:rPr>
                <w:sz w:val="24"/>
                <w:szCs w:val="24"/>
              </w:rPr>
            </w:pPr>
            <w:r w:rsidRPr="00057E02">
              <w:rPr>
                <w:sz w:val="24"/>
                <w:szCs w:val="24"/>
              </w:rPr>
              <w:t>В соответствии с решением об условиях приватизации</w:t>
            </w:r>
          </w:p>
          <w:p w:rsidR="006657A5" w:rsidRPr="00057E02" w:rsidRDefault="006657A5" w:rsidP="00C06B50">
            <w:pPr>
              <w:contextualSpacing/>
              <w:jc w:val="center"/>
              <w:rPr>
                <w:sz w:val="24"/>
                <w:szCs w:val="24"/>
              </w:rPr>
            </w:pPr>
          </w:p>
        </w:tc>
      </w:tr>
      <w:tr w:rsidR="006657A5" w:rsidRPr="00057E02" w:rsidTr="00C06B50">
        <w:tc>
          <w:tcPr>
            <w:tcW w:w="647" w:type="dxa"/>
          </w:tcPr>
          <w:p w:rsidR="006657A5" w:rsidRPr="00057E02" w:rsidRDefault="006657A5" w:rsidP="00C06B50">
            <w:pPr>
              <w:rPr>
                <w:sz w:val="24"/>
                <w:szCs w:val="24"/>
              </w:rPr>
            </w:pPr>
            <w:r>
              <w:rPr>
                <w:sz w:val="24"/>
                <w:szCs w:val="24"/>
              </w:rPr>
              <w:t>6</w:t>
            </w:r>
          </w:p>
        </w:tc>
        <w:tc>
          <w:tcPr>
            <w:tcW w:w="4168" w:type="dxa"/>
            <w:vAlign w:val="center"/>
          </w:tcPr>
          <w:p w:rsidR="006657A5" w:rsidRDefault="006657A5" w:rsidP="00C06B50">
            <w:pPr>
              <w:pStyle w:val="a9"/>
              <w:contextualSpacing/>
              <w:rPr>
                <w:iCs/>
              </w:rPr>
            </w:pPr>
            <w:r>
              <w:rPr>
                <w:iCs/>
              </w:rPr>
              <w:t>Автобус специальный для перевозки детей  Марка ГАЗ-322121  М274СН58</w:t>
            </w:r>
          </w:p>
          <w:p w:rsidR="006657A5" w:rsidRPr="00057E02" w:rsidRDefault="006657A5" w:rsidP="00C06B50">
            <w:pPr>
              <w:pStyle w:val="a9"/>
              <w:ind w:hanging="51"/>
              <w:contextualSpacing/>
              <w:rPr>
                <w:iCs/>
              </w:rPr>
            </w:pPr>
            <w:r>
              <w:rPr>
                <w:iCs/>
              </w:rPr>
              <w:t>Год изготовления 2009</w:t>
            </w:r>
          </w:p>
        </w:tc>
        <w:tc>
          <w:tcPr>
            <w:tcW w:w="2835" w:type="dxa"/>
          </w:tcPr>
          <w:p w:rsidR="006657A5" w:rsidRPr="00057E02" w:rsidRDefault="006657A5" w:rsidP="00C06B50">
            <w:pPr>
              <w:contextualSpacing/>
              <w:jc w:val="center"/>
              <w:rPr>
                <w:sz w:val="24"/>
                <w:szCs w:val="24"/>
              </w:rPr>
            </w:pPr>
            <w:r w:rsidRPr="00057E02">
              <w:rPr>
                <w:sz w:val="24"/>
                <w:szCs w:val="24"/>
              </w:rPr>
              <w:t xml:space="preserve">Пензенская область </w:t>
            </w:r>
          </w:p>
          <w:p w:rsidR="006657A5" w:rsidRPr="00057E02" w:rsidRDefault="006657A5" w:rsidP="00C06B50">
            <w:pPr>
              <w:ind w:left="140" w:right="-20"/>
              <w:contextualSpacing/>
              <w:jc w:val="center"/>
              <w:rPr>
                <w:sz w:val="24"/>
                <w:szCs w:val="24"/>
              </w:rPr>
            </w:pPr>
            <w:r>
              <w:rPr>
                <w:sz w:val="24"/>
                <w:szCs w:val="24"/>
              </w:rPr>
              <w:t>с.Р.Камешкир</w:t>
            </w:r>
          </w:p>
          <w:p w:rsidR="006657A5" w:rsidRDefault="006657A5" w:rsidP="00C06B50">
            <w:pPr>
              <w:contextualSpacing/>
              <w:jc w:val="center"/>
              <w:rPr>
                <w:sz w:val="24"/>
                <w:szCs w:val="24"/>
              </w:rPr>
            </w:pPr>
            <w:r>
              <w:rPr>
                <w:sz w:val="24"/>
                <w:szCs w:val="24"/>
              </w:rPr>
              <w:t>ул.  Радищева д. 15</w:t>
            </w:r>
          </w:p>
        </w:tc>
        <w:tc>
          <w:tcPr>
            <w:tcW w:w="2374" w:type="dxa"/>
          </w:tcPr>
          <w:p w:rsidR="006657A5" w:rsidRPr="00057E02" w:rsidRDefault="006657A5" w:rsidP="00C06B50">
            <w:pPr>
              <w:contextualSpacing/>
              <w:jc w:val="center"/>
              <w:rPr>
                <w:sz w:val="24"/>
                <w:szCs w:val="24"/>
              </w:rPr>
            </w:pPr>
            <w:r w:rsidRPr="00057E02">
              <w:rPr>
                <w:sz w:val="24"/>
                <w:szCs w:val="24"/>
              </w:rPr>
              <w:t>В соответствии с решением об условиях приватизации</w:t>
            </w:r>
          </w:p>
        </w:tc>
      </w:tr>
      <w:tr w:rsidR="006657A5" w:rsidRPr="00057E02" w:rsidTr="00C06B50">
        <w:tc>
          <w:tcPr>
            <w:tcW w:w="647" w:type="dxa"/>
          </w:tcPr>
          <w:p w:rsidR="006657A5" w:rsidRPr="00057E02" w:rsidRDefault="006657A5" w:rsidP="00C06B50">
            <w:pPr>
              <w:rPr>
                <w:sz w:val="24"/>
                <w:szCs w:val="24"/>
              </w:rPr>
            </w:pPr>
            <w:r>
              <w:rPr>
                <w:sz w:val="24"/>
                <w:szCs w:val="24"/>
              </w:rPr>
              <w:t>7</w:t>
            </w:r>
          </w:p>
        </w:tc>
        <w:tc>
          <w:tcPr>
            <w:tcW w:w="4168" w:type="dxa"/>
            <w:vAlign w:val="center"/>
          </w:tcPr>
          <w:p w:rsidR="006657A5" w:rsidRDefault="006657A5" w:rsidP="00C06B50">
            <w:pPr>
              <w:pStyle w:val="a9"/>
              <w:contextualSpacing/>
              <w:rPr>
                <w:iCs/>
              </w:rPr>
            </w:pPr>
            <w:r>
              <w:rPr>
                <w:iCs/>
              </w:rPr>
              <w:t xml:space="preserve"> Автобус специальный для перевозки детей  </w:t>
            </w:r>
          </w:p>
          <w:p w:rsidR="006657A5" w:rsidRDefault="006657A5" w:rsidP="00C06B50">
            <w:pPr>
              <w:pStyle w:val="a9"/>
              <w:contextualSpacing/>
              <w:rPr>
                <w:iCs/>
              </w:rPr>
            </w:pPr>
            <w:r>
              <w:rPr>
                <w:iCs/>
              </w:rPr>
              <w:lastRenderedPageBreak/>
              <w:t>Марка ГАЗ-322121  Н317ВТ58</w:t>
            </w:r>
          </w:p>
          <w:p w:rsidR="006657A5" w:rsidRPr="00057E02" w:rsidRDefault="006657A5" w:rsidP="00C06B50">
            <w:pPr>
              <w:pStyle w:val="a9"/>
              <w:ind w:hanging="51"/>
              <w:contextualSpacing/>
              <w:rPr>
                <w:iCs/>
              </w:rPr>
            </w:pPr>
            <w:r>
              <w:rPr>
                <w:iCs/>
              </w:rPr>
              <w:t xml:space="preserve"> Год изготовления 2010</w:t>
            </w:r>
          </w:p>
        </w:tc>
        <w:tc>
          <w:tcPr>
            <w:tcW w:w="2835" w:type="dxa"/>
          </w:tcPr>
          <w:p w:rsidR="006657A5" w:rsidRPr="00057E02" w:rsidRDefault="006657A5" w:rsidP="00C06B50">
            <w:pPr>
              <w:contextualSpacing/>
              <w:jc w:val="center"/>
              <w:rPr>
                <w:sz w:val="24"/>
                <w:szCs w:val="24"/>
              </w:rPr>
            </w:pPr>
            <w:r w:rsidRPr="00057E02">
              <w:rPr>
                <w:sz w:val="24"/>
                <w:szCs w:val="24"/>
              </w:rPr>
              <w:lastRenderedPageBreak/>
              <w:t xml:space="preserve">Пензенская область </w:t>
            </w:r>
          </w:p>
          <w:p w:rsidR="006657A5" w:rsidRPr="00057E02" w:rsidRDefault="006657A5" w:rsidP="00C06B50">
            <w:pPr>
              <w:ind w:left="140" w:right="-20"/>
              <w:contextualSpacing/>
              <w:jc w:val="center"/>
              <w:rPr>
                <w:sz w:val="24"/>
                <w:szCs w:val="24"/>
              </w:rPr>
            </w:pPr>
            <w:r>
              <w:rPr>
                <w:sz w:val="24"/>
                <w:szCs w:val="24"/>
              </w:rPr>
              <w:t>с.Р.Камешкир</w:t>
            </w:r>
          </w:p>
          <w:p w:rsidR="006657A5" w:rsidRDefault="006657A5" w:rsidP="00C06B50">
            <w:pPr>
              <w:contextualSpacing/>
              <w:jc w:val="center"/>
              <w:rPr>
                <w:sz w:val="24"/>
                <w:szCs w:val="24"/>
              </w:rPr>
            </w:pPr>
            <w:r>
              <w:rPr>
                <w:sz w:val="24"/>
                <w:szCs w:val="24"/>
              </w:rPr>
              <w:lastRenderedPageBreak/>
              <w:t>ул.  Радищева д. 15</w:t>
            </w:r>
          </w:p>
        </w:tc>
        <w:tc>
          <w:tcPr>
            <w:tcW w:w="2374" w:type="dxa"/>
          </w:tcPr>
          <w:p w:rsidR="006657A5" w:rsidRPr="00057E02" w:rsidRDefault="006657A5" w:rsidP="00C06B50">
            <w:pPr>
              <w:contextualSpacing/>
              <w:jc w:val="center"/>
              <w:rPr>
                <w:sz w:val="24"/>
                <w:szCs w:val="24"/>
              </w:rPr>
            </w:pPr>
            <w:r w:rsidRPr="00057E02">
              <w:rPr>
                <w:sz w:val="24"/>
                <w:szCs w:val="24"/>
              </w:rPr>
              <w:lastRenderedPageBreak/>
              <w:t xml:space="preserve">В соответствии с решением об </w:t>
            </w:r>
            <w:r w:rsidRPr="00057E02">
              <w:rPr>
                <w:sz w:val="24"/>
                <w:szCs w:val="24"/>
              </w:rPr>
              <w:lastRenderedPageBreak/>
              <w:t>условиях приватизации</w:t>
            </w:r>
          </w:p>
        </w:tc>
      </w:tr>
      <w:tr w:rsidR="006657A5" w:rsidRPr="00057E02" w:rsidTr="00C06B50">
        <w:tc>
          <w:tcPr>
            <w:tcW w:w="647" w:type="dxa"/>
          </w:tcPr>
          <w:p w:rsidR="006657A5" w:rsidRPr="00057E02" w:rsidRDefault="006657A5" w:rsidP="00C06B50">
            <w:pPr>
              <w:rPr>
                <w:sz w:val="24"/>
                <w:szCs w:val="24"/>
              </w:rPr>
            </w:pPr>
            <w:r>
              <w:rPr>
                <w:sz w:val="24"/>
                <w:szCs w:val="24"/>
              </w:rPr>
              <w:lastRenderedPageBreak/>
              <w:t>8</w:t>
            </w:r>
          </w:p>
        </w:tc>
        <w:tc>
          <w:tcPr>
            <w:tcW w:w="4168" w:type="dxa"/>
            <w:vAlign w:val="center"/>
          </w:tcPr>
          <w:p w:rsidR="006657A5" w:rsidRDefault="006657A5" w:rsidP="00C06B50">
            <w:pPr>
              <w:pStyle w:val="a9"/>
              <w:ind w:hanging="51"/>
              <w:contextualSpacing/>
              <w:rPr>
                <w:iCs/>
              </w:rPr>
            </w:pPr>
            <w:r>
              <w:rPr>
                <w:iCs/>
              </w:rPr>
              <w:t xml:space="preserve">   Нежилое здание – котельная культуры площадью 411,7 кв.м. </w:t>
            </w:r>
          </w:p>
          <w:p w:rsidR="006657A5" w:rsidRPr="00057E02" w:rsidRDefault="006657A5" w:rsidP="00C06B50">
            <w:pPr>
              <w:pStyle w:val="a9"/>
              <w:ind w:hanging="51"/>
              <w:contextualSpacing/>
              <w:rPr>
                <w:iCs/>
              </w:rPr>
            </w:pPr>
            <w:r>
              <w:rPr>
                <w:iCs/>
              </w:rPr>
              <w:t xml:space="preserve">  Земельный участок с кадастровым номером 58:11:0240101:150 площадью 919 кв.м. </w:t>
            </w:r>
          </w:p>
        </w:tc>
        <w:tc>
          <w:tcPr>
            <w:tcW w:w="2835" w:type="dxa"/>
          </w:tcPr>
          <w:p w:rsidR="006657A5" w:rsidRDefault="006657A5" w:rsidP="00C06B50">
            <w:pPr>
              <w:contextualSpacing/>
              <w:jc w:val="center"/>
              <w:rPr>
                <w:sz w:val="24"/>
                <w:szCs w:val="24"/>
              </w:rPr>
            </w:pPr>
            <w:r w:rsidRPr="00057E02">
              <w:rPr>
                <w:sz w:val="24"/>
                <w:szCs w:val="24"/>
              </w:rPr>
              <w:t>Пензенская область Камешкирский район</w:t>
            </w:r>
          </w:p>
          <w:p w:rsidR="006657A5" w:rsidRPr="00057E02" w:rsidRDefault="006657A5" w:rsidP="00C06B50">
            <w:pPr>
              <w:contextualSpacing/>
              <w:jc w:val="center"/>
              <w:rPr>
                <w:sz w:val="24"/>
                <w:szCs w:val="24"/>
              </w:rPr>
            </w:pPr>
            <w:r>
              <w:rPr>
                <w:sz w:val="24"/>
                <w:szCs w:val="24"/>
              </w:rPr>
              <w:t>С. Старый Чирчим ул. Лесная д.2Б</w:t>
            </w:r>
          </w:p>
          <w:p w:rsidR="006657A5" w:rsidRDefault="006657A5" w:rsidP="00C06B50">
            <w:pPr>
              <w:contextualSpacing/>
              <w:jc w:val="center"/>
              <w:rPr>
                <w:sz w:val="24"/>
                <w:szCs w:val="24"/>
              </w:rPr>
            </w:pPr>
          </w:p>
        </w:tc>
        <w:tc>
          <w:tcPr>
            <w:tcW w:w="2374" w:type="dxa"/>
          </w:tcPr>
          <w:p w:rsidR="006657A5" w:rsidRPr="00057E02" w:rsidRDefault="006657A5" w:rsidP="00C06B50">
            <w:pPr>
              <w:contextualSpacing/>
              <w:jc w:val="center"/>
              <w:rPr>
                <w:sz w:val="24"/>
                <w:szCs w:val="24"/>
              </w:rPr>
            </w:pPr>
            <w:r w:rsidRPr="00057E02">
              <w:rPr>
                <w:sz w:val="24"/>
                <w:szCs w:val="24"/>
              </w:rPr>
              <w:t>В соответствии с решением об условиях приватизации</w:t>
            </w:r>
          </w:p>
        </w:tc>
      </w:tr>
    </w:tbl>
    <w:p w:rsidR="006657A5" w:rsidRDefault="006657A5" w:rsidP="006657A5">
      <w:pPr>
        <w:rPr>
          <w:sz w:val="24"/>
          <w:szCs w:val="24"/>
        </w:rPr>
      </w:pPr>
    </w:p>
    <w:p w:rsidR="006657A5" w:rsidRDefault="006657A5" w:rsidP="006657A5">
      <w:pPr>
        <w:rPr>
          <w:sz w:val="24"/>
          <w:szCs w:val="24"/>
        </w:rPr>
      </w:pPr>
    </w:p>
    <w:p w:rsidR="006657A5" w:rsidRPr="002B4DD6" w:rsidRDefault="006657A5" w:rsidP="006657A5">
      <w:pPr>
        <w:pStyle w:val="ConsPlusTitle"/>
        <w:widowControl/>
        <w:ind w:right="-5"/>
        <w:jc w:val="both"/>
      </w:pPr>
      <w:bookmarkStart w:id="57" w:name="bookmark0"/>
      <w:r w:rsidRPr="002B4DD6">
        <w:rPr>
          <w:noProof/>
        </w:rPr>
        <w:drawing>
          <wp:anchor distT="0" distB="0" distL="114300" distR="114300" simplePos="0" relativeHeight="251692032" behindDoc="0" locked="0" layoutInCell="1" allowOverlap="1" wp14:anchorId="5DEF8DD0" wp14:editId="4A205854">
            <wp:simplePos x="0" y="0"/>
            <wp:positionH relativeFrom="column">
              <wp:posOffset>2514600</wp:posOffset>
            </wp:positionH>
            <wp:positionV relativeFrom="paragraph">
              <wp:posOffset>-457200</wp:posOffset>
            </wp:positionV>
            <wp:extent cx="864235" cy="1059180"/>
            <wp:effectExtent l="0" t="0" r="0" b="7620"/>
            <wp:wrapSquare wrapText="right"/>
            <wp:docPr id="17" name="Рисунок 17" descr="ГербКамешкир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Камешкирскогорайона"/>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864235" cy="1059180"/>
                    </a:xfrm>
                    <a:prstGeom prst="rect">
                      <a:avLst/>
                    </a:prstGeom>
                    <a:noFill/>
                  </pic:spPr>
                </pic:pic>
              </a:graphicData>
            </a:graphic>
            <wp14:sizeRelH relativeFrom="page">
              <wp14:pctWidth>0</wp14:pctWidth>
            </wp14:sizeRelH>
            <wp14:sizeRelV relativeFrom="page">
              <wp14:pctHeight>0</wp14:pctHeight>
            </wp14:sizeRelV>
          </wp:anchor>
        </w:drawing>
      </w:r>
    </w:p>
    <w:p w:rsidR="006657A5" w:rsidRPr="002B4DD6" w:rsidRDefault="006657A5" w:rsidP="006657A5">
      <w:pPr>
        <w:pStyle w:val="ConsPlusTitle"/>
        <w:widowControl/>
        <w:ind w:right="-5"/>
        <w:jc w:val="both"/>
      </w:pPr>
    </w:p>
    <w:p w:rsidR="006657A5" w:rsidRPr="002B4DD6" w:rsidRDefault="006657A5" w:rsidP="006657A5"/>
    <w:tbl>
      <w:tblPr>
        <w:tblpPr w:leftFromText="180" w:rightFromText="180" w:vertAnchor="text" w:horzAnchor="margin" w:tblpY="208"/>
        <w:tblW w:w="0" w:type="auto"/>
        <w:tblLayout w:type="fixed"/>
        <w:tblCellMar>
          <w:left w:w="0" w:type="dxa"/>
          <w:right w:w="0" w:type="dxa"/>
        </w:tblCellMar>
        <w:tblLook w:val="01E0" w:firstRow="1" w:lastRow="1" w:firstColumn="1" w:lastColumn="1" w:noHBand="0" w:noVBand="0"/>
      </w:tblPr>
      <w:tblGrid>
        <w:gridCol w:w="9606"/>
      </w:tblGrid>
      <w:tr w:rsidR="006657A5" w:rsidRPr="002B4DD6" w:rsidTr="00C06B50">
        <w:trPr>
          <w:trHeight w:val="397"/>
        </w:trPr>
        <w:tc>
          <w:tcPr>
            <w:tcW w:w="9606" w:type="dxa"/>
          </w:tcPr>
          <w:p w:rsidR="006657A5" w:rsidRPr="002B4DD6" w:rsidRDefault="006657A5" w:rsidP="00C06B50"/>
          <w:p w:rsidR="006657A5" w:rsidRDefault="006657A5" w:rsidP="00C06B50"/>
          <w:p w:rsidR="006657A5" w:rsidRPr="002B4DD6" w:rsidRDefault="006657A5" w:rsidP="00C06B50"/>
        </w:tc>
      </w:tr>
      <w:tr w:rsidR="006657A5" w:rsidRPr="002B4DD6" w:rsidTr="00C06B50">
        <w:tc>
          <w:tcPr>
            <w:tcW w:w="9606" w:type="dxa"/>
          </w:tcPr>
          <w:p w:rsidR="006657A5" w:rsidRPr="007D18D6" w:rsidRDefault="006657A5" w:rsidP="00C06B50">
            <w:pPr>
              <w:jc w:val="center"/>
              <w:rPr>
                <w:b/>
              </w:rPr>
            </w:pPr>
            <w:r w:rsidRPr="007D18D6">
              <w:rPr>
                <w:b/>
              </w:rPr>
              <w:t>СОБРАНИЕ ПРЕДСТАВИТЕЛЕЙ</w:t>
            </w:r>
          </w:p>
        </w:tc>
      </w:tr>
      <w:tr w:rsidR="006657A5" w:rsidRPr="002B4DD6" w:rsidTr="00C06B50">
        <w:trPr>
          <w:trHeight w:val="397"/>
        </w:trPr>
        <w:tc>
          <w:tcPr>
            <w:tcW w:w="9606" w:type="dxa"/>
          </w:tcPr>
          <w:p w:rsidR="006657A5" w:rsidRPr="007D18D6" w:rsidRDefault="006657A5" w:rsidP="00C06B50">
            <w:pPr>
              <w:jc w:val="center"/>
              <w:rPr>
                <w:b/>
              </w:rPr>
            </w:pPr>
            <w:r w:rsidRPr="007D18D6">
              <w:rPr>
                <w:b/>
              </w:rPr>
              <w:t>КАМЕШКИРСКОГО РАЙОНА ПЕНЗЕНСКОЙ ОБЛАСТИ</w:t>
            </w:r>
          </w:p>
        </w:tc>
      </w:tr>
      <w:tr w:rsidR="006657A5" w:rsidRPr="002B4DD6" w:rsidTr="00C06B50">
        <w:trPr>
          <w:trHeight w:val="314"/>
        </w:trPr>
        <w:tc>
          <w:tcPr>
            <w:tcW w:w="9606" w:type="dxa"/>
          </w:tcPr>
          <w:p w:rsidR="006657A5" w:rsidRPr="007D18D6" w:rsidRDefault="006657A5" w:rsidP="00C06B50">
            <w:pPr>
              <w:jc w:val="center"/>
              <w:rPr>
                <w:b/>
              </w:rPr>
            </w:pPr>
            <w:r w:rsidRPr="007D18D6">
              <w:rPr>
                <w:b/>
                <w:sz w:val="28"/>
                <w:szCs w:val="28"/>
                <w:lang w:eastAsia="en-US"/>
              </w:rPr>
              <w:t>ЧЕТВЕРТОГО СОЗЫВА</w:t>
            </w:r>
          </w:p>
        </w:tc>
      </w:tr>
      <w:tr w:rsidR="006657A5" w:rsidRPr="002B4DD6" w:rsidTr="00C06B50">
        <w:trPr>
          <w:trHeight w:val="548"/>
        </w:trPr>
        <w:tc>
          <w:tcPr>
            <w:tcW w:w="9606" w:type="dxa"/>
            <w:vAlign w:val="center"/>
          </w:tcPr>
          <w:p w:rsidR="006657A5" w:rsidRPr="007D18D6" w:rsidRDefault="006657A5" w:rsidP="00C06B50">
            <w:pPr>
              <w:jc w:val="center"/>
              <w:rPr>
                <w:b/>
              </w:rPr>
            </w:pPr>
            <w:r w:rsidRPr="007D18D6">
              <w:rPr>
                <w:b/>
              </w:rPr>
              <w:t>РЕШЕНИЕ</w:t>
            </w:r>
          </w:p>
        </w:tc>
      </w:tr>
      <w:tr w:rsidR="006657A5" w:rsidRPr="002B4DD6" w:rsidTr="00C06B50">
        <w:trPr>
          <w:trHeight w:val="212"/>
        </w:trPr>
        <w:tc>
          <w:tcPr>
            <w:tcW w:w="9606" w:type="dxa"/>
            <w:vAlign w:val="center"/>
          </w:tcPr>
          <w:p w:rsidR="006657A5" w:rsidRPr="002B4DD6" w:rsidRDefault="006657A5" w:rsidP="00C06B50">
            <w:pPr>
              <w:jc w:val="center"/>
              <w:rPr>
                <w:b/>
              </w:rPr>
            </w:pPr>
          </w:p>
        </w:tc>
      </w:tr>
    </w:tbl>
    <w:p w:rsidR="006657A5" w:rsidRPr="002B4DD6" w:rsidRDefault="006657A5" w:rsidP="006657A5"/>
    <w:tbl>
      <w:tblPr>
        <w:tblpPr w:leftFromText="180" w:rightFromText="180" w:vertAnchor="text" w:horzAnchor="page" w:tblpX="4141" w:tblpY="183"/>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6657A5" w:rsidRPr="007D18D6" w:rsidTr="00C06B50">
        <w:tc>
          <w:tcPr>
            <w:tcW w:w="284" w:type="dxa"/>
            <w:vAlign w:val="bottom"/>
          </w:tcPr>
          <w:p w:rsidR="006657A5" w:rsidRPr="007D18D6" w:rsidRDefault="006657A5" w:rsidP="00C06B50">
            <w:pPr>
              <w:jc w:val="center"/>
              <w:rPr>
                <w:b/>
              </w:rPr>
            </w:pPr>
            <w:r w:rsidRPr="007D18D6">
              <w:rPr>
                <w:b/>
              </w:rPr>
              <w:t>от</w:t>
            </w:r>
          </w:p>
        </w:tc>
        <w:tc>
          <w:tcPr>
            <w:tcW w:w="2835" w:type="dxa"/>
            <w:tcBorders>
              <w:top w:val="nil"/>
              <w:left w:val="nil"/>
              <w:bottom w:val="single" w:sz="6" w:space="0" w:color="auto"/>
              <w:right w:val="nil"/>
            </w:tcBorders>
          </w:tcPr>
          <w:p w:rsidR="006657A5" w:rsidRPr="007D18D6" w:rsidRDefault="006657A5" w:rsidP="00C06B50">
            <w:pPr>
              <w:rPr>
                <w:b/>
              </w:rPr>
            </w:pPr>
            <w:r w:rsidRPr="007D18D6">
              <w:rPr>
                <w:b/>
              </w:rPr>
              <w:t xml:space="preserve">     </w:t>
            </w:r>
            <w:r>
              <w:rPr>
                <w:b/>
              </w:rPr>
              <w:t>28.01.2021</w:t>
            </w:r>
          </w:p>
        </w:tc>
        <w:tc>
          <w:tcPr>
            <w:tcW w:w="397" w:type="dxa"/>
            <w:vAlign w:val="bottom"/>
          </w:tcPr>
          <w:p w:rsidR="006657A5" w:rsidRPr="007D18D6" w:rsidRDefault="006657A5" w:rsidP="00C06B50">
            <w:pPr>
              <w:jc w:val="center"/>
              <w:rPr>
                <w:b/>
              </w:rPr>
            </w:pPr>
            <w:r w:rsidRPr="007D18D6">
              <w:rPr>
                <w:b/>
              </w:rPr>
              <w:t>№</w:t>
            </w:r>
          </w:p>
        </w:tc>
        <w:tc>
          <w:tcPr>
            <w:tcW w:w="1134" w:type="dxa"/>
            <w:tcBorders>
              <w:top w:val="nil"/>
              <w:left w:val="nil"/>
              <w:bottom w:val="single" w:sz="6" w:space="0" w:color="auto"/>
              <w:right w:val="nil"/>
            </w:tcBorders>
          </w:tcPr>
          <w:p w:rsidR="006657A5" w:rsidRPr="00FA01F9" w:rsidRDefault="006657A5" w:rsidP="00C06B50">
            <w:pPr>
              <w:jc w:val="center"/>
              <w:rPr>
                <w:b/>
                <w:sz w:val="24"/>
                <w:szCs w:val="24"/>
              </w:rPr>
            </w:pPr>
            <w:r w:rsidRPr="00FA01F9">
              <w:rPr>
                <w:color w:val="000000"/>
                <w:sz w:val="24"/>
                <w:szCs w:val="24"/>
              </w:rPr>
              <w:t>491-58/4</w:t>
            </w:r>
          </w:p>
        </w:tc>
      </w:tr>
      <w:tr w:rsidR="006657A5" w:rsidRPr="007D18D6" w:rsidTr="00C06B50">
        <w:tc>
          <w:tcPr>
            <w:tcW w:w="4650" w:type="dxa"/>
            <w:gridSpan w:val="4"/>
          </w:tcPr>
          <w:p w:rsidR="006657A5" w:rsidRPr="007D18D6" w:rsidRDefault="006657A5" w:rsidP="00C06B50">
            <w:pPr>
              <w:jc w:val="center"/>
              <w:rPr>
                <w:b/>
              </w:rPr>
            </w:pPr>
            <w:r w:rsidRPr="007D18D6">
              <w:rPr>
                <w:b/>
              </w:rPr>
              <w:t>с.Р.Камешкир</w:t>
            </w:r>
          </w:p>
        </w:tc>
      </w:tr>
    </w:tbl>
    <w:p w:rsidR="006657A5" w:rsidRPr="002B4DD6" w:rsidRDefault="006657A5" w:rsidP="006657A5"/>
    <w:p w:rsidR="006657A5" w:rsidRPr="002B4DD6" w:rsidRDefault="006657A5" w:rsidP="006657A5"/>
    <w:p w:rsidR="006657A5" w:rsidRPr="002B4DD6" w:rsidRDefault="006657A5" w:rsidP="006657A5"/>
    <w:p w:rsidR="006657A5" w:rsidRPr="002B4DD6" w:rsidRDefault="006657A5" w:rsidP="006657A5">
      <w:pPr>
        <w:rPr>
          <w:sz w:val="28"/>
          <w:szCs w:val="28"/>
        </w:rPr>
      </w:pPr>
    </w:p>
    <w:p w:rsidR="006657A5" w:rsidRPr="006657A5" w:rsidRDefault="006657A5" w:rsidP="006657A5">
      <w:pPr>
        <w:widowControl/>
        <w:autoSpaceDE w:val="0"/>
        <w:autoSpaceDN w:val="0"/>
        <w:adjustRightInd w:val="0"/>
        <w:ind w:firstLine="540"/>
        <w:jc w:val="both"/>
        <w:rPr>
          <w:b/>
          <w:bCs/>
          <w:sz w:val="24"/>
          <w:szCs w:val="24"/>
        </w:rPr>
      </w:pPr>
      <w:r w:rsidRPr="006657A5">
        <w:rPr>
          <w:b/>
          <w:bCs/>
          <w:sz w:val="24"/>
          <w:szCs w:val="24"/>
        </w:rPr>
        <w:t xml:space="preserve">О внесении изменений в решение Собрания представителей Камешкирского района от 13.11.2015 г. № 662 – 71/3 «Об утверждении Порядка проведения оценки регулирующего воздействия проектов муниципальных нормативных правовых актов </w:t>
      </w:r>
      <w:r w:rsidRPr="006657A5">
        <w:rPr>
          <w:b/>
          <w:bCs/>
          <w:spacing w:val="-1"/>
          <w:sz w:val="24"/>
          <w:szCs w:val="24"/>
        </w:rPr>
        <w:t xml:space="preserve">Камешкирского района Пензенской области, затрагивающих вопросы </w:t>
      </w:r>
      <w:r w:rsidRPr="006657A5">
        <w:rPr>
          <w:b/>
          <w:bCs/>
          <w:sz w:val="24"/>
          <w:szCs w:val="24"/>
        </w:rPr>
        <w:t>осуществления предпринимательской и инвестиционной деятельности».</w:t>
      </w:r>
    </w:p>
    <w:p w:rsidR="006657A5" w:rsidRPr="006657A5" w:rsidRDefault="006657A5" w:rsidP="006657A5">
      <w:pPr>
        <w:jc w:val="both"/>
        <w:rPr>
          <w:sz w:val="24"/>
          <w:szCs w:val="24"/>
        </w:rPr>
      </w:pPr>
    </w:p>
    <w:p w:rsidR="006657A5" w:rsidRPr="006657A5" w:rsidRDefault="006657A5" w:rsidP="006657A5">
      <w:pPr>
        <w:shd w:val="clear" w:color="auto" w:fill="FFFFFF"/>
        <w:autoSpaceDE w:val="0"/>
        <w:autoSpaceDN w:val="0"/>
        <w:adjustRightInd w:val="0"/>
        <w:ind w:firstLine="499"/>
        <w:jc w:val="both"/>
        <w:rPr>
          <w:sz w:val="24"/>
          <w:szCs w:val="24"/>
        </w:rPr>
      </w:pPr>
      <w:r w:rsidRPr="006657A5">
        <w:rPr>
          <w:sz w:val="24"/>
          <w:szCs w:val="24"/>
        </w:rPr>
        <w:t>В соответствии с Федеральным законом от 06.10.2003 N 131-ФЗ "Об общих принципах организации местного самоуправления в Российской Федерации", законом Пензенской области от 05.09.2014 № 2606-ЗПО «О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Уставом Камешкирского района Пензенской, Собрание представителей Камешкирского района Пензенской области</w:t>
      </w:r>
    </w:p>
    <w:p w:rsidR="006657A5" w:rsidRPr="006657A5" w:rsidRDefault="006657A5" w:rsidP="006657A5">
      <w:pPr>
        <w:shd w:val="clear" w:color="auto" w:fill="FFFFFF"/>
        <w:autoSpaceDE w:val="0"/>
        <w:autoSpaceDN w:val="0"/>
        <w:adjustRightInd w:val="0"/>
        <w:jc w:val="center"/>
        <w:rPr>
          <w:sz w:val="24"/>
          <w:szCs w:val="24"/>
        </w:rPr>
      </w:pPr>
      <w:r w:rsidRPr="006657A5">
        <w:rPr>
          <w:b/>
          <w:bCs/>
          <w:spacing w:val="-5"/>
          <w:sz w:val="24"/>
          <w:szCs w:val="24"/>
        </w:rPr>
        <w:t>решило:</w:t>
      </w:r>
    </w:p>
    <w:p w:rsidR="006657A5" w:rsidRPr="006657A5" w:rsidRDefault="006657A5" w:rsidP="006657A5">
      <w:pPr>
        <w:shd w:val="clear" w:color="auto" w:fill="FFFFFF"/>
        <w:jc w:val="both"/>
        <w:rPr>
          <w:bCs/>
          <w:sz w:val="24"/>
          <w:szCs w:val="24"/>
        </w:rPr>
      </w:pPr>
      <w:r w:rsidRPr="006657A5">
        <w:rPr>
          <w:bCs/>
          <w:sz w:val="24"/>
          <w:szCs w:val="24"/>
        </w:rPr>
        <w:t xml:space="preserve">     </w:t>
      </w:r>
    </w:p>
    <w:p w:rsidR="006657A5" w:rsidRPr="006657A5" w:rsidRDefault="006657A5" w:rsidP="00E3482C">
      <w:pPr>
        <w:pStyle w:val="a4"/>
        <w:numPr>
          <w:ilvl w:val="0"/>
          <w:numId w:val="39"/>
        </w:numPr>
        <w:shd w:val="clear" w:color="auto" w:fill="FFFFFF"/>
        <w:ind w:left="0"/>
        <w:jc w:val="both"/>
        <w:rPr>
          <w:bCs/>
          <w:sz w:val="24"/>
          <w:szCs w:val="24"/>
        </w:rPr>
      </w:pPr>
      <w:r w:rsidRPr="006657A5">
        <w:rPr>
          <w:bCs/>
          <w:sz w:val="24"/>
          <w:szCs w:val="24"/>
        </w:rPr>
        <w:t xml:space="preserve">Внести в решение Собрания представителей Камешкирского района от 13.11.2015 г. № 662 – 71/3 «Об утверждении Порядка проведения оценки регулирующего воздействия проектов муниципальных нормативных правовых актов </w:t>
      </w:r>
      <w:r w:rsidRPr="006657A5">
        <w:rPr>
          <w:bCs/>
          <w:spacing w:val="-1"/>
          <w:sz w:val="24"/>
          <w:szCs w:val="24"/>
        </w:rPr>
        <w:t xml:space="preserve">Камешкирского района Пензенской области, затрагивающих вопросы </w:t>
      </w:r>
      <w:r w:rsidRPr="006657A5">
        <w:rPr>
          <w:bCs/>
          <w:sz w:val="24"/>
          <w:szCs w:val="24"/>
        </w:rPr>
        <w:t>осуществления предпринимательской и инвестиционной деятельности» (далее –Порядок) следующие изменения, а именно:</w:t>
      </w:r>
    </w:p>
    <w:p w:rsidR="006657A5" w:rsidRPr="006657A5" w:rsidRDefault="006657A5" w:rsidP="00E3482C">
      <w:pPr>
        <w:pStyle w:val="a4"/>
        <w:numPr>
          <w:ilvl w:val="1"/>
          <w:numId w:val="39"/>
        </w:numPr>
        <w:shd w:val="clear" w:color="auto" w:fill="FFFFFF"/>
        <w:ind w:left="0"/>
        <w:jc w:val="both"/>
        <w:rPr>
          <w:sz w:val="24"/>
          <w:szCs w:val="24"/>
        </w:rPr>
      </w:pPr>
      <w:r w:rsidRPr="006657A5">
        <w:rPr>
          <w:bCs/>
          <w:sz w:val="24"/>
          <w:szCs w:val="24"/>
        </w:rPr>
        <w:t xml:space="preserve">Дополнить Раздел </w:t>
      </w:r>
      <w:r w:rsidRPr="006657A5">
        <w:rPr>
          <w:sz w:val="24"/>
          <w:szCs w:val="24"/>
          <w:lang w:val="en-US"/>
        </w:rPr>
        <w:t>I</w:t>
      </w:r>
      <w:r w:rsidRPr="006657A5">
        <w:rPr>
          <w:sz w:val="24"/>
          <w:szCs w:val="24"/>
        </w:rPr>
        <w:t xml:space="preserve"> Порядка </w:t>
      </w:r>
      <w:r w:rsidRPr="006657A5">
        <w:rPr>
          <w:bCs/>
          <w:sz w:val="24"/>
          <w:szCs w:val="24"/>
        </w:rPr>
        <w:t xml:space="preserve"> пунктом 8 следующего содержания</w:t>
      </w:r>
      <w:bookmarkEnd w:id="57"/>
      <w:r w:rsidRPr="006657A5">
        <w:rPr>
          <w:sz w:val="24"/>
          <w:szCs w:val="24"/>
        </w:rPr>
        <w:t>:</w:t>
      </w:r>
    </w:p>
    <w:p w:rsidR="006657A5" w:rsidRPr="006657A5" w:rsidRDefault="006657A5" w:rsidP="006657A5">
      <w:pPr>
        <w:pStyle w:val="a4"/>
        <w:shd w:val="clear" w:color="auto" w:fill="FFFFFF"/>
        <w:ind w:left="0"/>
        <w:jc w:val="both"/>
        <w:rPr>
          <w:sz w:val="24"/>
          <w:szCs w:val="24"/>
        </w:rPr>
      </w:pPr>
      <w:r w:rsidRPr="006657A5">
        <w:rPr>
          <w:bCs/>
          <w:sz w:val="24"/>
          <w:szCs w:val="24"/>
        </w:rPr>
        <w:t>«8</w:t>
      </w:r>
      <w:r w:rsidRPr="006657A5">
        <w:rPr>
          <w:sz w:val="24"/>
          <w:szCs w:val="24"/>
        </w:rPr>
        <w:t>.  Оценка регулирующего воздействия не проводится в отношении:</w:t>
      </w:r>
    </w:p>
    <w:p w:rsidR="006657A5" w:rsidRPr="006657A5" w:rsidRDefault="006657A5" w:rsidP="00E3482C">
      <w:pPr>
        <w:pStyle w:val="1b"/>
        <w:numPr>
          <w:ilvl w:val="0"/>
          <w:numId w:val="38"/>
        </w:numPr>
        <w:shd w:val="clear" w:color="auto" w:fill="auto"/>
        <w:spacing w:line="240" w:lineRule="auto"/>
        <w:ind w:firstLine="360"/>
        <w:jc w:val="both"/>
        <w:rPr>
          <w:sz w:val="24"/>
          <w:szCs w:val="24"/>
        </w:rPr>
      </w:pPr>
      <w:r w:rsidRPr="006657A5">
        <w:rPr>
          <w:sz w:val="24"/>
          <w:szCs w:val="24"/>
        </w:rPr>
        <w:t xml:space="preserve"> проектов нормативных правовых актов представительного органа Камешкирского района Пензенской области, вводящих, изменяющих, приостанавливающих, отменяющих местные налоги и сборы;</w:t>
      </w:r>
    </w:p>
    <w:p w:rsidR="006657A5" w:rsidRPr="006657A5" w:rsidRDefault="006657A5" w:rsidP="00E3482C">
      <w:pPr>
        <w:pStyle w:val="1b"/>
        <w:numPr>
          <w:ilvl w:val="0"/>
          <w:numId w:val="38"/>
        </w:numPr>
        <w:shd w:val="clear" w:color="auto" w:fill="auto"/>
        <w:spacing w:line="240" w:lineRule="auto"/>
        <w:ind w:firstLine="360"/>
        <w:jc w:val="both"/>
        <w:rPr>
          <w:sz w:val="24"/>
          <w:szCs w:val="24"/>
        </w:rPr>
      </w:pPr>
      <w:r w:rsidRPr="006657A5">
        <w:rPr>
          <w:sz w:val="24"/>
          <w:szCs w:val="24"/>
        </w:rPr>
        <w:t xml:space="preserve"> проектов нормативных правовых актов представительного органа Камешкирского района Пензенской области, регулирующих бюджетные правоотношения;</w:t>
      </w:r>
    </w:p>
    <w:p w:rsidR="006657A5" w:rsidRPr="006657A5" w:rsidRDefault="006657A5" w:rsidP="00E3482C">
      <w:pPr>
        <w:pStyle w:val="1b"/>
        <w:numPr>
          <w:ilvl w:val="0"/>
          <w:numId w:val="38"/>
        </w:numPr>
        <w:shd w:val="clear" w:color="auto" w:fill="auto"/>
        <w:spacing w:line="240" w:lineRule="auto"/>
        <w:ind w:firstLine="360"/>
        <w:jc w:val="both"/>
        <w:rPr>
          <w:sz w:val="24"/>
          <w:szCs w:val="24"/>
        </w:rPr>
      </w:pPr>
      <w:r w:rsidRPr="006657A5">
        <w:rPr>
          <w:sz w:val="24"/>
          <w:szCs w:val="24"/>
        </w:rPr>
        <w:t xml:space="preserve"> проектов нормативных правовых актов, разработанных в целях ликвидации чрезвычайных ситуаций природного и техногенного характера на период действия </w:t>
      </w:r>
      <w:r w:rsidRPr="006657A5">
        <w:rPr>
          <w:sz w:val="24"/>
          <w:szCs w:val="24"/>
        </w:rPr>
        <w:lastRenderedPageBreak/>
        <w:t>режимов чрезвычайных ситуаций.»</w:t>
      </w:r>
    </w:p>
    <w:p w:rsidR="006657A5" w:rsidRPr="006657A5" w:rsidRDefault="006657A5" w:rsidP="006657A5">
      <w:pPr>
        <w:pStyle w:val="a9"/>
        <w:spacing w:before="0" w:beforeAutospacing="0" w:after="0" w:afterAutospacing="0"/>
        <w:jc w:val="both"/>
        <w:rPr>
          <w:position w:val="6"/>
        </w:rPr>
      </w:pPr>
      <w:r w:rsidRPr="006657A5">
        <w:rPr>
          <w:position w:val="6"/>
        </w:rPr>
        <w:t xml:space="preserve">  2. Опубликовать настоящее решение в информационном бюллетене «Камешкирский вестник».</w:t>
      </w:r>
    </w:p>
    <w:p w:rsidR="006657A5" w:rsidRPr="006657A5" w:rsidRDefault="006657A5" w:rsidP="006657A5">
      <w:pPr>
        <w:pStyle w:val="a9"/>
        <w:spacing w:before="0" w:beforeAutospacing="0" w:after="0" w:afterAutospacing="0"/>
        <w:jc w:val="both"/>
        <w:rPr>
          <w:position w:val="6"/>
        </w:rPr>
      </w:pPr>
      <w:r w:rsidRPr="006657A5">
        <w:rPr>
          <w:position w:val="6"/>
        </w:rPr>
        <w:t xml:space="preserve">  3. Настоящее решение вступает в силу на следующий день после дня его официального опубликования.</w:t>
      </w:r>
    </w:p>
    <w:p w:rsidR="006657A5" w:rsidRPr="006657A5" w:rsidRDefault="006657A5" w:rsidP="006657A5">
      <w:pPr>
        <w:pStyle w:val="ConsPlusNormal0"/>
        <w:widowControl/>
        <w:ind w:firstLine="0"/>
        <w:jc w:val="both"/>
        <w:rPr>
          <w:rFonts w:ascii="Times New Roman" w:hAnsi="Times New Roman" w:cs="Times New Roman"/>
          <w:sz w:val="24"/>
          <w:szCs w:val="24"/>
        </w:rPr>
      </w:pPr>
      <w:r w:rsidRPr="006657A5">
        <w:rPr>
          <w:rFonts w:ascii="Times New Roman" w:hAnsi="Times New Roman" w:cs="Times New Roman"/>
          <w:position w:val="6"/>
          <w:sz w:val="24"/>
          <w:szCs w:val="24"/>
        </w:rPr>
        <w:t xml:space="preserve">  4. </w:t>
      </w:r>
      <w:r w:rsidRPr="006657A5">
        <w:rPr>
          <w:rFonts w:ascii="Times New Roman" w:hAnsi="Times New Roman" w:cs="Times New Roman"/>
          <w:sz w:val="24"/>
          <w:szCs w:val="24"/>
        </w:rPr>
        <w:t xml:space="preserve">Контроль по  исполнению настоящего решения возложить  на Главу Камешкирского района Пензенской области. </w:t>
      </w:r>
    </w:p>
    <w:p w:rsidR="006657A5" w:rsidRPr="006657A5" w:rsidRDefault="006657A5" w:rsidP="006657A5">
      <w:pPr>
        <w:jc w:val="both"/>
        <w:rPr>
          <w:sz w:val="24"/>
          <w:szCs w:val="24"/>
        </w:rPr>
      </w:pPr>
    </w:p>
    <w:p w:rsidR="006657A5" w:rsidRPr="006657A5" w:rsidRDefault="006657A5" w:rsidP="006657A5">
      <w:pPr>
        <w:pStyle w:val="33"/>
        <w:shd w:val="clear" w:color="auto" w:fill="auto"/>
        <w:spacing w:line="240" w:lineRule="auto"/>
        <w:ind w:firstLine="360"/>
        <w:rPr>
          <w:sz w:val="24"/>
          <w:szCs w:val="24"/>
        </w:rPr>
      </w:pPr>
      <w:r w:rsidRPr="006657A5">
        <w:rPr>
          <w:sz w:val="24"/>
          <w:szCs w:val="24"/>
        </w:rPr>
        <w:t xml:space="preserve">Глава Камешкирского района                                        Жиряков В.Н. </w:t>
      </w:r>
    </w:p>
    <w:p w:rsidR="006657A5" w:rsidRPr="006657A5" w:rsidRDefault="006657A5" w:rsidP="006657A5">
      <w:pPr>
        <w:jc w:val="both"/>
        <w:rPr>
          <w:sz w:val="24"/>
          <w:szCs w:val="24"/>
        </w:rPr>
      </w:pPr>
      <w:r>
        <w:rPr>
          <w:noProof/>
        </w:rPr>
        <w:drawing>
          <wp:anchor distT="0" distB="0" distL="114300" distR="114300" simplePos="0" relativeHeight="251694080" behindDoc="0" locked="0" layoutInCell="1" allowOverlap="1" wp14:anchorId="42055C9B" wp14:editId="62BE83F8">
            <wp:simplePos x="0" y="0"/>
            <wp:positionH relativeFrom="column">
              <wp:posOffset>2772410</wp:posOffset>
            </wp:positionH>
            <wp:positionV relativeFrom="paragraph">
              <wp:posOffset>238125</wp:posOffset>
            </wp:positionV>
            <wp:extent cx="617220" cy="756285"/>
            <wp:effectExtent l="0" t="0" r="0" b="5715"/>
            <wp:wrapSquare wrapText="right"/>
            <wp:docPr id="18" name="Рисунок 18" descr="ГербКамешкир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Камешкирскогорайона"/>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617220" cy="7562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657A5" w:rsidRDefault="006657A5" w:rsidP="006657A5"/>
    <w:tbl>
      <w:tblPr>
        <w:tblpPr w:leftFromText="180" w:rightFromText="180" w:vertAnchor="text" w:horzAnchor="margin" w:tblpY="168"/>
        <w:tblW w:w="9656" w:type="dxa"/>
        <w:tblLayout w:type="fixed"/>
        <w:tblCellMar>
          <w:left w:w="0" w:type="dxa"/>
          <w:right w:w="0" w:type="dxa"/>
        </w:tblCellMar>
        <w:tblLook w:val="01E0" w:firstRow="1" w:lastRow="1" w:firstColumn="1" w:lastColumn="1" w:noHBand="0" w:noVBand="0"/>
      </w:tblPr>
      <w:tblGrid>
        <w:gridCol w:w="9656"/>
      </w:tblGrid>
      <w:tr w:rsidR="006657A5" w:rsidTr="00C06B50">
        <w:trPr>
          <w:trHeight w:hRule="exact" w:val="428"/>
        </w:trPr>
        <w:tc>
          <w:tcPr>
            <w:tcW w:w="9656" w:type="dxa"/>
          </w:tcPr>
          <w:p w:rsidR="006657A5" w:rsidRDefault="006657A5" w:rsidP="00C06B50">
            <w:pPr>
              <w:jc w:val="center"/>
              <w:rPr>
                <w:b/>
                <w:sz w:val="28"/>
              </w:rPr>
            </w:pPr>
          </w:p>
        </w:tc>
      </w:tr>
      <w:tr w:rsidR="006657A5" w:rsidTr="00C06B50">
        <w:trPr>
          <w:trHeight w:val="685"/>
        </w:trPr>
        <w:tc>
          <w:tcPr>
            <w:tcW w:w="9656" w:type="dxa"/>
          </w:tcPr>
          <w:p w:rsidR="006657A5" w:rsidRDefault="006657A5" w:rsidP="00C06B50">
            <w:pPr>
              <w:jc w:val="center"/>
              <w:rPr>
                <w:b/>
                <w:sz w:val="28"/>
                <w:szCs w:val="28"/>
              </w:rPr>
            </w:pPr>
          </w:p>
          <w:p w:rsidR="006657A5" w:rsidRDefault="006657A5" w:rsidP="00C06B50">
            <w:pPr>
              <w:jc w:val="center"/>
              <w:rPr>
                <w:b/>
                <w:sz w:val="28"/>
                <w:szCs w:val="28"/>
              </w:rPr>
            </w:pPr>
          </w:p>
          <w:p w:rsidR="006657A5" w:rsidRPr="0001401A" w:rsidRDefault="006657A5" w:rsidP="00C06B50">
            <w:pPr>
              <w:jc w:val="center"/>
              <w:rPr>
                <w:b/>
                <w:sz w:val="28"/>
                <w:szCs w:val="28"/>
              </w:rPr>
            </w:pPr>
            <w:r w:rsidRPr="0001401A">
              <w:rPr>
                <w:b/>
                <w:sz w:val="28"/>
                <w:szCs w:val="28"/>
              </w:rPr>
              <w:t xml:space="preserve">СОБРАНИЕ ПРЕДСТАВИТЕЛЕЙ </w:t>
            </w:r>
          </w:p>
          <w:p w:rsidR="006657A5" w:rsidRDefault="006657A5" w:rsidP="00C06B50">
            <w:pPr>
              <w:jc w:val="center"/>
              <w:rPr>
                <w:b/>
                <w:sz w:val="28"/>
                <w:szCs w:val="28"/>
              </w:rPr>
            </w:pPr>
            <w:r w:rsidRPr="0001401A">
              <w:rPr>
                <w:b/>
                <w:sz w:val="28"/>
                <w:szCs w:val="28"/>
              </w:rPr>
              <w:t>КАМЕШКИРСКОГО РАЙОНА ПЕНЗЕНСКОЙ ОБЛАСТИ</w:t>
            </w:r>
          </w:p>
          <w:p w:rsidR="006657A5" w:rsidRPr="0001401A" w:rsidRDefault="006657A5" w:rsidP="00C06B50">
            <w:pPr>
              <w:jc w:val="center"/>
              <w:rPr>
                <w:b/>
                <w:sz w:val="28"/>
                <w:szCs w:val="28"/>
              </w:rPr>
            </w:pPr>
            <w:r>
              <w:rPr>
                <w:b/>
                <w:sz w:val="28"/>
                <w:szCs w:val="28"/>
              </w:rPr>
              <w:t>ЧЕТВЕРТОГО СОЗЫВА</w:t>
            </w:r>
          </w:p>
        </w:tc>
      </w:tr>
      <w:tr w:rsidR="006657A5" w:rsidTr="00C06B50">
        <w:trPr>
          <w:trHeight w:hRule="exact" w:val="428"/>
        </w:trPr>
        <w:tc>
          <w:tcPr>
            <w:tcW w:w="9656" w:type="dxa"/>
          </w:tcPr>
          <w:p w:rsidR="006657A5" w:rsidRPr="0001401A" w:rsidRDefault="006657A5" w:rsidP="00C06B50">
            <w:pPr>
              <w:jc w:val="both"/>
              <w:rPr>
                <w:sz w:val="28"/>
                <w:szCs w:val="28"/>
              </w:rPr>
            </w:pPr>
          </w:p>
        </w:tc>
      </w:tr>
      <w:tr w:rsidR="006657A5" w:rsidTr="00C06B50">
        <w:trPr>
          <w:trHeight w:val="668"/>
        </w:trPr>
        <w:tc>
          <w:tcPr>
            <w:tcW w:w="9656" w:type="dxa"/>
          </w:tcPr>
          <w:p w:rsidR="006657A5" w:rsidRPr="0001401A" w:rsidRDefault="006657A5" w:rsidP="00C06B50">
            <w:pPr>
              <w:pStyle w:val="3"/>
              <w:jc w:val="center"/>
              <w:rPr>
                <w:rFonts w:ascii="Times New Roman" w:hAnsi="Times New Roman" w:cs="Times New Roman"/>
                <w:sz w:val="28"/>
                <w:szCs w:val="28"/>
              </w:rPr>
            </w:pPr>
            <w:r w:rsidRPr="0001401A">
              <w:rPr>
                <w:rFonts w:ascii="Times New Roman" w:hAnsi="Times New Roman" w:cs="Times New Roman"/>
                <w:sz w:val="28"/>
                <w:szCs w:val="28"/>
              </w:rPr>
              <w:t>Р Е Ш Е Н И Е</w:t>
            </w:r>
          </w:p>
        </w:tc>
      </w:tr>
      <w:tr w:rsidR="006657A5" w:rsidTr="00C06B50">
        <w:trPr>
          <w:trHeight w:hRule="exact" w:val="366"/>
        </w:trPr>
        <w:tc>
          <w:tcPr>
            <w:tcW w:w="9656" w:type="dxa"/>
            <w:vAlign w:val="center"/>
          </w:tcPr>
          <w:p w:rsidR="006657A5" w:rsidRDefault="006657A5" w:rsidP="00C06B50">
            <w:pPr>
              <w:pStyle w:val="3"/>
            </w:pPr>
          </w:p>
        </w:tc>
      </w:tr>
    </w:tbl>
    <w:p w:rsidR="006657A5" w:rsidRPr="00B5286D" w:rsidRDefault="006657A5" w:rsidP="006657A5">
      <w:pPr>
        <w:rPr>
          <w:vanish/>
        </w:rPr>
      </w:pPr>
    </w:p>
    <w:tbl>
      <w:tblPr>
        <w:tblpPr w:leftFromText="180" w:rightFromText="180" w:vertAnchor="text" w:horzAnchor="margin" w:tblpXSpec="center" w:tblpY="-181"/>
        <w:tblOverlap w:val="never"/>
        <w:tblW w:w="0" w:type="auto"/>
        <w:tblLayout w:type="fixed"/>
        <w:tblCellMar>
          <w:left w:w="0" w:type="dxa"/>
          <w:right w:w="0" w:type="dxa"/>
        </w:tblCellMar>
        <w:tblLook w:val="0000" w:firstRow="0" w:lastRow="0" w:firstColumn="0" w:lastColumn="0" w:noHBand="0" w:noVBand="0"/>
      </w:tblPr>
      <w:tblGrid>
        <w:gridCol w:w="285"/>
        <w:gridCol w:w="2850"/>
        <w:gridCol w:w="399"/>
        <w:gridCol w:w="1140"/>
      </w:tblGrid>
      <w:tr w:rsidR="006657A5" w:rsidTr="00C06B50">
        <w:trPr>
          <w:trHeight w:val="289"/>
        </w:trPr>
        <w:tc>
          <w:tcPr>
            <w:tcW w:w="285" w:type="dxa"/>
            <w:vAlign w:val="bottom"/>
          </w:tcPr>
          <w:p w:rsidR="006657A5" w:rsidRDefault="006657A5" w:rsidP="00C06B50">
            <w:r>
              <w:t>от</w:t>
            </w:r>
          </w:p>
        </w:tc>
        <w:tc>
          <w:tcPr>
            <w:tcW w:w="2850" w:type="dxa"/>
            <w:tcBorders>
              <w:bottom w:val="single" w:sz="6" w:space="0" w:color="auto"/>
            </w:tcBorders>
          </w:tcPr>
          <w:p w:rsidR="006657A5" w:rsidRPr="00DC5D24" w:rsidRDefault="006657A5" w:rsidP="00C06B50">
            <w:pPr>
              <w:jc w:val="center"/>
              <w:rPr>
                <w:sz w:val="28"/>
                <w:szCs w:val="28"/>
              </w:rPr>
            </w:pPr>
            <w:r>
              <w:rPr>
                <w:sz w:val="28"/>
                <w:szCs w:val="28"/>
              </w:rPr>
              <w:t xml:space="preserve"> 28.01.2021</w:t>
            </w:r>
          </w:p>
        </w:tc>
        <w:tc>
          <w:tcPr>
            <w:tcW w:w="399" w:type="dxa"/>
          </w:tcPr>
          <w:p w:rsidR="006657A5" w:rsidRPr="00DC5D24" w:rsidRDefault="006657A5" w:rsidP="00C06B50">
            <w:pPr>
              <w:jc w:val="center"/>
              <w:rPr>
                <w:sz w:val="28"/>
                <w:szCs w:val="28"/>
              </w:rPr>
            </w:pPr>
            <w:r w:rsidRPr="00DC5D24">
              <w:rPr>
                <w:sz w:val="28"/>
                <w:szCs w:val="28"/>
              </w:rPr>
              <w:t xml:space="preserve">№  </w:t>
            </w:r>
          </w:p>
        </w:tc>
        <w:tc>
          <w:tcPr>
            <w:tcW w:w="1140" w:type="dxa"/>
            <w:tcBorders>
              <w:bottom w:val="single" w:sz="6" w:space="0" w:color="auto"/>
            </w:tcBorders>
          </w:tcPr>
          <w:p w:rsidR="006657A5" w:rsidRPr="00DC5D24" w:rsidRDefault="006657A5" w:rsidP="00C06B50">
            <w:pPr>
              <w:jc w:val="center"/>
              <w:rPr>
                <w:sz w:val="28"/>
                <w:szCs w:val="28"/>
              </w:rPr>
            </w:pPr>
            <w:r>
              <w:rPr>
                <w:color w:val="000000"/>
                <w:sz w:val="28"/>
                <w:szCs w:val="28"/>
              </w:rPr>
              <w:t>492-58/4</w:t>
            </w:r>
          </w:p>
        </w:tc>
      </w:tr>
      <w:tr w:rsidR="006657A5" w:rsidTr="00C06B50">
        <w:trPr>
          <w:trHeight w:val="433"/>
        </w:trPr>
        <w:tc>
          <w:tcPr>
            <w:tcW w:w="4674" w:type="dxa"/>
            <w:gridSpan w:val="4"/>
          </w:tcPr>
          <w:p w:rsidR="006657A5" w:rsidRDefault="006657A5" w:rsidP="00C06B50">
            <w:pPr>
              <w:jc w:val="center"/>
              <w:rPr>
                <w:sz w:val="10"/>
              </w:rPr>
            </w:pPr>
            <w:r>
              <w:t xml:space="preserve"> </w:t>
            </w:r>
          </w:p>
          <w:p w:rsidR="006657A5" w:rsidRDefault="006657A5" w:rsidP="00C06B50">
            <w:pPr>
              <w:jc w:val="center"/>
            </w:pPr>
            <w:r>
              <w:t>с.Р.Камешкир</w:t>
            </w:r>
          </w:p>
        </w:tc>
      </w:tr>
    </w:tbl>
    <w:p w:rsidR="006657A5" w:rsidRDefault="006657A5" w:rsidP="006657A5">
      <w:r>
        <w:t xml:space="preserve">                                            </w:t>
      </w:r>
    </w:p>
    <w:p w:rsidR="006657A5" w:rsidRDefault="006657A5" w:rsidP="006657A5"/>
    <w:p w:rsidR="006657A5" w:rsidRDefault="006657A5" w:rsidP="006657A5">
      <w:pPr>
        <w:jc w:val="center"/>
      </w:pPr>
    </w:p>
    <w:p w:rsidR="006657A5" w:rsidRDefault="006657A5" w:rsidP="006657A5"/>
    <w:p w:rsidR="006657A5" w:rsidRPr="006657A5" w:rsidRDefault="006657A5" w:rsidP="006657A5">
      <w:pPr>
        <w:tabs>
          <w:tab w:val="left" w:pos="3780"/>
        </w:tabs>
        <w:jc w:val="center"/>
        <w:rPr>
          <w:b/>
          <w:sz w:val="24"/>
          <w:szCs w:val="24"/>
        </w:rPr>
      </w:pPr>
      <w:r w:rsidRPr="006657A5">
        <w:rPr>
          <w:b/>
          <w:sz w:val="24"/>
          <w:szCs w:val="24"/>
        </w:rPr>
        <w:t>Об утверждении методики</w:t>
      </w:r>
    </w:p>
    <w:p w:rsidR="006657A5" w:rsidRPr="006657A5" w:rsidRDefault="006657A5" w:rsidP="006657A5">
      <w:pPr>
        <w:tabs>
          <w:tab w:val="left" w:pos="3780"/>
        </w:tabs>
        <w:jc w:val="center"/>
        <w:rPr>
          <w:b/>
          <w:sz w:val="24"/>
          <w:szCs w:val="24"/>
        </w:rPr>
      </w:pPr>
      <w:r w:rsidRPr="006657A5">
        <w:rPr>
          <w:b/>
          <w:sz w:val="24"/>
          <w:szCs w:val="24"/>
        </w:rPr>
        <w:t>по определению группы оплаты труда учреждений</w:t>
      </w:r>
    </w:p>
    <w:p w:rsidR="006657A5" w:rsidRPr="006657A5" w:rsidRDefault="006657A5" w:rsidP="006657A5">
      <w:pPr>
        <w:tabs>
          <w:tab w:val="left" w:pos="3780"/>
        </w:tabs>
        <w:jc w:val="center"/>
        <w:rPr>
          <w:b/>
          <w:sz w:val="24"/>
          <w:szCs w:val="24"/>
        </w:rPr>
      </w:pPr>
      <w:r w:rsidRPr="006657A5">
        <w:rPr>
          <w:b/>
          <w:sz w:val="24"/>
          <w:szCs w:val="24"/>
        </w:rPr>
        <w:t>образования Камешкирского района Пензенской области</w:t>
      </w:r>
    </w:p>
    <w:p w:rsidR="006657A5" w:rsidRPr="006657A5" w:rsidRDefault="006657A5" w:rsidP="006657A5">
      <w:pPr>
        <w:tabs>
          <w:tab w:val="left" w:pos="1035"/>
        </w:tabs>
        <w:rPr>
          <w:sz w:val="24"/>
          <w:szCs w:val="24"/>
        </w:rPr>
      </w:pPr>
    </w:p>
    <w:p w:rsidR="006657A5" w:rsidRPr="006657A5" w:rsidRDefault="006657A5" w:rsidP="006657A5">
      <w:pPr>
        <w:pStyle w:val="a4"/>
        <w:tabs>
          <w:tab w:val="left" w:pos="0"/>
        </w:tabs>
        <w:ind w:left="0"/>
        <w:contextualSpacing w:val="0"/>
        <w:jc w:val="both"/>
        <w:rPr>
          <w:sz w:val="24"/>
          <w:szCs w:val="24"/>
        </w:rPr>
      </w:pPr>
      <w:r w:rsidRPr="006657A5">
        <w:rPr>
          <w:sz w:val="24"/>
          <w:szCs w:val="24"/>
        </w:rPr>
        <w:tab/>
        <w:t xml:space="preserve"> Во исполнение Федерального Закона </w:t>
      </w:r>
      <w:r w:rsidRPr="006657A5">
        <w:rPr>
          <w:color w:val="000000"/>
          <w:sz w:val="24"/>
          <w:szCs w:val="24"/>
        </w:rPr>
        <w:t>Российской Федерации от 16 октября 2003 года № 131 – ФЗ «Об общих принципах организации местного самоуправления в Российской Федерации»</w:t>
      </w:r>
      <w:r w:rsidRPr="006657A5">
        <w:rPr>
          <w:sz w:val="24"/>
          <w:szCs w:val="24"/>
        </w:rPr>
        <w:t>, на основании Решения Собрания представителей Камешкирского района Пензенской области от   27.03.2009г № 348-78/2 «Об утверждении Положения о системе оплаты труда работников муниципальных учреждений образования Камешкирского района Пензенской области» (с последующими изменениями), статьи 18 Устава Камешкирского района Пензенской области, Собрание Представителей Камешкирского района Пензенской области</w:t>
      </w:r>
    </w:p>
    <w:p w:rsidR="006657A5" w:rsidRPr="006657A5" w:rsidRDefault="006657A5" w:rsidP="006657A5">
      <w:pPr>
        <w:tabs>
          <w:tab w:val="left" w:pos="1035"/>
        </w:tabs>
        <w:jc w:val="center"/>
        <w:rPr>
          <w:b/>
          <w:sz w:val="24"/>
          <w:szCs w:val="24"/>
        </w:rPr>
      </w:pPr>
      <w:r w:rsidRPr="006657A5">
        <w:rPr>
          <w:b/>
          <w:sz w:val="24"/>
          <w:szCs w:val="24"/>
        </w:rPr>
        <w:t>Решило:</w:t>
      </w:r>
    </w:p>
    <w:p w:rsidR="006657A5" w:rsidRPr="006657A5" w:rsidRDefault="006657A5" w:rsidP="006657A5">
      <w:pPr>
        <w:tabs>
          <w:tab w:val="left" w:pos="1035"/>
        </w:tabs>
        <w:jc w:val="center"/>
        <w:rPr>
          <w:sz w:val="24"/>
          <w:szCs w:val="24"/>
        </w:rPr>
      </w:pPr>
    </w:p>
    <w:p w:rsidR="006657A5" w:rsidRPr="006657A5" w:rsidRDefault="006657A5" w:rsidP="006657A5">
      <w:pPr>
        <w:pStyle w:val="a4"/>
        <w:tabs>
          <w:tab w:val="left" w:pos="3780"/>
        </w:tabs>
        <w:ind w:left="0"/>
        <w:jc w:val="both"/>
        <w:rPr>
          <w:sz w:val="24"/>
          <w:szCs w:val="24"/>
        </w:rPr>
      </w:pPr>
      <w:r w:rsidRPr="006657A5">
        <w:rPr>
          <w:sz w:val="24"/>
          <w:szCs w:val="24"/>
        </w:rPr>
        <w:t>1.Утвердить методику по определению группы оплаты труда учреждений образования Камешкирского района Пензенской области, согласно приложению №1.</w:t>
      </w:r>
    </w:p>
    <w:p w:rsidR="006657A5" w:rsidRPr="006657A5" w:rsidRDefault="006657A5" w:rsidP="006657A5">
      <w:pPr>
        <w:tabs>
          <w:tab w:val="left" w:pos="2940"/>
        </w:tabs>
        <w:jc w:val="both"/>
        <w:rPr>
          <w:sz w:val="24"/>
          <w:szCs w:val="24"/>
        </w:rPr>
      </w:pPr>
      <w:r w:rsidRPr="006657A5">
        <w:rPr>
          <w:sz w:val="24"/>
          <w:szCs w:val="24"/>
        </w:rPr>
        <w:t>2.  Признать утратившим силу решение Собрания представителей Камешкирского района Пензенской области от   28</w:t>
      </w:r>
      <w:r w:rsidRPr="006657A5">
        <w:rPr>
          <w:bCs/>
          <w:color w:val="FF0000"/>
          <w:sz w:val="24"/>
          <w:szCs w:val="24"/>
        </w:rPr>
        <w:t>.</w:t>
      </w:r>
      <w:r w:rsidRPr="006657A5">
        <w:rPr>
          <w:bCs/>
          <w:sz w:val="24"/>
          <w:szCs w:val="24"/>
        </w:rPr>
        <w:t>01.2020г. № 338-42/4</w:t>
      </w:r>
      <w:r w:rsidRPr="006657A5">
        <w:rPr>
          <w:b/>
          <w:bCs/>
          <w:sz w:val="24"/>
          <w:szCs w:val="24"/>
        </w:rPr>
        <w:t xml:space="preserve"> </w:t>
      </w:r>
      <w:r w:rsidRPr="006657A5">
        <w:rPr>
          <w:bCs/>
          <w:sz w:val="24"/>
          <w:szCs w:val="24"/>
        </w:rPr>
        <w:t>«Об утверждении</w:t>
      </w:r>
      <w:r w:rsidRPr="006657A5">
        <w:rPr>
          <w:b/>
          <w:bCs/>
          <w:sz w:val="24"/>
          <w:szCs w:val="24"/>
        </w:rPr>
        <w:t xml:space="preserve"> </w:t>
      </w:r>
      <w:r w:rsidRPr="006657A5">
        <w:rPr>
          <w:sz w:val="24"/>
          <w:szCs w:val="24"/>
        </w:rPr>
        <w:t>методики по определению группы оплаты труда учреждений образования Камешкирского района Пензенской области».</w:t>
      </w:r>
    </w:p>
    <w:p w:rsidR="006657A5" w:rsidRPr="006657A5" w:rsidRDefault="006657A5" w:rsidP="006657A5">
      <w:pPr>
        <w:pStyle w:val="a4"/>
        <w:tabs>
          <w:tab w:val="left" w:pos="3780"/>
        </w:tabs>
        <w:ind w:left="0"/>
        <w:jc w:val="both"/>
        <w:rPr>
          <w:sz w:val="24"/>
          <w:szCs w:val="24"/>
        </w:rPr>
      </w:pPr>
      <w:r w:rsidRPr="006657A5">
        <w:rPr>
          <w:sz w:val="24"/>
          <w:szCs w:val="24"/>
        </w:rPr>
        <w:t>3. Опубликовать настоящее решение в информационном бюллетене Камешкирского района Пензенской области «Камешкирский вестник».</w:t>
      </w:r>
    </w:p>
    <w:p w:rsidR="006657A5" w:rsidRPr="006657A5" w:rsidRDefault="006657A5" w:rsidP="006657A5">
      <w:pPr>
        <w:tabs>
          <w:tab w:val="left" w:pos="1035"/>
        </w:tabs>
        <w:jc w:val="both"/>
        <w:rPr>
          <w:sz w:val="24"/>
          <w:szCs w:val="24"/>
        </w:rPr>
      </w:pPr>
      <w:r w:rsidRPr="006657A5">
        <w:rPr>
          <w:sz w:val="24"/>
          <w:szCs w:val="24"/>
        </w:rPr>
        <w:t>4.  Настоящее решение вступает в силу на следующий день после дня его официального опубликования.</w:t>
      </w:r>
    </w:p>
    <w:p w:rsidR="006657A5" w:rsidRPr="006657A5" w:rsidRDefault="006657A5" w:rsidP="006657A5">
      <w:pPr>
        <w:tabs>
          <w:tab w:val="left" w:pos="1035"/>
        </w:tabs>
        <w:jc w:val="both"/>
        <w:rPr>
          <w:sz w:val="24"/>
          <w:szCs w:val="24"/>
        </w:rPr>
      </w:pPr>
      <w:r w:rsidRPr="006657A5">
        <w:rPr>
          <w:sz w:val="24"/>
          <w:szCs w:val="24"/>
        </w:rPr>
        <w:t>5. Контроль за исполнением настоящего решения возложить на Главу Камешкирского района Пензенской области.</w:t>
      </w:r>
    </w:p>
    <w:p w:rsidR="006657A5" w:rsidRPr="006657A5" w:rsidRDefault="006657A5" w:rsidP="006657A5">
      <w:pPr>
        <w:tabs>
          <w:tab w:val="left" w:pos="1035"/>
        </w:tabs>
        <w:jc w:val="both"/>
        <w:rPr>
          <w:sz w:val="24"/>
          <w:szCs w:val="24"/>
        </w:rPr>
      </w:pPr>
    </w:p>
    <w:p w:rsidR="006657A5" w:rsidRPr="006657A5" w:rsidRDefault="006657A5" w:rsidP="006657A5">
      <w:pPr>
        <w:tabs>
          <w:tab w:val="left" w:pos="1035"/>
        </w:tabs>
        <w:rPr>
          <w:sz w:val="24"/>
          <w:szCs w:val="24"/>
        </w:rPr>
      </w:pPr>
      <w:r w:rsidRPr="006657A5">
        <w:rPr>
          <w:sz w:val="24"/>
          <w:szCs w:val="24"/>
        </w:rPr>
        <w:t xml:space="preserve">      Глава Камешкирского района                                                  В.Н.Жиряков </w:t>
      </w:r>
    </w:p>
    <w:p w:rsidR="006657A5" w:rsidRDefault="006657A5" w:rsidP="006657A5">
      <w:pPr>
        <w:jc w:val="right"/>
      </w:pPr>
      <w:r>
        <w:t xml:space="preserve">                                                           </w:t>
      </w:r>
      <w:r w:rsidRPr="0094634A">
        <w:t xml:space="preserve">Приложение </w:t>
      </w:r>
      <w:r>
        <w:t xml:space="preserve">№1 </w:t>
      </w:r>
      <w:r w:rsidRPr="0094634A">
        <w:t>к решению</w:t>
      </w:r>
      <w:r>
        <w:t xml:space="preserve"> Собрания</w:t>
      </w:r>
    </w:p>
    <w:p w:rsidR="006657A5" w:rsidRPr="00B17705" w:rsidRDefault="006657A5" w:rsidP="006657A5">
      <w:pPr>
        <w:jc w:val="right"/>
      </w:pPr>
      <w:r>
        <w:t xml:space="preserve">      Представителей Камешкирского района</w:t>
      </w:r>
    </w:p>
    <w:p w:rsidR="006657A5" w:rsidRPr="006B5125" w:rsidRDefault="006657A5" w:rsidP="006657A5">
      <w:pPr>
        <w:tabs>
          <w:tab w:val="left" w:pos="6855"/>
        </w:tabs>
      </w:pPr>
      <w:r>
        <w:tab/>
        <w:t xml:space="preserve">               о</w:t>
      </w:r>
      <w:r w:rsidRPr="0094634A">
        <w:t xml:space="preserve">т </w:t>
      </w:r>
      <w:r>
        <w:t>__________</w:t>
      </w:r>
      <w:r w:rsidRPr="0094634A">
        <w:t xml:space="preserve"> № </w:t>
      </w:r>
      <w:r>
        <w:rPr>
          <w:iCs/>
        </w:rPr>
        <w:t>__________</w:t>
      </w:r>
      <w:r>
        <w:t>_</w:t>
      </w:r>
    </w:p>
    <w:p w:rsidR="006657A5" w:rsidRDefault="006657A5" w:rsidP="006657A5">
      <w:pPr>
        <w:tabs>
          <w:tab w:val="left" w:pos="3780"/>
        </w:tabs>
        <w:rPr>
          <w:b/>
        </w:rPr>
      </w:pPr>
      <w:r w:rsidRPr="00320137">
        <w:rPr>
          <w:b/>
        </w:rPr>
        <w:t xml:space="preserve">                                                                             </w:t>
      </w:r>
    </w:p>
    <w:p w:rsidR="006657A5" w:rsidRPr="00320137" w:rsidRDefault="006657A5" w:rsidP="006657A5">
      <w:pPr>
        <w:tabs>
          <w:tab w:val="left" w:pos="3780"/>
        </w:tabs>
        <w:jc w:val="center"/>
        <w:rPr>
          <w:b/>
        </w:rPr>
      </w:pPr>
      <w:r w:rsidRPr="00320137">
        <w:rPr>
          <w:b/>
        </w:rPr>
        <w:t>Методика</w:t>
      </w:r>
    </w:p>
    <w:p w:rsidR="006657A5" w:rsidRPr="00320137" w:rsidRDefault="006657A5" w:rsidP="006657A5">
      <w:pPr>
        <w:tabs>
          <w:tab w:val="left" w:pos="3780"/>
        </w:tabs>
        <w:rPr>
          <w:b/>
        </w:rPr>
      </w:pPr>
      <w:r w:rsidRPr="00320137">
        <w:rPr>
          <w:b/>
        </w:rPr>
        <w:t xml:space="preserve">                                            по определению группы оплаты труда учреждений</w:t>
      </w:r>
    </w:p>
    <w:p w:rsidR="006657A5" w:rsidRPr="00320137" w:rsidRDefault="006657A5" w:rsidP="006657A5">
      <w:pPr>
        <w:tabs>
          <w:tab w:val="left" w:pos="3780"/>
        </w:tabs>
        <w:rPr>
          <w:b/>
        </w:rPr>
      </w:pPr>
      <w:r w:rsidRPr="00320137">
        <w:rPr>
          <w:b/>
        </w:rPr>
        <w:t xml:space="preserve">                                         образования Камешкирского района Пензенской области</w:t>
      </w:r>
    </w:p>
    <w:p w:rsidR="006657A5" w:rsidRDefault="006657A5" w:rsidP="006657A5">
      <w:pPr>
        <w:ind w:firstLine="708"/>
      </w:pPr>
    </w:p>
    <w:p w:rsidR="006657A5" w:rsidRDefault="006657A5" w:rsidP="006657A5">
      <w:pPr>
        <w:ind w:firstLine="669"/>
        <w:jc w:val="both"/>
      </w:pPr>
      <w:r>
        <w:t>Должностной оклад руководителя учреждения образования, определяемый трудовым договором, устанавливается органом управления образования Камешкирского района Пензенской области в соответствии с группой по оплате труда каждого учреждения образования, а также коэффициентом уровня управления.</w:t>
      </w:r>
    </w:p>
    <w:p w:rsidR="006657A5" w:rsidRDefault="006657A5" w:rsidP="006657A5">
      <w:pPr>
        <w:ind w:firstLine="669"/>
        <w:jc w:val="both"/>
      </w:pPr>
      <w:r>
        <w:t>В случае реорганизации учреждений образования, открытия новых учреждений повышающий коэффициент к должностному окладу по занимаемой должности для руководителей учреждений устанавливается органом управления образования Камешкирского района Пензенской области с учётом объёмных показателей деятельности учреждения.</w:t>
      </w:r>
    </w:p>
    <w:p w:rsidR="006657A5" w:rsidRPr="006B5125" w:rsidRDefault="006657A5" w:rsidP="006657A5">
      <w:pPr>
        <w:ind w:firstLine="669"/>
        <w:jc w:val="both"/>
      </w:pPr>
      <w:r>
        <w:t>Отнесение учреждений образования к группе по оплате труда осуществляется на основании следующей методики:</w:t>
      </w:r>
    </w:p>
    <w:p w:rsidR="006657A5" w:rsidRDefault="006657A5" w:rsidP="006657A5">
      <w:pPr>
        <w:spacing w:line="240" w:lineRule="exact"/>
        <w:rPr>
          <w:sz w:val="22"/>
          <w:szCs w:val="22"/>
        </w:rPr>
      </w:pPr>
    </w:p>
    <w:p w:rsidR="006657A5" w:rsidRDefault="006657A5" w:rsidP="006657A5">
      <w:pPr>
        <w:spacing w:line="240" w:lineRule="exact"/>
        <w:ind w:hanging="40"/>
        <w:jc w:val="center"/>
        <w:rPr>
          <w:b/>
          <w:sz w:val="22"/>
          <w:szCs w:val="22"/>
        </w:rPr>
      </w:pPr>
    </w:p>
    <w:p w:rsidR="006657A5" w:rsidRDefault="006657A5" w:rsidP="006657A5">
      <w:pPr>
        <w:spacing w:line="240" w:lineRule="exact"/>
        <w:ind w:hanging="40"/>
        <w:jc w:val="center"/>
        <w:rPr>
          <w:b/>
          <w:sz w:val="22"/>
          <w:szCs w:val="22"/>
        </w:rPr>
      </w:pPr>
      <w:r>
        <w:rPr>
          <w:b/>
          <w:sz w:val="22"/>
          <w:szCs w:val="22"/>
        </w:rPr>
        <w:t>Группы по оплате труда руководителей общеобразовательных учреждений</w:t>
      </w:r>
    </w:p>
    <w:p w:rsidR="006657A5" w:rsidRDefault="006657A5" w:rsidP="006657A5">
      <w:pPr>
        <w:spacing w:line="240" w:lineRule="exact"/>
        <w:ind w:hanging="40"/>
        <w:jc w:val="center"/>
        <w:rPr>
          <w:sz w:val="22"/>
          <w:szCs w:val="22"/>
        </w:rPr>
      </w:pPr>
    </w:p>
    <w:tbl>
      <w:tblPr>
        <w:tblW w:w="0" w:type="auto"/>
        <w:tblInd w:w="-72" w:type="dxa"/>
        <w:tblLayout w:type="fixed"/>
        <w:tblCellMar>
          <w:left w:w="70" w:type="dxa"/>
          <w:right w:w="70" w:type="dxa"/>
        </w:tblCellMar>
        <w:tblLook w:val="0000" w:firstRow="0" w:lastRow="0" w:firstColumn="0" w:lastColumn="0" w:noHBand="0" w:noVBand="0"/>
      </w:tblPr>
      <w:tblGrid>
        <w:gridCol w:w="568"/>
        <w:gridCol w:w="4252"/>
        <w:gridCol w:w="722"/>
        <w:gridCol w:w="583"/>
        <w:gridCol w:w="675"/>
        <w:gridCol w:w="630"/>
        <w:gridCol w:w="630"/>
        <w:gridCol w:w="675"/>
        <w:gridCol w:w="765"/>
        <w:gridCol w:w="722"/>
      </w:tblGrid>
      <w:tr w:rsidR="006657A5" w:rsidTr="00C06B50">
        <w:trPr>
          <w:trHeight w:val="513"/>
        </w:trPr>
        <w:tc>
          <w:tcPr>
            <w:tcW w:w="568" w:type="dxa"/>
            <w:vMerge w:val="restart"/>
            <w:tcBorders>
              <w:top w:val="single" w:sz="6" w:space="0" w:color="auto"/>
              <w:left w:val="single" w:sz="6" w:space="0" w:color="auto"/>
              <w:right w:val="single" w:sz="6" w:space="0" w:color="auto"/>
            </w:tcBorders>
          </w:tcPr>
          <w:p w:rsidR="006657A5" w:rsidRDefault="006657A5" w:rsidP="00C06B50">
            <w:pPr>
              <w:spacing w:line="240" w:lineRule="exact"/>
              <w:ind w:hanging="40"/>
              <w:jc w:val="center"/>
              <w:rPr>
                <w:sz w:val="22"/>
                <w:szCs w:val="22"/>
              </w:rPr>
            </w:pPr>
            <w:r>
              <w:rPr>
                <w:sz w:val="22"/>
                <w:szCs w:val="22"/>
              </w:rPr>
              <w:t>№ п/п</w:t>
            </w:r>
          </w:p>
        </w:tc>
        <w:tc>
          <w:tcPr>
            <w:tcW w:w="4252" w:type="dxa"/>
            <w:vMerge w:val="restart"/>
            <w:tcBorders>
              <w:top w:val="single" w:sz="6" w:space="0" w:color="auto"/>
              <w:left w:val="single" w:sz="6" w:space="0" w:color="auto"/>
              <w:right w:val="single" w:sz="6" w:space="0" w:color="auto"/>
            </w:tcBorders>
          </w:tcPr>
          <w:p w:rsidR="006657A5" w:rsidRDefault="006657A5" w:rsidP="00C06B50">
            <w:pPr>
              <w:spacing w:line="240" w:lineRule="exact"/>
              <w:ind w:hanging="40"/>
              <w:jc w:val="center"/>
              <w:rPr>
                <w:sz w:val="22"/>
                <w:szCs w:val="22"/>
              </w:rPr>
            </w:pPr>
            <w:r>
              <w:rPr>
                <w:sz w:val="22"/>
                <w:szCs w:val="22"/>
              </w:rPr>
              <w:t>Тип (вид) образовательного учреждения</w:t>
            </w:r>
          </w:p>
        </w:tc>
        <w:tc>
          <w:tcPr>
            <w:tcW w:w="5402" w:type="dxa"/>
            <w:gridSpan w:val="8"/>
            <w:tcBorders>
              <w:top w:val="single" w:sz="6" w:space="0" w:color="auto"/>
              <w:left w:val="single" w:sz="6" w:space="0" w:color="auto"/>
              <w:right w:val="single" w:sz="6" w:space="0" w:color="auto"/>
            </w:tcBorders>
          </w:tcPr>
          <w:p w:rsidR="006657A5" w:rsidRDefault="006657A5" w:rsidP="00C06B50">
            <w:pPr>
              <w:spacing w:line="240" w:lineRule="exact"/>
              <w:ind w:hanging="40"/>
              <w:jc w:val="center"/>
              <w:rPr>
                <w:sz w:val="22"/>
                <w:szCs w:val="22"/>
              </w:rPr>
            </w:pPr>
            <w:r>
              <w:rPr>
                <w:sz w:val="22"/>
                <w:szCs w:val="22"/>
              </w:rPr>
              <w:t>Группа по оплате труда руководителей средних общеобразовательных организаций в зависимости от суммы баллов по объемным показателям</w:t>
            </w:r>
          </w:p>
        </w:tc>
      </w:tr>
      <w:tr w:rsidR="006657A5" w:rsidTr="00C06B50">
        <w:trPr>
          <w:trHeight w:val="240"/>
        </w:trPr>
        <w:tc>
          <w:tcPr>
            <w:tcW w:w="568" w:type="dxa"/>
            <w:vMerge/>
            <w:tcBorders>
              <w:left w:val="single" w:sz="6" w:space="0" w:color="auto"/>
              <w:right w:val="single" w:sz="6" w:space="0" w:color="auto"/>
            </w:tcBorders>
            <w:vAlign w:val="center"/>
          </w:tcPr>
          <w:p w:rsidR="006657A5" w:rsidRDefault="006657A5" w:rsidP="00C06B50">
            <w:pPr>
              <w:rPr>
                <w:sz w:val="22"/>
                <w:szCs w:val="22"/>
              </w:rPr>
            </w:pPr>
          </w:p>
        </w:tc>
        <w:tc>
          <w:tcPr>
            <w:tcW w:w="4252" w:type="dxa"/>
            <w:vMerge/>
            <w:tcBorders>
              <w:left w:val="single" w:sz="6" w:space="0" w:color="auto"/>
              <w:right w:val="single" w:sz="6" w:space="0" w:color="auto"/>
            </w:tcBorders>
            <w:vAlign w:val="center"/>
          </w:tcPr>
          <w:p w:rsidR="006657A5" w:rsidRDefault="006657A5" w:rsidP="00C06B50">
            <w:pPr>
              <w:rPr>
                <w:sz w:val="22"/>
                <w:szCs w:val="22"/>
              </w:rPr>
            </w:pPr>
          </w:p>
        </w:tc>
        <w:tc>
          <w:tcPr>
            <w:tcW w:w="5402" w:type="dxa"/>
            <w:gridSpan w:val="8"/>
            <w:tcBorders>
              <w:left w:val="single" w:sz="6" w:space="0" w:color="auto"/>
              <w:bottom w:val="single" w:sz="6" w:space="0" w:color="auto"/>
              <w:right w:val="single" w:sz="4" w:space="0" w:color="auto"/>
            </w:tcBorders>
          </w:tcPr>
          <w:p w:rsidR="006657A5" w:rsidRDefault="006657A5" w:rsidP="00C06B50">
            <w:pPr>
              <w:spacing w:line="240" w:lineRule="exact"/>
              <w:ind w:hanging="40"/>
              <w:jc w:val="center"/>
              <w:rPr>
                <w:sz w:val="22"/>
                <w:szCs w:val="22"/>
              </w:rPr>
            </w:pPr>
          </w:p>
        </w:tc>
      </w:tr>
      <w:tr w:rsidR="006657A5" w:rsidTr="00C06B50">
        <w:trPr>
          <w:trHeight w:val="240"/>
        </w:trPr>
        <w:tc>
          <w:tcPr>
            <w:tcW w:w="568" w:type="dxa"/>
            <w:vMerge/>
            <w:tcBorders>
              <w:left w:val="single" w:sz="6" w:space="0" w:color="auto"/>
              <w:bottom w:val="single" w:sz="6" w:space="0" w:color="auto"/>
              <w:right w:val="single" w:sz="6" w:space="0" w:color="auto"/>
            </w:tcBorders>
          </w:tcPr>
          <w:p w:rsidR="006657A5" w:rsidRDefault="006657A5" w:rsidP="00C06B50">
            <w:pPr>
              <w:spacing w:line="240" w:lineRule="exact"/>
              <w:ind w:hanging="40"/>
              <w:jc w:val="center"/>
              <w:rPr>
                <w:sz w:val="22"/>
                <w:szCs w:val="22"/>
              </w:rPr>
            </w:pPr>
          </w:p>
        </w:tc>
        <w:tc>
          <w:tcPr>
            <w:tcW w:w="4252" w:type="dxa"/>
            <w:vMerge/>
            <w:tcBorders>
              <w:left w:val="single" w:sz="6" w:space="0" w:color="auto"/>
              <w:bottom w:val="single" w:sz="6" w:space="0" w:color="auto"/>
              <w:right w:val="single" w:sz="6" w:space="0" w:color="auto"/>
            </w:tcBorders>
          </w:tcPr>
          <w:p w:rsidR="006657A5" w:rsidRDefault="006657A5" w:rsidP="00C06B50">
            <w:pPr>
              <w:spacing w:line="240" w:lineRule="exact"/>
              <w:ind w:hanging="40"/>
              <w:jc w:val="center"/>
              <w:rPr>
                <w:sz w:val="22"/>
                <w:szCs w:val="22"/>
              </w:rPr>
            </w:pPr>
          </w:p>
        </w:tc>
        <w:tc>
          <w:tcPr>
            <w:tcW w:w="722" w:type="dxa"/>
            <w:tcBorders>
              <w:top w:val="single" w:sz="6" w:space="0" w:color="auto"/>
              <w:left w:val="single" w:sz="6" w:space="0" w:color="auto"/>
              <w:bottom w:val="single" w:sz="6" w:space="0" w:color="auto"/>
              <w:right w:val="single" w:sz="4" w:space="0" w:color="auto"/>
            </w:tcBorders>
          </w:tcPr>
          <w:p w:rsidR="006657A5" w:rsidRDefault="006657A5" w:rsidP="00C06B50">
            <w:pPr>
              <w:spacing w:line="240" w:lineRule="exact"/>
              <w:ind w:hanging="40"/>
              <w:jc w:val="center"/>
              <w:rPr>
                <w:sz w:val="22"/>
                <w:szCs w:val="22"/>
              </w:rPr>
            </w:pPr>
            <w:r>
              <w:rPr>
                <w:sz w:val="22"/>
                <w:szCs w:val="22"/>
              </w:rPr>
              <w:t>1</w:t>
            </w:r>
          </w:p>
          <w:p w:rsidR="006657A5" w:rsidRDefault="006657A5" w:rsidP="00C06B50">
            <w:pPr>
              <w:spacing w:line="240" w:lineRule="exact"/>
              <w:ind w:hanging="40"/>
              <w:jc w:val="center"/>
              <w:rPr>
                <w:sz w:val="22"/>
                <w:szCs w:val="22"/>
              </w:rPr>
            </w:pPr>
            <w:r>
              <w:rPr>
                <w:sz w:val="22"/>
                <w:szCs w:val="22"/>
              </w:rPr>
              <w:t>группа</w:t>
            </w:r>
          </w:p>
        </w:tc>
        <w:tc>
          <w:tcPr>
            <w:tcW w:w="583" w:type="dxa"/>
            <w:tcBorders>
              <w:top w:val="single" w:sz="6" w:space="0" w:color="auto"/>
              <w:left w:val="single" w:sz="4" w:space="0" w:color="auto"/>
              <w:bottom w:val="single" w:sz="6" w:space="0" w:color="auto"/>
              <w:right w:val="single" w:sz="6" w:space="0" w:color="auto"/>
            </w:tcBorders>
          </w:tcPr>
          <w:p w:rsidR="006657A5" w:rsidRDefault="006657A5" w:rsidP="00C06B50">
            <w:pPr>
              <w:spacing w:line="240" w:lineRule="exact"/>
              <w:ind w:hanging="40"/>
              <w:jc w:val="center"/>
              <w:rPr>
                <w:sz w:val="22"/>
                <w:szCs w:val="22"/>
              </w:rPr>
            </w:pPr>
            <w:r>
              <w:rPr>
                <w:sz w:val="22"/>
                <w:szCs w:val="22"/>
              </w:rPr>
              <w:t>2</w:t>
            </w:r>
          </w:p>
          <w:p w:rsidR="006657A5" w:rsidRDefault="006657A5" w:rsidP="00C06B50">
            <w:pPr>
              <w:spacing w:line="240" w:lineRule="exact"/>
              <w:ind w:hanging="40"/>
              <w:jc w:val="center"/>
              <w:rPr>
                <w:sz w:val="22"/>
                <w:szCs w:val="22"/>
              </w:rPr>
            </w:pPr>
            <w:r>
              <w:rPr>
                <w:sz w:val="22"/>
                <w:szCs w:val="22"/>
              </w:rPr>
              <w:t>группа</w:t>
            </w:r>
          </w:p>
        </w:tc>
        <w:tc>
          <w:tcPr>
            <w:tcW w:w="675" w:type="dxa"/>
            <w:tcBorders>
              <w:top w:val="single" w:sz="6" w:space="0" w:color="auto"/>
              <w:left w:val="single" w:sz="6" w:space="0" w:color="auto"/>
              <w:bottom w:val="single" w:sz="6" w:space="0" w:color="auto"/>
              <w:right w:val="single" w:sz="4" w:space="0" w:color="auto"/>
            </w:tcBorders>
          </w:tcPr>
          <w:p w:rsidR="006657A5" w:rsidRDefault="006657A5" w:rsidP="00C06B50">
            <w:pPr>
              <w:spacing w:line="240" w:lineRule="exact"/>
              <w:ind w:hanging="40"/>
              <w:jc w:val="center"/>
              <w:rPr>
                <w:sz w:val="22"/>
                <w:szCs w:val="22"/>
              </w:rPr>
            </w:pPr>
            <w:r>
              <w:rPr>
                <w:sz w:val="22"/>
                <w:szCs w:val="22"/>
              </w:rPr>
              <w:t>3</w:t>
            </w:r>
          </w:p>
          <w:p w:rsidR="006657A5" w:rsidRDefault="006657A5" w:rsidP="00C06B50">
            <w:pPr>
              <w:spacing w:line="240" w:lineRule="exact"/>
              <w:ind w:hanging="40"/>
              <w:jc w:val="center"/>
              <w:rPr>
                <w:sz w:val="22"/>
                <w:szCs w:val="22"/>
              </w:rPr>
            </w:pPr>
            <w:r>
              <w:rPr>
                <w:sz w:val="22"/>
                <w:szCs w:val="22"/>
              </w:rPr>
              <w:t>группа</w:t>
            </w:r>
          </w:p>
        </w:tc>
        <w:tc>
          <w:tcPr>
            <w:tcW w:w="630" w:type="dxa"/>
            <w:tcBorders>
              <w:top w:val="single" w:sz="6" w:space="0" w:color="auto"/>
              <w:left w:val="single" w:sz="4" w:space="0" w:color="auto"/>
              <w:bottom w:val="single" w:sz="6" w:space="0" w:color="auto"/>
              <w:right w:val="single" w:sz="6" w:space="0" w:color="auto"/>
            </w:tcBorders>
          </w:tcPr>
          <w:p w:rsidR="006657A5" w:rsidRDefault="006657A5" w:rsidP="00C06B50">
            <w:pPr>
              <w:spacing w:line="240" w:lineRule="exact"/>
              <w:ind w:hanging="40"/>
              <w:jc w:val="center"/>
              <w:rPr>
                <w:sz w:val="22"/>
                <w:szCs w:val="22"/>
              </w:rPr>
            </w:pPr>
            <w:r>
              <w:rPr>
                <w:sz w:val="22"/>
                <w:szCs w:val="22"/>
              </w:rPr>
              <w:t>4 группа</w:t>
            </w:r>
          </w:p>
        </w:tc>
        <w:tc>
          <w:tcPr>
            <w:tcW w:w="630" w:type="dxa"/>
            <w:tcBorders>
              <w:top w:val="single" w:sz="6" w:space="0" w:color="auto"/>
              <w:left w:val="single" w:sz="6" w:space="0" w:color="auto"/>
              <w:bottom w:val="single" w:sz="6" w:space="0" w:color="auto"/>
              <w:right w:val="single" w:sz="4" w:space="0" w:color="auto"/>
            </w:tcBorders>
          </w:tcPr>
          <w:p w:rsidR="006657A5" w:rsidRDefault="006657A5" w:rsidP="00C06B50">
            <w:pPr>
              <w:spacing w:line="240" w:lineRule="exact"/>
              <w:ind w:hanging="40"/>
              <w:jc w:val="center"/>
              <w:rPr>
                <w:sz w:val="22"/>
                <w:szCs w:val="22"/>
              </w:rPr>
            </w:pPr>
            <w:r>
              <w:rPr>
                <w:sz w:val="22"/>
                <w:szCs w:val="22"/>
              </w:rPr>
              <w:t>5</w:t>
            </w:r>
          </w:p>
          <w:p w:rsidR="006657A5" w:rsidRDefault="006657A5" w:rsidP="00C06B50">
            <w:pPr>
              <w:spacing w:line="240" w:lineRule="exact"/>
              <w:ind w:hanging="40"/>
              <w:jc w:val="center"/>
              <w:rPr>
                <w:sz w:val="22"/>
                <w:szCs w:val="22"/>
              </w:rPr>
            </w:pPr>
            <w:r>
              <w:rPr>
                <w:sz w:val="22"/>
                <w:szCs w:val="22"/>
              </w:rPr>
              <w:t>группа</w:t>
            </w:r>
          </w:p>
        </w:tc>
        <w:tc>
          <w:tcPr>
            <w:tcW w:w="675" w:type="dxa"/>
            <w:tcBorders>
              <w:top w:val="single" w:sz="6" w:space="0" w:color="auto"/>
              <w:left w:val="single" w:sz="4" w:space="0" w:color="auto"/>
              <w:bottom w:val="single" w:sz="6" w:space="0" w:color="auto"/>
              <w:right w:val="single" w:sz="6" w:space="0" w:color="auto"/>
            </w:tcBorders>
          </w:tcPr>
          <w:p w:rsidR="006657A5" w:rsidRDefault="006657A5" w:rsidP="00C06B50">
            <w:pPr>
              <w:spacing w:line="240" w:lineRule="exact"/>
              <w:ind w:hanging="40"/>
              <w:jc w:val="center"/>
              <w:rPr>
                <w:sz w:val="22"/>
                <w:szCs w:val="22"/>
              </w:rPr>
            </w:pPr>
            <w:r>
              <w:rPr>
                <w:sz w:val="22"/>
                <w:szCs w:val="22"/>
              </w:rPr>
              <w:t>6 группа</w:t>
            </w:r>
          </w:p>
        </w:tc>
        <w:tc>
          <w:tcPr>
            <w:tcW w:w="765" w:type="dxa"/>
            <w:tcBorders>
              <w:top w:val="single" w:sz="6" w:space="0" w:color="auto"/>
              <w:left w:val="single" w:sz="6" w:space="0" w:color="auto"/>
              <w:bottom w:val="single" w:sz="6" w:space="0" w:color="auto"/>
              <w:right w:val="single" w:sz="4" w:space="0" w:color="auto"/>
            </w:tcBorders>
          </w:tcPr>
          <w:p w:rsidR="006657A5" w:rsidRDefault="006657A5" w:rsidP="00C06B50">
            <w:pPr>
              <w:spacing w:line="240" w:lineRule="exact"/>
              <w:ind w:hanging="40"/>
              <w:jc w:val="center"/>
              <w:rPr>
                <w:sz w:val="22"/>
                <w:szCs w:val="22"/>
              </w:rPr>
            </w:pPr>
            <w:r>
              <w:rPr>
                <w:sz w:val="22"/>
                <w:szCs w:val="22"/>
              </w:rPr>
              <w:t>7</w:t>
            </w:r>
          </w:p>
          <w:p w:rsidR="006657A5" w:rsidRDefault="006657A5" w:rsidP="00C06B50">
            <w:pPr>
              <w:spacing w:line="240" w:lineRule="exact"/>
              <w:ind w:hanging="40"/>
              <w:jc w:val="center"/>
              <w:rPr>
                <w:sz w:val="22"/>
                <w:szCs w:val="22"/>
              </w:rPr>
            </w:pPr>
            <w:r>
              <w:rPr>
                <w:sz w:val="22"/>
                <w:szCs w:val="22"/>
              </w:rPr>
              <w:t>группа</w:t>
            </w:r>
          </w:p>
        </w:tc>
        <w:tc>
          <w:tcPr>
            <w:tcW w:w="722" w:type="dxa"/>
            <w:tcBorders>
              <w:top w:val="single" w:sz="6" w:space="0" w:color="auto"/>
              <w:left w:val="single" w:sz="4" w:space="0" w:color="auto"/>
              <w:bottom w:val="single" w:sz="6" w:space="0" w:color="auto"/>
              <w:right w:val="single" w:sz="4" w:space="0" w:color="auto"/>
            </w:tcBorders>
          </w:tcPr>
          <w:p w:rsidR="006657A5" w:rsidRDefault="006657A5" w:rsidP="00C06B50">
            <w:pPr>
              <w:spacing w:line="240" w:lineRule="exact"/>
              <w:ind w:hanging="40"/>
              <w:jc w:val="center"/>
              <w:rPr>
                <w:sz w:val="22"/>
                <w:szCs w:val="22"/>
              </w:rPr>
            </w:pPr>
            <w:r>
              <w:rPr>
                <w:sz w:val="22"/>
                <w:szCs w:val="22"/>
              </w:rPr>
              <w:t>8 группа</w:t>
            </w:r>
          </w:p>
        </w:tc>
      </w:tr>
      <w:tr w:rsidR="006657A5" w:rsidRPr="002A08D9" w:rsidTr="00C06B50">
        <w:trPr>
          <w:trHeight w:val="688"/>
        </w:trPr>
        <w:tc>
          <w:tcPr>
            <w:tcW w:w="568" w:type="dxa"/>
            <w:tcBorders>
              <w:top w:val="single" w:sz="6" w:space="0" w:color="auto"/>
              <w:left w:val="single" w:sz="6" w:space="0" w:color="auto"/>
              <w:bottom w:val="single" w:sz="6" w:space="0" w:color="auto"/>
              <w:right w:val="single" w:sz="6" w:space="0" w:color="auto"/>
            </w:tcBorders>
          </w:tcPr>
          <w:p w:rsidR="006657A5" w:rsidRDefault="006657A5" w:rsidP="00C06B50">
            <w:pPr>
              <w:spacing w:line="240" w:lineRule="exact"/>
              <w:ind w:hanging="40"/>
              <w:jc w:val="center"/>
              <w:rPr>
                <w:sz w:val="22"/>
                <w:szCs w:val="22"/>
              </w:rPr>
            </w:pPr>
          </w:p>
        </w:tc>
        <w:tc>
          <w:tcPr>
            <w:tcW w:w="4252" w:type="dxa"/>
            <w:tcBorders>
              <w:top w:val="single" w:sz="6" w:space="0" w:color="auto"/>
              <w:left w:val="single" w:sz="6" w:space="0" w:color="auto"/>
              <w:bottom w:val="single" w:sz="6" w:space="0" w:color="auto"/>
              <w:right w:val="single" w:sz="6" w:space="0" w:color="auto"/>
            </w:tcBorders>
          </w:tcPr>
          <w:p w:rsidR="006657A5" w:rsidRPr="002A08D9" w:rsidRDefault="006657A5" w:rsidP="00C06B50">
            <w:pPr>
              <w:spacing w:line="240" w:lineRule="exact"/>
              <w:ind w:hanging="40"/>
              <w:jc w:val="center"/>
              <w:rPr>
                <w:sz w:val="22"/>
                <w:szCs w:val="22"/>
              </w:rPr>
            </w:pPr>
            <w:r w:rsidRPr="002A08D9">
              <w:rPr>
                <w:sz w:val="22"/>
                <w:szCs w:val="22"/>
              </w:rPr>
              <w:t>Общеобразовательные учреждения</w:t>
            </w:r>
          </w:p>
        </w:tc>
        <w:tc>
          <w:tcPr>
            <w:tcW w:w="722" w:type="dxa"/>
            <w:tcBorders>
              <w:top w:val="single" w:sz="6" w:space="0" w:color="auto"/>
              <w:left w:val="single" w:sz="6" w:space="0" w:color="auto"/>
              <w:bottom w:val="single" w:sz="6" w:space="0" w:color="auto"/>
              <w:right w:val="single" w:sz="4" w:space="0" w:color="auto"/>
            </w:tcBorders>
          </w:tcPr>
          <w:p w:rsidR="006657A5" w:rsidRPr="002A08D9" w:rsidRDefault="006657A5" w:rsidP="00C06B50">
            <w:pPr>
              <w:spacing w:line="240" w:lineRule="exact"/>
              <w:ind w:hanging="40"/>
              <w:jc w:val="center"/>
              <w:rPr>
                <w:sz w:val="22"/>
                <w:szCs w:val="22"/>
              </w:rPr>
            </w:pPr>
            <w:r>
              <w:rPr>
                <w:sz w:val="22"/>
                <w:szCs w:val="22"/>
              </w:rPr>
              <w:t>Свыше 14</w:t>
            </w:r>
            <w:r w:rsidRPr="002A08D9">
              <w:rPr>
                <w:sz w:val="22"/>
                <w:szCs w:val="22"/>
              </w:rPr>
              <w:t>00</w:t>
            </w:r>
          </w:p>
        </w:tc>
        <w:tc>
          <w:tcPr>
            <w:tcW w:w="583" w:type="dxa"/>
            <w:tcBorders>
              <w:top w:val="single" w:sz="6" w:space="0" w:color="auto"/>
              <w:left w:val="single" w:sz="4" w:space="0" w:color="auto"/>
              <w:bottom w:val="single" w:sz="6" w:space="0" w:color="auto"/>
              <w:right w:val="single" w:sz="6" w:space="0" w:color="auto"/>
            </w:tcBorders>
          </w:tcPr>
          <w:p w:rsidR="006657A5" w:rsidRPr="002A08D9" w:rsidRDefault="006657A5" w:rsidP="00C06B50">
            <w:pPr>
              <w:spacing w:line="240" w:lineRule="exact"/>
              <w:ind w:hanging="40"/>
              <w:jc w:val="center"/>
              <w:rPr>
                <w:sz w:val="22"/>
                <w:szCs w:val="22"/>
              </w:rPr>
            </w:pPr>
            <w:r>
              <w:rPr>
                <w:sz w:val="22"/>
                <w:szCs w:val="22"/>
              </w:rPr>
              <w:t>от 1100 до 14</w:t>
            </w:r>
            <w:r w:rsidRPr="002A08D9">
              <w:rPr>
                <w:sz w:val="22"/>
                <w:szCs w:val="22"/>
              </w:rPr>
              <w:t>00</w:t>
            </w:r>
          </w:p>
        </w:tc>
        <w:tc>
          <w:tcPr>
            <w:tcW w:w="675" w:type="dxa"/>
            <w:tcBorders>
              <w:top w:val="single" w:sz="6" w:space="0" w:color="auto"/>
              <w:left w:val="single" w:sz="6" w:space="0" w:color="auto"/>
              <w:bottom w:val="single" w:sz="6" w:space="0" w:color="auto"/>
              <w:right w:val="single" w:sz="4" w:space="0" w:color="auto"/>
            </w:tcBorders>
          </w:tcPr>
          <w:p w:rsidR="006657A5" w:rsidRPr="002A08D9" w:rsidRDefault="006657A5" w:rsidP="00C06B50">
            <w:pPr>
              <w:spacing w:line="240" w:lineRule="exact"/>
              <w:ind w:hanging="40"/>
              <w:jc w:val="center"/>
              <w:rPr>
                <w:sz w:val="22"/>
                <w:szCs w:val="22"/>
              </w:rPr>
            </w:pPr>
            <w:r>
              <w:rPr>
                <w:sz w:val="22"/>
                <w:szCs w:val="22"/>
              </w:rPr>
              <w:t>от 900 до 11</w:t>
            </w:r>
            <w:r w:rsidRPr="002A08D9">
              <w:rPr>
                <w:sz w:val="22"/>
                <w:szCs w:val="22"/>
              </w:rPr>
              <w:t>00</w:t>
            </w:r>
          </w:p>
        </w:tc>
        <w:tc>
          <w:tcPr>
            <w:tcW w:w="630" w:type="dxa"/>
            <w:tcBorders>
              <w:top w:val="single" w:sz="6" w:space="0" w:color="auto"/>
              <w:left w:val="single" w:sz="4" w:space="0" w:color="auto"/>
              <w:bottom w:val="single" w:sz="6" w:space="0" w:color="auto"/>
              <w:right w:val="single" w:sz="6" w:space="0" w:color="auto"/>
            </w:tcBorders>
          </w:tcPr>
          <w:p w:rsidR="006657A5" w:rsidRPr="002A08D9" w:rsidRDefault="006657A5" w:rsidP="00C06B50">
            <w:pPr>
              <w:spacing w:line="240" w:lineRule="exact"/>
              <w:ind w:hanging="40"/>
              <w:jc w:val="center"/>
              <w:rPr>
                <w:sz w:val="22"/>
                <w:szCs w:val="22"/>
              </w:rPr>
            </w:pPr>
            <w:r>
              <w:rPr>
                <w:sz w:val="22"/>
                <w:szCs w:val="22"/>
              </w:rPr>
              <w:t>от 60</w:t>
            </w:r>
            <w:r w:rsidRPr="002A08D9">
              <w:rPr>
                <w:sz w:val="22"/>
                <w:szCs w:val="22"/>
              </w:rPr>
              <w:t xml:space="preserve">0 </w:t>
            </w:r>
            <w:r>
              <w:rPr>
                <w:sz w:val="22"/>
                <w:szCs w:val="22"/>
              </w:rPr>
              <w:t>до 9</w:t>
            </w:r>
            <w:r w:rsidRPr="002A08D9">
              <w:rPr>
                <w:sz w:val="22"/>
                <w:szCs w:val="22"/>
              </w:rPr>
              <w:t>00</w:t>
            </w:r>
          </w:p>
        </w:tc>
        <w:tc>
          <w:tcPr>
            <w:tcW w:w="630" w:type="dxa"/>
            <w:tcBorders>
              <w:top w:val="single" w:sz="6" w:space="0" w:color="auto"/>
              <w:left w:val="single" w:sz="6" w:space="0" w:color="auto"/>
              <w:bottom w:val="single" w:sz="6" w:space="0" w:color="auto"/>
              <w:right w:val="single" w:sz="4" w:space="0" w:color="auto"/>
            </w:tcBorders>
          </w:tcPr>
          <w:p w:rsidR="006657A5" w:rsidRPr="002A08D9" w:rsidRDefault="006657A5" w:rsidP="00C06B50">
            <w:pPr>
              <w:spacing w:line="240" w:lineRule="exact"/>
              <w:ind w:hanging="40"/>
              <w:jc w:val="center"/>
              <w:rPr>
                <w:sz w:val="22"/>
                <w:szCs w:val="22"/>
              </w:rPr>
            </w:pPr>
            <w:r>
              <w:rPr>
                <w:sz w:val="22"/>
                <w:szCs w:val="22"/>
              </w:rPr>
              <w:t>от 400 до 60</w:t>
            </w:r>
            <w:r w:rsidRPr="002A08D9">
              <w:rPr>
                <w:sz w:val="22"/>
                <w:szCs w:val="22"/>
              </w:rPr>
              <w:t>0</w:t>
            </w:r>
          </w:p>
        </w:tc>
        <w:tc>
          <w:tcPr>
            <w:tcW w:w="675" w:type="dxa"/>
            <w:tcBorders>
              <w:top w:val="single" w:sz="6" w:space="0" w:color="auto"/>
              <w:left w:val="single" w:sz="4" w:space="0" w:color="auto"/>
              <w:bottom w:val="single" w:sz="6" w:space="0" w:color="auto"/>
              <w:right w:val="single" w:sz="6" w:space="0" w:color="auto"/>
            </w:tcBorders>
          </w:tcPr>
          <w:p w:rsidR="006657A5" w:rsidRPr="002A08D9" w:rsidRDefault="006657A5" w:rsidP="00C06B50">
            <w:pPr>
              <w:spacing w:line="240" w:lineRule="exact"/>
              <w:ind w:hanging="40"/>
              <w:jc w:val="center"/>
              <w:rPr>
                <w:sz w:val="22"/>
                <w:szCs w:val="22"/>
              </w:rPr>
            </w:pPr>
            <w:r>
              <w:rPr>
                <w:sz w:val="22"/>
                <w:szCs w:val="22"/>
              </w:rPr>
              <w:t>от 300 до 40</w:t>
            </w:r>
            <w:r w:rsidRPr="002A08D9">
              <w:rPr>
                <w:sz w:val="22"/>
                <w:szCs w:val="22"/>
              </w:rPr>
              <w:t>0</w:t>
            </w:r>
          </w:p>
        </w:tc>
        <w:tc>
          <w:tcPr>
            <w:tcW w:w="765" w:type="dxa"/>
            <w:tcBorders>
              <w:top w:val="single" w:sz="6" w:space="0" w:color="auto"/>
              <w:left w:val="single" w:sz="6" w:space="0" w:color="auto"/>
              <w:bottom w:val="single" w:sz="6" w:space="0" w:color="auto"/>
              <w:right w:val="single" w:sz="4" w:space="0" w:color="auto"/>
            </w:tcBorders>
          </w:tcPr>
          <w:p w:rsidR="006657A5" w:rsidRPr="002A08D9" w:rsidRDefault="006657A5" w:rsidP="00C06B50">
            <w:pPr>
              <w:spacing w:line="240" w:lineRule="exact"/>
              <w:ind w:hanging="40"/>
              <w:jc w:val="center"/>
              <w:rPr>
                <w:sz w:val="22"/>
                <w:szCs w:val="22"/>
              </w:rPr>
            </w:pPr>
            <w:r>
              <w:rPr>
                <w:sz w:val="22"/>
                <w:szCs w:val="22"/>
              </w:rPr>
              <w:t>от 100 до 300</w:t>
            </w:r>
          </w:p>
        </w:tc>
        <w:tc>
          <w:tcPr>
            <w:tcW w:w="722" w:type="dxa"/>
            <w:tcBorders>
              <w:top w:val="single" w:sz="6" w:space="0" w:color="auto"/>
              <w:left w:val="single" w:sz="4" w:space="0" w:color="auto"/>
              <w:bottom w:val="single" w:sz="6" w:space="0" w:color="auto"/>
              <w:right w:val="single" w:sz="6" w:space="0" w:color="auto"/>
            </w:tcBorders>
          </w:tcPr>
          <w:p w:rsidR="006657A5" w:rsidRDefault="006657A5" w:rsidP="00C06B50">
            <w:pPr>
              <w:spacing w:line="240" w:lineRule="exact"/>
              <w:ind w:hanging="40"/>
              <w:jc w:val="center"/>
              <w:rPr>
                <w:sz w:val="22"/>
                <w:szCs w:val="22"/>
              </w:rPr>
            </w:pPr>
            <w:r>
              <w:rPr>
                <w:sz w:val="22"/>
                <w:szCs w:val="22"/>
              </w:rPr>
              <w:t>до 10</w:t>
            </w:r>
            <w:r w:rsidRPr="002A08D9">
              <w:rPr>
                <w:sz w:val="22"/>
                <w:szCs w:val="22"/>
              </w:rPr>
              <w:t xml:space="preserve">0 </w:t>
            </w:r>
          </w:p>
          <w:p w:rsidR="006657A5" w:rsidRPr="00286D27" w:rsidRDefault="006657A5" w:rsidP="00C06B50">
            <w:pPr>
              <w:rPr>
                <w:sz w:val="22"/>
                <w:szCs w:val="22"/>
              </w:rPr>
            </w:pPr>
          </w:p>
        </w:tc>
      </w:tr>
      <w:tr w:rsidR="006657A5" w:rsidRPr="002A08D9" w:rsidTr="00C06B50">
        <w:trPr>
          <w:trHeight w:val="688"/>
        </w:trPr>
        <w:tc>
          <w:tcPr>
            <w:tcW w:w="568" w:type="dxa"/>
            <w:tcBorders>
              <w:top w:val="single" w:sz="6" w:space="0" w:color="auto"/>
              <w:left w:val="single" w:sz="6" w:space="0" w:color="auto"/>
              <w:bottom w:val="single" w:sz="6" w:space="0" w:color="auto"/>
              <w:right w:val="single" w:sz="6" w:space="0" w:color="auto"/>
            </w:tcBorders>
          </w:tcPr>
          <w:p w:rsidR="006657A5" w:rsidRDefault="006657A5" w:rsidP="00C06B50">
            <w:pPr>
              <w:spacing w:line="240" w:lineRule="exact"/>
              <w:ind w:hanging="40"/>
              <w:jc w:val="center"/>
              <w:rPr>
                <w:sz w:val="22"/>
                <w:szCs w:val="22"/>
              </w:rPr>
            </w:pPr>
          </w:p>
        </w:tc>
        <w:tc>
          <w:tcPr>
            <w:tcW w:w="4252" w:type="dxa"/>
            <w:tcBorders>
              <w:top w:val="single" w:sz="6" w:space="0" w:color="auto"/>
              <w:left w:val="single" w:sz="6" w:space="0" w:color="auto"/>
              <w:bottom w:val="single" w:sz="6" w:space="0" w:color="auto"/>
              <w:right w:val="single" w:sz="6" w:space="0" w:color="auto"/>
            </w:tcBorders>
            <w:shd w:val="clear" w:color="auto" w:fill="auto"/>
          </w:tcPr>
          <w:p w:rsidR="006657A5" w:rsidRPr="002A08D9" w:rsidRDefault="006657A5" w:rsidP="00C06B50">
            <w:pPr>
              <w:spacing w:line="240" w:lineRule="exact"/>
              <w:ind w:hanging="40"/>
              <w:jc w:val="center"/>
              <w:rPr>
                <w:sz w:val="22"/>
                <w:szCs w:val="22"/>
              </w:rPr>
            </w:pPr>
            <w:r>
              <w:rPr>
                <w:sz w:val="22"/>
                <w:szCs w:val="22"/>
              </w:rPr>
              <w:t>Коэффициент уровня управления</w:t>
            </w:r>
          </w:p>
        </w:tc>
        <w:tc>
          <w:tcPr>
            <w:tcW w:w="722" w:type="dxa"/>
            <w:tcBorders>
              <w:top w:val="single" w:sz="6" w:space="0" w:color="auto"/>
              <w:left w:val="single" w:sz="6" w:space="0" w:color="auto"/>
              <w:bottom w:val="single" w:sz="6" w:space="0" w:color="auto"/>
              <w:right w:val="single" w:sz="4" w:space="0" w:color="auto"/>
            </w:tcBorders>
            <w:shd w:val="clear" w:color="auto" w:fill="auto"/>
          </w:tcPr>
          <w:p w:rsidR="006657A5" w:rsidRPr="002A08D9" w:rsidRDefault="006657A5" w:rsidP="00C06B50">
            <w:pPr>
              <w:spacing w:line="240" w:lineRule="exact"/>
              <w:ind w:hanging="40"/>
              <w:jc w:val="center"/>
              <w:rPr>
                <w:sz w:val="22"/>
                <w:szCs w:val="22"/>
              </w:rPr>
            </w:pPr>
            <w:r>
              <w:rPr>
                <w:sz w:val="22"/>
                <w:szCs w:val="22"/>
              </w:rPr>
              <w:t>2,0</w:t>
            </w:r>
          </w:p>
        </w:tc>
        <w:tc>
          <w:tcPr>
            <w:tcW w:w="583" w:type="dxa"/>
            <w:tcBorders>
              <w:top w:val="single" w:sz="6" w:space="0" w:color="auto"/>
              <w:left w:val="single" w:sz="4" w:space="0" w:color="auto"/>
              <w:bottom w:val="single" w:sz="6" w:space="0" w:color="auto"/>
              <w:right w:val="single" w:sz="6" w:space="0" w:color="auto"/>
            </w:tcBorders>
            <w:shd w:val="clear" w:color="auto" w:fill="auto"/>
          </w:tcPr>
          <w:p w:rsidR="006657A5" w:rsidRPr="002A08D9" w:rsidRDefault="006657A5" w:rsidP="00C06B50">
            <w:pPr>
              <w:spacing w:line="240" w:lineRule="exact"/>
              <w:ind w:hanging="40"/>
              <w:jc w:val="center"/>
              <w:rPr>
                <w:sz w:val="22"/>
                <w:szCs w:val="22"/>
              </w:rPr>
            </w:pPr>
            <w:r>
              <w:rPr>
                <w:sz w:val="22"/>
                <w:szCs w:val="22"/>
              </w:rPr>
              <w:t>1,6</w:t>
            </w:r>
          </w:p>
        </w:tc>
        <w:tc>
          <w:tcPr>
            <w:tcW w:w="675" w:type="dxa"/>
            <w:tcBorders>
              <w:top w:val="single" w:sz="6" w:space="0" w:color="auto"/>
              <w:left w:val="single" w:sz="6" w:space="0" w:color="auto"/>
              <w:bottom w:val="single" w:sz="6" w:space="0" w:color="auto"/>
              <w:right w:val="single" w:sz="4" w:space="0" w:color="auto"/>
            </w:tcBorders>
            <w:shd w:val="clear" w:color="auto" w:fill="auto"/>
          </w:tcPr>
          <w:p w:rsidR="006657A5" w:rsidRPr="002A08D9" w:rsidRDefault="006657A5" w:rsidP="00C06B50">
            <w:pPr>
              <w:spacing w:line="240" w:lineRule="exact"/>
              <w:ind w:hanging="40"/>
              <w:jc w:val="center"/>
              <w:rPr>
                <w:sz w:val="22"/>
                <w:szCs w:val="22"/>
              </w:rPr>
            </w:pPr>
            <w:r>
              <w:rPr>
                <w:sz w:val="22"/>
                <w:szCs w:val="22"/>
              </w:rPr>
              <w:t>1,55</w:t>
            </w:r>
          </w:p>
        </w:tc>
        <w:tc>
          <w:tcPr>
            <w:tcW w:w="630" w:type="dxa"/>
            <w:tcBorders>
              <w:top w:val="single" w:sz="6" w:space="0" w:color="auto"/>
              <w:left w:val="single" w:sz="4" w:space="0" w:color="auto"/>
              <w:bottom w:val="single" w:sz="6" w:space="0" w:color="auto"/>
              <w:right w:val="single" w:sz="6" w:space="0" w:color="auto"/>
            </w:tcBorders>
            <w:shd w:val="clear" w:color="auto" w:fill="auto"/>
          </w:tcPr>
          <w:p w:rsidR="006657A5" w:rsidRPr="002A08D9" w:rsidRDefault="006657A5" w:rsidP="00C06B50">
            <w:pPr>
              <w:spacing w:line="240" w:lineRule="exact"/>
              <w:ind w:hanging="40"/>
              <w:jc w:val="center"/>
              <w:rPr>
                <w:sz w:val="22"/>
                <w:szCs w:val="22"/>
              </w:rPr>
            </w:pPr>
            <w:r>
              <w:rPr>
                <w:sz w:val="22"/>
                <w:szCs w:val="22"/>
              </w:rPr>
              <w:t>1,3</w:t>
            </w:r>
          </w:p>
        </w:tc>
        <w:tc>
          <w:tcPr>
            <w:tcW w:w="630" w:type="dxa"/>
            <w:tcBorders>
              <w:top w:val="single" w:sz="6" w:space="0" w:color="auto"/>
              <w:left w:val="single" w:sz="6" w:space="0" w:color="auto"/>
              <w:bottom w:val="single" w:sz="6" w:space="0" w:color="auto"/>
              <w:right w:val="single" w:sz="4" w:space="0" w:color="auto"/>
            </w:tcBorders>
            <w:shd w:val="clear" w:color="auto" w:fill="auto"/>
          </w:tcPr>
          <w:p w:rsidR="006657A5" w:rsidRPr="002A08D9" w:rsidRDefault="006657A5" w:rsidP="00C06B50">
            <w:pPr>
              <w:spacing w:line="240" w:lineRule="exact"/>
              <w:ind w:hanging="40"/>
              <w:jc w:val="center"/>
              <w:rPr>
                <w:sz w:val="22"/>
                <w:szCs w:val="22"/>
              </w:rPr>
            </w:pPr>
            <w:r>
              <w:rPr>
                <w:sz w:val="22"/>
                <w:szCs w:val="22"/>
              </w:rPr>
              <w:t>1,2</w:t>
            </w:r>
          </w:p>
        </w:tc>
        <w:tc>
          <w:tcPr>
            <w:tcW w:w="675" w:type="dxa"/>
            <w:tcBorders>
              <w:top w:val="single" w:sz="6" w:space="0" w:color="auto"/>
              <w:left w:val="single" w:sz="4" w:space="0" w:color="auto"/>
              <w:bottom w:val="single" w:sz="6" w:space="0" w:color="auto"/>
              <w:right w:val="single" w:sz="6" w:space="0" w:color="auto"/>
            </w:tcBorders>
            <w:shd w:val="clear" w:color="auto" w:fill="auto"/>
          </w:tcPr>
          <w:p w:rsidR="006657A5" w:rsidRPr="002A08D9" w:rsidRDefault="006657A5" w:rsidP="00C06B50">
            <w:pPr>
              <w:spacing w:line="240" w:lineRule="exact"/>
              <w:jc w:val="center"/>
              <w:rPr>
                <w:sz w:val="22"/>
                <w:szCs w:val="22"/>
              </w:rPr>
            </w:pPr>
            <w:r>
              <w:rPr>
                <w:sz w:val="22"/>
                <w:szCs w:val="22"/>
              </w:rPr>
              <w:t>1,1</w:t>
            </w:r>
          </w:p>
        </w:tc>
        <w:tc>
          <w:tcPr>
            <w:tcW w:w="765" w:type="dxa"/>
            <w:tcBorders>
              <w:top w:val="single" w:sz="6" w:space="0" w:color="auto"/>
              <w:left w:val="single" w:sz="6" w:space="0" w:color="auto"/>
              <w:bottom w:val="single" w:sz="6" w:space="0" w:color="auto"/>
              <w:right w:val="single" w:sz="4" w:space="0" w:color="auto"/>
            </w:tcBorders>
            <w:shd w:val="clear" w:color="auto" w:fill="auto"/>
          </w:tcPr>
          <w:p w:rsidR="006657A5" w:rsidRPr="002A08D9" w:rsidRDefault="006657A5" w:rsidP="00C06B50">
            <w:pPr>
              <w:spacing w:line="240" w:lineRule="exact"/>
              <w:ind w:hanging="40"/>
              <w:jc w:val="center"/>
              <w:rPr>
                <w:sz w:val="22"/>
                <w:szCs w:val="22"/>
              </w:rPr>
            </w:pPr>
            <w:r>
              <w:rPr>
                <w:sz w:val="22"/>
                <w:szCs w:val="22"/>
              </w:rPr>
              <w:t>1,0</w:t>
            </w:r>
          </w:p>
        </w:tc>
        <w:tc>
          <w:tcPr>
            <w:tcW w:w="722" w:type="dxa"/>
            <w:tcBorders>
              <w:top w:val="single" w:sz="6" w:space="0" w:color="auto"/>
              <w:left w:val="single" w:sz="4" w:space="0" w:color="auto"/>
              <w:bottom w:val="single" w:sz="6" w:space="0" w:color="auto"/>
              <w:right w:val="single" w:sz="6" w:space="0" w:color="auto"/>
            </w:tcBorders>
            <w:shd w:val="clear" w:color="auto" w:fill="auto"/>
          </w:tcPr>
          <w:p w:rsidR="006657A5" w:rsidRPr="002A08D9" w:rsidRDefault="006657A5" w:rsidP="00C06B50">
            <w:pPr>
              <w:spacing w:line="240" w:lineRule="exact"/>
              <w:ind w:hanging="40"/>
              <w:jc w:val="center"/>
              <w:rPr>
                <w:sz w:val="22"/>
                <w:szCs w:val="22"/>
              </w:rPr>
            </w:pPr>
            <w:r>
              <w:rPr>
                <w:sz w:val="22"/>
                <w:szCs w:val="22"/>
              </w:rPr>
              <w:t>0,9</w:t>
            </w:r>
          </w:p>
        </w:tc>
      </w:tr>
    </w:tbl>
    <w:p w:rsidR="006657A5" w:rsidRDefault="006657A5" w:rsidP="006657A5">
      <w:pPr>
        <w:pStyle w:val="ConsPlusNormal0"/>
        <w:widowControl/>
        <w:ind w:firstLine="0"/>
        <w:jc w:val="center"/>
        <w:rPr>
          <w:rFonts w:ascii="Times New Roman" w:hAnsi="Times New Roman" w:cs="Times New Roman"/>
          <w:b/>
          <w:sz w:val="24"/>
          <w:szCs w:val="24"/>
        </w:rPr>
      </w:pPr>
    </w:p>
    <w:p w:rsidR="006657A5" w:rsidRDefault="006657A5" w:rsidP="006657A5">
      <w:pPr>
        <w:pStyle w:val="ConsPlusNormal0"/>
        <w:widowControl/>
        <w:ind w:firstLine="0"/>
        <w:jc w:val="center"/>
        <w:rPr>
          <w:rFonts w:ascii="Times New Roman" w:hAnsi="Times New Roman" w:cs="Times New Roman"/>
          <w:b/>
          <w:sz w:val="24"/>
          <w:szCs w:val="24"/>
        </w:rPr>
      </w:pPr>
    </w:p>
    <w:tbl>
      <w:tblPr>
        <w:tblW w:w="0" w:type="auto"/>
        <w:tblInd w:w="-72" w:type="dxa"/>
        <w:tblLayout w:type="fixed"/>
        <w:tblCellMar>
          <w:left w:w="70" w:type="dxa"/>
          <w:right w:w="70" w:type="dxa"/>
        </w:tblCellMar>
        <w:tblLook w:val="0000" w:firstRow="0" w:lastRow="0" w:firstColumn="0" w:lastColumn="0" w:noHBand="0" w:noVBand="0"/>
      </w:tblPr>
      <w:tblGrid>
        <w:gridCol w:w="568"/>
        <w:gridCol w:w="4252"/>
        <w:gridCol w:w="722"/>
        <w:gridCol w:w="583"/>
        <w:gridCol w:w="675"/>
        <w:gridCol w:w="630"/>
        <w:gridCol w:w="630"/>
        <w:gridCol w:w="675"/>
        <w:gridCol w:w="765"/>
        <w:gridCol w:w="722"/>
      </w:tblGrid>
      <w:tr w:rsidR="006657A5" w:rsidTr="00C06B50">
        <w:trPr>
          <w:trHeight w:val="513"/>
        </w:trPr>
        <w:tc>
          <w:tcPr>
            <w:tcW w:w="568" w:type="dxa"/>
            <w:vMerge w:val="restart"/>
            <w:tcBorders>
              <w:top w:val="single" w:sz="6" w:space="0" w:color="auto"/>
              <w:left w:val="single" w:sz="6" w:space="0" w:color="auto"/>
              <w:right w:val="single" w:sz="6" w:space="0" w:color="auto"/>
            </w:tcBorders>
          </w:tcPr>
          <w:p w:rsidR="006657A5" w:rsidRDefault="006657A5" w:rsidP="00C06B50">
            <w:pPr>
              <w:spacing w:line="240" w:lineRule="exact"/>
              <w:ind w:hanging="40"/>
              <w:jc w:val="center"/>
              <w:rPr>
                <w:sz w:val="22"/>
                <w:szCs w:val="22"/>
              </w:rPr>
            </w:pPr>
            <w:r>
              <w:rPr>
                <w:sz w:val="22"/>
                <w:szCs w:val="22"/>
              </w:rPr>
              <w:t>№ п/п</w:t>
            </w:r>
          </w:p>
        </w:tc>
        <w:tc>
          <w:tcPr>
            <w:tcW w:w="4252" w:type="dxa"/>
            <w:vMerge w:val="restart"/>
            <w:tcBorders>
              <w:top w:val="single" w:sz="6" w:space="0" w:color="auto"/>
              <w:left w:val="single" w:sz="6" w:space="0" w:color="auto"/>
              <w:right w:val="single" w:sz="6" w:space="0" w:color="auto"/>
            </w:tcBorders>
          </w:tcPr>
          <w:p w:rsidR="006657A5" w:rsidRDefault="006657A5" w:rsidP="00C06B50">
            <w:pPr>
              <w:spacing w:line="240" w:lineRule="exact"/>
              <w:ind w:hanging="40"/>
              <w:jc w:val="center"/>
              <w:rPr>
                <w:sz w:val="22"/>
                <w:szCs w:val="22"/>
              </w:rPr>
            </w:pPr>
            <w:r>
              <w:rPr>
                <w:sz w:val="22"/>
                <w:szCs w:val="22"/>
              </w:rPr>
              <w:t>Тип (вид) образовательного учреждения</w:t>
            </w:r>
          </w:p>
        </w:tc>
        <w:tc>
          <w:tcPr>
            <w:tcW w:w="5402" w:type="dxa"/>
            <w:gridSpan w:val="8"/>
            <w:tcBorders>
              <w:top w:val="single" w:sz="6" w:space="0" w:color="auto"/>
              <w:left w:val="single" w:sz="6" w:space="0" w:color="auto"/>
              <w:right w:val="single" w:sz="6" w:space="0" w:color="auto"/>
            </w:tcBorders>
          </w:tcPr>
          <w:p w:rsidR="006657A5" w:rsidRDefault="006657A5" w:rsidP="00C06B50">
            <w:pPr>
              <w:spacing w:line="240" w:lineRule="exact"/>
              <w:ind w:hanging="40"/>
              <w:jc w:val="center"/>
              <w:rPr>
                <w:sz w:val="22"/>
                <w:szCs w:val="22"/>
              </w:rPr>
            </w:pPr>
            <w:r>
              <w:rPr>
                <w:sz w:val="22"/>
                <w:szCs w:val="22"/>
              </w:rPr>
              <w:t>Группа по оплате труда руководителей основных общеобразовательных организаций в зависимости от суммы баллов по объемным показателям</w:t>
            </w:r>
          </w:p>
        </w:tc>
      </w:tr>
      <w:tr w:rsidR="006657A5" w:rsidTr="00C06B50">
        <w:trPr>
          <w:trHeight w:val="240"/>
        </w:trPr>
        <w:tc>
          <w:tcPr>
            <w:tcW w:w="568" w:type="dxa"/>
            <w:vMerge/>
            <w:tcBorders>
              <w:left w:val="single" w:sz="6" w:space="0" w:color="auto"/>
              <w:right w:val="single" w:sz="6" w:space="0" w:color="auto"/>
            </w:tcBorders>
            <w:vAlign w:val="center"/>
          </w:tcPr>
          <w:p w:rsidR="006657A5" w:rsidRDefault="006657A5" w:rsidP="00C06B50">
            <w:pPr>
              <w:rPr>
                <w:sz w:val="22"/>
                <w:szCs w:val="22"/>
              </w:rPr>
            </w:pPr>
          </w:p>
        </w:tc>
        <w:tc>
          <w:tcPr>
            <w:tcW w:w="4252" w:type="dxa"/>
            <w:vMerge/>
            <w:tcBorders>
              <w:left w:val="single" w:sz="6" w:space="0" w:color="auto"/>
              <w:right w:val="single" w:sz="6" w:space="0" w:color="auto"/>
            </w:tcBorders>
            <w:vAlign w:val="center"/>
          </w:tcPr>
          <w:p w:rsidR="006657A5" w:rsidRDefault="006657A5" w:rsidP="00C06B50">
            <w:pPr>
              <w:rPr>
                <w:sz w:val="22"/>
                <w:szCs w:val="22"/>
              </w:rPr>
            </w:pPr>
          </w:p>
        </w:tc>
        <w:tc>
          <w:tcPr>
            <w:tcW w:w="5402" w:type="dxa"/>
            <w:gridSpan w:val="8"/>
            <w:tcBorders>
              <w:left w:val="single" w:sz="6" w:space="0" w:color="auto"/>
              <w:bottom w:val="single" w:sz="6" w:space="0" w:color="auto"/>
              <w:right w:val="single" w:sz="4" w:space="0" w:color="auto"/>
            </w:tcBorders>
          </w:tcPr>
          <w:p w:rsidR="006657A5" w:rsidRDefault="006657A5" w:rsidP="00C06B50">
            <w:pPr>
              <w:spacing w:line="240" w:lineRule="exact"/>
              <w:ind w:hanging="40"/>
              <w:jc w:val="center"/>
              <w:rPr>
                <w:sz w:val="22"/>
                <w:szCs w:val="22"/>
              </w:rPr>
            </w:pPr>
          </w:p>
        </w:tc>
      </w:tr>
      <w:tr w:rsidR="006657A5" w:rsidTr="00C06B50">
        <w:trPr>
          <w:trHeight w:val="240"/>
        </w:trPr>
        <w:tc>
          <w:tcPr>
            <w:tcW w:w="568" w:type="dxa"/>
            <w:vMerge/>
            <w:tcBorders>
              <w:left w:val="single" w:sz="6" w:space="0" w:color="auto"/>
              <w:bottom w:val="single" w:sz="6" w:space="0" w:color="auto"/>
              <w:right w:val="single" w:sz="6" w:space="0" w:color="auto"/>
            </w:tcBorders>
          </w:tcPr>
          <w:p w:rsidR="006657A5" w:rsidRDefault="006657A5" w:rsidP="00C06B50">
            <w:pPr>
              <w:spacing w:line="240" w:lineRule="exact"/>
              <w:ind w:hanging="40"/>
              <w:jc w:val="center"/>
              <w:rPr>
                <w:sz w:val="22"/>
                <w:szCs w:val="22"/>
              </w:rPr>
            </w:pPr>
          </w:p>
        </w:tc>
        <w:tc>
          <w:tcPr>
            <w:tcW w:w="4252" w:type="dxa"/>
            <w:vMerge/>
            <w:tcBorders>
              <w:left w:val="single" w:sz="6" w:space="0" w:color="auto"/>
              <w:bottom w:val="single" w:sz="6" w:space="0" w:color="auto"/>
              <w:right w:val="single" w:sz="6" w:space="0" w:color="auto"/>
            </w:tcBorders>
          </w:tcPr>
          <w:p w:rsidR="006657A5" w:rsidRDefault="006657A5" w:rsidP="00C06B50">
            <w:pPr>
              <w:spacing w:line="240" w:lineRule="exact"/>
              <w:ind w:hanging="40"/>
              <w:jc w:val="center"/>
              <w:rPr>
                <w:sz w:val="22"/>
                <w:szCs w:val="22"/>
              </w:rPr>
            </w:pPr>
          </w:p>
        </w:tc>
        <w:tc>
          <w:tcPr>
            <w:tcW w:w="722" w:type="dxa"/>
            <w:tcBorders>
              <w:top w:val="single" w:sz="6" w:space="0" w:color="auto"/>
              <w:left w:val="single" w:sz="6" w:space="0" w:color="auto"/>
              <w:bottom w:val="single" w:sz="6" w:space="0" w:color="auto"/>
              <w:right w:val="single" w:sz="4" w:space="0" w:color="auto"/>
            </w:tcBorders>
          </w:tcPr>
          <w:p w:rsidR="006657A5" w:rsidRDefault="006657A5" w:rsidP="00C06B50">
            <w:pPr>
              <w:spacing w:line="240" w:lineRule="exact"/>
              <w:ind w:hanging="40"/>
              <w:jc w:val="center"/>
              <w:rPr>
                <w:sz w:val="22"/>
                <w:szCs w:val="22"/>
              </w:rPr>
            </w:pPr>
            <w:r>
              <w:rPr>
                <w:sz w:val="22"/>
                <w:szCs w:val="22"/>
              </w:rPr>
              <w:t>1</w:t>
            </w:r>
          </w:p>
          <w:p w:rsidR="006657A5" w:rsidRDefault="006657A5" w:rsidP="00C06B50">
            <w:pPr>
              <w:spacing w:line="240" w:lineRule="exact"/>
              <w:ind w:hanging="40"/>
              <w:jc w:val="center"/>
              <w:rPr>
                <w:sz w:val="22"/>
                <w:szCs w:val="22"/>
              </w:rPr>
            </w:pPr>
            <w:r>
              <w:rPr>
                <w:sz w:val="22"/>
                <w:szCs w:val="22"/>
              </w:rPr>
              <w:t>группа</w:t>
            </w:r>
          </w:p>
        </w:tc>
        <w:tc>
          <w:tcPr>
            <w:tcW w:w="583" w:type="dxa"/>
            <w:tcBorders>
              <w:top w:val="single" w:sz="6" w:space="0" w:color="auto"/>
              <w:left w:val="single" w:sz="4" w:space="0" w:color="auto"/>
              <w:bottom w:val="single" w:sz="6" w:space="0" w:color="auto"/>
              <w:right w:val="single" w:sz="6" w:space="0" w:color="auto"/>
            </w:tcBorders>
          </w:tcPr>
          <w:p w:rsidR="006657A5" w:rsidRDefault="006657A5" w:rsidP="00C06B50">
            <w:pPr>
              <w:spacing w:line="240" w:lineRule="exact"/>
              <w:ind w:hanging="40"/>
              <w:jc w:val="center"/>
              <w:rPr>
                <w:sz w:val="22"/>
                <w:szCs w:val="22"/>
              </w:rPr>
            </w:pPr>
            <w:r>
              <w:rPr>
                <w:sz w:val="22"/>
                <w:szCs w:val="22"/>
              </w:rPr>
              <w:t>2</w:t>
            </w:r>
          </w:p>
          <w:p w:rsidR="006657A5" w:rsidRDefault="006657A5" w:rsidP="00C06B50">
            <w:pPr>
              <w:spacing w:line="240" w:lineRule="exact"/>
              <w:ind w:hanging="40"/>
              <w:jc w:val="center"/>
              <w:rPr>
                <w:sz w:val="22"/>
                <w:szCs w:val="22"/>
              </w:rPr>
            </w:pPr>
            <w:r>
              <w:rPr>
                <w:sz w:val="22"/>
                <w:szCs w:val="22"/>
              </w:rPr>
              <w:t>группа</w:t>
            </w:r>
          </w:p>
        </w:tc>
        <w:tc>
          <w:tcPr>
            <w:tcW w:w="675" w:type="dxa"/>
            <w:tcBorders>
              <w:top w:val="single" w:sz="6" w:space="0" w:color="auto"/>
              <w:left w:val="single" w:sz="6" w:space="0" w:color="auto"/>
              <w:bottom w:val="single" w:sz="6" w:space="0" w:color="auto"/>
              <w:right w:val="single" w:sz="4" w:space="0" w:color="auto"/>
            </w:tcBorders>
          </w:tcPr>
          <w:p w:rsidR="006657A5" w:rsidRDefault="006657A5" w:rsidP="00C06B50">
            <w:pPr>
              <w:spacing w:line="240" w:lineRule="exact"/>
              <w:ind w:hanging="40"/>
              <w:jc w:val="center"/>
              <w:rPr>
                <w:sz w:val="22"/>
                <w:szCs w:val="22"/>
              </w:rPr>
            </w:pPr>
            <w:r>
              <w:rPr>
                <w:sz w:val="22"/>
                <w:szCs w:val="22"/>
              </w:rPr>
              <w:t>3</w:t>
            </w:r>
          </w:p>
          <w:p w:rsidR="006657A5" w:rsidRDefault="006657A5" w:rsidP="00C06B50">
            <w:pPr>
              <w:spacing w:line="240" w:lineRule="exact"/>
              <w:ind w:hanging="40"/>
              <w:jc w:val="center"/>
              <w:rPr>
                <w:sz w:val="22"/>
                <w:szCs w:val="22"/>
              </w:rPr>
            </w:pPr>
            <w:r>
              <w:rPr>
                <w:sz w:val="22"/>
                <w:szCs w:val="22"/>
              </w:rPr>
              <w:t>группа</w:t>
            </w:r>
          </w:p>
        </w:tc>
        <w:tc>
          <w:tcPr>
            <w:tcW w:w="630" w:type="dxa"/>
            <w:tcBorders>
              <w:top w:val="single" w:sz="6" w:space="0" w:color="auto"/>
              <w:left w:val="single" w:sz="4" w:space="0" w:color="auto"/>
              <w:bottom w:val="single" w:sz="6" w:space="0" w:color="auto"/>
              <w:right w:val="single" w:sz="6" w:space="0" w:color="auto"/>
            </w:tcBorders>
          </w:tcPr>
          <w:p w:rsidR="006657A5" w:rsidRDefault="006657A5" w:rsidP="00C06B50">
            <w:pPr>
              <w:spacing w:line="240" w:lineRule="exact"/>
              <w:ind w:hanging="40"/>
              <w:jc w:val="center"/>
              <w:rPr>
                <w:sz w:val="22"/>
                <w:szCs w:val="22"/>
              </w:rPr>
            </w:pPr>
            <w:r>
              <w:rPr>
                <w:sz w:val="22"/>
                <w:szCs w:val="22"/>
              </w:rPr>
              <w:t>4 группа</w:t>
            </w:r>
          </w:p>
        </w:tc>
        <w:tc>
          <w:tcPr>
            <w:tcW w:w="630" w:type="dxa"/>
            <w:tcBorders>
              <w:top w:val="single" w:sz="6" w:space="0" w:color="auto"/>
              <w:left w:val="single" w:sz="6" w:space="0" w:color="auto"/>
              <w:bottom w:val="single" w:sz="6" w:space="0" w:color="auto"/>
              <w:right w:val="single" w:sz="4" w:space="0" w:color="auto"/>
            </w:tcBorders>
          </w:tcPr>
          <w:p w:rsidR="006657A5" w:rsidRDefault="006657A5" w:rsidP="00C06B50">
            <w:pPr>
              <w:spacing w:line="240" w:lineRule="exact"/>
              <w:ind w:hanging="40"/>
              <w:jc w:val="center"/>
              <w:rPr>
                <w:sz w:val="22"/>
                <w:szCs w:val="22"/>
              </w:rPr>
            </w:pPr>
            <w:r>
              <w:rPr>
                <w:sz w:val="22"/>
                <w:szCs w:val="22"/>
              </w:rPr>
              <w:t>5</w:t>
            </w:r>
          </w:p>
          <w:p w:rsidR="006657A5" w:rsidRDefault="006657A5" w:rsidP="00C06B50">
            <w:pPr>
              <w:spacing w:line="240" w:lineRule="exact"/>
              <w:ind w:hanging="40"/>
              <w:jc w:val="center"/>
              <w:rPr>
                <w:sz w:val="22"/>
                <w:szCs w:val="22"/>
              </w:rPr>
            </w:pPr>
            <w:r>
              <w:rPr>
                <w:sz w:val="22"/>
                <w:szCs w:val="22"/>
              </w:rPr>
              <w:t>группа</w:t>
            </w:r>
          </w:p>
        </w:tc>
        <w:tc>
          <w:tcPr>
            <w:tcW w:w="675" w:type="dxa"/>
            <w:tcBorders>
              <w:top w:val="single" w:sz="6" w:space="0" w:color="auto"/>
              <w:left w:val="single" w:sz="4" w:space="0" w:color="auto"/>
              <w:bottom w:val="single" w:sz="6" w:space="0" w:color="auto"/>
              <w:right w:val="single" w:sz="6" w:space="0" w:color="auto"/>
            </w:tcBorders>
          </w:tcPr>
          <w:p w:rsidR="006657A5" w:rsidRDefault="006657A5" w:rsidP="00C06B50">
            <w:pPr>
              <w:spacing w:line="240" w:lineRule="exact"/>
              <w:ind w:hanging="40"/>
              <w:jc w:val="center"/>
              <w:rPr>
                <w:sz w:val="22"/>
                <w:szCs w:val="22"/>
              </w:rPr>
            </w:pPr>
            <w:r>
              <w:rPr>
                <w:sz w:val="22"/>
                <w:szCs w:val="22"/>
              </w:rPr>
              <w:t>6 группа</w:t>
            </w:r>
          </w:p>
        </w:tc>
        <w:tc>
          <w:tcPr>
            <w:tcW w:w="765" w:type="dxa"/>
            <w:tcBorders>
              <w:top w:val="single" w:sz="6" w:space="0" w:color="auto"/>
              <w:left w:val="single" w:sz="6" w:space="0" w:color="auto"/>
              <w:bottom w:val="single" w:sz="6" w:space="0" w:color="auto"/>
              <w:right w:val="single" w:sz="4" w:space="0" w:color="auto"/>
            </w:tcBorders>
          </w:tcPr>
          <w:p w:rsidR="006657A5" w:rsidRDefault="006657A5" w:rsidP="00C06B50">
            <w:pPr>
              <w:spacing w:line="240" w:lineRule="exact"/>
              <w:ind w:hanging="40"/>
              <w:jc w:val="center"/>
              <w:rPr>
                <w:sz w:val="22"/>
                <w:szCs w:val="22"/>
              </w:rPr>
            </w:pPr>
            <w:r>
              <w:rPr>
                <w:sz w:val="22"/>
                <w:szCs w:val="22"/>
              </w:rPr>
              <w:t>7</w:t>
            </w:r>
          </w:p>
          <w:p w:rsidR="006657A5" w:rsidRDefault="006657A5" w:rsidP="00C06B50">
            <w:pPr>
              <w:spacing w:line="240" w:lineRule="exact"/>
              <w:ind w:hanging="40"/>
              <w:jc w:val="center"/>
              <w:rPr>
                <w:sz w:val="22"/>
                <w:szCs w:val="22"/>
              </w:rPr>
            </w:pPr>
            <w:r>
              <w:rPr>
                <w:sz w:val="22"/>
                <w:szCs w:val="22"/>
              </w:rPr>
              <w:t>группа</w:t>
            </w:r>
          </w:p>
        </w:tc>
        <w:tc>
          <w:tcPr>
            <w:tcW w:w="722" w:type="dxa"/>
            <w:tcBorders>
              <w:top w:val="single" w:sz="6" w:space="0" w:color="auto"/>
              <w:left w:val="single" w:sz="4" w:space="0" w:color="auto"/>
              <w:bottom w:val="single" w:sz="6" w:space="0" w:color="auto"/>
              <w:right w:val="single" w:sz="4" w:space="0" w:color="auto"/>
            </w:tcBorders>
          </w:tcPr>
          <w:p w:rsidR="006657A5" w:rsidRDefault="006657A5" w:rsidP="00C06B50">
            <w:pPr>
              <w:spacing w:line="240" w:lineRule="exact"/>
              <w:ind w:hanging="40"/>
              <w:jc w:val="center"/>
              <w:rPr>
                <w:sz w:val="22"/>
                <w:szCs w:val="22"/>
              </w:rPr>
            </w:pPr>
            <w:r>
              <w:rPr>
                <w:sz w:val="22"/>
                <w:szCs w:val="22"/>
              </w:rPr>
              <w:t>8 группа</w:t>
            </w:r>
          </w:p>
        </w:tc>
      </w:tr>
      <w:tr w:rsidR="006657A5" w:rsidRPr="002A08D9" w:rsidTr="00C06B50">
        <w:trPr>
          <w:trHeight w:val="688"/>
        </w:trPr>
        <w:tc>
          <w:tcPr>
            <w:tcW w:w="568" w:type="dxa"/>
            <w:tcBorders>
              <w:top w:val="single" w:sz="6" w:space="0" w:color="auto"/>
              <w:left w:val="single" w:sz="6" w:space="0" w:color="auto"/>
              <w:bottom w:val="single" w:sz="6" w:space="0" w:color="auto"/>
              <w:right w:val="single" w:sz="6" w:space="0" w:color="auto"/>
            </w:tcBorders>
          </w:tcPr>
          <w:p w:rsidR="006657A5" w:rsidRDefault="006657A5" w:rsidP="00C06B50">
            <w:pPr>
              <w:spacing w:line="240" w:lineRule="exact"/>
              <w:ind w:hanging="40"/>
              <w:jc w:val="center"/>
              <w:rPr>
                <w:sz w:val="22"/>
                <w:szCs w:val="22"/>
              </w:rPr>
            </w:pPr>
          </w:p>
        </w:tc>
        <w:tc>
          <w:tcPr>
            <w:tcW w:w="4252" w:type="dxa"/>
            <w:tcBorders>
              <w:top w:val="single" w:sz="6" w:space="0" w:color="auto"/>
              <w:left w:val="single" w:sz="6" w:space="0" w:color="auto"/>
              <w:bottom w:val="single" w:sz="6" w:space="0" w:color="auto"/>
              <w:right w:val="single" w:sz="6" w:space="0" w:color="auto"/>
            </w:tcBorders>
          </w:tcPr>
          <w:p w:rsidR="006657A5" w:rsidRPr="002A08D9" w:rsidRDefault="006657A5" w:rsidP="00C06B50">
            <w:pPr>
              <w:spacing w:line="240" w:lineRule="exact"/>
              <w:ind w:hanging="40"/>
              <w:jc w:val="center"/>
              <w:rPr>
                <w:sz w:val="22"/>
                <w:szCs w:val="22"/>
              </w:rPr>
            </w:pPr>
            <w:r w:rsidRPr="002A08D9">
              <w:rPr>
                <w:sz w:val="22"/>
                <w:szCs w:val="22"/>
              </w:rPr>
              <w:t>Общеобразовательные учреждения</w:t>
            </w:r>
          </w:p>
        </w:tc>
        <w:tc>
          <w:tcPr>
            <w:tcW w:w="722" w:type="dxa"/>
            <w:tcBorders>
              <w:top w:val="single" w:sz="6" w:space="0" w:color="auto"/>
              <w:left w:val="single" w:sz="6" w:space="0" w:color="auto"/>
              <w:bottom w:val="single" w:sz="6" w:space="0" w:color="auto"/>
              <w:right w:val="single" w:sz="4" w:space="0" w:color="auto"/>
            </w:tcBorders>
          </w:tcPr>
          <w:p w:rsidR="006657A5" w:rsidRPr="002A08D9" w:rsidRDefault="006657A5" w:rsidP="00C06B50">
            <w:pPr>
              <w:spacing w:line="240" w:lineRule="exact"/>
              <w:ind w:hanging="40"/>
              <w:jc w:val="center"/>
              <w:rPr>
                <w:sz w:val="22"/>
                <w:szCs w:val="22"/>
              </w:rPr>
            </w:pPr>
            <w:r>
              <w:rPr>
                <w:sz w:val="22"/>
                <w:szCs w:val="22"/>
              </w:rPr>
              <w:t>Свыше 14</w:t>
            </w:r>
            <w:r w:rsidRPr="002A08D9">
              <w:rPr>
                <w:sz w:val="22"/>
                <w:szCs w:val="22"/>
              </w:rPr>
              <w:t>00</w:t>
            </w:r>
          </w:p>
        </w:tc>
        <w:tc>
          <w:tcPr>
            <w:tcW w:w="583" w:type="dxa"/>
            <w:tcBorders>
              <w:top w:val="single" w:sz="6" w:space="0" w:color="auto"/>
              <w:left w:val="single" w:sz="4" w:space="0" w:color="auto"/>
              <w:bottom w:val="single" w:sz="6" w:space="0" w:color="auto"/>
              <w:right w:val="single" w:sz="6" w:space="0" w:color="auto"/>
            </w:tcBorders>
          </w:tcPr>
          <w:p w:rsidR="006657A5" w:rsidRPr="002A08D9" w:rsidRDefault="006657A5" w:rsidP="00C06B50">
            <w:pPr>
              <w:spacing w:line="240" w:lineRule="exact"/>
              <w:ind w:hanging="40"/>
              <w:jc w:val="center"/>
              <w:rPr>
                <w:sz w:val="22"/>
                <w:szCs w:val="22"/>
              </w:rPr>
            </w:pPr>
            <w:r>
              <w:rPr>
                <w:sz w:val="22"/>
                <w:szCs w:val="22"/>
              </w:rPr>
              <w:t>от 1100 до 14</w:t>
            </w:r>
            <w:r w:rsidRPr="002A08D9">
              <w:rPr>
                <w:sz w:val="22"/>
                <w:szCs w:val="22"/>
              </w:rPr>
              <w:t>00</w:t>
            </w:r>
          </w:p>
        </w:tc>
        <w:tc>
          <w:tcPr>
            <w:tcW w:w="675" w:type="dxa"/>
            <w:tcBorders>
              <w:top w:val="single" w:sz="6" w:space="0" w:color="auto"/>
              <w:left w:val="single" w:sz="6" w:space="0" w:color="auto"/>
              <w:bottom w:val="single" w:sz="6" w:space="0" w:color="auto"/>
              <w:right w:val="single" w:sz="4" w:space="0" w:color="auto"/>
            </w:tcBorders>
          </w:tcPr>
          <w:p w:rsidR="006657A5" w:rsidRPr="002A08D9" w:rsidRDefault="006657A5" w:rsidP="00C06B50">
            <w:pPr>
              <w:spacing w:line="240" w:lineRule="exact"/>
              <w:ind w:hanging="40"/>
              <w:jc w:val="center"/>
              <w:rPr>
                <w:sz w:val="22"/>
                <w:szCs w:val="22"/>
              </w:rPr>
            </w:pPr>
            <w:r>
              <w:rPr>
                <w:sz w:val="22"/>
                <w:szCs w:val="22"/>
              </w:rPr>
              <w:t>от 900 до 11</w:t>
            </w:r>
            <w:r w:rsidRPr="002A08D9">
              <w:rPr>
                <w:sz w:val="22"/>
                <w:szCs w:val="22"/>
              </w:rPr>
              <w:t>00</w:t>
            </w:r>
          </w:p>
        </w:tc>
        <w:tc>
          <w:tcPr>
            <w:tcW w:w="630" w:type="dxa"/>
            <w:tcBorders>
              <w:top w:val="single" w:sz="6" w:space="0" w:color="auto"/>
              <w:left w:val="single" w:sz="4" w:space="0" w:color="auto"/>
              <w:bottom w:val="single" w:sz="6" w:space="0" w:color="auto"/>
              <w:right w:val="single" w:sz="6" w:space="0" w:color="auto"/>
            </w:tcBorders>
          </w:tcPr>
          <w:p w:rsidR="006657A5" w:rsidRPr="002A08D9" w:rsidRDefault="006657A5" w:rsidP="00C06B50">
            <w:pPr>
              <w:spacing w:line="240" w:lineRule="exact"/>
              <w:ind w:hanging="40"/>
              <w:jc w:val="center"/>
              <w:rPr>
                <w:sz w:val="22"/>
                <w:szCs w:val="22"/>
              </w:rPr>
            </w:pPr>
            <w:r>
              <w:rPr>
                <w:sz w:val="22"/>
                <w:szCs w:val="22"/>
              </w:rPr>
              <w:t>от 60</w:t>
            </w:r>
            <w:r w:rsidRPr="002A08D9">
              <w:rPr>
                <w:sz w:val="22"/>
                <w:szCs w:val="22"/>
              </w:rPr>
              <w:t xml:space="preserve">0 </w:t>
            </w:r>
            <w:r>
              <w:rPr>
                <w:sz w:val="22"/>
                <w:szCs w:val="22"/>
              </w:rPr>
              <w:t>до 9</w:t>
            </w:r>
            <w:r w:rsidRPr="002A08D9">
              <w:rPr>
                <w:sz w:val="22"/>
                <w:szCs w:val="22"/>
              </w:rPr>
              <w:t>00</w:t>
            </w:r>
          </w:p>
        </w:tc>
        <w:tc>
          <w:tcPr>
            <w:tcW w:w="630" w:type="dxa"/>
            <w:tcBorders>
              <w:top w:val="single" w:sz="6" w:space="0" w:color="auto"/>
              <w:left w:val="single" w:sz="6" w:space="0" w:color="auto"/>
              <w:bottom w:val="single" w:sz="6" w:space="0" w:color="auto"/>
              <w:right w:val="single" w:sz="4" w:space="0" w:color="auto"/>
            </w:tcBorders>
          </w:tcPr>
          <w:p w:rsidR="006657A5" w:rsidRPr="002A08D9" w:rsidRDefault="006657A5" w:rsidP="00C06B50">
            <w:pPr>
              <w:spacing w:line="240" w:lineRule="exact"/>
              <w:ind w:hanging="40"/>
              <w:jc w:val="center"/>
              <w:rPr>
                <w:sz w:val="22"/>
                <w:szCs w:val="22"/>
              </w:rPr>
            </w:pPr>
            <w:r>
              <w:rPr>
                <w:sz w:val="22"/>
                <w:szCs w:val="22"/>
              </w:rPr>
              <w:t>от 400 до 60</w:t>
            </w:r>
            <w:r w:rsidRPr="002A08D9">
              <w:rPr>
                <w:sz w:val="22"/>
                <w:szCs w:val="22"/>
              </w:rPr>
              <w:t>0</w:t>
            </w:r>
          </w:p>
        </w:tc>
        <w:tc>
          <w:tcPr>
            <w:tcW w:w="675" w:type="dxa"/>
            <w:tcBorders>
              <w:top w:val="single" w:sz="6" w:space="0" w:color="auto"/>
              <w:left w:val="single" w:sz="4" w:space="0" w:color="auto"/>
              <w:bottom w:val="single" w:sz="6" w:space="0" w:color="auto"/>
              <w:right w:val="single" w:sz="6" w:space="0" w:color="auto"/>
            </w:tcBorders>
          </w:tcPr>
          <w:p w:rsidR="006657A5" w:rsidRPr="002A08D9" w:rsidRDefault="006657A5" w:rsidP="00C06B50">
            <w:pPr>
              <w:spacing w:line="240" w:lineRule="exact"/>
              <w:ind w:hanging="40"/>
              <w:jc w:val="center"/>
              <w:rPr>
                <w:sz w:val="22"/>
                <w:szCs w:val="22"/>
              </w:rPr>
            </w:pPr>
            <w:r>
              <w:rPr>
                <w:sz w:val="22"/>
                <w:szCs w:val="22"/>
              </w:rPr>
              <w:t>от 200 до 40</w:t>
            </w:r>
            <w:r w:rsidRPr="002A08D9">
              <w:rPr>
                <w:sz w:val="22"/>
                <w:szCs w:val="22"/>
              </w:rPr>
              <w:t>0</w:t>
            </w:r>
          </w:p>
        </w:tc>
        <w:tc>
          <w:tcPr>
            <w:tcW w:w="765" w:type="dxa"/>
            <w:tcBorders>
              <w:top w:val="single" w:sz="6" w:space="0" w:color="auto"/>
              <w:left w:val="single" w:sz="6" w:space="0" w:color="auto"/>
              <w:bottom w:val="single" w:sz="6" w:space="0" w:color="auto"/>
              <w:right w:val="single" w:sz="4" w:space="0" w:color="auto"/>
            </w:tcBorders>
          </w:tcPr>
          <w:p w:rsidR="006657A5" w:rsidRPr="002A08D9" w:rsidRDefault="006657A5" w:rsidP="00C06B50">
            <w:pPr>
              <w:spacing w:line="240" w:lineRule="exact"/>
              <w:ind w:hanging="40"/>
              <w:jc w:val="center"/>
              <w:rPr>
                <w:sz w:val="22"/>
                <w:szCs w:val="22"/>
              </w:rPr>
            </w:pPr>
            <w:r>
              <w:rPr>
                <w:sz w:val="22"/>
                <w:szCs w:val="22"/>
              </w:rPr>
              <w:t>от 100 до 200</w:t>
            </w:r>
          </w:p>
        </w:tc>
        <w:tc>
          <w:tcPr>
            <w:tcW w:w="722" w:type="dxa"/>
            <w:tcBorders>
              <w:top w:val="single" w:sz="6" w:space="0" w:color="auto"/>
              <w:left w:val="single" w:sz="4" w:space="0" w:color="auto"/>
              <w:bottom w:val="single" w:sz="6" w:space="0" w:color="auto"/>
              <w:right w:val="single" w:sz="6" w:space="0" w:color="auto"/>
            </w:tcBorders>
          </w:tcPr>
          <w:p w:rsidR="006657A5" w:rsidRDefault="006657A5" w:rsidP="00C06B50">
            <w:pPr>
              <w:spacing w:line="240" w:lineRule="exact"/>
              <w:ind w:hanging="40"/>
              <w:jc w:val="center"/>
              <w:rPr>
                <w:sz w:val="22"/>
                <w:szCs w:val="22"/>
              </w:rPr>
            </w:pPr>
            <w:r>
              <w:rPr>
                <w:sz w:val="22"/>
                <w:szCs w:val="22"/>
              </w:rPr>
              <w:t>до 10</w:t>
            </w:r>
            <w:r w:rsidRPr="002A08D9">
              <w:rPr>
                <w:sz w:val="22"/>
                <w:szCs w:val="22"/>
              </w:rPr>
              <w:t xml:space="preserve">0 </w:t>
            </w:r>
          </w:p>
          <w:p w:rsidR="006657A5" w:rsidRPr="00286D27" w:rsidRDefault="006657A5" w:rsidP="00C06B50">
            <w:pPr>
              <w:rPr>
                <w:sz w:val="22"/>
                <w:szCs w:val="22"/>
              </w:rPr>
            </w:pPr>
          </w:p>
        </w:tc>
      </w:tr>
      <w:tr w:rsidR="006657A5" w:rsidRPr="002A08D9" w:rsidTr="00C06B50">
        <w:trPr>
          <w:trHeight w:val="688"/>
        </w:trPr>
        <w:tc>
          <w:tcPr>
            <w:tcW w:w="568" w:type="dxa"/>
            <w:tcBorders>
              <w:top w:val="single" w:sz="6" w:space="0" w:color="auto"/>
              <w:left w:val="single" w:sz="6" w:space="0" w:color="auto"/>
              <w:bottom w:val="single" w:sz="6" w:space="0" w:color="auto"/>
              <w:right w:val="single" w:sz="6" w:space="0" w:color="auto"/>
            </w:tcBorders>
          </w:tcPr>
          <w:p w:rsidR="006657A5" w:rsidRDefault="006657A5" w:rsidP="00C06B50">
            <w:pPr>
              <w:spacing w:line="240" w:lineRule="exact"/>
              <w:ind w:hanging="40"/>
              <w:jc w:val="center"/>
              <w:rPr>
                <w:sz w:val="22"/>
                <w:szCs w:val="22"/>
              </w:rPr>
            </w:pPr>
          </w:p>
        </w:tc>
        <w:tc>
          <w:tcPr>
            <w:tcW w:w="4252" w:type="dxa"/>
            <w:tcBorders>
              <w:top w:val="single" w:sz="6" w:space="0" w:color="auto"/>
              <w:left w:val="single" w:sz="6" w:space="0" w:color="auto"/>
              <w:bottom w:val="single" w:sz="6" w:space="0" w:color="auto"/>
              <w:right w:val="single" w:sz="6" w:space="0" w:color="auto"/>
            </w:tcBorders>
            <w:shd w:val="clear" w:color="auto" w:fill="auto"/>
          </w:tcPr>
          <w:p w:rsidR="006657A5" w:rsidRPr="002A08D9" w:rsidRDefault="006657A5" w:rsidP="00C06B50">
            <w:pPr>
              <w:spacing w:line="240" w:lineRule="exact"/>
              <w:ind w:hanging="40"/>
              <w:jc w:val="center"/>
              <w:rPr>
                <w:sz w:val="22"/>
                <w:szCs w:val="22"/>
              </w:rPr>
            </w:pPr>
            <w:r>
              <w:rPr>
                <w:sz w:val="22"/>
                <w:szCs w:val="22"/>
              </w:rPr>
              <w:t>Коэффициент уровня управления</w:t>
            </w:r>
          </w:p>
        </w:tc>
        <w:tc>
          <w:tcPr>
            <w:tcW w:w="722" w:type="dxa"/>
            <w:tcBorders>
              <w:top w:val="single" w:sz="6" w:space="0" w:color="auto"/>
              <w:left w:val="single" w:sz="6" w:space="0" w:color="auto"/>
              <w:bottom w:val="single" w:sz="6" w:space="0" w:color="auto"/>
              <w:right w:val="single" w:sz="4" w:space="0" w:color="auto"/>
            </w:tcBorders>
            <w:shd w:val="clear" w:color="auto" w:fill="auto"/>
          </w:tcPr>
          <w:p w:rsidR="006657A5" w:rsidRPr="002A08D9" w:rsidRDefault="006657A5" w:rsidP="00C06B50">
            <w:pPr>
              <w:spacing w:line="240" w:lineRule="exact"/>
              <w:ind w:hanging="40"/>
              <w:jc w:val="center"/>
              <w:rPr>
                <w:sz w:val="22"/>
                <w:szCs w:val="22"/>
              </w:rPr>
            </w:pPr>
            <w:r>
              <w:rPr>
                <w:sz w:val="22"/>
                <w:szCs w:val="22"/>
              </w:rPr>
              <w:t>2,0</w:t>
            </w:r>
          </w:p>
        </w:tc>
        <w:tc>
          <w:tcPr>
            <w:tcW w:w="583" w:type="dxa"/>
            <w:tcBorders>
              <w:top w:val="single" w:sz="6" w:space="0" w:color="auto"/>
              <w:left w:val="single" w:sz="4" w:space="0" w:color="auto"/>
              <w:bottom w:val="single" w:sz="6" w:space="0" w:color="auto"/>
              <w:right w:val="single" w:sz="6" w:space="0" w:color="auto"/>
            </w:tcBorders>
            <w:shd w:val="clear" w:color="auto" w:fill="auto"/>
          </w:tcPr>
          <w:p w:rsidR="006657A5" w:rsidRPr="002A08D9" w:rsidRDefault="006657A5" w:rsidP="00C06B50">
            <w:pPr>
              <w:spacing w:line="240" w:lineRule="exact"/>
              <w:ind w:hanging="40"/>
              <w:jc w:val="center"/>
              <w:rPr>
                <w:sz w:val="22"/>
                <w:szCs w:val="22"/>
              </w:rPr>
            </w:pPr>
            <w:r>
              <w:rPr>
                <w:sz w:val="22"/>
                <w:szCs w:val="22"/>
              </w:rPr>
              <w:t>1,6</w:t>
            </w:r>
          </w:p>
        </w:tc>
        <w:tc>
          <w:tcPr>
            <w:tcW w:w="675" w:type="dxa"/>
            <w:tcBorders>
              <w:top w:val="single" w:sz="6" w:space="0" w:color="auto"/>
              <w:left w:val="single" w:sz="6" w:space="0" w:color="auto"/>
              <w:bottom w:val="single" w:sz="6" w:space="0" w:color="auto"/>
              <w:right w:val="single" w:sz="4" w:space="0" w:color="auto"/>
            </w:tcBorders>
            <w:shd w:val="clear" w:color="auto" w:fill="auto"/>
          </w:tcPr>
          <w:p w:rsidR="006657A5" w:rsidRPr="002A08D9" w:rsidRDefault="006657A5" w:rsidP="00C06B50">
            <w:pPr>
              <w:spacing w:line="240" w:lineRule="exact"/>
              <w:ind w:hanging="40"/>
              <w:jc w:val="center"/>
              <w:rPr>
                <w:sz w:val="22"/>
                <w:szCs w:val="22"/>
              </w:rPr>
            </w:pPr>
            <w:r>
              <w:rPr>
                <w:sz w:val="22"/>
                <w:szCs w:val="22"/>
              </w:rPr>
              <w:t>1,55</w:t>
            </w:r>
          </w:p>
        </w:tc>
        <w:tc>
          <w:tcPr>
            <w:tcW w:w="630" w:type="dxa"/>
            <w:tcBorders>
              <w:top w:val="single" w:sz="6" w:space="0" w:color="auto"/>
              <w:left w:val="single" w:sz="4" w:space="0" w:color="auto"/>
              <w:bottom w:val="single" w:sz="6" w:space="0" w:color="auto"/>
              <w:right w:val="single" w:sz="6" w:space="0" w:color="auto"/>
            </w:tcBorders>
            <w:shd w:val="clear" w:color="auto" w:fill="auto"/>
          </w:tcPr>
          <w:p w:rsidR="006657A5" w:rsidRPr="002A08D9" w:rsidRDefault="006657A5" w:rsidP="00C06B50">
            <w:pPr>
              <w:spacing w:line="240" w:lineRule="exact"/>
              <w:ind w:hanging="40"/>
              <w:jc w:val="center"/>
              <w:rPr>
                <w:sz w:val="22"/>
                <w:szCs w:val="22"/>
              </w:rPr>
            </w:pPr>
            <w:r>
              <w:rPr>
                <w:sz w:val="22"/>
                <w:szCs w:val="22"/>
              </w:rPr>
              <w:t>1,3</w:t>
            </w:r>
          </w:p>
        </w:tc>
        <w:tc>
          <w:tcPr>
            <w:tcW w:w="630" w:type="dxa"/>
            <w:tcBorders>
              <w:top w:val="single" w:sz="6" w:space="0" w:color="auto"/>
              <w:left w:val="single" w:sz="6" w:space="0" w:color="auto"/>
              <w:bottom w:val="single" w:sz="6" w:space="0" w:color="auto"/>
              <w:right w:val="single" w:sz="4" w:space="0" w:color="auto"/>
            </w:tcBorders>
            <w:shd w:val="clear" w:color="auto" w:fill="auto"/>
          </w:tcPr>
          <w:p w:rsidR="006657A5" w:rsidRPr="002A08D9" w:rsidRDefault="006657A5" w:rsidP="00C06B50">
            <w:pPr>
              <w:spacing w:line="240" w:lineRule="exact"/>
              <w:ind w:hanging="40"/>
              <w:jc w:val="center"/>
              <w:rPr>
                <w:sz w:val="22"/>
                <w:szCs w:val="22"/>
              </w:rPr>
            </w:pPr>
            <w:r>
              <w:rPr>
                <w:sz w:val="22"/>
                <w:szCs w:val="22"/>
              </w:rPr>
              <w:t>1,2</w:t>
            </w:r>
          </w:p>
        </w:tc>
        <w:tc>
          <w:tcPr>
            <w:tcW w:w="675" w:type="dxa"/>
            <w:tcBorders>
              <w:top w:val="single" w:sz="6" w:space="0" w:color="auto"/>
              <w:left w:val="single" w:sz="4" w:space="0" w:color="auto"/>
              <w:bottom w:val="single" w:sz="6" w:space="0" w:color="auto"/>
              <w:right w:val="single" w:sz="6" w:space="0" w:color="auto"/>
            </w:tcBorders>
            <w:shd w:val="clear" w:color="auto" w:fill="auto"/>
          </w:tcPr>
          <w:p w:rsidR="006657A5" w:rsidRPr="002A08D9" w:rsidRDefault="006657A5" w:rsidP="00C06B50">
            <w:pPr>
              <w:spacing w:line="240" w:lineRule="exact"/>
              <w:jc w:val="center"/>
              <w:rPr>
                <w:sz w:val="22"/>
                <w:szCs w:val="22"/>
              </w:rPr>
            </w:pPr>
            <w:r>
              <w:rPr>
                <w:sz w:val="22"/>
                <w:szCs w:val="22"/>
              </w:rPr>
              <w:t>1,12</w:t>
            </w:r>
          </w:p>
        </w:tc>
        <w:tc>
          <w:tcPr>
            <w:tcW w:w="765" w:type="dxa"/>
            <w:tcBorders>
              <w:top w:val="single" w:sz="6" w:space="0" w:color="auto"/>
              <w:left w:val="single" w:sz="6" w:space="0" w:color="auto"/>
              <w:bottom w:val="single" w:sz="6" w:space="0" w:color="auto"/>
              <w:right w:val="single" w:sz="4" w:space="0" w:color="auto"/>
            </w:tcBorders>
            <w:shd w:val="clear" w:color="auto" w:fill="auto"/>
          </w:tcPr>
          <w:p w:rsidR="006657A5" w:rsidRPr="002A08D9" w:rsidRDefault="006657A5" w:rsidP="00C06B50">
            <w:pPr>
              <w:spacing w:line="240" w:lineRule="exact"/>
              <w:ind w:hanging="40"/>
              <w:jc w:val="center"/>
              <w:rPr>
                <w:sz w:val="22"/>
                <w:szCs w:val="22"/>
              </w:rPr>
            </w:pPr>
            <w:r>
              <w:rPr>
                <w:sz w:val="22"/>
                <w:szCs w:val="22"/>
              </w:rPr>
              <w:t>1,0</w:t>
            </w:r>
          </w:p>
        </w:tc>
        <w:tc>
          <w:tcPr>
            <w:tcW w:w="722" w:type="dxa"/>
            <w:tcBorders>
              <w:top w:val="single" w:sz="6" w:space="0" w:color="auto"/>
              <w:left w:val="single" w:sz="4" w:space="0" w:color="auto"/>
              <w:bottom w:val="single" w:sz="6" w:space="0" w:color="auto"/>
              <w:right w:val="single" w:sz="6" w:space="0" w:color="auto"/>
            </w:tcBorders>
            <w:shd w:val="clear" w:color="auto" w:fill="auto"/>
          </w:tcPr>
          <w:p w:rsidR="006657A5" w:rsidRPr="002A08D9" w:rsidRDefault="006657A5" w:rsidP="00C06B50">
            <w:pPr>
              <w:spacing w:line="240" w:lineRule="exact"/>
              <w:ind w:hanging="40"/>
              <w:jc w:val="center"/>
              <w:rPr>
                <w:sz w:val="22"/>
                <w:szCs w:val="22"/>
              </w:rPr>
            </w:pPr>
            <w:r>
              <w:rPr>
                <w:sz w:val="22"/>
                <w:szCs w:val="22"/>
              </w:rPr>
              <w:t>0,9</w:t>
            </w:r>
          </w:p>
        </w:tc>
      </w:tr>
    </w:tbl>
    <w:p w:rsidR="006657A5" w:rsidRDefault="006657A5" w:rsidP="006657A5">
      <w:pPr>
        <w:pStyle w:val="ConsPlusNormal0"/>
        <w:widowControl/>
        <w:ind w:firstLine="0"/>
        <w:jc w:val="center"/>
        <w:rPr>
          <w:rFonts w:ascii="Times New Roman" w:hAnsi="Times New Roman" w:cs="Times New Roman"/>
          <w:b/>
          <w:sz w:val="24"/>
          <w:szCs w:val="24"/>
        </w:rPr>
      </w:pPr>
    </w:p>
    <w:p w:rsidR="006657A5" w:rsidRDefault="006657A5" w:rsidP="006657A5">
      <w:pPr>
        <w:spacing w:line="240" w:lineRule="exact"/>
        <w:ind w:hanging="40"/>
        <w:jc w:val="center"/>
        <w:rPr>
          <w:b/>
          <w:sz w:val="22"/>
          <w:szCs w:val="22"/>
        </w:rPr>
      </w:pPr>
    </w:p>
    <w:p w:rsidR="006657A5" w:rsidRDefault="006657A5" w:rsidP="006657A5">
      <w:pPr>
        <w:spacing w:line="240" w:lineRule="exact"/>
        <w:ind w:hanging="40"/>
        <w:jc w:val="center"/>
        <w:rPr>
          <w:b/>
          <w:sz w:val="22"/>
          <w:szCs w:val="22"/>
        </w:rPr>
      </w:pPr>
    </w:p>
    <w:p w:rsidR="006657A5" w:rsidRDefault="006657A5" w:rsidP="006657A5">
      <w:pPr>
        <w:spacing w:line="240" w:lineRule="exact"/>
        <w:ind w:hanging="40"/>
        <w:jc w:val="center"/>
        <w:rPr>
          <w:b/>
          <w:sz w:val="22"/>
          <w:szCs w:val="22"/>
        </w:rPr>
      </w:pPr>
    </w:p>
    <w:p w:rsidR="006657A5" w:rsidRDefault="006657A5" w:rsidP="006657A5">
      <w:pPr>
        <w:spacing w:line="240" w:lineRule="exact"/>
        <w:ind w:hanging="40"/>
        <w:jc w:val="center"/>
        <w:rPr>
          <w:b/>
          <w:sz w:val="22"/>
          <w:szCs w:val="22"/>
        </w:rPr>
      </w:pPr>
      <w:r>
        <w:rPr>
          <w:b/>
          <w:sz w:val="22"/>
          <w:szCs w:val="22"/>
        </w:rPr>
        <w:t>Группы по оплате труда руководителей дошкольных образовательных учреждений</w:t>
      </w:r>
    </w:p>
    <w:p w:rsidR="006657A5" w:rsidRDefault="006657A5" w:rsidP="006657A5">
      <w:pPr>
        <w:spacing w:line="240" w:lineRule="exact"/>
        <w:ind w:hanging="40"/>
        <w:jc w:val="center"/>
        <w:rPr>
          <w:sz w:val="22"/>
          <w:szCs w:val="22"/>
        </w:rPr>
      </w:pPr>
    </w:p>
    <w:tbl>
      <w:tblPr>
        <w:tblW w:w="0" w:type="auto"/>
        <w:tblInd w:w="-72" w:type="dxa"/>
        <w:tblLayout w:type="fixed"/>
        <w:tblCellMar>
          <w:left w:w="70" w:type="dxa"/>
          <w:right w:w="70" w:type="dxa"/>
        </w:tblCellMar>
        <w:tblLook w:val="0000" w:firstRow="0" w:lastRow="0" w:firstColumn="0" w:lastColumn="0" w:noHBand="0" w:noVBand="0"/>
      </w:tblPr>
      <w:tblGrid>
        <w:gridCol w:w="568"/>
        <w:gridCol w:w="4252"/>
        <w:gridCol w:w="722"/>
        <w:gridCol w:w="583"/>
        <w:gridCol w:w="675"/>
        <w:gridCol w:w="630"/>
        <w:gridCol w:w="630"/>
        <w:gridCol w:w="675"/>
        <w:gridCol w:w="765"/>
        <w:gridCol w:w="722"/>
      </w:tblGrid>
      <w:tr w:rsidR="006657A5" w:rsidTr="00C06B50">
        <w:trPr>
          <w:trHeight w:val="513"/>
        </w:trPr>
        <w:tc>
          <w:tcPr>
            <w:tcW w:w="568" w:type="dxa"/>
            <w:vMerge w:val="restart"/>
            <w:tcBorders>
              <w:top w:val="single" w:sz="6" w:space="0" w:color="auto"/>
              <w:left w:val="single" w:sz="6" w:space="0" w:color="auto"/>
              <w:right w:val="single" w:sz="6" w:space="0" w:color="auto"/>
            </w:tcBorders>
          </w:tcPr>
          <w:p w:rsidR="006657A5" w:rsidRDefault="006657A5" w:rsidP="00C06B50">
            <w:pPr>
              <w:spacing w:line="240" w:lineRule="exact"/>
              <w:ind w:hanging="40"/>
              <w:jc w:val="center"/>
              <w:rPr>
                <w:sz w:val="22"/>
                <w:szCs w:val="22"/>
              </w:rPr>
            </w:pPr>
            <w:r>
              <w:rPr>
                <w:sz w:val="22"/>
                <w:szCs w:val="22"/>
              </w:rPr>
              <w:lastRenderedPageBreak/>
              <w:t>№ п/п</w:t>
            </w:r>
          </w:p>
        </w:tc>
        <w:tc>
          <w:tcPr>
            <w:tcW w:w="4252" w:type="dxa"/>
            <w:vMerge w:val="restart"/>
            <w:tcBorders>
              <w:top w:val="single" w:sz="6" w:space="0" w:color="auto"/>
              <w:left w:val="single" w:sz="6" w:space="0" w:color="auto"/>
              <w:right w:val="single" w:sz="6" w:space="0" w:color="auto"/>
            </w:tcBorders>
          </w:tcPr>
          <w:p w:rsidR="006657A5" w:rsidRDefault="006657A5" w:rsidP="00C06B50">
            <w:pPr>
              <w:spacing w:line="240" w:lineRule="exact"/>
              <w:ind w:hanging="40"/>
              <w:jc w:val="center"/>
              <w:rPr>
                <w:sz w:val="22"/>
                <w:szCs w:val="22"/>
              </w:rPr>
            </w:pPr>
            <w:r>
              <w:rPr>
                <w:sz w:val="22"/>
                <w:szCs w:val="22"/>
              </w:rPr>
              <w:t>Тип (вид) образовательного учреждения</w:t>
            </w:r>
          </w:p>
        </w:tc>
        <w:tc>
          <w:tcPr>
            <w:tcW w:w="5402" w:type="dxa"/>
            <w:gridSpan w:val="8"/>
            <w:tcBorders>
              <w:top w:val="single" w:sz="6" w:space="0" w:color="auto"/>
              <w:left w:val="single" w:sz="6" w:space="0" w:color="auto"/>
              <w:right w:val="single" w:sz="6" w:space="0" w:color="auto"/>
            </w:tcBorders>
          </w:tcPr>
          <w:p w:rsidR="006657A5" w:rsidRDefault="006657A5" w:rsidP="00C06B50">
            <w:pPr>
              <w:spacing w:line="240" w:lineRule="exact"/>
              <w:ind w:hanging="40"/>
              <w:jc w:val="center"/>
              <w:rPr>
                <w:sz w:val="22"/>
                <w:szCs w:val="22"/>
              </w:rPr>
            </w:pPr>
            <w:r>
              <w:rPr>
                <w:sz w:val="22"/>
                <w:szCs w:val="22"/>
              </w:rPr>
              <w:t>Группа по оплате труда руководителей в зависимости от суммы баллов по объемным показателям</w:t>
            </w:r>
          </w:p>
        </w:tc>
      </w:tr>
      <w:tr w:rsidR="006657A5" w:rsidTr="00C06B50">
        <w:trPr>
          <w:trHeight w:val="240"/>
        </w:trPr>
        <w:tc>
          <w:tcPr>
            <w:tcW w:w="568" w:type="dxa"/>
            <w:vMerge/>
            <w:tcBorders>
              <w:left w:val="single" w:sz="6" w:space="0" w:color="auto"/>
              <w:right w:val="single" w:sz="6" w:space="0" w:color="auto"/>
            </w:tcBorders>
            <w:vAlign w:val="center"/>
          </w:tcPr>
          <w:p w:rsidR="006657A5" w:rsidRDefault="006657A5" w:rsidP="00C06B50">
            <w:pPr>
              <w:rPr>
                <w:sz w:val="22"/>
                <w:szCs w:val="22"/>
              </w:rPr>
            </w:pPr>
          </w:p>
        </w:tc>
        <w:tc>
          <w:tcPr>
            <w:tcW w:w="4252" w:type="dxa"/>
            <w:vMerge/>
            <w:tcBorders>
              <w:left w:val="single" w:sz="6" w:space="0" w:color="auto"/>
              <w:right w:val="single" w:sz="6" w:space="0" w:color="auto"/>
            </w:tcBorders>
            <w:vAlign w:val="center"/>
          </w:tcPr>
          <w:p w:rsidR="006657A5" w:rsidRDefault="006657A5" w:rsidP="00C06B50">
            <w:pPr>
              <w:rPr>
                <w:sz w:val="22"/>
                <w:szCs w:val="22"/>
              </w:rPr>
            </w:pPr>
          </w:p>
        </w:tc>
        <w:tc>
          <w:tcPr>
            <w:tcW w:w="5402" w:type="dxa"/>
            <w:gridSpan w:val="8"/>
            <w:tcBorders>
              <w:left w:val="single" w:sz="6" w:space="0" w:color="auto"/>
              <w:bottom w:val="single" w:sz="6" w:space="0" w:color="auto"/>
              <w:right w:val="single" w:sz="4" w:space="0" w:color="auto"/>
            </w:tcBorders>
          </w:tcPr>
          <w:p w:rsidR="006657A5" w:rsidRDefault="006657A5" w:rsidP="00C06B50">
            <w:pPr>
              <w:spacing w:line="240" w:lineRule="exact"/>
              <w:ind w:hanging="40"/>
              <w:jc w:val="center"/>
              <w:rPr>
                <w:sz w:val="22"/>
                <w:szCs w:val="22"/>
              </w:rPr>
            </w:pPr>
          </w:p>
        </w:tc>
      </w:tr>
      <w:tr w:rsidR="006657A5" w:rsidTr="00C06B50">
        <w:trPr>
          <w:trHeight w:val="240"/>
        </w:trPr>
        <w:tc>
          <w:tcPr>
            <w:tcW w:w="568" w:type="dxa"/>
            <w:vMerge/>
            <w:tcBorders>
              <w:left w:val="single" w:sz="6" w:space="0" w:color="auto"/>
              <w:bottom w:val="single" w:sz="6" w:space="0" w:color="auto"/>
              <w:right w:val="single" w:sz="6" w:space="0" w:color="auto"/>
            </w:tcBorders>
          </w:tcPr>
          <w:p w:rsidR="006657A5" w:rsidRDefault="006657A5" w:rsidP="00C06B50">
            <w:pPr>
              <w:spacing w:line="240" w:lineRule="exact"/>
              <w:ind w:hanging="40"/>
              <w:jc w:val="center"/>
              <w:rPr>
                <w:sz w:val="22"/>
                <w:szCs w:val="22"/>
              </w:rPr>
            </w:pPr>
          </w:p>
        </w:tc>
        <w:tc>
          <w:tcPr>
            <w:tcW w:w="4252" w:type="dxa"/>
            <w:vMerge/>
            <w:tcBorders>
              <w:left w:val="single" w:sz="6" w:space="0" w:color="auto"/>
              <w:bottom w:val="single" w:sz="6" w:space="0" w:color="auto"/>
              <w:right w:val="single" w:sz="6" w:space="0" w:color="auto"/>
            </w:tcBorders>
          </w:tcPr>
          <w:p w:rsidR="006657A5" w:rsidRDefault="006657A5" w:rsidP="00C06B50">
            <w:pPr>
              <w:spacing w:line="240" w:lineRule="exact"/>
              <w:ind w:hanging="40"/>
              <w:jc w:val="center"/>
              <w:rPr>
                <w:sz w:val="22"/>
                <w:szCs w:val="22"/>
              </w:rPr>
            </w:pPr>
          </w:p>
        </w:tc>
        <w:tc>
          <w:tcPr>
            <w:tcW w:w="722" w:type="dxa"/>
            <w:tcBorders>
              <w:top w:val="single" w:sz="6" w:space="0" w:color="auto"/>
              <w:left w:val="single" w:sz="6" w:space="0" w:color="auto"/>
              <w:bottom w:val="single" w:sz="6" w:space="0" w:color="auto"/>
              <w:right w:val="single" w:sz="4" w:space="0" w:color="auto"/>
            </w:tcBorders>
          </w:tcPr>
          <w:p w:rsidR="006657A5" w:rsidRDefault="006657A5" w:rsidP="00C06B50">
            <w:pPr>
              <w:spacing w:line="240" w:lineRule="exact"/>
              <w:ind w:hanging="40"/>
              <w:jc w:val="center"/>
              <w:rPr>
                <w:sz w:val="22"/>
                <w:szCs w:val="22"/>
              </w:rPr>
            </w:pPr>
            <w:r>
              <w:rPr>
                <w:sz w:val="22"/>
                <w:szCs w:val="22"/>
              </w:rPr>
              <w:t>1</w:t>
            </w:r>
          </w:p>
          <w:p w:rsidR="006657A5" w:rsidRDefault="006657A5" w:rsidP="00C06B50">
            <w:pPr>
              <w:spacing w:line="240" w:lineRule="exact"/>
              <w:ind w:hanging="40"/>
              <w:jc w:val="center"/>
              <w:rPr>
                <w:sz w:val="22"/>
                <w:szCs w:val="22"/>
              </w:rPr>
            </w:pPr>
            <w:r>
              <w:rPr>
                <w:sz w:val="22"/>
                <w:szCs w:val="22"/>
              </w:rPr>
              <w:t>группа</w:t>
            </w:r>
          </w:p>
        </w:tc>
        <w:tc>
          <w:tcPr>
            <w:tcW w:w="583" w:type="dxa"/>
            <w:tcBorders>
              <w:top w:val="single" w:sz="6" w:space="0" w:color="auto"/>
              <w:left w:val="single" w:sz="4" w:space="0" w:color="auto"/>
              <w:bottom w:val="single" w:sz="6" w:space="0" w:color="auto"/>
              <w:right w:val="single" w:sz="6" w:space="0" w:color="auto"/>
            </w:tcBorders>
          </w:tcPr>
          <w:p w:rsidR="006657A5" w:rsidRDefault="006657A5" w:rsidP="00C06B50">
            <w:pPr>
              <w:spacing w:line="240" w:lineRule="exact"/>
              <w:ind w:hanging="40"/>
              <w:jc w:val="center"/>
              <w:rPr>
                <w:sz w:val="22"/>
                <w:szCs w:val="22"/>
              </w:rPr>
            </w:pPr>
            <w:r>
              <w:rPr>
                <w:sz w:val="22"/>
                <w:szCs w:val="22"/>
              </w:rPr>
              <w:t>2</w:t>
            </w:r>
          </w:p>
          <w:p w:rsidR="006657A5" w:rsidRDefault="006657A5" w:rsidP="00C06B50">
            <w:pPr>
              <w:spacing w:line="240" w:lineRule="exact"/>
              <w:ind w:hanging="40"/>
              <w:jc w:val="center"/>
              <w:rPr>
                <w:sz w:val="22"/>
                <w:szCs w:val="22"/>
              </w:rPr>
            </w:pPr>
            <w:r>
              <w:rPr>
                <w:sz w:val="22"/>
                <w:szCs w:val="22"/>
              </w:rPr>
              <w:t>группа</w:t>
            </w:r>
          </w:p>
        </w:tc>
        <w:tc>
          <w:tcPr>
            <w:tcW w:w="675" w:type="dxa"/>
            <w:tcBorders>
              <w:top w:val="single" w:sz="6" w:space="0" w:color="auto"/>
              <w:left w:val="single" w:sz="6" w:space="0" w:color="auto"/>
              <w:bottom w:val="single" w:sz="6" w:space="0" w:color="auto"/>
              <w:right w:val="single" w:sz="4" w:space="0" w:color="auto"/>
            </w:tcBorders>
          </w:tcPr>
          <w:p w:rsidR="006657A5" w:rsidRDefault="006657A5" w:rsidP="00C06B50">
            <w:pPr>
              <w:spacing w:line="240" w:lineRule="exact"/>
              <w:ind w:hanging="40"/>
              <w:jc w:val="center"/>
              <w:rPr>
                <w:sz w:val="22"/>
                <w:szCs w:val="22"/>
              </w:rPr>
            </w:pPr>
            <w:r>
              <w:rPr>
                <w:sz w:val="22"/>
                <w:szCs w:val="22"/>
              </w:rPr>
              <w:t>3</w:t>
            </w:r>
          </w:p>
          <w:p w:rsidR="006657A5" w:rsidRDefault="006657A5" w:rsidP="00C06B50">
            <w:pPr>
              <w:spacing w:line="240" w:lineRule="exact"/>
              <w:ind w:hanging="40"/>
              <w:jc w:val="center"/>
              <w:rPr>
                <w:sz w:val="22"/>
                <w:szCs w:val="22"/>
              </w:rPr>
            </w:pPr>
            <w:r>
              <w:rPr>
                <w:sz w:val="22"/>
                <w:szCs w:val="22"/>
              </w:rPr>
              <w:t>группа</w:t>
            </w:r>
          </w:p>
        </w:tc>
        <w:tc>
          <w:tcPr>
            <w:tcW w:w="630" w:type="dxa"/>
            <w:tcBorders>
              <w:top w:val="single" w:sz="6" w:space="0" w:color="auto"/>
              <w:left w:val="single" w:sz="4" w:space="0" w:color="auto"/>
              <w:bottom w:val="single" w:sz="6" w:space="0" w:color="auto"/>
              <w:right w:val="single" w:sz="6" w:space="0" w:color="auto"/>
            </w:tcBorders>
          </w:tcPr>
          <w:p w:rsidR="006657A5" w:rsidRDefault="006657A5" w:rsidP="00C06B50">
            <w:pPr>
              <w:spacing w:line="240" w:lineRule="exact"/>
              <w:ind w:hanging="40"/>
              <w:jc w:val="center"/>
              <w:rPr>
                <w:sz w:val="22"/>
                <w:szCs w:val="22"/>
              </w:rPr>
            </w:pPr>
            <w:r>
              <w:rPr>
                <w:sz w:val="22"/>
                <w:szCs w:val="22"/>
              </w:rPr>
              <w:t>4 группа</w:t>
            </w:r>
          </w:p>
        </w:tc>
        <w:tc>
          <w:tcPr>
            <w:tcW w:w="630" w:type="dxa"/>
            <w:tcBorders>
              <w:top w:val="single" w:sz="6" w:space="0" w:color="auto"/>
              <w:left w:val="single" w:sz="6" w:space="0" w:color="auto"/>
              <w:bottom w:val="single" w:sz="6" w:space="0" w:color="auto"/>
              <w:right w:val="single" w:sz="4" w:space="0" w:color="auto"/>
            </w:tcBorders>
          </w:tcPr>
          <w:p w:rsidR="006657A5" w:rsidRDefault="006657A5" w:rsidP="00C06B50">
            <w:pPr>
              <w:spacing w:line="240" w:lineRule="exact"/>
              <w:ind w:hanging="40"/>
              <w:jc w:val="center"/>
              <w:rPr>
                <w:sz w:val="22"/>
                <w:szCs w:val="22"/>
              </w:rPr>
            </w:pPr>
            <w:r>
              <w:rPr>
                <w:sz w:val="22"/>
                <w:szCs w:val="22"/>
              </w:rPr>
              <w:t>5</w:t>
            </w:r>
          </w:p>
          <w:p w:rsidR="006657A5" w:rsidRDefault="006657A5" w:rsidP="00C06B50">
            <w:pPr>
              <w:spacing w:line="240" w:lineRule="exact"/>
              <w:ind w:hanging="40"/>
              <w:jc w:val="center"/>
              <w:rPr>
                <w:sz w:val="22"/>
                <w:szCs w:val="22"/>
              </w:rPr>
            </w:pPr>
            <w:r>
              <w:rPr>
                <w:sz w:val="22"/>
                <w:szCs w:val="22"/>
              </w:rPr>
              <w:t>группа</w:t>
            </w:r>
          </w:p>
        </w:tc>
        <w:tc>
          <w:tcPr>
            <w:tcW w:w="675" w:type="dxa"/>
            <w:tcBorders>
              <w:top w:val="single" w:sz="6" w:space="0" w:color="auto"/>
              <w:left w:val="single" w:sz="4" w:space="0" w:color="auto"/>
              <w:bottom w:val="single" w:sz="6" w:space="0" w:color="auto"/>
              <w:right w:val="single" w:sz="6" w:space="0" w:color="auto"/>
            </w:tcBorders>
          </w:tcPr>
          <w:p w:rsidR="006657A5" w:rsidRDefault="006657A5" w:rsidP="00C06B50">
            <w:pPr>
              <w:spacing w:line="240" w:lineRule="exact"/>
              <w:ind w:hanging="40"/>
              <w:jc w:val="center"/>
              <w:rPr>
                <w:sz w:val="22"/>
                <w:szCs w:val="22"/>
              </w:rPr>
            </w:pPr>
            <w:r>
              <w:rPr>
                <w:sz w:val="22"/>
                <w:szCs w:val="22"/>
              </w:rPr>
              <w:t>6 группа</w:t>
            </w:r>
          </w:p>
        </w:tc>
        <w:tc>
          <w:tcPr>
            <w:tcW w:w="765" w:type="dxa"/>
            <w:tcBorders>
              <w:top w:val="single" w:sz="6" w:space="0" w:color="auto"/>
              <w:left w:val="single" w:sz="6" w:space="0" w:color="auto"/>
              <w:bottom w:val="single" w:sz="6" w:space="0" w:color="auto"/>
              <w:right w:val="single" w:sz="4" w:space="0" w:color="auto"/>
            </w:tcBorders>
          </w:tcPr>
          <w:p w:rsidR="006657A5" w:rsidRDefault="006657A5" w:rsidP="00C06B50">
            <w:pPr>
              <w:spacing w:line="240" w:lineRule="exact"/>
              <w:ind w:hanging="40"/>
              <w:jc w:val="center"/>
              <w:rPr>
                <w:sz w:val="22"/>
                <w:szCs w:val="22"/>
              </w:rPr>
            </w:pPr>
            <w:r>
              <w:rPr>
                <w:sz w:val="22"/>
                <w:szCs w:val="22"/>
              </w:rPr>
              <w:t>7</w:t>
            </w:r>
          </w:p>
          <w:p w:rsidR="006657A5" w:rsidRDefault="006657A5" w:rsidP="00C06B50">
            <w:pPr>
              <w:spacing w:line="240" w:lineRule="exact"/>
              <w:ind w:hanging="40"/>
              <w:jc w:val="center"/>
              <w:rPr>
                <w:sz w:val="22"/>
                <w:szCs w:val="22"/>
              </w:rPr>
            </w:pPr>
            <w:r>
              <w:rPr>
                <w:sz w:val="22"/>
                <w:szCs w:val="22"/>
              </w:rPr>
              <w:t>группа</w:t>
            </w:r>
          </w:p>
        </w:tc>
        <w:tc>
          <w:tcPr>
            <w:tcW w:w="722" w:type="dxa"/>
            <w:tcBorders>
              <w:top w:val="single" w:sz="6" w:space="0" w:color="auto"/>
              <w:left w:val="single" w:sz="4" w:space="0" w:color="auto"/>
              <w:bottom w:val="single" w:sz="6" w:space="0" w:color="auto"/>
              <w:right w:val="single" w:sz="4" w:space="0" w:color="auto"/>
            </w:tcBorders>
          </w:tcPr>
          <w:p w:rsidR="006657A5" w:rsidRDefault="006657A5" w:rsidP="00C06B50">
            <w:pPr>
              <w:spacing w:line="240" w:lineRule="exact"/>
              <w:ind w:hanging="40"/>
              <w:jc w:val="center"/>
              <w:rPr>
                <w:sz w:val="22"/>
                <w:szCs w:val="22"/>
              </w:rPr>
            </w:pPr>
            <w:r>
              <w:rPr>
                <w:sz w:val="22"/>
                <w:szCs w:val="22"/>
              </w:rPr>
              <w:t>8 группа</w:t>
            </w:r>
          </w:p>
        </w:tc>
      </w:tr>
      <w:tr w:rsidR="006657A5" w:rsidRPr="002A08D9" w:rsidTr="00C06B50">
        <w:trPr>
          <w:trHeight w:val="688"/>
        </w:trPr>
        <w:tc>
          <w:tcPr>
            <w:tcW w:w="568" w:type="dxa"/>
            <w:tcBorders>
              <w:top w:val="single" w:sz="6" w:space="0" w:color="auto"/>
              <w:left w:val="single" w:sz="6" w:space="0" w:color="auto"/>
              <w:bottom w:val="single" w:sz="6" w:space="0" w:color="auto"/>
              <w:right w:val="single" w:sz="6" w:space="0" w:color="auto"/>
            </w:tcBorders>
          </w:tcPr>
          <w:p w:rsidR="006657A5" w:rsidRDefault="006657A5" w:rsidP="00C06B50">
            <w:pPr>
              <w:spacing w:line="240" w:lineRule="exact"/>
              <w:ind w:hanging="40"/>
              <w:jc w:val="center"/>
              <w:rPr>
                <w:sz w:val="22"/>
                <w:szCs w:val="22"/>
              </w:rPr>
            </w:pPr>
          </w:p>
        </w:tc>
        <w:tc>
          <w:tcPr>
            <w:tcW w:w="4252" w:type="dxa"/>
            <w:tcBorders>
              <w:top w:val="single" w:sz="6" w:space="0" w:color="auto"/>
              <w:left w:val="single" w:sz="6" w:space="0" w:color="auto"/>
              <w:bottom w:val="single" w:sz="6" w:space="0" w:color="auto"/>
              <w:right w:val="single" w:sz="6" w:space="0" w:color="auto"/>
            </w:tcBorders>
          </w:tcPr>
          <w:p w:rsidR="006657A5" w:rsidRPr="002A08D9" w:rsidRDefault="006657A5" w:rsidP="00C06B50">
            <w:pPr>
              <w:spacing w:line="240" w:lineRule="exact"/>
              <w:ind w:hanging="40"/>
              <w:jc w:val="center"/>
              <w:rPr>
                <w:sz w:val="22"/>
                <w:szCs w:val="22"/>
              </w:rPr>
            </w:pPr>
            <w:r>
              <w:rPr>
                <w:sz w:val="22"/>
                <w:szCs w:val="22"/>
              </w:rPr>
              <w:t>Д</w:t>
            </w:r>
            <w:r w:rsidRPr="002A08D9">
              <w:rPr>
                <w:sz w:val="22"/>
                <w:szCs w:val="22"/>
              </w:rPr>
              <w:t>ошкольные учреждения</w:t>
            </w:r>
          </w:p>
        </w:tc>
        <w:tc>
          <w:tcPr>
            <w:tcW w:w="722" w:type="dxa"/>
            <w:tcBorders>
              <w:top w:val="single" w:sz="6" w:space="0" w:color="auto"/>
              <w:left w:val="single" w:sz="6" w:space="0" w:color="auto"/>
              <w:bottom w:val="single" w:sz="6" w:space="0" w:color="auto"/>
              <w:right w:val="single" w:sz="4" w:space="0" w:color="auto"/>
            </w:tcBorders>
          </w:tcPr>
          <w:p w:rsidR="006657A5" w:rsidRPr="002A08D9" w:rsidRDefault="006657A5" w:rsidP="00C06B50">
            <w:pPr>
              <w:spacing w:line="240" w:lineRule="exact"/>
              <w:ind w:hanging="40"/>
              <w:jc w:val="center"/>
              <w:rPr>
                <w:sz w:val="22"/>
                <w:szCs w:val="22"/>
              </w:rPr>
            </w:pPr>
            <w:r>
              <w:rPr>
                <w:sz w:val="22"/>
                <w:szCs w:val="22"/>
              </w:rPr>
              <w:t>Свыше 14</w:t>
            </w:r>
            <w:r w:rsidRPr="002A08D9">
              <w:rPr>
                <w:sz w:val="22"/>
                <w:szCs w:val="22"/>
              </w:rPr>
              <w:t>00</w:t>
            </w:r>
          </w:p>
        </w:tc>
        <w:tc>
          <w:tcPr>
            <w:tcW w:w="583" w:type="dxa"/>
            <w:tcBorders>
              <w:top w:val="single" w:sz="6" w:space="0" w:color="auto"/>
              <w:left w:val="single" w:sz="4" w:space="0" w:color="auto"/>
              <w:bottom w:val="single" w:sz="6" w:space="0" w:color="auto"/>
              <w:right w:val="single" w:sz="6" w:space="0" w:color="auto"/>
            </w:tcBorders>
          </w:tcPr>
          <w:p w:rsidR="006657A5" w:rsidRPr="002A08D9" w:rsidRDefault="006657A5" w:rsidP="00C06B50">
            <w:pPr>
              <w:spacing w:line="240" w:lineRule="exact"/>
              <w:ind w:hanging="40"/>
              <w:jc w:val="center"/>
              <w:rPr>
                <w:sz w:val="22"/>
                <w:szCs w:val="22"/>
              </w:rPr>
            </w:pPr>
            <w:r>
              <w:rPr>
                <w:sz w:val="22"/>
                <w:szCs w:val="22"/>
              </w:rPr>
              <w:t>от 1000 до 14</w:t>
            </w:r>
            <w:r w:rsidRPr="002A08D9">
              <w:rPr>
                <w:sz w:val="22"/>
                <w:szCs w:val="22"/>
              </w:rPr>
              <w:t>00</w:t>
            </w:r>
          </w:p>
        </w:tc>
        <w:tc>
          <w:tcPr>
            <w:tcW w:w="675" w:type="dxa"/>
            <w:tcBorders>
              <w:top w:val="single" w:sz="6" w:space="0" w:color="auto"/>
              <w:left w:val="single" w:sz="6" w:space="0" w:color="auto"/>
              <w:bottom w:val="single" w:sz="6" w:space="0" w:color="auto"/>
              <w:right w:val="single" w:sz="4" w:space="0" w:color="auto"/>
            </w:tcBorders>
          </w:tcPr>
          <w:p w:rsidR="006657A5" w:rsidRPr="002A08D9" w:rsidRDefault="006657A5" w:rsidP="00C06B50">
            <w:pPr>
              <w:spacing w:line="240" w:lineRule="exact"/>
              <w:ind w:hanging="40"/>
              <w:jc w:val="center"/>
              <w:rPr>
                <w:sz w:val="22"/>
                <w:szCs w:val="22"/>
              </w:rPr>
            </w:pPr>
            <w:r>
              <w:rPr>
                <w:sz w:val="22"/>
                <w:szCs w:val="22"/>
              </w:rPr>
              <w:t>от 800 до 10</w:t>
            </w:r>
            <w:r w:rsidRPr="002A08D9">
              <w:rPr>
                <w:sz w:val="22"/>
                <w:szCs w:val="22"/>
              </w:rPr>
              <w:t>00</w:t>
            </w:r>
          </w:p>
        </w:tc>
        <w:tc>
          <w:tcPr>
            <w:tcW w:w="630" w:type="dxa"/>
            <w:tcBorders>
              <w:top w:val="single" w:sz="6" w:space="0" w:color="auto"/>
              <w:left w:val="single" w:sz="4" w:space="0" w:color="auto"/>
              <w:bottom w:val="single" w:sz="6" w:space="0" w:color="auto"/>
              <w:right w:val="single" w:sz="6" w:space="0" w:color="auto"/>
            </w:tcBorders>
          </w:tcPr>
          <w:p w:rsidR="006657A5" w:rsidRPr="002A08D9" w:rsidRDefault="006657A5" w:rsidP="00C06B50">
            <w:pPr>
              <w:spacing w:line="240" w:lineRule="exact"/>
              <w:ind w:hanging="40"/>
              <w:jc w:val="center"/>
              <w:rPr>
                <w:sz w:val="22"/>
                <w:szCs w:val="22"/>
              </w:rPr>
            </w:pPr>
            <w:r>
              <w:rPr>
                <w:sz w:val="22"/>
                <w:szCs w:val="22"/>
              </w:rPr>
              <w:t>от 65</w:t>
            </w:r>
            <w:r w:rsidRPr="002A08D9">
              <w:rPr>
                <w:sz w:val="22"/>
                <w:szCs w:val="22"/>
              </w:rPr>
              <w:t xml:space="preserve">0 </w:t>
            </w:r>
            <w:r>
              <w:rPr>
                <w:sz w:val="22"/>
                <w:szCs w:val="22"/>
              </w:rPr>
              <w:t>до 8</w:t>
            </w:r>
            <w:r w:rsidRPr="002A08D9">
              <w:rPr>
                <w:sz w:val="22"/>
                <w:szCs w:val="22"/>
              </w:rPr>
              <w:t>00</w:t>
            </w:r>
          </w:p>
        </w:tc>
        <w:tc>
          <w:tcPr>
            <w:tcW w:w="630" w:type="dxa"/>
            <w:tcBorders>
              <w:top w:val="single" w:sz="6" w:space="0" w:color="auto"/>
              <w:left w:val="single" w:sz="6" w:space="0" w:color="auto"/>
              <w:bottom w:val="single" w:sz="6" w:space="0" w:color="auto"/>
              <w:right w:val="single" w:sz="4" w:space="0" w:color="auto"/>
            </w:tcBorders>
          </w:tcPr>
          <w:p w:rsidR="006657A5" w:rsidRPr="002A08D9" w:rsidRDefault="006657A5" w:rsidP="00C06B50">
            <w:pPr>
              <w:spacing w:line="240" w:lineRule="exact"/>
              <w:ind w:hanging="40"/>
              <w:jc w:val="center"/>
              <w:rPr>
                <w:sz w:val="22"/>
                <w:szCs w:val="22"/>
              </w:rPr>
            </w:pPr>
            <w:r>
              <w:rPr>
                <w:sz w:val="22"/>
                <w:szCs w:val="22"/>
              </w:rPr>
              <w:t>от 500 до 65</w:t>
            </w:r>
            <w:r w:rsidRPr="002A08D9">
              <w:rPr>
                <w:sz w:val="22"/>
                <w:szCs w:val="22"/>
              </w:rPr>
              <w:t>0</w:t>
            </w:r>
          </w:p>
        </w:tc>
        <w:tc>
          <w:tcPr>
            <w:tcW w:w="675" w:type="dxa"/>
            <w:tcBorders>
              <w:top w:val="single" w:sz="6" w:space="0" w:color="auto"/>
              <w:left w:val="single" w:sz="4" w:space="0" w:color="auto"/>
              <w:bottom w:val="single" w:sz="6" w:space="0" w:color="auto"/>
              <w:right w:val="single" w:sz="6" w:space="0" w:color="auto"/>
            </w:tcBorders>
          </w:tcPr>
          <w:p w:rsidR="006657A5" w:rsidRPr="002A08D9" w:rsidRDefault="006657A5" w:rsidP="00C06B50">
            <w:pPr>
              <w:spacing w:line="240" w:lineRule="exact"/>
              <w:ind w:hanging="40"/>
              <w:jc w:val="center"/>
              <w:rPr>
                <w:sz w:val="22"/>
                <w:szCs w:val="22"/>
              </w:rPr>
            </w:pPr>
            <w:r>
              <w:rPr>
                <w:sz w:val="22"/>
                <w:szCs w:val="22"/>
              </w:rPr>
              <w:t>от 200 до 500</w:t>
            </w:r>
          </w:p>
        </w:tc>
        <w:tc>
          <w:tcPr>
            <w:tcW w:w="765" w:type="dxa"/>
            <w:tcBorders>
              <w:top w:val="single" w:sz="6" w:space="0" w:color="auto"/>
              <w:left w:val="single" w:sz="6" w:space="0" w:color="auto"/>
              <w:bottom w:val="single" w:sz="6" w:space="0" w:color="auto"/>
              <w:right w:val="single" w:sz="4" w:space="0" w:color="auto"/>
            </w:tcBorders>
          </w:tcPr>
          <w:p w:rsidR="006657A5" w:rsidRPr="002A08D9" w:rsidRDefault="006657A5" w:rsidP="00C06B50">
            <w:pPr>
              <w:spacing w:line="240" w:lineRule="exact"/>
              <w:ind w:hanging="40"/>
              <w:jc w:val="center"/>
              <w:rPr>
                <w:sz w:val="22"/>
                <w:szCs w:val="22"/>
              </w:rPr>
            </w:pPr>
            <w:r>
              <w:rPr>
                <w:sz w:val="22"/>
                <w:szCs w:val="22"/>
              </w:rPr>
              <w:t>от 100 до 20</w:t>
            </w:r>
            <w:r w:rsidRPr="002A08D9">
              <w:rPr>
                <w:sz w:val="22"/>
                <w:szCs w:val="22"/>
              </w:rPr>
              <w:t>0</w:t>
            </w:r>
          </w:p>
        </w:tc>
        <w:tc>
          <w:tcPr>
            <w:tcW w:w="722" w:type="dxa"/>
            <w:tcBorders>
              <w:top w:val="single" w:sz="6" w:space="0" w:color="auto"/>
              <w:left w:val="single" w:sz="4" w:space="0" w:color="auto"/>
              <w:bottom w:val="single" w:sz="6" w:space="0" w:color="auto"/>
              <w:right w:val="single" w:sz="6" w:space="0" w:color="auto"/>
            </w:tcBorders>
          </w:tcPr>
          <w:p w:rsidR="006657A5" w:rsidRDefault="006657A5" w:rsidP="00C06B50">
            <w:pPr>
              <w:spacing w:line="240" w:lineRule="exact"/>
              <w:ind w:hanging="40"/>
              <w:jc w:val="center"/>
              <w:rPr>
                <w:sz w:val="22"/>
                <w:szCs w:val="22"/>
              </w:rPr>
            </w:pPr>
            <w:r>
              <w:rPr>
                <w:sz w:val="22"/>
                <w:szCs w:val="22"/>
              </w:rPr>
              <w:t>до 100</w:t>
            </w:r>
            <w:r w:rsidRPr="002A08D9">
              <w:rPr>
                <w:sz w:val="22"/>
                <w:szCs w:val="22"/>
              </w:rPr>
              <w:t xml:space="preserve"> </w:t>
            </w:r>
          </w:p>
          <w:p w:rsidR="006657A5" w:rsidRPr="00286D27" w:rsidRDefault="006657A5" w:rsidP="00C06B50">
            <w:pPr>
              <w:rPr>
                <w:sz w:val="22"/>
                <w:szCs w:val="22"/>
              </w:rPr>
            </w:pPr>
          </w:p>
        </w:tc>
      </w:tr>
      <w:tr w:rsidR="006657A5" w:rsidRPr="002A08D9" w:rsidTr="00C06B50">
        <w:trPr>
          <w:trHeight w:val="688"/>
        </w:trPr>
        <w:tc>
          <w:tcPr>
            <w:tcW w:w="568" w:type="dxa"/>
            <w:tcBorders>
              <w:top w:val="single" w:sz="6" w:space="0" w:color="auto"/>
              <w:left w:val="single" w:sz="6" w:space="0" w:color="auto"/>
              <w:bottom w:val="single" w:sz="6" w:space="0" w:color="auto"/>
              <w:right w:val="single" w:sz="6" w:space="0" w:color="auto"/>
            </w:tcBorders>
          </w:tcPr>
          <w:p w:rsidR="006657A5" w:rsidRDefault="006657A5" w:rsidP="00C06B50">
            <w:pPr>
              <w:spacing w:line="240" w:lineRule="exact"/>
              <w:ind w:hanging="40"/>
              <w:jc w:val="center"/>
              <w:rPr>
                <w:sz w:val="22"/>
                <w:szCs w:val="22"/>
              </w:rPr>
            </w:pPr>
          </w:p>
        </w:tc>
        <w:tc>
          <w:tcPr>
            <w:tcW w:w="4252" w:type="dxa"/>
            <w:tcBorders>
              <w:top w:val="single" w:sz="6" w:space="0" w:color="auto"/>
              <w:left w:val="single" w:sz="6" w:space="0" w:color="auto"/>
              <w:bottom w:val="single" w:sz="6" w:space="0" w:color="auto"/>
              <w:right w:val="single" w:sz="6" w:space="0" w:color="auto"/>
            </w:tcBorders>
            <w:shd w:val="clear" w:color="auto" w:fill="auto"/>
          </w:tcPr>
          <w:p w:rsidR="006657A5" w:rsidRPr="002A08D9" w:rsidRDefault="006657A5" w:rsidP="00C06B50">
            <w:pPr>
              <w:spacing w:line="240" w:lineRule="exact"/>
              <w:ind w:hanging="40"/>
              <w:jc w:val="center"/>
              <w:rPr>
                <w:sz w:val="22"/>
                <w:szCs w:val="22"/>
              </w:rPr>
            </w:pPr>
            <w:r>
              <w:rPr>
                <w:sz w:val="22"/>
                <w:szCs w:val="22"/>
              </w:rPr>
              <w:t>Коэффициент уровня управления</w:t>
            </w:r>
          </w:p>
        </w:tc>
        <w:tc>
          <w:tcPr>
            <w:tcW w:w="722" w:type="dxa"/>
            <w:tcBorders>
              <w:top w:val="single" w:sz="6" w:space="0" w:color="auto"/>
              <w:left w:val="single" w:sz="6" w:space="0" w:color="auto"/>
              <w:bottom w:val="single" w:sz="6" w:space="0" w:color="auto"/>
              <w:right w:val="single" w:sz="4" w:space="0" w:color="auto"/>
            </w:tcBorders>
            <w:shd w:val="clear" w:color="auto" w:fill="auto"/>
          </w:tcPr>
          <w:p w:rsidR="006657A5" w:rsidRPr="002A08D9" w:rsidRDefault="006657A5" w:rsidP="00C06B50">
            <w:pPr>
              <w:spacing w:line="240" w:lineRule="exact"/>
              <w:ind w:hanging="40"/>
              <w:jc w:val="center"/>
              <w:rPr>
                <w:sz w:val="22"/>
                <w:szCs w:val="22"/>
              </w:rPr>
            </w:pPr>
            <w:r>
              <w:rPr>
                <w:sz w:val="22"/>
                <w:szCs w:val="22"/>
              </w:rPr>
              <w:t>2,0</w:t>
            </w:r>
          </w:p>
        </w:tc>
        <w:tc>
          <w:tcPr>
            <w:tcW w:w="583" w:type="dxa"/>
            <w:tcBorders>
              <w:top w:val="single" w:sz="6" w:space="0" w:color="auto"/>
              <w:left w:val="single" w:sz="4" w:space="0" w:color="auto"/>
              <w:bottom w:val="single" w:sz="6" w:space="0" w:color="auto"/>
              <w:right w:val="single" w:sz="6" w:space="0" w:color="auto"/>
            </w:tcBorders>
            <w:shd w:val="clear" w:color="auto" w:fill="auto"/>
          </w:tcPr>
          <w:p w:rsidR="006657A5" w:rsidRPr="002A08D9" w:rsidRDefault="006657A5" w:rsidP="00C06B50">
            <w:pPr>
              <w:spacing w:line="240" w:lineRule="exact"/>
              <w:ind w:hanging="40"/>
              <w:jc w:val="center"/>
              <w:rPr>
                <w:sz w:val="22"/>
                <w:szCs w:val="22"/>
              </w:rPr>
            </w:pPr>
            <w:r>
              <w:rPr>
                <w:sz w:val="22"/>
                <w:szCs w:val="22"/>
              </w:rPr>
              <w:t>1,8</w:t>
            </w:r>
          </w:p>
        </w:tc>
        <w:tc>
          <w:tcPr>
            <w:tcW w:w="675" w:type="dxa"/>
            <w:tcBorders>
              <w:top w:val="single" w:sz="6" w:space="0" w:color="auto"/>
              <w:left w:val="single" w:sz="6" w:space="0" w:color="auto"/>
              <w:bottom w:val="single" w:sz="6" w:space="0" w:color="auto"/>
              <w:right w:val="single" w:sz="4" w:space="0" w:color="auto"/>
            </w:tcBorders>
            <w:shd w:val="clear" w:color="auto" w:fill="auto"/>
          </w:tcPr>
          <w:p w:rsidR="006657A5" w:rsidRPr="002A08D9" w:rsidRDefault="006657A5" w:rsidP="00C06B50">
            <w:pPr>
              <w:spacing w:line="240" w:lineRule="exact"/>
              <w:ind w:hanging="40"/>
              <w:jc w:val="center"/>
              <w:rPr>
                <w:sz w:val="22"/>
                <w:szCs w:val="22"/>
              </w:rPr>
            </w:pPr>
            <w:r>
              <w:rPr>
                <w:sz w:val="22"/>
                <w:szCs w:val="22"/>
              </w:rPr>
              <w:t>1,6</w:t>
            </w:r>
          </w:p>
        </w:tc>
        <w:tc>
          <w:tcPr>
            <w:tcW w:w="630" w:type="dxa"/>
            <w:tcBorders>
              <w:top w:val="single" w:sz="6" w:space="0" w:color="auto"/>
              <w:left w:val="single" w:sz="4" w:space="0" w:color="auto"/>
              <w:bottom w:val="single" w:sz="6" w:space="0" w:color="auto"/>
              <w:right w:val="single" w:sz="6" w:space="0" w:color="auto"/>
            </w:tcBorders>
            <w:shd w:val="clear" w:color="auto" w:fill="auto"/>
          </w:tcPr>
          <w:p w:rsidR="006657A5" w:rsidRPr="002A08D9" w:rsidRDefault="006657A5" w:rsidP="00C06B50">
            <w:pPr>
              <w:spacing w:line="240" w:lineRule="exact"/>
              <w:ind w:hanging="40"/>
              <w:jc w:val="center"/>
              <w:rPr>
                <w:sz w:val="22"/>
                <w:szCs w:val="22"/>
              </w:rPr>
            </w:pPr>
            <w:r>
              <w:rPr>
                <w:sz w:val="22"/>
                <w:szCs w:val="22"/>
              </w:rPr>
              <w:t>1,45</w:t>
            </w:r>
          </w:p>
        </w:tc>
        <w:tc>
          <w:tcPr>
            <w:tcW w:w="630" w:type="dxa"/>
            <w:tcBorders>
              <w:top w:val="single" w:sz="6" w:space="0" w:color="auto"/>
              <w:left w:val="single" w:sz="6" w:space="0" w:color="auto"/>
              <w:bottom w:val="single" w:sz="6" w:space="0" w:color="auto"/>
              <w:right w:val="single" w:sz="4" w:space="0" w:color="auto"/>
            </w:tcBorders>
            <w:shd w:val="clear" w:color="auto" w:fill="auto"/>
          </w:tcPr>
          <w:p w:rsidR="006657A5" w:rsidRPr="002A08D9" w:rsidRDefault="006657A5" w:rsidP="00C06B50">
            <w:pPr>
              <w:spacing w:line="240" w:lineRule="exact"/>
              <w:ind w:hanging="40"/>
              <w:jc w:val="center"/>
              <w:rPr>
                <w:sz w:val="22"/>
                <w:szCs w:val="22"/>
              </w:rPr>
            </w:pPr>
            <w:r>
              <w:rPr>
                <w:sz w:val="22"/>
                <w:szCs w:val="22"/>
              </w:rPr>
              <w:t>1,35</w:t>
            </w:r>
          </w:p>
        </w:tc>
        <w:tc>
          <w:tcPr>
            <w:tcW w:w="675" w:type="dxa"/>
            <w:tcBorders>
              <w:top w:val="single" w:sz="6" w:space="0" w:color="auto"/>
              <w:left w:val="single" w:sz="4" w:space="0" w:color="auto"/>
              <w:bottom w:val="single" w:sz="6" w:space="0" w:color="auto"/>
              <w:right w:val="single" w:sz="6" w:space="0" w:color="auto"/>
            </w:tcBorders>
            <w:shd w:val="clear" w:color="auto" w:fill="auto"/>
          </w:tcPr>
          <w:p w:rsidR="006657A5" w:rsidRPr="002A08D9" w:rsidRDefault="006657A5" w:rsidP="00C06B50">
            <w:pPr>
              <w:spacing w:line="240" w:lineRule="exact"/>
              <w:jc w:val="center"/>
              <w:rPr>
                <w:sz w:val="22"/>
                <w:szCs w:val="22"/>
              </w:rPr>
            </w:pPr>
            <w:r>
              <w:rPr>
                <w:sz w:val="22"/>
                <w:szCs w:val="22"/>
              </w:rPr>
              <w:t>1,2</w:t>
            </w:r>
          </w:p>
        </w:tc>
        <w:tc>
          <w:tcPr>
            <w:tcW w:w="765" w:type="dxa"/>
            <w:tcBorders>
              <w:top w:val="single" w:sz="6" w:space="0" w:color="auto"/>
              <w:left w:val="single" w:sz="6" w:space="0" w:color="auto"/>
              <w:bottom w:val="single" w:sz="6" w:space="0" w:color="auto"/>
              <w:right w:val="single" w:sz="4" w:space="0" w:color="auto"/>
            </w:tcBorders>
            <w:shd w:val="clear" w:color="auto" w:fill="auto"/>
          </w:tcPr>
          <w:p w:rsidR="006657A5" w:rsidRPr="002A08D9" w:rsidRDefault="006657A5" w:rsidP="00C06B50">
            <w:pPr>
              <w:spacing w:line="240" w:lineRule="exact"/>
              <w:ind w:hanging="40"/>
              <w:jc w:val="center"/>
              <w:rPr>
                <w:sz w:val="22"/>
                <w:szCs w:val="22"/>
              </w:rPr>
            </w:pPr>
            <w:r>
              <w:rPr>
                <w:sz w:val="22"/>
                <w:szCs w:val="22"/>
              </w:rPr>
              <w:t>1,1</w:t>
            </w:r>
          </w:p>
        </w:tc>
        <w:tc>
          <w:tcPr>
            <w:tcW w:w="722" w:type="dxa"/>
            <w:tcBorders>
              <w:top w:val="single" w:sz="6" w:space="0" w:color="auto"/>
              <w:left w:val="single" w:sz="4" w:space="0" w:color="auto"/>
              <w:bottom w:val="single" w:sz="6" w:space="0" w:color="auto"/>
              <w:right w:val="single" w:sz="6" w:space="0" w:color="auto"/>
            </w:tcBorders>
            <w:shd w:val="clear" w:color="auto" w:fill="auto"/>
          </w:tcPr>
          <w:p w:rsidR="006657A5" w:rsidRPr="002A08D9" w:rsidRDefault="006657A5" w:rsidP="00C06B50">
            <w:pPr>
              <w:spacing w:line="240" w:lineRule="exact"/>
              <w:ind w:hanging="40"/>
              <w:jc w:val="center"/>
              <w:rPr>
                <w:sz w:val="22"/>
                <w:szCs w:val="22"/>
              </w:rPr>
            </w:pPr>
            <w:r>
              <w:rPr>
                <w:sz w:val="22"/>
                <w:szCs w:val="22"/>
              </w:rPr>
              <w:t>1,0</w:t>
            </w:r>
          </w:p>
        </w:tc>
      </w:tr>
    </w:tbl>
    <w:p w:rsidR="006657A5" w:rsidRDefault="006657A5" w:rsidP="006657A5">
      <w:pPr>
        <w:pStyle w:val="ConsPlusNormal0"/>
        <w:widowControl/>
        <w:ind w:firstLine="0"/>
        <w:jc w:val="center"/>
        <w:rPr>
          <w:rFonts w:ascii="Times New Roman" w:hAnsi="Times New Roman" w:cs="Times New Roman"/>
          <w:b/>
          <w:sz w:val="24"/>
          <w:szCs w:val="24"/>
        </w:rPr>
      </w:pPr>
    </w:p>
    <w:p w:rsidR="006657A5" w:rsidRDefault="006657A5" w:rsidP="006657A5">
      <w:pPr>
        <w:spacing w:line="240" w:lineRule="exact"/>
        <w:ind w:hanging="40"/>
        <w:jc w:val="center"/>
        <w:rPr>
          <w:b/>
          <w:sz w:val="22"/>
          <w:szCs w:val="22"/>
        </w:rPr>
      </w:pPr>
    </w:p>
    <w:p w:rsidR="006657A5" w:rsidRDefault="006657A5" w:rsidP="006657A5">
      <w:pPr>
        <w:spacing w:line="240" w:lineRule="exact"/>
        <w:ind w:hanging="40"/>
        <w:jc w:val="center"/>
        <w:rPr>
          <w:b/>
          <w:sz w:val="22"/>
          <w:szCs w:val="22"/>
        </w:rPr>
      </w:pPr>
      <w:r>
        <w:rPr>
          <w:b/>
          <w:sz w:val="22"/>
          <w:szCs w:val="22"/>
        </w:rPr>
        <w:t>Группы по оплате труда руководителей учреждений дополнительного образования детей</w:t>
      </w:r>
    </w:p>
    <w:p w:rsidR="006657A5" w:rsidRDefault="006657A5" w:rsidP="006657A5">
      <w:pPr>
        <w:spacing w:line="240" w:lineRule="exact"/>
        <w:ind w:hanging="40"/>
        <w:jc w:val="center"/>
        <w:rPr>
          <w:sz w:val="22"/>
          <w:szCs w:val="22"/>
        </w:rPr>
      </w:pPr>
    </w:p>
    <w:tbl>
      <w:tblPr>
        <w:tblW w:w="0" w:type="auto"/>
        <w:tblInd w:w="-72" w:type="dxa"/>
        <w:tblLayout w:type="fixed"/>
        <w:tblCellMar>
          <w:left w:w="70" w:type="dxa"/>
          <w:right w:w="70" w:type="dxa"/>
        </w:tblCellMar>
        <w:tblLook w:val="0000" w:firstRow="0" w:lastRow="0" w:firstColumn="0" w:lastColumn="0" w:noHBand="0" w:noVBand="0"/>
      </w:tblPr>
      <w:tblGrid>
        <w:gridCol w:w="568"/>
        <w:gridCol w:w="4252"/>
        <w:gridCol w:w="722"/>
        <w:gridCol w:w="583"/>
        <w:gridCol w:w="675"/>
        <w:gridCol w:w="630"/>
        <w:gridCol w:w="630"/>
        <w:gridCol w:w="675"/>
        <w:gridCol w:w="765"/>
        <w:gridCol w:w="722"/>
      </w:tblGrid>
      <w:tr w:rsidR="006657A5" w:rsidTr="00C06B50">
        <w:trPr>
          <w:trHeight w:val="513"/>
        </w:trPr>
        <w:tc>
          <w:tcPr>
            <w:tcW w:w="568" w:type="dxa"/>
            <w:vMerge w:val="restart"/>
            <w:tcBorders>
              <w:top w:val="single" w:sz="6" w:space="0" w:color="auto"/>
              <w:left w:val="single" w:sz="6" w:space="0" w:color="auto"/>
              <w:right w:val="single" w:sz="6" w:space="0" w:color="auto"/>
            </w:tcBorders>
          </w:tcPr>
          <w:p w:rsidR="006657A5" w:rsidRDefault="006657A5" w:rsidP="00C06B50">
            <w:pPr>
              <w:spacing w:line="240" w:lineRule="exact"/>
              <w:ind w:hanging="40"/>
              <w:jc w:val="center"/>
              <w:rPr>
                <w:sz w:val="22"/>
                <w:szCs w:val="22"/>
              </w:rPr>
            </w:pPr>
            <w:r>
              <w:rPr>
                <w:sz w:val="22"/>
                <w:szCs w:val="22"/>
              </w:rPr>
              <w:t>№ п/п</w:t>
            </w:r>
          </w:p>
        </w:tc>
        <w:tc>
          <w:tcPr>
            <w:tcW w:w="4252" w:type="dxa"/>
            <w:vMerge w:val="restart"/>
            <w:tcBorders>
              <w:top w:val="single" w:sz="6" w:space="0" w:color="auto"/>
              <w:left w:val="single" w:sz="6" w:space="0" w:color="auto"/>
              <w:right w:val="single" w:sz="6" w:space="0" w:color="auto"/>
            </w:tcBorders>
          </w:tcPr>
          <w:p w:rsidR="006657A5" w:rsidRDefault="006657A5" w:rsidP="00C06B50">
            <w:pPr>
              <w:spacing w:line="240" w:lineRule="exact"/>
              <w:ind w:hanging="40"/>
              <w:jc w:val="center"/>
              <w:rPr>
                <w:sz w:val="22"/>
                <w:szCs w:val="22"/>
              </w:rPr>
            </w:pPr>
            <w:r>
              <w:rPr>
                <w:sz w:val="22"/>
                <w:szCs w:val="22"/>
              </w:rPr>
              <w:t>Тип (вид) образовательного учреждения</w:t>
            </w:r>
          </w:p>
        </w:tc>
        <w:tc>
          <w:tcPr>
            <w:tcW w:w="5402" w:type="dxa"/>
            <w:gridSpan w:val="8"/>
            <w:tcBorders>
              <w:top w:val="single" w:sz="6" w:space="0" w:color="auto"/>
              <w:left w:val="single" w:sz="6" w:space="0" w:color="auto"/>
              <w:right w:val="single" w:sz="6" w:space="0" w:color="auto"/>
            </w:tcBorders>
          </w:tcPr>
          <w:p w:rsidR="006657A5" w:rsidRDefault="006657A5" w:rsidP="00C06B50">
            <w:pPr>
              <w:spacing w:line="240" w:lineRule="exact"/>
              <w:ind w:hanging="40"/>
              <w:jc w:val="center"/>
              <w:rPr>
                <w:sz w:val="22"/>
                <w:szCs w:val="22"/>
              </w:rPr>
            </w:pPr>
            <w:r>
              <w:rPr>
                <w:sz w:val="22"/>
                <w:szCs w:val="22"/>
              </w:rPr>
              <w:t>Группа по оплате труда руководителей в зависимости от суммы баллов по объемным показателям</w:t>
            </w:r>
          </w:p>
        </w:tc>
      </w:tr>
      <w:tr w:rsidR="006657A5" w:rsidTr="00C06B50">
        <w:trPr>
          <w:trHeight w:val="240"/>
        </w:trPr>
        <w:tc>
          <w:tcPr>
            <w:tcW w:w="568" w:type="dxa"/>
            <w:vMerge/>
            <w:tcBorders>
              <w:left w:val="single" w:sz="6" w:space="0" w:color="auto"/>
              <w:right w:val="single" w:sz="6" w:space="0" w:color="auto"/>
            </w:tcBorders>
            <w:vAlign w:val="center"/>
          </w:tcPr>
          <w:p w:rsidR="006657A5" w:rsidRDefault="006657A5" w:rsidP="00C06B50">
            <w:pPr>
              <w:rPr>
                <w:sz w:val="22"/>
                <w:szCs w:val="22"/>
              </w:rPr>
            </w:pPr>
          </w:p>
        </w:tc>
        <w:tc>
          <w:tcPr>
            <w:tcW w:w="4252" w:type="dxa"/>
            <w:vMerge/>
            <w:tcBorders>
              <w:left w:val="single" w:sz="6" w:space="0" w:color="auto"/>
              <w:right w:val="single" w:sz="6" w:space="0" w:color="auto"/>
            </w:tcBorders>
            <w:vAlign w:val="center"/>
          </w:tcPr>
          <w:p w:rsidR="006657A5" w:rsidRDefault="006657A5" w:rsidP="00C06B50">
            <w:pPr>
              <w:rPr>
                <w:sz w:val="22"/>
                <w:szCs w:val="22"/>
              </w:rPr>
            </w:pPr>
          </w:p>
        </w:tc>
        <w:tc>
          <w:tcPr>
            <w:tcW w:w="5402" w:type="dxa"/>
            <w:gridSpan w:val="8"/>
            <w:tcBorders>
              <w:left w:val="single" w:sz="6" w:space="0" w:color="auto"/>
              <w:bottom w:val="single" w:sz="6" w:space="0" w:color="auto"/>
              <w:right w:val="single" w:sz="4" w:space="0" w:color="auto"/>
            </w:tcBorders>
          </w:tcPr>
          <w:p w:rsidR="006657A5" w:rsidRDefault="006657A5" w:rsidP="00C06B50">
            <w:pPr>
              <w:spacing w:line="240" w:lineRule="exact"/>
              <w:ind w:hanging="40"/>
              <w:jc w:val="center"/>
              <w:rPr>
                <w:sz w:val="22"/>
                <w:szCs w:val="22"/>
              </w:rPr>
            </w:pPr>
          </w:p>
        </w:tc>
      </w:tr>
      <w:tr w:rsidR="006657A5" w:rsidTr="00C06B50">
        <w:trPr>
          <w:trHeight w:val="240"/>
        </w:trPr>
        <w:tc>
          <w:tcPr>
            <w:tcW w:w="568" w:type="dxa"/>
            <w:vMerge/>
            <w:tcBorders>
              <w:left w:val="single" w:sz="6" w:space="0" w:color="auto"/>
              <w:bottom w:val="single" w:sz="6" w:space="0" w:color="auto"/>
              <w:right w:val="single" w:sz="6" w:space="0" w:color="auto"/>
            </w:tcBorders>
          </w:tcPr>
          <w:p w:rsidR="006657A5" w:rsidRDefault="006657A5" w:rsidP="00C06B50">
            <w:pPr>
              <w:spacing w:line="240" w:lineRule="exact"/>
              <w:ind w:hanging="40"/>
              <w:jc w:val="center"/>
              <w:rPr>
                <w:sz w:val="22"/>
                <w:szCs w:val="22"/>
              </w:rPr>
            </w:pPr>
          </w:p>
        </w:tc>
        <w:tc>
          <w:tcPr>
            <w:tcW w:w="4252" w:type="dxa"/>
            <w:vMerge/>
            <w:tcBorders>
              <w:left w:val="single" w:sz="6" w:space="0" w:color="auto"/>
              <w:bottom w:val="single" w:sz="6" w:space="0" w:color="auto"/>
              <w:right w:val="single" w:sz="6" w:space="0" w:color="auto"/>
            </w:tcBorders>
          </w:tcPr>
          <w:p w:rsidR="006657A5" w:rsidRDefault="006657A5" w:rsidP="00C06B50">
            <w:pPr>
              <w:spacing w:line="240" w:lineRule="exact"/>
              <w:ind w:hanging="40"/>
              <w:jc w:val="center"/>
              <w:rPr>
                <w:sz w:val="22"/>
                <w:szCs w:val="22"/>
              </w:rPr>
            </w:pPr>
          </w:p>
        </w:tc>
        <w:tc>
          <w:tcPr>
            <w:tcW w:w="722" w:type="dxa"/>
            <w:tcBorders>
              <w:top w:val="single" w:sz="6" w:space="0" w:color="auto"/>
              <w:left w:val="single" w:sz="6" w:space="0" w:color="auto"/>
              <w:bottom w:val="single" w:sz="6" w:space="0" w:color="auto"/>
              <w:right w:val="single" w:sz="4" w:space="0" w:color="auto"/>
            </w:tcBorders>
          </w:tcPr>
          <w:p w:rsidR="006657A5" w:rsidRDefault="006657A5" w:rsidP="00C06B50">
            <w:pPr>
              <w:spacing w:line="240" w:lineRule="exact"/>
              <w:ind w:hanging="40"/>
              <w:jc w:val="center"/>
              <w:rPr>
                <w:sz w:val="22"/>
                <w:szCs w:val="22"/>
              </w:rPr>
            </w:pPr>
            <w:r>
              <w:rPr>
                <w:sz w:val="22"/>
                <w:szCs w:val="22"/>
              </w:rPr>
              <w:t>1</w:t>
            </w:r>
          </w:p>
          <w:p w:rsidR="006657A5" w:rsidRDefault="006657A5" w:rsidP="00C06B50">
            <w:pPr>
              <w:spacing w:line="240" w:lineRule="exact"/>
              <w:ind w:hanging="40"/>
              <w:jc w:val="center"/>
              <w:rPr>
                <w:sz w:val="22"/>
                <w:szCs w:val="22"/>
              </w:rPr>
            </w:pPr>
            <w:r>
              <w:rPr>
                <w:sz w:val="22"/>
                <w:szCs w:val="22"/>
              </w:rPr>
              <w:t>группа</w:t>
            </w:r>
          </w:p>
        </w:tc>
        <w:tc>
          <w:tcPr>
            <w:tcW w:w="583" w:type="dxa"/>
            <w:tcBorders>
              <w:top w:val="single" w:sz="6" w:space="0" w:color="auto"/>
              <w:left w:val="single" w:sz="4" w:space="0" w:color="auto"/>
              <w:bottom w:val="single" w:sz="6" w:space="0" w:color="auto"/>
              <w:right w:val="single" w:sz="6" w:space="0" w:color="auto"/>
            </w:tcBorders>
          </w:tcPr>
          <w:p w:rsidR="006657A5" w:rsidRDefault="006657A5" w:rsidP="00C06B50">
            <w:pPr>
              <w:spacing w:line="240" w:lineRule="exact"/>
              <w:ind w:hanging="40"/>
              <w:jc w:val="center"/>
              <w:rPr>
                <w:sz w:val="22"/>
                <w:szCs w:val="22"/>
              </w:rPr>
            </w:pPr>
            <w:r>
              <w:rPr>
                <w:sz w:val="22"/>
                <w:szCs w:val="22"/>
              </w:rPr>
              <w:t>2</w:t>
            </w:r>
          </w:p>
          <w:p w:rsidR="006657A5" w:rsidRDefault="006657A5" w:rsidP="00C06B50">
            <w:pPr>
              <w:spacing w:line="240" w:lineRule="exact"/>
              <w:ind w:hanging="40"/>
              <w:jc w:val="center"/>
              <w:rPr>
                <w:sz w:val="22"/>
                <w:szCs w:val="22"/>
              </w:rPr>
            </w:pPr>
            <w:r>
              <w:rPr>
                <w:sz w:val="22"/>
                <w:szCs w:val="22"/>
              </w:rPr>
              <w:t>группа</w:t>
            </w:r>
          </w:p>
        </w:tc>
        <w:tc>
          <w:tcPr>
            <w:tcW w:w="675" w:type="dxa"/>
            <w:tcBorders>
              <w:top w:val="single" w:sz="6" w:space="0" w:color="auto"/>
              <w:left w:val="single" w:sz="6" w:space="0" w:color="auto"/>
              <w:bottom w:val="single" w:sz="6" w:space="0" w:color="auto"/>
              <w:right w:val="single" w:sz="4" w:space="0" w:color="auto"/>
            </w:tcBorders>
          </w:tcPr>
          <w:p w:rsidR="006657A5" w:rsidRDefault="006657A5" w:rsidP="00C06B50">
            <w:pPr>
              <w:spacing w:line="240" w:lineRule="exact"/>
              <w:ind w:hanging="40"/>
              <w:jc w:val="center"/>
              <w:rPr>
                <w:sz w:val="22"/>
                <w:szCs w:val="22"/>
              </w:rPr>
            </w:pPr>
            <w:r>
              <w:rPr>
                <w:sz w:val="22"/>
                <w:szCs w:val="22"/>
              </w:rPr>
              <w:t>3</w:t>
            </w:r>
          </w:p>
          <w:p w:rsidR="006657A5" w:rsidRDefault="006657A5" w:rsidP="00C06B50">
            <w:pPr>
              <w:spacing w:line="240" w:lineRule="exact"/>
              <w:ind w:hanging="40"/>
              <w:jc w:val="center"/>
              <w:rPr>
                <w:sz w:val="22"/>
                <w:szCs w:val="22"/>
              </w:rPr>
            </w:pPr>
            <w:r>
              <w:rPr>
                <w:sz w:val="22"/>
                <w:szCs w:val="22"/>
              </w:rPr>
              <w:t>группа</w:t>
            </w:r>
          </w:p>
        </w:tc>
        <w:tc>
          <w:tcPr>
            <w:tcW w:w="630" w:type="dxa"/>
            <w:tcBorders>
              <w:top w:val="single" w:sz="6" w:space="0" w:color="auto"/>
              <w:left w:val="single" w:sz="4" w:space="0" w:color="auto"/>
              <w:bottom w:val="single" w:sz="6" w:space="0" w:color="auto"/>
              <w:right w:val="single" w:sz="6" w:space="0" w:color="auto"/>
            </w:tcBorders>
          </w:tcPr>
          <w:p w:rsidR="006657A5" w:rsidRDefault="006657A5" w:rsidP="00C06B50">
            <w:pPr>
              <w:spacing w:line="240" w:lineRule="exact"/>
              <w:ind w:hanging="40"/>
              <w:jc w:val="center"/>
              <w:rPr>
                <w:sz w:val="22"/>
                <w:szCs w:val="22"/>
              </w:rPr>
            </w:pPr>
            <w:r>
              <w:rPr>
                <w:sz w:val="22"/>
                <w:szCs w:val="22"/>
              </w:rPr>
              <w:t>4 группа</w:t>
            </w:r>
          </w:p>
        </w:tc>
        <w:tc>
          <w:tcPr>
            <w:tcW w:w="630" w:type="dxa"/>
            <w:tcBorders>
              <w:top w:val="single" w:sz="6" w:space="0" w:color="auto"/>
              <w:left w:val="single" w:sz="6" w:space="0" w:color="auto"/>
              <w:bottom w:val="single" w:sz="6" w:space="0" w:color="auto"/>
              <w:right w:val="single" w:sz="4" w:space="0" w:color="auto"/>
            </w:tcBorders>
          </w:tcPr>
          <w:p w:rsidR="006657A5" w:rsidRDefault="006657A5" w:rsidP="00C06B50">
            <w:pPr>
              <w:spacing w:line="240" w:lineRule="exact"/>
              <w:ind w:hanging="40"/>
              <w:jc w:val="center"/>
              <w:rPr>
                <w:sz w:val="22"/>
                <w:szCs w:val="22"/>
              </w:rPr>
            </w:pPr>
            <w:r>
              <w:rPr>
                <w:sz w:val="22"/>
                <w:szCs w:val="22"/>
              </w:rPr>
              <w:t>5</w:t>
            </w:r>
          </w:p>
          <w:p w:rsidR="006657A5" w:rsidRDefault="006657A5" w:rsidP="00C06B50">
            <w:pPr>
              <w:spacing w:line="240" w:lineRule="exact"/>
              <w:ind w:hanging="40"/>
              <w:jc w:val="center"/>
              <w:rPr>
                <w:sz w:val="22"/>
                <w:szCs w:val="22"/>
              </w:rPr>
            </w:pPr>
            <w:r>
              <w:rPr>
                <w:sz w:val="22"/>
                <w:szCs w:val="22"/>
              </w:rPr>
              <w:t>группа</w:t>
            </w:r>
          </w:p>
        </w:tc>
        <w:tc>
          <w:tcPr>
            <w:tcW w:w="675" w:type="dxa"/>
            <w:tcBorders>
              <w:top w:val="single" w:sz="6" w:space="0" w:color="auto"/>
              <w:left w:val="single" w:sz="4" w:space="0" w:color="auto"/>
              <w:bottom w:val="single" w:sz="6" w:space="0" w:color="auto"/>
              <w:right w:val="single" w:sz="6" w:space="0" w:color="auto"/>
            </w:tcBorders>
          </w:tcPr>
          <w:p w:rsidR="006657A5" w:rsidRDefault="006657A5" w:rsidP="00C06B50">
            <w:pPr>
              <w:spacing w:line="240" w:lineRule="exact"/>
              <w:ind w:hanging="40"/>
              <w:jc w:val="center"/>
              <w:rPr>
                <w:sz w:val="22"/>
                <w:szCs w:val="22"/>
              </w:rPr>
            </w:pPr>
            <w:r>
              <w:rPr>
                <w:sz w:val="22"/>
                <w:szCs w:val="22"/>
              </w:rPr>
              <w:t>6 группа</w:t>
            </w:r>
          </w:p>
        </w:tc>
        <w:tc>
          <w:tcPr>
            <w:tcW w:w="765" w:type="dxa"/>
            <w:tcBorders>
              <w:top w:val="single" w:sz="6" w:space="0" w:color="auto"/>
              <w:left w:val="single" w:sz="6" w:space="0" w:color="auto"/>
              <w:bottom w:val="single" w:sz="6" w:space="0" w:color="auto"/>
              <w:right w:val="single" w:sz="4" w:space="0" w:color="auto"/>
            </w:tcBorders>
          </w:tcPr>
          <w:p w:rsidR="006657A5" w:rsidRDefault="006657A5" w:rsidP="00C06B50">
            <w:pPr>
              <w:spacing w:line="240" w:lineRule="exact"/>
              <w:ind w:hanging="40"/>
              <w:jc w:val="center"/>
              <w:rPr>
                <w:sz w:val="22"/>
                <w:szCs w:val="22"/>
              </w:rPr>
            </w:pPr>
            <w:r>
              <w:rPr>
                <w:sz w:val="22"/>
                <w:szCs w:val="22"/>
              </w:rPr>
              <w:t>7</w:t>
            </w:r>
          </w:p>
          <w:p w:rsidR="006657A5" w:rsidRDefault="006657A5" w:rsidP="00C06B50">
            <w:pPr>
              <w:spacing w:line="240" w:lineRule="exact"/>
              <w:ind w:hanging="40"/>
              <w:jc w:val="center"/>
              <w:rPr>
                <w:sz w:val="22"/>
                <w:szCs w:val="22"/>
              </w:rPr>
            </w:pPr>
            <w:r>
              <w:rPr>
                <w:sz w:val="22"/>
                <w:szCs w:val="22"/>
              </w:rPr>
              <w:t>группа</w:t>
            </w:r>
          </w:p>
        </w:tc>
        <w:tc>
          <w:tcPr>
            <w:tcW w:w="722" w:type="dxa"/>
            <w:tcBorders>
              <w:top w:val="single" w:sz="6" w:space="0" w:color="auto"/>
              <w:left w:val="single" w:sz="4" w:space="0" w:color="auto"/>
              <w:bottom w:val="single" w:sz="6" w:space="0" w:color="auto"/>
              <w:right w:val="single" w:sz="4" w:space="0" w:color="auto"/>
            </w:tcBorders>
          </w:tcPr>
          <w:p w:rsidR="006657A5" w:rsidRDefault="006657A5" w:rsidP="00C06B50">
            <w:pPr>
              <w:spacing w:line="240" w:lineRule="exact"/>
              <w:ind w:hanging="40"/>
              <w:jc w:val="center"/>
              <w:rPr>
                <w:sz w:val="22"/>
                <w:szCs w:val="22"/>
              </w:rPr>
            </w:pPr>
            <w:r>
              <w:rPr>
                <w:sz w:val="22"/>
                <w:szCs w:val="22"/>
              </w:rPr>
              <w:t>8 группа</w:t>
            </w:r>
          </w:p>
        </w:tc>
      </w:tr>
      <w:tr w:rsidR="006657A5" w:rsidRPr="002A08D9" w:rsidTr="00C06B50">
        <w:trPr>
          <w:trHeight w:val="1081"/>
        </w:trPr>
        <w:tc>
          <w:tcPr>
            <w:tcW w:w="568" w:type="dxa"/>
            <w:tcBorders>
              <w:top w:val="single" w:sz="6" w:space="0" w:color="auto"/>
              <w:left w:val="single" w:sz="6" w:space="0" w:color="auto"/>
              <w:bottom w:val="single" w:sz="6" w:space="0" w:color="auto"/>
              <w:right w:val="single" w:sz="6" w:space="0" w:color="auto"/>
            </w:tcBorders>
          </w:tcPr>
          <w:p w:rsidR="006657A5" w:rsidRDefault="006657A5" w:rsidP="00C06B50">
            <w:pPr>
              <w:spacing w:line="240" w:lineRule="exact"/>
              <w:ind w:hanging="40"/>
              <w:jc w:val="center"/>
              <w:rPr>
                <w:sz w:val="22"/>
                <w:szCs w:val="22"/>
              </w:rPr>
            </w:pPr>
          </w:p>
        </w:tc>
        <w:tc>
          <w:tcPr>
            <w:tcW w:w="4252" w:type="dxa"/>
            <w:tcBorders>
              <w:top w:val="single" w:sz="6" w:space="0" w:color="auto"/>
              <w:left w:val="single" w:sz="6" w:space="0" w:color="auto"/>
              <w:bottom w:val="single" w:sz="6" w:space="0" w:color="auto"/>
              <w:right w:val="single" w:sz="6" w:space="0" w:color="auto"/>
            </w:tcBorders>
          </w:tcPr>
          <w:p w:rsidR="006657A5" w:rsidRPr="002A08D9" w:rsidRDefault="006657A5" w:rsidP="00C06B50">
            <w:pPr>
              <w:spacing w:line="240" w:lineRule="exact"/>
              <w:ind w:hanging="40"/>
              <w:jc w:val="center"/>
              <w:rPr>
                <w:sz w:val="22"/>
                <w:szCs w:val="22"/>
              </w:rPr>
            </w:pPr>
            <w:r>
              <w:rPr>
                <w:sz w:val="22"/>
                <w:szCs w:val="22"/>
              </w:rPr>
              <w:t>У</w:t>
            </w:r>
            <w:r w:rsidRPr="002A08D9">
              <w:rPr>
                <w:sz w:val="22"/>
                <w:szCs w:val="22"/>
              </w:rPr>
              <w:t>чреждения дополнительного образования детей.</w:t>
            </w:r>
          </w:p>
        </w:tc>
        <w:tc>
          <w:tcPr>
            <w:tcW w:w="722" w:type="dxa"/>
            <w:tcBorders>
              <w:top w:val="single" w:sz="6" w:space="0" w:color="auto"/>
              <w:left w:val="single" w:sz="6" w:space="0" w:color="auto"/>
              <w:bottom w:val="single" w:sz="6" w:space="0" w:color="auto"/>
              <w:right w:val="single" w:sz="4" w:space="0" w:color="auto"/>
            </w:tcBorders>
          </w:tcPr>
          <w:p w:rsidR="006657A5" w:rsidRPr="002A08D9" w:rsidRDefault="006657A5" w:rsidP="00C06B50">
            <w:pPr>
              <w:spacing w:line="240" w:lineRule="exact"/>
              <w:ind w:hanging="40"/>
              <w:jc w:val="center"/>
              <w:rPr>
                <w:sz w:val="22"/>
                <w:szCs w:val="22"/>
              </w:rPr>
            </w:pPr>
            <w:r>
              <w:rPr>
                <w:sz w:val="22"/>
                <w:szCs w:val="22"/>
              </w:rPr>
              <w:t>Свыше 14</w:t>
            </w:r>
            <w:r w:rsidRPr="002A08D9">
              <w:rPr>
                <w:sz w:val="22"/>
                <w:szCs w:val="22"/>
              </w:rPr>
              <w:t>00</w:t>
            </w:r>
          </w:p>
        </w:tc>
        <w:tc>
          <w:tcPr>
            <w:tcW w:w="583" w:type="dxa"/>
            <w:tcBorders>
              <w:top w:val="single" w:sz="6" w:space="0" w:color="auto"/>
              <w:left w:val="single" w:sz="4" w:space="0" w:color="auto"/>
              <w:bottom w:val="single" w:sz="6" w:space="0" w:color="auto"/>
              <w:right w:val="single" w:sz="6" w:space="0" w:color="auto"/>
            </w:tcBorders>
          </w:tcPr>
          <w:p w:rsidR="006657A5" w:rsidRPr="002A08D9" w:rsidRDefault="006657A5" w:rsidP="00C06B50">
            <w:pPr>
              <w:spacing w:line="240" w:lineRule="exact"/>
              <w:ind w:hanging="40"/>
              <w:jc w:val="center"/>
              <w:rPr>
                <w:sz w:val="22"/>
                <w:szCs w:val="22"/>
              </w:rPr>
            </w:pPr>
            <w:r>
              <w:rPr>
                <w:sz w:val="22"/>
                <w:szCs w:val="22"/>
              </w:rPr>
              <w:t>от 1200 до 14</w:t>
            </w:r>
            <w:r w:rsidRPr="002A08D9">
              <w:rPr>
                <w:sz w:val="22"/>
                <w:szCs w:val="22"/>
              </w:rPr>
              <w:t>00</w:t>
            </w:r>
          </w:p>
        </w:tc>
        <w:tc>
          <w:tcPr>
            <w:tcW w:w="675" w:type="dxa"/>
            <w:tcBorders>
              <w:top w:val="single" w:sz="6" w:space="0" w:color="auto"/>
              <w:left w:val="single" w:sz="6" w:space="0" w:color="auto"/>
              <w:bottom w:val="single" w:sz="6" w:space="0" w:color="auto"/>
              <w:right w:val="single" w:sz="4" w:space="0" w:color="auto"/>
            </w:tcBorders>
          </w:tcPr>
          <w:p w:rsidR="006657A5" w:rsidRPr="002A08D9" w:rsidRDefault="006657A5" w:rsidP="00C06B50">
            <w:pPr>
              <w:spacing w:line="240" w:lineRule="exact"/>
              <w:ind w:hanging="40"/>
              <w:jc w:val="center"/>
              <w:rPr>
                <w:sz w:val="22"/>
                <w:szCs w:val="22"/>
              </w:rPr>
            </w:pPr>
            <w:r>
              <w:rPr>
                <w:sz w:val="22"/>
                <w:szCs w:val="22"/>
              </w:rPr>
              <w:t>от 1100 до 12</w:t>
            </w:r>
            <w:r w:rsidRPr="002A08D9">
              <w:rPr>
                <w:sz w:val="22"/>
                <w:szCs w:val="22"/>
              </w:rPr>
              <w:t>00</w:t>
            </w:r>
          </w:p>
        </w:tc>
        <w:tc>
          <w:tcPr>
            <w:tcW w:w="630" w:type="dxa"/>
            <w:tcBorders>
              <w:top w:val="single" w:sz="6" w:space="0" w:color="auto"/>
              <w:left w:val="single" w:sz="4" w:space="0" w:color="auto"/>
              <w:bottom w:val="single" w:sz="6" w:space="0" w:color="auto"/>
              <w:right w:val="single" w:sz="6" w:space="0" w:color="auto"/>
            </w:tcBorders>
          </w:tcPr>
          <w:p w:rsidR="006657A5" w:rsidRPr="002A08D9" w:rsidRDefault="006657A5" w:rsidP="00C06B50">
            <w:pPr>
              <w:spacing w:line="240" w:lineRule="exact"/>
              <w:ind w:hanging="40"/>
              <w:jc w:val="center"/>
              <w:rPr>
                <w:sz w:val="22"/>
                <w:szCs w:val="22"/>
              </w:rPr>
            </w:pPr>
            <w:r>
              <w:rPr>
                <w:sz w:val="22"/>
                <w:szCs w:val="22"/>
              </w:rPr>
              <w:t>от 90</w:t>
            </w:r>
            <w:r w:rsidRPr="002A08D9">
              <w:rPr>
                <w:sz w:val="22"/>
                <w:szCs w:val="22"/>
              </w:rPr>
              <w:t xml:space="preserve">0 </w:t>
            </w:r>
            <w:r>
              <w:rPr>
                <w:sz w:val="22"/>
                <w:szCs w:val="22"/>
              </w:rPr>
              <w:t>до 11</w:t>
            </w:r>
            <w:r w:rsidRPr="002A08D9">
              <w:rPr>
                <w:sz w:val="22"/>
                <w:szCs w:val="22"/>
              </w:rPr>
              <w:t>00</w:t>
            </w:r>
          </w:p>
        </w:tc>
        <w:tc>
          <w:tcPr>
            <w:tcW w:w="630" w:type="dxa"/>
            <w:tcBorders>
              <w:top w:val="single" w:sz="6" w:space="0" w:color="auto"/>
              <w:left w:val="single" w:sz="6" w:space="0" w:color="auto"/>
              <w:bottom w:val="single" w:sz="6" w:space="0" w:color="auto"/>
              <w:right w:val="single" w:sz="4" w:space="0" w:color="auto"/>
            </w:tcBorders>
          </w:tcPr>
          <w:p w:rsidR="006657A5" w:rsidRPr="002A08D9" w:rsidRDefault="006657A5" w:rsidP="00C06B50">
            <w:pPr>
              <w:spacing w:line="240" w:lineRule="exact"/>
              <w:ind w:hanging="40"/>
              <w:jc w:val="center"/>
              <w:rPr>
                <w:sz w:val="22"/>
                <w:szCs w:val="22"/>
              </w:rPr>
            </w:pPr>
            <w:r>
              <w:rPr>
                <w:sz w:val="22"/>
                <w:szCs w:val="22"/>
              </w:rPr>
              <w:t>от 650 до 90</w:t>
            </w:r>
            <w:r w:rsidRPr="002A08D9">
              <w:rPr>
                <w:sz w:val="22"/>
                <w:szCs w:val="22"/>
              </w:rPr>
              <w:t>0</w:t>
            </w:r>
          </w:p>
        </w:tc>
        <w:tc>
          <w:tcPr>
            <w:tcW w:w="675" w:type="dxa"/>
            <w:tcBorders>
              <w:top w:val="single" w:sz="6" w:space="0" w:color="auto"/>
              <w:left w:val="single" w:sz="4" w:space="0" w:color="auto"/>
              <w:bottom w:val="single" w:sz="6" w:space="0" w:color="auto"/>
              <w:right w:val="single" w:sz="6" w:space="0" w:color="auto"/>
            </w:tcBorders>
          </w:tcPr>
          <w:p w:rsidR="006657A5" w:rsidRPr="002A08D9" w:rsidRDefault="006657A5" w:rsidP="00C06B50">
            <w:pPr>
              <w:spacing w:line="240" w:lineRule="exact"/>
              <w:ind w:hanging="40"/>
              <w:jc w:val="center"/>
              <w:rPr>
                <w:sz w:val="22"/>
                <w:szCs w:val="22"/>
              </w:rPr>
            </w:pPr>
            <w:r>
              <w:rPr>
                <w:sz w:val="22"/>
                <w:szCs w:val="22"/>
              </w:rPr>
              <w:t>от 550 до 650</w:t>
            </w:r>
          </w:p>
        </w:tc>
        <w:tc>
          <w:tcPr>
            <w:tcW w:w="765" w:type="dxa"/>
            <w:tcBorders>
              <w:top w:val="single" w:sz="6" w:space="0" w:color="auto"/>
              <w:left w:val="single" w:sz="6" w:space="0" w:color="auto"/>
              <w:bottom w:val="single" w:sz="6" w:space="0" w:color="auto"/>
              <w:right w:val="single" w:sz="4" w:space="0" w:color="auto"/>
            </w:tcBorders>
          </w:tcPr>
          <w:p w:rsidR="006657A5" w:rsidRPr="002A08D9" w:rsidRDefault="006657A5" w:rsidP="00C06B50">
            <w:pPr>
              <w:spacing w:line="240" w:lineRule="exact"/>
              <w:ind w:hanging="40"/>
              <w:jc w:val="center"/>
              <w:rPr>
                <w:sz w:val="22"/>
                <w:szCs w:val="22"/>
              </w:rPr>
            </w:pPr>
            <w:r>
              <w:rPr>
                <w:sz w:val="22"/>
                <w:szCs w:val="22"/>
              </w:rPr>
              <w:t>от 300 до 550</w:t>
            </w:r>
          </w:p>
        </w:tc>
        <w:tc>
          <w:tcPr>
            <w:tcW w:w="722" w:type="dxa"/>
            <w:tcBorders>
              <w:top w:val="single" w:sz="6" w:space="0" w:color="auto"/>
              <w:left w:val="single" w:sz="4" w:space="0" w:color="auto"/>
              <w:bottom w:val="single" w:sz="6" w:space="0" w:color="auto"/>
              <w:right w:val="single" w:sz="6" w:space="0" w:color="auto"/>
            </w:tcBorders>
          </w:tcPr>
          <w:p w:rsidR="006657A5" w:rsidRDefault="006657A5" w:rsidP="00C06B50">
            <w:pPr>
              <w:spacing w:line="240" w:lineRule="exact"/>
              <w:ind w:hanging="40"/>
              <w:jc w:val="center"/>
              <w:rPr>
                <w:sz w:val="22"/>
                <w:szCs w:val="22"/>
              </w:rPr>
            </w:pPr>
            <w:r>
              <w:rPr>
                <w:sz w:val="22"/>
                <w:szCs w:val="22"/>
              </w:rPr>
              <w:t>до 300</w:t>
            </w:r>
            <w:r w:rsidRPr="002A08D9">
              <w:rPr>
                <w:sz w:val="22"/>
                <w:szCs w:val="22"/>
              </w:rPr>
              <w:t xml:space="preserve"> </w:t>
            </w:r>
          </w:p>
          <w:p w:rsidR="006657A5" w:rsidRPr="00286D27" w:rsidRDefault="006657A5" w:rsidP="00C06B50">
            <w:pPr>
              <w:rPr>
                <w:sz w:val="22"/>
                <w:szCs w:val="22"/>
              </w:rPr>
            </w:pPr>
          </w:p>
        </w:tc>
      </w:tr>
      <w:tr w:rsidR="006657A5" w:rsidRPr="002A08D9" w:rsidTr="00C06B50">
        <w:trPr>
          <w:trHeight w:val="688"/>
        </w:trPr>
        <w:tc>
          <w:tcPr>
            <w:tcW w:w="568" w:type="dxa"/>
            <w:tcBorders>
              <w:top w:val="single" w:sz="6" w:space="0" w:color="auto"/>
              <w:left w:val="single" w:sz="6" w:space="0" w:color="auto"/>
              <w:bottom w:val="single" w:sz="6" w:space="0" w:color="auto"/>
              <w:right w:val="single" w:sz="6" w:space="0" w:color="auto"/>
            </w:tcBorders>
          </w:tcPr>
          <w:p w:rsidR="006657A5" w:rsidRDefault="006657A5" w:rsidP="00C06B50">
            <w:pPr>
              <w:spacing w:line="240" w:lineRule="exact"/>
              <w:ind w:hanging="40"/>
              <w:jc w:val="center"/>
              <w:rPr>
                <w:sz w:val="22"/>
                <w:szCs w:val="22"/>
              </w:rPr>
            </w:pPr>
          </w:p>
        </w:tc>
        <w:tc>
          <w:tcPr>
            <w:tcW w:w="4252" w:type="dxa"/>
            <w:tcBorders>
              <w:top w:val="single" w:sz="6" w:space="0" w:color="auto"/>
              <w:left w:val="single" w:sz="6" w:space="0" w:color="auto"/>
              <w:bottom w:val="single" w:sz="6" w:space="0" w:color="auto"/>
              <w:right w:val="single" w:sz="6" w:space="0" w:color="auto"/>
            </w:tcBorders>
            <w:shd w:val="clear" w:color="auto" w:fill="auto"/>
          </w:tcPr>
          <w:p w:rsidR="006657A5" w:rsidRPr="002A08D9" w:rsidRDefault="006657A5" w:rsidP="00C06B50">
            <w:pPr>
              <w:spacing w:line="240" w:lineRule="exact"/>
              <w:ind w:hanging="40"/>
              <w:jc w:val="center"/>
              <w:rPr>
                <w:sz w:val="22"/>
                <w:szCs w:val="22"/>
              </w:rPr>
            </w:pPr>
            <w:r>
              <w:rPr>
                <w:sz w:val="22"/>
                <w:szCs w:val="22"/>
              </w:rPr>
              <w:t>Коэффициент уровня управления</w:t>
            </w:r>
          </w:p>
        </w:tc>
        <w:tc>
          <w:tcPr>
            <w:tcW w:w="722" w:type="dxa"/>
            <w:tcBorders>
              <w:top w:val="single" w:sz="6" w:space="0" w:color="auto"/>
              <w:left w:val="single" w:sz="6" w:space="0" w:color="auto"/>
              <w:bottom w:val="single" w:sz="6" w:space="0" w:color="auto"/>
              <w:right w:val="single" w:sz="4" w:space="0" w:color="auto"/>
            </w:tcBorders>
            <w:shd w:val="clear" w:color="auto" w:fill="auto"/>
          </w:tcPr>
          <w:p w:rsidR="006657A5" w:rsidRPr="002A08D9" w:rsidRDefault="006657A5" w:rsidP="00C06B50">
            <w:pPr>
              <w:spacing w:line="240" w:lineRule="exact"/>
              <w:ind w:hanging="40"/>
              <w:jc w:val="center"/>
              <w:rPr>
                <w:sz w:val="22"/>
                <w:szCs w:val="22"/>
              </w:rPr>
            </w:pPr>
            <w:r>
              <w:rPr>
                <w:sz w:val="22"/>
                <w:szCs w:val="22"/>
              </w:rPr>
              <w:t>2,0</w:t>
            </w:r>
          </w:p>
        </w:tc>
        <w:tc>
          <w:tcPr>
            <w:tcW w:w="583" w:type="dxa"/>
            <w:tcBorders>
              <w:top w:val="single" w:sz="6" w:space="0" w:color="auto"/>
              <w:left w:val="single" w:sz="4" w:space="0" w:color="auto"/>
              <w:bottom w:val="single" w:sz="6" w:space="0" w:color="auto"/>
              <w:right w:val="single" w:sz="6" w:space="0" w:color="auto"/>
            </w:tcBorders>
            <w:shd w:val="clear" w:color="auto" w:fill="auto"/>
          </w:tcPr>
          <w:p w:rsidR="006657A5" w:rsidRPr="002A08D9" w:rsidRDefault="006657A5" w:rsidP="00C06B50">
            <w:pPr>
              <w:spacing w:line="240" w:lineRule="exact"/>
              <w:ind w:hanging="40"/>
              <w:jc w:val="center"/>
              <w:rPr>
                <w:sz w:val="22"/>
                <w:szCs w:val="22"/>
              </w:rPr>
            </w:pPr>
            <w:r>
              <w:rPr>
                <w:sz w:val="22"/>
                <w:szCs w:val="22"/>
              </w:rPr>
              <w:t>1,6</w:t>
            </w:r>
          </w:p>
        </w:tc>
        <w:tc>
          <w:tcPr>
            <w:tcW w:w="675" w:type="dxa"/>
            <w:tcBorders>
              <w:top w:val="single" w:sz="6" w:space="0" w:color="auto"/>
              <w:left w:val="single" w:sz="6" w:space="0" w:color="auto"/>
              <w:bottom w:val="single" w:sz="6" w:space="0" w:color="auto"/>
              <w:right w:val="single" w:sz="4" w:space="0" w:color="auto"/>
            </w:tcBorders>
            <w:shd w:val="clear" w:color="auto" w:fill="auto"/>
          </w:tcPr>
          <w:p w:rsidR="006657A5" w:rsidRPr="002A08D9" w:rsidRDefault="006657A5" w:rsidP="00C06B50">
            <w:pPr>
              <w:spacing w:line="240" w:lineRule="exact"/>
              <w:ind w:hanging="40"/>
              <w:jc w:val="center"/>
              <w:rPr>
                <w:sz w:val="22"/>
                <w:szCs w:val="22"/>
              </w:rPr>
            </w:pPr>
            <w:r>
              <w:rPr>
                <w:sz w:val="22"/>
                <w:szCs w:val="22"/>
              </w:rPr>
              <w:t>1,5</w:t>
            </w:r>
          </w:p>
        </w:tc>
        <w:tc>
          <w:tcPr>
            <w:tcW w:w="630" w:type="dxa"/>
            <w:tcBorders>
              <w:top w:val="single" w:sz="6" w:space="0" w:color="auto"/>
              <w:left w:val="single" w:sz="4" w:space="0" w:color="auto"/>
              <w:bottom w:val="single" w:sz="6" w:space="0" w:color="auto"/>
              <w:right w:val="single" w:sz="6" w:space="0" w:color="auto"/>
            </w:tcBorders>
            <w:shd w:val="clear" w:color="auto" w:fill="auto"/>
          </w:tcPr>
          <w:p w:rsidR="006657A5" w:rsidRPr="002A08D9" w:rsidRDefault="006657A5" w:rsidP="00C06B50">
            <w:pPr>
              <w:spacing w:line="240" w:lineRule="exact"/>
              <w:ind w:hanging="40"/>
              <w:jc w:val="center"/>
              <w:rPr>
                <w:sz w:val="22"/>
                <w:szCs w:val="22"/>
              </w:rPr>
            </w:pPr>
            <w:r>
              <w:rPr>
                <w:sz w:val="22"/>
                <w:szCs w:val="22"/>
              </w:rPr>
              <w:t>1,4</w:t>
            </w:r>
          </w:p>
        </w:tc>
        <w:tc>
          <w:tcPr>
            <w:tcW w:w="630" w:type="dxa"/>
            <w:tcBorders>
              <w:top w:val="single" w:sz="6" w:space="0" w:color="auto"/>
              <w:left w:val="single" w:sz="6" w:space="0" w:color="auto"/>
              <w:bottom w:val="single" w:sz="6" w:space="0" w:color="auto"/>
              <w:right w:val="single" w:sz="4" w:space="0" w:color="auto"/>
            </w:tcBorders>
            <w:shd w:val="clear" w:color="auto" w:fill="auto"/>
          </w:tcPr>
          <w:p w:rsidR="006657A5" w:rsidRPr="002A08D9" w:rsidRDefault="006657A5" w:rsidP="00C06B50">
            <w:pPr>
              <w:spacing w:line="240" w:lineRule="exact"/>
              <w:ind w:hanging="40"/>
              <w:jc w:val="center"/>
              <w:rPr>
                <w:sz w:val="22"/>
                <w:szCs w:val="22"/>
              </w:rPr>
            </w:pPr>
            <w:r>
              <w:rPr>
                <w:sz w:val="22"/>
                <w:szCs w:val="22"/>
              </w:rPr>
              <w:t>1,2</w:t>
            </w:r>
          </w:p>
        </w:tc>
        <w:tc>
          <w:tcPr>
            <w:tcW w:w="675" w:type="dxa"/>
            <w:tcBorders>
              <w:top w:val="single" w:sz="6" w:space="0" w:color="auto"/>
              <w:left w:val="single" w:sz="4" w:space="0" w:color="auto"/>
              <w:bottom w:val="single" w:sz="6" w:space="0" w:color="auto"/>
              <w:right w:val="single" w:sz="6" w:space="0" w:color="auto"/>
            </w:tcBorders>
            <w:shd w:val="clear" w:color="auto" w:fill="auto"/>
          </w:tcPr>
          <w:p w:rsidR="006657A5" w:rsidRPr="002A08D9" w:rsidRDefault="006657A5" w:rsidP="00C06B50">
            <w:pPr>
              <w:spacing w:line="240" w:lineRule="exact"/>
              <w:jc w:val="center"/>
              <w:rPr>
                <w:sz w:val="22"/>
                <w:szCs w:val="22"/>
              </w:rPr>
            </w:pPr>
            <w:r>
              <w:rPr>
                <w:sz w:val="22"/>
                <w:szCs w:val="22"/>
              </w:rPr>
              <w:t>0,95</w:t>
            </w:r>
          </w:p>
        </w:tc>
        <w:tc>
          <w:tcPr>
            <w:tcW w:w="765" w:type="dxa"/>
            <w:tcBorders>
              <w:top w:val="single" w:sz="6" w:space="0" w:color="auto"/>
              <w:left w:val="single" w:sz="6" w:space="0" w:color="auto"/>
              <w:bottom w:val="single" w:sz="6" w:space="0" w:color="auto"/>
              <w:right w:val="single" w:sz="4" w:space="0" w:color="auto"/>
            </w:tcBorders>
            <w:shd w:val="clear" w:color="auto" w:fill="auto"/>
          </w:tcPr>
          <w:p w:rsidR="006657A5" w:rsidRPr="002A08D9" w:rsidRDefault="006657A5" w:rsidP="00C06B50">
            <w:pPr>
              <w:spacing w:line="240" w:lineRule="exact"/>
              <w:ind w:hanging="40"/>
              <w:jc w:val="center"/>
              <w:rPr>
                <w:sz w:val="22"/>
                <w:szCs w:val="22"/>
              </w:rPr>
            </w:pPr>
            <w:r>
              <w:rPr>
                <w:sz w:val="22"/>
                <w:szCs w:val="22"/>
              </w:rPr>
              <w:t>0,9</w:t>
            </w:r>
          </w:p>
        </w:tc>
        <w:tc>
          <w:tcPr>
            <w:tcW w:w="722" w:type="dxa"/>
            <w:tcBorders>
              <w:top w:val="single" w:sz="6" w:space="0" w:color="auto"/>
              <w:left w:val="single" w:sz="4" w:space="0" w:color="auto"/>
              <w:bottom w:val="single" w:sz="6" w:space="0" w:color="auto"/>
              <w:right w:val="single" w:sz="6" w:space="0" w:color="auto"/>
            </w:tcBorders>
            <w:shd w:val="clear" w:color="auto" w:fill="auto"/>
          </w:tcPr>
          <w:p w:rsidR="006657A5" w:rsidRPr="002A08D9" w:rsidRDefault="006657A5" w:rsidP="00C06B50">
            <w:pPr>
              <w:spacing w:line="240" w:lineRule="exact"/>
              <w:ind w:hanging="40"/>
              <w:jc w:val="center"/>
              <w:rPr>
                <w:sz w:val="22"/>
                <w:szCs w:val="22"/>
              </w:rPr>
            </w:pPr>
            <w:r>
              <w:rPr>
                <w:sz w:val="22"/>
                <w:szCs w:val="22"/>
              </w:rPr>
              <w:t>0,7</w:t>
            </w:r>
          </w:p>
        </w:tc>
      </w:tr>
    </w:tbl>
    <w:p w:rsidR="006657A5" w:rsidRDefault="006657A5" w:rsidP="006657A5">
      <w:pPr>
        <w:pStyle w:val="ConsPlusNormal0"/>
        <w:widowControl/>
        <w:ind w:firstLine="0"/>
        <w:jc w:val="center"/>
        <w:rPr>
          <w:rFonts w:ascii="Times New Roman" w:hAnsi="Times New Roman" w:cs="Times New Roman"/>
          <w:b/>
          <w:sz w:val="24"/>
          <w:szCs w:val="24"/>
        </w:rPr>
      </w:pPr>
    </w:p>
    <w:p w:rsidR="006657A5" w:rsidRDefault="006657A5" w:rsidP="006657A5">
      <w:pPr>
        <w:pStyle w:val="ConsPlusNormal0"/>
        <w:widowControl/>
        <w:tabs>
          <w:tab w:val="left" w:pos="855"/>
        </w:tabs>
        <w:ind w:firstLine="0"/>
        <w:rPr>
          <w:rFonts w:ascii="Times New Roman" w:hAnsi="Times New Roman" w:cs="Times New Roman"/>
          <w:b/>
          <w:sz w:val="24"/>
          <w:szCs w:val="24"/>
        </w:rPr>
      </w:pPr>
      <w:r>
        <w:rPr>
          <w:rFonts w:ascii="Times New Roman" w:hAnsi="Times New Roman" w:cs="Times New Roman"/>
          <w:b/>
          <w:sz w:val="24"/>
          <w:szCs w:val="24"/>
        </w:rPr>
        <w:tab/>
      </w:r>
    </w:p>
    <w:p w:rsidR="006657A5" w:rsidRDefault="006657A5" w:rsidP="006657A5">
      <w:pPr>
        <w:pStyle w:val="ConsPlusNormal0"/>
        <w:widowControl/>
        <w:tabs>
          <w:tab w:val="left" w:pos="855"/>
        </w:tabs>
        <w:ind w:firstLine="0"/>
        <w:rPr>
          <w:rFonts w:ascii="Times New Roman" w:hAnsi="Times New Roman" w:cs="Times New Roman"/>
          <w:b/>
          <w:sz w:val="24"/>
          <w:szCs w:val="24"/>
        </w:rPr>
      </w:pPr>
      <w:r>
        <w:rPr>
          <w:rFonts w:ascii="Times New Roman" w:hAnsi="Times New Roman" w:cs="Times New Roman"/>
          <w:b/>
          <w:sz w:val="24"/>
          <w:szCs w:val="24"/>
        </w:rPr>
        <w:tab/>
        <w:t>Объемные показатели масштаба управления образовательными учреждениями</w:t>
      </w:r>
    </w:p>
    <w:p w:rsidR="006657A5" w:rsidRDefault="006657A5" w:rsidP="006657A5">
      <w:pPr>
        <w:pStyle w:val="ConsPlusNormal0"/>
        <w:widowControl/>
        <w:tabs>
          <w:tab w:val="left" w:pos="855"/>
        </w:tabs>
        <w:ind w:firstLine="0"/>
        <w:rPr>
          <w:rFonts w:ascii="Times New Roman" w:hAnsi="Times New Roman" w:cs="Times New Roman"/>
          <w:b/>
          <w:sz w:val="24"/>
          <w:szCs w:val="24"/>
        </w:rPr>
      </w:pPr>
    </w:p>
    <w:tbl>
      <w:tblPr>
        <w:tblW w:w="0" w:type="auto"/>
        <w:jc w:val="center"/>
        <w:tblInd w:w="70" w:type="dxa"/>
        <w:tblLayout w:type="fixed"/>
        <w:tblCellMar>
          <w:left w:w="70" w:type="dxa"/>
          <w:right w:w="70" w:type="dxa"/>
        </w:tblCellMar>
        <w:tblLook w:val="0000" w:firstRow="0" w:lastRow="0" w:firstColumn="0" w:lastColumn="0" w:noHBand="0" w:noVBand="0"/>
      </w:tblPr>
      <w:tblGrid>
        <w:gridCol w:w="810"/>
        <w:gridCol w:w="4860"/>
        <w:gridCol w:w="2790"/>
        <w:gridCol w:w="1463"/>
      </w:tblGrid>
      <w:tr w:rsidR="006657A5" w:rsidTr="00C06B50">
        <w:trPr>
          <w:jc w:val="center"/>
        </w:trPr>
        <w:tc>
          <w:tcPr>
            <w:tcW w:w="810" w:type="dxa"/>
            <w:tcBorders>
              <w:top w:val="single" w:sz="6" w:space="0" w:color="auto"/>
              <w:left w:val="single" w:sz="6" w:space="0" w:color="auto"/>
              <w:bottom w:val="single" w:sz="6" w:space="0" w:color="auto"/>
              <w:right w:val="single" w:sz="6" w:space="0" w:color="auto"/>
            </w:tcBorders>
          </w:tcPr>
          <w:p w:rsidR="006657A5" w:rsidRDefault="006657A5" w:rsidP="00C06B50">
            <w:pPr>
              <w:spacing w:line="240" w:lineRule="exact"/>
              <w:ind w:hanging="40"/>
              <w:jc w:val="center"/>
              <w:rPr>
                <w:sz w:val="22"/>
                <w:szCs w:val="22"/>
              </w:rPr>
            </w:pPr>
            <w:r>
              <w:rPr>
                <w:sz w:val="22"/>
                <w:szCs w:val="22"/>
              </w:rPr>
              <w:t xml:space="preserve">№   </w:t>
            </w:r>
          </w:p>
          <w:p w:rsidR="006657A5" w:rsidRDefault="006657A5" w:rsidP="00C06B50">
            <w:pPr>
              <w:spacing w:line="240" w:lineRule="exact"/>
              <w:ind w:hanging="40"/>
              <w:jc w:val="center"/>
              <w:rPr>
                <w:sz w:val="22"/>
                <w:szCs w:val="22"/>
              </w:rPr>
            </w:pPr>
            <w:r>
              <w:rPr>
                <w:sz w:val="22"/>
                <w:szCs w:val="22"/>
              </w:rPr>
              <w:t>п/п</w:t>
            </w:r>
          </w:p>
        </w:tc>
        <w:tc>
          <w:tcPr>
            <w:tcW w:w="4860" w:type="dxa"/>
            <w:tcBorders>
              <w:top w:val="single" w:sz="6" w:space="0" w:color="auto"/>
              <w:left w:val="single" w:sz="6" w:space="0" w:color="auto"/>
              <w:bottom w:val="single" w:sz="6" w:space="0" w:color="auto"/>
              <w:right w:val="single" w:sz="6" w:space="0" w:color="auto"/>
            </w:tcBorders>
          </w:tcPr>
          <w:p w:rsidR="006657A5" w:rsidRDefault="006657A5" w:rsidP="00C06B50">
            <w:pPr>
              <w:spacing w:line="240" w:lineRule="exact"/>
              <w:ind w:hanging="40"/>
              <w:jc w:val="center"/>
              <w:rPr>
                <w:sz w:val="22"/>
                <w:szCs w:val="22"/>
              </w:rPr>
            </w:pPr>
            <w:r>
              <w:rPr>
                <w:sz w:val="22"/>
                <w:szCs w:val="22"/>
              </w:rPr>
              <w:t>Объемные показатели</w:t>
            </w:r>
          </w:p>
        </w:tc>
        <w:tc>
          <w:tcPr>
            <w:tcW w:w="2790" w:type="dxa"/>
            <w:tcBorders>
              <w:top w:val="single" w:sz="6" w:space="0" w:color="auto"/>
              <w:left w:val="single" w:sz="6" w:space="0" w:color="auto"/>
              <w:bottom w:val="single" w:sz="6" w:space="0" w:color="auto"/>
              <w:right w:val="single" w:sz="6" w:space="0" w:color="auto"/>
            </w:tcBorders>
          </w:tcPr>
          <w:p w:rsidR="006657A5" w:rsidRDefault="006657A5" w:rsidP="00C06B50">
            <w:pPr>
              <w:spacing w:line="240" w:lineRule="exact"/>
              <w:ind w:hanging="40"/>
              <w:jc w:val="center"/>
              <w:rPr>
                <w:sz w:val="22"/>
                <w:szCs w:val="22"/>
              </w:rPr>
            </w:pPr>
            <w:r>
              <w:rPr>
                <w:sz w:val="22"/>
                <w:szCs w:val="22"/>
              </w:rPr>
              <w:t>Условия расчета</w:t>
            </w:r>
          </w:p>
        </w:tc>
        <w:tc>
          <w:tcPr>
            <w:tcW w:w="1463" w:type="dxa"/>
            <w:tcBorders>
              <w:top w:val="single" w:sz="6" w:space="0" w:color="auto"/>
              <w:left w:val="single" w:sz="6" w:space="0" w:color="auto"/>
              <w:bottom w:val="single" w:sz="6" w:space="0" w:color="auto"/>
              <w:right w:val="single" w:sz="6" w:space="0" w:color="auto"/>
            </w:tcBorders>
          </w:tcPr>
          <w:p w:rsidR="006657A5" w:rsidRDefault="006657A5" w:rsidP="00C06B50">
            <w:pPr>
              <w:spacing w:line="240" w:lineRule="exact"/>
              <w:ind w:hanging="40"/>
              <w:jc w:val="center"/>
              <w:rPr>
                <w:sz w:val="22"/>
                <w:szCs w:val="22"/>
              </w:rPr>
            </w:pPr>
            <w:r>
              <w:rPr>
                <w:sz w:val="22"/>
                <w:szCs w:val="22"/>
              </w:rPr>
              <w:t xml:space="preserve">Количество </w:t>
            </w:r>
            <w:r>
              <w:rPr>
                <w:sz w:val="22"/>
                <w:szCs w:val="22"/>
              </w:rPr>
              <w:br/>
              <w:t>баллов</w:t>
            </w:r>
          </w:p>
        </w:tc>
      </w:tr>
    </w:tbl>
    <w:p w:rsidR="006657A5" w:rsidRDefault="006657A5" w:rsidP="006657A5">
      <w:pPr>
        <w:pStyle w:val="ConsPlusNormal0"/>
        <w:widowControl/>
        <w:ind w:firstLine="0"/>
        <w:jc w:val="center"/>
        <w:rPr>
          <w:rFonts w:ascii="Times New Roman" w:hAnsi="Times New Roman" w:cs="Times New Roman"/>
          <w:b/>
          <w:sz w:val="6"/>
          <w:szCs w:val="6"/>
        </w:rPr>
      </w:pPr>
    </w:p>
    <w:tbl>
      <w:tblPr>
        <w:tblW w:w="0" w:type="auto"/>
        <w:jc w:val="center"/>
        <w:tblInd w:w="70" w:type="dxa"/>
        <w:tblLayout w:type="fixed"/>
        <w:tblCellMar>
          <w:left w:w="70" w:type="dxa"/>
          <w:right w:w="70" w:type="dxa"/>
        </w:tblCellMar>
        <w:tblLook w:val="0000" w:firstRow="0" w:lastRow="0" w:firstColumn="0" w:lastColumn="0" w:noHBand="0" w:noVBand="0"/>
      </w:tblPr>
      <w:tblGrid>
        <w:gridCol w:w="810"/>
        <w:gridCol w:w="4860"/>
        <w:gridCol w:w="2790"/>
        <w:gridCol w:w="1463"/>
      </w:tblGrid>
      <w:tr w:rsidR="006657A5" w:rsidTr="00C06B50">
        <w:trPr>
          <w:tblHeader/>
          <w:jc w:val="center"/>
        </w:trPr>
        <w:tc>
          <w:tcPr>
            <w:tcW w:w="810" w:type="dxa"/>
            <w:tcBorders>
              <w:top w:val="single" w:sz="6" w:space="0" w:color="auto"/>
              <w:left w:val="single" w:sz="6" w:space="0" w:color="auto"/>
              <w:bottom w:val="single" w:sz="6" w:space="0" w:color="auto"/>
              <w:right w:val="single" w:sz="6" w:space="0" w:color="auto"/>
            </w:tcBorders>
          </w:tcPr>
          <w:p w:rsidR="006657A5" w:rsidRDefault="006657A5" w:rsidP="00C06B50">
            <w:pPr>
              <w:spacing w:line="240" w:lineRule="exact"/>
              <w:ind w:hanging="40"/>
              <w:jc w:val="center"/>
              <w:rPr>
                <w:sz w:val="22"/>
                <w:szCs w:val="22"/>
              </w:rPr>
            </w:pPr>
            <w:r>
              <w:rPr>
                <w:sz w:val="22"/>
                <w:szCs w:val="22"/>
              </w:rPr>
              <w:t>1</w:t>
            </w:r>
          </w:p>
        </w:tc>
        <w:tc>
          <w:tcPr>
            <w:tcW w:w="4860" w:type="dxa"/>
            <w:tcBorders>
              <w:top w:val="single" w:sz="6" w:space="0" w:color="auto"/>
              <w:left w:val="single" w:sz="6" w:space="0" w:color="auto"/>
              <w:bottom w:val="single" w:sz="6" w:space="0" w:color="auto"/>
              <w:right w:val="single" w:sz="6" w:space="0" w:color="auto"/>
            </w:tcBorders>
          </w:tcPr>
          <w:p w:rsidR="006657A5" w:rsidRDefault="006657A5" w:rsidP="00C06B50">
            <w:pPr>
              <w:spacing w:line="240" w:lineRule="exact"/>
              <w:ind w:hanging="40"/>
              <w:jc w:val="center"/>
              <w:rPr>
                <w:sz w:val="22"/>
                <w:szCs w:val="22"/>
              </w:rPr>
            </w:pPr>
            <w:r>
              <w:rPr>
                <w:sz w:val="22"/>
                <w:szCs w:val="22"/>
              </w:rPr>
              <w:t>2</w:t>
            </w:r>
          </w:p>
        </w:tc>
        <w:tc>
          <w:tcPr>
            <w:tcW w:w="2790" w:type="dxa"/>
            <w:tcBorders>
              <w:top w:val="single" w:sz="6" w:space="0" w:color="auto"/>
              <w:left w:val="single" w:sz="6" w:space="0" w:color="auto"/>
              <w:bottom w:val="single" w:sz="6" w:space="0" w:color="auto"/>
              <w:right w:val="single" w:sz="6" w:space="0" w:color="auto"/>
            </w:tcBorders>
          </w:tcPr>
          <w:p w:rsidR="006657A5" w:rsidRDefault="006657A5" w:rsidP="00C06B50">
            <w:pPr>
              <w:spacing w:line="240" w:lineRule="exact"/>
              <w:ind w:hanging="40"/>
              <w:jc w:val="center"/>
              <w:rPr>
                <w:sz w:val="22"/>
                <w:szCs w:val="22"/>
              </w:rPr>
            </w:pPr>
            <w:r>
              <w:rPr>
                <w:sz w:val="22"/>
                <w:szCs w:val="22"/>
              </w:rPr>
              <w:t>3</w:t>
            </w:r>
          </w:p>
        </w:tc>
        <w:tc>
          <w:tcPr>
            <w:tcW w:w="1463" w:type="dxa"/>
            <w:tcBorders>
              <w:top w:val="single" w:sz="6" w:space="0" w:color="auto"/>
              <w:left w:val="single" w:sz="6" w:space="0" w:color="auto"/>
              <w:bottom w:val="single" w:sz="6" w:space="0" w:color="auto"/>
              <w:right w:val="single" w:sz="6" w:space="0" w:color="auto"/>
            </w:tcBorders>
          </w:tcPr>
          <w:p w:rsidR="006657A5" w:rsidRDefault="006657A5" w:rsidP="00C06B50">
            <w:pPr>
              <w:spacing w:line="240" w:lineRule="exact"/>
              <w:ind w:hanging="40"/>
              <w:jc w:val="center"/>
              <w:rPr>
                <w:sz w:val="22"/>
                <w:szCs w:val="22"/>
              </w:rPr>
            </w:pPr>
            <w:r>
              <w:rPr>
                <w:sz w:val="22"/>
                <w:szCs w:val="22"/>
              </w:rPr>
              <w:t>4</w:t>
            </w:r>
          </w:p>
        </w:tc>
      </w:tr>
      <w:tr w:rsidR="006657A5" w:rsidTr="00C06B50">
        <w:trPr>
          <w:jc w:val="center"/>
        </w:trPr>
        <w:tc>
          <w:tcPr>
            <w:tcW w:w="810" w:type="dxa"/>
            <w:tcBorders>
              <w:top w:val="single" w:sz="6" w:space="0" w:color="auto"/>
              <w:left w:val="single" w:sz="6" w:space="0" w:color="auto"/>
              <w:bottom w:val="single" w:sz="6" w:space="0" w:color="auto"/>
              <w:right w:val="single" w:sz="6" w:space="0" w:color="auto"/>
            </w:tcBorders>
          </w:tcPr>
          <w:p w:rsidR="006657A5" w:rsidRDefault="006657A5" w:rsidP="00C06B50">
            <w:pPr>
              <w:spacing w:line="240" w:lineRule="exact"/>
              <w:ind w:hanging="40"/>
              <w:jc w:val="center"/>
              <w:rPr>
                <w:sz w:val="22"/>
                <w:szCs w:val="22"/>
              </w:rPr>
            </w:pPr>
            <w:r>
              <w:rPr>
                <w:sz w:val="22"/>
                <w:szCs w:val="22"/>
              </w:rPr>
              <w:t>1.</w:t>
            </w:r>
          </w:p>
        </w:tc>
        <w:tc>
          <w:tcPr>
            <w:tcW w:w="4860" w:type="dxa"/>
            <w:tcBorders>
              <w:top w:val="single" w:sz="6" w:space="0" w:color="auto"/>
              <w:left w:val="single" w:sz="6" w:space="0" w:color="auto"/>
              <w:bottom w:val="single" w:sz="6" w:space="0" w:color="auto"/>
              <w:right w:val="single" w:sz="6" w:space="0" w:color="auto"/>
            </w:tcBorders>
          </w:tcPr>
          <w:p w:rsidR="006657A5" w:rsidRDefault="006657A5" w:rsidP="00C06B50">
            <w:pPr>
              <w:spacing w:line="240" w:lineRule="exact"/>
              <w:ind w:hanging="40"/>
              <w:jc w:val="center"/>
              <w:rPr>
                <w:sz w:val="22"/>
                <w:szCs w:val="22"/>
              </w:rPr>
            </w:pPr>
            <w:r>
              <w:rPr>
                <w:sz w:val="22"/>
                <w:szCs w:val="22"/>
              </w:rPr>
              <w:t xml:space="preserve">                                                                                                                                                                                                                                                                                                                                                                                                                                                                                                                                                                                                                                                                                                                                                                                                                                                                                                                                                                                                                                                                                                        *Количество обучающихся (воспитанников) в образовательных учреждениях</w:t>
            </w:r>
          </w:p>
        </w:tc>
        <w:tc>
          <w:tcPr>
            <w:tcW w:w="2790" w:type="dxa"/>
            <w:tcBorders>
              <w:top w:val="single" w:sz="6" w:space="0" w:color="auto"/>
              <w:left w:val="single" w:sz="6" w:space="0" w:color="auto"/>
              <w:bottom w:val="single" w:sz="6" w:space="0" w:color="auto"/>
              <w:right w:val="single" w:sz="6" w:space="0" w:color="auto"/>
            </w:tcBorders>
          </w:tcPr>
          <w:p w:rsidR="006657A5" w:rsidRDefault="006657A5" w:rsidP="00C06B50">
            <w:pPr>
              <w:spacing w:line="240" w:lineRule="exact"/>
              <w:ind w:hanging="40"/>
              <w:jc w:val="center"/>
              <w:rPr>
                <w:sz w:val="22"/>
                <w:szCs w:val="22"/>
              </w:rPr>
            </w:pPr>
            <w:r>
              <w:rPr>
                <w:sz w:val="22"/>
                <w:szCs w:val="22"/>
              </w:rPr>
              <w:t>за каждого обучающегося (воспитанника)</w:t>
            </w:r>
          </w:p>
        </w:tc>
        <w:tc>
          <w:tcPr>
            <w:tcW w:w="1463" w:type="dxa"/>
            <w:tcBorders>
              <w:top w:val="single" w:sz="6" w:space="0" w:color="auto"/>
              <w:left w:val="single" w:sz="6" w:space="0" w:color="auto"/>
              <w:bottom w:val="single" w:sz="6" w:space="0" w:color="auto"/>
              <w:right w:val="single" w:sz="6" w:space="0" w:color="auto"/>
            </w:tcBorders>
          </w:tcPr>
          <w:p w:rsidR="006657A5" w:rsidRDefault="006657A5" w:rsidP="00C06B50">
            <w:pPr>
              <w:spacing w:line="240" w:lineRule="exact"/>
              <w:ind w:hanging="40"/>
              <w:jc w:val="center"/>
              <w:rPr>
                <w:sz w:val="22"/>
                <w:szCs w:val="22"/>
              </w:rPr>
            </w:pPr>
            <w:r>
              <w:rPr>
                <w:sz w:val="22"/>
                <w:szCs w:val="22"/>
              </w:rPr>
              <w:t>0,3</w:t>
            </w:r>
          </w:p>
        </w:tc>
      </w:tr>
      <w:tr w:rsidR="006657A5" w:rsidTr="00C06B50">
        <w:trPr>
          <w:jc w:val="center"/>
        </w:trPr>
        <w:tc>
          <w:tcPr>
            <w:tcW w:w="810" w:type="dxa"/>
            <w:tcBorders>
              <w:top w:val="single" w:sz="6" w:space="0" w:color="auto"/>
              <w:left w:val="single" w:sz="6" w:space="0" w:color="auto"/>
              <w:bottom w:val="single" w:sz="6" w:space="0" w:color="auto"/>
              <w:right w:val="single" w:sz="6" w:space="0" w:color="auto"/>
            </w:tcBorders>
          </w:tcPr>
          <w:p w:rsidR="006657A5" w:rsidRDefault="006657A5" w:rsidP="00C06B50">
            <w:pPr>
              <w:spacing w:line="240" w:lineRule="exact"/>
              <w:ind w:hanging="40"/>
              <w:jc w:val="center"/>
              <w:rPr>
                <w:sz w:val="22"/>
                <w:szCs w:val="22"/>
              </w:rPr>
            </w:pPr>
            <w:r>
              <w:rPr>
                <w:sz w:val="22"/>
                <w:szCs w:val="22"/>
              </w:rPr>
              <w:t>2.</w:t>
            </w:r>
          </w:p>
        </w:tc>
        <w:tc>
          <w:tcPr>
            <w:tcW w:w="4860" w:type="dxa"/>
            <w:tcBorders>
              <w:top w:val="single" w:sz="6" w:space="0" w:color="auto"/>
              <w:left w:val="single" w:sz="6" w:space="0" w:color="auto"/>
              <w:bottom w:val="single" w:sz="6" w:space="0" w:color="auto"/>
              <w:right w:val="single" w:sz="6" w:space="0" w:color="auto"/>
            </w:tcBorders>
          </w:tcPr>
          <w:p w:rsidR="006657A5" w:rsidRDefault="006657A5" w:rsidP="00C06B50">
            <w:pPr>
              <w:spacing w:line="240" w:lineRule="exact"/>
              <w:ind w:hanging="40"/>
              <w:jc w:val="center"/>
              <w:rPr>
                <w:sz w:val="22"/>
                <w:szCs w:val="22"/>
              </w:rPr>
            </w:pPr>
            <w:r>
              <w:rPr>
                <w:sz w:val="22"/>
                <w:szCs w:val="22"/>
              </w:rPr>
              <w:t>Количество групп в дошкольных образовательных учреждениях</w:t>
            </w:r>
          </w:p>
        </w:tc>
        <w:tc>
          <w:tcPr>
            <w:tcW w:w="2790" w:type="dxa"/>
            <w:tcBorders>
              <w:top w:val="single" w:sz="6" w:space="0" w:color="auto"/>
              <w:left w:val="single" w:sz="6" w:space="0" w:color="auto"/>
              <w:bottom w:val="single" w:sz="6" w:space="0" w:color="auto"/>
              <w:right w:val="single" w:sz="6" w:space="0" w:color="auto"/>
            </w:tcBorders>
          </w:tcPr>
          <w:p w:rsidR="006657A5" w:rsidRDefault="006657A5" w:rsidP="00C06B50">
            <w:pPr>
              <w:spacing w:line="240" w:lineRule="exact"/>
              <w:ind w:hanging="40"/>
              <w:jc w:val="center"/>
              <w:rPr>
                <w:sz w:val="22"/>
                <w:szCs w:val="22"/>
              </w:rPr>
            </w:pPr>
            <w:r>
              <w:rPr>
                <w:sz w:val="22"/>
                <w:szCs w:val="22"/>
              </w:rPr>
              <w:t>за группу</w:t>
            </w:r>
          </w:p>
        </w:tc>
        <w:tc>
          <w:tcPr>
            <w:tcW w:w="1463" w:type="dxa"/>
            <w:tcBorders>
              <w:top w:val="single" w:sz="6" w:space="0" w:color="auto"/>
              <w:left w:val="single" w:sz="6" w:space="0" w:color="auto"/>
              <w:bottom w:val="single" w:sz="6" w:space="0" w:color="auto"/>
              <w:right w:val="single" w:sz="6" w:space="0" w:color="auto"/>
            </w:tcBorders>
          </w:tcPr>
          <w:p w:rsidR="006657A5" w:rsidRDefault="006657A5" w:rsidP="00C06B50">
            <w:pPr>
              <w:spacing w:line="240" w:lineRule="exact"/>
              <w:ind w:hanging="40"/>
              <w:jc w:val="center"/>
              <w:rPr>
                <w:sz w:val="22"/>
                <w:szCs w:val="22"/>
              </w:rPr>
            </w:pPr>
            <w:r>
              <w:rPr>
                <w:sz w:val="22"/>
                <w:szCs w:val="22"/>
              </w:rPr>
              <w:t>30</w:t>
            </w:r>
          </w:p>
        </w:tc>
      </w:tr>
      <w:tr w:rsidR="006657A5" w:rsidTr="00C06B50">
        <w:trPr>
          <w:jc w:val="center"/>
        </w:trPr>
        <w:tc>
          <w:tcPr>
            <w:tcW w:w="810" w:type="dxa"/>
            <w:tcBorders>
              <w:top w:val="single" w:sz="6" w:space="0" w:color="auto"/>
              <w:left w:val="single" w:sz="6" w:space="0" w:color="auto"/>
              <w:bottom w:val="single" w:sz="6" w:space="0" w:color="auto"/>
              <w:right w:val="single" w:sz="6" w:space="0" w:color="auto"/>
            </w:tcBorders>
            <w:shd w:val="clear" w:color="auto" w:fill="FFFFFF"/>
          </w:tcPr>
          <w:p w:rsidR="006657A5" w:rsidRDefault="006657A5" w:rsidP="00C06B50">
            <w:pPr>
              <w:spacing w:line="240" w:lineRule="exact"/>
              <w:ind w:hanging="40"/>
              <w:jc w:val="center"/>
              <w:rPr>
                <w:sz w:val="22"/>
                <w:szCs w:val="22"/>
              </w:rPr>
            </w:pPr>
            <w:r>
              <w:rPr>
                <w:sz w:val="22"/>
                <w:szCs w:val="22"/>
              </w:rPr>
              <w:t>3.</w:t>
            </w:r>
          </w:p>
        </w:tc>
        <w:tc>
          <w:tcPr>
            <w:tcW w:w="4860" w:type="dxa"/>
            <w:tcBorders>
              <w:top w:val="single" w:sz="6" w:space="0" w:color="auto"/>
              <w:left w:val="single" w:sz="6" w:space="0" w:color="auto"/>
              <w:bottom w:val="single" w:sz="6" w:space="0" w:color="auto"/>
              <w:right w:val="single" w:sz="6" w:space="0" w:color="auto"/>
            </w:tcBorders>
          </w:tcPr>
          <w:p w:rsidR="006657A5" w:rsidRDefault="006657A5" w:rsidP="00C06B50">
            <w:pPr>
              <w:spacing w:line="240" w:lineRule="exact"/>
              <w:ind w:hanging="40"/>
              <w:jc w:val="center"/>
              <w:rPr>
                <w:sz w:val="22"/>
                <w:szCs w:val="22"/>
              </w:rPr>
            </w:pPr>
            <w:r>
              <w:rPr>
                <w:sz w:val="22"/>
                <w:szCs w:val="22"/>
              </w:rPr>
              <w:t>Количество обучающихся в учреждениях дополнительного образования детей:</w:t>
            </w:r>
          </w:p>
          <w:p w:rsidR="006657A5" w:rsidRDefault="006657A5" w:rsidP="00C06B50">
            <w:pPr>
              <w:spacing w:line="240" w:lineRule="exact"/>
              <w:ind w:hanging="40"/>
              <w:jc w:val="center"/>
              <w:rPr>
                <w:sz w:val="22"/>
                <w:szCs w:val="22"/>
              </w:rPr>
            </w:pPr>
            <w:r>
              <w:rPr>
                <w:sz w:val="22"/>
                <w:szCs w:val="22"/>
              </w:rPr>
              <w:t>- в многопрофильных</w:t>
            </w:r>
          </w:p>
          <w:p w:rsidR="006657A5" w:rsidRDefault="006657A5" w:rsidP="00C06B50">
            <w:pPr>
              <w:spacing w:line="240" w:lineRule="exact"/>
              <w:ind w:hanging="40"/>
              <w:jc w:val="center"/>
              <w:rPr>
                <w:sz w:val="22"/>
                <w:szCs w:val="22"/>
              </w:rPr>
            </w:pPr>
            <w:r>
              <w:rPr>
                <w:sz w:val="22"/>
                <w:szCs w:val="22"/>
              </w:rPr>
              <w:t>- в однопрофильных - клубах (центрах, станциях, базах и т. д.): туристов, техников, натуралистов и т. д.; учреждениях дополнительного образования детей спортивной направленности, музыкальных, художественных школах и школах искусств, оздоровительных лагерях всех видов</w:t>
            </w:r>
          </w:p>
        </w:tc>
        <w:tc>
          <w:tcPr>
            <w:tcW w:w="2790" w:type="dxa"/>
            <w:tcBorders>
              <w:top w:val="single" w:sz="6" w:space="0" w:color="auto"/>
              <w:left w:val="single" w:sz="6" w:space="0" w:color="auto"/>
              <w:bottom w:val="single" w:sz="6" w:space="0" w:color="auto"/>
              <w:right w:val="single" w:sz="6" w:space="0" w:color="auto"/>
            </w:tcBorders>
          </w:tcPr>
          <w:p w:rsidR="006657A5" w:rsidRDefault="006657A5" w:rsidP="00C06B50">
            <w:pPr>
              <w:spacing w:line="240" w:lineRule="exact"/>
              <w:ind w:hanging="40"/>
              <w:jc w:val="center"/>
              <w:rPr>
                <w:sz w:val="22"/>
                <w:szCs w:val="22"/>
              </w:rPr>
            </w:pPr>
          </w:p>
          <w:p w:rsidR="006657A5" w:rsidRDefault="006657A5" w:rsidP="00C06B50">
            <w:pPr>
              <w:spacing w:line="240" w:lineRule="exact"/>
              <w:ind w:hanging="40"/>
              <w:jc w:val="center"/>
              <w:rPr>
                <w:sz w:val="22"/>
                <w:szCs w:val="22"/>
              </w:rPr>
            </w:pPr>
          </w:p>
          <w:p w:rsidR="006657A5" w:rsidRDefault="006657A5" w:rsidP="00C06B50">
            <w:pPr>
              <w:spacing w:line="240" w:lineRule="exact"/>
              <w:ind w:hanging="40"/>
              <w:jc w:val="center"/>
              <w:rPr>
                <w:sz w:val="22"/>
                <w:szCs w:val="22"/>
              </w:rPr>
            </w:pPr>
            <w:r>
              <w:rPr>
                <w:sz w:val="22"/>
                <w:szCs w:val="22"/>
              </w:rPr>
              <w:t>за каждого обучающегося</w:t>
            </w:r>
          </w:p>
          <w:p w:rsidR="006657A5" w:rsidRDefault="006657A5" w:rsidP="00C06B50">
            <w:pPr>
              <w:spacing w:line="240" w:lineRule="exact"/>
              <w:ind w:hanging="40"/>
              <w:jc w:val="center"/>
              <w:rPr>
                <w:sz w:val="22"/>
                <w:szCs w:val="22"/>
              </w:rPr>
            </w:pPr>
          </w:p>
          <w:p w:rsidR="006657A5" w:rsidRDefault="006657A5" w:rsidP="00C06B50">
            <w:pPr>
              <w:spacing w:line="240" w:lineRule="exact"/>
              <w:ind w:hanging="40"/>
              <w:jc w:val="center"/>
              <w:rPr>
                <w:sz w:val="22"/>
                <w:szCs w:val="22"/>
              </w:rPr>
            </w:pPr>
          </w:p>
          <w:p w:rsidR="006657A5" w:rsidRDefault="006657A5" w:rsidP="00C06B50">
            <w:pPr>
              <w:spacing w:line="240" w:lineRule="exact"/>
              <w:ind w:hanging="40"/>
              <w:jc w:val="center"/>
              <w:rPr>
                <w:sz w:val="22"/>
                <w:szCs w:val="22"/>
              </w:rPr>
            </w:pPr>
            <w:r>
              <w:rPr>
                <w:sz w:val="22"/>
                <w:szCs w:val="22"/>
              </w:rPr>
              <w:t>за каждого обучающегося (воспитанника, отдыхающего)</w:t>
            </w:r>
          </w:p>
          <w:p w:rsidR="006657A5" w:rsidRDefault="006657A5" w:rsidP="00C06B50">
            <w:pPr>
              <w:spacing w:line="240" w:lineRule="exact"/>
              <w:ind w:hanging="40"/>
              <w:jc w:val="center"/>
              <w:rPr>
                <w:sz w:val="22"/>
                <w:szCs w:val="22"/>
              </w:rPr>
            </w:pPr>
          </w:p>
        </w:tc>
        <w:tc>
          <w:tcPr>
            <w:tcW w:w="1463" w:type="dxa"/>
            <w:tcBorders>
              <w:top w:val="single" w:sz="6" w:space="0" w:color="auto"/>
              <w:left w:val="single" w:sz="6" w:space="0" w:color="auto"/>
              <w:bottom w:val="single" w:sz="6" w:space="0" w:color="auto"/>
              <w:right w:val="single" w:sz="6" w:space="0" w:color="auto"/>
            </w:tcBorders>
          </w:tcPr>
          <w:p w:rsidR="006657A5" w:rsidRDefault="006657A5" w:rsidP="00C06B50">
            <w:pPr>
              <w:spacing w:line="240" w:lineRule="exact"/>
              <w:ind w:hanging="40"/>
              <w:jc w:val="center"/>
              <w:rPr>
                <w:sz w:val="22"/>
                <w:szCs w:val="22"/>
              </w:rPr>
            </w:pPr>
          </w:p>
          <w:p w:rsidR="006657A5" w:rsidRDefault="006657A5" w:rsidP="00C06B50">
            <w:pPr>
              <w:spacing w:line="240" w:lineRule="exact"/>
              <w:ind w:hanging="40"/>
              <w:jc w:val="center"/>
              <w:rPr>
                <w:sz w:val="22"/>
                <w:szCs w:val="22"/>
              </w:rPr>
            </w:pPr>
          </w:p>
          <w:p w:rsidR="006657A5" w:rsidRDefault="006657A5" w:rsidP="00C06B50">
            <w:pPr>
              <w:spacing w:line="240" w:lineRule="exact"/>
              <w:ind w:hanging="40"/>
              <w:jc w:val="center"/>
              <w:rPr>
                <w:sz w:val="22"/>
                <w:szCs w:val="22"/>
              </w:rPr>
            </w:pPr>
            <w:r>
              <w:rPr>
                <w:sz w:val="22"/>
                <w:szCs w:val="22"/>
              </w:rPr>
              <w:t>0,3</w:t>
            </w:r>
          </w:p>
          <w:p w:rsidR="006657A5" w:rsidRDefault="006657A5" w:rsidP="00C06B50">
            <w:pPr>
              <w:spacing w:line="240" w:lineRule="exact"/>
              <w:ind w:hanging="40"/>
              <w:jc w:val="center"/>
              <w:rPr>
                <w:sz w:val="22"/>
                <w:szCs w:val="22"/>
              </w:rPr>
            </w:pPr>
          </w:p>
          <w:p w:rsidR="006657A5" w:rsidRDefault="006657A5" w:rsidP="00C06B50">
            <w:pPr>
              <w:spacing w:line="240" w:lineRule="exact"/>
              <w:ind w:hanging="40"/>
              <w:jc w:val="center"/>
              <w:rPr>
                <w:sz w:val="22"/>
                <w:szCs w:val="22"/>
              </w:rPr>
            </w:pPr>
          </w:p>
          <w:p w:rsidR="006657A5" w:rsidRDefault="006657A5" w:rsidP="00C06B50">
            <w:pPr>
              <w:spacing w:line="240" w:lineRule="exact"/>
              <w:ind w:hanging="40"/>
              <w:jc w:val="center"/>
              <w:rPr>
                <w:sz w:val="22"/>
                <w:szCs w:val="22"/>
              </w:rPr>
            </w:pPr>
            <w:r>
              <w:rPr>
                <w:sz w:val="22"/>
                <w:szCs w:val="22"/>
              </w:rPr>
              <w:t>0,5</w:t>
            </w:r>
          </w:p>
        </w:tc>
      </w:tr>
      <w:tr w:rsidR="006657A5" w:rsidTr="00C06B50">
        <w:trPr>
          <w:jc w:val="center"/>
        </w:trPr>
        <w:tc>
          <w:tcPr>
            <w:tcW w:w="810" w:type="dxa"/>
            <w:tcBorders>
              <w:top w:val="single" w:sz="6" w:space="0" w:color="auto"/>
              <w:left w:val="single" w:sz="6" w:space="0" w:color="auto"/>
              <w:bottom w:val="single" w:sz="6" w:space="0" w:color="auto"/>
              <w:right w:val="single" w:sz="6" w:space="0" w:color="auto"/>
            </w:tcBorders>
            <w:shd w:val="clear" w:color="auto" w:fill="FFFFFF"/>
          </w:tcPr>
          <w:p w:rsidR="006657A5" w:rsidRDefault="006657A5" w:rsidP="00C06B50">
            <w:pPr>
              <w:spacing w:line="240" w:lineRule="exact"/>
              <w:ind w:hanging="40"/>
              <w:jc w:val="center"/>
              <w:rPr>
                <w:sz w:val="22"/>
                <w:szCs w:val="22"/>
              </w:rPr>
            </w:pPr>
            <w:r>
              <w:rPr>
                <w:sz w:val="22"/>
                <w:szCs w:val="22"/>
              </w:rPr>
              <w:t>4.</w:t>
            </w:r>
          </w:p>
        </w:tc>
        <w:tc>
          <w:tcPr>
            <w:tcW w:w="4860" w:type="dxa"/>
            <w:tcBorders>
              <w:top w:val="single" w:sz="6" w:space="0" w:color="auto"/>
              <w:left w:val="single" w:sz="6" w:space="0" w:color="auto"/>
              <w:bottom w:val="single" w:sz="6" w:space="0" w:color="auto"/>
              <w:right w:val="single" w:sz="6" w:space="0" w:color="auto"/>
            </w:tcBorders>
          </w:tcPr>
          <w:p w:rsidR="006657A5" w:rsidRDefault="006657A5" w:rsidP="00C06B50">
            <w:pPr>
              <w:spacing w:line="240" w:lineRule="exact"/>
              <w:ind w:hanging="40"/>
              <w:jc w:val="center"/>
              <w:rPr>
                <w:sz w:val="22"/>
                <w:szCs w:val="22"/>
              </w:rPr>
            </w:pPr>
            <w:r>
              <w:rPr>
                <w:sz w:val="22"/>
                <w:szCs w:val="22"/>
              </w:rPr>
              <w:t>Количество работников в образовательном учреждении, имеющих квалификационные категории</w:t>
            </w:r>
          </w:p>
        </w:tc>
        <w:tc>
          <w:tcPr>
            <w:tcW w:w="2790" w:type="dxa"/>
            <w:tcBorders>
              <w:top w:val="single" w:sz="6" w:space="0" w:color="auto"/>
              <w:left w:val="single" w:sz="6" w:space="0" w:color="auto"/>
              <w:bottom w:val="single" w:sz="6" w:space="0" w:color="auto"/>
              <w:right w:val="single" w:sz="6" w:space="0" w:color="auto"/>
            </w:tcBorders>
          </w:tcPr>
          <w:p w:rsidR="006657A5" w:rsidRDefault="006657A5" w:rsidP="00C06B50">
            <w:pPr>
              <w:spacing w:line="240" w:lineRule="exact"/>
              <w:ind w:hanging="40"/>
              <w:jc w:val="center"/>
              <w:rPr>
                <w:sz w:val="22"/>
                <w:szCs w:val="22"/>
              </w:rPr>
            </w:pPr>
            <w:r>
              <w:rPr>
                <w:sz w:val="22"/>
                <w:szCs w:val="22"/>
              </w:rPr>
              <w:t xml:space="preserve"> за каждого работника, имеющих квалификационные категории,</w:t>
            </w:r>
          </w:p>
          <w:p w:rsidR="006657A5" w:rsidRDefault="006657A5" w:rsidP="00C06B50">
            <w:pPr>
              <w:spacing w:line="240" w:lineRule="exact"/>
              <w:ind w:hanging="40"/>
              <w:jc w:val="center"/>
              <w:rPr>
                <w:sz w:val="22"/>
                <w:szCs w:val="22"/>
              </w:rPr>
            </w:pPr>
            <w:r>
              <w:rPr>
                <w:sz w:val="22"/>
                <w:szCs w:val="22"/>
              </w:rPr>
              <w:t>дополнительно за каждого из них имеющего:</w:t>
            </w:r>
          </w:p>
          <w:p w:rsidR="006657A5" w:rsidRDefault="006657A5" w:rsidP="00C06B50">
            <w:pPr>
              <w:spacing w:line="240" w:lineRule="exact"/>
              <w:ind w:hanging="40"/>
              <w:jc w:val="center"/>
              <w:rPr>
                <w:sz w:val="22"/>
                <w:szCs w:val="22"/>
              </w:rPr>
            </w:pPr>
            <w:r>
              <w:rPr>
                <w:sz w:val="22"/>
                <w:szCs w:val="22"/>
              </w:rPr>
              <w:t xml:space="preserve">первую квалификационную </w:t>
            </w:r>
            <w:r>
              <w:rPr>
                <w:sz w:val="22"/>
                <w:szCs w:val="22"/>
              </w:rPr>
              <w:br/>
            </w:r>
            <w:r>
              <w:rPr>
                <w:sz w:val="22"/>
                <w:szCs w:val="22"/>
              </w:rPr>
              <w:lastRenderedPageBreak/>
              <w:t>категорию;</w:t>
            </w:r>
          </w:p>
          <w:p w:rsidR="006657A5" w:rsidRDefault="006657A5" w:rsidP="00C06B50">
            <w:pPr>
              <w:spacing w:line="240" w:lineRule="exact"/>
              <w:ind w:hanging="40"/>
              <w:jc w:val="center"/>
              <w:rPr>
                <w:sz w:val="22"/>
                <w:szCs w:val="22"/>
              </w:rPr>
            </w:pPr>
            <w:r>
              <w:rPr>
                <w:sz w:val="22"/>
                <w:szCs w:val="22"/>
              </w:rPr>
              <w:t xml:space="preserve">высшую квалификационную категорию </w:t>
            </w:r>
          </w:p>
        </w:tc>
        <w:tc>
          <w:tcPr>
            <w:tcW w:w="1463" w:type="dxa"/>
            <w:tcBorders>
              <w:top w:val="single" w:sz="6" w:space="0" w:color="auto"/>
              <w:left w:val="single" w:sz="6" w:space="0" w:color="auto"/>
              <w:bottom w:val="single" w:sz="6" w:space="0" w:color="auto"/>
              <w:right w:val="single" w:sz="6" w:space="0" w:color="auto"/>
            </w:tcBorders>
          </w:tcPr>
          <w:p w:rsidR="006657A5" w:rsidRDefault="006657A5" w:rsidP="00C06B50">
            <w:pPr>
              <w:spacing w:line="240" w:lineRule="exact"/>
              <w:ind w:hanging="40"/>
              <w:jc w:val="center"/>
              <w:rPr>
                <w:sz w:val="22"/>
                <w:szCs w:val="22"/>
              </w:rPr>
            </w:pPr>
            <w:r>
              <w:rPr>
                <w:sz w:val="22"/>
                <w:szCs w:val="22"/>
              </w:rPr>
              <w:lastRenderedPageBreak/>
              <w:t>0,5</w:t>
            </w:r>
          </w:p>
          <w:p w:rsidR="006657A5" w:rsidRDefault="006657A5" w:rsidP="00C06B50">
            <w:pPr>
              <w:spacing w:line="240" w:lineRule="exact"/>
              <w:ind w:hanging="40"/>
              <w:jc w:val="center"/>
              <w:rPr>
                <w:sz w:val="22"/>
                <w:szCs w:val="22"/>
              </w:rPr>
            </w:pPr>
          </w:p>
          <w:p w:rsidR="006657A5" w:rsidRDefault="006657A5" w:rsidP="00C06B50">
            <w:pPr>
              <w:spacing w:line="240" w:lineRule="exact"/>
              <w:ind w:hanging="40"/>
              <w:jc w:val="center"/>
              <w:rPr>
                <w:sz w:val="22"/>
                <w:szCs w:val="22"/>
              </w:rPr>
            </w:pPr>
          </w:p>
          <w:p w:rsidR="006657A5" w:rsidRDefault="006657A5" w:rsidP="00C06B50">
            <w:pPr>
              <w:spacing w:line="240" w:lineRule="exact"/>
              <w:ind w:hanging="40"/>
              <w:jc w:val="center"/>
              <w:rPr>
                <w:sz w:val="22"/>
                <w:szCs w:val="22"/>
              </w:rPr>
            </w:pPr>
          </w:p>
          <w:p w:rsidR="006657A5" w:rsidRDefault="006657A5" w:rsidP="00C06B50">
            <w:pPr>
              <w:spacing w:line="240" w:lineRule="exact"/>
              <w:ind w:hanging="40"/>
              <w:jc w:val="center"/>
              <w:rPr>
                <w:sz w:val="22"/>
                <w:szCs w:val="22"/>
              </w:rPr>
            </w:pPr>
          </w:p>
          <w:p w:rsidR="006657A5" w:rsidRDefault="006657A5" w:rsidP="00C06B50">
            <w:pPr>
              <w:spacing w:line="240" w:lineRule="exact"/>
              <w:ind w:hanging="40"/>
              <w:jc w:val="center"/>
              <w:rPr>
                <w:sz w:val="22"/>
                <w:szCs w:val="22"/>
              </w:rPr>
            </w:pPr>
          </w:p>
          <w:p w:rsidR="006657A5" w:rsidRDefault="006657A5" w:rsidP="00C06B50">
            <w:pPr>
              <w:spacing w:line="240" w:lineRule="exact"/>
              <w:ind w:hanging="40"/>
              <w:jc w:val="center"/>
              <w:rPr>
                <w:sz w:val="22"/>
                <w:szCs w:val="22"/>
              </w:rPr>
            </w:pPr>
            <w:r>
              <w:rPr>
                <w:sz w:val="22"/>
                <w:szCs w:val="22"/>
              </w:rPr>
              <w:t>0,5</w:t>
            </w:r>
          </w:p>
          <w:p w:rsidR="006657A5" w:rsidRDefault="006657A5" w:rsidP="00C06B50">
            <w:pPr>
              <w:spacing w:line="240" w:lineRule="exact"/>
              <w:ind w:hanging="40"/>
              <w:jc w:val="center"/>
              <w:rPr>
                <w:sz w:val="22"/>
                <w:szCs w:val="22"/>
              </w:rPr>
            </w:pPr>
          </w:p>
          <w:p w:rsidR="006657A5" w:rsidRDefault="006657A5" w:rsidP="00C06B50">
            <w:pPr>
              <w:spacing w:line="240" w:lineRule="exact"/>
              <w:ind w:hanging="40"/>
              <w:jc w:val="center"/>
              <w:rPr>
                <w:sz w:val="22"/>
                <w:szCs w:val="22"/>
              </w:rPr>
            </w:pPr>
            <w:r>
              <w:rPr>
                <w:sz w:val="22"/>
                <w:szCs w:val="22"/>
              </w:rPr>
              <w:t>1</w:t>
            </w:r>
          </w:p>
        </w:tc>
      </w:tr>
      <w:tr w:rsidR="006657A5" w:rsidTr="00C06B50">
        <w:trPr>
          <w:jc w:val="center"/>
        </w:trPr>
        <w:tc>
          <w:tcPr>
            <w:tcW w:w="810" w:type="dxa"/>
            <w:tcBorders>
              <w:top w:val="single" w:sz="6" w:space="0" w:color="auto"/>
              <w:left w:val="single" w:sz="6" w:space="0" w:color="auto"/>
              <w:bottom w:val="single" w:sz="6" w:space="0" w:color="auto"/>
              <w:right w:val="single" w:sz="6" w:space="0" w:color="auto"/>
            </w:tcBorders>
            <w:shd w:val="clear" w:color="auto" w:fill="FFFFFF"/>
          </w:tcPr>
          <w:p w:rsidR="006657A5" w:rsidRDefault="006657A5" w:rsidP="00C06B50">
            <w:pPr>
              <w:spacing w:line="240" w:lineRule="exact"/>
              <w:ind w:hanging="40"/>
              <w:jc w:val="center"/>
              <w:rPr>
                <w:sz w:val="22"/>
                <w:szCs w:val="22"/>
              </w:rPr>
            </w:pPr>
            <w:r>
              <w:rPr>
                <w:sz w:val="22"/>
                <w:szCs w:val="22"/>
              </w:rPr>
              <w:lastRenderedPageBreak/>
              <w:t>5.</w:t>
            </w:r>
          </w:p>
        </w:tc>
        <w:tc>
          <w:tcPr>
            <w:tcW w:w="4860" w:type="dxa"/>
            <w:tcBorders>
              <w:top w:val="single" w:sz="6" w:space="0" w:color="auto"/>
              <w:left w:val="single" w:sz="6" w:space="0" w:color="auto"/>
              <w:bottom w:val="single" w:sz="6" w:space="0" w:color="auto"/>
              <w:right w:val="single" w:sz="6" w:space="0" w:color="auto"/>
            </w:tcBorders>
          </w:tcPr>
          <w:p w:rsidR="006657A5" w:rsidRDefault="006657A5" w:rsidP="00C06B50">
            <w:pPr>
              <w:spacing w:line="240" w:lineRule="exact"/>
              <w:ind w:hanging="40"/>
              <w:jc w:val="center"/>
              <w:rPr>
                <w:sz w:val="22"/>
                <w:szCs w:val="22"/>
              </w:rPr>
            </w:pPr>
            <w:r>
              <w:rPr>
                <w:sz w:val="22"/>
                <w:szCs w:val="22"/>
              </w:rPr>
              <w:t>Наличие групп продленного дня</w:t>
            </w:r>
          </w:p>
        </w:tc>
        <w:tc>
          <w:tcPr>
            <w:tcW w:w="2790" w:type="dxa"/>
            <w:tcBorders>
              <w:top w:val="single" w:sz="6" w:space="0" w:color="auto"/>
              <w:left w:val="single" w:sz="6" w:space="0" w:color="auto"/>
              <w:bottom w:val="single" w:sz="6" w:space="0" w:color="auto"/>
              <w:right w:val="single" w:sz="6" w:space="0" w:color="auto"/>
            </w:tcBorders>
          </w:tcPr>
          <w:p w:rsidR="006657A5" w:rsidRDefault="006657A5" w:rsidP="00C06B50">
            <w:pPr>
              <w:spacing w:line="240" w:lineRule="exact"/>
              <w:ind w:hanging="40"/>
              <w:jc w:val="center"/>
              <w:rPr>
                <w:sz w:val="22"/>
                <w:szCs w:val="22"/>
              </w:rPr>
            </w:pPr>
            <w:r>
              <w:rPr>
                <w:sz w:val="22"/>
                <w:szCs w:val="22"/>
              </w:rPr>
              <w:t>за наличие групп</w:t>
            </w:r>
          </w:p>
        </w:tc>
        <w:tc>
          <w:tcPr>
            <w:tcW w:w="1463" w:type="dxa"/>
            <w:tcBorders>
              <w:top w:val="single" w:sz="6" w:space="0" w:color="auto"/>
              <w:left w:val="single" w:sz="6" w:space="0" w:color="auto"/>
              <w:bottom w:val="single" w:sz="6" w:space="0" w:color="auto"/>
              <w:right w:val="single" w:sz="6" w:space="0" w:color="auto"/>
            </w:tcBorders>
          </w:tcPr>
          <w:p w:rsidR="006657A5" w:rsidRDefault="006657A5" w:rsidP="00C06B50">
            <w:pPr>
              <w:spacing w:line="240" w:lineRule="exact"/>
              <w:ind w:hanging="40"/>
              <w:jc w:val="center"/>
              <w:rPr>
                <w:sz w:val="22"/>
                <w:szCs w:val="22"/>
              </w:rPr>
            </w:pPr>
            <w:r>
              <w:rPr>
                <w:sz w:val="22"/>
                <w:szCs w:val="22"/>
              </w:rPr>
              <w:t>10</w:t>
            </w:r>
          </w:p>
        </w:tc>
      </w:tr>
      <w:tr w:rsidR="006657A5" w:rsidTr="00C06B50">
        <w:trPr>
          <w:jc w:val="center"/>
        </w:trPr>
        <w:tc>
          <w:tcPr>
            <w:tcW w:w="810" w:type="dxa"/>
            <w:tcBorders>
              <w:top w:val="single" w:sz="6" w:space="0" w:color="auto"/>
              <w:left w:val="single" w:sz="6" w:space="0" w:color="auto"/>
              <w:bottom w:val="single" w:sz="6" w:space="0" w:color="auto"/>
              <w:right w:val="single" w:sz="6" w:space="0" w:color="auto"/>
            </w:tcBorders>
            <w:shd w:val="clear" w:color="auto" w:fill="FFFFFF"/>
          </w:tcPr>
          <w:p w:rsidR="006657A5" w:rsidRDefault="006657A5" w:rsidP="00C06B50">
            <w:pPr>
              <w:spacing w:line="240" w:lineRule="exact"/>
              <w:ind w:hanging="40"/>
              <w:jc w:val="center"/>
              <w:rPr>
                <w:sz w:val="22"/>
                <w:szCs w:val="22"/>
              </w:rPr>
            </w:pPr>
            <w:r>
              <w:rPr>
                <w:sz w:val="22"/>
                <w:szCs w:val="22"/>
              </w:rPr>
              <w:t>6.</w:t>
            </w:r>
          </w:p>
        </w:tc>
        <w:tc>
          <w:tcPr>
            <w:tcW w:w="4860" w:type="dxa"/>
            <w:tcBorders>
              <w:top w:val="single" w:sz="6" w:space="0" w:color="auto"/>
              <w:left w:val="single" w:sz="6" w:space="0" w:color="auto"/>
              <w:bottom w:val="single" w:sz="6" w:space="0" w:color="auto"/>
              <w:right w:val="single" w:sz="6" w:space="0" w:color="auto"/>
            </w:tcBorders>
          </w:tcPr>
          <w:p w:rsidR="006657A5" w:rsidRDefault="006657A5" w:rsidP="00C06B50">
            <w:pPr>
              <w:spacing w:line="240" w:lineRule="exact"/>
              <w:ind w:hanging="40"/>
              <w:jc w:val="center"/>
              <w:rPr>
                <w:sz w:val="22"/>
                <w:szCs w:val="22"/>
              </w:rPr>
            </w:pPr>
            <w:r>
              <w:rPr>
                <w:sz w:val="22"/>
                <w:szCs w:val="22"/>
              </w:rPr>
              <w:t>Численность учащихся в муниципальных общеобразовательных учреждениях, приходящаяся на 1 работника</w:t>
            </w:r>
          </w:p>
        </w:tc>
        <w:tc>
          <w:tcPr>
            <w:tcW w:w="2790" w:type="dxa"/>
            <w:tcBorders>
              <w:top w:val="single" w:sz="6" w:space="0" w:color="auto"/>
              <w:left w:val="single" w:sz="6" w:space="0" w:color="auto"/>
              <w:bottom w:val="single" w:sz="6" w:space="0" w:color="auto"/>
              <w:right w:val="single" w:sz="6" w:space="0" w:color="auto"/>
            </w:tcBorders>
          </w:tcPr>
          <w:p w:rsidR="006657A5" w:rsidRDefault="006657A5" w:rsidP="00C06B50">
            <w:pPr>
              <w:spacing w:line="240" w:lineRule="exact"/>
              <w:ind w:hanging="40"/>
              <w:jc w:val="center"/>
              <w:rPr>
                <w:sz w:val="22"/>
                <w:szCs w:val="22"/>
              </w:rPr>
            </w:pPr>
            <w:r>
              <w:rPr>
                <w:sz w:val="22"/>
                <w:szCs w:val="22"/>
              </w:rPr>
              <w:t xml:space="preserve"> более 12 человек</w:t>
            </w:r>
          </w:p>
          <w:p w:rsidR="006657A5" w:rsidRDefault="006657A5" w:rsidP="00C06B50">
            <w:pPr>
              <w:ind w:firstLine="560"/>
              <w:rPr>
                <w:sz w:val="22"/>
                <w:szCs w:val="22"/>
              </w:rPr>
            </w:pPr>
            <w:r>
              <w:rPr>
                <w:sz w:val="22"/>
                <w:szCs w:val="22"/>
              </w:rPr>
              <w:t>более 18 человек</w:t>
            </w:r>
          </w:p>
          <w:p w:rsidR="006657A5" w:rsidRPr="00E47F34" w:rsidRDefault="006657A5" w:rsidP="00C06B50">
            <w:pPr>
              <w:ind w:firstLine="560"/>
              <w:rPr>
                <w:sz w:val="22"/>
                <w:szCs w:val="22"/>
              </w:rPr>
            </w:pPr>
            <w:r>
              <w:rPr>
                <w:sz w:val="22"/>
                <w:szCs w:val="22"/>
              </w:rPr>
              <w:t>27 и более человек</w:t>
            </w:r>
          </w:p>
        </w:tc>
        <w:tc>
          <w:tcPr>
            <w:tcW w:w="1463" w:type="dxa"/>
            <w:tcBorders>
              <w:top w:val="single" w:sz="6" w:space="0" w:color="auto"/>
              <w:left w:val="single" w:sz="6" w:space="0" w:color="auto"/>
              <w:bottom w:val="single" w:sz="6" w:space="0" w:color="auto"/>
              <w:right w:val="single" w:sz="6" w:space="0" w:color="auto"/>
            </w:tcBorders>
          </w:tcPr>
          <w:p w:rsidR="006657A5" w:rsidRDefault="006657A5" w:rsidP="00C06B50">
            <w:pPr>
              <w:spacing w:line="240" w:lineRule="exact"/>
              <w:ind w:hanging="40"/>
              <w:jc w:val="center"/>
              <w:rPr>
                <w:sz w:val="22"/>
                <w:szCs w:val="22"/>
              </w:rPr>
            </w:pPr>
            <w:r>
              <w:rPr>
                <w:sz w:val="22"/>
                <w:szCs w:val="22"/>
              </w:rPr>
              <w:t>до10</w:t>
            </w:r>
          </w:p>
          <w:p w:rsidR="006657A5" w:rsidRDefault="006657A5" w:rsidP="00C06B50">
            <w:pPr>
              <w:spacing w:line="240" w:lineRule="exact"/>
              <w:ind w:hanging="40"/>
              <w:jc w:val="center"/>
              <w:rPr>
                <w:sz w:val="22"/>
                <w:szCs w:val="22"/>
              </w:rPr>
            </w:pPr>
            <w:r>
              <w:rPr>
                <w:sz w:val="22"/>
                <w:szCs w:val="22"/>
              </w:rPr>
              <w:t>до 20</w:t>
            </w:r>
          </w:p>
          <w:p w:rsidR="006657A5" w:rsidRDefault="006657A5" w:rsidP="00C06B50">
            <w:pPr>
              <w:spacing w:line="240" w:lineRule="exact"/>
              <w:ind w:hanging="40"/>
              <w:jc w:val="center"/>
              <w:rPr>
                <w:sz w:val="22"/>
                <w:szCs w:val="22"/>
              </w:rPr>
            </w:pPr>
            <w:r>
              <w:rPr>
                <w:sz w:val="22"/>
                <w:szCs w:val="22"/>
              </w:rPr>
              <w:t>до 50</w:t>
            </w:r>
          </w:p>
        </w:tc>
      </w:tr>
      <w:tr w:rsidR="006657A5" w:rsidTr="00C06B50">
        <w:trPr>
          <w:jc w:val="center"/>
        </w:trPr>
        <w:tc>
          <w:tcPr>
            <w:tcW w:w="810" w:type="dxa"/>
            <w:tcBorders>
              <w:top w:val="single" w:sz="6" w:space="0" w:color="auto"/>
              <w:left w:val="single" w:sz="6" w:space="0" w:color="auto"/>
              <w:bottom w:val="single" w:sz="6" w:space="0" w:color="auto"/>
              <w:right w:val="single" w:sz="6" w:space="0" w:color="auto"/>
            </w:tcBorders>
            <w:shd w:val="clear" w:color="auto" w:fill="FFFFFF"/>
          </w:tcPr>
          <w:p w:rsidR="006657A5" w:rsidRDefault="006657A5" w:rsidP="00C06B50">
            <w:pPr>
              <w:spacing w:line="240" w:lineRule="exact"/>
              <w:ind w:hanging="40"/>
              <w:jc w:val="center"/>
              <w:rPr>
                <w:sz w:val="22"/>
                <w:szCs w:val="22"/>
              </w:rPr>
            </w:pPr>
            <w:r>
              <w:rPr>
                <w:sz w:val="22"/>
                <w:szCs w:val="22"/>
              </w:rPr>
              <w:t>7</w:t>
            </w:r>
          </w:p>
        </w:tc>
        <w:tc>
          <w:tcPr>
            <w:tcW w:w="4860" w:type="dxa"/>
            <w:tcBorders>
              <w:top w:val="single" w:sz="6" w:space="0" w:color="auto"/>
              <w:left w:val="single" w:sz="6" w:space="0" w:color="auto"/>
              <w:bottom w:val="single" w:sz="6" w:space="0" w:color="auto"/>
              <w:right w:val="single" w:sz="6" w:space="0" w:color="auto"/>
            </w:tcBorders>
          </w:tcPr>
          <w:p w:rsidR="006657A5" w:rsidRDefault="006657A5" w:rsidP="00C06B50">
            <w:pPr>
              <w:spacing w:line="240" w:lineRule="exact"/>
              <w:ind w:hanging="40"/>
              <w:jc w:val="center"/>
              <w:rPr>
                <w:sz w:val="22"/>
                <w:szCs w:val="22"/>
              </w:rPr>
            </w:pPr>
            <w:r>
              <w:rPr>
                <w:sz w:val="22"/>
                <w:szCs w:val="22"/>
              </w:rPr>
              <w:t>Численность учащихся в муниципальных общеобразовательных учреждениях, приходящаяся на 1 учителя</w:t>
            </w:r>
          </w:p>
        </w:tc>
        <w:tc>
          <w:tcPr>
            <w:tcW w:w="2790" w:type="dxa"/>
            <w:tcBorders>
              <w:top w:val="single" w:sz="6" w:space="0" w:color="auto"/>
              <w:left w:val="single" w:sz="6" w:space="0" w:color="auto"/>
              <w:bottom w:val="single" w:sz="6" w:space="0" w:color="auto"/>
              <w:right w:val="single" w:sz="6" w:space="0" w:color="auto"/>
            </w:tcBorders>
          </w:tcPr>
          <w:p w:rsidR="006657A5" w:rsidRDefault="006657A5" w:rsidP="00C06B50">
            <w:pPr>
              <w:spacing w:line="240" w:lineRule="exact"/>
              <w:ind w:hanging="40"/>
              <w:jc w:val="center"/>
              <w:rPr>
                <w:sz w:val="22"/>
                <w:szCs w:val="22"/>
              </w:rPr>
            </w:pPr>
            <w:r>
              <w:rPr>
                <w:sz w:val="22"/>
                <w:szCs w:val="22"/>
              </w:rPr>
              <w:t>более 7 человек</w:t>
            </w:r>
          </w:p>
          <w:p w:rsidR="006657A5" w:rsidRDefault="006657A5" w:rsidP="00C06B50">
            <w:pPr>
              <w:ind w:firstLine="560"/>
              <w:rPr>
                <w:sz w:val="22"/>
                <w:szCs w:val="22"/>
              </w:rPr>
            </w:pPr>
            <w:r>
              <w:rPr>
                <w:sz w:val="22"/>
                <w:szCs w:val="22"/>
              </w:rPr>
              <w:t>более 10человек</w:t>
            </w:r>
          </w:p>
          <w:p w:rsidR="006657A5" w:rsidRPr="007B338F" w:rsidRDefault="006657A5" w:rsidP="00C06B50">
            <w:pPr>
              <w:ind w:firstLine="560"/>
              <w:rPr>
                <w:sz w:val="22"/>
                <w:szCs w:val="22"/>
              </w:rPr>
            </w:pPr>
            <w:r>
              <w:rPr>
                <w:sz w:val="22"/>
                <w:szCs w:val="22"/>
              </w:rPr>
              <w:t>15 и более человек</w:t>
            </w:r>
          </w:p>
        </w:tc>
        <w:tc>
          <w:tcPr>
            <w:tcW w:w="1463" w:type="dxa"/>
            <w:tcBorders>
              <w:top w:val="single" w:sz="6" w:space="0" w:color="auto"/>
              <w:left w:val="single" w:sz="6" w:space="0" w:color="auto"/>
              <w:bottom w:val="single" w:sz="6" w:space="0" w:color="auto"/>
              <w:right w:val="single" w:sz="6" w:space="0" w:color="auto"/>
            </w:tcBorders>
          </w:tcPr>
          <w:p w:rsidR="006657A5" w:rsidRDefault="006657A5" w:rsidP="00C06B50">
            <w:pPr>
              <w:spacing w:line="240" w:lineRule="exact"/>
              <w:ind w:hanging="40"/>
              <w:jc w:val="center"/>
              <w:rPr>
                <w:sz w:val="22"/>
                <w:szCs w:val="22"/>
              </w:rPr>
            </w:pPr>
            <w:r>
              <w:rPr>
                <w:sz w:val="22"/>
                <w:szCs w:val="22"/>
              </w:rPr>
              <w:t>до 5</w:t>
            </w:r>
          </w:p>
          <w:p w:rsidR="006657A5" w:rsidRDefault="006657A5" w:rsidP="00C06B50">
            <w:pPr>
              <w:jc w:val="center"/>
              <w:rPr>
                <w:sz w:val="22"/>
                <w:szCs w:val="22"/>
              </w:rPr>
            </w:pPr>
            <w:r>
              <w:rPr>
                <w:sz w:val="22"/>
                <w:szCs w:val="22"/>
              </w:rPr>
              <w:t>до 10</w:t>
            </w:r>
          </w:p>
          <w:p w:rsidR="006657A5" w:rsidRPr="008C7E94" w:rsidRDefault="006657A5" w:rsidP="00C06B50">
            <w:pPr>
              <w:jc w:val="center"/>
              <w:rPr>
                <w:sz w:val="22"/>
                <w:szCs w:val="22"/>
              </w:rPr>
            </w:pPr>
            <w:r>
              <w:rPr>
                <w:sz w:val="22"/>
                <w:szCs w:val="22"/>
              </w:rPr>
              <w:t>до 25</w:t>
            </w:r>
          </w:p>
        </w:tc>
      </w:tr>
      <w:tr w:rsidR="006657A5" w:rsidTr="00C06B50">
        <w:trPr>
          <w:jc w:val="center"/>
        </w:trPr>
        <w:tc>
          <w:tcPr>
            <w:tcW w:w="810" w:type="dxa"/>
            <w:tcBorders>
              <w:top w:val="single" w:sz="6" w:space="0" w:color="auto"/>
              <w:left w:val="single" w:sz="6" w:space="0" w:color="auto"/>
              <w:bottom w:val="single" w:sz="6" w:space="0" w:color="auto"/>
              <w:right w:val="single" w:sz="6" w:space="0" w:color="auto"/>
            </w:tcBorders>
            <w:shd w:val="clear" w:color="auto" w:fill="FFFFFF"/>
          </w:tcPr>
          <w:p w:rsidR="006657A5" w:rsidRDefault="006657A5" w:rsidP="00C06B50">
            <w:pPr>
              <w:spacing w:line="240" w:lineRule="exact"/>
              <w:ind w:hanging="40"/>
              <w:jc w:val="center"/>
              <w:rPr>
                <w:sz w:val="22"/>
                <w:szCs w:val="22"/>
              </w:rPr>
            </w:pPr>
            <w:r>
              <w:rPr>
                <w:sz w:val="22"/>
                <w:szCs w:val="22"/>
              </w:rPr>
              <w:t>8.</w:t>
            </w:r>
          </w:p>
        </w:tc>
        <w:tc>
          <w:tcPr>
            <w:tcW w:w="4860" w:type="dxa"/>
            <w:tcBorders>
              <w:top w:val="single" w:sz="6" w:space="0" w:color="auto"/>
              <w:left w:val="single" w:sz="6" w:space="0" w:color="auto"/>
              <w:bottom w:val="single" w:sz="6" w:space="0" w:color="auto"/>
              <w:right w:val="single" w:sz="6" w:space="0" w:color="auto"/>
            </w:tcBorders>
          </w:tcPr>
          <w:p w:rsidR="006657A5" w:rsidRDefault="006657A5" w:rsidP="00C06B50">
            <w:pPr>
              <w:spacing w:line="240" w:lineRule="exact"/>
              <w:ind w:hanging="40"/>
              <w:jc w:val="center"/>
              <w:rPr>
                <w:sz w:val="22"/>
                <w:szCs w:val="22"/>
              </w:rPr>
            </w:pPr>
            <w:r>
              <w:rPr>
                <w:sz w:val="22"/>
                <w:szCs w:val="22"/>
              </w:rPr>
              <w:t>Средняя наполняемость  классов в общеобразовательных учреждениях</w:t>
            </w:r>
          </w:p>
        </w:tc>
        <w:tc>
          <w:tcPr>
            <w:tcW w:w="2790" w:type="dxa"/>
            <w:tcBorders>
              <w:top w:val="single" w:sz="6" w:space="0" w:color="auto"/>
              <w:left w:val="single" w:sz="6" w:space="0" w:color="auto"/>
              <w:bottom w:val="single" w:sz="6" w:space="0" w:color="auto"/>
              <w:right w:val="single" w:sz="6" w:space="0" w:color="auto"/>
            </w:tcBorders>
          </w:tcPr>
          <w:p w:rsidR="006657A5" w:rsidRDefault="006657A5" w:rsidP="00C06B50">
            <w:pPr>
              <w:spacing w:line="240" w:lineRule="exact"/>
              <w:ind w:hanging="40"/>
              <w:jc w:val="center"/>
              <w:rPr>
                <w:sz w:val="22"/>
                <w:szCs w:val="22"/>
              </w:rPr>
            </w:pPr>
            <w:r>
              <w:rPr>
                <w:sz w:val="22"/>
                <w:szCs w:val="22"/>
              </w:rPr>
              <w:t>более 12 человек</w:t>
            </w:r>
          </w:p>
          <w:p w:rsidR="006657A5" w:rsidRDefault="006657A5" w:rsidP="00C06B50">
            <w:pPr>
              <w:spacing w:line="240" w:lineRule="exact"/>
              <w:ind w:hanging="40"/>
              <w:jc w:val="center"/>
              <w:rPr>
                <w:sz w:val="22"/>
                <w:szCs w:val="22"/>
              </w:rPr>
            </w:pPr>
            <w:r>
              <w:rPr>
                <w:sz w:val="22"/>
                <w:szCs w:val="22"/>
              </w:rPr>
              <w:t>более 14 человек</w:t>
            </w:r>
          </w:p>
        </w:tc>
        <w:tc>
          <w:tcPr>
            <w:tcW w:w="1463" w:type="dxa"/>
            <w:tcBorders>
              <w:top w:val="single" w:sz="6" w:space="0" w:color="auto"/>
              <w:left w:val="single" w:sz="6" w:space="0" w:color="auto"/>
              <w:bottom w:val="single" w:sz="6" w:space="0" w:color="auto"/>
              <w:right w:val="single" w:sz="6" w:space="0" w:color="auto"/>
            </w:tcBorders>
          </w:tcPr>
          <w:p w:rsidR="006657A5" w:rsidRDefault="006657A5" w:rsidP="00C06B50">
            <w:pPr>
              <w:spacing w:line="240" w:lineRule="exact"/>
              <w:ind w:hanging="40"/>
              <w:jc w:val="center"/>
              <w:rPr>
                <w:sz w:val="22"/>
                <w:szCs w:val="22"/>
              </w:rPr>
            </w:pPr>
            <w:r>
              <w:rPr>
                <w:sz w:val="22"/>
                <w:szCs w:val="22"/>
              </w:rPr>
              <w:t>до 5</w:t>
            </w:r>
          </w:p>
          <w:p w:rsidR="006657A5" w:rsidRDefault="006657A5" w:rsidP="00C06B50">
            <w:pPr>
              <w:spacing w:line="240" w:lineRule="exact"/>
              <w:ind w:hanging="40"/>
              <w:jc w:val="center"/>
              <w:rPr>
                <w:sz w:val="22"/>
                <w:szCs w:val="22"/>
              </w:rPr>
            </w:pPr>
            <w:r>
              <w:rPr>
                <w:sz w:val="22"/>
                <w:szCs w:val="22"/>
              </w:rPr>
              <w:t>до 10</w:t>
            </w:r>
          </w:p>
        </w:tc>
      </w:tr>
      <w:tr w:rsidR="006657A5" w:rsidTr="00C06B50">
        <w:trPr>
          <w:jc w:val="center"/>
        </w:trPr>
        <w:tc>
          <w:tcPr>
            <w:tcW w:w="810" w:type="dxa"/>
            <w:tcBorders>
              <w:top w:val="single" w:sz="6" w:space="0" w:color="auto"/>
              <w:left w:val="single" w:sz="6" w:space="0" w:color="auto"/>
              <w:bottom w:val="single" w:sz="6" w:space="0" w:color="auto"/>
              <w:right w:val="single" w:sz="6" w:space="0" w:color="auto"/>
            </w:tcBorders>
            <w:shd w:val="clear" w:color="auto" w:fill="FFFFFF"/>
          </w:tcPr>
          <w:p w:rsidR="006657A5" w:rsidRDefault="006657A5" w:rsidP="00C06B50">
            <w:pPr>
              <w:spacing w:line="240" w:lineRule="exact"/>
              <w:ind w:hanging="40"/>
              <w:jc w:val="center"/>
              <w:rPr>
                <w:sz w:val="22"/>
                <w:szCs w:val="22"/>
              </w:rPr>
            </w:pPr>
            <w:r>
              <w:rPr>
                <w:sz w:val="22"/>
                <w:szCs w:val="22"/>
              </w:rPr>
              <w:t>9.</w:t>
            </w:r>
          </w:p>
        </w:tc>
        <w:tc>
          <w:tcPr>
            <w:tcW w:w="4860" w:type="dxa"/>
            <w:tcBorders>
              <w:top w:val="single" w:sz="6" w:space="0" w:color="auto"/>
              <w:left w:val="single" w:sz="6" w:space="0" w:color="auto"/>
              <w:bottom w:val="single" w:sz="6" w:space="0" w:color="auto"/>
              <w:right w:val="single" w:sz="6" w:space="0" w:color="auto"/>
            </w:tcBorders>
          </w:tcPr>
          <w:p w:rsidR="006657A5" w:rsidRDefault="006657A5" w:rsidP="00C06B50">
            <w:pPr>
              <w:spacing w:line="240" w:lineRule="exact"/>
              <w:ind w:hanging="40"/>
              <w:jc w:val="center"/>
              <w:rPr>
                <w:sz w:val="22"/>
                <w:szCs w:val="22"/>
              </w:rPr>
            </w:pPr>
            <w:r>
              <w:rPr>
                <w:sz w:val="22"/>
                <w:szCs w:val="22"/>
              </w:rPr>
              <w:t>Наличие обучающихся (воспитанников) с полным государственным обеспечением в образовательных учреждениях</w:t>
            </w:r>
          </w:p>
        </w:tc>
        <w:tc>
          <w:tcPr>
            <w:tcW w:w="2790" w:type="dxa"/>
            <w:tcBorders>
              <w:top w:val="single" w:sz="6" w:space="0" w:color="auto"/>
              <w:left w:val="single" w:sz="6" w:space="0" w:color="auto"/>
              <w:bottom w:val="single" w:sz="6" w:space="0" w:color="auto"/>
              <w:right w:val="single" w:sz="6" w:space="0" w:color="auto"/>
            </w:tcBorders>
          </w:tcPr>
          <w:p w:rsidR="006657A5" w:rsidRDefault="006657A5" w:rsidP="00C06B50">
            <w:pPr>
              <w:spacing w:line="240" w:lineRule="exact"/>
              <w:ind w:hanging="40"/>
              <w:jc w:val="center"/>
              <w:rPr>
                <w:sz w:val="22"/>
                <w:szCs w:val="22"/>
              </w:rPr>
            </w:pPr>
            <w:r>
              <w:rPr>
                <w:sz w:val="22"/>
                <w:szCs w:val="22"/>
              </w:rPr>
              <w:t>из расчета за каждого дополнительно</w:t>
            </w:r>
          </w:p>
        </w:tc>
        <w:tc>
          <w:tcPr>
            <w:tcW w:w="1463" w:type="dxa"/>
            <w:tcBorders>
              <w:top w:val="single" w:sz="6" w:space="0" w:color="auto"/>
              <w:left w:val="single" w:sz="6" w:space="0" w:color="auto"/>
              <w:bottom w:val="single" w:sz="6" w:space="0" w:color="auto"/>
              <w:right w:val="single" w:sz="6" w:space="0" w:color="auto"/>
            </w:tcBorders>
          </w:tcPr>
          <w:p w:rsidR="006657A5" w:rsidRDefault="006657A5" w:rsidP="00C06B50">
            <w:pPr>
              <w:spacing w:line="240" w:lineRule="exact"/>
              <w:ind w:hanging="40"/>
              <w:jc w:val="center"/>
              <w:rPr>
                <w:sz w:val="22"/>
                <w:szCs w:val="22"/>
              </w:rPr>
            </w:pPr>
            <w:r>
              <w:rPr>
                <w:sz w:val="22"/>
                <w:szCs w:val="22"/>
              </w:rPr>
              <w:t>0,5</w:t>
            </w:r>
          </w:p>
        </w:tc>
      </w:tr>
      <w:tr w:rsidR="006657A5" w:rsidTr="00C06B50">
        <w:trPr>
          <w:jc w:val="center"/>
        </w:trPr>
        <w:tc>
          <w:tcPr>
            <w:tcW w:w="810" w:type="dxa"/>
            <w:tcBorders>
              <w:top w:val="single" w:sz="6" w:space="0" w:color="auto"/>
              <w:left w:val="single" w:sz="6" w:space="0" w:color="auto"/>
              <w:bottom w:val="single" w:sz="6" w:space="0" w:color="auto"/>
              <w:right w:val="single" w:sz="6" w:space="0" w:color="auto"/>
            </w:tcBorders>
            <w:shd w:val="clear" w:color="auto" w:fill="FFFFFF"/>
          </w:tcPr>
          <w:p w:rsidR="006657A5" w:rsidRDefault="006657A5" w:rsidP="00C06B50">
            <w:pPr>
              <w:spacing w:line="240" w:lineRule="exact"/>
              <w:ind w:hanging="40"/>
              <w:jc w:val="center"/>
              <w:rPr>
                <w:sz w:val="22"/>
                <w:szCs w:val="22"/>
              </w:rPr>
            </w:pPr>
            <w:r>
              <w:rPr>
                <w:sz w:val="22"/>
                <w:szCs w:val="22"/>
              </w:rPr>
              <w:t>10.</w:t>
            </w:r>
          </w:p>
        </w:tc>
        <w:tc>
          <w:tcPr>
            <w:tcW w:w="4860" w:type="dxa"/>
            <w:tcBorders>
              <w:top w:val="single" w:sz="6" w:space="0" w:color="auto"/>
              <w:left w:val="single" w:sz="6" w:space="0" w:color="auto"/>
              <w:bottom w:val="single" w:sz="6" w:space="0" w:color="auto"/>
              <w:right w:val="single" w:sz="6" w:space="0" w:color="auto"/>
            </w:tcBorders>
          </w:tcPr>
          <w:p w:rsidR="006657A5" w:rsidRDefault="006657A5" w:rsidP="00C06B50">
            <w:pPr>
              <w:spacing w:line="240" w:lineRule="exact"/>
              <w:ind w:hanging="40"/>
              <w:jc w:val="center"/>
              <w:rPr>
                <w:sz w:val="22"/>
                <w:szCs w:val="22"/>
              </w:rPr>
            </w:pPr>
            <w:r>
              <w:rPr>
                <w:sz w:val="22"/>
                <w:szCs w:val="22"/>
              </w:rPr>
              <w:t>Наличие оборудованных и используемых в образовательном процессе компьютерных классов</w:t>
            </w:r>
          </w:p>
        </w:tc>
        <w:tc>
          <w:tcPr>
            <w:tcW w:w="2790" w:type="dxa"/>
            <w:tcBorders>
              <w:top w:val="single" w:sz="6" w:space="0" w:color="auto"/>
              <w:left w:val="single" w:sz="6" w:space="0" w:color="auto"/>
              <w:bottom w:val="single" w:sz="6" w:space="0" w:color="auto"/>
              <w:right w:val="single" w:sz="6" w:space="0" w:color="auto"/>
            </w:tcBorders>
          </w:tcPr>
          <w:p w:rsidR="006657A5" w:rsidRDefault="006657A5" w:rsidP="00C06B50">
            <w:pPr>
              <w:spacing w:line="240" w:lineRule="exact"/>
              <w:ind w:hanging="40"/>
              <w:jc w:val="center"/>
              <w:rPr>
                <w:sz w:val="22"/>
                <w:szCs w:val="22"/>
              </w:rPr>
            </w:pPr>
            <w:r>
              <w:rPr>
                <w:sz w:val="22"/>
                <w:szCs w:val="22"/>
              </w:rPr>
              <w:t xml:space="preserve">за каждый класс </w:t>
            </w:r>
          </w:p>
          <w:p w:rsidR="006657A5" w:rsidRDefault="006657A5" w:rsidP="00C06B50">
            <w:pPr>
              <w:spacing w:line="240" w:lineRule="exact"/>
              <w:ind w:hanging="40"/>
              <w:jc w:val="center"/>
              <w:rPr>
                <w:sz w:val="22"/>
                <w:szCs w:val="22"/>
              </w:rPr>
            </w:pPr>
          </w:p>
          <w:p w:rsidR="006657A5" w:rsidRDefault="006657A5" w:rsidP="00C06B50">
            <w:pPr>
              <w:spacing w:line="240" w:lineRule="exact"/>
              <w:ind w:hanging="40"/>
              <w:jc w:val="center"/>
              <w:rPr>
                <w:sz w:val="22"/>
                <w:szCs w:val="22"/>
              </w:rPr>
            </w:pPr>
          </w:p>
        </w:tc>
        <w:tc>
          <w:tcPr>
            <w:tcW w:w="1463" w:type="dxa"/>
            <w:tcBorders>
              <w:top w:val="single" w:sz="6" w:space="0" w:color="auto"/>
              <w:left w:val="single" w:sz="6" w:space="0" w:color="auto"/>
              <w:bottom w:val="single" w:sz="6" w:space="0" w:color="auto"/>
              <w:right w:val="single" w:sz="6" w:space="0" w:color="auto"/>
            </w:tcBorders>
          </w:tcPr>
          <w:p w:rsidR="006657A5" w:rsidRDefault="006657A5" w:rsidP="00C06B50">
            <w:pPr>
              <w:spacing w:line="240" w:lineRule="exact"/>
              <w:ind w:hanging="40"/>
              <w:jc w:val="center"/>
              <w:rPr>
                <w:sz w:val="22"/>
                <w:szCs w:val="22"/>
              </w:rPr>
            </w:pPr>
            <w:r>
              <w:rPr>
                <w:sz w:val="22"/>
                <w:szCs w:val="22"/>
              </w:rPr>
              <w:t xml:space="preserve">5 </w:t>
            </w:r>
          </w:p>
          <w:p w:rsidR="006657A5" w:rsidRDefault="006657A5" w:rsidP="00C06B50">
            <w:pPr>
              <w:spacing w:line="240" w:lineRule="exact"/>
              <w:ind w:hanging="40"/>
              <w:jc w:val="center"/>
              <w:rPr>
                <w:sz w:val="22"/>
                <w:szCs w:val="22"/>
              </w:rPr>
            </w:pPr>
          </w:p>
          <w:p w:rsidR="006657A5" w:rsidRDefault="006657A5" w:rsidP="00C06B50">
            <w:pPr>
              <w:spacing w:line="240" w:lineRule="exact"/>
              <w:ind w:hanging="40"/>
              <w:jc w:val="center"/>
              <w:rPr>
                <w:sz w:val="22"/>
                <w:szCs w:val="22"/>
              </w:rPr>
            </w:pPr>
          </w:p>
        </w:tc>
      </w:tr>
      <w:tr w:rsidR="006657A5" w:rsidTr="00C06B50">
        <w:trPr>
          <w:jc w:val="center"/>
        </w:trPr>
        <w:tc>
          <w:tcPr>
            <w:tcW w:w="810" w:type="dxa"/>
            <w:tcBorders>
              <w:top w:val="single" w:sz="6" w:space="0" w:color="auto"/>
              <w:left w:val="single" w:sz="6" w:space="0" w:color="auto"/>
              <w:bottom w:val="single" w:sz="6" w:space="0" w:color="auto"/>
              <w:right w:val="single" w:sz="6" w:space="0" w:color="auto"/>
            </w:tcBorders>
            <w:shd w:val="clear" w:color="auto" w:fill="FFFFFF"/>
          </w:tcPr>
          <w:p w:rsidR="006657A5" w:rsidRDefault="006657A5" w:rsidP="00C06B50">
            <w:pPr>
              <w:spacing w:line="240" w:lineRule="exact"/>
              <w:ind w:hanging="40"/>
              <w:jc w:val="center"/>
              <w:rPr>
                <w:sz w:val="22"/>
                <w:szCs w:val="22"/>
              </w:rPr>
            </w:pPr>
            <w:r>
              <w:rPr>
                <w:sz w:val="22"/>
                <w:szCs w:val="22"/>
              </w:rPr>
              <w:t>11.</w:t>
            </w:r>
          </w:p>
        </w:tc>
        <w:tc>
          <w:tcPr>
            <w:tcW w:w="4860" w:type="dxa"/>
            <w:tcBorders>
              <w:top w:val="single" w:sz="6" w:space="0" w:color="auto"/>
              <w:left w:val="single" w:sz="6" w:space="0" w:color="auto"/>
              <w:bottom w:val="single" w:sz="6" w:space="0" w:color="auto"/>
              <w:right w:val="single" w:sz="6" w:space="0" w:color="auto"/>
            </w:tcBorders>
          </w:tcPr>
          <w:p w:rsidR="006657A5" w:rsidRDefault="006657A5" w:rsidP="00C06B50">
            <w:pPr>
              <w:spacing w:line="240" w:lineRule="exact"/>
              <w:ind w:hanging="40"/>
              <w:jc w:val="center"/>
              <w:rPr>
                <w:sz w:val="22"/>
                <w:szCs w:val="22"/>
              </w:rPr>
            </w:pPr>
            <w:r>
              <w:rPr>
                <w:sz w:val="22"/>
                <w:szCs w:val="22"/>
              </w:rPr>
              <w:t>Наличие оборудованных и используемых в образовательном процессе: спортивной площадки, стадиона, бассейна, других спортивных сооружений (в зависимости от их состояния и степени их использования)</w:t>
            </w:r>
          </w:p>
        </w:tc>
        <w:tc>
          <w:tcPr>
            <w:tcW w:w="2790" w:type="dxa"/>
            <w:tcBorders>
              <w:top w:val="single" w:sz="6" w:space="0" w:color="auto"/>
              <w:left w:val="single" w:sz="6" w:space="0" w:color="auto"/>
              <w:bottom w:val="single" w:sz="6" w:space="0" w:color="auto"/>
              <w:right w:val="single" w:sz="6" w:space="0" w:color="auto"/>
            </w:tcBorders>
          </w:tcPr>
          <w:p w:rsidR="006657A5" w:rsidRDefault="006657A5" w:rsidP="00C06B50">
            <w:pPr>
              <w:spacing w:line="240" w:lineRule="exact"/>
              <w:ind w:hanging="40"/>
              <w:jc w:val="center"/>
              <w:rPr>
                <w:sz w:val="22"/>
                <w:szCs w:val="22"/>
              </w:rPr>
            </w:pPr>
            <w:r>
              <w:rPr>
                <w:sz w:val="22"/>
                <w:szCs w:val="22"/>
              </w:rPr>
              <w:t xml:space="preserve">за каждый вид </w:t>
            </w:r>
          </w:p>
        </w:tc>
        <w:tc>
          <w:tcPr>
            <w:tcW w:w="1463" w:type="dxa"/>
            <w:tcBorders>
              <w:top w:val="single" w:sz="6" w:space="0" w:color="auto"/>
              <w:left w:val="single" w:sz="6" w:space="0" w:color="auto"/>
              <w:bottom w:val="single" w:sz="6" w:space="0" w:color="auto"/>
              <w:right w:val="single" w:sz="6" w:space="0" w:color="auto"/>
            </w:tcBorders>
          </w:tcPr>
          <w:p w:rsidR="006657A5" w:rsidRDefault="006657A5" w:rsidP="00C06B50">
            <w:pPr>
              <w:spacing w:line="240" w:lineRule="exact"/>
              <w:ind w:hanging="40"/>
              <w:jc w:val="center"/>
              <w:rPr>
                <w:sz w:val="22"/>
                <w:szCs w:val="22"/>
              </w:rPr>
            </w:pPr>
            <w:r>
              <w:rPr>
                <w:sz w:val="22"/>
                <w:szCs w:val="22"/>
              </w:rPr>
              <w:t xml:space="preserve"> 15</w:t>
            </w:r>
          </w:p>
        </w:tc>
      </w:tr>
      <w:tr w:rsidR="006657A5" w:rsidTr="00C06B50">
        <w:trPr>
          <w:jc w:val="center"/>
        </w:trPr>
        <w:tc>
          <w:tcPr>
            <w:tcW w:w="810" w:type="dxa"/>
            <w:tcBorders>
              <w:top w:val="single" w:sz="6" w:space="0" w:color="auto"/>
              <w:left w:val="single" w:sz="6" w:space="0" w:color="auto"/>
              <w:bottom w:val="single" w:sz="6" w:space="0" w:color="auto"/>
              <w:right w:val="single" w:sz="6" w:space="0" w:color="auto"/>
            </w:tcBorders>
            <w:shd w:val="clear" w:color="auto" w:fill="FFFFFF"/>
          </w:tcPr>
          <w:p w:rsidR="006657A5" w:rsidRDefault="006657A5" w:rsidP="00C06B50">
            <w:pPr>
              <w:spacing w:line="240" w:lineRule="exact"/>
              <w:ind w:hanging="40"/>
              <w:jc w:val="center"/>
              <w:rPr>
                <w:sz w:val="22"/>
                <w:szCs w:val="22"/>
              </w:rPr>
            </w:pPr>
            <w:r>
              <w:rPr>
                <w:sz w:val="22"/>
                <w:szCs w:val="22"/>
              </w:rPr>
              <w:t>12.</w:t>
            </w:r>
          </w:p>
        </w:tc>
        <w:tc>
          <w:tcPr>
            <w:tcW w:w="4860" w:type="dxa"/>
            <w:tcBorders>
              <w:top w:val="single" w:sz="6" w:space="0" w:color="auto"/>
              <w:left w:val="single" w:sz="6" w:space="0" w:color="auto"/>
              <w:bottom w:val="single" w:sz="6" w:space="0" w:color="auto"/>
              <w:right w:val="single" w:sz="6" w:space="0" w:color="auto"/>
            </w:tcBorders>
          </w:tcPr>
          <w:p w:rsidR="006657A5" w:rsidRDefault="006657A5" w:rsidP="00C06B50">
            <w:pPr>
              <w:spacing w:line="240" w:lineRule="exact"/>
              <w:ind w:hanging="40"/>
              <w:jc w:val="center"/>
              <w:rPr>
                <w:color w:val="CC99FF"/>
                <w:sz w:val="22"/>
                <w:szCs w:val="22"/>
              </w:rPr>
            </w:pPr>
            <w:r>
              <w:rPr>
                <w:sz w:val="22"/>
                <w:szCs w:val="22"/>
              </w:rPr>
              <w:t>Наличие собственного оборудованного здравпункта, медицинского кабинета, оздоровительно-восстановительного центра, столовой, овощехранилища</w:t>
            </w:r>
          </w:p>
        </w:tc>
        <w:tc>
          <w:tcPr>
            <w:tcW w:w="2790" w:type="dxa"/>
            <w:tcBorders>
              <w:top w:val="single" w:sz="6" w:space="0" w:color="auto"/>
              <w:left w:val="single" w:sz="6" w:space="0" w:color="auto"/>
              <w:bottom w:val="single" w:sz="6" w:space="0" w:color="auto"/>
              <w:right w:val="single" w:sz="6" w:space="0" w:color="auto"/>
            </w:tcBorders>
          </w:tcPr>
          <w:p w:rsidR="006657A5" w:rsidRDefault="006657A5" w:rsidP="00C06B50">
            <w:pPr>
              <w:spacing w:line="240" w:lineRule="exact"/>
              <w:ind w:hanging="40"/>
              <w:jc w:val="center"/>
              <w:rPr>
                <w:sz w:val="22"/>
                <w:szCs w:val="22"/>
              </w:rPr>
            </w:pPr>
            <w:r>
              <w:rPr>
                <w:sz w:val="22"/>
                <w:szCs w:val="22"/>
              </w:rPr>
              <w:t>за каждый вид</w:t>
            </w:r>
          </w:p>
        </w:tc>
        <w:tc>
          <w:tcPr>
            <w:tcW w:w="1463" w:type="dxa"/>
            <w:tcBorders>
              <w:top w:val="single" w:sz="6" w:space="0" w:color="auto"/>
              <w:left w:val="single" w:sz="6" w:space="0" w:color="auto"/>
              <w:bottom w:val="single" w:sz="6" w:space="0" w:color="auto"/>
              <w:right w:val="single" w:sz="6" w:space="0" w:color="auto"/>
            </w:tcBorders>
          </w:tcPr>
          <w:p w:rsidR="006657A5" w:rsidRDefault="006657A5" w:rsidP="00C06B50">
            <w:pPr>
              <w:spacing w:line="240" w:lineRule="exact"/>
              <w:ind w:hanging="40"/>
              <w:jc w:val="center"/>
              <w:rPr>
                <w:sz w:val="22"/>
                <w:szCs w:val="22"/>
              </w:rPr>
            </w:pPr>
            <w:r>
              <w:rPr>
                <w:sz w:val="22"/>
                <w:szCs w:val="22"/>
              </w:rPr>
              <w:t xml:space="preserve"> 15</w:t>
            </w:r>
          </w:p>
        </w:tc>
      </w:tr>
      <w:tr w:rsidR="006657A5" w:rsidTr="00C06B50">
        <w:trPr>
          <w:jc w:val="center"/>
        </w:trPr>
        <w:tc>
          <w:tcPr>
            <w:tcW w:w="810" w:type="dxa"/>
            <w:tcBorders>
              <w:top w:val="single" w:sz="6" w:space="0" w:color="auto"/>
              <w:left w:val="single" w:sz="6" w:space="0" w:color="auto"/>
              <w:bottom w:val="single" w:sz="6" w:space="0" w:color="auto"/>
              <w:right w:val="single" w:sz="6" w:space="0" w:color="auto"/>
            </w:tcBorders>
            <w:shd w:val="clear" w:color="auto" w:fill="FFFFFF"/>
          </w:tcPr>
          <w:p w:rsidR="006657A5" w:rsidRDefault="006657A5" w:rsidP="00C06B50">
            <w:pPr>
              <w:spacing w:line="240" w:lineRule="exact"/>
              <w:ind w:hanging="40"/>
              <w:jc w:val="center"/>
              <w:rPr>
                <w:sz w:val="22"/>
                <w:szCs w:val="22"/>
              </w:rPr>
            </w:pPr>
            <w:r>
              <w:rPr>
                <w:sz w:val="22"/>
                <w:szCs w:val="22"/>
              </w:rPr>
              <w:t>13.</w:t>
            </w:r>
          </w:p>
        </w:tc>
        <w:tc>
          <w:tcPr>
            <w:tcW w:w="4860" w:type="dxa"/>
            <w:tcBorders>
              <w:top w:val="single" w:sz="6" w:space="0" w:color="auto"/>
              <w:left w:val="single" w:sz="6" w:space="0" w:color="auto"/>
              <w:bottom w:val="single" w:sz="6" w:space="0" w:color="auto"/>
              <w:right w:val="single" w:sz="6" w:space="0" w:color="auto"/>
            </w:tcBorders>
          </w:tcPr>
          <w:p w:rsidR="006657A5" w:rsidRDefault="006657A5" w:rsidP="00C06B50">
            <w:pPr>
              <w:spacing w:line="240" w:lineRule="exact"/>
              <w:ind w:hanging="40"/>
              <w:jc w:val="center"/>
              <w:rPr>
                <w:sz w:val="22"/>
                <w:szCs w:val="22"/>
              </w:rPr>
            </w:pPr>
            <w:r>
              <w:rPr>
                <w:sz w:val="22"/>
                <w:szCs w:val="22"/>
              </w:rPr>
              <w:t xml:space="preserve">Наличие: </w:t>
            </w:r>
          </w:p>
          <w:p w:rsidR="006657A5" w:rsidRDefault="006657A5" w:rsidP="00C06B50">
            <w:pPr>
              <w:spacing w:line="240" w:lineRule="exact"/>
              <w:ind w:hanging="40"/>
              <w:jc w:val="center"/>
              <w:rPr>
                <w:sz w:val="22"/>
                <w:szCs w:val="22"/>
              </w:rPr>
            </w:pPr>
            <w:r>
              <w:rPr>
                <w:sz w:val="22"/>
                <w:szCs w:val="22"/>
              </w:rPr>
              <w:t xml:space="preserve">- автотранспортных средств, сельхозмашин, строительной и другой самоходной техники на балансе образовательного учреждения; </w:t>
            </w:r>
          </w:p>
          <w:p w:rsidR="006657A5" w:rsidRDefault="006657A5" w:rsidP="00C06B50">
            <w:pPr>
              <w:spacing w:line="240" w:lineRule="exact"/>
              <w:ind w:hanging="40"/>
              <w:jc w:val="center"/>
              <w:rPr>
                <w:sz w:val="22"/>
                <w:szCs w:val="22"/>
              </w:rPr>
            </w:pPr>
            <w:r>
              <w:rPr>
                <w:sz w:val="22"/>
                <w:szCs w:val="22"/>
              </w:rPr>
              <w:t>школьного автобуса</w:t>
            </w:r>
          </w:p>
        </w:tc>
        <w:tc>
          <w:tcPr>
            <w:tcW w:w="2790" w:type="dxa"/>
            <w:tcBorders>
              <w:top w:val="single" w:sz="6" w:space="0" w:color="auto"/>
              <w:left w:val="single" w:sz="6" w:space="0" w:color="auto"/>
              <w:bottom w:val="single" w:sz="6" w:space="0" w:color="auto"/>
              <w:right w:val="single" w:sz="6" w:space="0" w:color="auto"/>
            </w:tcBorders>
          </w:tcPr>
          <w:p w:rsidR="006657A5" w:rsidRDefault="006657A5" w:rsidP="00C06B50">
            <w:pPr>
              <w:spacing w:line="240" w:lineRule="exact"/>
              <w:ind w:hanging="40"/>
              <w:jc w:val="center"/>
              <w:rPr>
                <w:sz w:val="22"/>
                <w:szCs w:val="22"/>
              </w:rPr>
            </w:pPr>
          </w:p>
          <w:p w:rsidR="006657A5" w:rsidRDefault="006657A5" w:rsidP="00C06B50">
            <w:pPr>
              <w:spacing w:line="240" w:lineRule="exact"/>
              <w:ind w:hanging="40"/>
              <w:jc w:val="center"/>
              <w:rPr>
                <w:sz w:val="22"/>
                <w:szCs w:val="22"/>
              </w:rPr>
            </w:pPr>
            <w:r>
              <w:rPr>
                <w:sz w:val="22"/>
                <w:szCs w:val="22"/>
              </w:rPr>
              <w:t xml:space="preserve">за каждую единицу </w:t>
            </w:r>
          </w:p>
          <w:p w:rsidR="006657A5" w:rsidRDefault="006657A5" w:rsidP="00C06B50">
            <w:pPr>
              <w:spacing w:line="240" w:lineRule="exact"/>
              <w:ind w:hanging="40"/>
              <w:jc w:val="center"/>
              <w:rPr>
                <w:sz w:val="22"/>
                <w:szCs w:val="22"/>
              </w:rPr>
            </w:pPr>
          </w:p>
          <w:p w:rsidR="006657A5" w:rsidRDefault="006657A5" w:rsidP="00C06B50">
            <w:pPr>
              <w:spacing w:line="240" w:lineRule="exact"/>
              <w:ind w:hanging="40"/>
              <w:jc w:val="center"/>
              <w:rPr>
                <w:sz w:val="22"/>
                <w:szCs w:val="22"/>
              </w:rPr>
            </w:pPr>
          </w:p>
          <w:p w:rsidR="006657A5" w:rsidRDefault="006657A5" w:rsidP="00C06B50">
            <w:pPr>
              <w:spacing w:line="240" w:lineRule="exact"/>
              <w:ind w:hanging="40"/>
              <w:jc w:val="center"/>
              <w:rPr>
                <w:sz w:val="22"/>
                <w:szCs w:val="22"/>
              </w:rPr>
            </w:pPr>
            <w:r>
              <w:rPr>
                <w:sz w:val="22"/>
                <w:szCs w:val="22"/>
              </w:rPr>
              <w:t xml:space="preserve">за каждую единицу </w:t>
            </w:r>
          </w:p>
        </w:tc>
        <w:tc>
          <w:tcPr>
            <w:tcW w:w="1463" w:type="dxa"/>
            <w:tcBorders>
              <w:top w:val="single" w:sz="6" w:space="0" w:color="auto"/>
              <w:left w:val="single" w:sz="6" w:space="0" w:color="auto"/>
              <w:bottom w:val="single" w:sz="6" w:space="0" w:color="auto"/>
              <w:right w:val="single" w:sz="6" w:space="0" w:color="auto"/>
            </w:tcBorders>
          </w:tcPr>
          <w:p w:rsidR="006657A5" w:rsidRDefault="006657A5" w:rsidP="00C06B50">
            <w:pPr>
              <w:spacing w:line="240" w:lineRule="exact"/>
              <w:ind w:hanging="40"/>
              <w:jc w:val="center"/>
              <w:rPr>
                <w:sz w:val="22"/>
                <w:szCs w:val="22"/>
              </w:rPr>
            </w:pPr>
          </w:p>
          <w:p w:rsidR="006657A5" w:rsidRDefault="006657A5" w:rsidP="00C06B50">
            <w:pPr>
              <w:spacing w:line="240" w:lineRule="exact"/>
              <w:ind w:hanging="40"/>
              <w:jc w:val="center"/>
              <w:rPr>
                <w:sz w:val="22"/>
                <w:szCs w:val="22"/>
              </w:rPr>
            </w:pPr>
            <w:r>
              <w:rPr>
                <w:sz w:val="22"/>
                <w:szCs w:val="22"/>
              </w:rPr>
              <w:t xml:space="preserve">до 3, но не более 20   </w:t>
            </w:r>
            <w:r>
              <w:rPr>
                <w:sz w:val="22"/>
                <w:szCs w:val="22"/>
              </w:rPr>
              <w:br/>
            </w:r>
          </w:p>
          <w:p w:rsidR="006657A5" w:rsidRDefault="006657A5" w:rsidP="00C06B50">
            <w:pPr>
              <w:spacing w:line="240" w:lineRule="exact"/>
              <w:ind w:hanging="40"/>
              <w:jc w:val="center"/>
              <w:rPr>
                <w:sz w:val="22"/>
                <w:szCs w:val="22"/>
              </w:rPr>
            </w:pPr>
            <w:r>
              <w:rPr>
                <w:sz w:val="22"/>
                <w:szCs w:val="22"/>
              </w:rPr>
              <w:t>10</w:t>
            </w:r>
          </w:p>
        </w:tc>
      </w:tr>
      <w:tr w:rsidR="006657A5" w:rsidTr="00C06B50">
        <w:trPr>
          <w:jc w:val="center"/>
        </w:trPr>
        <w:tc>
          <w:tcPr>
            <w:tcW w:w="810" w:type="dxa"/>
            <w:tcBorders>
              <w:top w:val="single" w:sz="6" w:space="0" w:color="auto"/>
              <w:left w:val="single" w:sz="6" w:space="0" w:color="auto"/>
              <w:bottom w:val="single" w:sz="6" w:space="0" w:color="auto"/>
              <w:right w:val="single" w:sz="6" w:space="0" w:color="auto"/>
            </w:tcBorders>
            <w:shd w:val="clear" w:color="auto" w:fill="FFFFFF"/>
          </w:tcPr>
          <w:p w:rsidR="006657A5" w:rsidRDefault="006657A5" w:rsidP="00C06B50">
            <w:pPr>
              <w:spacing w:line="240" w:lineRule="exact"/>
              <w:ind w:hanging="40"/>
              <w:jc w:val="center"/>
              <w:rPr>
                <w:sz w:val="22"/>
                <w:szCs w:val="22"/>
              </w:rPr>
            </w:pPr>
            <w:r>
              <w:rPr>
                <w:sz w:val="22"/>
                <w:szCs w:val="22"/>
              </w:rPr>
              <w:t>14.</w:t>
            </w:r>
          </w:p>
        </w:tc>
        <w:tc>
          <w:tcPr>
            <w:tcW w:w="4860" w:type="dxa"/>
            <w:tcBorders>
              <w:top w:val="single" w:sz="6" w:space="0" w:color="auto"/>
              <w:left w:val="single" w:sz="6" w:space="0" w:color="auto"/>
              <w:bottom w:val="single" w:sz="6" w:space="0" w:color="auto"/>
              <w:right w:val="single" w:sz="6" w:space="0" w:color="auto"/>
            </w:tcBorders>
          </w:tcPr>
          <w:p w:rsidR="006657A5" w:rsidRDefault="006657A5" w:rsidP="00C06B50">
            <w:pPr>
              <w:spacing w:line="240" w:lineRule="exact"/>
              <w:ind w:hanging="40"/>
              <w:jc w:val="center"/>
              <w:rPr>
                <w:sz w:val="22"/>
                <w:szCs w:val="22"/>
              </w:rPr>
            </w:pPr>
            <w:r>
              <w:rPr>
                <w:sz w:val="22"/>
                <w:szCs w:val="22"/>
              </w:rPr>
              <w:t xml:space="preserve">Наличие учебно-опытных участков (площадью не менее </w:t>
            </w:r>
            <w:smartTag w:uri="urn:schemas-microsoft-com:office:smarttags" w:element="metricconverter">
              <w:smartTagPr>
                <w:attr w:name="ProductID" w:val="0.5 га"/>
              </w:smartTagPr>
              <w:r>
                <w:rPr>
                  <w:sz w:val="22"/>
                  <w:szCs w:val="22"/>
                </w:rPr>
                <w:t>0.5 га</w:t>
              </w:r>
            </w:smartTag>
            <w:r>
              <w:rPr>
                <w:sz w:val="22"/>
                <w:szCs w:val="22"/>
              </w:rPr>
              <w:t xml:space="preserve">, а при орошаемом земледелии - </w:t>
            </w:r>
            <w:smartTag w:uri="urn:schemas-microsoft-com:office:smarttags" w:element="metricconverter">
              <w:smartTagPr>
                <w:attr w:name="ProductID" w:val="0.25 га"/>
              </w:smartTagPr>
              <w:r>
                <w:rPr>
                  <w:sz w:val="22"/>
                  <w:szCs w:val="22"/>
                </w:rPr>
                <w:t>0.25 га</w:t>
              </w:r>
            </w:smartTag>
            <w:r>
              <w:rPr>
                <w:sz w:val="22"/>
                <w:szCs w:val="22"/>
              </w:rPr>
              <w:t>), парникового хозяйства, подсобного сельского хозяйства, учебного хозяйства, теплиц</w:t>
            </w:r>
          </w:p>
        </w:tc>
        <w:tc>
          <w:tcPr>
            <w:tcW w:w="2790" w:type="dxa"/>
            <w:tcBorders>
              <w:top w:val="single" w:sz="6" w:space="0" w:color="auto"/>
              <w:left w:val="single" w:sz="6" w:space="0" w:color="auto"/>
              <w:bottom w:val="single" w:sz="6" w:space="0" w:color="auto"/>
              <w:right w:val="single" w:sz="6" w:space="0" w:color="auto"/>
            </w:tcBorders>
          </w:tcPr>
          <w:p w:rsidR="006657A5" w:rsidRDefault="006657A5" w:rsidP="00C06B50">
            <w:pPr>
              <w:spacing w:line="240" w:lineRule="exact"/>
              <w:ind w:hanging="40"/>
              <w:jc w:val="center"/>
              <w:rPr>
                <w:sz w:val="22"/>
                <w:szCs w:val="22"/>
              </w:rPr>
            </w:pPr>
            <w:r>
              <w:rPr>
                <w:sz w:val="22"/>
                <w:szCs w:val="22"/>
              </w:rPr>
              <w:t>за каждый вид</w:t>
            </w:r>
          </w:p>
        </w:tc>
        <w:tc>
          <w:tcPr>
            <w:tcW w:w="1463" w:type="dxa"/>
            <w:tcBorders>
              <w:top w:val="single" w:sz="6" w:space="0" w:color="auto"/>
              <w:left w:val="single" w:sz="6" w:space="0" w:color="auto"/>
              <w:bottom w:val="single" w:sz="6" w:space="0" w:color="auto"/>
              <w:right w:val="single" w:sz="6" w:space="0" w:color="auto"/>
            </w:tcBorders>
          </w:tcPr>
          <w:p w:rsidR="006657A5" w:rsidRDefault="006657A5" w:rsidP="00C06B50">
            <w:pPr>
              <w:spacing w:line="240" w:lineRule="exact"/>
              <w:ind w:hanging="40"/>
              <w:jc w:val="center"/>
              <w:rPr>
                <w:sz w:val="22"/>
                <w:szCs w:val="22"/>
              </w:rPr>
            </w:pPr>
            <w:r>
              <w:rPr>
                <w:sz w:val="22"/>
                <w:szCs w:val="22"/>
              </w:rPr>
              <w:t xml:space="preserve"> 5</w:t>
            </w:r>
          </w:p>
        </w:tc>
      </w:tr>
      <w:tr w:rsidR="006657A5" w:rsidTr="00C06B50">
        <w:trPr>
          <w:jc w:val="center"/>
        </w:trPr>
        <w:tc>
          <w:tcPr>
            <w:tcW w:w="810" w:type="dxa"/>
            <w:tcBorders>
              <w:top w:val="single" w:sz="6" w:space="0" w:color="auto"/>
              <w:left w:val="single" w:sz="6" w:space="0" w:color="auto"/>
              <w:bottom w:val="single" w:sz="6" w:space="0" w:color="auto"/>
              <w:right w:val="single" w:sz="6" w:space="0" w:color="auto"/>
            </w:tcBorders>
            <w:shd w:val="clear" w:color="auto" w:fill="FFFFFF"/>
          </w:tcPr>
          <w:p w:rsidR="006657A5" w:rsidRDefault="006657A5" w:rsidP="00C06B50">
            <w:pPr>
              <w:spacing w:line="240" w:lineRule="exact"/>
              <w:ind w:hanging="40"/>
              <w:jc w:val="center"/>
              <w:rPr>
                <w:sz w:val="22"/>
                <w:szCs w:val="22"/>
              </w:rPr>
            </w:pPr>
            <w:r>
              <w:rPr>
                <w:sz w:val="22"/>
                <w:szCs w:val="22"/>
              </w:rPr>
              <w:t>15.</w:t>
            </w:r>
          </w:p>
        </w:tc>
        <w:tc>
          <w:tcPr>
            <w:tcW w:w="4860" w:type="dxa"/>
            <w:tcBorders>
              <w:top w:val="single" w:sz="6" w:space="0" w:color="auto"/>
              <w:left w:val="single" w:sz="6" w:space="0" w:color="auto"/>
              <w:bottom w:val="single" w:sz="6" w:space="0" w:color="auto"/>
              <w:right w:val="single" w:sz="6" w:space="0" w:color="auto"/>
            </w:tcBorders>
          </w:tcPr>
          <w:p w:rsidR="006657A5" w:rsidRDefault="006657A5" w:rsidP="00C06B50">
            <w:pPr>
              <w:spacing w:line="240" w:lineRule="exact"/>
              <w:ind w:hanging="40"/>
              <w:jc w:val="center"/>
              <w:rPr>
                <w:sz w:val="22"/>
                <w:szCs w:val="22"/>
              </w:rPr>
            </w:pPr>
            <w:r>
              <w:rPr>
                <w:sz w:val="22"/>
                <w:szCs w:val="22"/>
              </w:rPr>
              <w:t>Наличие собственных:</w:t>
            </w:r>
          </w:p>
          <w:p w:rsidR="006657A5" w:rsidRDefault="006657A5" w:rsidP="00C06B50">
            <w:pPr>
              <w:spacing w:line="240" w:lineRule="exact"/>
              <w:ind w:hanging="40"/>
              <w:jc w:val="center"/>
              <w:rPr>
                <w:sz w:val="22"/>
                <w:szCs w:val="22"/>
              </w:rPr>
            </w:pPr>
            <w:r>
              <w:rPr>
                <w:sz w:val="22"/>
                <w:szCs w:val="22"/>
              </w:rPr>
              <w:t xml:space="preserve"> котельной и других сооружений.</w:t>
            </w:r>
          </w:p>
        </w:tc>
        <w:tc>
          <w:tcPr>
            <w:tcW w:w="2790" w:type="dxa"/>
            <w:tcBorders>
              <w:top w:val="single" w:sz="6" w:space="0" w:color="auto"/>
              <w:left w:val="single" w:sz="6" w:space="0" w:color="auto"/>
              <w:bottom w:val="single" w:sz="6" w:space="0" w:color="auto"/>
              <w:right w:val="single" w:sz="6" w:space="0" w:color="auto"/>
            </w:tcBorders>
          </w:tcPr>
          <w:p w:rsidR="006657A5" w:rsidRDefault="006657A5" w:rsidP="00C06B50">
            <w:pPr>
              <w:spacing w:line="240" w:lineRule="exact"/>
              <w:ind w:hanging="40"/>
              <w:jc w:val="center"/>
              <w:rPr>
                <w:sz w:val="22"/>
                <w:szCs w:val="22"/>
              </w:rPr>
            </w:pPr>
            <w:r>
              <w:rPr>
                <w:sz w:val="22"/>
                <w:szCs w:val="22"/>
              </w:rPr>
              <w:t xml:space="preserve">за каждый вид </w:t>
            </w:r>
          </w:p>
        </w:tc>
        <w:tc>
          <w:tcPr>
            <w:tcW w:w="1463" w:type="dxa"/>
            <w:tcBorders>
              <w:top w:val="single" w:sz="6" w:space="0" w:color="auto"/>
              <w:left w:val="single" w:sz="6" w:space="0" w:color="auto"/>
              <w:bottom w:val="single" w:sz="6" w:space="0" w:color="auto"/>
              <w:right w:val="single" w:sz="6" w:space="0" w:color="auto"/>
            </w:tcBorders>
          </w:tcPr>
          <w:p w:rsidR="006657A5" w:rsidRDefault="006657A5" w:rsidP="00C06B50">
            <w:pPr>
              <w:spacing w:line="240" w:lineRule="exact"/>
              <w:ind w:hanging="40"/>
              <w:jc w:val="center"/>
              <w:rPr>
                <w:sz w:val="22"/>
                <w:szCs w:val="22"/>
              </w:rPr>
            </w:pPr>
            <w:r>
              <w:rPr>
                <w:sz w:val="22"/>
                <w:szCs w:val="22"/>
              </w:rPr>
              <w:t>10</w:t>
            </w:r>
          </w:p>
        </w:tc>
      </w:tr>
      <w:tr w:rsidR="006657A5" w:rsidTr="00C06B50">
        <w:trPr>
          <w:jc w:val="center"/>
        </w:trPr>
        <w:tc>
          <w:tcPr>
            <w:tcW w:w="810" w:type="dxa"/>
            <w:tcBorders>
              <w:top w:val="single" w:sz="6" w:space="0" w:color="auto"/>
              <w:left w:val="single" w:sz="6" w:space="0" w:color="auto"/>
              <w:bottom w:val="single" w:sz="6" w:space="0" w:color="auto"/>
              <w:right w:val="single" w:sz="6" w:space="0" w:color="auto"/>
            </w:tcBorders>
            <w:shd w:val="clear" w:color="auto" w:fill="FFFFFF"/>
          </w:tcPr>
          <w:p w:rsidR="006657A5" w:rsidRDefault="006657A5" w:rsidP="00C06B50">
            <w:pPr>
              <w:spacing w:line="240" w:lineRule="exact"/>
              <w:ind w:hanging="40"/>
              <w:jc w:val="center"/>
              <w:rPr>
                <w:sz w:val="22"/>
                <w:szCs w:val="22"/>
              </w:rPr>
            </w:pPr>
            <w:r>
              <w:rPr>
                <w:sz w:val="22"/>
                <w:szCs w:val="22"/>
              </w:rPr>
              <w:t>16.</w:t>
            </w:r>
          </w:p>
        </w:tc>
        <w:tc>
          <w:tcPr>
            <w:tcW w:w="4860" w:type="dxa"/>
            <w:tcBorders>
              <w:top w:val="single" w:sz="6" w:space="0" w:color="auto"/>
              <w:left w:val="single" w:sz="6" w:space="0" w:color="auto"/>
              <w:bottom w:val="single" w:sz="6" w:space="0" w:color="auto"/>
              <w:right w:val="single" w:sz="6" w:space="0" w:color="auto"/>
            </w:tcBorders>
          </w:tcPr>
          <w:p w:rsidR="006657A5" w:rsidRDefault="006657A5" w:rsidP="00C06B50">
            <w:pPr>
              <w:spacing w:line="240" w:lineRule="exact"/>
              <w:ind w:hanging="40"/>
              <w:jc w:val="center"/>
              <w:rPr>
                <w:sz w:val="22"/>
                <w:szCs w:val="22"/>
              </w:rPr>
            </w:pPr>
            <w:r>
              <w:rPr>
                <w:sz w:val="22"/>
                <w:szCs w:val="22"/>
              </w:rPr>
              <w:t>Наличие обучающихся (воспитанников) в образовательных учреждениях, посещающих бесплатные секции, кружки, студии, организованные этими учреждениями или на их базе</w:t>
            </w:r>
          </w:p>
        </w:tc>
        <w:tc>
          <w:tcPr>
            <w:tcW w:w="2790" w:type="dxa"/>
            <w:tcBorders>
              <w:top w:val="single" w:sz="6" w:space="0" w:color="auto"/>
              <w:left w:val="single" w:sz="6" w:space="0" w:color="auto"/>
              <w:bottom w:val="single" w:sz="6" w:space="0" w:color="auto"/>
              <w:right w:val="single" w:sz="6" w:space="0" w:color="auto"/>
            </w:tcBorders>
          </w:tcPr>
          <w:p w:rsidR="006657A5" w:rsidRDefault="006657A5" w:rsidP="00C06B50">
            <w:pPr>
              <w:spacing w:line="240" w:lineRule="exact"/>
              <w:ind w:hanging="40"/>
              <w:jc w:val="center"/>
              <w:rPr>
                <w:sz w:val="22"/>
                <w:szCs w:val="22"/>
              </w:rPr>
            </w:pPr>
            <w:r>
              <w:rPr>
                <w:sz w:val="22"/>
                <w:szCs w:val="22"/>
              </w:rPr>
              <w:t>за каждого обучающегося (воспитанника)</w:t>
            </w:r>
          </w:p>
        </w:tc>
        <w:tc>
          <w:tcPr>
            <w:tcW w:w="1463" w:type="dxa"/>
            <w:tcBorders>
              <w:top w:val="single" w:sz="6" w:space="0" w:color="auto"/>
              <w:left w:val="single" w:sz="6" w:space="0" w:color="auto"/>
              <w:bottom w:val="single" w:sz="6" w:space="0" w:color="auto"/>
              <w:right w:val="single" w:sz="6" w:space="0" w:color="auto"/>
            </w:tcBorders>
          </w:tcPr>
          <w:p w:rsidR="006657A5" w:rsidRDefault="006657A5" w:rsidP="00C06B50">
            <w:pPr>
              <w:spacing w:line="240" w:lineRule="exact"/>
              <w:ind w:hanging="40"/>
              <w:jc w:val="center"/>
              <w:rPr>
                <w:sz w:val="22"/>
                <w:szCs w:val="22"/>
              </w:rPr>
            </w:pPr>
            <w:r>
              <w:rPr>
                <w:sz w:val="22"/>
                <w:szCs w:val="22"/>
              </w:rPr>
              <w:t>0,3</w:t>
            </w:r>
          </w:p>
        </w:tc>
      </w:tr>
      <w:tr w:rsidR="006657A5" w:rsidTr="00C06B50">
        <w:trPr>
          <w:jc w:val="center"/>
        </w:trPr>
        <w:tc>
          <w:tcPr>
            <w:tcW w:w="810" w:type="dxa"/>
            <w:tcBorders>
              <w:top w:val="single" w:sz="6" w:space="0" w:color="auto"/>
              <w:left w:val="single" w:sz="6" w:space="0" w:color="auto"/>
              <w:bottom w:val="single" w:sz="6" w:space="0" w:color="auto"/>
              <w:right w:val="single" w:sz="6" w:space="0" w:color="auto"/>
            </w:tcBorders>
          </w:tcPr>
          <w:p w:rsidR="006657A5" w:rsidRDefault="006657A5" w:rsidP="00C06B50">
            <w:pPr>
              <w:spacing w:line="240" w:lineRule="exact"/>
              <w:ind w:hanging="40"/>
              <w:jc w:val="center"/>
              <w:rPr>
                <w:sz w:val="22"/>
                <w:szCs w:val="22"/>
              </w:rPr>
            </w:pPr>
            <w:r>
              <w:rPr>
                <w:sz w:val="22"/>
                <w:szCs w:val="22"/>
              </w:rPr>
              <w:t>17.</w:t>
            </w:r>
          </w:p>
        </w:tc>
        <w:tc>
          <w:tcPr>
            <w:tcW w:w="4860" w:type="dxa"/>
            <w:tcBorders>
              <w:top w:val="single" w:sz="6" w:space="0" w:color="auto"/>
              <w:left w:val="single" w:sz="6" w:space="0" w:color="auto"/>
              <w:bottom w:val="single" w:sz="6" w:space="0" w:color="auto"/>
              <w:right w:val="single" w:sz="6" w:space="0" w:color="auto"/>
            </w:tcBorders>
          </w:tcPr>
          <w:p w:rsidR="006657A5" w:rsidRDefault="006657A5" w:rsidP="00C06B50">
            <w:pPr>
              <w:spacing w:line="240" w:lineRule="exact"/>
              <w:ind w:hanging="40"/>
              <w:jc w:val="center"/>
              <w:rPr>
                <w:sz w:val="22"/>
                <w:szCs w:val="22"/>
              </w:rPr>
            </w:pPr>
            <w:r>
              <w:rPr>
                <w:sz w:val="22"/>
                <w:szCs w:val="22"/>
              </w:rPr>
              <w:t>Наличие оборудованных и используемых в дошкольных образовательных учреждениях помещений для разных видов активной деятельности (изостудия, театральная студия, «комната сказок», зимний сад и др.)</w:t>
            </w:r>
          </w:p>
        </w:tc>
        <w:tc>
          <w:tcPr>
            <w:tcW w:w="2790" w:type="dxa"/>
            <w:tcBorders>
              <w:top w:val="single" w:sz="6" w:space="0" w:color="auto"/>
              <w:left w:val="single" w:sz="6" w:space="0" w:color="auto"/>
              <w:bottom w:val="single" w:sz="6" w:space="0" w:color="auto"/>
              <w:right w:val="single" w:sz="6" w:space="0" w:color="auto"/>
            </w:tcBorders>
          </w:tcPr>
          <w:p w:rsidR="006657A5" w:rsidRDefault="006657A5" w:rsidP="00C06B50">
            <w:pPr>
              <w:spacing w:line="240" w:lineRule="exact"/>
              <w:ind w:hanging="40"/>
              <w:jc w:val="center"/>
              <w:rPr>
                <w:sz w:val="22"/>
                <w:szCs w:val="22"/>
              </w:rPr>
            </w:pPr>
            <w:r>
              <w:rPr>
                <w:sz w:val="22"/>
                <w:szCs w:val="22"/>
              </w:rPr>
              <w:t xml:space="preserve">за каждый вид </w:t>
            </w:r>
          </w:p>
        </w:tc>
        <w:tc>
          <w:tcPr>
            <w:tcW w:w="1463" w:type="dxa"/>
            <w:tcBorders>
              <w:top w:val="single" w:sz="6" w:space="0" w:color="auto"/>
              <w:left w:val="single" w:sz="6" w:space="0" w:color="auto"/>
              <w:bottom w:val="single" w:sz="6" w:space="0" w:color="auto"/>
              <w:right w:val="single" w:sz="6" w:space="0" w:color="auto"/>
            </w:tcBorders>
          </w:tcPr>
          <w:p w:rsidR="006657A5" w:rsidRDefault="006657A5" w:rsidP="00C06B50">
            <w:pPr>
              <w:spacing w:line="240" w:lineRule="exact"/>
              <w:ind w:hanging="40"/>
              <w:jc w:val="center"/>
              <w:rPr>
                <w:sz w:val="22"/>
                <w:szCs w:val="22"/>
              </w:rPr>
            </w:pPr>
            <w:r>
              <w:rPr>
                <w:sz w:val="22"/>
                <w:szCs w:val="22"/>
              </w:rPr>
              <w:t>30</w:t>
            </w:r>
          </w:p>
          <w:p w:rsidR="006657A5" w:rsidRPr="007A6481" w:rsidRDefault="006657A5" w:rsidP="00C06B50">
            <w:pPr>
              <w:rPr>
                <w:sz w:val="22"/>
                <w:szCs w:val="22"/>
              </w:rPr>
            </w:pPr>
          </w:p>
          <w:p w:rsidR="006657A5" w:rsidRDefault="006657A5" w:rsidP="00C06B50">
            <w:pPr>
              <w:rPr>
                <w:sz w:val="22"/>
                <w:szCs w:val="22"/>
              </w:rPr>
            </w:pPr>
          </w:p>
          <w:p w:rsidR="006657A5" w:rsidRPr="007A6481" w:rsidRDefault="006657A5" w:rsidP="00C06B50">
            <w:pPr>
              <w:jc w:val="center"/>
              <w:rPr>
                <w:sz w:val="22"/>
                <w:szCs w:val="22"/>
              </w:rPr>
            </w:pPr>
          </w:p>
        </w:tc>
      </w:tr>
      <w:tr w:rsidR="006657A5" w:rsidTr="00C06B50">
        <w:trPr>
          <w:jc w:val="center"/>
        </w:trPr>
        <w:tc>
          <w:tcPr>
            <w:tcW w:w="810" w:type="dxa"/>
            <w:tcBorders>
              <w:top w:val="single" w:sz="6" w:space="0" w:color="auto"/>
              <w:left w:val="single" w:sz="6" w:space="0" w:color="auto"/>
              <w:bottom w:val="single" w:sz="6" w:space="0" w:color="auto"/>
              <w:right w:val="single" w:sz="6" w:space="0" w:color="auto"/>
            </w:tcBorders>
          </w:tcPr>
          <w:p w:rsidR="006657A5" w:rsidRDefault="006657A5" w:rsidP="00C06B50">
            <w:pPr>
              <w:spacing w:line="240" w:lineRule="exact"/>
              <w:ind w:hanging="40"/>
              <w:jc w:val="center"/>
              <w:rPr>
                <w:sz w:val="22"/>
                <w:szCs w:val="22"/>
              </w:rPr>
            </w:pPr>
            <w:r>
              <w:rPr>
                <w:sz w:val="22"/>
                <w:szCs w:val="22"/>
              </w:rPr>
              <w:t>18.</w:t>
            </w:r>
          </w:p>
        </w:tc>
        <w:tc>
          <w:tcPr>
            <w:tcW w:w="4860" w:type="dxa"/>
            <w:tcBorders>
              <w:top w:val="single" w:sz="6" w:space="0" w:color="auto"/>
              <w:left w:val="single" w:sz="6" w:space="0" w:color="auto"/>
              <w:bottom w:val="single" w:sz="6" w:space="0" w:color="auto"/>
              <w:right w:val="single" w:sz="6" w:space="0" w:color="auto"/>
            </w:tcBorders>
          </w:tcPr>
          <w:p w:rsidR="006657A5" w:rsidRDefault="006657A5" w:rsidP="00C06B50">
            <w:pPr>
              <w:tabs>
                <w:tab w:val="left" w:pos="180"/>
              </w:tabs>
              <w:spacing w:line="240" w:lineRule="exact"/>
              <w:ind w:hanging="40"/>
              <w:jc w:val="center"/>
              <w:rPr>
                <w:sz w:val="22"/>
                <w:szCs w:val="22"/>
              </w:rPr>
            </w:pPr>
            <w:r>
              <w:rPr>
                <w:sz w:val="22"/>
                <w:szCs w:val="22"/>
              </w:rPr>
              <w:t>Наличие в образовательных учреждениях(классах, группах) общего назначения обучающихся(воспитанников) со специальными потребностями, охваченных квалифицированной коррекцией физического и психического развития (кроме специальных(коррекционных)образовательных учреждений (классов, групп) и дошкольных образовательных учреждений (групп) компенсирующего вида).</w:t>
            </w:r>
          </w:p>
          <w:p w:rsidR="006657A5" w:rsidRDefault="006657A5" w:rsidP="00C06B50">
            <w:pPr>
              <w:tabs>
                <w:tab w:val="left" w:pos="180"/>
              </w:tabs>
              <w:spacing w:line="240" w:lineRule="exact"/>
              <w:ind w:hanging="40"/>
              <w:jc w:val="center"/>
              <w:rPr>
                <w:sz w:val="22"/>
                <w:szCs w:val="22"/>
              </w:rPr>
            </w:pPr>
          </w:p>
        </w:tc>
        <w:tc>
          <w:tcPr>
            <w:tcW w:w="2790" w:type="dxa"/>
            <w:tcBorders>
              <w:top w:val="single" w:sz="6" w:space="0" w:color="auto"/>
              <w:left w:val="single" w:sz="6" w:space="0" w:color="auto"/>
              <w:bottom w:val="single" w:sz="6" w:space="0" w:color="auto"/>
              <w:right w:val="single" w:sz="6" w:space="0" w:color="auto"/>
            </w:tcBorders>
          </w:tcPr>
          <w:p w:rsidR="006657A5" w:rsidRDefault="006657A5" w:rsidP="00C06B50">
            <w:pPr>
              <w:spacing w:line="240" w:lineRule="exact"/>
              <w:ind w:hanging="40"/>
              <w:jc w:val="center"/>
              <w:rPr>
                <w:sz w:val="22"/>
                <w:szCs w:val="22"/>
              </w:rPr>
            </w:pPr>
          </w:p>
          <w:p w:rsidR="006657A5" w:rsidRDefault="006657A5" w:rsidP="00C06B50">
            <w:pPr>
              <w:jc w:val="center"/>
              <w:rPr>
                <w:sz w:val="22"/>
                <w:szCs w:val="22"/>
              </w:rPr>
            </w:pPr>
            <w:r>
              <w:rPr>
                <w:sz w:val="22"/>
                <w:szCs w:val="22"/>
              </w:rPr>
              <w:t>за каждого обучающегося</w:t>
            </w:r>
          </w:p>
          <w:p w:rsidR="006657A5" w:rsidRPr="00F44DAA" w:rsidRDefault="006657A5" w:rsidP="00C06B50">
            <w:pPr>
              <w:jc w:val="center"/>
              <w:rPr>
                <w:sz w:val="22"/>
                <w:szCs w:val="22"/>
              </w:rPr>
            </w:pPr>
            <w:r>
              <w:rPr>
                <w:sz w:val="22"/>
                <w:szCs w:val="22"/>
              </w:rPr>
              <w:t>(воспитанника)</w:t>
            </w:r>
          </w:p>
        </w:tc>
        <w:tc>
          <w:tcPr>
            <w:tcW w:w="1463" w:type="dxa"/>
            <w:tcBorders>
              <w:top w:val="single" w:sz="6" w:space="0" w:color="auto"/>
              <w:left w:val="single" w:sz="6" w:space="0" w:color="auto"/>
              <w:bottom w:val="single" w:sz="6" w:space="0" w:color="auto"/>
              <w:right w:val="single" w:sz="6" w:space="0" w:color="auto"/>
            </w:tcBorders>
          </w:tcPr>
          <w:p w:rsidR="006657A5" w:rsidRDefault="006657A5" w:rsidP="00C06B50">
            <w:pPr>
              <w:spacing w:line="240" w:lineRule="exact"/>
              <w:ind w:hanging="40"/>
              <w:jc w:val="center"/>
              <w:rPr>
                <w:sz w:val="22"/>
                <w:szCs w:val="22"/>
              </w:rPr>
            </w:pPr>
          </w:p>
          <w:p w:rsidR="006657A5" w:rsidRPr="00F44DAA" w:rsidRDefault="006657A5" w:rsidP="00C06B50">
            <w:pPr>
              <w:jc w:val="center"/>
              <w:rPr>
                <w:sz w:val="22"/>
                <w:szCs w:val="22"/>
              </w:rPr>
            </w:pPr>
            <w:r>
              <w:rPr>
                <w:sz w:val="22"/>
                <w:szCs w:val="22"/>
              </w:rPr>
              <w:t>4</w:t>
            </w:r>
          </w:p>
        </w:tc>
      </w:tr>
      <w:tr w:rsidR="006657A5" w:rsidTr="00C06B50">
        <w:trPr>
          <w:jc w:val="center"/>
        </w:trPr>
        <w:tc>
          <w:tcPr>
            <w:tcW w:w="810" w:type="dxa"/>
            <w:tcBorders>
              <w:top w:val="single" w:sz="6" w:space="0" w:color="auto"/>
              <w:left w:val="single" w:sz="6" w:space="0" w:color="auto"/>
              <w:bottom w:val="single" w:sz="6" w:space="0" w:color="auto"/>
              <w:right w:val="single" w:sz="6" w:space="0" w:color="auto"/>
            </w:tcBorders>
          </w:tcPr>
          <w:p w:rsidR="006657A5" w:rsidRDefault="006657A5" w:rsidP="00C06B50">
            <w:pPr>
              <w:spacing w:line="240" w:lineRule="exact"/>
              <w:ind w:hanging="40"/>
              <w:jc w:val="center"/>
              <w:rPr>
                <w:sz w:val="22"/>
                <w:szCs w:val="22"/>
              </w:rPr>
            </w:pPr>
            <w:r>
              <w:rPr>
                <w:sz w:val="22"/>
                <w:szCs w:val="22"/>
              </w:rPr>
              <w:lastRenderedPageBreak/>
              <w:t>19.</w:t>
            </w:r>
          </w:p>
        </w:tc>
        <w:tc>
          <w:tcPr>
            <w:tcW w:w="4860" w:type="dxa"/>
            <w:tcBorders>
              <w:top w:val="single" w:sz="6" w:space="0" w:color="auto"/>
              <w:left w:val="single" w:sz="6" w:space="0" w:color="auto"/>
              <w:bottom w:val="single" w:sz="6" w:space="0" w:color="auto"/>
              <w:right w:val="single" w:sz="6" w:space="0" w:color="auto"/>
            </w:tcBorders>
          </w:tcPr>
          <w:p w:rsidR="006657A5" w:rsidRDefault="006657A5" w:rsidP="00C06B50">
            <w:pPr>
              <w:tabs>
                <w:tab w:val="left" w:pos="180"/>
              </w:tabs>
              <w:spacing w:line="240" w:lineRule="exact"/>
              <w:ind w:hanging="40"/>
              <w:jc w:val="center"/>
              <w:rPr>
                <w:sz w:val="22"/>
                <w:szCs w:val="22"/>
              </w:rPr>
            </w:pPr>
            <w:r>
              <w:rPr>
                <w:sz w:val="22"/>
                <w:szCs w:val="22"/>
              </w:rPr>
              <w:t>Наличие в образовательных учреждениях иной, приносящей доход, деятельности</w:t>
            </w:r>
          </w:p>
        </w:tc>
        <w:tc>
          <w:tcPr>
            <w:tcW w:w="2790" w:type="dxa"/>
            <w:tcBorders>
              <w:top w:val="single" w:sz="6" w:space="0" w:color="auto"/>
              <w:left w:val="single" w:sz="6" w:space="0" w:color="auto"/>
              <w:bottom w:val="single" w:sz="6" w:space="0" w:color="auto"/>
              <w:right w:val="single" w:sz="6" w:space="0" w:color="auto"/>
            </w:tcBorders>
          </w:tcPr>
          <w:p w:rsidR="006657A5" w:rsidRDefault="006657A5" w:rsidP="00C06B50">
            <w:pPr>
              <w:spacing w:line="240" w:lineRule="exact"/>
              <w:ind w:hanging="40"/>
              <w:jc w:val="center"/>
              <w:rPr>
                <w:sz w:val="22"/>
                <w:szCs w:val="22"/>
              </w:rPr>
            </w:pPr>
            <w:r>
              <w:rPr>
                <w:sz w:val="22"/>
                <w:szCs w:val="22"/>
              </w:rPr>
              <w:t>за каждый вид</w:t>
            </w:r>
          </w:p>
        </w:tc>
        <w:tc>
          <w:tcPr>
            <w:tcW w:w="1463" w:type="dxa"/>
            <w:tcBorders>
              <w:top w:val="single" w:sz="6" w:space="0" w:color="auto"/>
              <w:left w:val="single" w:sz="6" w:space="0" w:color="auto"/>
              <w:bottom w:val="single" w:sz="6" w:space="0" w:color="auto"/>
              <w:right w:val="single" w:sz="6" w:space="0" w:color="auto"/>
            </w:tcBorders>
          </w:tcPr>
          <w:p w:rsidR="006657A5" w:rsidRDefault="006657A5" w:rsidP="00C06B50">
            <w:pPr>
              <w:spacing w:line="240" w:lineRule="exact"/>
              <w:ind w:hanging="40"/>
              <w:jc w:val="center"/>
              <w:rPr>
                <w:sz w:val="22"/>
                <w:szCs w:val="22"/>
              </w:rPr>
            </w:pPr>
            <w:r>
              <w:rPr>
                <w:sz w:val="22"/>
                <w:szCs w:val="22"/>
              </w:rPr>
              <w:t xml:space="preserve"> 15</w:t>
            </w:r>
          </w:p>
        </w:tc>
      </w:tr>
      <w:tr w:rsidR="006657A5" w:rsidTr="00C06B50">
        <w:trPr>
          <w:jc w:val="center"/>
        </w:trPr>
        <w:tc>
          <w:tcPr>
            <w:tcW w:w="810" w:type="dxa"/>
            <w:tcBorders>
              <w:top w:val="single" w:sz="6" w:space="0" w:color="auto"/>
              <w:left w:val="single" w:sz="6" w:space="0" w:color="auto"/>
              <w:bottom w:val="single" w:sz="6" w:space="0" w:color="auto"/>
              <w:right w:val="single" w:sz="6" w:space="0" w:color="auto"/>
            </w:tcBorders>
          </w:tcPr>
          <w:p w:rsidR="006657A5" w:rsidRDefault="006657A5" w:rsidP="00C06B50">
            <w:pPr>
              <w:spacing w:line="240" w:lineRule="exact"/>
              <w:ind w:hanging="40"/>
              <w:jc w:val="center"/>
              <w:rPr>
                <w:sz w:val="22"/>
                <w:szCs w:val="22"/>
              </w:rPr>
            </w:pPr>
            <w:r>
              <w:rPr>
                <w:sz w:val="22"/>
                <w:szCs w:val="22"/>
              </w:rPr>
              <w:t>20.</w:t>
            </w:r>
          </w:p>
        </w:tc>
        <w:tc>
          <w:tcPr>
            <w:tcW w:w="4860" w:type="dxa"/>
            <w:tcBorders>
              <w:top w:val="single" w:sz="6" w:space="0" w:color="auto"/>
              <w:left w:val="single" w:sz="6" w:space="0" w:color="auto"/>
              <w:bottom w:val="single" w:sz="6" w:space="0" w:color="auto"/>
              <w:right w:val="single" w:sz="6" w:space="0" w:color="auto"/>
            </w:tcBorders>
          </w:tcPr>
          <w:p w:rsidR="006657A5" w:rsidRDefault="006657A5" w:rsidP="00C06B50">
            <w:pPr>
              <w:tabs>
                <w:tab w:val="left" w:pos="180"/>
              </w:tabs>
              <w:spacing w:line="240" w:lineRule="exact"/>
              <w:ind w:hanging="40"/>
              <w:jc w:val="center"/>
              <w:rPr>
                <w:sz w:val="22"/>
                <w:szCs w:val="22"/>
              </w:rPr>
            </w:pPr>
            <w:r>
              <w:rPr>
                <w:sz w:val="22"/>
                <w:szCs w:val="22"/>
              </w:rPr>
              <w:t>Наличие обучающихся в учреждениях дополнительного образования, имеющих разряды</w:t>
            </w:r>
          </w:p>
        </w:tc>
        <w:tc>
          <w:tcPr>
            <w:tcW w:w="2790" w:type="dxa"/>
            <w:tcBorders>
              <w:top w:val="single" w:sz="6" w:space="0" w:color="auto"/>
              <w:left w:val="single" w:sz="6" w:space="0" w:color="auto"/>
              <w:bottom w:val="single" w:sz="6" w:space="0" w:color="auto"/>
              <w:right w:val="single" w:sz="6" w:space="0" w:color="auto"/>
            </w:tcBorders>
          </w:tcPr>
          <w:p w:rsidR="006657A5" w:rsidRDefault="006657A5" w:rsidP="00C06B50">
            <w:pPr>
              <w:spacing w:line="240" w:lineRule="exact"/>
              <w:ind w:hanging="40"/>
              <w:jc w:val="center"/>
              <w:rPr>
                <w:sz w:val="22"/>
                <w:szCs w:val="22"/>
              </w:rPr>
            </w:pPr>
            <w:r>
              <w:rPr>
                <w:sz w:val="22"/>
                <w:szCs w:val="22"/>
              </w:rPr>
              <w:t>за каждого обучающегося (разрядника)</w:t>
            </w:r>
          </w:p>
        </w:tc>
        <w:tc>
          <w:tcPr>
            <w:tcW w:w="1463" w:type="dxa"/>
            <w:tcBorders>
              <w:top w:val="single" w:sz="6" w:space="0" w:color="auto"/>
              <w:left w:val="single" w:sz="6" w:space="0" w:color="auto"/>
              <w:bottom w:val="single" w:sz="6" w:space="0" w:color="auto"/>
              <w:right w:val="single" w:sz="6" w:space="0" w:color="auto"/>
            </w:tcBorders>
          </w:tcPr>
          <w:p w:rsidR="006657A5" w:rsidRDefault="006657A5" w:rsidP="00C06B50">
            <w:pPr>
              <w:spacing w:line="240" w:lineRule="exact"/>
              <w:ind w:hanging="40"/>
              <w:jc w:val="center"/>
              <w:rPr>
                <w:sz w:val="22"/>
                <w:szCs w:val="22"/>
              </w:rPr>
            </w:pPr>
            <w:r>
              <w:rPr>
                <w:sz w:val="22"/>
                <w:szCs w:val="22"/>
              </w:rPr>
              <w:t>1</w:t>
            </w:r>
          </w:p>
        </w:tc>
      </w:tr>
    </w:tbl>
    <w:p w:rsidR="006657A5" w:rsidRDefault="006657A5" w:rsidP="006657A5">
      <w:pPr>
        <w:pStyle w:val="ConsPlusNormal0"/>
        <w:widowControl/>
        <w:ind w:firstLine="540"/>
        <w:jc w:val="center"/>
        <w:rPr>
          <w:rFonts w:ascii="Times New Roman" w:hAnsi="Times New Roman" w:cs="Times New Roman"/>
          <w:b/>
          <w:sz w:val="24"/>
          <w:szCs w:val="24"/>
        </w:rPr>
      </w:pPr>
    </w:p>
    <w:p w:rsidR="006657A5" w:rsidRDefault="006657A5" w:rsidP="006657A5">
      <w:pPr>
        <w:pStyle w:val="ConsPlusNormal0"/>
        <w:widowControl/>
        <w:ind w:firstLine="0"/>
        <w:jc w:val="center"/>
        <w:rPr>
          <w:rFonts w:ascii="Times New Roman" w:hAnsi="Times New Roman" w:cs="Times New Roman"/>
          <w:b/>
          <w:sz w:val="24"/>
          <w:szCs w:val="24"/>
        </w:rPr>
      </w:pPr>
    </w:p>
    <w:p w:rsidR="006657A5" w:rsidRDefault="006657A5" w:rsidP="006657A5">
      <w:pPr>
        <w:pStyle w:val="ConsPlusNormal0"/>
        <w:widowControl/>
        <w:ind w:firstLine="0"/>
        <w:jc w:val="center"/>
        <w:rPr>
          <w:rFonts w:ascii="Times New Roman" w:hAnsi="Times New Roman" w:cs="Times New Roman"/>
          <w:b/>
          <w:sz w:val="24"/>
          <w:szCs w:val="24"/>
        </w:rPr>
      </w:pPr>
      <w:r>
        <w:rPr>
          <w:rFonts w:ascii="Times New Roman" w:hAnsi="Times New Roman" w:cs="Times New Roman"/>
          <w:b/>
          <w:sz w:val="24"/>
          <w:szCs w:val="24"/>
        </w:rPr>
        <w:t xml:space="preserve">Порядок отнесения учреждений образования к группам по оплате </w:t>
      </w:r>
    </w:p>
    <w:p w:rsidR="006657A5" w:rsidRDefault="006657A5" w:rsidP="006657A5">
      <w:pPr>
        <w:pStyle w:val="ConsPlusNormal0"/>
        <w:widowControl/>
        <w:ind w:firstLine="0"/>
        <w:jc w:val="center"/>
        <w:rPr>
          <w:rFonts w:ascii="Times New Roman" w:hAnsi="Times New Roman" w:cs="Times New Roman"/>
          <w:b/>
          <w:sz w:val="24"/>
          <w:szCs w:val="24"/>
        </w:rPr>
      </w:pPr>
      <w:r>
        <w:rPr>
          <w:rFonts w:ascii="Times New Roman" w:hAnsi="Times New Roman" w:cs="Times New Roman"/>
          <w:b/>
          <w:sz w:val="24"/>
          <w:szCs w:val="24"/>
        </w:rPr>
        <w:t xml:space="preserve">труда руководителей для установления коэффициентов к расчетным </w:t>
      </w:r>
    </w:p>
    <w:p w:rsidR="006657A5" w:rsidRDefault="006657A5" w:rsidP="006657A5">
      <w:pPr>
        <w:pStyle w:val="ConsPlusNormal0"/>
        <w:widowControl/>
        <w:ind w:firstLine="0"/>
        <w:jc w:val="center"/>
        <w:rPr>
          <w:rFonts w:ascii="Times New Roman" w:hAnsi="Times New Roman" w:cs="Times New Roman"/>
          <w:b/>
          <w:sz w:val="24"/>
          <w:szCs w:val="24"/>
        </w:rPr>
      </w:pPr>
      <w:r>
        <w:rPr>
          <w:rFonts w:ascii="Times New Roman" w:hAnsi="Times New Roman" w:cs="Times New Roman"/>
          <w:b/>
          <w:sz w:val="24"/>
          <w:szCs w:val="24"/>
        </w:rPr>
        <w:t>должностным окладам</w:t>
      </w:r>
    </w:p>
    <w:p w:rsidR="006657A5" w:rsidRDefault="006657A5" w:rsidP="006657A5">
      <w:pPr>
        <w:pStyle w:val="ConsPlusNormal0"/>
        <w:widowControl/>
        <w:ind w:firstLine="540"/>
        <w:jc w:val="both"/>
        <w:rPr>
          <w:rFonts w:ascii="Times New Roman" w:hAnsi="Times New Roman" w:cs="Times New Roman"/>
          <w:b/>
          <w:sz w:val="24"/>
          <w:szCs w:val="24"/>
        </w:rPr>
      </w:pPr>
    </w:p>
    <w:p w:rsidR="006657A5" w:rsidRDefault="006657A5" w:rsidP="006657A5">
      <w:pPr>
        <w:pStyle w:val="ConsPlusNormal0"/>
        <w:widowControl/>
        <w:ind w:firstLine="540"/>
        <w:jc w:val="both"/>
        <w:rPr>
          <w:rFonts w:ascii="Times New Roman" w:hAnsi="Times New Roman" w:cs="Times New Roman"/>
          <w:sz w:val="24"/>
          <w:szCs w:val="24"/>
        </w:rPr>
      </w:pPr>
      <w:r>
        <w:rPr>
          <w:rFonts w:ascii="Times New Roman" w:hAnsi="Times New Roman" w:cs="Times New Roman"/>
          <w:sz w:val="24"/>
          <w:szCs w:val="24"/>
        </w:rPr>
        <w:t>1. Группа по оплате труда руководителей определяется не чаще одного раза в год муниципальным органом управления образованием в устанавливаемом им порядке на основании соответствующих документов, подтверждающих наличие указанных объемов работы учреждения.</w:t>
      </w:r>
    </w:p>
    <w:p w:rsidR="006657A5" w:rsidRDefault="006657A5" w:rsidP="006657A5">
      <w:pPr>
        <w:pStyle w:val="ConsPlusNormal0"/>
        <w:widowControl/>
        <w:ind w:firstLine="540"/>
        <w:jc w:val="both"/>
        <w:rPr>
          <w:rFonts w:ascii="Times New Roman" w:hAnsi="Times New Roman" w:cs="Times New Roman"/>
          <w:sz w:val="24"/>
          <w:szCs w:val="24"/>
        </w:rPr>
      </w:pPr>
      <w:r>
        <w:rPr>
          <w:rFonts w:ascii="Times New Roman" w:hAnsi="Times New Roman" w:cs="Times New Roman"/>
          <w:sz w:val="24"/>
          <w:szCs w:val="24"/>
        </w:rPr>
        <w:t>Группа по оплате труда руководителей для вновь открываемых образовательных учреждений устанавливается исходя из плановых (проектных) показателей, но не более чем на 2 года.</w:t>
      </w:r>
    </w:p>
    <w:p w:rsidR="006657A5" w:rsidRDefault="006657A5" w:rsidP="006657A5">
      <w:pPr>
        <w:pStyle w:val="ConsPlusNormal0"/>
        <w:widowControl/>
        <w:ind w:firstLine="540"/>
        <w:jc w:val="both"/>
        <w:rPr>
          <w:rFonts w:ascii="Times New Roman" w:hAnsi="Times New Roman" w:cs="Times New Roman"/>
          <w:sz w:val="24"/>
          <w:szCs w:val="24"/>
        </w:rPr>
      </w:pPr>
      <w:r>
        <w:rPr>
          <w:rFonts w:ascii="Times New Roman" w:hAnsi="Times New Roman" w:cs="Times New Roman"/>
          <w:sz w:val="24"/>
          <w:szCs w:val="24"/>
        </w:rPr>
        <w:t>2. При наличии других показателей, не предусмотренных в настоящем приложении, но значительно увеличивающих объем и сложность работы в учреждении, суммарное количество баллов может быть увеличено органом управления образованием за каждый дополнительный показатель до 20 баллов.</w:t>
      </w:r>
    </w:p>
    <w:p w:rsidR="006657A5" w:rsidRDefault="006657A5" w:rsidP="006657A5">
      <w:pPr>
        <w:pStyle w:val="ConsPlusNormal0"/>
        <w:widowControl/>
        <w:ind w:firstLine="540"/>
        <w:jc w:val="both"/>
        <w:rPr>
          <w:rFonts w:ascii="Times New Roman" w:hAnsi="Times New Roman" w:cs="Times New Roman"/>
          <w:sz w:val="24"/>
          <w:szCs w:val="24"/>
        </w:rPr>
      </w:pPr>
      <w:r>
        <w:rPr>
          <w:rFonts w:ascii="Times New Roman" w:hAnsi="Times New Roman" w:cs="Times New Roman"/>
          <w:sz w:val="24"/>
          <w:szCs w:val="24"/>
        </w:rPr>
        <w:t>3. Конкретное количество баллов, предусмотренных по объемным показателям, устанавливается органом управления образованием.</w:t>
      </w:r>
    </w:p>
    <w:p w:rsidR="006657A5" w:rsidRDefault="006657A5" w:rsidP="006657A5">
      <w:pPr>
        <w:pStyle w:val="ConsPlusNormal0"/>
        <w:widowControl/>
        <w:ind w:firstLine="540"/>
        <w:jc w:val="both"/>
        <w:rPr>
          <w:rFonts w:ascii="Times New Roman" w:hAnsi="Times New Roman" w:cs="Times New Roman"/>
          <w:sz w:val="24"/>
          <w:szCs w:val="24"/>
        </w:rPr>
      </w:pPr>
      <w:r>
        <w:rPr>
          <w:rFonts w:ascii="Times New Roman" w:hAnsi="Times New Roman" w:cs="Times New Roman"/>
          <w:sz w:val="24"/>
          <w:szCs w:val="24"/>
        </w:rPr>
        <w:t>4. При установлении группы по оплате труда руководящих работников контингент обучающихся (воспитанников) образовательных учреждений определяется:</w:t>
      </w:r>
    </w:p>
    <w:p w:rsidR="006657A5" w:rsidRDefault="006657A5" w:rsidP="006657A5">
      <w:pPr>
        <w:pStyle w:val="ConsPlusNormal0"/>
        <w:widowControl/>
        <w:ind w:firstLine="540"/>
        <w:jc w:val="both"/>
        <w:rPr>
          <w:rFonts w:ascii="Times New Roman" w:hAnsi="Times New Roman" w:cs="Times New Roman"/>
          <w:sz w:val="24"/>
          <w:szCs w:val="24"/>
        </w:rPr>
      </w:pPr>
      <w:r>
        <w:rPr>
          <w:rFonts w:ascii="Times New Roman" w:hAnsi="Times New Roman" w:cs="Times New Roman"/>
          <w:sz w:val="24"/>
          <w:szCs w:val="24"/>
        </w:rPr>
        <w:t>по общеобразовательным учреждениям - по списочному составу на начало учебного года;</w:t>
      </w:r>
    </w:p>
    <w:p w:rsidR="006657A5" w:rsidRDefault="006657A5" w:rsidP="006657A5">
      <w:pPr>
        <w:pStyle w:val="ConsPlusNormal0"/>
        <w:widowControl/>
        <w:ind w:firstLine="540"/>
        <w:jc w:val="both"/>
        <w:rPr>
          <w:rFonts w:ascii="Times New Roman" w:hAnsi="Times New Roman" w:cs="Times New Roman"/>
          <w:sz w:val="24"/>
          <w:szCs w:val="24"/>
        </w:rPr>
      </w:pPr>
      <w:r>
        <w:rPr>
          <w:rFonts w:ascii="Times New Roman" w:hAnsi="Times New Roman" w:cs="Times New Roman"/>
          <w:sz w:val="24"/>
          <w:szCs w:val="24"/>
        </w:rPr>
        <w:t>по учреждениям дополнительного образования детей, в том числе спортивной направленности, - по списочному составу постоянно обучающихся 1 сентября. При этом в списочном составе обучающиеся в учреждениях дополнительного образования дети, занимающиеся в нескольких кружках, секциях, группах, учитываются один раз;</w:t>
      </w:r>
    </w:p>
    <w:p w:rsidR="006657A5" w:rsidRDefault="006657A5" w:rsidP="006657A5">
      <w:pPr>
        <w:pStyle w:val="ConsPlusNormal0"/>
        <w:widowControl/>
        <w:ind w:firstLine="540"/>
        <w:jc w:val="both"/>
        <w:rPr>
          <w:rFonts w:ascii="Times New Roman" w:hAnsi="Times New Roman" w:cs="Times New Roman"/>
          <w:sz w:val="24"/>
          <w:szCs w:val="24"/>
        </w:rPr>
      </w:pPr>
      <w:r>
        <w:rPr>
          <w:rFonts w:ascii="Times New Roman" w:hAnsi="Times New Roman" w:cs="Times New Roman"/>
          <w:sz w:val="24"/>
          <w:szCs w:val="24"/>
        </w:rPr>
        <w:t>участники экскурсионно-туристских мероприятий, спортивных и других массовых мероприятий учитываются в среднегодовом исчислении (путем умножения общего количества участников с различными сроками проведения мероприятий на количество таких мероприятий и деления суммы произведений на 365);</w:t>
      </w:r>
    </w:p>
    <w:p w:rsidR="006657A5" w:rsidRDefault="006657A5" w:rsidP="006657A5">
      <w:pPr>
        <w:pStyle w:val="ConsPlusNormal0"/>
        <w:widowControl/>
        <w:ind w:firstLine="540"/>
        <w:jc w:val="both"/>
        <w:rPr>
          <w:rFonts w:ascii="Times New Roman" w:hAnsi="Times New Roman" w:cs="Times New Roman"/>
          <w:sz w:val="24"/>
          <w:szCs w:val="24"/>
        </w:rPr>
      </w:pPr>
      <w:r>
        <w:rPr>
          <w:rFonts w:ascii="Times New Roman" w:hAnsi="Times New Roman" w:cs="Times New Roman"/>
          <w:sz w:val="24"/>
          <w:szCs w:val="24"/>
        </w:rPr>
        <w:t>в оздоровительных лагерях всех видов и наименований - по количеству принятых на отдых и оздоровление в смену (заезд);</w:t>
      </w:r>
    </w:p>
    <w:p w:rsidR="006657A5" w:rsidRDefault="006657A5" w:rsidP="006657A5">
      <w:pPr>
        <w:pStyle w:val="ConsPlusNormal0"/>
        <w:widowControl/>
        <w:ind w:firstLine="540"/>
        <w:jc w:val="both"/>
        <w:rPr>
          <w:rFonts w:ascii="Times New Roman" w:hAnsi="Times New Roman" w:cs="Times New Roman"/>
          <w:sz w:val="24"/>
          <w:szCs w:val="24"/>
        </w:rPr>
      </w:pPr>
      <w:r>
        <w:rPr>
          <w:rFonts w:ascii="Times New Roman" w:hAnsi="Times New Roman" w:cs="Times New Roman"/>
          <w:sz w:val="24"/>
          <w:szCs w:val="24"/>
        </w:rPr>
        <w:t>5. Для определения суммы баллов за количество групп в дошкольных образовательных учреждениях принимается во внимание их расчетное количество, определяемое путем деления списочного состава воспитанников по состоянию на 1 сентября на установленную предельную наполняемость групп.</w:t>
      </w:r>
    </w:p>
    <w:p w:rsidR="006657A5" w:rsidRDefault="006657A5" w:rsidP="006657A5">
      <w:pPr>
        <w:pStyle w:val="ConsPlusNormal0"/>
        <w:widowControl/>
        <w:ind w:firstLine="540"/>
        <w:jc w:val="both"/>
        <w:rPr>
          <w:rFonts w:ascii="Times New Roman" w:hAnsi="Times New Roman" w:cs="Times New Roman"/>
          <w:sz w:val="24"/>
          <w:szCs w:val="24"/>
        </w:rPr>
      </w:pPr>
      <w:r>
        <w:rPr>
          <w:rFonts w:ascii="Times New Roman" w:hAnsi="Times New Roman" w:cs="Times New Roman"/>
          <w:sz w:val="24"/>
          <w:szCs w:val="24"/>
        </w:rPr>
        <w:t>*Пункт 1 таблицы объемных показателей при установлении суммы баллов в дошкольных учреждениях применяется только в отношении количества детей, охваченных образовательными услугами на основе кратковременного пребывания (кроме воспитанников основного списочного состава).</w:t>
      </w:r>
    </w:p>
    <w:p w:rsidR="006657A5" w:rsidRDefault="006657A5" w:rsidP="006657A5">
      <w:pPr>
        <w:pStyle w:val="ConsPlusNormal0"/>
        <w:widowControl/>
        <w:ind w:firstLine="540"/>
        <w:jc w:val="both"/>
        <w:rPr>
          <w:rFonts w:ascii="Times New Roman" w:hAnsi="Times New Roman" w:cs="Times New Roman"/>
          <w:sz w:val="24"/>
          <w:szCs w:val="24"/>
        </w:rPr>
      </w:pPr>
      <w:r>
        <w:rPr>
          <w:rFonts w:ascii="Times New Roman" w:hAnsi="Times New Roman" w:cs="Times New Roman"/>
          <w:sz w:val="24"/>
          <w:szCs w:val="24"/>
        </w:rPr>
        <w:t>6. За руководителями образовательных учреждений, находящихся на капитальном ремонте, сохраняется группа по оплате труда руководителей, определенная до начала ремонта, но не более чем на один год.</w:t>
      </w:r>
    </w:p>
    <w:p w:rsidR="006657A5" w:rsidRDefault="006657A5" w:rsidP="006657A5">
      <w:pPr>
        <w:pStyle w:val="ConsPlusNormal0"/>
        <w:widowControl/>
        <w:ind w:firstLine="540"/>
        <w:jc w:val="both"/>
        <w:rPr>
          <w:rFonts w:ascii="Times New Roman" w:hAnsi="Times New Roman" w:cs="Times New Roman"/>
          <w:sz w:val="24"/>
          <w:szCs w:val="24"/>
        </w:rPr>
      </w:pPr>
      <w:r>
        <w:rPr>
          <w:rFonts w:ascii="Times New Roman" w:hAnsi="Times New Roman" w:cs="Times New Roman"/>
          <w:sz w:val="24"/>
          <w:szCs w:val="24"/>
        </w:rPr>
        <w:t>7.  Органы управления образованием:</w:t>
      </w:r>
    </w:p>
    <w:p w:rsidR="006657A5" w:rsidRPr="008931B5" w:rsidRDefault="006657A5" w:rsidP="006657A5">
      <w:pPr>
        <w:pStyle w:val="ConsPlusNormal0"/>
        <w:widowControl/>
        <w:ind w:firstLine="540"/>
        <w:jc w:val="both"/>
      </w:pPr>
      <w:r>
        <w:rPr>
          <w:rFonts w:ascii="Times New Roman" w:hAnsi="Times New Roman" w:cs="Times New Roman"/>
          <w:sz w:val="24"/>
          <w:szCs w:val="24"/>
        </w:rPr>
        <w:t xml:space="preserve">устанавливают объемные показатели по учреждениям образования, не являющимся образовательными учреждениями, для отнесения их к одной из четырех групп по оплате труда руководителей; могут относить учреждения образования, добившиеся высоких и </w:t>
      </w:r>
      <w:r>
        <w:rPr>
          <w:rFonts w:ascii="Times New Roman" w:hAnsi="Times New Roman" w:cs="Times New Roman"/>
          <w:sz w:val="24"/>
          <w:szCs w:val="24"/>
        </w:rPr>
        <w:lastRenderedPageBreak/>
        <w:t>стабильных результатов работы, на одну группу по оплате труда руководителей выше по сравнению с группой, определенной по объемным показателям.</w:t>
      </w:r>
    </w:p>
    <w:p w:rsidR="006657A5" w:rsidRDefault="006657A5" w:rsidP="006657A5">
      <w:pPr>
        <w:tabs>
          <w:tab w:val="left" w:pos="1035"/>
        </w:tabs>
        <w:rPr>
          <w:sz w:val="28"/>
          <w:szCs w:val="28"/>
        </w:rPr>
      </w:pPr>
    </w:p>
    <w:p w:rsidR="006657A5" w:rsidRDefault="006657A5" w:rsidP="006657A5">
      <w:pPr>
        <w:tabs>
          <w:tab w:val="left" w:pos="6705"/>
        </w:tabs>
      </w:pPr>
      <w:r>
        <w:rPr>
          <w:noProof/>
        </w:rPr>
        <w:drawing>
          <wp:anchor distT="0" distB="0" distL="114300" distR="114300" simplePos="0" relativeHeight="251696128" behindDoc="0" locked="0" layoutInCell="1" allowOverlap="1">
            <wp:simplePos x="0" y="0"/>
            <wp:positionH relativeFrom="column">
              <wp:posOffset>2308860</wp:posOffset>
            </wp:positionH>
            <wp:positionV relativeFrom="paragraph">
              <wp:posOffset>95250</wp:posOffset>
            </wp:positionV>
            <wp:extent cx="864235" cy="1059180"/>
            <wp:effectExtent l="0" t="0" r="0" b="7620"/>
            <wp:wrapSquare wrapText="right"/>
            <wp:docPr id="19" name="Рисунок 19" descr="ГербКамешкир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ГербКамешкирскогорайон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4235" cy="105918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rsidR="006657A5" w:rsidRDefault="006657A5" w:rsidP="006657A5">
      <w:pPr>
        <w:widowControl/>
        <w:tabs>
          <w:tab w:val="left" w:pos="2865"/>
        </w:tabs>
        <w:spacing w:line="192" w:lineRule="auto"/>
        <w:jc w:val="both"/>
        <w:rPr>
          <w:sz w:val="30"/>
        </w:rPr>
      </w:pPr>
      <w:r>
        <w:rPr>
          <w:sz w:val="30"/>
        </w:rPr>
        <w:tab/>
      </w:r>
    </w:p>
    <w:p w:rsidR="006657A5" w:rsidRDefault="006657A5" w:rsidP="006657A5">
      <w:pPr>
        <w:widowControl/>
        <w:spacing w:line="192" w:lineRule="auto"/>
        <w:jc w:val="both"/>
        <w:rPr>
          <w:sz w:val="30"/>
        </w:rPr>
      </w:pPr>
    </w:p>
    <w:p w:rsidR="006657A5" w:rsidRDefault="006657A5" w:rsidP="006657A5">
      <w:pPr>
        <w:widowControl/>
        <w:spacing w:line="192" w:lineRule="auto"/>
        <w:jc w:val="both"/>
        <w:rPr>
          <w:sz w:val="16"/>
        </w:rPr>
      </w:pPr>
    </w:p>
    <w:p w:rsidR="006657A5" w:rsidRDefault="006657A5" w:rsidP="006657A5">
      <w:pPr>
        <w:widowControl/>
        <w:rPr>
          <w:sz w:val="28"/>
        </w:rPr>
      </w:pPr>
    </w:p>
    <w:tbl>
      <w:tblPr>
        <w:tblpPr w:leftFromText="180" w:rightFromText="180" w:vertAnchor="text" w:horzAnchor="margin" w:tblpY="843"/>
        <w:tblW w:w="9606" w:type="dxa"/>
        <w:tblLayout w:type="fixed"/>
        <w:tblCellMar>
          <w:left w:w="0" w:type="dxa"/>
          <w:right w:w="0" w:type="dxa"/>
        </w:tblCellMar>
        <w:tblLook w:val="01E0" w:firstRow="1" w:lastRow="1" w:firstColumn="1" w:lastColumn="1" w:noHBand="0" w:noVBand="0"/>
      </w:tblPr>
      <w:tblGrid>
        <w:gridCol w:w="9606"/>
      </w:tblGrid>
      <w:tr w:rsidR="006657A5" w:rsidTr="00C06B50">
        <w:tc>
          <w:tcPr>
            <w:tcW w:w="9606" w:type="dxa"/>
          </w:tcPr>
          <w:p w:rsidR="006657A5" w:rsidRDefault="006657A5" w:rsidP="00C06B50">
            <w:pPr>
              <w:widowControl/>
              <w:jc w:val="center"/>
              <w:rPr>
                <w:b/>
                <w:sz w:val="36"/>
                <w:szCs w:val="36"/>
              </w:rPr>
            </w:pPr>
            <w:r>
              <w:rPr>
                <w:b/>
                <w:sz w:val="36"/>
                <w:szCs w:val="36"/>
              </w:rPr>
              <w:t xml:space="preserve">СОБРАНИЕ ПРЕДСТАВИТЕЛЕЙ </w:t>
            </w:r>
          </w:p>
          <w:p w:rsidR="006657A5" w:rsidRDefault="006657A5" w:rsidP="00C06B50">
            <w:pPr>
              <w:widowControl/>
              <w:jc w:val="center"/>
              <w:rPr>
                <w:b/>
                <w:sz w:val="36"/>
              </w:rPr>
            </w:pPr>
            <w:r>
              <w:rPr>
                <w:b/>
                <w:sz w:val="36"/>
                <w:szCs w:val="36"/>
              </w:rPr>
              <w:t>КАМЕШКИРСКОГО РАЙОНА ПЕНЗЕНСКОЙ ОБЛАСТИ</w:t>
            </w:r>
          </w:p>
        </w:tc>
      </w:tr>
      <w:tr w:rsidR="006657A5" w:rsidTr="00C06B50">
        <w:trPr>
          <w:trHeight w:val="397"/>
        </w:trPr>
        <w:tc>
          <w:tcPr>
            <w:tcW w:w="9606" w:type="dxa"/>
          </w:tcPr>
          <w:p w:rsidR="006657A5" w:rsidRPr="00B149F1" w:rsidRDefault="006657A5" w:rsidP="00C06B50">
            <w:pPr>
              <w:widowControl/>
              <w:jc w:val="center"/>
              <w:rPr>
                <w:b/>
                <w:sz w:val="36"/>
                <w:szCs w:val="36"/>
              </w:rPr>
            </w:pPr>
            <w:r w:rsidRPr="00B149F1">
              <w:rPr>
                <w:b/>
                <w:sz w:val="36"/>
                <w:szCs w:val="36"/>
              </w:rPr>
              <w:t>ЧЕТВЕРТОГО СОЗЫВА</w:t>
            </w:r>
          </w:p>
        </w:tc>
      </w:tr>
      <w:tr w:rsidR="006657A5" w:rsidTr="00C06B50">
        <w:tc>
          <w:tcPr>
            <w:tcW w:w="9606" w:type="dxa"/>
          </w:tcPr>
          <w:p w:rsidR="006657A5" w:rsidRDefault="006657A5" w:rsidP="00C06B50">
            <w:pPr>
              <w:pStyle w:val="3"/>
              <w:rPr>
                <w:sz w:val="28"/>
              </w:rPr>
            </w:pPr>
          </w:p>
          <w:p w:rsidR="006657A5" w:rsidRDefault="006657A5" w:rsidP="006657A5">
            <w:pPr>
              <w:pStyle w:val="3"/>
              <w:jc w:val="center"/>
              <w:rPr>
                <w:sz w:val="28"/>
              </w:rPr>
            </w:pPr>
            <w:r>
              <w:rPr>
                <w:sz w:val="28"/>
              </w:rPr>
              <w:t>Р Е Ш Е Н И Е</w:t>
            </w:r>
          </w:p>
          <w:p w:rsidR="006657A5" w:rsidRPr="00B149F1" w:rsidRDefault="006657A5" w:rsidP="00C06B50"/>
        </w:tc>
      </w:tr>
    </w:tbl>
    <w:p w:rsidR="006657A5" w:rsidRDefault="006657A5" w:rsidP="006657A5">
      <w:pPr>
        <w:widowControl/>
        <w:rPr>
          <w:sz w:val="28"/>
        </w:rPr>
      </w:pPr>
    </w:p>
    <w:p w:rsidR="006657A5" w:rsidRDefault="006657A5" w:rsidP="006657A5">
      <w:pPr>
        <w:pStyle w:val="ConsPlusTitle"/>
        <w:widowControl/>
        <w:tabs>
          <w:tab w:val="left" w:pos="1080"/>
        </w:tabs>
        <w:rPr>
          <w:sz w:val="28"/>
          <w:szCs w:val="28"/>
        </w:rPr>
      </w:pPr>
      <w:r>
        <w:rPr>
          <w:sz w:val="28"/>
          <w:szCs w:val="28"/>
        </w:rPr>
        <w:tab/>
      </w:r>
    </w:p>
    <w:p w:rsidR="006657A5" w:rsidRDefault="006657A5" w:rsidP="006657A5">
      <w:pPr>
        <w:pStyle w:val="ConsPlusTitle"/>
        <w:widowControl/>
        <w:tabs>
          <w:tab w:val="left" w:pos="1080"/>
        </w:tabs>
        <w:rPr>
          <w:sz w:val="28"/>
          <w:szCs w:val="28"/>
        </w:rPr>
      </w:pPr>
    </w:p>
    <w:p w:rsidR="006657A5" w:rsidRDefault="006657A5" w:rsidP="006657A5">
      <w:pPr>
        <w:pStyle w:val="ConsPlusTitle"/>
        <w:widowControl/>
        <w:jc w:val="center"/>
        <w:rPr>
          <w:sz w:val="28"/>
          <w:szCs w:val="28"/>
        </w:rPr>
      </w:pPr>
    </w:p>
    <w:tbl>
      <w:tblPr>
        <w:tblpPr w:leftFromText="180" w:rightFromText="180" w:vertAnchor="text" w:horzAnchor="page" w:tblpX="4041" w:tblpY="-82"/>
        <w:tblW w:w="0" w:type="auto"/>
        <w:tblLayout w:type="fixed"/>
        <w:tblCellMar>
          <w:left w:w="0" w:type="dxa"/>
          <w:right w:w="0" w:type="dxa"/>
        </w:tblCellMar>
        <w:tblLook w:val="0000" w:firstRow="0" w:lastRow="0" w:firstColumn="0" w:lastColumn="0" w:noHBand="0" w:noVBand="0"/>
      </w:tblPr>
      <w:tblGrid>
        <w:gridCol w:w="284"/>
        <w:gridCol w:w="2835"/>
        <w:gridCol w:w="397"/>
        <w:gridCol w:w="2296"/>
      </w:tblGrid>
      <w:tr w:rsidR="006657A5" w:rsidRPr="00495C98" w:rsidTr="00C06B50">
        <w:tc>
          <w:tcPr>
            <w:tcW w:w="284" w:type="dxa"/>
            <w:vAlign w:val="bottom"/>
          </w:tcPr>
          <w:p w:rsidR="006657A5" w:rsidRPr="00495C98" w:rsidRDefault="006657A5" w:rsidP="00C06B50">
            <w:pPr>
              <w:widowControl/>
              <w:rPr>
                <w:sz w:val="28"/>
                <w:szCs w:val="28"/>
              </w:rPr>
            </w:pPr>
            <w:r w:rsidRPr="00495C98">
              <w:rPr>
                <w:sz w:val="28"/>
                <w:szCs w:val="28"/>
              </w:rPr>
              <w:t>от</w:t>
            </w:r>
          </w:p>
        </w:tc>
        <w:tc>
          <w:tcPr>
            <w:tcW w:w="2835" w:type="dxa"/>
            <w:tcBorders>
              <w:top w:val="nil"/>
              <w:left w:val="nil"/>
              <w:bottom w:val="single" w:sz="6" w:space="0" w:color="auto"/>
              <w:right w:val="nil"/>
            </w:tcBorders>
          </w:tcPr>
          <w:p w:rsidR="006657A5" w:rsidRPr="00495C98" w:rsidRDefault="006657A5" w:rsidP="00C06B50">
            <w:pPr>
              <w:widowControl/>
              <w:tabs>
                <w:tab w:val="left" w:pos="255"/>
              </w:tabs>
              <w:rPr>
                <w:sz w:val="28"/>
                <w:szCs w:val="28"/>
              </w:rPr>
            </w:pPr>
            <w:r>
              <w:rPr>
                <w:sz w:val="28"/>
                <w:szCs w:val="28"/>
              </w:rPr>
              <w:tab/>
              <w:t>28.01.2020 г</w:t>
            </w:r>
          </w:p>
        </w:tc>
        <w:tc>
          <w:tcPr>
            <w:tcW w:w="397" w:type="dxa"/>
          </w:tcPr>
          <w:p w:rsidR="006657A5" w:rsidRPr="00495C98" w:rsidRDefault="006657A5" w:rsidP="00C06B50">
            <w:pPr>
              <w:widowControl/>
              <w:jc w:val="center"/>
              <w:rPr>
                <w:sz w:val="28"/>
                <w:szCs w:val="28"/>
              </w:rPr>
            </w:pPr>
          </w:p>
        </w:tc>
        <w:tc>
          <w:tcPr>
            <w:tcW w:w="2296" w:type="dxa"/>
            <w:tcBorders>
              <w:top w:val="nil"/>
              <w:left w:val="nil"/>
              <w:bottom w:val="single" w:sz="6" w:space="0" w:color="auto"/>
              <w:right w:val="nil"/>
            </w:tcBorders>
          </w:tcPr>
          <w:p w:rsidR="006657A5" w:rsidRPr="00495C98" w:rsidRDefault="006657A5" w:rsidP="00C06B50">
            <w:pPr>
              <w:widowControl/>
              <w:rPr>
                <w:sz w:val="28"/>
                <w:szCs w:val="28"/>
              </w:rPr>
            </w:pPr>
            <w:r>
              <w:rPr>
                <w:sz w:val="28"/>
                <w:szCs w:val="28"/>
              </w:rPr>
              <w:t xml:space="preserve">№  </w:t>
            </w:r>
            <w:r>
              <w:rPr>
                <w:color w:val="000000"/>
                <w:sz w:val="28"/>
                <w:szCs w:val="28"/>
              </w:rPr>
              <w:t>493-58/4</w:t>
            </w:r>
          </w:p>
        </w:tc>
      </w:tr>
      <w:tr w:rsidR="006657A5" w:rsidRPr="00495C98" w:rsidTr="00C06B50">
        <w:tc>
          <w:tcPr>
            <w:tcW w:w="5812" w:type="dxa"/>
            <w:gridSpan w:val="4"/>
          </w:tcPr>
          <w:p w:rsidR="006657A5" w:rsidRPr="00495C98" w:rsidRDefault="006657A5" w:rsidP="00C06B50">
            <w:pPr>
              <w:widowControl/>
              <w:jc w:val="center"/>
              <w:rPr>
                <w:sz w:val="28"/>
                <w:szCs w:val="28"/>
              </w:rPr>
            </w:pPr>
            <w:r w:rsidRPr="00495C98">
              <w:rPr>
                <w:sz w:val="28"/>
                <w:szCs w:val="28"/>
              </w:rPr>
              <w:t xml:space="preserve"> </w:t>
            </w:r>
          </w:p>
          <w:p w:rsidR="006657A5" w:rsidRPr="00495C98" w:rsidRDefault="006657A5" w:rsidP="00C06B50">
            <w:pPr>
              <w:widowControl/>
              <w:jc w:val="center"/>
              <w:rPr>
                <w:sz w:val="28"/>
                <w:szCs w:val="28"/>
              </w:rPr>
            </w:pPr>
            <w:r w:rsidRPr="00495C98">
              <w:rPr>
                <w:sz w:val="28"/>
                <w:szCs w:val="28"/>
              </w:rPr>
              <w:t>с.Р.Камешкир</w:t>
            </w:r>
          </w:p>
        </w:tc>
      </w:tr>
    </w:tbl>
    <w:p w:rsidR="006657A5" w:rsidRDefault="006657A5" w:rsidP="006657A5">
      <w:pPr>
        <w:pStyle w:val="ConsPlusTitle"/>
        <w:widowControl/>
        <w:tabs>
          <w:tab w:val="left" w:pos="1470"/>
        </w:tabs>
        <w:rPr>
          <w:sz w:val="28"/>
          <w:szCs w:val="28"/>
        </w:rPr>
      </w:pPr>
      <w:r>
        <w:rPr>
          <w:sz w:val="28"/>
          <w:szCs w:val="28"/>
        </w:rPr>
        <w:tab/>
      </w:r>
    </w:p>
    <w:p w:rsidR="006657A5" w:rsidRDefault="006657A5" w:rsidP="006657A5">
      <w:pPr>
        <w:pStyle w:val="ConsPlusTitle"/>
        <w:widowControl/>
        <w:tabs>
          <w:tab w:val="left" w:pos="630"/>
        </w:tabs>
        <w:rPr>
          <w:sz w:val="28"/>
          <w:szCs w:val="28"/>
        </w:rPr>
      </w:pPr>
    </w:p>
    <w:p w:rsidR="006657A5" w:rsidRDefault="006657A5" w:rsidP="006657A5">
      <w:pPr>
        <w:pStyle w:val="ConsPlusTitle"/>
        <w:widowControl/>
        <w:tabs>
          <w:tab w:val="left" w:pos="630"/>
        </w:tabs>
        <w:rPr>
          <w:sz w:val="28"/>
          <w:szCs w:val="28"/>
        </w:rPr>
      </w:pPr>
    </w:p>
    <w:p w:rsidR="006657A5" w:rsidRDefault="006657A5" w:rsidP="006657A5">
      <w:pPr>
        <w:pStyle w:val="ConsPlusTitle"/>
        <w:widowControl/>
        <w:tabs>
          <w:tab w:val="left" w:pos="630"/>
        </w:tabs>
        <w:rPr>
          <w:sz w:val="28"/>
          <w:szCs w:val="28"/>
        </w:rPr>
      </w:pPr>
    </w:p>
    <w:p w:rsidR="006657A5" w:rsidRPr="006657A5" w:rsidRDefault="006657A5" w:rsidP="006657A5">
      <w:pPr>
        <w:pStyle w:val="ConsPlusTitle"/>
        <w:widowControl/>
        <w:tabs>
          <w:tab w:val="left" w:pos="630"/>
        </w:tabs>
        <w:jc w:val="center"/>
      </w:pPr>
      <w:r w:rsidRPr="006657A5">
        <w:t>О внесении изменений в Положение о системе оплаты труда работников муниципальных образовательных учреждений Камешкирского района Пензенской области</w:t>
      </w:r>
    </w:p>
    <w:p w:rsidR="006657A5" w:rsidRPr="006657A5" w:rsidRDefault="006657A5" w:rsidP="006657A5">
      <w:pPr>
        <w:pStyle w:val="ConsPlusTitle"/>
        <w:widowControl/>
        <w:tabs>
          <w:tab w:val="left" w:pos="630"/>
        </w:tabs>
        <w:jc w:val="center"/>
      </w:pPr>
    </w:p>
    <w:p w:rsidR="006657A5" w:rsidRPr="006657A5" w:rsidRDefault="006657A5" w:rsidP="006657A5">
      <w:pPr>
        <w:pStyle w:val="ConsPlusTitle"/>
        <w:widowControl/>
        <w:tabs>
          <w:tab w:val="left" w:pos="630"/>
        </w:tabs>
        <w:jc w:val="center"/>
      </w:pPr>
    </w:p>
    <w:p w:rsidR="006657A5" w:rsidRPr="006657A5" w:rsidRDefault="006657A5" w:rsidP="006657A5">
      <w:pPr>
        <w:pStyle w:val="ConsPlusTitle"/>
        <w:widowControl/>
        <w:tabs>
          <w:tab w:val="left" w:pos="3780"/>
        </w:tabs>
        <w:ind w:firstLine="708"/>
        <w:jc w:val="both"/>
        <w:rPr>
          <w:b w:val="0"/>
        </w:rPr>
      </w:pPr>
      <w:r w:rsidRPr="006657A5">
        <w:rPr>
          <w:b w:val="0"/>
        </w:rPr>
        <w:t>В целях</w:t>
      </w:r>
      <w:r w:rsidRPr="006657A5">
        <w:t xml:space="preserve">  </w:t>
      </w:r>
      <w:r w:rsidRPr="006657A5">
        <w:rPr>
          <w:b w:val="0"/>
        </w:rPr>
        <w:t>реализации трудовых прав работников муниципальных казенных, бюджетных и автономных учреждений Камешкирского района Пензенской области на повышение уровня заработной платы, руководствуясь статьями 135, 144 и 145 Трудового кодекса Российской Федерации, пунктом 4 статьи 86 Бюджетного кодекса Российской Федерации, частью 2 статьи 53 Федерального закона от 06.10.203 № 131-ФЗ «Об общих принципах  организации местного самоуправления в Российской Федерации»  (с последующими изменениями), в соответствии с Уставом Камешкирского района Пензенской области, Собрание представителей Камешкирского района Пензенской области</w:t>
      </w:r>
    </w:p>
    <w:p w:rsidR="006657A5" w:rsidRPr="006657A5" w:rsidRDefault="006657A5" w:rsidP="006657A5">
      <w:pPr>
        <w:pStyle w:val="ConsPlusTitle"/>
        <w:widowControl/>
        <w:tabs>
          <w:tab w:val="left" w:pos="3780"/>
        </w:tabs>
        <w:ind w:firstLine="708"/>
        <w:jc w:val="both"/>
        <w:rPr>
          <w:b w:val="0"/>
        </w:rPr>
      </w:pPr>
    </w:p>
    <w:p w:rsidR="006657A5" w:rsidRPr="006657A5" w:rsidRDefault="006657A5" w:rsidP="006657A5">
      <w:pPr>
        <w:pStyle w:val="ConsPlusTitle"/>
        <w:widowControl/>
        <w:tabs>
          <w:tab w:val="left" w:pos="3780"/>
        </w:tabs>
        <w:ind w:firstLine="708"/>
        <w:jc w:val="both"/>
      </w:pPr>
      <w:r w:rsidRPr="006657A5">
        <w:t xml:space="preserve">                                               Решило:</w:t>
      </w:r>
    </w:p>
    <w:p w:rsidR="006657A5" w:rsidRPr="006657A5" w:rsidRDefault="006657A5" w:rsidP="006657A5">
      <w:pPr>
        <w:pStyle w:val="ConsPlusTitle"/>
        <w:widowControl/>
        <w:tabs>
          <w:tab w:val="left" w:pos="630"/>
        </w:tabs>
        <w:rPr>
          <w:b w:val="0"/>
        </w:rPr>
      </w:pPr>
      <w:r w:rsidRPr="006657A5">
        <w:rPr>
          <w:b w:val="0"/>
        </w:rPr>
        <w:t xml:space="preserve">1. Внести в Положение о системе оплаты труда работников муниципальных образовательных учреждений Камешкирского района  Пензенской области (далее - Положение), утвержденное </w:t>
      </w:r>
      <w:r w:rsidRPr="006657A5">
        <w:rPr>
          <w:b w:val="0"/>
          <w:color w:val="000000"/>
        </w:rPr>
        <w:t xml:space="preserve">Решением Собрания представителей Камешкирского района  Пензенской области от 27.03.2009 № 348-78/2 (с последующими изменениями) </w:t>
      </w:r>
      <w:r w:rsidRPr="006657A5">
        <w:rPr>
          <w:b w:val="0"/>
        </w:rPr>
        <w:t>, следующие изменения:</w:t>
      </w:r>
    </w:p>
    <w:p w:rsidR="006657A5" w:rsidRPr="006657A5" w:rsidRDefault="006657A5" w:rsidP="006657A5">
      <w:pPr>
        <w:pStyle w:val="ConsPlusTitle"/>
        <w:widowControl/>
        <w:ind w:firstLine="708"/>
        <w:jc w:val="both"/>
      </w:pPr>
      <w:r w:rsidRPr="006657A5">
        <w:rPr>
          <w:b w:val="0"/>
        </w:rPr>
        <w:t xml:space="preserve">1.1.Приложение №1«Рекомендуемые оклады (ставки) по профессиональной квалификационной группе должностей педагогических работников  муниципальных учреждений образования (в соответствии с приказом Министерства здравоохранения и социального развития Российской Федерации «Об утверждении профессиональных </w:t>
      </w:r>
      <w:r w:rsidRPr="006657A5">
        <w:rPr>
          <w:b w:val="0"/>
        </w:rPr>
        <w:lastRenderedPageBreak/>
        <w:t xml:space="preserve">квалификационных групп должностей работников образования» от 05.05.2008 № 216н)  к Положению изложить в новой редакции согласно Приложению № 1 настоящего решения. </w:t>
      </w:r>
    </w:p>
    <w:p w:rsidR="006657A5" w:rsidRPr="006657A5" w:rsidRDefault="006657A5" w:rsidP="006657A5">
      <w:pPr>
        <w:widowControl/>
        <w:autoSpaceDE w:val="0"/>
        <w:autoSpaceDN w:val="0"/>
        <w:adjustRightInd w:val="0"/>
        <w:ind w:firstLine="540"/>
        <w:jc w:val="both"/>
        <w:rPr>
          <w:sz w:val="24"/>
          <w:szCs w:val="24"/>
        </w:rPr>
      </w:pPr>
      <w:r w:rsidRPr="006657A5">
        <w:rPr>
          <w:sz w:val="24"/>
          <w:szCs w:val="24"/>
        </w:rPr>
        <w:t>2. Настоящее решение вступает в силу на следующий день после дня его официального опубликования и распространяется на правоотношения, возникшие с 01.01.2021г.</w:t>
      </w:r>
    </w:p>
    <w:p w:rsidR="006657A5" w:rsidRPr="006657A5" w:rsidRDefault="006657A5" w:rsidP="006657A5">
      <w:pPr>
        <w:autoSpaceDE w:val="0"/>
        <w:autoSpaceDN w:val="0"/>
        <w:adjustRightInd w:val="0"/>
        <w:ind w:firstLine="540"/>
        <w:jc w:val="both"/>
        <w:rPr>
          <w:sz w:val="24"/>
          <w:szCs w:val="24"/>
        </w:rPr>
      </w:pPr>
      <w:r w:rsidRPr="006657A5">
        <w:rPr>
          <w:sz w:val="24"/>
          <w:szCs w:val="24"/>
        </w:rPr>
        <w:t>3. Настоящее решение опубликовать в информационном бюллетене «Камешкирский вестник».</w:t>
      </w:r>
    </w:p>
    <w:p w:rsidR="006657A5" w:rsidRPr="006657A5" w:rsidRDefault="006657A5" w:rsidP="006657A5">
      <w:pPr>
        <w:autoSpaceDE w:val="0"/>
        <w:autoSpaceDN w:val="0"/>
        <w:adjustRightInd w:val="0"/>
        <w:ind w:firstLine="540"/>
        <w:jc w:val="both"/>
        <w:rPr>
          <w:sz w:val="24"/>
          <w:szCs w:val="24"/>
        </w:rPr>
      </w:pPr>
      <w:r w:rsidRPr="006657A5">
        <w:rPr>
          <w:sz w:val="24"/>
          <w:szCs w:val="24"/>
        </w:rPr>
        <w:t>4. Контроль за исполнением настоящего решения возложить на  Главу Камешкирского района Пензенской области.</w:t>
      </w:r>
    </w:p>
    <w:p w:rsidR="006657A5" w:rsidRPr="006657A5" w:rsidRDefault="006657A5" w:rsidP="006657A5">
      <w:pPr>
        <w:autoSpaceDE w:val="0"/>
        <w:autoSpaceDN w:val="0"/>
        <w:adjustRightInd w:val="0"/>
        <w:ind w:firstLine="540"/>
        <w:jc w:val="both"/>
        <w:rPr>
          <w:sz w:val="24"/>
          <w:szCs w:val="24"/>
        </w:rPr>
      </w:pPr>
    </w:p>
    <w:p w:rsidR="006657A5" w:rsidRPr="006657A5" w:rsidRDefault="006657A5" w:rsidP="006657A5">
      <w:pPr>
        <w:autoSpaceDE w:val="0"/>
        <w:autoSpaceDN w:val="0"/>
        <w:adjustRightInd w:val="0"/>
        <w:ind w:firstLine="540"/>
        <w:jc w:val="both"/>
        <w:rPr>
          <w:sz w:val="24"/>
          <w:szCs w:val="24"/>
        </w:rPr>
      </w:pPr>
      <w:r w:rsidRPr="006657A5">
        <w:rPr>
          <w:sz w:val="24"/>
          <w:szCs w:val="24"/>
        </w:rPr>
        <w:t>Глава Камешкирского района</w:t>
      </w:r>
    </w:p>
    <w:p w:rsidR="006657A5" w:rsidRDefault="006657A5" w:rsidP="006657A5">
      <w:pPr>
        <w:autoSpaceDE w:val="0"/>
        <w:autoSpaceDN w:val="0"/>
        <w:adjustRightInd w:val="0"/>
        <w:ind w:firstLine="540"/>
        <w:jc w:val="both"/>
      </w:pPr>
      <w:r w:rsidRPr="006657A5">
        <w:rPr>
          <w:sz w:val="24"/>
          <w:szCs w:val="24"/>
        </w:rPr>
        <w:t>Пензенской области:                                                            В.Н.Жиряков</w:t>
      </w:r>
      <w:r w:rsidRPr="00F91E08">
        <w:br w:type="page"/>
      </w:r>
    </w:p>
    <w:p w:rsidR="006657A5" w:rsidRPr="006657A5" w:rsidRDefault="006657A5" w:rsidP="006657A5">
      <w:pPr>
        <w:pStyle w:val="ConsPlusNormal0"/>
        <w:widowControl/>
        <w:tabs>
          <w:tab w:val="left" w:pos="7305"/>
          <w:tab w:val="right" w:pos="9497"/>
        </w:tabs>
        <w:ind w:left="6237" w:hanging="6237"/>
        <w:outlineLvl w:val="1"/>
        <w:rPr>
          <w:rFonts w:ascii="Times New Roman" w:hAnsi="Times New Roman"/>
          <w:bCs/>
          <w:color w:val="000000"/>
          <w:sz w:val="24"/>
          <w:szCs w:val="24"/>
        </w:rPr>
      </w:pPr>
      <w:r>
        <w:lastRenderedPageBreak/>
        <w:tab/>
      </w:r>
      <w:r>
        <w:rPr>
          <w:rFonts w:ascii="Times New Roman" w:hAnsi="Times New Roman"/>
          <w:bCs/>
          <w:color w:val="000000"/>
          <w:sz w:val="24"/>
          <w:szCs w:val="24"/>
        </w:rPr>
        <w:t xml:space="preserve">                                                                                       </w:t>
      </w:r>
      <w:r w:rsidRPr="006657A5">
        <w:rPr>
          <w:rFonts w:ascii="Times New Roman" w:hAnsi="Times New Roman"/>
          <w:bCs/>
          <w:color w:val="000000"/>
          <w:sz w:val="24"/>
          <w:szCs w:val="24"/>
        </w:rPr>
        <w:t>Приложение 1</w:t>
      </w:r>
    </w:p>
    <w:p w:rsidR="006657A5" w:rsidRPr="006657A5" w:rsidRDefault="006657A5" w:rsidP="006657A5">
      <w:pPr>
        <w:pStyle w:val="ConsPlusNormal0"/>
        <w:widowControl/>
        <w:tabs>
          <w:tab w:val="right" w:pos="9497"/>
        </w:tabs>
        <w:ind w:left="5245" w:hanging="5245"/>
        <w:outlineLvl w:val="1"/>
        <w:rPr>
          <w:rFonts w:ascii="Times New Roman" w:hAnsi="Times New Roman"/>
          <w:bCs/>
          <w:color w:val="000000"/>
          <w:sz w:val="24"/>
          <w:szCs w:val="24"/>
        </w:rPr>
      </w:pPr>
      <w:r w:rsidRPr="006657A5">
        <w:rPr>
          <w:rFonts w:ascii="Times New Roman" w:hAnsi="Times New Roman"/>
          <w:bCs/>
          <w:color w:val="000000"/>
          <w:sz w:val="24"/>
          <w:szCs w:val="24"/>
        </w:rPr>
        <w:tab/>
        <w:t>к Положению о системе оплаты труда  работников муниципальных  учреждений образования  Камешкирского района</w:t>
      </w:r>
    </w:p>
    <w:p w:rsidR="006657A5" w:rsidRPr="006657A5" w:rsidRDefault="006657A5" w:rsidP="006657A5">
      <w:pPr>
        <w:pStyle w:val="ConsPlusNormal0"/>
        <w:widowControl/>
        <w:tabs>
          <w:tab w:val="left" w:pos="5310"/>
          <w:tab w:val="left" w:pos="6615"/>
          <w:tab w:val="right" w:pos="9497"/>
        </w:tabs>
        <w:ind w:firstLine="0"/>
        <w:outlineLvl w:val="1"/>
        <w:rPr>
          <w:rFonts w:ascii="Times New Roman" w:hAnsi="Times New Roman"/>
          <w:bCs/>
          <w:color w:val="000000"/>
          <w:sz w:val="24"/>
          <w:szCs w:val="24"/>
        </w:rPr>
      </w:pPr>
      <w:r w:rsidRPr="006657A5">
        <w:rPr>
          <w:rFonts w:ascii="Times New Roman" w:hAnsi="Times New Roman"/>
          <w:bCs/>
          <w:color w:val="000000"/>
          <w:sz w:val="24"/>
          <w:szCs w:val="24"/>
        </w:rPr>
        <w:tab/>
        <w:t>Пензенской области</w:t>
      </w:r>
    </w:p>
    <w:p w:rsidR="006657A5" w:rsidRPr="006657A5" w:rsidRDefault="006657A5" w:rsidP="006657A5">
      <w:pPr>
        <w:pStyle w:val="ConsPlusNormal0"/>
        <w:widowControl/>
        <w:tabs>
          <w:tab w:val="left" w:pos="5310"/>
          <w:tab w:val="left" w:pos="6615"/>
          <w:tab w:val="right" w:pos="9497"/>
        </w:tabs>
        <w:ind w:firstLine="0"/>
        <w:outlineLvl w:val="1"/>
        <w:rPr>
          <w:rFonts w:ascii="Times New Roman" w:hAnsi="Times New Roman"/>
          <w:bCs/>
          <w:color w:val="000000"/>
          <w:sz w:val="24"/>
          <w:szCs w:val="24"/>
        </w:rPr>
      </w:pPr>
    </w:p>
    <w:p w:rsidR="006657A5" w:rsidRPr="006657A5" w:rsidRDefault="006657A5" w:rsidP="006657A5">
      <w:pPr>
        <w:pStyle w:val="ConsPlusTitle"/>
        <w:widowControl/>
        <w:jc w:val="center"/>
        <w:rPr>
          <w:b w:val="0"/>
          <w:color w:val="000000"/>
        </w:rPr>
      </w:pPr>
    </w:p>
    <w:p w:rsidR="006657A5" w:rsidRPr="006657A5" w:rsidRDefault="006657A5" w:rsidP="006657A5">
      <w:pPr>
        <w:spacing w:line="204" w:lineRule="auto"/>
        <w:jc w:val="center"/>
        <w:rPr>
          <w:b/>
          <w:color w:val="000000"/>
          <w:sz w:val="24"/>
          <w:szCs w:val="24"/>
        </w:rPr>
      </w:pPr>
      <w:r w:rsidRPr="006657A5">
        <w:rPr>
          <w:b/>
          <w:color w:val="000000"/>
          <w:sz w:val="24"/>
          <w:szCs w:val="24"/>
        </w:rPr>
        <w:t xml:space="preserve">   Рекомендуемые оклады </w:t>
      </w:r>
    </w:p>
    <w:p w:rsidR="006657A5" w:rsidRPr="006657A5" w:rsidRDefault="006657A5" w:rsidP="006657A5">
      <w:pPr>
        <w:spacing w:line="204" w:lineRule="auto"/>
        <w:jc w:val="center"/>
        <w:rPr>
          <w:b/>
          <w:color w:val="000000"/>
          <w:sz w:val="24"/>
          <w:szCs w:val="24"/>
        </w:rPr>
      </w:pPr>
      <w:r w:rsidRPr="006657A5">
        <w:rPr>
          <w:b/>
          <w:color w:val="000000"/>
          <w:sz w:val="24"/>
          <w:szCs w:val="24"/>
        </w:rPr>
        <w:t>по профессиональной квалификационной группе должностей педагогических</w:t>
      </w:r>
    </w:p>
    <w:p w:rsidR="006657A5" w:rsidRPr="006657A5" w:rsidRDefault="006657A5" w:rsidP="006657A5">
      <w:pPr>
        <w:spacing w:line="204" w:lineRule="auto"/>
        <w:jc w:val="center"/>
        <w:rPr>
          <w:b/>
          <w:color w:val="000000"/>
          <w:sz w:val="24"/>
          <w:szCs w:val="24"/>
        </w:rPr>
      </w:pPr>
      <w:r w:rsidRPr="006657A5">
        <w:rPr>
          <w:b/>
          <w:color w:val="000000"/>
          <w:sz w:val="24"/>
          <w:szCs w:val="24"/>
        </w:rPr>
        <w:t xml:space="preserve"> работников муниципальных  образовантельных организаций </w:t>
      </w:r>
      <w:r w:rsidRPr="006657A5">
        <w:rPr>
          <w:b/>
          <w:color w:val="000000"/>
          <w:sz w:val="24"/>
          <w:szCs w:val="24"/>
        </w:rPr>
        <w:br/>
        <w:t xml:space="preserve">(в соответствии с приказом Министерства здравоохранения и социального развития </w:t>
      </w:r>
    </w:p>
    <w:p w:rsidR="006657A5" w:rsidRPr="006657A5" w:rsidRDefault="006657A5" w:rsidP="006657A5">
      <w:pPr>
        <w:spacing w:line="204" w:lineRule="auto"/>
        <w:jc w:val="center"/>
        <w:rPr>
          <w:b/>
          <w:color w:val="000000"/>
          <w:sz w:val="24"/>
          <w:szCs w:val="24"/>
        </w:rPr>
      </w:pPr>
      <w:r w:rsidRPr="006657A5">
        <w:rPr>
          <w:b/>
          <w:color w:val="000000"/>
          <w:sz w:val="24"/>
          <w:szCs w:val="24"/>
        </w:rPr>
        <w:t>Российской Федерации «Об утверждении профессиональных квалификационных групп должностей работников образования»  от 05.05.2008  № 216н), (рублей)</w:t>
      </w:r>
    </w:p>
    <w:p w:rsidR="006657A5" w:rsidRPr="006657A5" w:rsidRDefault="006657A5" w:rsidP="006657A5">
      <w:pPr>
        <w:spacing w:line="204" w:lineRule="auto"/>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6"/>
        <w:gridCol w:w="3697"/>
        <w:gridCol w:w="2588"/>
      </w:tblGrid>
      <w:tr w:rsidR="006657A5" w:rsidRPr="006657A5" w:rsidTr="00C06B50">
        <w:tc>
          <w:tcPr>
            <w:tcW w:w="3326" w:type="dxa"/>
            <w:tcBorders>
              <w:top w:val="single" w:sz="4" w:space="0" w:color="auto"/>
              <w:left w:val="single" w:sz="4" w:space="0" w:color="auto"/>
              <w:bottom w:val="single" w:sz="4" w:space="0" w:color="auto"/>
              <w:right w:val="single" w:sz="4" w:space="0" w:color="auto"/>
            </w:tcBorders>
          </w:tcPr>
          <w:p w:rsidR="006657A5" w:rsidRPr="006657A5" w:rsidRDefault="006657A5" w:rsidP="00C06B50">
            <w:pPr>
              <w:spacing w:line="204" w:lineRule="auto"/>
              <w:jc w:val="center"/>
              <w:rPr>
                <w:color w:val="000000"/>
                <w:sz w:val="24"/>
                <w:szCs w:val="24"/>
              </w:rPr>
            </w:pPr>
            <w:r w:rsidRPr="006657A5">
              <w:rPr>
                <w:color w:val="000000"/>
                <w:sz w:val="24"/>
                <w:szCs w:val="24"/>
              </w:rPr>
              <w:t>Квалификационный уровень</w:t>
            </w:r>
          </w:p>
        </w:tc>
        <w:tc>
          <w:tcPr>
            <w:tcW w:w="3765" w:type="dxa"/>
            <w:tcBorders>
              <w:top w:val="single" w:sz="4" w:space="0" w:color="auto"/>
              <w:left w:val="single" w:sz="4" w:space="0" w:color="auto"/>
              <w:bottom w:val="single" w:sz="4" w:space="0" w:color="auto"/>
              <w:right w:val="single" w:sz="4" w:space="0" w:color="auto"/>
            </w:tcBorders>
          </w:tcPr>
          <w:p w:rsidR="006657A5" w:rsidRPr="006657A5" w:rsidRDefault="006657A5" w:rsidP="00C06B50">
            <w:pPr>
              <w:spacing w:line="204" w:lineRule="auto"/>
              <w:jc w:val="center"/>
              <w:rPr>
                <w:color w:val="000000"/>
                <w:sz w:val="24"/>
                <w:szCs w:val="24"/>
              </w:rPr>
            </w:pPr>
            <w:r w:rsidRPr="006657A5">
              <w:rPr>
                <w:color w:val="000000"/>
                <w:sz w:val="24"/>
                <w:szCs w:val="24"/>
              </w:rPr>
              <w:t xml:space="preserve">Наименование должностей </w:t>
            </w:r>
          </w:p>
          <w:p w:rsidR="006657A5" w:rsidRPr="006657A5" w:rsidRDefault="006657A5" w:rsidP="00C06B50">
            <w:pPr>
              <w:spacing w:line="204" w:lineRule="auto"/>
              <w:jc w:val="center"/>
              <w:rPr>
                <w:color w:val="000000"/>
                <w:sz w:val="24"/>
                <w:szCs w:val="24"/>
              </w:rPr>
            </w:pPr>
            <w:r w:rsidRPr="006657A5">
              <w:rPr>
                <w:color w:val="000000"/>
                <w:sz w:val="24"/>
                <w:szCs w:val="24"/>
              </w:rPr>
              <w:t>по квалификационным уровням</w:t>
            </w:r>
          </w:p>
          <w:p w:rsidR="006657A5" w:rsidRPr="006657A5" w:rsidRDefault="006657A5" w:rsidP="00C06B50">
            <w:pPr>
              <w:spacing w:line="204" w:lineRule="auto"/>
              <w:jc w:val="center"/>
              <w:rPr>
                <w:color w:val="000000"/>
                <w:sz w:val="24"/>
                <w:szCs w:val="24"/>
              </w:rPr>
            </w:pPr>
          </w:p>
        </w:tc>
        <w:tc>
          <w:tcPr>
            <w:tcW w:w="2622" w:type="dxa"/>
            <w:tcBorders>
              <w:top w:val="single" w:sz="4" w:space="0" w:color="auto"/>
              <w:left w:val="single" w:sz="4" w:space="0" w:color="auto"/>
              <w:bottom w:val="single" w:sz="4" w:space="0" w:color="auto"/>
              <w:right w:val="single" w:sz="4" w:space="0" w:color="auto"/>
            </w:tcBorders>
          </w:tcPr>
          <w:p w:rsidR="006657A5" w:rsidRPr="006657A5" w:rsidRDefault="006657A5" w:rsidP="00C06B50">
            <w:pPr>
              <w:spacing w:line="204" w:lineRule="auto"/>
              <w:jc w:val="center"/>
              <w:rPr>
                <w:color w:val="000000"/>
                <w:sz w:val="24"/>
                <w:szCs w:val="24"/>
              </w:rPr>
            </w:pPr>
            <w:r w:rsidRPr="006657A5">
              <w:rPr>
                <w:color w:val="000000"/>
                <w:sz w:val="24"/>
                <w:szCs w:val="24"/>
              </w:rPr>
              <w:t xml:space="preserve">Рекомендуемый </w:t>
            </w:r>
          </w:p>
          <w:p w:rsidR="006657A5" w:rsidRPr="006657A5" w:rsidRDefault="006657A5" w:rsidP="00C06B50">
            <w:pPr>
              <w:spacing w:line="204" w:lineRule="auto"/>
              <w:jc w:val="center"/>
              <w:rPr>
                <w:color w:val="000000"/>
                <w:sz w:val="24"/>
                <w:szCs w:val="24"/>
              </w:rPr>
            </w:pPr>
            <w:r w:rsidRPr="006657A5">
              <w:rPr>
                <w:color w:val="000000"/>
                <w:sz w:val="24"/>
                <w:szCs w:val="24"/>
              </w:rPr>
              <w:t xml:space="preserve">размер оклада педагогических работников </w:t>
            </w:r>
          </w:p>
          <w:p w:rsidR="006657A5" w:rsidRPr="006657A5" w:rsidRDefault="006657A5" w:rsidP="00C06B50">
            <w:pPr>
              <w:spacing w:line="204" w:lineRule="auto"/>
              <w:jc w:val="center"/>
              <w:rPr>
                <w:color w:val="000000"/>
                <w:sz w:val="24"/>
                <w:szCs w:val="24"/>
              </w:rPr>
            </w:pPr>
            <w:r w:rsidRPr="006657A5">
              <w:rPr>
                <w:color w:val="000000"/>
                <w:sz w:val="24"/>
                <w:szCs w:val="24"/>
              </w:rPr>
              <w:t>(рублей)</w:t>
            </w:r>
          </w:p>
        </w:tc>
      </w:tr>
      <w:tr w:rsidR="006657A5" w:rsidRPr="006657A5" w:rsidTr="00C06B50">
        <w:tc>
          <w:tcPr>
            <w:tcW w:w="3326" w:type="dxa"/>
            <w:tcBorders>
              <w:top w:val="single" w:sz="4" w:space="0" w:color="auto"/>
              <w:left w:val="single" w:sz="4" w:space="0" w:color="auto"/>
              <w:bottom w:val="single" w:sz="4" w:space="0" w:color="auto"/>
              <w:right w:val="single" w:sz="4" w:space="0" w:color="auto"/>
            </w:tcBorders>
          </w:tcPr>
          <w:p w:rsidR="006657A5" w:rsidRPr="006657A5" w:rsidRDefault="006657A5" w:rsidP="00C06B50">
            <w:pPr>
              <w:spacing w:line="204" w:lineRule="auto"/>
              <w:jc w:val="center"/>
              <w:rPr>
                <w:color w:val="000000"/>
                <w:sz w:val="24"/>
                <w:szCs w:val="24"/>
              </w:rPr>
            </w:pPr>
            <w:r w:rsidRPr="006657A5">
              <w:rPr>
                <w:color w:val="000000"/>
                <w:sz w:val="24"/>
                <w:szCs w:val="24"/>
              </w:rPr>
              <w:t>1</w:t>
            </w:r>
          </w:p>
        </w:tc>
        <w:tc>
          <w:tcPr>
            <w:tcW w:w="3765" w:type="dxa"/>
            <w:tcBorders>
              <w:top w:val="single" w:sz="4" w:space="0" w:color="auto"/>
              <w:left w:val="single" w:sz="4" w:space="0" w:color="auto"/>
              <w:bottom w:val="single" w:sz="4" w:space="0" w:color="auto"/>
              <w:right w:val="single" w:sz="4" w:space="0" w:color="auto"/>
            </w:tcBorders>
          </w:tcPr>
          <w:p w:rsidR="006657A5" w:rsidRPr="006657A5" w:rsidRDefault="006657A5" w:rsidP="00C06B50">
            <w:pPr>
              <w:spacing w:line="204" w:lineRule="auto"/>
              <w:jc w:val="center"/>
              <w:rPr>
                <w:color w:val="000000"/>
                <w:sz w:val="24"/>
                <w:szCs w:val="24"/>
              </w:rPr>
            </w:pPr>
            <w:r w:rsidRPr="006657A5">
              <w:rPr>
                <w:color w:val="000000"/>
                <w:sz w:val="24"/>
                <w:szCs w:val="24"/>
              </w:rPr>
              <w:t>2</w:t>
            </w:r>
          </w:p>
        </w:tc>
        <w:tc>
          <w:tcPr>
            <w:tcW w:w="2622" w:type="dxa"/>
            <w:tcBorders>
              <w:top w:val="single" w:sz="4" w:space="0" w:color="auto"/>
              <w:left w:val="single" w:sz="4" w:space="0" w:color="auto"/>
              <w:bottom w:val="single" w:sz="4" w:space="0" w:color="auto"/>
              <w:right w:val="single" w:sz="4" w:space="0" w:color="auto"/>
            </w:tcBorders>
          </w:tcPr>
          <w:p w:rsidR="006657A5" w:rsidRPr="006657A5" w:rsidRDefault="006657A5" w:rsidP="00C06B50">
            <w:pPr>
              <w:spacing w:line="204" w:lineRule="auto"/>
              <w:jc w:val="center"/>
              <w:rPr>
                <w:color w:val="000000"/>
                <w:sz w:val="24"/>
                <w:szCs w:val="24"/>
              </w:rPr>
            </w:pPr>
            <w:r w:rsidRPr="006657A5">
              <w:rPr>
                <w:color w:val="000000"/>
                <w:sz w:val="24"/>
                <w:szCs w:val="24"/>
              </w:rPr>
              <w:t>3</w:t>
            </w:r>
          </w:p>
        </w:tc>
      </w:tr>
      <w:tr w:rsidR="006657A5" w:rsidRPr="006657A5" w:rsidTr="00C06B50">
        <w:tc>
          <w:tcPr>
            <w:tcW w:w="3326" w:type="dxa"/>
            <w:tcBorders>
              <w:top w:val="single" w:sz="4" w:space="0" w:color="auto"/>
              <w:left w:val="single" w:sz="4" w:space="0" w:color="auto"/>
              <w:bottom w:val="single" w:sz="4" w:space="0" w:color="auto"/>
              <w:right w:val="single" w:sz="4" w:space="0" w:color="auto"/>
            </w:tcBorders>
          </w:tcPr>
          <w:p w:rsidR="006657A5" w:rsidRPr="006657A5" w:rsidRDefault="006657A5" w:rsidP="00C06B50">
            <w:pPr>
              <w:spacing w:line="204" w:lineRule="auto"/>
              <w:rPr>
                <w:color w:val="000000"/>
                <w:sz w:val="24"/>
                <w:szCs w:val="24"/>
              </w:rPr>
            </w:pPr>
            <w:r w:rsidRPr="006657A5">
              <w:rPr>
                <w:b/>
                <w:color w:val="000000"/>
                <w:sz w:val="24"/>
                <w:szCs w:val="24"/>
              </w:rPr>
              <w:t>1 квалификационный уровень</w:t>
            </w:r>
          </w:p>
        </w:tc>
        <w:tc>
          <w:tcPr>
            <w:tcW w:w="3765" w:type="dxa"/>
            <w:tcBorders>
              <w:top w:val="single" w:sz="4" w:space="0" w:color="auto"/>
              <w:left w:val="single" w:sz="4" w:space="0" w:color="auto"/>
              <w:bottom w:val="single" w:sz="4" w:space="0" w:color="auto"/>
              <w:right w:val="single" w:sz="4" w:space="0" w:color="auto"/>
            </w:tcBorders>
          </w:tcPr>
          <w:p w:rsidR="006657A5" w:rsidRPr="006657A5" w:rsidRDefault="006657A5" w:rsidP="00C06B50">
            <w:pPr>
              <w:spacing w:line="204" w:lineRule="auto"/>
              <w:jc w:val="center"/>
              <w:rPr>
                <w:color w:val="000000"/>
                <w:sz w:val="24"/>
                <w:szCs w:val="24"/>
              </w:rPr>
            </w:pPr>
          </w:p>
        </w:tc>
        <w:tc>
          <w:tcPr>
            <w:tcW w:w="2622" w:type="dxa"/>
            <w:tcBorders>
              <w:top w:val="single" w:sz="4" w:space="0" w:color="auto"/>
              <w:left w:val="single" w:sz="4" w:space="0" w:color="auto"/>
              <w:bottom w:val="single" w:sz="4" w:space="0" w:color="auto"/>
              <w:right w:val="single" w:sz="4" w:space="0" w:color="auto"/>
            </w:tcBorders>
          </w:tcPr>
          <w:p w:rsidR="006657A5" w:rsidRPr="006657A5" w:rsidRDefault="006657A5" w:rsidP="00C06B50">
            <w:pPr>
              <w:spacing w:line="204" w:lineRule="auto"/>
              <w:jc w:val="center"/>
              <w:rPr>
                <w:color w:val="000000"/>
                <w:sz w:val="24"/>
                <w:szCs w:val="24"/>
              </w:rPr>
            </w:pPr>
          </w:p>
        </w:tc>
      </w:tr>
      <w:tr w:rsidR="006657A5" w:rsidRPr="006657A5" w:rsidTr="00C06B50">
        <w:tc>
          <w:tcPr>
            <w:tcW w:w="3326" w:type="dxa"/>
            <w:tcBorders>
              <w:top w:val="single" w:sz="4" w:space="0" w:color="auto"/>
              <w:left w:val="single" w:sz="4" w:space="0" w:color="auto"/>
              <w:bottom w:val="single" w:sz="4" w:space="0" w:color="auto"/>
              <w:right w:val="single" w:sz="4" w:space="0" w:color="auto"/>
            </w:tcBorders>
          </w:tcPr>
          <w:p w:rsidR="006657A5" w:rsidRPr="006657A5" w:rsidRDefault="006657A5" w:rsidP="00C06B50">
            <w:pPr>
              <w:spacing w:line="204" w:lineRule="auto"/>
              <w:jc w:val="center"/>
              <w:rPr>
                <w:b/>
                <w:color w:val="000000"/>
                <w:sz w:val="24"/>
                <w:szCs w:val="24"/>
              </w:rPr>
            </w:pPr>
          </w:p>
        </w:tc>
        <w:tc>
          <w:tcPr>
            <w:tcW w:w="3765" w:type="dxa"/>
            <w:tcBorders>
              <w:top w:val="single" w:sz="4" w:space="0" w:color="auto"/>
              <w:left w:val="single" w:sz="4" w:space="0" w:color="auto"/>
              <w:bottom w:val="single" w:sz="4" w:space="0" w:color="auto"/>
              <w:right w:val="single" w:sz="4" w:space="0" w:color="auto"/>
            </w:tcBorders>
          </w:tcPr>
          <w:p w:rsidR="006657A5" w:rsidRPr="006657A5" w:rsidRDefault="006657A5" w:rsidP="00C06B50">
            <w:pPr>
              <w:spacing w:line="204" w:lineRule="auto"/>
              <w:rPr>
                <w:color w:val="000000"/>
                <w:sz w:val="24"/>
                <w:szCs w:val="24"/>
              </w:rPr>
            </w:pPr>
            <w:r w:rsidRPr="006657A5">
              <w:rPr>
                <w:noProof/>
                <w:color w:val="000000"/>
                <w:sz w:val="24"/>
                <w:szCs w:val="24"/>
              </w:rPr>
              <w:t xml:space="preserve">Инструктор по труду </w:t>
            </w:r>
          </w:p>
        </w:tc>
        <w:tc>
          <w:tcPr>
            <w:tcW w:w="2622" w:type="dxa"/>
            <w:tcBorders>
              <w:top w:val="single" w:sz="4" w:space="0" w:color="auto"/>
              <w:left w:val="single" w:sz="4" w:space="0" w:color="auto"/>
              <w:bottom w:val="single" w:sz="4" w:space="0" w:color="auto"/>
              <w:right w:val="single" w:sz="4" w:space="0" w:color="auto"/>
            </w:tcBorders>
            <w:vAlign w:val="center"/>
          </w:tcPr>
          <w:p w:rsidR="006657A5" w:rsidRPr="006657A5" w:rsidRDefault="006657A5" w:rsidP="00C06B50">
            <w:pPr>
              <w:spacing w:line="204" w:lineRule="auto"/>
              <w:jc w:val="center"/>
              <w:rPr>
                <w:color w:val="000000"/>
                <w:sz w:val="24"/>
                <w:szCs w:val="24"/>
              </w:rPr>
            </w:pPr>
            <w:r w:rsidRPr="006657A5">
              <w:rPr>
                <w:color w:val="000000"/>
                <w:sz w:val="24"/>
                <w:szCs w:val="24"/>
              </w:rPr>
              <w:t>7642</w:t>
            </w:r>
          </w:p>
        </w:tc>
      </w:tr>
      <w:tr w:rsidR="006657A5" w:rsidRPr="006657A5" w:rsidTr="00C06B50">
        <w:tc>
          <w:tcPr>
            <w:tcW w:w="3326" w:type="dxa"/>
            <w:tcBorders>
              <w:top w:val="single" w:sz="4" w:space="0" w:color="auto"/>
              <w:left w:val="single" w:sz="4" w:space="0" w:color="auto"/>
              <w:bottom w:val="single" w:sz="4" w:space="0" w:color="auto"/>
              <w:right w:val="single" w:sz="4" w:space="0" w:color="auto"/>
            </w:tcBorders>
          </w:tcPr>
          <w:p w:rsidR="006657A5" w:rsidRPr="006657A5" w:rsidRDefault="006657A5" w:rsidP="00C06B50">
            <w:pPr>
              <w:spacing w:line="204" w:lineRule="auto"/>
              <w:jc w:val="center"/>
              <w:rPr>
                <w:b/>
                <w:color w:val="000000"/>
                <w:sz w:val="24"/>
                <w:szCs w:val="24"/>
              </w:rPr>
            </w:pPr>
          </w:p>
        </w:tc>
        <w:tc>
          <w:tcPr>
            <w:tcW w:w="3765" w:type="dxa"/>
            <w:tcBorders>
              <w:top w:val="single" w:sz="4" w:space="0" w:color="auto"/>
              <w:left w:val="single" w:sz="4" w:space="0" w:color="auto"/>
              <w:bottom w:val="single" w:sz="4" w:space="0" w:color="auto"/>
              <w:right w:val="single" w:sz="4" w:space="0" w:color="auto"/>
            </w:tcBorders>
          </w:tcPr>
          <w:p w:rsidR="006657A5" w:rsidRPr="006657A5" w:rsidRDefault="006657A5" w:rsidP="00C06B50">
            <w:pPr>
              <w:spacing w:line="204" w:lineRule="auto"/>
              <w:rPr>
                <w:noProof/>
                <w:color w:val="000000"/>
                <w:sz w:val="24"/>
                <w:szCs w:val="24"/>
              </w:rPr>
            </w:pPr>
            <w:r w:rsidRPr="006657A5">
              <w:rPr>
                <w:noProof/>
                <w:color w:val="000000"/>
                <w:sz w:val="24"/>
                <w:szCs w:val="24"/>
              </w:rPr>
              <w:t>инструктор по физической культуре</w:t>
            </w:r>
          </w:p>
        </w:tc>
        <w:tc>
          <w:tcPr>
            <w:tcW w:w="2622" w:type="dxa"/>
            <w:tcBorders>
              <w:top w:val="single" w:sz="4" w:space="0" w:color="auto"/>
              <w:left w:val="single" w:sz="4" w:space="0" w:color="auto"/>
              <w:bottom w:val="single" w:sz="4" w:space="0" w:color="auto"/>
              <w:right w:val="single" w:sz="4" w:space="0" w:color="auto"/>
            </w:tcBorders>
          </w:tcPr>
          <w:p w:rsidR="006657A5" w:rsidRPr="006657A5" w:rsidRDefault="006657A5" w:rsidP="00C06B50">
            <w:pPr>
              <w:jc w:val="center"/>
              <w:rPr>
                <w:sz w:val="24"/>
                <w:szCs w:val="24"/>
              </w:rPr>
            </w:pPr>
            <w:r w:rsidRPr="006657A5">
              <w:rPr>
                <w:color w:val="000000"/>
                <w:sz w:val="24"/>
                <w:szCs w:val="24"/>
              </w:rPr>
              <w:t>7642</w:t>
            </w:r>
          </w:p>
        </w:tc>
      </w:tr>
      <w:tr w:rsidR="006657A5" w:rsidRPr="006657A5" w:rsidTr="00C06B50">
        <w:tc>
          <w:tcPr>
            <w:tcW w:w="3326" w:type="dxa"/>
            <w:tcBorders>
              <w:top w:val="single" w:sz="4" w:space="0" w:color="auto"/>
              <w:left w:val="single" w:sz="4" w:space="0" w:color="auto"/>
              <w:bottom w:val="single" w:sz="4" w:space="0" w:color="auto"/>
              <w:right w:val="single" w:sz="4" w:space="0" w:color="auto"/>
            </w:tcBorders>
          </w:tcPr>
          <w:p w:rsidR="006657A5" w:rsidRPr="006657A5" w:rsidRDefault="006657A5" w:rsidP="00C06B50">
            <w:pPr>
              <w:spacing w:line="204" w:lineRule="auto"/>
              <w:jc w:val="center"/>
              <w:rPr>
                <w:b/>
                <w:color w:val="000000"/>
                <w:sz w:val="24"/>
                <w:szCs w:val="24"/>
              </w:rPr>
            </w:pPr>
          </w:p>
        </w:tc>
        <w:tc>
          <w:tcPr>
            <w:tcW w:w="3765" w:type="dxa"/>
            <w:tcBorders>
              <w:top w:val="single" w:sz="4" w:space="0" w:color="auto"/>
              <w:left w:val="single" w:sz="4" w:space="0" w:color="auto"/>
              <w:bottom w:val="single" w:sz="4" w:space="0" w:color="auto"/>
              <w:right w:val="single" w:sz="4" w:space="0" w:color="auto"/>
            </w:tcBorders>
          </w:tcPr>
          <w:p w:rsidR="006657A5" w:rsidRPr="006657A5" w:rsidRDefault="006657A5" w:rsidP="00C06B50">
            <w:pPr>
              <w:spacing w:line="204" w:lineRule="auto"/>
              <w:rPr>
                <w:noProof/>
                <w:color w:val="000000"/>
                <w:sz w:val="24"/>
                <w:szCs w:val="24"/>
              </w:rPr>
            </w:pPr>
            <w:r w:rsidRPr="006657A5">
              <w:rPr>
                <w:noProof/>
                <w:color w:val="000000"/>
                <w:sz w:val="24"/>
                <w:szCs w:val="24"/>
              </w:rPr>
              <w:t>музыкальный руководитель</w:t>
            </w:r>
          </w:p>
        </w:tc>
        <w:tc>
          <w:tcPr>
            <w:tcW w:w="2622" w:type="dxa"/>
            <w:tcBorders>
              <w:top w:val="single" w:sz="4" w:space="0" w:color="auto"/>
              <w:left w:val="single" w:sz="4" w:space="0" w:color="auto"/>
              <w:bottom w:val="single" w:sz="4" w:space="0" w:color="auto"/>
              <w:right w:val="single" w:sz="4" w:space="0" w:color="auto"/>
            </w:tcBorders>
          </w:tcPr>
          <w:p w:rsidR="006657A5" w:rsidRPr="006657A5" w:rsidRDefault="006657A5" w:rsidP="00C06B50">
            <w:pPr>
              <w:jc w:val="center"/>
              <w:rPr>
                <w:sz w:val="24"/>
                <w:szCs w:val="24"/>
              </w:rPr>
            </w:pPr>
            <w:r w:rsidRPr="006657A5">
              <w:rPr>
                <w:color w:val="000000"/>
                <w:sz w:val="24"/>
                <w:szCs w:val="24"/>
              </w:rPr>
              <w:t>7642</w:t>
            </w:r>
          </w:p>
        </w:tc>
      </w:tr>
      <w:tr w:rsidR="006657A5" w:rsidRPr="006657A5" w:rsidTr="00C06B50">
        <w:tc>
          <w:tcPr>
            <w:tcW w:w="3326" w:type="dxa"/>
            <w:tcBorders>
              <w:top w:val="single" w:sz="4" w:space="0" w:color="auto"/>
              <w:left w:val="single" w:sz="4" w:space="0" w:color="auto"/>
              <w:bottom w:val="single" w:sz="4" w:space="0" w:color="auto"/>
              <w:right w:val="single" w:sz="4" w:space="0" w:color="auto"/>
            </w:tcBorders>
          </w:tcPr>
          <w:p w:rsidR="006657A5" w:rsidRPr="006657A5" w:rsidRDefault="006657A5" w:rsidP="00C06B50">
            <w:pPr>
              <w:spacing w:line="204" w:lineRule="auto"/>
              <w:jc w:val="center"/>
              <w:rPr>
                <w:b/>
                <w:color w:val="000000"/>
                <w:sz w:val="24"/>
                <w:szCs w:val="24"/>
              </w:rPr>
            </w:pPr>
          </w:p>
        </w:tc>
        <w:tc>
          <w:tcPr>
            <w:tcW w:w="3765" w:type="dxa"/>
            <w:tcBorders>
              <w:top w:val="single" w:sz="4" w:space="0" w:color="auto"/>
              <w:left w:val="single" w:sz="4" w:space="0" w:color="auto"/>
              <w:bottom w:val="single" w:sz="4" w:space="0" w:color="auto"/>
              <w:right w:val="single" w:sz="4" w:space="0" w:color="auto"/>
            </w:tcBorders>
          </w:tcPr>
          <w:p w:rsidR="006657A5" w:rsidRPr="006657A5" w:rsidRDefault="006657A5" w:rsidP="00C06B50">
            <w:pPr>
              <w:spacing w:line="204" w:lineRule="auto"/>
              <w:rPr>
                <w:noProof/>
                <w:color w:val="000000"/>
                <w:sz w:val="24"/>
                <w:szCs w:val="24"/>
              </w:rPr>
            </w:pPr>
            <w:r w:rsidRPr="006657A5">
              <w:rPr>
                <w:noProof/>
                <w:color w:val="000000"/>
                <w:sz w:val="24"/>
                <w:szCs w:val="24"/>
              </w:rPr>
              <w:t>старший вожатый</w:t>
            </w:r>
          </w:p>
        </w:tc>
        <w:tc>
          <w:tcPr>
            <w:tcW w:w="2622" w:type="dxa"/>
            <w:tcBorders>
              <w:top w:val="single" w:sz="4" w:space="0" w:color="auto"/>
              <w:left w:val="single" w:sz="4" w:space="0" w:color="auto"/>
              <w:bottom w:val="single" w:sz="4" w:space="0" w:color="auto"/>
              <w:right w:val="single" w:sz="4" w:space="0" w:color="auto"/>
            </w:tcBorders>
          </w:tcPr>
          <w:p w:rsidR="006657A5" w:rsidRPr="006657A5" w:rsidRDefault="006657A5" w:rsidP="00C06B50">
            <w:pPr>
              <w:jc w:val="center"/>
              <w:rPr>
                <w:sz w:val="24"/>
                <w:szCs w:val="24"/>
              </w:rPr>
            </w:pPr>
            <w:r w:rsidRPr="006657A5">
              <w:rPr>
                <w:color w:val="000000"/>
                <w:sz w:val="24"/>
                <w:szCs w:val="24"/>
              </w:rPr>
              <w:t>7642</w:t>
            </w:r>
          </w:p>
        </w:tc>
      </w:tr>
      <w:tr w:rsidR="006657A5" w:rsidRPr="006657A5" w:rsidTr="00C06B50">
        <w:tc>
          <w:tcPr>
            <w:tcW w:w="3326" w:type="dxa"/>
            <w:tcBorders>
              <w:top w:val="single" w:sz="4" w:space="0" w:color="auto"/>
              <w:left w:val="single" w:sz="4" w:space="0" w:color="auto"/>
              <w:bottom w:val="single" w:sz="4" w:space="0" w:color="auto"/>
              <w:right w:val="single" w:sz="4" w:space="0" w:color="auto"/>
            </w:tcBorders>
          </w:tcPr>
          <w:p w:rsidR="006657A5" w:rsidRPr="006657A5" w:rsidRDefault="006657A5" w:rsidP="00C06B50">
            <w:pPr>
              <w:spacing w:line="204" w:lineRule="auto"/>
              <w:rPr>
                <w:b/>
                <w:color w:val="000000"/>
                <w:sz w:val="24"/>
                <w:szCs w:val="24"/>
              </w:rPr>
            </w:pPr>
            <w:r w:rsidRPr="006657A5">
              <w:rPr>
                <w:b/>
                <w:color w:val="000000"/>
                <w:sz w:val="24"/>
                <w:szCs w:val="24"/>
              </w:rPr>
              <w:t>2 квалификационный уровень</w:t>
            </w:r>
          </w:p>
        </w:tc>
        <w:tc>
          <w:tcPr>
            <w:tcW w:w="3765" w:type="dxa"/>
            <w:tcBorders>
              <w:top w:val="single" w:sz="4" w:space="0" w:color="auto"/>
              <w:left w:val="single" w:sz="4" w:space="0" w:color="auto"/>
              <w:bottom w:val="single" w:sz="4" w:space="0" w:color="auto"/>
              <w:right w:val="single" w:sz="4" w:space="0" w:color="auto"/>
            </w:tcBorders>
          </w:tcPr>
          <w:p w:rsidR="006657A5" w:rsidRPr="006657A5" w:rsidRDefault="006657A5" w:rsidP="00C06B50">
            <w:pPr>
              <w:spacing w:line="204" w:lineRule="auto"/>
              <w:rPr>
                <w:noProof/>
                <w:color w:val="000000"/>
                <w:sz w:val="24"/>
                <w:szCs w:val="24"/>
              </w:rPr>
            </w:pPr>
          </w:p>
        </w:tc>
        <w:tc>
          <w:tcPr>
            <w:tcW w:w="2622" w:type="dxa"/>
            <w:tcBorders>
              <w:top w:val="single" w:sz="4" w:space="0" w:color="auto"/>
              <w:left w:val="single" w:sz="4" w:space="0" w:color="auto"/>
              <w:bottom w:val="single" w:sz="4" w:space="0" w:color="auto"/>
              <w:right w:val="single" w:sz="4" w:space="0" w:color="auto"/>
            </w:tcBorders>
          </w:tcPr>
          <w:p w:rsidR="006657A5" w:rsidRPr="006657A5" w:rsidRDefault="006657A5" w:rsidP="00C06B50">
            <w:pPr>
              <w:spacing w:line="204" w:lineRule="auto"/>
              <w:jc w:val="center"/>
              <w:rPr>
                <w:color w:val="000000"/>
                <w:sz w:val="24"/>
                <w:szCs w:val="24"/>
              </w:rPr>
            </w:pPr>
          </w:p>
        </w:tc>
      </w:tr>
      <w:tr w:rsidR="006657A5" w:rsidRPr="006657A5" w:rsidTr="00C06B50">
        <w:tc>
          <w:tcPr>
            <w:tcW w:w="3326" w:type="dxa"/>
            <w:tcBorders>
              <w:top w:val="single" w:sz="4" w:space="0" w:color="auto"/>
              <w:left w:val="single" w:sz="4" w:space="0" w:color="auto"/>
              <w:bottom w:val="single" w:sz="4" w:space="0" w:color="auto"/>
              <w:right w:val="single" w:sz="4" w:space="0" w:color="auto"/>
            </w:tcBorders>
          </w:tcPr>
          <w:p w:rsidR="006657A5" w:rsidRPr="006657A5" w:rsidRDefault="006657A5" w:rsidP="00C06B50">
            <w:pPr>
              <w:spacing w:line="204" w:lineRule="auto"/>
              <w:jc w:val="center"/>
              <w:rPr>
                <w:b/>
                <w:color w:val="000000"/>
                <w:sz w:val="24"/>
                <w:szCs w:val="24"/>
              </w:rPr>
            </w:pPr>
          </w:p>
        </w:tc>
        <w:tc>
          <w:tcPr>
            <w:tcW w:w="3765" w:type="dxa"/>
            <w:tcBorders>
              <w:top w:val="single" w:sz="4" w:space="0" w:color="auto"/>
              <w:left w:val="single" w:sz="4" w:space="0" w:color="auto"/>
              <w:bottom w:val="single" w:sz="4" w:space="0" w:color="auto"/>
              <w:right w:val="single" w:sz="4" w:space="0" w:color="auto"/>
            </w:tcBorders>
          </w:tcPr>
          <w:p w:rsidR="006657A5" w:rsidRPr="006657A5" w:rsidRDefault="006657A5" w:rsidP="00C06B50">
            <w:pPr>
              <w:spacing w:line="204" w:lineRule="auto"/>
              <w:rPr>
                <w:noProof/>
                <w:color w:val="000000"/>
                <w:sz w:val="24"/>
                <w:szCs w:val="24"/>
              </w:rPr>
            </w:pPr>
            <w:r w:rsidRPr="006657A5">
              <w:rPr>
                <w:noProof/>
                <w:color w:val="000000"/>
                <w:sz w:val="24"/>
                <w:szCs w:val="24"/>
              </w:rPr>
              <w:t>педагог дополнительного образования</w:t>
            </w:r>
          </w:p>
        </w:tc>
        <w:tc>
          <w:tcPr>
            <w:tcW w:w="2622" w:type="dxa"/>
            <w:tcBorders>
              <w:top w:val="single" w:sz="4" w:space="0" w:color="auto"/>
              <w:left w:val="single" w:sz="4" w:space="0" w:color="auto"/>
              <w:bottom w:val="single" w:sz="4" w:space="0" w:color="auto"/>
              <w:right w:val="single" w:sz="4" w:space="0" w:color="auto"/>
            </w:tcBorders>
          </w:tcPr>
          <w:p w:rsidR="006657A5" w:rsidRPr="006657A5" w:rsidRDefault="006657A5" w:rsidP="00C06B50">
            <w:pPr>
              <w:spacing w:line="204" w:lineRule="auto"/>
              <w:jc w:val="center"/>
              <w:rPr>
                <w:color w:val="000000"/>
                <w:sz w:val="24"/>
                <w:szCs w:val="24"/>
              </w:rPr>
            </w:pPr>
            <w:r w:rsidRPr="006657A5">
              <w:rPr>
                <w:color w:val="000000"/>
                <w:sz w:val="24"/>
                <w:szCs w:val="24"/>
              </w:rPr>
              <w:t>7834</w:t>
            </w:r>
          </w:p>
        </w:tc>
      </w:tr>
      <w:tr w:rsidR="006657A5" w:rsidRPr="006657A5" w:rsidTr="00C06B50">
        <w:tc>
          <w:tcPr>
            <w:tcW w:w="3326" w:type="dxa"/>
            <w:tcBorders>
              <w:top w:val="single" w:sz="4" w:space="0" w:color="auto"/>
              <w:left w:val="single" w:sz="4" w:space="0" w:color="auto"/>
              <w:bottom w:val="single" w:sz="4" w:space="0" w:color="auto"/>
              <w:right w:val="single" w:sz="4" w:space="0" w:color="auto"/>
            </w:tcBorders>
          </w:tcPr>
          <w:p w:rsidR="006657A5" w:rsidRPr="006657A5" w:rsidRDefault="006657A5" w:rsidP="00C06B50">
            <w:pPr>
              <w:spacing w:line="204" w:lineRule="auto"/>
              <w:jc w:val="center"/>
              <w:rPr>
                <w:b/>
                <w:color w:val="000000"/>
                <w:sz w:val="24"/>
                <w:szCs w:val="24"/>
              </w:rPr>
            </w:pPr>
          </w:p>
        </w:tc>
        <w:tc>
          <w:tcPr>
            <w:tcW w:w="3765" w:type="dxa"/>
            <w:tcBorders>
              <w:top w:val="single" w:sz="4" w:space="0" w:color="auto"/>
              <w:left w:val="single" w:sz="4" w:space="0" w:color="auto"/>
              <w:bottom w:val="single" w:sz="4" w:space="0" w:color="auto"/>
              <w:right w:val="single" w:sz="4" w:space="0" w:color="auto"/>
            </w:tcBorders>
          </w:tcPr>
          <w:p w:rsidR="006657A5" w:rsidRPr="006657A5" w:rsidRDefault="006657A5" w:rsidP="00C06B50">
            <w:pPr>
              <w:spacing w:line="204" w:lineRule="auto"/>
              <w:rPr>
                <w:noProof/>
                <w:color w:val="000000"/>
                <w:sz w:val="24"/>
                <w:szCs w:val="24"/>
              </w:rPr>
            </w:pPr>
            <w:r w:rsidRPr="006657A5">
              <w:rPr>
                <w:noProof/>
                <w:color w:val="000000"/>
                <w:sz w:val="24"/>
                <w:szCs w:val="24"/>
              </w:rPr>
              <w:t>социальный педагог</w:t>
            </w:r>
          </w:p>
        </w:tc>
        <w:tc>
          <w:tcPr>
            <w:tcW w:w="2622" w:type="dxa"/>
            <w:tcBorders>
              <w:top w:val="single" w:sz="4" w:space="0" w:color="auto"/>
              <w:left w:val="single" w:sz="4" w:space="0" w:color="auto"/>
              <w:bottom w:val="single" w:sz="4" w:space="0" w:color="auto"/>
              <w:right w:val="single" w:sz="4" w:space="0" w:color="auto"/>
            </w:tcBorders>
          </w:tcPr>
          <w:p w:rsidR="006657A5" w:rsidRPr="006657A5" w:rsidRDefault="006657A5" w:rsidP="00C06B50">
            <w:pPr>
              <w:jc w:val="center"/>
              <w:rPr>
                <w:sz w:val="24"/>
                <w:szCs w:val="24"/>
              </w:rPr>
            </w:pPr>
            <w:r w:rsidRPr="006657A5">
              <w:rPr>
                <w:color w:val="000000"/>
                <w:sz w:val="24"/>
                <w:szCs w:val="24"/>
              </w:rPr>
              <w:t>7834</w:t>
            </w:r>
          </w:p>
        </w:tc>
      </w:tr>
      <w:tr w:rsidR="006657A5" w:rsidRPr="006657A5" w:rsidTr="00C06B50">
        <w:tc>
          <w:tcPr>
            <w:tcW w:w="3326" w:type="dxa"/>
            <w:tcBorders>
              <w:top w:val="single" w:sz="4" w:space="0" w:color="auto"/>
              <w:left w:val="single" w:sz="4" w:space="0" w:color="auto"/>
              <w:bottom w:val="single" w:sz="4" w:space="0" w:color="auto"/>
              <w:right w:val="single" w:sz="4" w:space="0" w:color="auto"/>
            </w:tcBorders>
          </w:tcPr>
          <w:p w:rsidR="006657A5" w:rsidRPr="006657A5" w:rsidRDefault="006657A5" w:rsidP="00C06B50">
            <w:pPr>
              <w:spacing w:line="204" w:lineRule="auto"/>
              <w:jc w:val="center"/>
              <w:rPr>
                <w:b/>
                <w:color w:val="000000"/>
                <w:sz w:val="24"/>
                <w:szCs w:val="24"/>
              </w:rPr>
            </w:pPr>
          </w:p>
        </w:tc>
        <w:tc>
          <w:tcPr>
            <w:tcW w:w="3765" w:type="dxa"/>
            <w:tcBorders>
              <w:top w:val="single" w:sz="4" w:space="0" w:color="auto"/>
              <w:left w:val="single" w:sz="4" w:space="0" w:color="auto"/>
              <w:bottom w:val="single" w:sz="4" w:space="0" w:color="auto"/>
              <w:right w:val="single" w:sz="4" w:space="0" w:color="auto"/>
            </w:tcBorders>
          </w:tcPr>
          <w:p w:rsidR="006657A5" w:rsidRPr="006657A5" w:rsidRDefault="006657A5" w:rsidP="00C06B50">
            <w:pPr>
              <w:spacing w:line="204" w:lineRule="auto"/>
              <w:rPr>
                <w:noProof/>
                <w:color w:val="000000"/>
                <w:sz w:val="24"/>
                <w:szCs w:val="24"/>
              </w:rPr>
            </w:pPr>
            <w:r w:rsidRPr="006657A5">
              <w:rPr>
                <w:noProof/>
                <w:color w:val="000000"/>
                <w:sz w:val="24"/>
                <w:szCs w:val="24"/>
              </w:rPr>
              <w:t>тренер-преподаватель</w:t>
            </w:r>
          </w:p>
        </w:tc>
        <w:tc>
          <w:tcPr>
            <w:tcW w:w="2622" w:type="dxa"/>
            <w:tcBorders>
              <w:top w:val="single" w:sz="4" w:space="0" w:color="auto"/>
              <w:left w:val="single" w:sz="4" w:space="0" w:color="auto"/>
              <w:bottom w:val="single" w:sz="4" w:space="0" w:color="auto"/>
              <w:right w:val="single" w:sz="4" w:space="0" w:color="auto"/>
            </w:tcBorders>
          </w:tcPr>
          <w:p w:rsidR="006657A5" w:rsidRPr="006657A5" w:rsidRDefault="006657A5" w:rsidP="00C06B50">
            <w:pPr>
              <w:jc w:val="center"/>
              <w:rPr>
                <w:sz w:val="24"/>
                <w:szCs w:val="24"/>
              </w:rPr>
            </w:pPr>
            <w:r w:rsidRPr="006657A5">
              <w:rPr>
                <w:color w:val="000000"/>
                <w:sz w:val="24"/>
                <w:szCs w:val="24"/>
              </w:rPr>
              <w:t>7834</w:t>
            </w:r>
          </w:p>
        </w:tc>
      </w:tr>
      <w:tr w:rsidR="006657A5" w:rsidRPr="006657A5" w:rsidTr="00C06B50">
        <w:tc>
          <w:tcPr>
            <w:tcW w:w="3326" w:type="dxa"/>
            <w:tcBorders>
              <w:top w:val="single" w:sz="4" w:space="0" w:color="auto"/>
              <w:left w:val="single" w:sz="4" w:space="0" w:color="auto"/>
              <w:bottom w:val="single" w:sz="4" w:space="0" w:color="auto"/>
              <w:right w:val="single" w:sz="4" w:space="0" w:color="auto"/>
            </w:tcBorders>
          </w:tcPr>
          <w:p w:rsidR="006657A5" w:rsidRPr="006657A5" w:rsidRDefault="006657A5" w:rsidP="00C06B50">
            <w:pPr>
              <w:spacing w:line="204" w:lineRule="auto"/>
              <w:jc w:val="center"/>
              <w:rPr>
                <w:b/>
                <w:color w:val="000000"/>
                <w:sz w:val="24"/>
                <w:szCs w:val="24"/>
              </w:rPr>
            </w:pPr>
          </w:p>
        </w:tc>
        <w:tc>
          <w:tcPr>
            <w:tcW w:w="3765" w:type="dxa"/>
            <w:tcBorders>
              <w:top w:val="single" w:sz="4" w:space="0" w:color="auto"/>
              <w:left w:val="single" w:sz="4" w:space="0" w:color="auto"/>
              <w:bottom w:val="single" w:sz="4" w:space="0" w:color="auto"/>
              <w:right w:val="single" w:sz="4" w:space="0" w:color="auto"/>
            </w:tcBorders>
          </w:tcPr>
          <w:p w:rsidR="006657A5" w:rsidRPr="006657A5" w:rsidRDefault="006657A5" w:rsidP="00C06B50">
            <w:pPr>
              <w:spacing w:line="204" w:lineRule="auto"/>
              <w:rPr>
                <w:noProof/>
                <w:color w:val="000000"/>
                <w:sz w:val="24"/>
                <w:szCs w:val="24"/>
              </w:rPr>
            </w:pPr>
            <w:r w:rsidRPr="006657A5">
              <w:rPr>
                <w:noProof/>
                <w:color w:val="000000"/>
                <w:sz w:val="24"/>
                <w:szCs w:val="24"/>
              </w:rPr>
              <w:t>педагог-организатор</w:t>
            </w:r>
          </w:p>
        </w:tc>
        <w:tc>
          <w:tcPr>
            <w:tcW w:w="2622" w:type="dxa"/>
            <w:tcBorders>
              <w:top w:val="single" w:sz="4" w:space="0" w:color="auto"/>
              <w:left w:val="single" w:sz="4" w:space="0" w:color="auto"/>
              <w:bottom w:val="single" w:sz="4" w:space="0" w:color="auto"/>
              <w:right w:val="single" w:sz="4" w:space="0" w:color="auto"/>
            </w:tcBorders>
          </w:tcPr>
          <w:p w:rsidR="006657A5" w:rsidRPr="006657A5" w:rsidRDefault="006657A5" w:rsidP="00C06B50">
            <w:pPr>
              <w:jc w:val="center"/>
              <w:rPr>
                <w:sz w:val="24"/>
                <w:szCs w:val="24"/>
              </w:rPr>
            </w:pPr>
            <w:r w:rsidRPr="006657A5">
              <w:rPr>
                <w:color w:val="000000"/>
                <w:sz w:val="24"/>
                <w:szCs w:val="24"/>
              </w:rPr>
              <w:t>7834</w:t>
            </w:r>
          </w:p>
        </w:tc>
      </w:tr>
      <w:tr w:rsidR="006657A5" w:rsidRPr="006657A5" w:rsidTr="00C06B50">
        <w:tc>
          <w:tcPr>
            <w:tcW w:w="3326" w:type="dxa"/>
            <w:tcBorders>
              <w:top w:val="single" w:sz="4" w:space="0" w:color="auto"/>
              <w:left w:val="single" w:sz="4" w:space="0" w:color="auto"/>
              <w:bottom w:val="single" w:sz="4" w:space="0" w:color="auto"/>
              <w:right w:val="single" w:sz="4" w:space="0" w:color="auto"/>
            </w:tcBorders>
          </w:tcPr>
          <w:p w:rsidR="006657A5" w:rsidRPr="006657A5" w:rsidRDefault="006657A5" w:rsidP="00C06B50">
            <w:pPr>
              <w:spacing w:line="204" w:lineRule="auto"/>
              <w:rPr>
                <w:b/>
                <w:color w:val="000000"/>
                <w:sz w:val="24"/>
                <w:szCs w:val="24"/>
              </w:rPr>
            </w:pPr>
            <w:r w:rsidRPr="006657A5">
              <w:rPr>
                <w:b/>
                <w:color w:val="000000"/>
                <w:sz w:val="24"/>
                <w:szCs w:val="24"/>
              </w:rPr>
              <w:t>3 квалификационный уровень</w:t>
            </w:r>
          </w:p>
        </w:tc>
        <w:tc>
          <w:tcPr>
            <w:tcW w:w="3765" w:type="dxa"/>
            <w:tcBorders>
              <w:top w:val="single" w:sz="4" w:space="0" w:color="auto"/>
              <w:left w:val="single" w:sz="4" w:space="0" w:color="auto"/>
              <w:bottom w:val="single" w:sz="4" w:space="0" w:color="auto"/>
              <w:right w:val="single" w:sz="4" w:space="0" w:color="auto"/>
            </w:tcBorders>
          </w:tcPr>
          <w:p w:rsidR="006657A5" w:rsidRPr="006657A5" w:rsidRDefault="006657A5" w:rsidP="00C06B50">
            <w:pPr>
              <w:spacing w:line="204" w:lineRule="auto"/>
              <w:rPr>
                <w:noProof/>
                <w:color w:val="000000"/>
                <w:sz w:val="24"/>
                <w:szCs w:val="24"/>
              </w:rPr>
            </w:pPr>
          </w:p>
        </w:tc>
        <w:tc>
          <w:tcPr>
            <w:tcW w:w="2622" w:type="dxa"/>
            <w:tcBorders>
              <w:top w:val="single" w:sz="4" w:space="0" w:color="auto"/>
              <w:left w:val="single" w:sz="4" w:space="0" w:color="auto"/>
              <w:bottom w:val="single" w:sz="4" w:space="0" w:color="auto"/>
              <w:right w:val="single" w:sz="4" w:space="0" w:color="auto"/>
            </w:tcBorders>
          </w:tcPr>
          <w:p w:rsidR="006657A5" w:rsidRPr="006657A5" w:rsidRDefault="006657A5" w:rsidP="00C06B50">
            <w:pPr>
              <w:spacing w:line="204" w:lineRule="auto"/>
              <w:jc w:val="center"/>
              <w:rPr>
                <w:color w:val="000000"/>
                <w:sz w:val="24"/>
                <w:szCs w:val="24"/>
              </w:rPr>
            </w:pPr>
          </w:p>
        </w:tc>
      </w:tr>
      <w:tr w:rsidR="006657A5" w:rsidRPr="006657A5" w:rsidTr="00C06B50">
        <w:tc>
          <w:tcPr>
            <w:tcW w:w="3326" w:type="dxa"/>
            <w:tcBorders>
              <w:top w:val="single" w:sz="4" w:space="0" w:color="auto"/>
              <w:left w:val="single" w:sz="4" w:space="0" w:color="auto"/>
              <w:bottom w:val="single" w:sz="4" w:space="0" w:color="auto"/>
              <w:right w:val="single" w:sz="4" w:space="0" w:color="auto"/>
            </w:tcBorders>
          </w:tcPr>
          <w:p w:rsidR="006657A5" w:rsidRPr="006657A5" w:rsidRDefault="006657A5" w:rsidP="00C06B50">
            <w:pPr>
              <w:spacing w:line="204" w:lineRule="auto"/>
              <w:jc w:val="center"/>
              <w:rPr>
                <w:b/>
                <w:color w:val="000000"/>
                <w:sz w:val="24"/>
                <w:szCs w:val="24"/>
              </w:rPr>
            </w:pPr>
          </w:p>
        </w:tc>
        <w:tc>
          <w:tcPr>
            <w:tcW w:w="3765" w:type="dxa"/>
            <w:tcBorders>
              <w:top w:val="single" w:sz="4" w:space="0" w:color="auto"/>
              <w:left w:val="single" w:sz="4" w:space="0" w:color="auto"/>
              <w:bottom w:val="single" w:sz="4" w:space="0" w:color="auto"/>
              <w:right w:val="single" w:sz="4" w:space="0" w:color="auto"/>
            </w:tcBorders>
            <w:vAlign w:val="center"/>
          </w:tcPr>
          <w:p w:rsidR="006657A5" w:rsidRPr="006657A5" w:rsidRDefault="006657A5" w:rsidP="00C06B50">
            <w:pPr>
              <w:spacing w:line="204" w:lineRule="auto"/>
              <w:rPr>
                <w:color w:val="000000"/>
                <w:sz w:val="24"/>
                <w:szCs w:val="24"/>
              </w:rPr>
            </w:pPr>
            <w:r w:rsidRPr="006657A5">
              <w:rPr>
                <w:noProof/>
                <w:color w:val="000000"/>
                <w:sz w:val="24"/>
                <w:szCs w:val="24"/>
              </w:rPr>
              <w:t xml:space="preserve">Воспитатель </w:t>
            </w:r>
          </w:p>
        </w:tc>
        <w:tc>
          <w:tcPr>
            <w:tcW w:w="2622" w:type="dxa"/>
            <w:tcBorders>
              <w:top w:val="single" w:sz="4" w:space="0" w:color="auto"/>
              <w:left w:val="single" w:sz="4" w:space="0" w:color="auto"/>
              <w:bottom w:val="single" w:sz="4" w:space="0" w:color="auto"/>
              <w:right w:val="single" w:sz="4" w:space="0" w:color="auto"/>
            </w:tcBorders>
            <w:vAlign w:val="center"/>
          </w:tcPr>
          <w:p w:rsidR="006657A5" w:rsidRPr="006657A5" w:rsidRDefault="006657A5" w:rsidP="00C06B50">
            <w:pPr>
              <w:spacing w:line="204" w:lineRule="auto"/>
              <w:jc w:val="center"/>
              <w:rPr>
                <w:color w:val="000000"/>
                <w:sz w:val="24"/>
                <w:szCs w:val="24"/>
              </w:rPr>
            </w:pPr>
            <w:r w:rsidRPr="006657A5">
              <w:rPr>
                <w:color w:val="000000"/>
                <w:sz w:val="24"/>
                <w:szCs w:val="24"/>
              </w:rPr>
              <w:t>8024</w:t>
            </w:r>
          </w:p>
        </w:tc>
      </w:tr>
      <w:tr w:rsidR="006657A5" w:rsidRPr="006657A5" w:rsidTr="00C06B50">
        <w:tc>
          <w:tcPr>
            <w:tcW w:w="3326" w:type="dxa"/>
            <w:tcBorders>
              <w:top w:val="single" w:sz="4" w:space="0" w:color="auto"/>
              <w:left w:val="single" w:sz="4" w:space="0" w:color="auto"/>
              <w:bottom w:val="single" w:sz="4" w:space="0" w:color="auto"/>
              <w:right w:val="single" w:sz="4" w:space="0" w:color="auto"/>
            </w:tcBorders>
          </w:tcPr>
          <w:p w:rsidR="006657A5" w:rsidRPr="006657A5" w:rsidRDefault="006657A5" w:rsidP="00C06B50">
            <w:pPr>
              <w:spacing w:line="204" w:lineRule="auto"/>
              <w:jc w:val="center"/>
              <w:rPr>
                <w:b/>
                <w:color w:val="000000"/>
                <w:sz w:val="24"/>
                <w:szCs w:val="24"/>
              </w:rPr>
            </w:pPr>
          </w:p>
        </w:tc>
        <w:tc>
          <w:tcPr>
            <w:tcW w:w="3765" w:type="dxa"/>
            <w:tcBorders>
              <w:top w:val="single" w:sz="4" w:space="0" w:color="auto"/>
              <w:left w:val="single" w:sz="4" w:space="0" w:color="auto"/>
              <w:bottom w:val="single" w:sz="4" w:space="0" w:color="auto"/>
              <w:right w:val="single" w:sz="4" w:space="0" w:color="auto"/>
            </w:tcBorders>
          </w:tcPr>
          <w:p w:rsidR="006657A5" w:rsidRPr="006657A5" w:rsidRDefault="006657A5" w:rsidP="00C06B50">
            <w:pPr>
              <w:spacing w:line="204" w:lineRule="auto"/>
              <w:rPr>
                <w:color w:val="000000"/>
                <w:sz w:val="24"/>
                <w:szCs w:val="24"/>
              </w:rPr>
            </w:pPr>
            <w:r w:rsidRPr="006657A5">
              <w:rPr>
                <w:noProof/>
                <w:color w:val="000000"/>
                <w:sz w:val="24"/>
                <w:szCs w:val="24"/>
              </w:rPr>
              <w:t>мастер производственного обучения</w:t>
            </w:r>
          </w:p>
        </w:tc>
        <w:tc>
          <w:tcPr>
            <w:tcW w:w="2622" w:type="dxa"/>
            <w:tcBorders>
              <w:top w:val="single" w:sz="4" w:space="0" w:color="auto"/>
              <w:left w:val="single" w:sz="4" w:space="0" w:color="auto"/>
              <w:bottom w:val="single" w:sz="4" w:space="0" w:color="auto"/>
              <w:right w:val="single" w:sz="4" w:space="0" w:color="auto"/>
            </w:tcBorders>
          </w:tcPr>
          <w:p w:rsidR="006657A5" w:rsidRPr="006657A5" w:rsidRDefault="006657A5" w:rsidP="00C06B50">
            <w:pPr>
              <w:jc w:val="center"/>
              <w:rPr>
                <w:sz w:val="24"/>
                <w:szCs w:val="24"/>
              </w:rPr>
            </w:pPr>
            <w:r w:rsidRPr="006657A5">
              <w:rPr>
                <w:color w:val="000000"/>
                <w:sz w:val="24"/>
                <w:szCs w:val="24"/>
              </w:rPr>
              <w:t>8024</w:t>
            </w:r>
          </w:p>
        </w:tc>
      </w:tr>
      <w:tr w:rsidR="006657A5" w:rsidRPr="006657A5" w:rsidTr="00C06B50">
        <w:tc>
          <w:tcPr>
            <w:tcW w:w="3326" w:type="dxa"/>
            <w:tcBorders>
              <w:top w:val="single" w:sz="4" w:space="0" w:color="auto"/>
              <w:left w:val="single" w:sz="4" w:space="0" w:color="auto"/>
              <w:bottom w:val="single" w:sz="4" w:space="0" w:color="auto"/>
              <w:right w:val="single" w:sz="4" w:space="0" w:color="auto"/>
            </w:tcBorders>
          </w:tcPr>
          <w:p w:rsidR="006657A5" w:rsidRPr="006657A5" w:rsidRDefault="006657A5" w:rsidP="00C06B50">
            <w:pPr>
              <w:spacing w:line="204" w:lineRule="auto"/>
              <w:jc w:val="center"/>
              <w:rPr>
                <w:b/>
                <w:color w:val="000000"/>
                <w:sz w:val="24"/>
                <w:szCs w:val="24"/>
              </w:rPr>
            </w:pPr>
          </w:p>
        </w:tc>
        <w:tc>
          <w:tcPr>
            <w:tcW w:w="3765" w:type="dxa"/>
            <w:tcBorders>
              <w:top w:val="single" w:sz="4" w:space="0" w:color="auto"/>
              <w:left w:val="single" w:sz="4" w:space="0" w:color="auto"/>
              <w:bottom w:val="single" w:sz="4" w:space="0" w:color="auto"/>
              <w:right w:val="single" w:sz="4" w:space="0" w:color="auto"/>
            </w:tcBorders>
          </w:tcPr>
          <w:p w:rsidR="006657A5" w:rsidRPr="006657A5" w:rsidRDefault="006657A5" w:rsidP="00C06B50">
            <w:pPr>
              <w:spacing w:line="204" w:lineRule="auto"/>
              <w:rPr>
                <w:noProof/>
                <w:color w:val="000000"/>
                <w:sz w:val="24"/>
                <w:szCs w:val="24"/>
              </w:rPr>
            </w:pPr>
            <w:r w:rsidRPr="006657A5">
              <w:rPr>
                <w:noProof/>
                <w:color w:val="000000"/>
                <w:sz w:val="24"/>
                <w:szCs w:val="24"/>
              </w:rPr>
              <w:t>Старший методист</w:t>
            </w:r>
          </w:p>
        </w:tc>
        <w:tc>
          <w:tcPr>
            <w:tcW w:w="2622" w:type="dxa"/>
            <w:tcBorders>
              <w:top w:val="single" w:sz="4" w:space="0" w:color="auto"/>
              <w:left w:val="single" w:sz="4" w:space="0" w:color="auto"/>
              <w:bottom w:val="single" w:sz="4" w:space="0" w:color="auto"/>
              <w:right w:val="single" w:sz="4" w:space="0" w:color="auto"/>
            </w:tcBorders>
          </w:tcPr>
          <w:p w:rsidR="006657A5" w:rsidRPr="006657A5" w:rsidRDefault="006657A5" w:rsidP="00C06B50">
            <w:pPr>
              <w:jc w:val="center"/>
              <w:rPr>
                <w:color w:val="000000"/>
                <w:sz w:val="24"/>
                <w:szCs w:val="24"/>
              </w:rPr>
            </w:pPr>
            <w:r w:rsidRPr="006657A5">
              <w:rPr>
                <w:color w:val="000000"/>
                <w:sz w:val="24"/>
                <w:szCs w:val="24"/>
              </w:rPr>
              <w:t>8213</w:t>
            </w:r>
          </w:p>
        </w:tc>
      </w:tr>
      <w:tr w:rsidR="006657A5" w:rsidRPr="006657A5" w:rsidTr="00C06B50">
        <w:tc>
          <w:tcPr>
            <w:tcW w:w="3326" w:type="dxa"/>
            <w:tcBorders>
              <w:top w:val="single" w:sz="4" w:space="0" w:color="auto"/>
              <w:left w:val="single" w:sz="4" w:space="0" w:color="auto"/>
              <w:bottom w:val="single" w:sz="4" w:space="0" w:color="auto"/>
              <w:right w:val="single" w:sz="4" w:space="0" w:color="auto"/>
            </w:tcBorders>
          </w:tcPr>
          <w:p w:rsidR="006657A5" w:rsidRPr="006657A5" w:rsidRDefault="006657A5" w:rsidP="00C06B50">
            <w:pPr>
              <w:spacing w:line="204" w:lineRule="auto"/>
              <w:jc w:val="center"/>
              <w:rPr>
                <w:b/>
                <w:color w:val="000000"/>
                <w:sz w:val="24"/>
                <w:szCs w:val="24"/>
              </w:rPr>
            </w:pPr>
          </w:p>
        </w:tc>
        <w:tc>
          <w:tcPr>
            <w:tcW w:w="3765" w:type="dxa"/>
            <w:tcBorders>
              <w:top w:val="single" w:sz="4" w:space="0" w:color="auto"/>
              <w:left w:val="single" w:sz="4" w:space="0" w:color="auto"/>
              <w:bottom w:val="single" w:sz="4" w:space="0" w:color="auto"/>
              <w:right w:val="single" w:sz="4" w:space="0" w:color="auto"/>
            </w:tcBorders>
          </w:tcPr>
          <w:p w:rsidR="006657A5" w:rsidRPr="006657A5" w:rsidRDefault="006657A5" w:rsidP="00C06B50">
            <w:pPr>
              <w:spacing w:line="204" w:lineRule="auto"/>
              <w:rPr>
                <w:color w:val="000000"/>
                <w:sz w:val="24"/>
                <w:szCs w:val="24"/>
              </w:rPr>
            </w:pPr>
            <w:r w:rsidRPr="006657A5">
              <w:rPr>
                <w:noProof/>
                <w:color w:val="000000"/>
                <w:sz w:val="24"/>
                <w:szCs w:val="24"/>
              </w:rPr>
              <w:t>методист</w:t>
            </w:r>
          </w:p>
        </w:tc>
        <w:tc>
          <w:tcPr>
            <w:tcW w:w="2622" w:type="dxa"/>
            <w:tcBorders>
              <w:top w:val="single" w:sz="4" w:space="0" w:color="auto"/>
              <w:left w:val="single" w:sz="4" w:space="0" w:color="auto"/>
              <w:bottom w:val="single" w:sz="4" w:space="0" w:color="auto"/>
              <w:right w:val="single" w:sz="4" w:space="0" w:color="auto"/>
            </w:tcBorders>
          </w:tcPr>
          <w:p w:rsidR="006657A5" w:rsidRPr="006657A5" w:rsidRDefault="006657A5" w:rsidP="00C06B50">
            <w:pPr>
              <w:jc w:val="center"/>
              <w:rPr>
                <w:sz w:val="24"/>
                <w:szCs w:val="24"/>
              </w:rPr>
            </w:pPr>
            <w:r w:rsidRPr="006657A5">
              <w:rPr>
                <w:color w:val="000000"/>
                <w:sz w:val="24"/>
                <w:szCs w:val="24"/>
              </w:rPr>
              <w:t>8024</w:t>
            </w:r>
          </w:p>
        </w:tc>
      </w:tr>
      <w:tr w:rsidR="006657A5" w:rsidRPr="006657A5" w:rsidTr="00C06B50">
        <w:tc>
          <w:tcPr>
            <w:tcW w:w="3326" w:type="dxa"/>
            <w:tcBorders>
              <w:top w:val="single" w:sz="4" w:space="0" w:color="auto"/>
              <w:left w:val="single" w:sz="4" w:space="0" w:color="auto"/>
              <w:bottom w:val="single" w:sz="4" w:space="0" w:color="auto"/>
              <w:right w:val="single" w:sz="4" w:space="0" w:color="auto"/>
            </w:tcBorders>
          </w:tcPr>
          <w:p w:rsidR="006657A5" w:rsidRPr="006657A5" w:rsidRDefault="006657A5" w:rsidP="00C06B50">
            <w:pPr>
              <w:spacing w:line="204" w:lineRule="auto"/>
              <w:jc w:val="center"/>
              <w:rPr>
                <w:b/>
                <w:color w:val="000000"/>
                <w:sz w:val="24"/>
                <w:szCs w:val="24"/>
              </w:rPr>
            </w:pPr>
          </w:p>
        </w:tc>
        <w:tc>
          <w:tcPr>
            <w:tcW w:w="3765" w:type="dxa"/>
            <w:tcBorders>
              <w:top w:val="single" w:sz="4" w:space="0" w:color="auto"/>
              <w:left w:val="single" w:sz="4" w:space="0" w:color="auto"/>
              <w:bottom w:val="single" w:sz="4" w:space="0" w:color="auto"/>
              <w:right w:val="single" w:sz="4" w:space="0" w:color="auto"/>
            </w:tcBorders>
          </w:tcPr>
          <w:p w:rsidR="006657A5" w:rsidRPr="006657A5" w:rsidRDefault="006657A5" w:rsidP="00C06B50">
            <w:pPr>
              <w:spacing w:line="204" w:lineRule="auto"/>
              <w:rPr>
                <w:color w:val="000000"/>
                <w:sz w:val="24"/>
                <w:szCs w:val="24"/>
              </w:rPr>
            </w:pPr>
            <w:r w:rsidRPr="006657A5">
              <w:rPr>
                <w:noProof/>
                <w:color w:val="000000"/>
                <w:sz w:val="24"/>
                <w:szCs w:val="24"/>
              </w:rPr>
              <w:t>педагог-психолог</w:t>
            </w:r>
          </w:p>
        </w:tc>
        <w:tc>
          <w:tcPr>
            <w:tcW w:w="2622" w:type="dxa"/>
            <w:tcBorders>
              <w:top w:val="single" w:sz="4" w:space="0" w:color="auto"/>
              <w:left w:val="single" w:sz="4" w:space="0" w:color="auto"/>
              <w:bottom w:val="single" w:sz="4" w:space="0" w:color="auto"/>
              <w:right w:val="single" w:sz="4" w:space="0" w:color="auto"/>
            </w:tcBorders>
          </w:tcPr>
          <w:p w:rsidR="006657A5" w:rsidRPr="006657A5" w:rsidRDefault="006657A5" w:rsidP="00C06B50">
            <w:pPr>
              <w:jc w:val="center"/>
              <w:rPr>
                <w:sz w:val="24"/>
                <w:szCs w:val="24"/>
              </w:rPr>
            </w:pPr>
            <w:r w:rsidRPr="006657A5">
              <w:rPr>
                <w:color w:val="000000"/>
                <w:sz w:val="24"/>
                <w:szCs w:val="24"/>
              </w:rPr>
              <w:t>8024</w:t>
            </w:r>
          </w:p>
        </w:tc>
      </w:tr>
      <w:tr w:rsidR="006657A5" w:rsidRPr="006657A5" w:rsidTr="00C06B50">
        <w:tc>
          <w:tcPr>
            <w:tcW w:w="3326" w:type="dxa"/>
            <w:tcBorders>
              <w:top w:val="single" w:sz="4" w:space="0" w:color="auto"/>
              <w:left w:val="single" w:sz="4" w:space="0" w:color="auto"/>
              <w:bottom w:val="single" w:sz="4" w:space="0" w:color="auto"/>
              <w:right w:val="single" w:sz="4" w:space="0" w:color="auto"/>
            </w:tcBorders>
          </w:tcPr>
          <w:p w:rsidR="006657A5" w:rsidRPr="006657A5" w:rsidRDefault="006657A5" w:rsidP="00C06B50">
            <w:pPr>
              <w:spacing w:line="204" w:lineRule="auto"/>
              <w:rPr>
                <w:b/>
                <w:color w:val="000000"/>
                <w:sz w:val="24"/>
                <w:szCs w:val="24"/>
              </w:rPr>
            </w:pPr>
          </w:p>
        </w:tc>
        <w:tc>
          <w:tcPr>
            <w:tcW w:w="3765" w:type="dxa"/>
            <w:tcBorders>
              <w:top w:val="single" w:sz="4" w:space="0" w:color="auto"/>
              <w:left w:val="single" w:sz="4" w:space="0" w:color="auto"/>
              <w:bottom w:val="single" w:sz="4" w:space="0" w:color="auto"/>
              <w:right w:val="single" w:sz="4" w:space="0" w:color="auto"/>
            </w:tcBorders>
          </w:tcPr>
          <w:p w:rsidR="006657A5" w:rsidRPr="006657A5" w:rsidRDefault="006657A5" w:rsidP="00C06B50">
            <w:pPr>
              <w:spacing w:line="204" w:lineRule="auto"/>
              <w:rPr>
                <w:noProof/>
                <w:color w:val="000000"/>
                <w:sz w:val="24"/>
                <w:szCs w:val="24"/>
              </w:rPr>
            </w:pPr>
            <w:r w:rsidRPr="006657A5">
              <w:rPr>
                <w:noProof/>
                <w:color w:val="000000"/>
                <w:sz w:val="24"/>
                <w:szCs w:val="24"/>
              </w:rPr>
              <w:t>Старший тренер-преподаватель</w:t>
            </w:r>
          </w:p>
        </w:tc>
        <w:tc>
          <w:tcPr>
            <w:tcW w:w="2622" w:type="dxa"/>
            <w:tcBorders>
              <w:top w:val="single" w:sz="4" w:space="0" w:color="auto"/>
              <w:left w:val="single" w:sz="4" w:space="0" w:color="auto"/>
              <w:bottom w:val="single" w:sz="4" w:space="0" w:color="auto"/>
              <w:right w:val="single" w:sz="4" w:space="0" w:color="auto"/>
            </w:tcBorders>
          </w:tcPr>
          <w:p w:rsidR="006657A5" w:rsidRPr="006657A5" w:rsidRDefault="006657A5" w:rsidP="00C06B50">
            <w:pPr>
              <w:jc w:val="center"/>
              <w:rPr>
                <w:sz w:val="24"/>
                <w:szCs w:val="24"/>
              </w:rPr>
            </w:pPr>
            <w:r w:rsidRPr="006657A5">
              <w:rPr>
                <w:color w:val="000000"/>
                <w:sz w:val="24"/>
                <w:szCs w:val="24"/>
              </w:rPr>
              <w:t>8024</w:t>
            </w:r>
          </w:p>
        </w:tc>
      </w:tr>
      <w:tr w:rsidR="006657A5" w:rsidRPr="006657A5" w:rsidTr="00C06B50">
        <w:tc>
          <w:tcPr>
            <w:tcW w:w="3326" w:type="dxa"/>
            <w:tcBorders>
              <w:top w:val="single" w:sz="4" w:space="0" w:color="auto"/>
              <w:left w:val="single" w:sz="4" w:space="0" w:color="auto"/>
              <w:bottom w:val="single" w:sz="4" w:space="0" w:color="auto"/>
              <w:right w:val="single" w:sz="4" w:space="0" w:color="auto"/>
            </w:tcBorders>
          </w:tcPr>
          <w:p w:rsidR="006657A5" w:rsidRPr="006657A5" w:rsidRDefault="006657A5" w:rsidP="00C06B50">
            <w:pPr>
              <w:spacing w:line="204" w:lineRule="auto"/>
              <w:rPr>
                <w:b/>
                <w:color w:val="000000"/>
                <w:sz w:val="24"/>
                <w:szCs w:val="24"/>
              </w:rPr>
            </w:pPr>
            <w:r w:rsidRPr="006657A5">
              <w:rPr>
                <w:b/>
                <w:color w:val="000000"/>
                <w:sz w:val="24"/>
                <w:szCs w:val="24"/>
              </w:rPr>
              <w:t>4 квалификационный уровень</w:t>
            </w:r>
          </w:p>
        </w:tc>
        <w:tc>
          <w:tcPr>
            <w:tcW w:w="3765" w:type="dxa"/>
            <w:tcBorders>
              <w:top w:val="single" w:sz="4" w:space="0" w:color="auto"/>
              <w:left w:val="single" w:sz="4" w:space="0" w:color="auto"/>
              <w:bottom w:val="single" w:sz="4" w:space="0" w:color="auto"/>
              <w:right w:val="single" w:sz="4" w:space="0" w:color="auto"/>
            </w:tcBorders>
          </w:tcPr>
          <w:p w:rsidR="006657A5" w:rsidRPr="006657A5" w:rsidRDefault="006657A5" w:rsidP="00C06B50">
            <w:pPr>
              <w:spacing w:line="204" w:lineRule="auto"/>
              <w:rPr>
                <w:noProof/>
                <w:color w:val="000000"/>
                <w:sz w:val="24"/>
                <w:szCs w:val="24"/>
              </w:rPr>
            </w:pPr>
          </w:p>
        </w:tc>
        <w:tc>
          <w:tcPr>
            <w:tcW w:w="2622" w:type="dxa"/>
            <w:tcBorders>
              <w:top w:val="single" w:sz="4" w:space="0" w:color="auto"/>
              <w:left w:val="single" w:sz="4" w:space="0" w:color="auto"/>
              <w:bottom w:val="single" w:sz="4" w:space="0" w:color="auto"/>
              <w:right w:val="single" w:sz="4" w:space="0" w:color="auto"/>
            </w:tcBorders>
          </w:tcPr>
          <w:p w:rsidR="006657A5" w:rsidRPr="006657A5" w:rsidRDefault="006657A5" w:rsidP="00C06B50">
            <w:pPr>
              <w:spacing w:line="204" w:lineRule="auto"/>
              <w:jc w:val="center"/>
              <w:rPr>
                <w:color w:val="000000"/>
                <w:sz w:val="24"/>
                <w:szCs w:val="24"/>
              </w:rPr>
            </w:pPr>
          </w:p>
        </w:tc>
      </w:tr>
      <w:tr w:rsidR="006657A5" w:rsidRPr="006657A5" w:rsidTr="00C06B50">
        <w:tc>
          <w:tcPr>
            <w:tcW w:w="3326" w:type="dxa"/>
            <w:tcBorders>
              <w:top w:val="single" w:sz="4" w:space="0" w:color="auto"/>
              <w:left w:val="single" w:sz="4" w:space="0" w:color="auto"/>
              <w:bottom w:val="single" w:sz="4" w:space="0" w:color="auto"/>
              <w:right w:val="single" w:sz="4" w:space="0" w:color="auto"/>
            </w:tcBorders>
          </w:tcPr>
          <w:p w:rsidR="006657A5" w:rsidRPr="006657A5" w:rsidRDefault="006657A5" w:rsidP="00C06B50">
            <w:pPr>
              <w:jc w:val="center"/>
              <w:rPr>
                <w:b/>
                <w:color w:val="000000"/>
                <w:sz w:val="24"/>
                <w:szCs w:val="24"/>
              </w:rPr>
            </w:pPr>
          </w:p>
        </w:tc>
        <w:tc>
          <w:tcPr>
            <w:tcW w:w="3765" w:type="dxa"/>
            <w:tcBorders>
              <w:top w:val="single" w:sz="4" w:space="0" w:color="auto"/>
              <w:left w:val="single" w:sz="4" w:space="0" w:color="auto"/>
              <w:bottom w:val="single" w:sz="4" w:space="0" w:color="auto"/>
              <w:right w:val="single" w:sz="4" w:space="0" w:color="auto"/>
            </w:tcBorders>
          </w:tcPr>
          <w:p w:rsidR="006657A5" w:rsidRPr="006657A5" w:rsidRDefault="006657A5" w:rsidP="00C06B50">
            <w:pPr>
              <w:rPr>
                <w:color w:val="000000"/>
                <w:sz w:val="24"/>
                <w:szCs w:val="24"/>
              </w:rPr>
            </w:pPr>
            <w:r w:rsidRPr="006657A5">
              <w:rPr>
                <w:noProof/>
                <w:color w:val="000000"/>
                <w:sz w:val="24"/>
                <w:szCs w:val="24"/>
              </w:rPr>
              <w:t xml:space="preserve">Преподаватель* </w:t>
            </w:r>
          </w:p>
        </w:tc>
        <w:tc>
          <w:tcPr>
            <w:tcW w:w="2622" w:type="dxa"/>
            <w:tcBorders>
              <w:top w:val="single" w:sz="4" w:space="0" w:color="auto"/>
              <w:left w:val="single" w:sz="4" w:space="0" w:color="auto"/>
              <w:bottom w:val="single" w:sz="4" w:space="0" w:color="auto"/>
              <w:right w:val="single" w:sz="4" w:space="0" w:color="auto"/>
            </w:tcBorders>
            <w:vAlign w:val="center"/>
          </w:tcPr>
          <w:p w:rsidR="006657A5" w:rsidRPr="006657A5" w:rsidRDefault="006657A5" w:rsidP="00C06B50">
            <w:pPr>
              <w:jc w:val="center"/>
              <w:rPr>
                <w:color w:val="000000"/>
                <w:sz w:val="24"/>
                <w:szCs w:val="24"/>
              </w:rPr>
            </w:pPr>
            <w:r w:rsidRPr="006657A5">
              <w:rPr>
                <w:color w:val="000000"/>
                <w:sz w:val="24"/>
                <w:szCs w:val="24"/>
              </w:rPr>
              <w:t>8213</w:t>
            </w:r>
          </w:p>
        </w:tc>
      </w:tr>
      <w:tr w:rsidR="006657A5" w:rsidRPr="006657A5" w:rsidTr="00C06B50">
        <w:tc>
          <w:tcPr>
            <w:tcW w:w="3326" w:type="dxa"/>
            <w:tcBorders>
              <w:top w:val="single" w:sz="4" w:space="0" w:color="auto"/>
              <w:left w:val="single" w:sz="4" w:space="0" w:color="auto"/>
              <w:bottom w:val="single" w:sz="4" w:space="0" w:color="auto"/>
              <w:right w:val="single" w:sz="4" w:space="0" w:color="auto"/>
            </w:tcBorders>
          </w:tcPr>
          <w:p w:rsidR="006657A5" w:rsidRPr="006657A5" w:rsidRDefault="006657A5" w:rsidP="00C06B50">
            <w:pPr>
              <w:jc w:val="center"/>
              <w:rPr>
                <w:b/>
                <w:color w:val="000000"/>
                <w:sz w:val="24"/>
                <w:szCs w:val="24"/>
              </w:rPr>
            </w:pPr>
          </w:p>
        </w:tc>
        <w:tc>
          <w:tcPr>
            <w:tcW w:w="3765" w:type="dxa"/>
            <w:tcBorders>
              <w:top w:val="single" w:sz="4" w:space="0" w:color="auto"/>
              <w:left w:val="single" w:sz="4" w:space="0" w:color="auto"/>
              <w:bottom w:val="single" w:sz="4" w:space="0" w:color="auto"/>
              <w:right w:val="single" w:sz="4" w:space="0" w:color="auto"/>
            </w:tcBorders>
          </w:tcPr>
          <w:p w:rsidR="006657A5" w:rsidRPr="006657A5" w:rsidRDefault="006657A5" w:rsidP="00C06B50">
            <w:pPr>
              <w:rPr>
                <w:color w:val="000000"/>
                <w:sz w:val="24"/>
                <w:szCs w:val="24"/>
              </w:rPr>
            </w:pPr>
            <w:r w:rsidRPr="006657A5">
              <w:rPr>
                <w:noProof/>
                <w:color w:val="000000"/>
                <w:sz w:val="24"/>
                <w:szCs w:val="24"/>
              </w:rPr>
              <w:t>преподаватель- организатор основ безопасности жизнедеятельности</w:t>
            </w:r>
          </w:p>
        </w:tc>
        <w:tc>
          <w:tcPr>
            <w:tcW w:w="2622" w:type="dxa"/>
            <w:tcBorders>
              <w:top w:val="single" w:sz="4" w:space="0" w:color="auto"/>
              <w:left w:val="single" w:sz="4" w:space="0" w:color="auto"/>
              <w:bottom w:val="single" w:sz="4" w:space="0" w:color="auto"/>
              <w:right w:val="single" w:sz="4" w:space="0" w:color="auto"/>
            </w:tcBorders>
          </w:tcPr>
          <w:p w:rsidR="006657A5" w:rsidRPr="006657A5" w:rsidRDefault="006657A5" w:rsidP="00C06B50">
            <w:pPr>
              <w:jc w:val="center"/>
              <w:rPr>
                <w:sz w:val="24"/>
                <w:szCs w:val="24"/>
              </w:rPr>
            </w:pPr>
            <w:r w:rsidRPr="006657A5">
              <w:rPr>
                <w:color w:val="000000"/>
                <w:sz w:val="24"/>
                <w:szCs w:val="24"/>
              </w:rPr>
              <w:t>8213</w:t>
            </w:r>
          </w:p>
        </w:tc>
      </w:tr>
      <w:tr w:rsidR="006657A5" w:rsidRPr="006657A5" w:rsidTr="00C06B50">
        <w:tc>
          <w:tcPr>
            <w:tcW w:w="3326" w:type="dxa"/>
            <w:tcBorders>
              <w:top w:val="single" w:sz="4" w:space="0" w:color="auto"/>
              <w:left w:val="single" w:sz="4" w:space="0" w:color="auto"/>
              <w:bottom w:val="single" w:sz="4" w:space="0" w:color="auto"/>
              <w:right w:val="single" w:sz="4" w:space="0" w:color="auto"/>
            </w:tcBorders>
          </w:tcPr>
          <w:p w:rsidR="006657A5" w:rsidRPr="006657A5" w:rsidRDefault="006657A5" w:rsidP="00C06B50">
            <w:pPr>
              <w:rPr>
                <w:color w:val="000000"/>
                <w:sz w:val="24"/>
                <w:szCs w:val="24"/>
              </w:rPr>
            </w:pPr>
          </w:p>
        </w:tc>
        <w:tc>
          <w:tcPr>
            <w:tcW w:w="3765" w:type="dxa"/>
            <w:tcBorders>
              <w:top w:val="single" w:sz="4" w:space="0" w:color="auto"/>
              <w:left w:val="single" w:sz="4" w:space="0" w:color="auto"/>
              <w:bottom w:val="single" w:sz="4" w:space="0" w:color="auto"/>
              <w:right w:val="single" w:sz="4" w:space="0" w:color="auto"/>
            </w:tcBorders>
          </w:tcPr>
          <w:p w:rsidR="006657A5" w:rsidRPr="006657A5" w:rsidRDefault="006657A5" w:rsidP="00C06B50">
            <w:pPr>
              <w:rPr>
                <w:color w:val="000000"/>
                <w:sz w:val="24"/>
                <w:szCs w:val="24"/>
              </w:rPr>
            </w:pPr>
            <w:r w:rsidRPr="006657A5">
              <w:rPr>
                <w:noProof/>
                <w:color w:val="000000"/>
                <w:sz w:val="24"/>
                <w:szCs w:val="24"/>
              </w:rPr>
              <w:t>учитель</w:t>
            </w:r>
          </w:p>
        </w:tc>
        <w:tc>
          <w:tcPr>
            <w:tcW w:w="2622" w:type="dxa"/>
            <w:tcBorders>
              <w:top w:val="single" w:sz="4" w:space="0" w:color="auto"/>
              <w:left w:val="single" w:sz="4" w:space="0" w:color="auto"/>
              <w:bottom w:val="single" w:sz="4" w:space="0" w:color="auto"/>
              <w:right w:val="single" w:sz="4" w:space="0" w:color="auto"/>
            </w:tcBorders>
          </w:tcPr>
          <w:p w:rsidR="006657A5" w:rsidRPr="006657A5" w:rsidRDefault="006657A5" w:rsidP="00C06B50">
            <w:pPr>
              <w:jc w:val="center"/>
              <w:rPr>
                <w:sz w:val="24"/>
                <w:szCs w:val="24"/>
              </w:rPr>
            </w:pPr>
            <w:r w:rsidRPr="006657A5">
              <w:rPr>
                <w:color w:val="000000"/>
                <w:sz w:val="24"/>
                <w:szCs w:val="24"/>
              </w:rPr>
              <w:t>8213</w:t>
            </w:r>
          </w:p>
        </w:tc>
      </w:tr>
      <w:tr w:rsidR="006657A5" w:rsidRPr="006657A5" w:rsidTr="00C06B50">
        <w:tc>
          <w:tcPr>
            <w:tcW w:w="3326" w:type="dxa"/>
            <w:tcBorders>
              <w:top w:val="single" w:sz="4" w:space="0" w:color="auto"/>
              <w:left w:val="single" w:sz="4" w:space="0" w:color="auto"/>
              <w:bottom w:val="single" w:sz="4" w:space="0" w:color="auto"/>
              <w:right w:val="single" w:sz="4" w:space="0" w:color="auto"/>
            </w:tcBorders>
          </w:tcPr>
          <w:p w:rsidR="006657A5" w:rsidRPr="006657A5" w:rsidRDefault="006657A5" w:rsidP="00C06B50">
            <w:pPr>
              <w:rPr>
                <w:color w:val="000000"/>
                <w:sz w:val="24"/>
                <w:szCs w:val="24"/>
              </w:rPr>
            </w:pPr>
          </w:p>
        </w:tc>
        <w:tc>
          <w:tcPr>
            <w:tcW w:w="3765" w:type="dxa"/>
            <w:tcBorders>
              <w:top w:val="single" w:sz="4" w:space="0" w:color="auto"/>
              <w:left w:val="single" w:sz="4" w:space="0" w:color="auto"/>
              <w:bottom w:val="single" w:sz="4" w:space="0" w:color="auto"/>
              <w:right w:val="single" w:sz="4" w:space="0" w:color="auto"/>
            </w:tcBorders>
          </w:tcPr>
          <w:p w:rsidR="006657A5" w:rsidRPr="006657A5" w:rsidRDefault="006657A5" w:rsidP="00C06B50">
            <w:pPr>
              <w:rPr>
                <w:noProof/>
                <w:color w:val="000000"/>
                <w:sz w:val="24"/>
                <w:szCs w:val="24"/>
              </w:rPr>
            </w:pPr>
            <w:r w:rsidRPr="006657A5">
              <w:rPr>
                <w:noProof/>
                <w:color w:val="000000"/>
                <w:sz w:val="24"/>
                <w:szCs w:val="24"/>
              </w:rPr>
              <w:t>учитель-логопед (логопед)</w:t>
            </w:r>
          </w:p>
        </w:tc>
        <w:tc>
          <w:tcPr>
            <w:tcW w:w="2622" w:type="dxa"/>
            <w:tcBorders>
              <w:top w:val="single" w:sz="4" w:space="0" w:color="auto"/>
              <w:left w:val="single" w:sz="4" w:space="0" w:color="auto"/>
              <w:bottom w:val="single" w:sz="4" w:space="0" w:color="auto"/>
              <w:right w:val="single" w:sz="4" w:space="0" w:color="auto"/>
            </w:tcBorders>
          </w:tcPr>
          <w:p w:rsidR="006657A5" w:rsidRPr="006657A5" w:rsidRDefault="006657A5" w:rsidP="00C06B50">
            <w:pPr>
              <w:jc w:val="center"/>
              <w:rPr>
                <w:sz w:val="24"/>
                <w:szCs w:val="24"/>
              </w:rPr>
            </w:pPr>
            <w:r w:rsidRPr="006657A5">
              <w:rPr>
                <w:color w:val="000000"/>
                <w:sz w:val="24"/>
                <w:szCs w:val="24"/>
              </w:rPr>
              <w:t>8213</w:t>
            </w:r>
          </w:p>
        </w:tc>
      </w:tr>
      <w:tr w:rsidR="006657A5" w:rsidRPr="006657A5" w:rsidTr="00C06B50">
        <w:tc>
          <w:tcPr>
            <w:tcW w:w="3326" w:type="dxa"/>
            <w:tcBorders>
              <w:top w:val="single" w:sz="4" w:space="0" w:color="auto"/>
              <w:left w:val="single" w:sz="4" w:space="0" w:color="auto"/>
              <w:bottom w:val="single" w:sz="4" w:space="0" w:color="auto"/>
              <w:right w:val="single" w:sz="4" w:space="0" w:color="auto"/>
            </w:tcBorders>
          </w:tcPr>
          <w:p w:rsidR="006657A5" w:rsidRPr="006657A5" w:rsidRDefault="006657A5" w:rsidP="00C06B50">
            <w:pPr>
              <w:rPr>
                <w:color w:val="000000"/>
                <w:sz w:val="24"/>
                <w:szCs w:val="24"/>
              </w:rPr>
            </w:pPr>
          </w:p>
        </w:tc>
        <w:tc>
          <w:tcPr>
            <w:tcW w:w="3765" w:type="dxa"/>
            <w:tcBorders>
              <w:top w:val="single" w:sz="4" w:space="0" w:color="auto"/>
              <w:left w:val="single" w:sz="4" w:space="0" w:color="auto"/>
              <w:bottom w:val="single" w:sz="4" w:space="0" w:color="auto"/>
              <w:right w:val="single" w:sz="4" w:space="0" w:color="auto"/>
            </w:tcBorders>
          </w:tcPr>
          <w:p w:rsidR="006657A5" w:rsidRPr="006657A5" w:rsidRDefault="006657A5" w:rsidP="00C06B50">
            <w:pPr>
              <w:rPr>
                <w:noProof/>
                <w:color w:val="000000"/>
                <w:sz w:val="24"/>
                <w:szCs w:val="24"/>
              </w:rPr>
            </w:pPr>
            <w:r w:rsidRPr="006657A5">
              <w:rPr>
                <w:noProof/>
                <w:color w:val="000000"/>
                <w:sz w:val="24"/>
                <w:szCs w:val="24"/>
              </w:rPr>
              <w:t>Учитель-дефектолог</w:t>
            </w:r>
          </w:p>
        </w:tc>
        <w:tc>
          <w:tcPr>
            <w:tcW w:w="2622" w:type="dxa"/>
            <w:tcBorders>
              <w:top w:val="single" w:sz="4" w:space="0" w:color="auto"/>
              <w:left w:val="single" w:sz="4" w:space="0" w:color="auto"/>
              <w:bottom w:val="single" w:sz="4" w:space="0" w:color="auto"/>
              <w:right w:val="single" w:sz="4" w:space="0" w:color="auto"/>
            </w:tcBorders>
          </w:tcPr>
          <w:p w:rsidR="006657A5" w:rsidRPr="006657A5" w:rsidRDefault="006657A5" w:rsidP="00C06B50">
            <w:pPr>
              <w:jc w:val="center"/>
              <w:rPr>
                <w:color w:val="000000"/>
                <w:sz w:val="24"/>
                <w:szCs w:val="24"/>
              </w:rPr>
            </w:pPr>
            <w:r w:rsidRPr="006657A5">
              <w:rPr>
                <w:color w:val="000000"/>
                <w:sz w:val="24"/>
                <w:szCs w:val="24"/>
              </w:rPr>
              <w:t>8213</w:t>
            </w:r>
          </w:p>
        </w:tc>
      </w:tr>
    </w:tbl>
    <w:p w:rsidR="006657A5" w:rsidRPr="006657A5" w:rsidRDefault="006657A5" w:rsidP="006657A5">
      <w:pPr>
        <w:pStyle w:val="ConsPlusTitle"/>
        <w:widowControl/>
        <w:spacing w:line="216" w:lineRule="auto"/>
        <w:ind w:firstLine="708"/>
        <w:jc w:val="both"/>
        <w:rPr>
          <w:b w:val="0"/>
          <w:color w:val="000000"/>
        </w:rPr>
      </w:pPr>
      <w:r w:rsidRPr="006657A5">
        <w:rPr>
          <w:b w:val="0"/>
          <w:color w:val="000000"/>
        </w:rPr>
        <w:t>*Кроме должностей преподавателей, отнесенных к профессорско-преподавательскому составу;</w:t>
      </w:r>
    </w:p>
    <w:p w:rsidR="006657A5" w:rsidRPr="006657A5" w:rsidRDefault="006657A5" w:rsidP="006657A5">
      <w:pPr>
        <w:pStyle w:val="ConsPlusTitle"/>
        <w:widowControl/>
        <w:spacing w:line="216" w:lineRule="auto"/>
        <w:ind w:firstLine="708"/>
        <w:jc w:val="both"/>
        <w:rPr>
          <w:b w:val="0"/>
          <w:color w:val="000000"/>
        </w:rPr>
      </w:pPr>
      <w:r w:rsidRPr="006657A5">
        <w:rPr>
          <w:b w:val="0"/>
          <w:color w:val="000000"/>
        </w:rPr>
        <w:t>Примечание:</w:t>
      </w:r>
    </w:p>
    <w:p w:rsidR="006657A5" w:rsidRPr="006657A5" w:rsidRDefault="006657A5" w:rsidP="006657A5">
      <w:pPr>
        <w:pStyle w:val="ConsPlusTitle"/>
        <w:widowControl/>
        <w:spacing w:line="216" w:lineRule="auto"/>
        <w:ind w:firstLine="708"/>
        <w:jc w:val="both"/>
        <w:rPr>
          <w:b w:val="0"/>
          <w:color w:val="000000"/>
        </w:rPr>
      </w:pPr>
      <w:r w:rsidRPr="006657A5">
        <w:rPr>
          <w:b w:val="0"/>
          <w:color w:val="000000"/>
        </w:rPr>
        <w:lastRenderedPageBreak/>
        <w:t>- повышающий коэффициент по должности работникам, имеющим ученую степень кандидата наук, почетные звания Российской Федерации, СССР («Народный...», «Заслуженный...», «Мастер спорта международного класса...»), рекомендуется устанавливать учреждением образования самостоятельно в пределах выделенных ассигнований;</w:t>
      </w:r>
    </w:p>
    <w:p w:rsidR="006657A5" w:rsidRDefault="006657A5" w:rsidP="006657A5">
      <w:pPr>
        <w:pStyle w:val="ConsPlusTitle"/>
        <w:widowControl/>
        <w:spacing w:line="216" w:lineRule="auto"/>
        <w:ind w:firstLine="708"/>
        <w:jc w:val="both"/>
        <w:rPr>
          <w:b w:val="0"/>
          <w:color w:val="000000"/>
        </w:rPr>
      </w:pPr>
      <w:r w:rsidRPr="006657A5">
        <w:rPr>
          <w:b w:val="0"/>
          <w:color w:val="000000"/>
        </w:rPr>
        <w:t>- рекомендуемый повышающий коэффициент по должности педагогическим работникам за высшее образование – 0,036».</w:t>
      </w:r>
    </w:p>
    <w:p w:rsidR="00D47B33" w:rsidRDefault="00D47B33" w:rsidP="006657A5">
      <w:pPr>
        <w:pStyle w:val="ConsPlusTitle"/>
        <w:widowControl/>
        <w:spacing w:line="216" w:lineRule="auto"/>
        <w:ind w:firstLine="708"/>
        <w:jc w:val="both"/>
        <w:rPr>
          <w:b w:val="0"/>
          <w:color w:val="000000"/>
        </w:rPr>
      </w:pPr>
    </w:p>
    <w:p w:rsidR="00D47B33" w:rsidRDefault="00D47B33" w:rsidP="006657A5">
      <w:pPr>
        <w:pStyle w:val="ConsPlusTitle"/>
        <w:widowControl/>
        <w:spacing w:line="216" w:lineRule="auto"/>
        <w:ind w:firstLine="708"/>
        <w:jc w:val="both"/>
        <w:rPr>
          <w:b w:val="0"/>
          <w:color w:val="000000"/>
        </w:rPr>
      </w:pPr>
    </w:p>
    <w:p w:rsidR="00D47B33" w:rsidRPr="00AC3093" w:rsidRDefault="00D47B33" w:rsidP="00D47B33">
      <w:pPr>
        <w:pStyle w:val="23"/>
        <w:spacing w:after="0" w:line="240" w:lineRule="auto"/>
        <w:jc w:val="center"/>
        <w:rPr>
          <w:b/>
          <w:color w:val="000000" w:themeColor="text1"/>
          <w:sz w:val="24"/>
          <w:szCs w:val="24"/>
        </w:rPr>
      </w:pPr>
      <w:r w:rsidRPr="00AC3093">
        <w:rPr>
          <w:b/>
          <w:color w:val="000000" w:themeColor="text1"/>
          <w:sz w:val="24"/>
          <w:szCs w:val="24"/>
        </w:rPr>
        <w:t xml:space="preserve">Администрация Камешкирского района Пензенской области (организатор торгов) объявляет  о проведении 9 марта 2021 года в 10-00 открытого аукциона  в электронной форме по продаже недвижимого имущества, </w:t>
      </w:r>
      <w:r w:rsidRPr="00AC3093">
        <w:rPr>
          <w:b/>
          <w:color w:val="000000" w:themeColor="text1"/>
        </w:rPr>
        <w:t xml:space="preserve"> </w:t>
      </w:r>
      <w:r w:rsidRPr="00AC3093">
        <w:rPr>
          <w:b/>
          <w:color w:val="000000" w:themeColor="text1"/>
          <w:sz w:val="24"/>
          <w:szCs w:val="24"/>
        </w:rPr>
        <w:t>находящегося в собственности администрации Камешкирского района  Пензенской области</w:t>
      </w:r>
    </w:p>
    <w:p w:rsidR="00D47B33" w:rsidRPr="00AC3093" w:rsidRDefault="00D47B33" w:rsidP="00D47B33">
      <w:pPr>
        <w:tabs>
          <w:tab w:val="left" w:pos="0"/>
          <w:tab w:val="left" w:pos="1134"/>
        </w:tabs>
        <w:autoSpaceDE w:val="0"/>
        <w:autoSpaceDN w:val="0"/>
        <w:adjustRightInd w:val="0"/>
        <w:spacing w:line="252" w:lineRule="auto"/>
        <w:ind w:left="709"/>
        <w:jc w:val="both"/>
        <w:rPr>
          <w:color w:val="000000" w:themeColor="text1"/>
          <w:sz w:val="24"/>
          <w:szCs w:val="24"/>
        </w:rPr>
      </w:pPr>
    </w:p>
    <w:p w:rsidR="00D47B33" w:rsidRPr="00AC3093" w:rsidRDefault="00D47B33" w:rsidP="00D47B33">
      <w:pPr>
        <w:shd w:val="clear" w:color="auto" w:fill="FFFFFF"/>
        <w:ind w:firstLine="567"/>
        <w:jc w:val="both"/>
        <w:rPr>
          <w:color w:val="000000" w:themeColor="text1"/>
          <w:sz w:val="24"/>
          <w:szCs w:val="24"/>
        </w:rPr>
      </w:pPr>
      <w:r w:rsidRPr="00AC3093">
        <w:rPr>
          <w:b/>
          <w:color w:val="000000" w:themeColor="text1"/>
          <w:sz w:val="24"/>
          <w:szCs w:val="24"/>
        </w:rPr>
        <w:t xml:space="preserve">Наименование муниципального  органа, принявшего решение об условиях приватизации, реквизиты указанного решения: Постановление администрации Камешкирского района Пензенской области от 26.01.2021г. № 19 </w:t>
      </w:r>
      <w:r w:rsidRPr="00AC3093">
        <w:rPr>
          <w:color w:val="000000" w:themeColor="text1"/>
          <w:sz w:val="24"/>
          <w:szCs w:val="24"/>
        </w:rPr>
        <w:t xml:space="preserve"> «Об условиях приватизации имущества  Камешкирского района  Пензенской области».</w:t>
      </w:r>
    </w:p>
    <w:p w:rsidR="00D47B33" w:rsidRPr="00AC3093" w:rsidRDefault="00D47B33" w:rsidP="00D47B33">
      <w:pPr>
        <w:pStyle w:val="ConsPlusNormal0"/>
        <w:tabs>
          <w:tab w:val="left" w:pos="4077"/>
        </w:tabs>
        <w:ind w:firstLine="567"/>
        <w:jc w:val="both"/>
        <w:rPr>
          <w:rFonts w:ascii="Times New Roman" w:hAnsi="Times New Roman" w:cs="Times New Roman"/>
          <w:color w:val="000000" w:themeColor="text1"/>
          <w:sz w:val="24"/>
          <w:szCs w:val="24"/>
        </w:rPr>
      </w:pPr>
      <w:r w:rsidRPr="00AC3093">
        <w:rPr>
          <w:rFonts w:ascii="Times New Roman" w:hAnsi="Times New Roman" w:cs="Times New Roman"/>
          <w:b/>
          <w:color w:val="000000" w:themeColor="text1"/>
          <w:sz w:val="24"/>
          <w:szCs w:val="24"/>
        </w:rPr>
        <w:t xml:space="preserve">Способ приватизации имущества: </w:t>
      </w:r>
      <w:r w:rsidRPr="00AC3093">
        <w:rPr>
          <w:rFonts w:ascii="Times New Roman" w:hAnsi="Times New Roman" w:cs="Times New Roman"/>
          <w:color w:val="000000" w:themeColor="text1"/>
          <w:sz w:val="24"/>
          <w:szCs w:val="24"/>
        </w:rPr>
        <w:t xml:space="preserve">продажа недвижимого имущества на открытом аукционе в электронной форме. </w:t>
      </w:r>
    </w:p>
    <w:p w:rsidR="00D47B33" w:rsidRPr="00AC3093" w:rsidRDefault="00D47B33" w:rsidP="00D47B33">
      <w:pPr>
        <w:pStyle w:val="ConsPlusNormal0"/>
        <w:tabs>
          <w:tab w:val="left" w:pos="4077"/>
        </w:tabs>
        <w:ind w:firstLine="567"/>
        <w:jc w:val="both"/>
        <w:rPr>
          <w:rFonts w:ascii="Times New Roman" w:hAnsi="Times New Roman" w:cs="Times New Roman"/>
          <w:color w:val="000000" w:themeColor="text1"/>
          <w:sz w:val="24"/>
          <w:szCs w:val="24"/>
        </w:rPr>
      </w:pPr>
      <w:r w:rsidRPr="00AC3093">
        <w:rPr>
          <w:rFonts w:ascii="Times New Roman" w:hAnsi="Times New Roman" w:cs="Times New Roman"/>
          <w:b/>
          <w:color w:val="000000" w:themeColor="text1"/>
          <w:sz w:val="24"/>
          <w:szCs w:val="24"/>
        </w:rPr>
        <w:t>Форма подачи предложений о цене:</w:t>
      </w:r>
      <w:r w:rsidRPr="00AC3093">
        <w:rPr>
          <w:rFonts w:ascii="Times New Roman" w:hAnsi="Times New Roman" w:cs="Times New Roman"/>
          <w:color w:val="000000" w:themeColor="text1"/>
          <w:sz w:val="24"/>
          <w:szCs w:val="24"/>
        </w:rPr>
        <w:t xml:space="preserve"> открытая.</w:t>
      </w:r>
    </w:p>
    <w:p w:rsidR="00D47B33" w:rsidRPr="00AC3093" w:rsidRDefault="00D47B33" w:rsidP="00D47B33">
      <w:pPr>
        <w:pStyle w:val="af1"/>
        <w:tabs>
          <w:tab w:val="left" w:pos="851"/>
          <w:tab w:val="left" w:pos="993"/>
        </w:tabs>
        <w:ind w:firstLine="567"/>
        <w:jc w:val="both"/>
        <w:rPr>
          <w:b/>
          <w:color w:val="000000" w:themeColor="text1"/>
        </w:rPr>
      </w:pPr>
      <w:r w:rsidRPr="00AC3093">
        <w:rPr>
          <w:color w:val="000000" w:themeColor="text1"/>
        </w:rPr>
        <w:t xml:space="preserve"> </w:t>
      </w:r>
      <w:r w:rsidRPr="00AC3093">
        <w:rPr>
          <w:bCs/>
          <w:color w:val="000000" w:themeColor="text1"/>
        </w:rPr>
        <w:t>Продавец муниципального имущества:</w:t>
      </w:r>
      <w:r w:rsidRPr="00AC3093">
        <w:rPr>
          <w:color w:val="000000" w:themeColor="text1"/>
        </w:rPr>
        <w:t xml:space="preserve">    </w:t>
      </w:r>
      <w:r w:rsidRPr="00AC3093">
        <w:rPr>
          <w:b/>
          <w:color w:val="000000" w:themeColor="text1"/>
        </w:rPr>
        <w:t>– Администрация Камешкирского района  Пензенской области (далее – продавец).</w:t>
      </w:r>
    </w:p>
    <w:p w:rsidR="00D47B33" w:rsidRPr="00AC3093" w:rsidRDefault="00D47B33" w:rsidP="00D47B33">
      <w:pPr>
        <w:autoSpaceDE w:val="0"/>
        <w:autoSpaceDN w:val="0"/>
        <w:adjustRightInd w:val="0"/>
        <w:ind w:firstLine="567"/>
        <w:jc w:val="both"/>
        <w:rPr>
          <w:color w:val="000000" w:themeColor="text1"/>
          <w:sz w:val="24"/>
          <w:szCs w:val="24"/>
        </w:rPr>
      </w:pPr>
      <w:r w:rsidRPr="00AC3093">
        <w:rPr>
          <w:b/>
          <w:color w:val="000000" w:themeColor="text1"/>
          <w:sz w:val="24"/>
          <w:szCs w:val="24"/>
        </w:rPr>
        <w:t>Юридическое лицо для организации продажи</w:t>
      </w:r>
      <w:r w:rsidRPr="00AC3093">
        <w:rPr>
          <w:color w:val="000000" w:themeColor="text1"/>
          <w:sz w:val="24"/>
          <w:szCs w:val="24"/>
        </w:rPr>
        <w:t xml:space="preserve"> муниципального имущества в электронной форме:  </w:t>
      </w:r>
    </w:p>
    <w:p w:rsidR="00D47B33" w:rsidRPr="00AC3093" w:rsidRDefault="00D47B33" w:rsidP="00D47B33">
      <w:pPr>
        <w:autoSpaceDE w:val="0"/>
        <w:autoSpaceDN w:val="0"/>
        <w:adjustRightInd w:val="0"/>
        <w:ind w:firstLine="567"/>
        <w:jc w:val="both"/>
        <w:rPr>
          <w:color w:val="000000" w:themeColor="text1"/>
          <w:sz w:val="24"/>
          <w:szCs w:val="24"/>
        </w:rPr>
      </w:pPr>
      <w:r w:rsidRPr="00AC3093">
        <w:rPr>
          <w:bCs/>
          <w:color w:val="000000" w:themeColor="text1"/>
          <w:sz w:val="24"/>
          <w:szCs w:val="24"/>
        </w:rPr>
        <w:t xml:space="preserve">ООО «РТС – тендер» </w:t>
      </w:r>
      <w:r w:rsidRPr="00AC3093">
        <w:rPr>
          <w:color w:val="000000" w:themeColor="text1"/>
          <w:sz w:val="24"/>
          <w:szCs w:val="24"/>
        </w:rPr>
        <w:t xml:space="preserve">Электронная площадка России    </w:t>
      </w:r>
      <w:hyperlink r:id="rId133" w:history="1">
        <w:r w:rsidRPr="00AC3093">
          <w:rPr>
            <w:rStyle w:val="a7"/>
            <w:color w:val="000000" w:themeColor="text1"/>
            <w:sz w:val="24"/>
            <w:szCs w:val="24"/>
          </w:rPr>
          <w:t>https://torgi.rts-tender.ru/</w:t>
        </w:r>
      </w:hyperlink>
    </w:p>
    <w:p w:rsidR="00D47B33" w:rsidRPr="00AC3093" w:rsidRDefault="00D47B33" w:rsidP="00D47B33">
      <w:pPr>
        <w:autoSpaceDE w:val="0"/>
        <w:autoSpaceDN w:val="0"/>
        <w:adjustRightInd w:val="0"/>
        <w:ind w:firstLine="567"/>
        <w:jc w:val="both"/>
        <w:rPr>
          <w:color w:val="000000" w:themeColor="text1"/>
          <w:sz w:val="24"/>
          <w:szCs w:val="24"/>
        </w:rPr>
      </w:pPr>
      <w:r w:rsidRPr="00AC3093">
        <w:rPr>
          <w:b/>
          <w:color w:val="000000" w:themeColor="text1"/>
          <w:sz w:val="24"/>
          <w:szCs w:val="24"/>
        </w:rPr>
        <w:t>Дата и место проведения продажи: 9 марта  2021 г</w:t>
      </w:r>
      <w:r w:rsidRPr="00AC3093">
        <w:rPr>
          <w:color w:val="000000" w:themeColor="text1"/>
          <w:sz w:val="24"/>
          <w:szCs w:val="24"/>
        </w:rPr>
        <w:t xml:space="preserve"> Тендер РТС Электронная площадка России    </w:t>
      </w:r>
      <w:hyperlink r:id="rId134" w:history="1">
        <w:r w:rsidRPr="00AC3093">
          <w:rPr>
            <w:rStyle w:val="a7"/>
            <w:color w:val="000000" w:themeColor="text1"/>
            <w:sz w:val="24"/>
            <w:szCs w:val="24"/>
          </w:rPr>
          <w:t>https://torgi.rts-tender.ru/</w:t>
        </w:r>
      </w:hyperlink>
      <w:r w:rsidRPr="00AC3093">
        <w:rPr>
          <w:color w:val="000000" w:themeColor="text1"/>
          <w:sz w:val="24"/>
          <w:szCs w:val="24"/>
        </w:rPr>
        <w:t xml:space="preserve"> (торговая секция «Имущество»). </w:t>
      </w:r>
    </w:p>
    <w:p w:rsidR="00D47B33" w:rsidRPr="00AC3093" w:rsidRDefault="00D47B33" w:rsidP="00D47B33">
      <w:pPr>
        <w:autoSpaceDE w:val="0"/>
        <w:autoSpaceDN w:val="0"/>
        <w:adjustRightInd w:val="0"/>
        <w:ind w:firstLine="567"/>
        <w:jc w:val="both"/>
        <w:rPr>
          <w:color w:val="000000" w:themeColor="text1"/>
          <w:sz w:val="24"/>
          <w:szCs w:val="24"/>
        </w:rPr>
      </w:pPr>
      <w:r w:rsidRPr="00AC3093">
        <w:rPr>
          <w:b/>
          <w:color w:val="000000" w:themeColor="text1"/>
          <w:sz w:val="24"/>
          <w:szCs w:val="24"/>
        </w:rPr>
        <w:t>Порядок регистрации на электронной площадке</w:t>
      </w:r>
      <w:r w:rsidRPr="00AC3093">
        <w:rPr>
          <w:color w:val="000000" w:themeColor="text1"/>
          <w:sz w:val="24"/>
          <w:szCs w:val="24"/>
        </w:rPr>
        <w:t>: Для обеспечения доступа к участию в продаже в электронной форме претенденты должны зарегистрироваться на электронной площадке, указанной в информационном сообщении о проведении продажи в электронной форме, в порядке, установленном данным информационным сообщением.</w:t>
      </w:r>
    </w:p>
    <w:p w:rsidR="00D47B33" w:rsidRPr="00AC3093" w:rsidRDefault="00D47B33" w:rsidP="00D47B33">
      <w:pPr>
        <w:tabs>
          <w:tab w:val="left" w:pos="0"/>
          <w:tab w:val="left" w:pos="1134"/>
        </w:tabs>
        <w:autoSpaceDE w:val="0"/>
        <w:autoSpaceDN w:val="0"/>
        <w:adjustRightInd w:val="0"/>
        <w:ind w:firstLine="567"/>
        <w:jc w:val="both"/>
        <w:rPr>
          <w:bCs/>
          <w:color w:val="000000" w:themeColor="text1"/>
          <w:sz w:val="24"/>
          <w:szCs w:val="24"/>
        </w:rPr>
      </w:pPr>
      <w:r w:rsidRPr="00AC3093">
        <w:rPr>
          <w:color w:val="000000" w:themeColor="text1"/>
          <w:sz w:val="24"/>
          <w:szCs w:val="24"/>
        </w:rPr>
        <w:t>- С д</w:t>
      </w:r>
      <w:r w:rsidRPr="00AC3093">
        <w:rPr>
          <w:bCs/>
          <w:color w:val="000000" w:themeColor="text1"/>
          <w:sz w:val="24"/>
          <w:szCs w:val="24"/>
        </w:rPr>
        <w:t xml:space="preserve">окументами  Электронной площадки  ООО "РТС-тендер" для проведения имущественных торгов можно ознакомиться по ссылке </w:t>
      </w:r>
      <w:hyperlink r:id="rId135" w:history="1">
        <w:r w:rsidRPr="00AC3093">
          <w:rPr>
            <w:rStyle w:val="a7"/>
            <w:bCs/>
            <w:color w:val="000000" w:themeColor="text1"/>
            <w:sz w:val="24"/>
            <w:szCs w:val="24"/>
          </w:rPr>
          <w:t>https://www.rts-tender.ru/platform-rules/platform-property-sales</w:t>
        </w:r>
      </w:hyperlink>
    </w:p>
    <w:p w:rsidR="00D47B33" w:rsidRPr="00AC3093" w:rsidRDefault="00D47B33" w:rsidP="00D47B33">
      <w:pPr>
        <w:autoSpaceDE w:val="0"/>
        <w:autoSpaceDN w:val="0"/>
        <w:adjustRightInd w:val="0"/>
        <w:ind w:firstLine="540"/>
        <w:jc w:val="both"/>
        <w:rPr>
          <w:color w:val="000000" w:themeColor="text1"/>
          <w:sz w:val="24"/>
          <w:szCs w:val="24"/>
        </w:rPr>
      </w:pPr>
      <w:r w:rsidRPr="00AC3093">
        <w:rPr>
          <w:color w:val="000000" w:themeColor="text1"/>
          <w:sz w:val="24"/>
          <w:szCs w:val="24"/>
        </w:rPr>
        <w:t xml:space="preserve">Получить сертификаты электронной подписи можно в Авторизованных удостоверяющих центрах. </w:t>
      </w:r>
    </w:p>
    <w:p w:rsidR="00D47B33" w:rsidRPr="00AC3093" w:rsidRDefault="00D47B33" w:rsidP="00D47B33">
      <w:pPr>
        <w:tabs>
          <w:tab w:val="left" w:pos="0"/>
          <w:tab w:val="left" w:pos="1134"/>
        </w:tabs>
        <w:autoSpaceDE w:val="0"/>
        <w:autoSpaceDN w:val="0"/>
        <w:adjustRightInd w:val="0"/>
        <w:ind w:firstLine="567"/>
        <w:jc w:val="both"/>
        <w:rPr>
          <w:b/>
          <w:color w:val="000000" w:themeColor="text1"/>
          <w:sz w:val="24"/>
          <w:szCs w:val="24"/>
        </w:rPr>
      </w:pPr>
      <w:r w:rsidRPr="00AC3093">
        <w:rPr>
          <w:b/>
          <w:color w:val="000000" w:themeColor="text1"/>
          <w:sz w:val="24"/>
          <w:szCs w:val="24"/>
        </w:rPr>
        <w:t xml:space="preserve">Наименование имущества и иные позволяющие его индивидуализировать сведения (характеристика имущества): </w:t>
      </w:r>
    </w:p>
    <w:p w:rsidR="00D47B33" w:rsidRPr="00AC3093" w:rsidRDefault="00D47B33" w:rsidP="00D47B33">
      <w:pPr>
        <w:ind w:left="142" w:firstLine="338"/>
        <w:jc w:val="both"/>
        <w:rPr>
          <w:color w:val="000000" w:themeColor="text1"/>
          <w:sz w:val="24"/>
          <w:szCs w:val="24"/>
        </w:rPr>
      </w:pPr>
      <w:r w:rsidRPr="00AC3093">
        <w:rPr>
          <w:rFonts w:eastAsia="Calibri"/>
          <w:b/>
          <w:iCs/>
          <w:color w:val="000000" w:themeColor="text1"/>
          <w:sz w:val="24"/>
          <w:szCs w:val="24"/>
        </w:rPr>
        <w:t xml:space="preserve">  Лот 1.</w:t>
      </w:r>
      <w:r w:rsidRPr="00AC3093">
        <w:rPr>
          <w:rFonts w:eastAsia="Calibri"/>
          <w:iCs/>
          <w:color w:val="000000" w:themeColor="text1"/>
          <w:sz w:val="24"/>
          <w:szCs w:val="24"/>
        </w:rPr>
        <w:t xml:space="preserve">  </w:t>
      </w:r>
      <w:r w:rsidRPr="00AC3093">
        <w:rPr>
          <w:color w:val="000000" w:themeColor="text1"/>
          <w:sz w:val="24"/>
          <w:szCs w:val="24"/>
        </w:rPr>
        <w:t>Нежилое здание, общей площадью 1081,9  кв. м., с кадастровым (или условным ) номером 58-58-31/018/2009-777, расположенный на земельном участке   площадью 1929 кв. м. с кадастровым номером 58:11:0100301:2000.</w:t>
      </w:r>
    </w:p>
    <w:p w:rsidR="00D47B33" w:rsidRPr="00AC3093" w:rsidRDefault="00D47B33" w:rsidP="00D47B33">
      <w:pPr>
        <w:ind w:left="142" w:firstLine="338"/>
        <w:jc w:val="both"/>
        <w:rPr>
          <w:color w:val="000000" w:themeColor="text1"/>
          <w:sz w:val="24"/>
          <w:szCs w:val="24"/>
        </w:rPr>
      </w:pPr>
      <w:r w:rsidRPr="00AC3093">
        <w:rPr>
          <w:color w:val="000000" w:themeColor="text1"/>
          <w:sz w:val="24"/>
          <w:szCs w:val="24"/>
        </w:rPr>
        <w:t>Местонахождение объекта: Пензенская область, Камешкирский район, с. Русский Камешкир, ул. Советская  д. 15</w:t>
      </w:r>
    </w:p>
    <w:p w:rsidR="00D47B33" w:rsidRPr="00AC3093" w:rsidRDefault="00D47B33" w:rsidP="00D47B33">
      <w:pPr>
        <w:autoSpaceDE w:val="0"/>
        <w:autoSpaceDN w:val="0"/>
        <w:adjustRightInd w:val="0"/>
        <w:jc w:val="both"/>
        <w:rPr>
          <w:rFonts w:eastAsia="Calibri"/>
          <w:color w:val="000000" w:themeColor="text1"/>
          <w:sz w:val="24"/>
          <w:szCs w:val="24"/>
        </w:rPr>
      </w:pPr>
      <w:r w:rsidRPr="00AC3093">
        <w:rPr>
          <w:rFonts w:eastAsia="Calibri"/>
          <w:color w:val="000000" w:themeColor="text1"/>
          <w:sz w:val="24"/>
          <w:szCs w:val="24"/>
        </w:rPr>
        <w:t>Начальная цена  согласно отчета № 004/21-А от 25.01.2021 г. составляет 1218000 (один миллион двести восемнадцать тысяч)   рублей с учетом НДС.</w:t>
      </w:r>
    </w:p>
    <w:p w:rsidR="00D47B33" w:rsidRPr="00AC3093" w:rsidRDefault="00D47B33" w:rsidP="00D47B33">
      <w:pPr>
        <w:autoSpaceDE w:val="0"/>
        <w:autoSpaceDN w:val="0"/>
        <w:adjustRightInd w:val="0"/>
        <w:jc w:val="both"/>
        <w:rPr>
          <w:color w:val="000000" w:themeColor="text1"/>
          <w:sz w:val="24"/>
          <w:szCs w:val="24"/>
        </w:rPr>
      </w:pPr>
      <w:r w:rsidRPr="00AC3093">
        <w:rPr>
          <w:b/>
          <w:color w:val="000000" w:themeColor="text1"/>
          <w:sz w:val="24"/>
          <w:szCs w:val="24"/>
        </w:rPr>
        <w:t xml:space="preserve">  Величина повышения</w:t>
      </w:r>
      <w:r w:rsidRPr="00AC3093">
        <w:rPr>
          <w:color w:val="000000" w:themeColor="text1"/>
          <w:sz w:val="24"/>
          <w:szCs w:val="24"/>
        </w:rPr>
        <w:t xml:space="preserve"> цены («шаг аукциона»): 60900  рублей </w:t>
      </w:r>
    </w:p>
    <w:p w:rsidR="00D47B33" w:rsidRPr="00AC3093" w:rsidRDefault="00D47B33" w:rsidP="00D47B33">
      <w:pPr>
        <w:autoSpaceDE w:val="0"/>
        <w:autoSpaceDN w:val="0"/>
        <w:adjustRightInd w:val="0"/>
        <w:jc w:val="both"/>
        <w:rPr>
          <w:color w:val="000000" w:themeColor="text1"/>
          <w:sz w:val="24"/>
          <w:szCs w:val="24"/>
        </w:rPr>
      </w:pPr>
      <w:r w:rsidRPr="00AC3093">
        <w:rPr>
          <w:b/>
          <w:color w:val="000000" w:themeColor="text1"/>
          <w:sz w:val="24"/>
          <w:szCs w:val="24"/>
        </w:rPr>
        <w:t xml:space="preserve">   Размер задатка</w:t>
      </w:r>
      <w:r w:rsidRPr="00AC3093">
        <w:rPr>
          <w:color w:val="000000" w:themeColor="text1"/>
          <w:sz w:val="24"/>
          <w:szCs w:val="24"/>
        </w:rPr>
        <w:t>:  243600  рублей</w:t>
      </w:r>
    </w:p>
    <w:p w:rsidR="00D47B33" w:rsidRPr="00AC3093" w:rsidRDefault="00D47B33" w:rsidP="00D47B33">
      <w:pPr>
        <w:autoSpaceDE w:val="0"/>
        <w:autoSpaceDN w:val="0"/>
        <w:adjustRightInd w:val="0"/>
        <w:jc w:val="both"/>
        <w:outlineLvl w:val="1"/>
        <w:rPr>
          <w:iCs/>
          <w:color w:val="000000" w:themeColor="text1"/>
          <w:sz w:val="24"/>
          <w:szCs w:val="24"/>
        </w:rPr>
      </w:pPr>
      <w:r w:rsidRPr="00AC3093">
        <w:rPr>
          <w:b/>
          <w:color w:val="000000" w:themeColor="text1"/>
          <w:sz w:val="24"/>
          <w:szCs w:val="24"/>
        </w:rPr>
        <w:t xml:space="preserve">Условия и сроки платежа, необходимые реквизиты </w:t>
      </w:r>
      <w:r w:rsidRPr="00AC3093">
        <w:rPr>
          <w:color w:val="000000" w:themeColor="text1"/>
          <w:sz w:val="24"/>
          <w:szCs w:val="24"/>
        </w:rPr>
        <w:t xml:space="preserve">счетов: Денежные средства в счет оплаты приватизируемого имущества подлежат перечислению покупателем в бюджет Камешкирского района Пензенской области, в размере и сроки, указанные в договоре купли-продажи, но не позднее 15 рабочих дней со дня заключения договора купли-продажи. Реквизиты счета: </w:t>
      </w:r>
      <w:r w:rsidRPr="00AC3093">
        <w:rPr>
          <w:iCs/>
          <w:color w:val="000000" w:themeColor="text1"/>
          <w:sz w:val="24"/>
          <w:szCs w:val="24"/>
        </w:rPr>
        <w:t xml:space="preserve">УФК по Пензенской области ( Администрация Камешкирского района), ИНН 5816002410, КПП 581601001, номер казначейского счета </w:t>
      </w:r>
      <w:r w:rsidRPr="00AC3093">
        <w:rPr>
          <w:iCs/>
          <w:color w:val="000000" w:themeColor="text1"/>
          <w:sz w:val="24"/>
          <w:szCs w:val="24"/>
        </w:rPr>
        <w:lastRenderedPageBreak/>
        <w:t>03100643000000015500 Наименование банка -  Отделение Пенза банка России // УФК по Пензенской области г.Пенза Номер счета банка получателя (ЕКС) 40102810045370000047  КБК 901 114 02053 05 0000 410, БИК 015655003, ОКТМО 56631000</w:t>
      </w:r>
    </w:p>
    <w:p w:rsidR="00D47B33" w:rsidRPr="00AC3093" w:rsidRDefault="00D47B33" w:rsidP="00D47B33">
      <w:pPr>
        <w:pStyle w:val="ae"/>
        <w:ind w:firstLine="567"/>
        <w:jc w:val="both"/>
        <w:rPr>
          <w:color w:val="000000" w:themeColor="text1"/>
        </w:rPr>
      </w:pPr>
      <w:r w:rsidRPr="00AC3093">
        <w:rPr>
          <w:b/>
          <w:color w:val="000000" w:themeColor="text1"/>
        </w:rPr>
        <w:t>Размер задатка, срок и порядок его внесения, необходимые реквизиты счетов:</w:t>
      </w:r>
      <w:r w:rsidRPr="00AC3093">
        <w:rPr>
          <w:color w:val="000000" w:themeColor="text1"/>
        </w:rPr>
        <w:t xml:space="preserve"> Для участия в аукционе претенденты перечисляют задаток в размере 20 процентов начальной цены продажи имущества в счет обеспечения оплаты приобретаемого имущества. Срок внесения задатка, т.е. поступления суммы задатка на счет оператора электронной площадки: по 01.03.2021 года. 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на расчетный счет претендента, открытый при регистрации на электронной площадке в порядке, установленном Регламентом электронной площадки. 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 Банковские реквизиты счета для перечисления задатка:</w:t>
      </w:r>
    </w:p>
    <w:p w:rsidR="00D47B33" w:rsidRPr="00AC3093" w:rsidRDefault="00D47B33" w:rsidP="00D47B33">
      <w:pPr>
        <w:rPr>
          <w:rFonts w:ascii="Arial" w:hAnsi="Arial" w:cs="Arial"/>
          <w:color w:val="000000" w:themeColor="text1"/>
          <w:sz w:val="24"/>
          <w:szCs w:val="24"/>
        </w:rPr>
      </w:pPr>
      <w:r w:rsidRPr="00AC3093">
        <w:rPr>
          <w:color w:val="000000" w:themeColor="text1"/>
          <w:sz w:val="24"/>
          <w:szCs w:val="24"/>
        </w:rPr>
        <w:t xml:space="preserve">  Получатель ООО «РТС – тендер» Наименование банка: Филиал «Корпоративный»  ПАО «СОВКОМБАНК» Г. МОСКВА Расчетный счёт: </w:t>
      </w:r>
      <w:r w:rsidRPr="00AC3093">
        <w:rPr>
          <w:color w:val="000000" w:themeColor="text1"/>
          <w:sz w:val="24"/>
          <w:szCs w:val="24"/>
          <w:shd w:val="clear" w:color="auto" w:fill="FBFBFB"/>
        </w:rPr>
        <w:t>40702810512030016362</w:t>
      </w:r>
      <w:r w:rsidRPr="00AC3093">
        <w:rPr>
          <w:rFonts w:ascii="Arial" w:hAnsi="Arial" w:cs="Arial"/>
          <w:color w:val="000000" w:themeColor="text1"/>
          <w:sz w:val="24"/>
          <w:szCs w:val="24"/>
          <w:shd w:val="clear" w:color="auto" w:fill="FBFBFB"/>
        </w:rPr>
        <w:t xml:space="preserve"> </w:t>
      </w:r>
      <w:r w:rsidRPr="00AC3093">
        <w:rPr>
          <w:color w:val="000000" w:themeColor="text1"/>
          <w:sz w:val="24"/>
          <w:szCs w:val="24"/>
        </w:rPr>
        <w:t xml:space="preserve">Корр. счёт: </w:t>
      </w:r>
      <w:r w:rsidRPr="00AC3093">
        <w:rPr>
          <w:rFonts w:ascii="Arial" w:hAnsi="Arial" w:cs="Arial"/>
          <w:color w:val="000000" w:themeColor="text1"/>
          <w:sz w:val="24"/>
          <w:szCs w:val="24"/>
          <w:bdr w:val="none" w:sz="0" w:space="0" w:color="auto" w:frame="1"/>
        </w:rPr>
        <w:br/>
      </w:r>
      <w:r w:rsidRPr="00AC3093">
        <w:rPr>
          <w:color w:val="000000" w:themeColor="text1"/>
          <w:sz w:val="24"/>
          <w:szCs w:val="24"/>
          <w:bdr w:val="none" w:sz="0" w:space="0" w:color="auto" w:frame="1"/>
        </w:rPr>
        <w:t>30101810445250000360</w:t>
      </w:r>
      <w:r w:rsidRPr="00AC3093">
        <w:rPr>
          <w:rFonts w:ascii="Arial" w:hAnsi="Arial" w:cs="Arial"/>
          <w:color w:val="000000" w:themeColor="text1"/>
          <w:sz w:val="24"/>
          <w:szCs w:val="24"/>
          <w:bdr w:val="none" w:sz="0" w:space="0" w:color="auto" w:frame="1"/>
        </w:rPr>
        <w:t xml:space="preserve"> </w:t>
      </w:r>
      <w:r w:rsidRPr="00AC3093">
        <w:rPr>
          <w:color w:val="000000" w:themeColor="text1"/>
          <w:sz w:val="24"/>
          <w:szCs w:val="24"/>
        </w:rPr>
        <w:t>БИК: 044525360 ИНН: 7710357167 КПП: 773001001</w:t>
      </w:r>
      <w:r w:rsidRPr="00AC3093">
        <w:rPr>
          <w:rStyle w:val="ab"/>
          <w:color w:val="000000" w:themeColor="text1"/>
          <w:sz w:val="24"/>
          <w:szCs w:val="24"/>
        </w:rPr>
        <w:t xml:space="preserve"> </w:t>
      </w:r>
      <w:r w:rsidRPr="00AC3093">
        <w:rPr>
          <w:rStyle w:val="ab"/>
          <w:b w:val="0"/>
          <w:color w:val="000000" w:themeColor="text1"/>
          <w:sz w:val="24"/>
          <w:szCs w:val="24"/>
        </w:rPr>
        <w:t>Назначение  платежа «Внесение гарантийного обеспечения по Соглашению о внесении  гарантийного обеспечения, № аналитического счета  _____________ без НДС »</w:t>
      </w:r>
    </w:p>
    <w:p w:rsidR="00D47B33" w:rsidRPr="00AC3093" w:rsidRDefault="00D47B33" w:rsidP="00D47B33">
      <w:pPr>
        <w:tabs>
          <w:tab w:val="left" w:pos="540"/>
        </w:tabs>
        <w:ind w:firstLine="709"/>
        <w:jc w:val="both"/>
        <w:outlineLvl w:val="0"/>
        <w:rPr>
          <w:color w:val="000000" w:themeColor="text1"/>
          <w:sz w:val="24"/>
          <w:szCs w:val="24"/>
        </w:rPr>
      </w:pPr>
      <w:r w:rsidRPr="00AC3093">
        <w:rPr>
          <w:color w:val="000000" w:themeColor="text1"/>
          <w:sz w:val="24"/>
          <w:szCs w:val="24"/>
        </w:rPr>
        <w:t>Денежные средства, перечисленные за претендента третьим лицом, не зачисляются на счет такого претендента на универсальной торговой площадке.</w:t>
      </w:r>
    </w:p>
    <w:p w:rsidR="00D47B33" w:rsidRPr="00AC3093" w:rsidRDefault="00D47B33" w:rsidP="00D47B33">
      <w:pPr>
        <w:tabs>
          <w:tab w:val="left" w:pos="540"/>
        </w:tabs>
        <w:ind w:firstLine="709"/>
        <w:jc w:val="both"/>
        <w:outlineLvl w:val="0"/>
        <w:rPr>
          <w:color w:val="000000" w:themeColor="text1"/>
          <w:sz w:val="24"/>
          <w:szCs w:val="24"/>
        </w:rPr>
      </w:pPr>
      <w:r w:rsidRPr="00AC3093">
        <w:rPr>
          <w:color w:val="000000" w:themeColor="text1"/>
          <w:sz w:val="24"/>
          <w:szCs w:val="24"/>
        </w:rPr>
        <w:t>Данное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Документом, подтверждающим поступление задатка на счет, является выписка со счета организатора продажи. Лицам, перечислившим задаток для участия в аукционе, денежные средства возвращаются в следующем порядке:</w:t>
      </w:r>
    </w:p>
    <w:p w:rsidR="00D47B33" w:rsidRPr="00AC3093" w:rsidRDefault="00D47B33" w:rsidP="00D47B33">
      <w:pPr>
        <w:autoSpaceDE w:val="0"/>
        <w:autoSpaceDN w:val="0"/>
        <w:adjustRightInd w:val="0"/>
        <w:ind w:firstLine="567"/>
        <w:jc w:val="both"/>
        <w:rPr>
          <w:color w:val="000000" w:themeColor="text1"/>
          <w:sz w:val="24"/>
          <w:szCs w:val="24"/>
        </w:rPr>
      </w:pPr>
      <w:r w:rsidRPr="00AC3093">
        <w:rPr>
          <w:color w:val="000000" w:themeColor="text1"/>
          <w:sz w:val="24"/>
          <w:szCs w:val="24"/>
        </w:rPr>
        <w:t>а) участникам, за исключением его победителя, - в течение 5 календарных дней со дня подведения итогов продажи имущества;</w:t>
      </w:r>
    </w:p>
    <w:p w:rsidR="00D47B33" w:rsidRPr="00AC3093" w:rsidRDefault="00D47B33" w:rsidP="00D47B33">
      <w:pPr>
        <w:autoSpaceDE w:val="0"/>
        <w:autoSpaceDN w:val="0"/>
        <w:adjustRightInd w:val="0"/>
        <w:ind w:firstLine="567"/>
        <w:jc w:val="both"/>
        <w:rPr>
          <w:color w:val="000000" w:themeColor="text1"/>
          <w:sz w:val="24"/>
          <w:szCs w:val="24"/>
        </w:rPr>
      </w:pPr>
      <w:r w:rsidRPr="00AC3093">
        <w:rPr>
          <w:color w:val="000000" w:themeColor="text1"/>
          <w:sz w:val="24"/>
          <w:szCs w:val="24"/>
        </w:rPr>
        <w:t>б) претендентам, не допущенным участию в продаже имущества, - в течение 5 календарных дней со дня подписания протокола о признании претендентов участниками.</w:t>
      </w:r>
    </w:p>
    <w:p w:rsidR="00D47B33" w:rsidRPr="00AC3093" w:rsidRDefault="00D47B33" w:rsidP="00D47B33">
      <w:pPr>
        <w:tabs>
          <w:tab w:val="left" w:pos="540"/>
        </w:tabs>
        <w:jc w:val="both"/>
        <w:outlineLvl w:val="0"/>
        <w:rPr>
          <w:color w:val="000000" w:themeColor="text1"/>
          <w:sz w:val="24"/>
          <w:szCs w:val="24"/>
        </w:rPr>
      </w:pPr>
      <w:r w:rsidRPr="00AC3093">
        <w:rPr>
          <w:color w:val="000000" w:themeColor="text1"/>
          <w:sz w:val="24"/>
          <w:szCs w:val="24"/>
        </w:rPr>
        <w:tab/>
        <w:t>Задаток, перечисленный победителем, засчитывается в сумму платежа по договору купли-продажи. При уклонении или отказе победителя от заключения в установленный срок договора купли-продажи имущества результаты аукциона аннулируются продавцом, победитель утрачивает право на заключение указанного договора, задаток ему не возвращается.</w:t>
      </w:r>
    </w:p>
    <w:p w:rsidR="00D47B33" w:rsidRPr="00AC3093" w:rsidRDefault="00D47B33" w:rsidP="00D47B33">
      <w:pPr>
        <w:tabs>
          <w:tab w:val="left" w:pos="540"/>
        </w:tabs>
        <w:jc w:val="both"/>
        <w:outlineLvl w:val="0"/>
        <w:rPr>
          <w:color w:val="000000" w:themeColor="text1"/>
          <w:sz w:val="24"/>
          <w:szCs w:val="24"/>
        </w:rPr>
      </w:pPr>
    </w:p>
    <w:p w:rsidR="00D47B33" w:rsidRPr="00AC3093" w:rsidRDefault="00D47B33" w:rsidP="00D47B33">
      <w:pPr>
        <w:pStyle w:val="ConsPlusNormal0"/>
        <w:ind w:firstLine="567"/>
        <w:jc w:val="both"/>
        <w:rPr>
          <w:rFonts w:ascii="Times New Roman" w:hAnsi="Times New Roman" w:cs="Times New Roman"/>
          <w:b/>
          <w:bCs/>
          <w:color w:val="000000" w:themeColor="text1"/>
          <w:sz w:val="24"/>
          <w:szCs w:val="24"/>
        </w:rPr>
      </w:pPr>
      <w:r w:rsidRPr="00AC3093">
        <w:rPr>
          <w:rFonts w:ascii="Times New Roman" w:hAnsi="Times New Roman" w:cs="Times New Roman"/>
          <w:b/>
          <w:color w:val="000000" w:themeColor="text1"/>
          <w:sz w:val="24"/>
          <w:szCs w:val="24"/>
        </w:rPr>
        <w:t>Порядок, место, даты начала и окончания подачи заявок, предложений</w:t>
      </w:r>
      <w:r w:rsidRPr="00AC3093">
        <w:rPr>
          <w:rFonts w:ascii="Times New Roman" w:hAnsi="Times New Roman" w:cs="Times New Roman"/>
          <w:color w:val="000000" w:themeColor="text1"/>
          <w:sz w:val="24"/>
          <w:szCs w:val="24"/>
        </w:rPr>
        <w:t>: 28 января  2021 г. с 08 час.00 мин. по 1 марта  2021 г. 09 час. 00 мин. – время московское.</w:t>
      </w:r>
      <w:r w:rsidRPr="00AC3093">
        <w:rPr>
          <w:rFonts w:ascii="Times New Roman" w:hAnsi="Times New Roman" w:cs="Times New Roman"/>
          <w:b/>
          <w:bCs/>
          <w:color w:val="000000" w:themeColor="text1"/>
          <w:sz w:val="24"/>
          <w:szCs w:val="24"/>
        </w:rPr>
        <w:t xml:space="preserve"> </w:t>
      </w:r>
    </w:p>
    <w:p w:rsidR="00D47B33" w:rsidRPr="00AC3093" w:rsidRDefault="00D47B33" w:rsidP="00D47B33">
      <w:pPr>
        <w:pStyle w:val="ConsPlusNormal0"/>
        <w:ind w:firstLine="567"/>
        <w:jc w:val="both"/>
        <w:rPr>
          <w:rFonts w:ascii="Times New Roman" w:hAnsi="Times New Roman" w:cs="Times New Roman"/>
          <w:color w:val="000000" w:themeColor="text1"/>
          <w:sz w:val="24"/>
          <w:szCs w:val="24"/>
        </w:rPr>
      </w:pPr>
      <w:r w:rsidRPr="00AC3093">
        <w:rPr>
          <w:rFonts w:ascii="Times New Roman" w:hAnsi="Times New Roman" w:cs="Times New Roman"/>
          <w:b/>
          <w:bCs/>
          <w:color w:val="000000" w:themeColor="text1"/>
          <w:sz w:val="24"/>
          <w:szCs w:val="24"/>
        </w:rPr>
        <w:t>Дата признания претендентов участниками продажи – 03</w:t>
      </w:r>
      <w:r w:rsidRPr="00AC3093">
        <w:rPr>
          <w:rFonts w:ascii="Times New Roman" w:hAnsi="Times New Roman" w:cs="Times New Roman"/>
          <w:bCs/>
          <w:color w:val="000000" w:themeColor="text1"/>
          <w:sz w:val="24"/>
          <w:szCs w:val="24"/>
        </w:rPr>
        <w:t xml:space="preserve"> марта   2021 года в 10 час. 00 мин. (время московское).</w:t>
      </w:r>
    </w:p>
    <w:p w:rsidR="00D47B33" w:rsidRPr="00AC3093" w:rsidRDefault="00D47B33" w:rsidP="00D47B33">
      <w:pPr>
        <w:tabs>
          <w:tab w:val="left" w:pos="540"/>
        </w:tabs>
        <w:ind w:firstLine="709"/>
        <w:jc w:val="both"/>
        <w:outlineLvl w:val="0"/>
        <w:rPr>
          <w:color w:val="000000" w:themeColor="text1"/>
          <w:sz w:val="24"/>
          <w:szCs w:val="24"/>
        </w:rPr>
      </w:pPr>
      <w:r w:rsidRPr="00AC3093">
        <w:rPr>
          <w:color w:val="000000" w:themeColor="text1"/>
          <w:sz w:val="24"/>
          <w:szCs w:val="24"/>
        </w:rPr>
        <w:t xml:space="preserve">Подача заявки на участие осуществляется только посредством интерфейса ООО «РТС – тендер» Электронная площадка России    из личного кабинета претендента. Необходимо заполнить электронную форму заявки и форму заявки, приведенную в Приложении № 1 к настоящему информационному сообщению. После заполнения формы подачи заявки, заявку необходимо подписать электронной подписью. </w:t>
      </w:r>
    </w:p>
    <w:p w:rsidR="00D47B33" w:rsidRPr="00AC3093" w:rsidRDefault="00D47B33" w:rsidP="00D47B33">
      <w:pPr>
        <w:autoSpaceDE w:val="0"/>
        <w:autoSpaceDN w:val="0"/>
        <w:adjustRightInd w:val="0"/>
        <w:jc w:val="both"/>
        <w:rPr>
          <w:color w:val="000000" w:themeColor="text1"/>
          <w:sz w:val="24"/>
          <w:szCs w:val="24"/>
        </w:rPr>
      </w:pPr>
      <w:r w:rsidRPr="00AC3093">
        <w:rPr>
          <w:color w:val="000000" w:themeColor="text1"/>
          <w:sz w:val="24"/>
          <w:szCs w:val="24"/>
        </w:rPr>
        <w:tab/>
        <w:t>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отказа.</w:t>
      </w:r>
    </w:p>
    <w:p w:rsidR="00D47B33" w:rsidRPr="00AC3093" w:rsidRDefault="00D47B33" w:rsidP="00D47B33">
      <w:pPr>
        <w:autoSpaceDE w:val="0"/>
        <w:autoSpaceDN w:val="0"/>
        <w:adjustRightInd w:val="0"/>
        <w:jc w:val="both"/>
        <w:rPr>
          <w:color w:val="000000" w:themeColor="text1"/>
          <w:sz w:val="24"/>
          <w:szCs w:val="24"/>
        </w:rPr>
      </w:pPr>
    </w:p>
    <w:p w:rsidR="00D47B33" w:rsidRPr="00AC3093" w:rsidRDefault="00D47B33" w:rsidP="00D47B33">
      <w:pPr>
        <w:autoSpaceDE w:val="0"/>
        <w:autoSpaceDN w:val="0"/>
        <w:adjustRightInd w:val="0"/>
        <w:ind w:firstLine="567"/>
        <w:jc w:val="both"/>
        <w:rPr>
          <w:color w:val="000000" w:themeColor="text1"/>
          <w:sz w:val="24"/>
          <w:szCs w:val="24"/>
        </w:rPr>
      </w:pPr>
      <w:r w:rsidRPr="00AC3093">
        <w:rPr>
          <w:b/>
          <w:color w:val="000000" w:themeColor="text1"/>
          <w:sz w:val="24"/>
          <w:szCs w:val="24"/>
        </w:rPr>
        <w:t>Исчерпывающий перечень представляемых покупателями документов:</w:t>
      </w:r>
      <w:r w:rsidRPr="00AC3093">
        <w:rPr>
          <w:color w:val="000000" w:themeColor="text1"/>
          <w:sz w:val="24"/>
          <w:szCs w:val="24"/>
        </w:rPr>
        <w:t xml:space="preserve"> Заявка и иные представленные одновременно с ней документы подаются в форме электронных документов.</w:t>
      </w:r>
    </w:p>
    <w:p w:rsidR="00D47B33" w:rsidRPr="00AC3093" w:rsidRDefault="00D47B33" w:rsidP="00D47B33">
      <w:pPr>
        <w:autoSpaceDE w:val="0"/>
        <w:autoSpaceDN w:val="0"/>
        <w:adjustRightInd w:val="0"/>
        <w:ind w:firstLine="567"/>
        <w:jc w:val="both"/>
        <w:outlineLvl w:val="1"/>
        <w:rPr>
          <w:iCs/>
          <w:color w:val="000000" w:themeColor="text1"/>
          <w:sz w:val="24"/>
          <w:szCs w:val="24"/>
        </w:rPr>
      </w:pPr>
    </w:p>
    <w:p w:rsidR="00D47B33" w:rsidRPr="00AC3093" w:rsidRDefault="00D47B33" w:rsidP="00D47B33">
      <w:pPr>
        <w:tabs>
          <w:tab w:val="left" w:pos="540"/>
        </w:tabs>
        <w:ind w:firstLine="709"/>
        <w:jc w:val="both"/>
        <w:outlineLvl w:val="0"/>
        <w:rPr>
          <w:iCs/>
          <w:color w:val="000000" w:themeColor="text1"/>
          <w:sz w:val="24"/>
          <w:szCs w:val="24"/>
        </w:rPr>
      </w:pPr>
      <w:r w:rsidRPr="00AC3093">
        <w:rPr>
          <w:b/>
          <w:color w:val="000000" w:themeColor="text1"/>
          <w:sz w:val="24"/>
          <w:szCs w:val="24"/>
        </w:rPr>
        <w:t>Требования к оформлению представляемых покупателями документов:</w:t>
      </w:r>
      <w:r w:rsidRPr="00AC3093">
        <w:rPr>
          <w:color w:val="000000" w:themeColor="text1"/>
          <w:sz w:val="24"/>
          <w:szCs w:val="24"/>
        </w:rPr>
        <w:t xml:space="preserve"> </w:t>
      </w:r>
      <w:r w:rsidRPr="00AC3093">
        <w:rPr>
          <w:iCs/>
          <w:color w:val="000000" w:themeColor="text1"/>
          <w:sz w:val="24"/>
          <w:szCs w:val="24"/>
        </w:rPr>
        <w:t xml:space="preserve">Заявка подается путем заполнения ее электронной формы с приложением электронных образцов необходимых документов. </w:t>
      </w:r>
    </w:p>
    <w:p w:rsidR="00D47B33" w:rsidRPr="00AC3093" w:rsidRDefault="00D47B33" w:rsidP="00D47B33">
      <w:pPr>
        <w:tabs>
          <w:tab w:val="left" w:pos="540"/>
        </w:tabs>
        <w:ind w:firstLine="709"/>
        <w:jc w:val="both"/>
        <w:outlineLvl w:val="0"/>
        <w:rPr>
          <w:iCs/>
          <w:color w:val="000000" w:themeColor="text1"/>
          <w:sz w:val="24"/>
          <w:szCs w:val="24"/>
        </w:rPr>
      </w:pPr>
      <w:r w:rsidRPr="00AC3093">
        <w:rPr>
          <w:iCs/>
          <w:color w:val="000000" w:themeColor="text1"/>
          <w:sz w:val="24"/>
          <w:szCs w:val="24"/>
        </w:rPr>
        <w:t>Заявка (образец которой приведен в Приложении № 1) на участие в электронном аукционе и приложения к ней на бумажном носителе – преобразованные в электронно-цифровую форму путем сканирования с сохранением их реквизитов, заверенные электронной подписью претендента либо лица, имеющего право действовать от имени претендента. Все листы документов, представляемых одновременно с заявкой, должны быть пронумерованы. К данным документам прилагается опись в произвольной форме . Одно лицо имеет право подать только одну заявку.</w:t>
      </w:r>
    </w:p>
    <w:p w:rsidR="00D47B33" w:rsidRPr="00AC3093" w:rsidRDefault="00D47B33" w:rsidP="00D47B33">
      <w:pPr>
        <w:jc w:val="both"/>
        <w:rPr>
          <w:iCs/>
          <w:color w:val="000000" w:themeColor="text1"/>
          <w:sz w:val="24"/>
          <w:szCs w:val="24"/>
        </w:rPr>
      </w:pPr>
      <w:r w:rsidRPr="00AC3093">
        <w:rPr>
          <w:iCs/>
          <w:color w:val="000000" w:themeColor="text1"/>
          <w:sz w:val="24"/>
          <w:szCs w:val="24"/>
        </w:rPr>
        <w:t xml:space="preserve">Заявки подаются на электронную площадку, начиная с даты начала приема заявок до времени и даты окончания приема заявок, указанных в информационном сообщении. Заявки с прилагаемыми к ним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 Претендент вправе не позднее дня окончания приема заявок отозвать заявку путем направления уведомления об отзыве заявки на электронную площадку. Изменение заявки допускается только путем подачи претендентом новой заявки в установленные в информационном сообщении сроки о проведении продажи имущества, при этом первоначальная заявка должна быть отозвана. Соблюдение претендентом указанных требований означает, что заявка и документы, представляемые одновременно с заявкой, поданы от имени претендента. </w:t>
      </w:r>
    </w:p>
    <w:p w:rsidR="00D47B33" w:rsidRPr="00AC3093" w:rsidRDefault="00D47B33" w:rsidP="00D47B33">
      <w:pPr>
        <w:autoSpaceDE w:val="0"/>
        <w:autoSpaceDN w:val="0"/>
        <w:adjustRightInd w:val="0"/>
        <w:ind w:firstLine="567"/>
        <w:jc w:val="both"/>
        <w:rPr>
          <w:color w:val="000000" w:themeColor="text1"/>
          <w:sz w:val="24"/>
          <w:szCs w:val="24"/>
        </w:rPr>
      </w:pPr>
      <w:r w:rsidRPr="00AC3093">
        <w:rPr>
          <w:b/>
          <w:iCs/>
          <w:color w:val="000000" w:themeColor="text1"/>
          <w:sz w:val="24"/>
          <w:szCs w:val="24"/>
        </w:rPr>
        <w:t>Срок закл</w:t>
      </w:r>
      <w:r w:rsidRPr="00AC3093">
        <w:rPr>
          <w:b/>
          <w:color w:val="000000" w:themeColor="text1"/>
          <w:sz w:val="24"/>
          <w:szCs w:val="24"/>
        </w:rPr>
        <w:t>ючения договора купли-продажи имущества:</w:t>
      </w:r>
      <w:r w:rsidRPr="00AC3093">
        <w:rPr>
          <w:color w:val="000000" w:themeColor="text1"/>
          <w:sz w:val="24"/>
          <w:szCs w:val="24"/>
        </w:rPr>
        <w:t xml:space="preserve"> Не позднее чем через пять рабочих дней с даты проведения продажи с победителем заключается договор купли-продажи.  </w:t>
      </w:r>
    </w:p>
    <w:p w:rsidR="00D47B33" w:rsidRPr="00AC3093" w:rsidRDefault="00D47B33" w:rsidP="00D47B33">
      <w:pPr>
        <w:autoSpaceDE w:val="0"/>
        <w:autoSpaceDN w:val="0"/>
        <w:adjustRightInd w:val="0"/>
        <w:ind w:firstLine="567"/>
        <w:jc w:val="both"/>
        <w:rPr>
          <w:color w:val="000000" w:themeColor="text1"/>
          <w:sz w:val="24"/>
          <w:szCs w:val="24"/>
        </w:rPr>
      </w:pPr>
      <w:r w:rsidRPr="00AC3093">
        <w:rPr>
          <w:color w:val="000000" w:themeColor="text1"/>
          <w:sz w:val="24"/>
          <w:szCs w:val="24"/>
        </w:rPr>
        <w:t>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(тридцать) дней после полной оплаты имущества.</w:t>
      </w:r>
    </w:p>
    <w:p w:rsidR="00D47B33" w:rsidRPr="00AC3093" w:rsidRDefault="00D47B33" w:rsidP="00D47B33">
      <w:pPr>
        <w:autoSpaceDE w:val="0"/>
        <w:autoSpaceDN w:val="0"/>
        <w:adjustRightInd w:val="0"/>
        <w:ind w:firstLine="567"/>
        <w:jc w:val="both"/>
        <w:outlineLvl w:val="1"/>
        <w:rPr>
          <w:color w:val="000000" w:themeColor="text1"/>
          <w:sz w:val="24"/>
          <w:szCs w:val="24"/>
        </w:rPr>
      </w:pPr>
    </w:p>
    <w:p w:rsidR="00D47B33" w:rsidRPr="00AC3093" w:rsidRDefault="00D47B33" w:rsidP="00D47B33">
      <w:pPr>
        <w:ind w:firstLine="567"/>
        <w:jc w:val="both"/>
        <w:rPr>
          <w:color w:val="000000" w:themeColor="text1"/>
          <w:sz w:val="24"/>
          <w:szCs w:val="24"/>
        </w:rPr>
      </w:pPr>
      <w:r w:rsidRPr="00AC3093">
        <w:rPr>
          <w:b/>
          <w:color w:val="000000" w:themeColor="text1"/>
          <w:sz w:val="24"/>
          <w:szCs w:val="24"/>
        </w:rPr>
        <w:t>Порядок ознакомления покупателей с иной информацией, условиями договора купли-продажи имущества:</w:t>
      </w:r>
      <w:r w:rsidRPr="00AC3093">
        <w:rPr>
          <w:color w:val="000000" w:themeColor="text1"/>
          <w:sz w:val="24"/>
          <w:szCs w:val="24"/>
        </w:rPr>
        <w:t xml:space="preserve"> Информационное сообщение о проведении аукциона в электронной форме, а также проект договора купли-продажи имущества размещается на официальном сайте Российской Федерации для размещения информации о проведении торгов </w:t>
      </w:r>
      <w:hyperlink r:id="rId136" w:history="1">
        <w:r w:rsidRPr="00AC3093">
          <w:rPr>
            <w:color w:val="000000" w:themeColor="text1"/>
            <w:sz w:val="24"/>
            <w:szCs w:val="24"/>
          </w:rPr>
          <w:t>www.torgi.gov.ru</w:t>
        </w:r>
      </w:hyperlink>
      <w:r w:rsidRPr="00AC3093">
        <w:rPr>
          <w:color w:val="000000" w:themeColor="text1"/>
          <w:sz w:val="24"/>
          <w:szCs w:val="24"/>
        </w:rPr>
        <w:t xml:space="preserve">, официальном сайте организатора торгов </w:t>
      </w:r>
      <w:hyperlink r:id="rId137" w:history="1">
        <w:r w:rsidRPr="00AC3093">
          <w:rPr>
            <w:rStyle w:val="a7"/>
            <w:color w:val="000000" w:themeColor="text1"/>
            <w:sz w:val="24"/>
            <w:szCs w:val="24"/>
          </w:rPr>
          <w:t>http://kameshkir.pnzreg.ru/</w:t>
        </w:r>
      </w:hyperlink>
      <w:r w:rsidRPr="00AC3093">
        <w:rPr>
          <w:color w:val="000000" w:themeColor="text1"/>
          <w:sz w:val="24"/>
          <w:szCs w:val="24"/>
        </w:rPr>
        <w:t xml:space="preserve">, в открытой для доступа неограниченного круга лиц части электронной площадки на сайте России    </w:t>
      </w:r>
      <w:hyperlink r:id="rId138" w:history="1">
        <w:r w:rsidRPr="00AC3093">
          <w:rPr>
            <w:rStyle w:val="a7"/>
            <w:color w:val="000000" w:themeColor="text1"/>
            <w:sz w:val="24"/>
            <w:szCs w:val="24"/>
          </w:rPr>
          <w:t>https://torgi.rts-tender.ru/</w:t>
        </w:r>
      </w:hyperlink>
      <w:r w:rsidRPr="00AC3093">
        <w:rPr>
          <w:color w:val="000000" w:themeColor="text1"/>
          <w:sz w:val="24"/>
          <w:szCs w:val="24"/>
        </w:rPr>
        <w:t>, а так же по адресу продавца муниципального имущества: Пензенская область с.Русский Камешкир, тел. 8 -84145 -2 -15 -79.</w:t>
      </w:r>
    </w:p>
    <w:p w:rsidR="00D47B33" w:rsidRPr="00AC3093" w:rsidRDefault="00D47B33" w:rsidP="00D47B33">
      <w:pPr>
        <w:ind w:firstLine="567"/>
        <w:jc w:val="both"/>
        <w:rPr>
          <w:color w:val="000000" w:themeColor="text1"/>
          <w:sz w:val="24"/>
          <w:szCs w:val="24"/>
        </w:rPr>
      </w:pPr>
      <w:r w:rsidRPr="00AC3093">
        <w:rPr>
          <w:color w:val="000000" w:themeColor="text1"/>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 Такой запрос в режиме реального времени направляется в «личный кабинет» продавца для рассмотрения при условии, что запрос поступил продавцу торгов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D47B33" w:rsidRPr="00AC3093" w:rsidRDefault="00D47B33" w:rsidP="00D47B33">
      <w:pPr>
        <w:autoSpaceDE w:val="0"/>
        <w:autoSpaceDN w:val="0"/>
        <w:adjustRightInd w:val="0"/>
        <w:ind w:firstLine="567"/>
        <w:jc w:val="both"/>
        <w:outlineLvl w:val="1"/>
        <w:rPr>
          <w:color w:val="000000" w:themeColor="text1"/>
          <w:sz w:val="24"/>
          <w:szCs w:val="24"/>
        </w:rPr>
      </w:pPr>
      <w:r w:rsidRPr="00AC3093">
        <w:rPr>
          <w:b/>
          <w:color w:val="000000" w:themeColor="text1"/>
          <w:sz w:val="24"/>
          <w:szCs w:val="24"/>
        </w:rPr>
        <w:t>Ограничения участия отдельных категорий физических лиц и юридических лиц в приватизации имущества:</w:t>
      </w:r>
      <w:r w:rsidRPr="00AC3093">
        <w:rPr>
          <w:color w:val="000000" w:themeColor="text1"/>
          <w:sz w:val="24"/>
          <w:szCs w:val="24"/>
        </w:rPr>
        <w:t xml:space="preserve"> Покупателями могут быть любые физические и юридические лица, за исключением муниципальных и муниципальных унитарных </w:t>
      </w:r>
      <w:r w:rsidRPr="00AC3093">
        <w:rPr>
          <w:color w:val="000000" w:themeColor="text1"/>
          <w:sz w:val="24"/>
          <w:szCs w:val="24"/>
        </w:rPr>
        <w:lastRenderedPageBreak/>
        <w:t xml:space="preserve">предприятий, муниципальных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 нравственности, здоровья, прав и законных интересов других лиц, обеспечения обороноспособности и безопасности государства обязательны. </w:t>
      </w:r>
    </w:p>
    <w:p w:rsidR="00D47B33" w:rsidRPr="00AC3093" w:rsidRDefault="00D47B33" w:rsidP="00D47B33">
      <w:pPr>
        <w:autoSpaceDE w:val="0"/>
        <w:autoSpaceDN w:val="0"/>
        <w:adjustRightInd w:val="0"/>
        <w:ind w:firstLine="567"/>
        <w:jc w:val="both"/>
        <w:rPr>
          <w:color w:val="000000" w:themeColor="text1"/>
          <w:sz w:val="24"/>
          <w:szCs w:val="24"/>
        </w:rPr>
      </w:pPr>
      <w:r w:rsidRPr="00AC3093">
        <w:rPr>
          <w:b/>
          <w:color w:val="000000" w:themeColor="text1"/>
          <w:sz w:val="24"/>
          <w:szCs w:val="24"/>
        </w:rPr>
        <w:t>Правила проведения продажи в электронной форме:</w:t>
      </w:r>
      <w:r w:rsidRPr="00AC3093">
        <w:rPr>
          <w:color w:val="000000" w:themeColor="text1"/>
          <w:sz w:val="24"/>
          <w:szCs w:val="24"/>
        </w:rPr>
        <w:t xml:space="preserve"> Процедура аукциона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 равную либо кратную величине "шага аукциона". "Шаг аукциона" устанавливается продавцом в фиксированной сумме, составляющей не более 5 процентов начальной цены продажи, и не изменяется в течение всего аукциона. 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 Со времени начала проведения процедуры аукциона оператором электронной площадки размещается:</w:t>
      </w:r>
    </w:p>
    <w:p w:rsidR="00D47B33" w:rsidRPr="00AC3093" w:rsidRDefault="00D47B33" w:rsidP="00D47B33">
      <w:pPr>
        <w:autoSpaceDE w:val="0"/>
        <w:autoSpaceDN w:val="0"/>
        <w:adjustRightInd w:val="0"/>
        <w:ind w:firstLine="540"/>
        <w:jc w:val="both"/>
        <w:rPr>
          <w:color w:val="000000" w:themeColor="text1"/>
          <w:sz w:val="24"/>
          <w:szCs w:val="24"/>
        </w:rPr>
      </w:pPr>
      <w:r w:rsidRPr="00AC3093">
        <w:rPr>
          <w:color w:val="000000" w:themeColor="text1"/>
          <w:sz w:val="24"/>
          <w:szCs w:val="24"/>
        </w:rPr>
        <w:t>а)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D47B33" w:rsidRPr="00AC3093" w:rsidRDefault="00D47B33" w:rsidP="00D47B33">
      <w:pPr>
        <w:autoSpaceDE w:val="0"/>
        <w:autoSpaceDN w:val="0"/>
        <w:adjustRightInd w:val="0"/>
        <w:ind w:firstLine="540"/>
        <w:jc w:val="both"/>
        <w:rPr>
          <w:color w:val="000000" w:themeColor="text1"/>
          <w:sz w:val="24"/>
          <w:szCs w:val="24"/>
        </w:rPr>
      </w:pPr>
      <w:r w:rsidRPr="00AC3093">
        <w:rPr>
          <w:color w:val="000000" w:themeColor="text1"/>
          <w:sz w:val="24"/>
          <w:szCs w:val="24"/>
        </w:rPr>
        <w:t>б)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D47B33" w:rsidRPr="00AC3093" w:rsidRDefault="00D47B33" w:rsidP="00D47B33">
      <w:pPr>
        <w:autoSpaceDE w:val="0"/>
        <w:autoSpaceDN w:val="0"/>
        <w:adjustRightInd w:val="0"/>
        <w:ind w:firstLine="540"/>
        <w:jc w:val="both"/>
        <w:rPr>
          <w:color w:val="000000" w:themeColor="text1"/>
          <w:sz w:val="24"/>
          <w:szCs w:val="24"/>
        </w:rPr>
      </w:pPr>
      <w:r w:rsidRPr="00AC3093">
        <w:rPr>
          <w:color w:val="000000" w:themeColor="text1"/>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D47B33" w:rsidRPr="00AC3093" w:rsidRDefault="00D47B33" w:rsidP="00D47B33">
      <w:pPr>
        <w:autoSpaceDE w:val="0"/>
        <w:autoSpaceDN w:val="0"/>
        <w:adjustRightInd w:val="0"/>
        <w:ind w:firstLine="540"/>
        <w:jc w:val="both"/>
        <w:rPr>
          <w:color w:val="000000" w:themeColor="text1"/>
          <w:sz w:val="24"/>
          <w:szCs w:val="24"/>
        </w:rPr>
      </w:pPr>
      <w:r w:rsidRPr="00AC3093">
        <w:rPr>
          <w:color w:val="000000" w:themeColor="text1"/>
          <w:sz w:val="24"/>
          <w:szCs w:val="24"/>
        </w:rPr>
        <w:t>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D47B33" w:rsidRPr="00AC3093" w:rsidRDefault="00D47B33" w:rsidP="00D47B33">
      <w:pPr>
        <w:autoSpaceDE w:val="0"/>
        <w:autoSpaceDN w:val="0"/>
        <w:adjustRightInd w:val="0"/>
        <w:ind w:firstLine="540"/>
        <w:jc w:val="both"/>
        <w:rPr>
          <w:color w:val="000000" w:themeColor="text1"/>
          <w:sz w:val="24"/>
          <w:szCs w:val="24"/>
        </w:rPr>
      </w:pPr>
      <w:r w:rsidRPr="00AC3093">
        <w:rPr>
          <w:color w:val="000000" w:themeColor="text1"/>
          <w:sz w:val="24"/>
          <w:szCs w:val="24"/>
        </w:rPr>
        <w:t>б)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D47B33" w:rsidRPr="00AC3093" w:rsidRDefault="00D47B33" w:rsidP="00D47B33">
      <w:pPr>
        <w:autoSpaceDE w:val="0"/>
        <w:autoSpaceDN w:val="0"/>
        <w:adjustRightInd w:val="0"/>
        <w:jc w:val="both"/>
        <w:rPr>
          <w:color w:val="000000" w:themeColor="text1"/>
          <w:sz w:val="24"/>
          <w:szCs w:val="24"/>
        </w:rPr>
      </w:pPr>
      <w:r w:rsidRPr="00AC3093">
        <w:rPr>
          <w:color w:val="000000" w:themeColor="text1"/>
          <w:sz w:val="24"/>
          <w:szCs w:val="24"/>
        </w:rPr>
        <w:tab/>
        <w:t>При этом программными средствами электронной площадки обеспечивается:</w:t>
      </w:r>
    </w:p>
    <w:p w:rsidR="00D47B33" w:rsidRPr="00AC3093" w:rsidRDefault="00D47B33" w:rsidP="00D47B33">
      <w:pPr>
        <w:autoSpaceDE w:val="0"/>
        <w:autoSpaceDN w:val="0"/>
        <w:adjustRightInd w:val="0"/>
        <w:ind w:firstLine="540"/>
        <w:jc w:val="both"/>
        <w:rPr>
          <w:color w:val="000000" w:themeColor="text1"/>
          <w:sz w:val="24"/>
          <w:szCs w:val="24"/>
        </w:rPr>
      </w:pPr>
      <w:r w:rsidRPr="00AC3093">
        <w:rPr>
          <w:color w:val="000000" w:themeColor="text1"/>
          <w:sz w:val="24"/>
          <w:szCs w:val="24"/>
        </w:rP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D47B33" w:rsidRPr="00AC3093" w:rsidRDefault="00D47B33" w:rsidP="00D47B33">
      <w:pPr>
        <w:autoSpaceDE w:val="0"/>
        <w:autoSpaceDN w:val="0"/>
        <w:adjustRightInd w:val="0"/>
        <w:ind w:firstLine="540"/>
        <w:jc w:val="both"/>
        <w:rPr>
          <w:color w:val="000000" w:themeColor="text1"/>
          <w:sz w:val="24"/>
          <w:szCs w:val="24"/>
        </w:rPr>
      </w:pPr>
      <w:r w:rsidRPr="00AC3093">
        <w:rPr>
          <w:color w:val="000000" w:themeColor="text1"/>
          <w:sz w:val="24"/>
          <w:szCs w:val="24"/>
        </w:rP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D47B33" w:rsidRPr="00AC3093" w:rsidRDefault="00D47B33" w:rsidP="00D47B33">
      <w:pPr>
        <w:autoSpaceDE w:val="0"/>
        <w:autoSpaceDN w:val="0"/>
        <w:adjustRightInd w:val="0"/>
        <w:ind w:firstLine="540"/>
        <w:jc w:val="both"/>
        <w:rPr>
          <w:color w:val="000000" w:themeColor="text1"/>
          <w:sz w:val="24"/>
          <w:szCs w:val="24"/>
        </w:rPr>
      </w:pPr>
      <w:r w:rsidRPr="00AC3093">
        <w:rPr>
          <w:color w:val="000000" w:themeColor="text1"/>
          <w:sz w:val="24"/>
          <w:szCs w:val="24"/>
        </w:rPr>
        <w:t>Ход проведения процедуры аукциона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D47B33" w:rsidRPr="00AC3093" w:rsidRDefault="00D47B33" w:rsidP="00D47B33">
      <w:pPr>
        <w:autoSpaceDE w:val="0"/>
        <w:autoSpaceDN w:val="0"/>
        <w:adjustRightInd w:val="0"/>
        <w:ind w:firstLine="540"/>
        <w:jc w:val="both"/>
        <w:rPr>
          <w:color w:val="000000" w:themeColor="text1"/>
          <w:sz w:val="24"/>
          <w:szCs w:val="24"/>
        </w:rPr>
      </w:pPr>
      <w:r w:rsidRPr="00AC3093">
        <w:rPr>
          <w:color w:val="000000" w:themeColor="text1"/>
          <w:sz w:val="24"/>
          <w:szCs w:val="24"/>
        </w:rPr>
        <w:t>Протокол об итогах аукциона удостоверяет право победителя на заключение договора купли-продажи имущества, содержит фамилию, имя, отчество или наименование юридического лица - победителя аукциона, цену имущества, предложенную победителем,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w:t>
      </w:r>
    </w:p>
    <w:p w:rsidR="00D47B33" w:rsidRPr="00AC3093" w:rsidRDefault="00D47B33" w:rsidP="00D47B33">
      <w:pPr>
        <w:autoSpaceDE w:val="0"/>
        <w:autoSpaceDN w:val="0"/>
        <w:adjustRightInd w:val="0"/>
        <w:jc w:val="both"/>
        <w:rPr>
          <w:color w:val="000000" w:themeColor="text1"/>
          <w:sz w:val="24"/>
          <w:szCs w:val="24"/>
        </w:rPr>
      </w:pPr>
      <w:r w:rsidRPr="00AC3093">
        <w:rPr>
          <w:color w:val="000000" w:themeColor="text1"/>
          <w:sz w:val="24"/>
          <w:szCs w:val="24"/>
        </w:rPr>
        <w:lastRenderedPageBreak/>
        <w:t xml:space="preserve"> Процедура аукциона считается завершенной со времени подписания продавцом протокола об итогах аукциона.</w:t>
      </w:r>
    </w:p>
    <w:p w:rsidR="00D47B33" w:rsidRPr="00AC3093" w:rsidRDefault="00D47B33" w:rsidP="00D47B33">
      <w:pPr>
        <w:autoSpaceDE w:val="0"/>
        <w:autoSpaceDN w:val="0"/>
        <w:adjustRightInd w:val="0"/>
        <w:ind w:firstLine="567"/>
        <w:jc w:val="both"/>
        <w:outlineLvl w:val="1"/>
        <w:rPr>
          <w:b/>
          <w:color w:val="000000" w:themeColor="text1"/>
          <w:sz w:val="24"/>
          <w:szCs w:val="24"/>
        </w:rPr>
      </w:pPr>
    </w:p>
    <w:p w:rsidR="00D47B33" w:rsidRPr="00AC3093" w:rsidRDefault="00D47B33" w:rsidP="00D47B33">
      <w:pPr>
        <w:autoSpaceDE w:val="0"/>
        <w:autoSpaceDN w:val="0"/>
        <w:adjustRightInd w:val="0"/>
        <w:ind w:firstLine="567"/>
        <w:jc w:val="both"/>
        <w:rPr>
          <w:bCs/>
          <w:color w:val="000000" w:themeColor="text1"/>
          <w:sz w:val="24"/>
          <w:szCs w:val="24"/>
        </w:rPr>
      </w:pPr>
      <w:r w:rsidRPr="00AC3093">
        <w:rPr>
          <w:b/>
          <w:color w:val="000000" w:themeColor="text1"/>
          <w:sz w:val="24"/>
          <w:szCs w:val="24"/>
        </w:rPr>
        <w:t>Порядок определения лиц, имеющих право приобретения муниципального имущества:</w:t>
      </w:r>
      <w:r w:rsidRPr="00AC3093">
        <w:rPr>
          <w:color w:val="000000" w:themeColor="text1"/>
          <w:sz w:val="24"/>
          <w:szCs w:val="24"/>
        </w:rPr>
        <w:t xml:space="preserve"> </w:t>
      </w:r>
      <w:r w:rsidRPr="00AC3093">
        <w:rPr>
          <w:bCs/>
          <w:color w:val="000000" w:themeColor="text1"/>
          <w:sz w:val="24"/>
          <w:szCs w:val="24"/>
        </w:rPr>
        <w:t>Победителем признается участник, предложивший наиболее высокую цену имущества.</w:t>
      </w:r>
    </w:p>
    <w:p w:rsidR="00D47B33" w:rsidRPr="00AC3093" w:rsidRDefault="00D47B33" w:rsidP="00D47B33">
      <w:pPr>
        <w:autoSpaceDE w:val="0"/>
        <w:autoSpaceDN w:val="0"/>
        <w:adjustRightInd w:val="0"/>
        <w:ind w:firstLine="567"/>
        <w:jc w:val="both"/>
        <w:rPr>
          <w:color w:val="000000" w:themeColor="text1"/>
          <w:sz w:val="24"/>
          <w:szCs w:val="24"/>
        </w:rPr>
      </w:pPr>
    </w:p>
    <w:p w:rsidR="00D47B33" w:rsidRPr="00AC3093" w:rsidRDefault="00D47B33" w:rsidP="00D47B33">
      <w:pPr>
        <w:autoSpaceDE w:val="0"/>
        <w:autoSpaceDN w:val="0"/>
        <w:adjustRightInd w:val="0"/>
        <w:jc w:val="both"/>
        <w:rPr>
          <w:color w:val="000000" w:themeColor="text1"/>
          <w:sz w:val="24"/>
          <w:szCs w:val="24"/>
        </w:rPr>
      </w:pPr>
      <w:r w:rsidRPr="00AC3093">
        <w:rPr>
          <w:b/>
          <w:color w:val="000000" w:themeColor="text1"/>
          <w:sz w:val="24"/>
          <w:szCs w:val="24"/>
        </w:rPr>
        <w:t>Место и срок подведения итогов продажи муниципального имущества:</w:t>
      </w:r>
      <w:r w:rsidRPr="00AC3093">
        <w:rPr>
          <w:color w:val="000000" w:themeColor="text1"/>
          <w:sz w:val="24"/>
          <w:szCs w:val="24"/>
        </w:rPr>
        <w:t xml:space="preserve"> 09.03.2021 г. Процедура аукциона считается завершенной со времени подписания продавцом протокола об итогах аукциона. Протокол об итогах аукциона удостоверяет право победителя на заключение договора купли-продажи имущества, содержит фамилию, имя, отчество или наименование юридического лица - победителя аукциона, цену имущества, предложенную победителем,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 а также размещается в открытой части электронной площадки следующая информация:</w:t>
      </w:r>
    </w:p>
    <w:p w:rsidR="00D47B33" w:rsidRPr="00AC3093" w:rsidRDefault="00D47B33" w:rsidP="00D47B33">
      <w:pPr>
        <w:autoSpaceDE w:val="0"/>
        <w:autoSpaceDN w:val="0"/>
        <w:adjustRightInd w:val="0"/>
        <w:ind w:firstLine="540"/>
        <w:jc w:val="both"/>
        <w:rPr>
          <w:color w:val="000000" w:themeColor="text1"/>
          <w:sz w:val="24"/>
          <w:szCs w:val="24"/>
        </w:rPr>
      </w:pPr>
      <w:r w:rsidRPr="00AC3093">
        <w:rPr>
          <w:color w:val="000000" w:themeColor="text1"/>
          <w:sz w:val="24"/>
          <w:szCs w:val="24"/>
        </w:rPr>
        <w:t>а) наименование имущества и иные позволяющие его индивидуализировать сведения (спецификация лота);</w:t>
      </w:r>
    </w:p>
    <w:p w:rsidR="00D47B33" w:rsidRPr="00AC3093" w:rsidRDefault="00D47B33" w:rsidP="00D47B33">
      <w:pPr>
        <w:autoSpaceDE w:val="0"/>
        <w:autoSpaceDN w:val="0"/>
        <w:adjustRightInd w:val="0"/>
        <w:ind w:firstLine="540"/>
        <w:jc w:val="both"/>
        <w:rPr>
          <w:color w:val="000000" w:themeColor="text1"/>
          <w:sz w:val="24"/>
          <w:szCs w:val="24"/>
        </w:rPr>
      </w:pPr>
      <w:r w:rsidRPr="00AC3093">
        <w:rPr>
          <w:color w:val="000000" w:themeColor="text1"/>
          <w:sz w:val="24"/>
          <w:szCs w:val="24"/>
        </w:rPr>
        <w:t>б) цена сделки;</w:t>
      </w:r>
    </w:p>
    <w:p w:rsidR="00D47B33" w:rsidRPr="00AC3093" w:rsidRDefault="00D47B33" w:rsidP="00D47B33">
      <w:pPr>
        <w:autoSpaceDE w:val="0"/>
        <w:autoSpaceDN w:val="0"/>
        <w:adjustRightInd w:val="0"/>
        <w:spacing w:before="120"/>
        <w:ind w:firstLine="540"/>
        <w:jc w:val="both"/>
        <w:rPr>
          <w:color w:val="000000" w:themeColor="text1"/>
          <w:sz w:val="24"/>
          <w:szCs w:val="24"/>
        </w:rPr>
      </w:pPr>
      <w:r w:rsidRPr="00AC3093">
        <w:rPr>
          <w:color w:val="000000" w:themeColor="text1"/>
          <w:sz w:val="24"/>
          <w:szCs w:val="24"/>
        </w:rPr>
        <w:t>в) фамилия, имя, отчество физического лица или наименование юридического лица - победителя.</w:t>
      </w:r>
    </w:p>
    <w:p w:rsidR="00D47B33" w:rsidRPr="00AC3093" w:rsidRDefault="00D47B33" w:rsidP="00D47B33">
      <w:pPr>
        <w:autoSpaceDE w:val="0"/>
        <w:autoSpaceDN w:val="0"/>
        <w:adjustRightInd w:val="0"/>
        <w:spacing w:before="120"/>
        <w:ind w:firstLine="567"/>
        <w:jc w:val="both"/>
        <w:rPr>
          <w:b/>
          <w:color w:val="000000" w:themeColor="text1"/>
          <w:sz w:val="24"/>
          <w:szCs w:val="24"/>
        </w:rPr>
      </w:pPr>
      <w:r w:rsidRPr="00AC3093">
        <w:rPr>
          <w:b/>
          <w:color w:val="000000" w:themeColor="text1"/>
          <w:sz w:val="24"/>
          <w:szCs w:val="24"/>
        </w:rPr>
        <w:t>Аукцион признается несостоявшимся в следующих случаях:</w:t>
      </w:r>
    </w:p>
    <w:p w:rsidR="00D47B33" w:rsidRPr="00AC3093" w:rsidRDefault="00D47B33" w:rsidP="00D47B33">
      <w:pPr>
        <w:autoSpaceDE w:val="0"/>
        <w:autoSpaceDN w:val="0"/>
        <w:adjustRightInd w:val="0"/>
        <w:ind w:firstLine="540"/>
        <w:jc w:val="both"/>
        <w:rPr>
          <w:color w:val="000000" w:themeColor="text1"/>
          <w:sz w:val="24"/>
          <w:szCs w:val="24"/>
        </w:rPr>
      </w:pPr>
      <w:r w:rsidRPr="00AC3093">
        <w:rPr>
          <w:color w:val="000000" w:themeColor="text1"/>
          <w:sz w:val="24"/>
          <w:szCs w:val="24"/>
        </w:rPr>
        <w:t>а) не было подано ни одной заявки на участие либо ни один из претендентов не признан участником;</w:t>
      </w:r>
    </w:p>
    <w:p w:rsidR="00D47B33" w:rsidRPr="00AC3093" w:rsidRDefault="00D47B33" w:rsidP="00D47B33">
      <w:pPr>
        <w:autoSpaceDE w:val="0"/>
        <w:autoSpaceDN w:val="0"/>
        <w:adjustRightInd w:val="0"/>
        <w:ind w:firstLine="540"/>
        <w:jc w:val="both"/>
        <w:rPr>
          <w:color w:val="000000" w:themeColor="text1"/>
          <w:sz w:val="24"/>
          <w:szCs w:val="24"/>
        </w:rPr>
      </w:pPr>
      <w:r w:rsidRPr="00AC3093">
        <w:rPr>
          <w:color w:val="000000" w:themeColor="text1"/>
          <w:sz w:val="24"/>
          <w:szCs w:val="24"/>
        </w:rPr>
        <w:t>б) принято решение о признании только одного претендента участником;</w:t>
      </w:r>
    </w:p>
    <w:p w:rsidR="00D47B33" w:rsidRPr="00AC3093" w:rsidRDefault="00D47B33" w:rsidP="00D47B33">
      <w:pPr>
        <w:autoSpaceDE w:val="0"/>
        <w:autoSpaceDN w:val="0"/>
        <w:adjustRightInd w:val="0"/>
        <w:ind w:firstLine="540"/>
        <w:jc w:val="both"/>
        <w:rPr>
          <w:color w:val="000000" w:themeColor="text1"/>
          <w:sz w:val="24"/>
          <w:szCs w:val="24"/>
        </w:rPr>
      </w:pPr>
      <w:r w:rsidRPr="00AC3093">
        <w:rPr>
          <w:color w:val="000000" w:themeColor="text1"/>
          <w:sz w:val="24"/>
          <w:szCs w:val="24"/>
        </w:rPr>
        <w:t>в) ни один из участников не сделал предложение о начальной цене имущества.</w:t>
      </w:r>
    </w:p>
    <w:p w:rsidR="00D47B33" w:rsidRPr="00AC3093" w:rsidRDefault="00D47B33" w:rsidP="00D47B33">
      <w:pPr>
        <w:autoSpaceDE w:val="0"/>
        <w:autoSpaceDN w:val="0"/>
        <w:adjustRightInd w:val="0"/>
        <w:ind w:firstLine="540"/>
        <w:jc w:val="both"/>
        <w:rPr>
          <w:color w:val="000000" w:themeColor="text1"/>
          <w:sz w:val="24"/>
          <w:szCs w:val="24"/>
        </w:rPr>
      </w:pPr>
      <w:r w:rsidRPr="00AC3093">
        <w:rPr>
          <w:color w:val="000000" w:themeColor="text1"/>
          <w:sz w:val="24"/>
          <w:szCs w:val="24"/>
        </w:rPr>
        <w:t>Решение о признании аукциона несостоявшимся оформляется протоколом.</w:t>
      </w:r>
    </w:p>
    <w:p w:rsidR="00D47B33" w:rsidRPr="00AC3093" w:rsidRDefault="00D47B33" w:rsidP="00D47B33">
      <w:pPr>
        <w:autoSpaceDE w:val="0"/>
        <w:autoSpaceDN w:val="0"/>
        <w:adjustRightInd w:val="0"/>
        <w:ind w:firstLine="540"/>
        <w:jc w:val="both"/>
        <w:rPr>
          <w:color w:val="000000" w:themeColor="text1"/>
          <w:sz w:val="24"/>
          <w:szCs w:val="24"/>
        </w:rPr>
      </w:pPr>
    </w:p>
    <w:p w:rsidR="00D47B33" w:rsidRPr="00AC3093" w:rsidRDefault="00D47B33" w:rsidP="00D47B33">
      <w:pPr>
        <w:autoSpaceDE w:val="0"/>
        <w:autoSpaceDN w:val="0"/>
        <w:adjustRightInd w:val="0"/>
        <w:ind w:firstLine="567"/>
        <w:jc w:val="both"/>
        <w:rPr>
          <w:bCs/>
          <w:color w:val="000000" w:themeColor="text1"/>
          <w:sz w:val="24"/>
          <w:szCs w:val="24"/>
        </w:rPr>
      </w:pPr>
      <w:r w:rsidRPr="00AC3093">
        <w:rPr>
          <w:b/>
          <w:color w:val="000000" w:themeColor="text1"/>
          <w:sz w:val="24"/>
          <w:szCs w:val="24"/>
        </w:rPr>
        <w:t>Информация обо всех предыдущих торгах по продаже данного имущества, которые не состоялись, были отменены, признаны недействительными, с указанием соответствующей причины (отсутствие заявок, явка только одного покупателя, иная причина):</w:t>
      </w:r>
    </w:p>
    <w:p w:rsidR="00D47B33" w:rsidRPr="00AC3093" w:rsidRDefault="00D47B33" w:rsidP="00D47B33">
      <w:pPr>
        <w:autoSpaceDE w:val="0"/>
        <w:autoSpaceDN w:val="0"/>
        <w:adjustRightInd w:val="0"/>
        <w:spacing w:before="120"/>
        <w:jc w:val="both"/>
        <w:rPr>
          <w:color w:val="000000" w:themeColor="text1"/>
          <w:sz w:val="24"/>
          <w:szCs w:val="24"/>
        </w:rPr>
      </w:pPr>
      <w:r w:rsidRPr="00AC3093">
        <w:rPr>
          <w:b/>
          <w:color w:val="000000" w:themeColor="text1"/>
          <w:sz w:val="24"/>
          <w:szCs w:val="24"/>
        </w:rPr>
        <w:t xml:space="preserve">     </w:t>
      </w:r>
      <w:r w:rsidRPr="00AC3093">
        <w:rPr>
          <w:color w:val="000000" w:themeColor="text1"/>
          <w:sz w:val="24"/>
          <w:szCs w:val="24"/>
        </w:rPr>
        <w:t>Торги признаны не состоявшимися в связи с отсутствием поданных заявок :</w:t>
      </w:r>
    </w:p>
    <w:p w:rsidR="00D47B33" w:rsidRPr="00AC3093" w:rsidRDefault="00D47B33" w:rsidP="00D47B33">
      <w:pPr>
        <w:autoSpaceDE w:val="0"/>
        <w:autoSpaceDN w:val="0"/>
        <w:adjustRightInd w:val="0"/>
        <w:spacing w:before="120"/>
        <w:jc w:val="both"/>
        <w:rPr>
          <w:color w:val="000000" w:themeColor="text1"/>
          <w:sz w:val="24"/>
          <w:szCs w:val="24"/>
        </w:rPr>
      </w:pPr>
      <w:r w:rsidRPr="00AC3093">
        <w:rPr>
          <w:color w:val="000000" w:themeColor="text1"/>
          <w:sz w:val="24"/>
          <w:szCs w:val="24"/>
        </w:rPr>
        <w:t xml:space="preserve">Извещение от 29.05.2019 г. </w:t>
      </w:r>
    </w:p>
    <w:p w:rsidR="00D47B33" w:rsidRPr="00AC3093" w:rsidRDefault="00D47B33" w:rsidP="00D47B33">
      <w:pPr>
        <w:autoSpaceDE w:val="0"/>
        <w:autoSpaceDN w:val="0"/>
        <w:adjustRightInd w:val="0"/>
        <w:spacing w:before="120"/>
        <w:jc w:val="both"/>
        <w:rPr>
          <w:color w:val="000000" w:themeColor="text1"/>
          <w:sz w:val="24"/>
          <w:szCs w:val="24"/>
        </w:rPr>
      </w:pPr>
      <w:r w:rsidRPr="00AC3093">
        <w:rPr>
          <w:color w:val="000000" w:themeColor="text1"/>
          <w:sz w:val="24"/>
          <w:szCs w:val="24"/>
        </w:rPr>
        <w:t>Извещение  от 04.12.2019 г.</w:t>
      </w:r>
    </w:p>
    <w:p w:rsidR="00D47B33" w:rsidRPr="00AC3093" w:rsidRDefault="00D47B33" w:rsidP="00D47B33">
      <w:pPr>
        <w:autoSpaceDE w:val="0"/>
        <w:autoSpaceDN w:val="0"/>
        <w:adjustRightInd w:val="0"/>
        <w:spacing w:before="120"/>
        <w:jc w:val="both"/>
        <w:rPr>
          <w:color w:val="000000" w:themeColor="text1"/>
          <w:sz w:val="24"/>
          <w:szCs w:val="24"/>
        </w:rPr>
      </w:pPr>
      <w:r w:rsidRPr="00AC3093">
        <w:rPr>
          <w:color w:val="000000" w:themeColor="text1"/>
          <w:sz w:val="24"/>
          <w:szCs w:val="24"/>
        </w:rPr>
        <w:t xml:space="preserve">Извещение от 07.04.2020г.   </w:t>
      </w:r>
    </w:p>
    <w:p w:rsidR="00D47B33" w:rsidRPr="00AC3093" w:rsidRDefault="00D47B33" w:rsidP="00D47B33">
      <w:pPr>
        <w:tabs>
          <w:tab w:val="left" w:pos="675"/>
        </w:tabs>
        <w:autoSpaceDE w:val="0"/>
        <w:autoSpaceDN w:val="0"/>
        <w:adjustRightInd w:val="0"/>
        <w:ind w:left="-176"/>
        <w:jc w:val="right"/>
        <w:outlineLvl w:val="1"/>
        <w:rPr>
          <w:color w:val="000000" w:themeColor="text1"/>
          <w:sz w:val="24"/>
          <w:szCs w:val="24"/>
        </w:rPr>
      </w:pPr>
    </w:p>
    <w:p w:rsidR="00D47B33" w:rsidRPr="00AC3093" w:rsidRDefault="00D47B33" w:rsidP="00D47B33">
      <w:pPr>
        <w:tabs>
          <w:tab w:val="left" w:pos="675"/>
        </w:tabs>
        <w:autoSpaceDE w:val="0"/>
        <w:autoSpaceDN w:val="0"/>
        <w:adjustRightInd w:val="0"/>
        <w:ind w:left="-176"/>
        <w:outlineLvl w:val="1"/>
        <w:rPr>
          <w:b/>
          <w:color w:val="000000" w:themeColor="text1"/>
          <w:sz w:val="24"/>
          <w:szCs w:val="24"/>
        </w:rPr>
      </w:pPr>
      <w:r w:rsidRPr="00AC3093">
        <w:rPr>
          <w:b/>
          <w:color w:val="000000" w:themeColor="text1"/>
          <w:sz w:val="24"/>
          <w:szCs w:val="24"/>
        </w:rPr>
        <w:t xml:space="preserve">Глава администрации </w:t>
      </w:r>
    </w:p>
    <w:p w:rsidR="00D47B33" w:rsidRPr="00AC3093" w:rsidRDefault="00D47B33" w:rsidP="00D47B33">
      <w:pPr>
        <w:tabs>
          <w:tab w:val="left" w:pos="675"/>
          <w:tab w:val="right" w:pos="9910"/>
        </w:tabs>
        <w:autoSpaceDE w:val="0"/>
        <w:autoSpaceDN w:val="0"/>
        <w:adjustRightInd w:val="0"/>
        <w:ind w:left="-176"/>
        <w:outlineLvl w:val="1"/>
        <w:rPr>
          <w:b/>
          <w:color w:val="000000" w:themeColor="text1"/>
          <w:sz w:val="24"/>
          <w:szCs w:val="24"/>
        </w:rPr>
      </w:pPr>
      <w:r w:rsidRPr="00AC3093">
        <w:rPr>
          <w:b/>
          <w:color w:val="000000" w:themeColor="text1"/>
          <w:sz w:val="24"/>
          <w:szCs w:val="24"/>
        </w:rPr>
        <w:t xml:space="preserve">Камешкирского района                                                                                    Мигин П.А. </w:t>
      </w:r>
      <w:r w:rsidRPr="00AC3093">
        <w:rPr>
          <w:b/>
          <w:color w:val="000000" w:themeColor="text1"/>
          <w:sz w:val="24"/>
          <w:szCs w:val="24"/>
        </w:rPr>
        <w:tab/>
      </w:r>
    </w:p>
    <w:p w:rsidR="00D47B33" w:rsidRPr="00AC3093" w:rsidRDefault="00D47B33" w:rsidP="00D47B33">
      <w:pPr>
        <w:tabs>
          <w:tab w:val="left" w:pos="675"/>
        </w:tabs>
        <w:autoSpaceDE w:val="0"/>
        <w:autoSpaceDN w:val="0"/>
        <w:adjustRightInd w:val="0"/>
        <w:ind w:left="-176"/>
        <w:outlineLvl w:val="1"/>
        <w:rPr>
          <w:b/>
          <w:color w:val="000000" w:themeColor="text1"/>
          <w:sz w:val="24"/>
          <w:szCs w:val="24"/>
        </w:rPr>
      </w:pPr>
      <w:r w:rsidRPr="00AC3093">
        <w:rPr>
          <w:b/>
          <w:color w:val="000000" w:themeColor="text1"/>
          <w:sz w:val="24"/>
          <w:szCs w:val="24"/>
        </w:rPr>
        <w:t xml:space="preserve">Пензенской области </w:t>
      </w:r>
    </w:p>
    <w:p w:rsidR="00D47B33" w:rsidRPr="00AC3093" w:rsidRDefault="00D47B33" w:rsidP="00D47B33">
      <w:pPr>
        <w:tabs>
          <w:tab w:val="left" w:pos="675"/>
        </w:tabs>
        <w:autoSpaceDE w:val="0"/>
        <w:autoSpaceDN w:val="0"/>
        <w:adjustRightInd w:val="0"/>
        <w:ind w:left="-176"/>
        <w:outlineLvl w:val="1"/>
        <w:rPr>
          <w:b/>
          <w:color w:val="000000" w:themeColor="text1"/>
          <w:sz w:val="24"/>
          <w:szCs w:val="24"/>
        </w:rPr>
      </w:pPr>
    </w:p>
    <w:p w:rsidR="00D47B33" w:rsidRPr="00AC3093" w:rsidRDefault="00D47B33" w:rsidP="00D47B33">
      <w:pPr>
        <w:tabs>
          <w:tab w:val="left" w:pos="675"/>
        </w:tabs>
        <w:autoSpaceDE w:val="0"/>
        <w:autoSpaceDN w:val="0"/>
        <w:adjustRightInd w:val="0"/>
        <w:ind w:left="-176"/>
        <w:outlineLvl w:val="1"/>
        <w:rPr>
          <w:b/>
          <w:color w:val="000000" w:themeColor="text1"/>
          <w:sz w:val="24"/>
          <w:szCs w:val="24"/>
        </w:rPr>
      </w:pPr>
    </w:p>
    <w:p w:rsidR="00D47B33" w:rsidRPr="00AC3093" w:rsidRDefault="00D47B33" w:rsidP="00D47B33">
      <w:pPr>
        <w:tabs>
          <w:tab w:val="left" w:pos="675"/>
        </w:tabs>
        <w:autoSpaceDE w:val="0"/>
        <w:autoSpaceDN w:val="0"/>
        <w:adjustRightInd w:val="0"/>
        <w:ind w:left="-176"/>
        <w:outlineLvl w:val="1"/>
        <w:rPr>
          <w:b/>
          <w:color w:val="000000" w:themeColor="text1"/>
          <w:sz w:val="24"/>
          <w:szCs w:val="24"/>
        </w:rPr>
      </w:pPr>
    </w:p>
    <w:p w:rsidR="00D47B33" w:rsidRPr="00AC3093" w:rsidRDefault="00D47B33" w:rsidP="00D47B33">
      <w:pPr>
        <w:tabs>
          <w:tab w:val="left" w:pos="675"/>
        </w:tabs>
        <w:autoSpaceDE w:val="0"/>
        <w:autoSpaceDN w:val="0"/>
        <w:adjustRightInd w:val="0"/>
        <w:ind w:left="-176"/>
        <w:outlineLvl w:val="1"/>
        <w:rPr>
          <w:b/>
          <w:color w:val="000000" w:themeColor="text1"/>
          <w:sz w:val="24"/>
          <w:szCs w:val="24"/>
        </w:rPr>
      </w:pPr>
    </w:p>
    <w:p w:rsidR="00D47B33" w:rsidRPr="00AC3093" w:rsidRDefault="00D47B33" w:rsidP="00D47B33">
      <w:pPr>
        <w:tabs>
          <w:tab w:val="left" w:pos="675"/>
        </w:tabs>
        <w:autoSpaceDE w:val="0"/>
        <w:autoSpaceDN w:val="0"/>
        <w:adjustRightInd w:val="0"/>
        <w:ind w:left="-176"/>
        <w:outlineLvl w:val="1"/>
        <w:rPr>
          <w:b/>
          <w:color w:val="000000" w:themeColor="text1"/>
          <w:sz w:val="24"/>
          <w:szCs w:val="24"/>
        </w:rPr>
      </w:pPr>
    </w:p>
    <w:p w:rsidR="00D47B33" w:rsidRPr="00AC3093" w:rsidRDefault="00D47B33" w:rsidP="00D47B33">
      <w:pPr>
        <w:tabs>
          <w:tab w:val="left" w:pos="675"/>
        </w:tabs>
        <w:autoSpaceDE w:val="0"/>
        <w:autoSpaceDN w:val="0"/>
        <w:adjustRightInd w:val="0"/>
        <w:ind w:left="-176"/>
        <w:outlineLvl w:val="1"/>
        <w:rPr>
          <w:b/>
          <w:color w:val="000000" w:themeColor="text1"/>
          <w:sz w:val="24"/>
          <w:szCs w:val="24"/>
        </w:rPr>
      </w:pPr>
    </w:p>
    <w:p w:rsidR="00D47B33" w:rsidRPr="00AC3093" w:rsidRDefault="00D47B33" w:rsidP="00D47B33">
      <w:pPr>
        <w:tabs>
          <w:tab w:val="left" w:pos="675"/>
        </w:tabs>
        <w:autoSpaceDE w:val="0"/>
        <w:autoSpaceDN w:val="0"/>
        <w:adjustRightInd w:val="0"/>
        <w:ind w:left="-176"/>
        <w:outlineLvl w:val="1"/>
        <w:rPr>
          <w:b/>
          <w:color w:val="000000" w:themeColor="text1"/>
          <w:sz w:val="24"/>
          <w:szCs w:val="24"/>
        </w:rPr>
      </w:pPr>
    </w:p>
    <w:p w:rsidR="00D47B33" w:rsidRPr="00AC3093" w:rsidRDefault="00D47B33" w:rsidP="00D47B33">
      <w:pPr>
        <w:ind w:left="6237"/>
        <w:jc w:val="right"/>
        <w:rPr>
          <w:rFonts w:ascii="Liberation Serif" w:hAnsi="Liberation Serif"/>
          <w:color w:val="000000" w:themeColor="text1"/>
        </w:rPr>
      </w:pPr>
      <w:r>
        <w:rPr>
          <w:rFonts w:ascii="Liberation Serif" w:hAnsi="Liberation Serif"/>
          <w:color w:val="000000" w:themeColor="text1"/>
        </w:rPr>
        <w:lastRenderedPageBreak/>
        <w:t>П</w:t>
      </w:r>
      <w:r w:rsidRPr="00AC3093">
        <w:rPr>
          <w:rFonts w:ascii="Liberation Serif" w:hAnsi="Liberation Serif"/>
          <w:color w:val="000000" w:themeColor="text1"/>
        </w:rPr>
        <w:t xml:space="preserve">риложение 1 </w:t>
      </w:r>
    </w:p>
    <w:p w:rsidR="00D47B33" w:rsidRPr="00AC3093" w:rsidRDefault="00D47B33" w:rsidP="00D47B33">
      <w:pPr>
        <w:ind w:left="6237"/>
        <w:jc w:val="right"/>
        <w:rPr>
          <w:rFonts w:ascii="Liberation Serif" w:hAnsi="Liberation Serif"/>
          <w:color w:val="000000" w:themeColor="text1"/>
          <w:sz w:val="24"/>
          <w:szCs w:val="24"/>
        </w:rPr>
      </w:pPr>
      <w:r w:rsidRPr="00AC3093">
        <w:rPr>
          <w:rFonts w:ascii="Liberation Serif" w:hAnsi="Liberation Serif"/>
          <w:color w:val="000000" w:themeColor="text1"/>
          <w:sz w:val="28"/>
          <w:szCs w:val="28"/>
        </w:rPr>
        <w:tab/>
      </w:r>
      <w:r w:rsidRPr="00AC3093">
        <w:rPr>
          <w:rFonts w:ascii="Liberation Serif" w:hAnsi="Liberation Serif"/>
          <w:color w:val="000000" w:themeColor="text1"/>
          <w:sz w:val="28"/>
          <w:szCs w:val="28"/>
        </w:rPr>
        <w:tab/>
      </w:r>
      <w:r w:rsidRPr="00AC3093">
        <w:rPr>
          <w:rFonts w:ascii="Liberation Serif" w:hAnsi="Liberation Serif"/>
          <w:color w:val="000000" w:themeColor="text1"/>
          <w:sz w:val="28"/>
          <w:szCs w:val="28"/>
        </w:rPr>
        <w:tab/>
      </w:r>
      <w:r w:rsidRPr="00AC3093">
        <w:rPr>
          <w:rFonts w:ascii="Liberation Serif" w:hAnsi="Liberation Serif"/>
          <w:color w:val="000000" w:themeColor="text1"/>
          <w:sz w:val="28"/>
          <w:szCs w:val="28"/>
        </w:rPr>
        <w:tab/>
      </w:r>
      <w:r w:rsidRPr="00AC3093">
        <w:rPr>
          <w:rFonts w:ascii="Liberation Serif" w:hAnsi="Liberation Serif"/>
          <w:color w:val="000000" w:themeColor="text1"/>
          <w:sz w:val="24"/>
          <w:szCs w:val="24"/>
        </w:rPr>
        <w:t>Продавцу</w:t>
      </w:r>
    </w:p>
    <w:p w:rsidR="00D47B33" w:rsidRPr="00AC3093" w:rsidRDefault="00D47B33" w:rsidP="00D47B33">
      <w:pPr>
        <w:ind w:left="5103"/>
        <w:jc w:val="right"/>
        <w:rPr>
          <w:rFonts w:ascii="Liberation Serif" w:hAnsi="Liberation Serif"/>
          <w:color w:val="000000" w:themeColor="text1"/>
          <w:sz w:val="24"/>
          <w:szCs w:val="24"/>
        </w:rPr>
      </w:pPr>
      <w:r w:rsidRPr="00AC3093">
        <w:rPr>
          <w:rFonts w:ascii="Liberation Serif" w:hAnsi="Liberation Serif"/>
          <w:color w:val="000000" w:themeColor="text1"/>
          <w:sz w:val="24"/>
          <w:szCs w:val="24"/>
        </w:rPr>
        <w:tab/>
      </w:r>
      <w:r w:rsidRPr="00AC3093">
        <w:rPr>
          <w:rFonts w:ascii="Liberation Serif" w:hAnsi="Liberation Serif"/>
          <w:color w:val="000000" w:themeColor="text1"/>
          <w:sz w:val="24"/>
          <w:szCs w:val="24"/>
        </w:rPr>
        <w:tab/>
      </w:r>
      <w:r w:rsidRPr="00AC3093">
        <w:rPr>
          <w:rFonts w:ascii="Liberation Serif" w:hAnsi="Liberation Serif"/>
          <w:color w:val="000000" w:themeColor="text1"/>
          <w:sz w:val="24"/>
          <w:szCs w:val="24"/>
        </w:rPr>
        <w:tab/>
        <w:t xml:space="preserve"> В администрацию </w:t>
      </w:r>
    </w:p>
    <w:p w:rsidR="00D47B33" w:rsidRPr="00AC3093" w:rsidRDefault="00D47B33" w:rsidP="00D47B33">
      <w:pPr>
        <w:ind w:left="5103"/>
        <w:jc w:val="right"/>
        <w:rPr>
          <w:rFonts w:ascii="Liberation Serif" w:hAnsi="Liberation Serif"/>
          <w:color w:val="000000" w:themeColor="text1"/>
          <w:sz w:val="24"/>
          <w:szCs w:val="24"/>
        </w:rPr>
      </w:pPr>
      <w:r w:rsidRPr="00AC3093">
        <w:rPr>
          <w:rFonts w:ascii="Liberation Serif" w:hAnsi="Liberation Serif"/>
          <w:color w:val="000000" w:themeColor="text1"/>
          <w:sz w:val="24"/>
          <w:szCs w:val="24"/>
        </w:rPr>
        <w:t xml:space="preserve">Камешкирского   района </w:t>
      </w:r>
    </w:p>
    <w:p w:rsidR="00D47B33" w:rsidRPr="00AC3093" w:rsidRDefault="00D47B33" w:rsidP="00D47B33">
      <w:pPr>
        <w:ind w:left="5103"/>
        <w:jc w:val="right"/>
        <w:rPr>
          <w:rFonts w:ascii="Liberation Serif" w:hAnsi="Liberation Serif"/>
          <w:b/>
          <w:color w:val="000000" w:themeColor="text1"/>
          <w:sz w:val="24"/>
          <w:szCs w:val="24"/>
        </w:rPr>
      </w:pPr>
      <w:r w:rsidRPr="00AC3093">
        <w:rPr>
          <w:rFonts w:ascii="Liberation Serif" w:hAnsi="Liberation Serif"/>
          <w:color w:val="000000" w:themeColor="text1"/>
          <w:sz w:val="24"/>
          <w:szCs w:val="24"/>
        </w:rPr>
        <w:t xml:space="preserve">Пензенской области </w:t>
      </w:r>
    </w:p>
    <w:p w:rsidR="00D47B33" w:rsidRPr="00AC3093" w:rsidRDefault="00D47B33" w:rsidP="00D47B33">
      <w:pPr>
        <w:ind w:left="6237"/>
        <w:rPr>
          <w:rFonts w:ascii="Liberation Serif" w:hAnsi="Liberation Serif"/>
          <w:b/>
          <w:color w:val="000000" w:themeColor="text1"/>
          <w:sz w:val="24"/>
          <w:szCs w:val="24"/>
        </w:rPr>
      </w:pPr>
    </w:p>
    <w:p w:rsidR="00D47B33" w:rsidRPr="00AC3093" w:rsidRDefault="00D47B33" w:rsidP="00D47B33">
      <w:pPr>
        <w:ind w:left="6237"/>
        <w:rPr>
          <w:rFonts w:ascii="Liberation Serif" w:hAnsi="Liberation Serif"/>
          <w:b/>
          <w:color w:val="000000" w:themeColor="text1"/>
          <w:sz w:val="24"/>
          <w:szCs w:val="24"/>
        </w:rPr>
      </w:pPr>
    </w:p>
    <w:p w:rsidR="00D47B33" w:rsidRPr="00AC3093" w:rsidRDefault="00D47B33" w:rsidP="00D47B33">
      <w:pPr>
        <w:ind w:left="6237"/>
        <w:rPr>
          <w:rFonts w:ascii="Liberation Serif" w:hAnsi="Liberation Serif"/>
          <w:b/>
          <w:color w:val="000000" w:themeColor="text1"/>
          <w:sz w:val="24"/>
          <w:szCs w:val="24"/>
        </w:rPr>
      </w:pPr>
    </w:p>
    <w:p w:rsidR="00D47B33" w:rsidRPr="00AC3093" w:rsidRDefault="00D47B33" w:rsidP="00D47B33">
      <w:pPr>
        <w:ind w:left="6237"/>
        <w:rPr>
          <w:rFonts w:ascii="Liberation Serif" w:hAnsi="Liberation Serif"/>
          <w:b/>
          <w:color w:val="000000" w:themeColor="text1"/>
          <w:sz w:val="24"/>
          <w:szCs w:val="24"/>
        </w:rPr>
      </w:pPr>
    </w:p>
    <w:p w:rsidR="00D47B33" w:rsidRPr="00AC3093" w:rsidRDefault="00D47B33" w:rsidP="00D47B33">
      <w:pPr>
        <w:ind w:left="6237"/>
        <w:rPr>
          <w:rFonts w:ascii="Liberation Serif" w:hAnsi="Liberation Serif"/>
          <w:b/>
          <w:color w:val="000000" w:themeColor="text1"/>
          <w:sz w:val="24"/>
          <w:szCs w:val="24"/>
        </w:rPr>
      </w:pPr>
    </w:p>
    <w:p w:rsidR="00D47B33" w:rsidRPr="00AC3093" w:rsidRDefault="00D47B33" w:rsidP="00D47B33">
      <w:pPr>
        <w:jc w:val="center"/>
        <w:rPr>
          <w:rFonts w:ascii="Liberation Serif" w:hAnsi="Liberation Serif"/>
          <w:b/>
          <w:color w:val="000000" w:themeColor="text1"/>
          <w:sz w:val="24"/>
          <w:szCs w:val="24"/>
        </w:rPr>
      </w:pPr>
      <w:r w:rsidRPr="00AC3093">
        <w:rPr>
          <w:rFonts w:ascii="Liberation Serif" w:hAnsi="Liberation Serif"/>
          <w:b/>
          <w:color w:val="000000" w:themeColor="text1"/>
          <w:sz w:val="24"/>
          <w:szCs w:val="24"/>
        </w:rPr>
        <w:t>Заявка на участие в аукционе в электронной форме</w:t>
      </w:r>
    </w:p>
    <w:p w:rsidR="00D47B33" w:rsidRPr="00AC3093" w:rsidRDefault="00D47B33" w:rsidP="00D47B33">
      <w:pPr>
        <w:jc w:val="center"/>
        <w:rPr>
          <w:rFonts w:ascii="Liberation Serif" w:hAnsi="Liberation Serif"/>
          <w:b/>
          <w:color w:val="000000" w:themeColor="text1"/>
          <w:sz w:val="24"/>
          <w:szCs w:val="24"/>
        </w:rPr>
      </w:pPr>
    </w:p>
    <w:p w:rsidR="00D47B33" w:rsidRPr="00AC3093" w:rsidRDefault="00D47B33" w:rsidP="00D47B33">
      <w:pPr>
        <w:jc w:val="both"/>
        <w:rPr>
          <w:rFonts w:ascii="Liberation Serif" w:hAnsi="Liberation Serif"/>
          <w:color w:val="000000" w:themeColor="text1"/>
          <w:sz w:val="24"/>
          <w:szCs w:val="24"/>
        </w:rPr>
      </w:pPr>
      <w:r w:rsidRPr="00AC3093">
        <w:rPr>
          <w:rFonts w:ascii="Liberation Serif" w:hAnsi="Liberation Serif"/>
          <w:color w:val="000000" w:themeColor="text1"/>
          <w:sz w:val="24"/>
          <w:szCs w:val="24"/>
        </w:rPr>
        <w:t>__________________________________________________________________________</w:t>
      </w:r>
    </w:p>
    <w:p w:rsidR="00D47B33" w:rsidRPr="00AC3093" w:rsidRDefault="00D47B33" w:rsidP="00D47B33">
      <w:pPr>
        <w:jc w:val="center"/>
        <w:rPr>
          <w:rFonts w:ascii="Liberation Serif" w:hAnsi="Liberation Serif"/>
          <w:color w:val="000000" w:themeColor="text1"/>
          <w:sz w:val="24"/>
          <w:szCs w:val="24"/>
          <w:shd w:val="clear" w:color="auto" w:fill="FFFFFF"/>
          <w:vertAlign w:val="superscript"/>
        </w:rPr>
      </w:pPr>
      <w:r w:rsidRPr="00AC3093">
        <w:rPr>
          <w:rFonts w:ascii="Liberation Serif" w:hAnsi="Liberation Serif"/>
          <w:color w:val="000000" w:themeColor="text1"/>
          <w:sz w:val="24"/>
          <w:szCs w:val="24"/>
          <w:vertAlign w:val="superscript"/>
        </w:rPr>
        <w:t xml:space="preserve">( </w:t>
      </w:r>
      <w:r w:rsidRPr="00AC3093">
        <w:rPr>
          <w:rFonts w:ascii="Liberation Serif" w:hAnsi="Liberation Serif"/>
          <w:color w:val="000000" w:themeColor="text1"/>
          <w:sz w:val="24"/>
          <w:szCs w:val="24"/>
          <w:shd w:val="clear" w:color="auto" w:fill="FFFFFF"/>
          <w:vertAlign w:val="superscript"/>
        </w:rPr>
        <w:t>полное наименование юридического лица, ИНН, ОГРН, должность, фамилия, имя, отчество представителя, реквизиты документа,</w:t>
      </w:r>
    </w:p>
    <w:p w:rsidR="00D47B33" w:rsidRPr="00AC3093" w:rsidRDefault="00D47B33" w:rsidP="00D47B33">
      <w:pPr>
        <w:jc w:val="both"/>
        <w:rPr>
          <w:rFonts w:ascii="Liberation Serif" w:hAnsi="Liberation Serif"/>
          <w:color w:val="000000" w:themeColor="text1"/>
          <w:sz w:val="24"/>
          <w:szCs w:val="24"/>
        </w:rPr>
      </w:pPr>
    </w:p>
    <w:p w:rsidR="00D47B33" w:rsidRPr="00AC3093" w:rsidRDefault="00D47B33" w:rsidP="00D47B33">
      <w:pPr>
        <w:jc w:val="both"/>
        <w:rPr>
          <w:rFonts w:ascii="Liberation Serif" w:hAnsi="Liberation Serif"/>
          <w:color w:val="000000" w:themeColor="text1"/>
          <w:sz w:val="24"/>
          <w:szCs w:val="24"/>
        </w:rPr>
      </w:pPr>
      <w:r w:rsidRPr="00AC3093">
        <w:rPr>
          <w:rFonts w:ascii="Liberation Serif" w:hAnsi="Liberation Serif"/>
          <w:color w:val="000000" w:themeColor="text1"/>
          <w:sz w:val="24"/>
          <w:szCs w:val="24"/>
        </w:rPr>
        <w:t>________________________________________________________________________________</w:t>
      </w:r>
    </w:p>
    <w:p w:rsidR="00D47B33" w:rsidRPr="00AC3093" w:rsidRDefault="00D47B33" w:rsidP="00D47B33">
      <w:pPr>
        <w:jc w:val="both"/>
        <w:rPr>
          <w:rFonts w:ascii="Liberation Serif" w:hAnsi="Liberation Serif"/>
          <w:color w:val="000000" w:themeColor="text1"/>
          <w:sz w:val="24"/>
          <w:szCs w:val="24"/>
        </w:rPr>
      </w:pPr>
    </w:p>
    <w:p w:rsidR="00D47B33" w:rsidRPr="00AC3093" w:rsidRDefault="00D47B33" w:rsidP="00D47B33">
      <w:pPr>
        <w:jc w:val="both"/>
        <w:rPr>
          <w:rFonts w:ascii="Liberation Serif" w:hAnsi="Liberation Serif"/>
          <w:color w:val="000000" w:themeColor="text1"/>
          <w:sz w:val="24"/>
          <w:szCs w:val="24"/>
        </w:rPr>
      </w:pPr>
      <w:r w:rsidRPr="00AC3093">
        <w:rPr>
          <w:rFonts w:ascii="Liberation Serif" w:hAnsi="Liberation Serif"/>
          <w:color w:val="000000" w:themeColor="text1"/>
          <w:sz w:val="24"/>
          <w:szCs w:val="24"/>
        </w:rPr>
        <w:t>________________________________________________,</w:t>
      </w:r>
    </w:p>
    <w:p w:rsidR="00D47B33" w:rsidRPr="00AC3093" w:rsidRDefault="00D47B33" w:rsidP="00D47B33">
      <w:pPr>
        <w:jc w:val="both"/>
        <w:rPr>
          <w:rFonts w:ascii="Liberation Serif" w:hAnsi="Liberation Serif"/>
          <w:color w:val="000000" w:themeColor="text1"/>
          <w:sz w:val="24"/>
          <w:szCs w:val="24"/>
        </w:rPr>
      </w:pPr>
    </w:p>
    <w:p w:rsidR="00D47B33" w:rsidRPr="00AC3093" w:rsidRDefault="00D47B33" w:rsidP="00D47B33">
      <w:pPr>
        <w:jc w:val="center"/>
        <w:rPr>
          <w:rFonts w:ascii="Liberation Serif" w:hAnsi="Liberation Serif"/>
          <w:color w:val="000000" w:themeColor="text1"/>
          <w:sz w:val="24"/>
          <w:szCs w:val="24"/>
          <w:vertAlign w:val="superscript"/>
        </w:rPr>
      </w:pPr>
      <w:r w:rsidRPr="00AC3093">
        <w:rPr>
          <w:rFonts w:ascii="Liberation Serif" w:hAnsi="Liberation Serif"/>
          <w:color w:val="000000" w:themeColor="text1"/>
          <w:sz w:val="24"/>
          <w:szCs w:val="24"/>
          <w:shd w:val="clear" w:color="auto" w:fill="FFFFFF"/>
          <w:vertAlign w:val="superscript"/>
        </w:rPr>
        <w:t>подтверждающего его полномочия,</w:t>
      </w:r>
      <w:r w:rsidRPr="00AC3093">
        <w:rPr>
          <w:rStyle w:val="apple-converted-space"/>
          <w:rFonts w:ascii="Liberation Serif" w:hAnsi="Liberation Serif"/>
          <w:color w:val="000000" w:themeColor="text1"/>
          <w:sz w:val="24"/>
          <w:szCs w:val="24"/>
          <w:shd w:val="clear" w:color="auto" w:fill="FFFFFF"/>
          <w:vertAlign w:val="superscript"/>
        </w:rPr>
        <w:t xml:space="preserve"> </w:t>
      </w:r>
      <w:r w:rsidRPr="00AC3093">
        <w:rPr>
          <w:rFonts w:ascii="Liberation Serif" w:hAnsi="Liberation Serif"/>
          <w:color w:val="000000" w:themeColor="text1"/>
          <w:sz w:val="24"/>
          <w:szCs w:val="24"/>
          <w:shd w:val="clear" w:color="auto" w:fill="FFFFFF"/>
          <w:vertAlign w:val="superscript"/>
        </w:rPr>
        <w:t>или фамилия, имя, отчество и паспортные данные физического лица, адрес (регистрации, почтовый), кон. телефон</w:t>
      </w:r>
    </w:p>
    <w:p w:rsidR="00D47B33" w:rsidRPr="00AC3093" w:rsidRDefault="00D47B33" w:rsidP="00D47B33">
      <w:pPr>
        <w:jc w:val="both"/>
        <w:rPr>
          <w:rFonts w:ascii="Liberation Serif" w:hAnsi="Liberation Serif"/>
          <w:color w:val="000000" w:themeColor="text1"/>
          <w:sz w:val="24"/>
          <w:szCs w:val="24"/>
        </w:rPr>
      </w:pPr>
      <w:r w:rsidRPr="00AC3093">
        <w:rPr>
          <w:rFonts w:ascii="Liberation Serif" w:hAnsi="Liberation Serif"/>
          <w:color w:val="000000" w:themeColor="text1"/>
          <w:sz w:val="24"/>
          <w:szCs w:val="24"/>
        </w:rPr>
        <w:t>принимая решение об участии в аукционе по продаже муниципального  имущества: _____________________________________________, обязуется:</w:t>
      </w:r>
    </w:p>
    <w:p w:rsidR="00D47B33" w:rsidRPr="00AC3093" w:rsidRDefault="00D47B33" w:rsidP="00D47B33">
      <w:pPr>
        <w:ind w:firstLine="709"/>
        <w:jc w:val="both"/>
        <w:rPr>
          <w:rFonts w:ascii="Liberation Serif" w:hAnsi="Liberation Serif"/>
          <w:color w:val="000000" w:themeColor="text1"/>
          <w:sz w:val="24"/>
          <w:szCs w:val="24"/>
        </w:rPr>
      </w:pPr>
      <w:r w:rsidRPr="00AC3093">
        <w:rPr>
          <w:rFonts w:ascii="Liberation Serif" w:hAnsi="Liberation Serif"/>
          <w:color w:val="000000" w:themeColor="text1"/>
          <w:sz w:val="24"/>
          <w:szCs w:val="24"/>
        </w:rPr>
        <w:t xml:space="preserve">1) соблюдать условия проведения аукциона, содержащиеся в информационном сообщении о продаже муниципального  имущества, а также порядок проведения аукциона, установленный </w:t>
      </w:r>
      <w:r w:rsidRPr="00AC3093">
        <w:rPr>
          <w:rFonts w:ascii="Liberation Serif" w:eastAsia="Calibri" w:hAnsi="Liberation Serif"/>
          <w:color w:val="000000" w:themeColor="text1"/>
          <w:sz w:val="24"/>
          <w:szCs w:val="24"/>
        </w:rPr>
        <w:t xml:space="preserve">Федеральным законом от 21.12.2001 № 178-ФЗ </w:t>
      </w:r>
      <w:r w:rsidRPr="00AC3093">
        <w:rPr>
          <w:rFonts w:ascii="Liberation Serif" w:hAnsi="Liberation Serif"/>
          <w:color w:val="000000" w:themeColor="text1"/>
          <w:sz w:val="24"/>
          <w:szCs w:val="24"/>
        </w:rPr>
        <w:t>«</w:t>
      </w:r>
      <w:r w:rsidRPr="00AC3093">
        <w:rPr>
          <w:rFonts w:ascii="Liberation Serif" w:eastAsia="Calibri" w:hAnsi="Liberation Serif"/>
          <w:color w:val="000000" w:themeColor="text1"/>
          <w:sz w:val="24"/>
          <w:szCs w:val="24"/>
        </w:rPr>
        <w:t>О приватизации государственного и муниципального имущества»,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w:t>
      </w:r>
      <w:r w:rsidRPr="00AC3093">
        <w:rPr>
          <w:rFonts w:ascii="Liberation Serif" w:hAnsi="Liberation Serif"/>
          <w:color w:val="000000" w:themeColor="text1"/>
          <w:sz w:val="24"/>
          <w:szCs w:val="24"/>
        </w:rPr>
        <w:t xml:space="preserve">; </w:t>
      </w:r>
    </w:p>
    <w:p w:rsidR="00D47B33" w:rsidRPr="00AC3093" w:rsidRDefault="00D47B33" w:rsidP="00D47B33">
      <w:pPr>
        <w:ind w:firstLine="709"/>
        <w:jc w:val="both"/>
        <w:rPr>
          <w:rFonts w:ascii="Liberation Serif" w:hAnsi="Liberation Serif"/>
          <w:color w:val="000000" w:themeColor="text1"/>
          <w:sz w:val="24"/>
          <w:szCs w:val="24"/>
        </w:rPr>
      </w:pPr>
      <w:r w:rsidRPr="00AC3093">
        <w:rPr>
          <w:rFonts w:ascii="Liberation Serif" w:hAnsi="Liberation Serif"/>
          <w:color w:val="000000" w:themeColor="text1"/>
          <w:sz w:val="24"/>
          <w:szCs w:val="24"/>
        </w:rPr>
        <w:t>2) в случае признания победителем аукциона заключить договор купли-продажи в течение пяти рабочих дней с даты подведения итогов аукциона и произвести оплату стоимости имущества, установленную по результатам аукциона, в сроки и на счет, определенные информационным сообщением о проведении аукциона и договором купли-продажи. С проектом договора купли-продажи ознакомлен, с условиями проекта договора купли-продажи согласен.</w:t>
      </w:r>
    </w:p>
    <w:p w:rsidR="00D47B33" w:rsidRPr="00AC3093" w:rsidRDefault="00D47B33" w:rsidP="00D47B33">
      <w:pPr>
        <w:autoSpaceDE w:val="0"/>
        <w:autoSpaceDN w:val="0"/>
        <w:adjustRightInd w:val="0"/>
        <w:ind w:firstLine="540"/>
        <w:jc w:val="both"/>
        <w:rPr>
          <w:rFonts w:ascii="Liberation Serif" w:eastAsia="Calibri" w:hAnsi="Liberation Serif"/>
          <w:b/>
          <w:color w:val="000000" w:themeColor="text1"/>
          <w:sz w:val="24"/>
          <w:szCs w:val="24"/>
        </w:rPr>
      </w:pPr>
      <w:r w:rsidRPr="00AC3093">
        <w:rPr>
          <w:rFonts w:ascii="Liberation Serif" w:hAnsi="Liberation Serif"/>
          <w:color w:val="000000" w:themeColor="text1"/>
          <w:sz w:val="24"/>
          <w:szCs w:val="24"/>
        </w:rPr>
        <w:t xml:space="preserve">Претендент подтверждает, что располагает данными о Продавце, предмете аукциона, начальной цене продажи имущества, величине повышения начальной цены продажи имущества («шаг аукциона»), дате, времени и месте проведения аукциона,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договора купли-продажи. Условия проведения аукциона на </w:t>
      </w:r>
      <w:r w:rsidRPr="00AC3093">
        <w:rPr>
          <w:rFonts w:ascii="Liberation Serif" w:eastAsia="Calibri" w:hAnsi="Liberation Serif"/>
          <w:bCs/>
          <w:color w:val="000000" w:themeColor="text1"/>
          <w:sz w:val="24"/>
          <w:szCs w:val="24"/>
        </w:rPr>
        <w:t>Электронной площадке (универсальной торговой платформе)</w:t>
      </w:r>
      <w:r w:rsidRPr="00AC3093">
        <w:rPr>
          <w:rFonts w:ascii="Liberation Serif" w:eastAsia="Calibri" w:hAnsi="Liberation Serif"/>
          <w:b/>
          <w:color w:val="000000" w:themeColor="text1"/>
          <w:sz w:val="24"/>
          <w:szCs w:val="24"/>
        </w:rPr>
        <w:t xml:space="preserve"> </w:t>
      </w:r>
      <w:r w:rsidRPr="00AC3093">
        <w:rPr>
          <w:rFonts w:ascii="Liberation Serif" w:hAnsi="Liberation Serif"/>
          <w:color w:val="000000" w:themeColor="text1"/>
          <w:sz w:val="24"/>
          <w:szCs w:val="24"/>
        </w:rPr>
        <w:t xml:space="preserve">Претенденту понятны. </w:t>
      </w:r>
    </w:p>
    <w:p w:rsidR="00D47B33" w:rsidRPr="00AC3093" w:rsidRDefault="00D47B33" w:rsidP="00D47B33">
      <w:pPr>
        <w:autoSpaceDE w:val="0"/>
        <w:autoSpaceDN w:val="0"/>
        <w:adjustRightInd w:val="0"/>
        <w:ind w:firstLine="540"/>
        <w:jc w:val="both"/>
        <w:rPr>
          <w:rFonts w:ascii="Liberation Serif" w:hAnsi="Liberation Serif"/>
          <w:color w:val="000000" w:themeColor="text1"/>
          <w:sz w:val="24"/>
          <w:szCs w:val="24"/>
        </w:rPr>
      </w:pPr>
      <w:r w:rsidRPr="00AC3093">
        <w:rPr>
          <w:rFonts w:ascii="Liberation Serif" w:hAnsi="Liberation Serif"/>
          <w:color w:val="000000" w:themeColor="text1"/>
          <w:sz w:val="24"/>
          <w:szCs w:val="24"/>
        </w:rPr>
        <w:t>Претендент гарантирует достоверность информации, содержащейся в представленных Претендентом документах и сведениях, в том числе находящихся в реестре аккредитованных на электронной торговой площадке Претендентов.</w:t>
      </w:r>
    </w:p>
    <w:p w:rsidR="00D47B33" w:rsidRPr="00AC3093" w:rsidRDefault="00D47B33" w:rsidP="00D47B33">
      <w:pPr>
        <w:autoSpaceDE w:val="0"/>
        <w:autoSpaceDN w:val="0"/>
        <w:adjustRightInd w:val="0"/>
        <w:ind w:firstLine="540"/>
        <w:jc w:val="both"/>
        <w:rPr>
          <w:rFonts w:ascii="Liberation Serif" w:hAnsi="Liberation Serif"/>
          <w:color w:val="000000" w:themeColor="text1"/>
          <w:sz w:val="24"/>
          <w:szCs w:val="24"/>
        </w:rPr>
      </w:pPr>
      <w:r w:rsidRPr="00AC3093">
        <w:rPr>
          <w:rFonts w:ascii="Liberation Serif" w:hAnsi="Liberation Serif"/>
          <w:color w:val="000000" w:themeColor="text1"/>
          <w:sz w:val="24"/>
          <w:szCs w:val="24"/>
        </w:rPr>
        <w:t>Настоящей заявкой подтверждаем(-ю) свое согласие на обработку персональных данных.</w:t>
      </w:r>
    </w:p>
    <w:p w:rsidR="00D47B33" w:rsidRPr="00AC3093" w:rsidRDefault="00D47B33" w:rsidP="00D47B33">
      <w:pPr>
        <w:ind w:firstLine="709"/>
        <w:jc w:val="both"/>
        <w:rPr>
          <w:rFonts w:ascii="Liberation Serif" w:hAnsi="Liberation Serif"/>
          <w:b/>
          <w:color w:val="000000" w:themeColor="text1"/>
          <w:sz w:val="24"/>
          <w:szCs w:val="24"/>
        </w:rPr>
      </w:pPr>
    </w:p>
    <w:p w:rsidR="00D47B33" w:rsidRPr="00AC3093" w:rsidRDefault="00D47B33" w:rsidP="00D47B33">
      <w:pPr>
        <w:ind w:firstLine="709"/>
        <w:jc w:val="both"/>
        <w:rPr>
          <w:rFonts w:ascii="Liberation Serif" w:hAnsi="Liberation Serif"/>
          <w:color w:val="000000" w:themeColor="text1"/>
          <w:sz w:val="24"/>
          <w:szCs w:val="24"/>
        </w:rPr>
      </w:pPr>
      <w:r w:rsidRPr="00AC3093">
        <w:rPr>
          <w:rFonts w:ascii="Liberation Serif" w:hAnsi="Liberation Serif"/>
          <w:b/>
          <w:color w:val="000000" w:themeColor="text1"/>
          <w:sz w:val="24"/>
          <w:szCs w:val="24"/>
        </w:rPr>
        <w:t>Адрес Претендента</w:t>
      </w:r>
      <w:r w:rsidRPr="00AC3093">
        <w:rPr>
          <w:rFonts w:ascii="Liberation Serif" w:hAnsi="Liberation Serif"/>
          <w:color w:val="000000" w:themeColor="text1"/>
          <w:sz w:val="24"/>
          <w:szCs w:val="24"/>
        </w:rPr>
        <w:t xml:space="preserve"> (в том числе почтовый): ___________________.</w:t>
      </w:r>
    </w:p>
    <w:p w:rsidR="00D47B33" w:rsidRPr="00AC3093" w:rsidRDefault="00D47B33" w:rsidP="00D47B33">
      <w:pPr>
        <w:ind w:firstLine="709"/>
        <w:jc w:val="both"/>
        <w:rPr>
          <w:rFonts w:ascii="Liberation Serif" w:hAnsi="Liberation Serif"/>
          <w:color w:val="000000" w:themeColor="text1"/>
          <w:sz w:val="24"/>
          <w:szCs w:val="24"/>
        </w:rPr>
      </w:pPr>
    </w:p>
    <w:p w:rsidR="00D47B33" w:rsidRPr="00AC3093" w:rsidRDefault="00D47B33" w:rsidP="00D47B33">
      <w:pPr>
        <w:ind w:firstLine="709"/>
        <w:jc w:val="both"/>
        <w:rPr>
          <w:rFonts w:ascii="Liberation Serif" w:hAnsi="Liberation Serif"/>
          <w:color w:val="000000" w:themeColor="text1"/>
          <w:sz w:val="24"/>
          <w:szCs w:val="24"/>
        </w:rPr>
      </w:pPr>
      <w:r w:rsidRPr="00AC3093">
        <w:rPr>
          <w:rFonts w:ascii="Liberation Serif" w:hAnsi="Liberation Serif"/>
          <w:color w:val="000000" w:themeColor="text1"/>
          <w:sz w:val="24"/>
          <w:szCs w:val="24"/>
        </w:rPr>
        <w:t>Приложение:</w:t>
      </w:r>
    </w:p>
    <w:p w:rsidR="00D47B33" w:rsidRPr="00AC3093" w:rsidRDefault="00D47B33" w:rsidP="00E3482C">
      <w:pPr>
        <w:widowControl/>
        <w:numPr>
          <w:ilvl w:val="0"/>
          <w:numId w:val="40"/>
        </w:numPr>
        <w:jc w:val="both"/>
        <w:rPr>
          <w:rFonts w:ascii="Liberation Serif" w:hAnsi="Liberation Serif"/>
          <w:color w:val="000000" w:themeColor="text1"/>
          <w:sz w:val="24"/>
          <w:szCs w:val="24"/>
        </w:rPr>
      </w:pPr>
      <w:r w:rsidRPr="00AC3093">
        <w:rPr>
          <w:rFonts w:ascii="Liberation Serif" w:hAnsi="Liberation Serif"/>
          <w:color w:val="000000" w:themeColor="text1"/>
          <w:sz w:val="24"/>
          <w:szCs w:val="24"/>
        </w:rPr>
        <w:lastRenderedPageBreak/>
        <w:t>_____________________ …</w:t>
      </w:r>
    </w:p>
    <w:p w:rsidR="00D47B33" w:rsidRPr="00AC3093" w:rsidRDefault="00D47B33" w:rsidP="00D47B33">
      <w:pPr>
        <w:ind w:firstLine="709"/>
        <w:jc w:val="both"/>
        <w:rPr>
          <w:rFonts w:ascii="Liberation Serif" w:hAnsi="Liberation Serif"/>
          <w:color w:val="000000" w:themeColor="text1"/>
          <w:sz w:val="24"/>
          <w:szCs w:val="24"/>
        </w:rPr>
      </w:pPr>
    </w:p>
    <w:p w:rsidR="00D47B33" w:rsidRPr="00AC3093" w:rsidRDefault="00D47B33" w:rsidP="00D47B33">
      <w:pPr>
        <w:ind w:firstLine="709"/>
        <w:jc w:val="both"/>
        <w:rPr>
          <w:rFonts w:ascii="Liberation Serif" w:hAnsi="Liberation Serif"/>
          <w:color w:val="000000" w:themeColor="text1"/>
          <w:sz w:val="24"/>
          <w:szCs w:val="24"/>
        </w:rPr>
      </w:pPr>
    </w:p>
    <w:p w:rsidR="00D47B33" w:rsidRPr="00AC3093" w:rsidRDefault="00D47B33" w:rsidP="00D47B33">
      <w:pPr>
        <w:rPr>
          <w:rFonts w:ascii="Liberation Serif" w:hAnsi="Liberation Serif"/>
          <w:color w:val="000000" w:themeColor="text1"/>
          <w:sz w:val="24"/>
          <w:szCs w:val="24"/>
        </w:rPr>
      </w:pPr>
      <w:r w:rsidRPr="00AC3093">
        <w:rPr>
          <w:rFonts w:ascii="Liberation Serif" w:hAnsi="Liberation Serif"/>
          <w:color w:val="000000" w:themeColor="text1"/>
          <w:sz w:val="24"/>
          <w:szCs w:val="24"/>
        </w:rPr>
        <w:t>Подпись Претендента</w:t>
      </w:r>
    </w:p>
    <w:p w:rsidR="00D47B33" w:rsidRPr="00AC3093" w:rsidRDefault="00D47B33" w:rsidP="00D47B33">
      <w:pPr>
        <w:rPr>
          <w:rFonts w:ascii="Liberation Serif" w:hAnsi="Liberation Serif"/>
          <w:color w:val="000000" w:themeColor="text1"/>
          <w:sz w:val="24"/>
          <w:szCs w:val="24"/>
        </w:rPr>
      </w:pPr>
      <w:r w:rsidRPr="00AC3093">
        <w:rPr>
          <w:rFonts w:ascii="Liberation Serif" w:hAnsi="Liberation Serif"/>
          <w:color w:val="000000" w:themeColor="text1"/>
          <w:sz w:val="24"/>
          <w:szCs w:val="24"/>
        </w:rPr>
        <w:t>(его полномочного представителя)                 _______________(_______________________)</w:t>
      </w:r>
    </w:p>
    <w:p w:rsidR="00D47B33" w:rsidRPr="00AC3093" w:rsidRDefault="00D47B33" w:rsidP="00D47B33">
      <w:pPr>
        <w:tabs>
          <w:tab w:val="left" w:pos="675"/>
        </w:tabs>
        <w:autoSpaceDE w:val="0"/>
        <w:autoSpaceDN w:val="0"/>
        <w:adjustRightInd w:val="0"/>
        <w:ind w:left="-176"/>
        <w:outlineLvl w:val="1"/>
        <w:rPr>
          <w:b/>
          <w:color w:val="000000" w:themeColor="text1"/>
          <w:sz w:val="24"/>
          <w:szCs w:val="24"/>
        </w:rPr>
      </w:pPr>
    </w:p>
    <w:p w:rsidR="00D47B33" w:rsidRPr="00CB35E0" w:rsidRDefault="00D47B33" w:rsidP="00D47B33">
      <w:pPr>
        <w:ind w:left="6237"/>
        <w:jc w:val="right"/>
        <w:rPr>
          <w:rFonts w:ascii="Liberation Serif" w:hAnsi="Liberation Serif"/>
        </w:rPr>
      </w:pPr>
    </w:p>
    <w:p w:rsidR="00D47B33" w:rsidRPr="00367A46" w:rsidRDefault="00D47B33" w:rsidP="00D47B33">
      <w:pPr>
        <w:ind w:left="6237"/>
        <w:jc w:val="right"/>
        <w:rPr>
          <w:rFonts w:ascii="Liberation Serif" w:hAnsi="Liberation Serif"/>
          <w:sz w:val="24"/>
          <w:szCs w:val="24"/>
        </w:rPr>
      </w:pPr>
      <w:r>
        <w:rPr>
          <w:rFonts w:ascii="Liberation Serif" w:hAnsi="Liberation Serif"/>
          <w:sz w:val="28"/>
          <w:szCs w:val="28"/>
        </w:rPr>
        <w:tab/>
      </w:r>
      <w:r>
        <w:rPr>
          <w:rFonts w:ascii="Liberation Serif" w:hAnsi="Liberation Serif"/>
          <w:sz w:val="28"/>
          <w:szCs w:val="28"/>
        </w:rPr>
        <w:tab/>
      </w:r>
      <w:r>
        <w:rPr>
          <w:rFonts w:ascii="Liberation Serif" w:hAnsi="Liberation Serif"/>
          <w:sz w:val="28"/>
          <w:szCs w:val="28"/>
        </w:rPr>
        <w:tab/>
      </w:r>
      <w:r>
        <w:rPr>
          <w:rFonts w:ascii="Liberation Serif" w:hAnsi="Liberation Serif"/>
          <w:sz w:val="28"/>
          <w:szCs w:val="28"/>
        </w:rPr>
        <w:tab/>
      </w:r>
      <w:r w:rsidRPr="00367A46">
        <w:rPr>
          <w:rFonts w:ascii="Liberation Serif" w:hAnsi="Liberation Serif"/>
          <w:sz w:val="24"/>
          <w:szCs w:val="24"/>
        </w:rPr>
        <w:t>Продавцу</w:t>
      </w:r>
    </w:p>
    <w:p w:rsidR="00D47B33" w:rsidRDefault="00D47B33" w:rsidP="00D47B33">
      <w:pPr>
        <w:ind w:left="5103"/>
        <w:jc w:val="right"/>
        <w:rPr>
          <w:rFonts w:ascii="Liberation Serif" w:hAnsi="Liberation Serif"/>
          <w:sz w:val="24"/>
          <w:szCs w:val="24"/>
        </w:rPr>
      </w:pPr>
      <w:r w:rsidRPr="00367A46">
        <w:rPr>
          <w:rFonts w:ascii="Liberation Serif" w:hAnsi="Liberation Serif"/>
          <w:sz w:val="24"/>
          <w:szCs w:val="24"/>
        </w:rPr>
        <w:tab/>
      </w:r>
      <w:r w:rsidRPr="00367A46">
        <w:rPr>
          <w:rFonts w:ascii="Liberation Serif" w:hAnsi="Liberation Serif"/>
          <w:sz w:val="24"/>
          <w:szCs w:val="24"/>
        </w:rPr>
        <w:tab/>
      </w:r>
      <w:r>
        <w:rPr>
          <w:rFonts w:ascii="Liberation Serif" w:hAnsi="Liberation Serif"/>
          <w:sz w:val="24"/>
          <w:szCs w:val="24"/>
        </w:rPr>
        <w:tab/>
        <w:t xml:space="preserve"> В администрацию </w:t>
      </w:r>
    </w:p>
    <w:p w:rsidR="00D47B33" w:rsidRDefault="00D47B33" w:rsidP="00D47B33">
      <w:pPr>
        <w:ind w:left="5103"/>
        <w:jc w:val="right"/>
        <w:rPr>
          <w:rFonts w:ascii="Liberation Serif" w:hAnsi="Liberation Serif"/>
          <w:sz w:val="24"/>
          <w:szCs w:val="24"/>
        </w:rPr>
      </w:pPr>
      <w:r>
        <w:rPr>
          <w:rFonts w:ascii="Liberation Serif" w:hAnsi="Liberation Serif"/>
          <w:sz w:val="24"/>
          <w:szCs w:val="24"/>
        </w:rPr>
        <w:t xml:space="preserve">Камешкирского   района </w:t>
      </w:r>
    </w:p>
    <w:p w:rsidR="00D47B33" w:rsidRPr="00367A46" w:rsidRDefault="00D47B33" w:rsidP="00D47B33">
      <w:pPr>
        <w:ind w:left="5103"/>
        <w:jc w:val="right"/>
        <w:rPr>
          <w:rFonts w:ascii="Liberation Serif" w:hAnsi="Liberation Serif"/>
          <w:b/>
          <w:sz w:val="24"/>
          <w:szCs w:val="24"/>
        </w:rPr>
      </w:pPr>
      <w:r>
        <w:rPr>
          <w:rFonts w:ascii="Liberation Serif" w:hAnsi="Liberation Serif"/>
          <w:sz w:val="24"/>
          <w:szCs w:val="24"/>
        </w:rPr>
        <w:t xml:space="preserve">Пензенской области </w:t>
      </w:r>
    </w:p>
    <w:p w:rsidR="00D47B33" w:rsidRDefault="00D47B33" w:rsidP="00D47B33">
      <w:pPr>
        <w:ind w:left="6237"/>
        <w:rPr>
          <w:rFonts w:ascii="Liberation Serif" w:hAnsi="Liberation Serif"/>
          <w:b/>
          <w:sz w:val="24"/>
          <w:szCs w:val="24"/>
        </w:rPr>
      </w:pPr>
    </w:p>
    <w:p w:rsidR="00D47B33" w:rsidRDefault="00D47B33" w:rsidP="00D47B33">
      <w:pPr>
        <w:ind w:left="6237"/>
        <w:rPr>
          <w:rFonts w:ascii="Liberation Serif" w:hAnsi="Liberation Serif"/>
          <w:b/>
          <w:sz w:val="24"/>
          <w:szCs w:val="24"/>
        </w:rPr>
      </w:pPr>
    </w:p>
    <w:p w:rsidR="00D47B33" w:rsidRDefault="00D47B33" w:rsidP="00D47B33">
      <w:pPr>
        <w:ind w:left="6237"/>
        <w:rPr>
          <w:rFonts w:ascii="Liberation Serif" w:hAnsi="Liberation Serif"/>
          <w:b/>
          <w:sz w:val="24"/>
          <w:szCs w:val="24"/>
        </w:rPr>
      </w:pPr>
    </w:p>
    <w:p w:rsidR="00D47B33" w:rsidRDefault="00D47B33" w:rsidP="00D47B33">
      <w:pPr>
        <w:ind w:left="6237"/>
        <w:rPr>
          <w:rFonts w:ascii="Liberation Serif" w:hAnsi="Liberation Serif"/>
          <w:b/>
          <w:sz w:val="24"/>
          <w:szCs w:val="24"/>
        </w:rPr>
      </w:pPr>
    </w:p>
    <w:p w:rsidR="00D47B33" w:rsidRPr="00367A46" w:rsidRDefault="00D47B33" w:rsidP="00D47B33">
      <w:pPr>
        <w:ind w:left="6237"/>
        <w:rPr>
          <w:rFonts w:ascii="Liberation Serif" w:hAnsi="Liberation Serif"/>
          <w:b/>
          <w:sz w:val="24"/>
          <w:szCs w:val="24"/>
        </w:rPr>
      </w:pPr>
    </w:p>
    <w:p w:rsidR="00D47B33" w:rsidRDefault="00D47B33" w:rsidP="00D47B33">
      <w:pPr>
        <w:jc w:val="center"/>
        <w:rPr>
          <w:rFonts w:ascii="Liberation Serif" w:hAnsi="Liberation Serif"/>
          <w:b/>
          <w:sz w:val="24"/>
          <w:szCs w:val="24"/>
        </w:rPr>
      </w:pPr>
      <w:r w:rsidRPr="00367A46">
        <w:rPr>
          <w:rFonts w:ascii="Liberation Serif" w:hAnsi="Liberation Serif"/>
          <w:b/>
          <w:sz w:val="24"/>
          <w:szCs w:val="24"/>
        </w:rPr>
        <w:t>Заявка на участие в аукционе в электронной форме</w:t>
      </w:r>
    </w:p>
    <w:p w:rsidR="00D47B33" w:rsidRPr="00367A46" w:rsidRDefault="00D47B33" w:rsidP="00D47B33">
      <w:pPr>
        <w:jc w:val="center"/>
        <w:rPr>
          <w:rFonts w:ascii="Liberation Serif" w:hAnsi="Liberation Serif"/>
          <w:b/>
          <w:sz w:val="24"/>
          <w:szCs w:val="24"/>
        </w:rPr>
      </w:pPr>
    </w:p>
    <w:p w:rsidR="00D47B33" w:rsidRPr="00367A46" w:rsidRDefault="00D47B33" w:rsidP="00D47B33">
      <w:pPr>
        <w:jc w:val="both"/>
        <w:rPr>
          <w:rFonts w:ascii="Liberation Serif" w:hAnsi="Liberation Serif"/>
          <w:sz w:val="24"/>
          <w:szCs w:val="24"/>
        </w:rPr>
      </w:pPr>
      <w:r w:rsidRPr="00367A46">
        <w:rPr>
          <w:rFonts w:ascii="Liberation Serif" w:hAnsi="Liberation Serif"/>
          <w:sz w:val="24"/>
          <w:szCs w:val="24"/>
        </w:rPr>
        <w:t>__________________________________________________________________________</w:t>
      </w:r>
    </w:p>
    <w:p w:rsidR="00D47B33" w:rsidRPr="00367A46" w:rsidRDefault="00D47B33" w:rsidP="00D47B33">
      <w:pPr>
        <w:jc w:val="center"/>
        <w:rPr>
          <w:rFonts w:ascii="Liberation Serif" w:hAnsi="Liberation Serif"/>
          <w:sz w:val="24"/>
          <w:szCs w:val="24"/>
          <w:shd w:val="clear" w:color="auto" w:fill="FFFFFF"/>
          <w:vertAlign w:val="superscript"/>
        </w:rPr>
      </w:pPr>
      <w:r w:rsidRPr="00367A46">
        <w:rPr>
          <w:rFonts w:ascii="Liberation Serif" w:hAnsi="Liberation Serif"/>
          <w:sz w:val="24"/>
          <w:szCs w:val="24"/>
          <w:vertAlign w:val="superscript"/>
        </w:rPr>
        <w:t xml:space="preserve">( </w:t>
      </w:r>
      <w:r w:rsidRPr="00367A46">
        <w:rPr>
          <w:rFonts w:ascii="Liberation Serif" w:hAnsi="Liberation Serif"/>
          <w:sz w:val="24"/>
          <w:szCs w:val="24"/>
          <w:shd w:val="clear" w:color="auto" w:fill="FFFFFF"/>
          <w:vertAlign w:val="superscript"/>
        </w:rPr>
        <w:t>полное наименование юридического лица, ИНН, ОГРН, должность, фамилия, имя, отчество представителя, реквизиты документа,</w:t>
      </w:r>
    </w:p>
    <w:p w:rsidR="00D47B33" w:rsidRDefault="00D47B33" w:rsidP="00D47B33">
      <w:pPr>
        <w:jc w:val="both"/>
        <w:rPr>
          <w:rFonts w:ascii="Liberation Serif" w:hAnsi="Liberation Serif"/>
          <w:sz w:val="24"/>
          <w:szCs w:val="24"/>
        </w:rPr>
      </w:pPr>
    </w:p>
    <w:p w:rsidR="00D47B33" w:rsidRDefault="00D47B33" w:rsidP="00D47B33">
      <w:pPr>
        <w:jc w:val="both"/>
        <w:rPr>
          <w:rFonts w:ascii="Liberation Serif" w:hAnsi="Liberation Serif"/>
          <w:sz w:val="24"/>
          <w:szCs w:val="24"/>
        </w:rPr>
      </w:pPr>
      <w:r w:rsidRPr="00367A46">
        <w:rPr>
          <w:rFonts w:ascii="Liberation Serif" w:hAnsi="Liberation Serif"/>
          <w:sz w:val="24"/>
          <w:szCs w:val="24"/>
        </w:rPr>
        <w:t>________________________________________________________________________________</w:t>
      </w:r>
    </w:p>
    <w:p w:rsidR="00D47B33" w:rsidRDefault="00D47B33" w:rsidP="00D47B33">
      <w:pPr>
        <w:jc w:val="both"/>
        <w:rPr>
          <w:rFonts w:ascii="Liberation Serif" w:hAnsi="Liberation Serif"/>
          <w:sz w:val="24"/>
          <w:szCs w:val="24"/>
        </w:rPr>
      </w:pPr>
    </w:p>
    <w:p w:rsidR="00D47B33" w:rsidRDefault="00D47B33" w:rsidP="00D47B33">
      <w:pPr>
        <w:jc w:val="both"/>
        <w:rPr>
          <w:rFonts w:ascii="Liberation Serif" w:hAnsi="Liberation Serif"/>
          <w:sz w:val="24"/>
          <w:szCs w:val="24"/>
        </w:rPr>
      </w:pPr>
      <w:r w:rsidRPr="00367A46">
        <w:rPr>
          <w:rFonts w:ascii="Liberation Serif" w:hAnsi="Liberation Serif"/>
          <w:sz w:val="24"/>
          <w:szCs w:val="24"/>
        </w:rPr>
        <w:t>________________________________________________,</w:t>
      </w:r>
    </w:p>
    <w:p w:rsidR="00D47B33" w:rsidRPr="00367A46" w:rsidRDefault="00D47B33" w:rsidP="00D47B33">
      <w:pPr>
        <w:jc w:val="both"/>
        <w:rPr>
          <w:rFonts w:ascii="Liberation Serif" w:hAnsi="Liberation Serif"/>
          <w:sz w:val="24"/>
          <w:szCs w:val="24"/>
        </w:rPr>
      </w:pPr>
    </w:p>
    <w:p w:rsidR="00D47B33" w:rsidRPr="00367A46" w:rsidRDefault="00D47B33" w:rsidP="00D47B33">
      <w:pPr>
        <w:jc w:val="center"/>
        <w:rPr>
          <w:rFonts w:ascii="Liberation Serif" w:hAnsi="Liberation Serif"/>
          <w:sz w:val="24"/>
          <w:szCs w:val="24"/>
          <w:vertAlign w:val="superscript"/>
        </w:rPr>
      </w:pPr>
      <w:r w:rsidRPr="00367A46">
        <w:rPr>
          <w:rFonts w:ascii="Liberation Serif" w:hAnsi="Liberation Serif"/>
          <w:sz w:val="24"/>
          <w:szCs w:val="24"/>
          <w:shd w:val="clear" w:color="auto" w:fill="FFFFFF"/>
          <w:vertAlign w:val="superscript"/>
        </w:rPr>
        <w:t>подтверждающего его полномочия,</w:t>
      </w:r>
      <w:r w:rsidRPr="00367A46">
        <w:rPr>
          <w:rStyle w:val="apple-converted-space"/>
          <w:rFonts w:ascii="Liberation Serif" w:hAnsi="Liberation Serif"/>
          <w:sz w:val="24"/>
          <w:szCs w:val="24"/>
          <w:shd w:val="clear" w:color="auto" w:fill="FFFFFF"/>
          <w:vertAlign w:val="superscript"/>
        </w:rPr>
        <w:t xml:space="preserve"> </w:t>
      </w:r>
      <w:r w:rsidRPr="00367A46">
        <w:rPr>
          <w:rFonts w:ascii="Liberation Serif" w:hAnsi="Liberation Serif"/>
          <w:sz w:val="24"/>
          <w:szCs w:val="24"/>
          <w:shd w:val="clear" w:color="auto" w:fill="FFFFFF"/>
          <w:vertAlign w:val="superscript"/>
        </w:rPr>
        <w:t>или фамилия, имя, отчество и паспортные данные физического лица, адрес (регистрации, почтовый), кон. телефон</w:t>
      </w:r>
    </w:p>
    <w:p w:rsidR="00D47B33" w:rsidRPr="00367A46" w:rsidRDefault="00D47B33" w:rsidP="00D47B33">
      <w:pPr>
        <w:jc w:val="both"/>
        <w:rPr>
          <w:rFonts w:ascii="Liberation Serif" w:hAnsi="Liberation Serif"/>
          <w:sz w:val="24"/>
          <w:szCs w:val="24"/>
        </w:rPr>
      </w:pPr>
      <w:r w:rsidRPr="00367A46">
        <w:rPr>
          <w:rFonts w:ascii="Liberation Serif" w:hAnsi="Liberation Serif"/>
          <w:sz w:val="24"/>
          <w:szCs w:val="24"/>
        </w:rPr>
        <w:t>принимая решение об участии в аукц</w:t>
      </w:r>
      <w:r>
        <w:rPr>
          <w:rFonts w:ascii="Liberation Serif" w:hAnsi="Liberation Serif"/>
          <w:sz w:val="24"/>
          <w:szCs w:val="24"/>
        </w:rPr>
        <w:t xml:space="preserve">ионе по продаже муниципального </w:t>
      </w:r>
      <w:r w:rsidRPr="00367A46">
        <w:rPr>
          <w:rFonts w:ascii="Liberation Serif" w:hAnsi="Liberation Serif"/>
          <w:sz w:val="24"/>
          <w:szCs w:val="24"/>
        </w:rPr>
        <w:t xml:space="preserve"> имущества: _____________________________________________, обязуется:</w:t>
      </w:r>
    </w:p>
    <w:p w:rsidR="00D47B33" w:rsidRPr="00367A46" w:rsidRDefault="00D47B33" w:rsidP="00D47B33">
      <w:pPr>
        <w:ind w:firstLine="709"/>
        <w:jc w:val="both"/>
        <w:rPr>
          <w:rFonts w:ascii="Liberation Serif" w:hAnsi="Liberation Serif"/>
          <w:sz w:val="24"/>
          <w:szCs w:val="24"/>
        </w:rPr>
      </w:pPr>
      <w:r w:rsidRPr="00367A46">
        <w:rPr>
          <w:rFonts w:ascii="Liberation Serif" w:hAnsi="Liberation Serif"/>
          <w:sz w:val="24"/>
          <w:szCs w:val="24"/>
        </w:rPr>
        <w:t>1) соблюдать условия проведения аукциона, содержащиеся в информационном сооб</w:t>
      </w:r>
      <w:r>
        <w:rPr>
          <w:rFonts w:ascii="Liberation Serif" w:hAnsi="Liberation Serif"/>
          <w:sz w:val="24"/>
          <w:szCs w:val="24"/>
        </w:rPr>
        <w:t xml:space="preserve">щении о продаже муниципального </w:t>
      </w:r>
      <w:r w:rsidRPr="00367A46">
        <w:rPr>
          <w:rFonts w:ascii="Liberation Serif" w:hAnsi="Liberation Serif"/>
          <w:sz w:val="24"/>
          <w:szCs w:val="24"/>
        </w:rPr>
        <w:t xml:space="preserve"> имущества, а также порядок проведения аукциона, установленный </w:t>
      </w:r>
      <w:r w:rsidRPr="00367A46">
        <w:rPr>
          <w:rFonts w:ascii="Liberation Serif" w:eastAsia="Calibri" w:hAnsi="Liberation Serif"/>
          <w:sz w:val="24"/>
          <w:szCs w:val="24"/>
        </w:rPr>
        <w:t xml:space="preserve">Федеральным законом от 21.12.2001 № 178-ФЗ </w:t>
      </w:r>
      <w:r w:rsidRPr="00367A46">
        <w:rPr>
          <w:rFonts w:ascii="Liberation Serif" w:hAnsi="Liberation Serif"/>
          <w:sz w:val="24"/>
          <w:szCs w:val="24"/>
        </w:rPr>
        <w:t>«</w:t>
      </w:r>
      <w:r w:rsidRPr="00367A46">
        <w:rPr>
          <w:rFonts w:ascii="Liberation Serif" w:eastAsia="Calibri" w:hAnsi="Liberation Serif"/>
          <w:sz w:val="24"/>
          <w:szCs w:val="24"/>
        </w:rPr>
        <w:t>О приватизации государственного и муниципального имущества»,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w:t>
      </w:r>
      <w:r w:rsidRPr="00367A46">
        <w:rPr>
          <w:rFonts w:ascii="Liberation Serif" w:hAnsi="Liberation Serif"/>
          <w:sz w:val="24"/>
          <w:szCs w:val="24"/>
        </w:rPr>
        <w:t xml:space="preserve">; </w:t>
      </w:r>
    </w:p>
    <w:p w:rsidR="00D47B33" w:rsidRPr="00367A46" w:rsidRDefault="00D47B33" w:rsidP="00D47B33">
      <w:pPr>
        <w:ind w:firstLine="709"/>
        <w:jc w:val="both"/>
        <w:rPr>
          <w:rFonts w:ascii="Liberation Serif" w:hAnsi="Liberation Serif"/>
          <w:sz w:val="24"/>
          <w:szCs w:val="24"/>
        </w:rPr>
      </w:pPr>
      <w:r w:rsidRPr="00367A46">
        <w:rPr>
          <w:rFonts w:ascii="Liberation Serif" w:hAnsi="Liberation Serif"/>
          <w:sz w:val="24"/>
          <w:szCs w:val="24"/>
        </w:rPr>
        <w:t>2) в случае признания победителем аукциона заключить договор купли-продажи в течение пяти рабочих дней с даты подведения итогов аукциона и произвести оплату стоимости имущества, установленную по результатам аукциона, в сроки и на счет, определенные информационным сообщением о проведении аукциона и договором купли-продажи. С проектом договора купли-продажи ознакомлен, с условиями проекта договора купли-продажи согласен.</w:t>
      </w:r>
    </w:p>
    <w:p w:rsidR="00D47B33" w:rsidRPr="00367A46" w:rsidRDefault="00D47B33" w:rsidP="00D47B33">
      <w:pPr>
        <w:autoSpaceDE w:val="0"/>
        <w:autoSpaceDN w:val="0"/>
        <w:adjustRightInd w:val="0"/>
        <w:ind w:firstLine="540"/>
        <w:jc w:val="both"/>
        <w:rPr>
          <w:rFonts w:ascii="Liberation Serif" w:eastAsia="Calibri" w:hAnsi="Liberation Serif"/>
          <w:b/>
          <w:sz w:val="24"/>
          <w:szCs w:val="24"/>
        </w:rPr>
      </w:pPr>
      <w:r w:rsidRPr="00367A46">
        <w:rPr>
          <w:rFonts w:ascii="Liberation Serif" w:hAnsi="Liberation Serif"/>
          <w:sz w:val="24"/>
          <w:szCs w:val="24"/>
        </w:rPr>
        <w:t xml:space="preserve">Претендент подтверждает, что располагает данными о Продавце, предмете аукциона, начальной цене продажи имущества, величине повышения начальной цены продажи имущества («шаг аукциона»), дате, времени и месте проведения аукциона,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договора купли-продажи. Условия проведения аукциона на </w:t>
      </w:r>
      <w:r w:rsidRPr="00367A46">
        <w:rPr>
          <w:rFonts w:ascii="Liberation Serif" w:eastAsia="Calibri" w:hAnsi="Liberation Serif"/>
          <w:bCs/>
          <w:sz w:val="24"/>
          <w:szCs w:val="24"/>
        </w:rPr>
        <w:t>Электронной площадке (универсальной торговой платформе)</w:t>
      </w:r>
      <w:r w:rsidRPr="00367A46">
        <w:rPr>
          <w:rFonts w:ascii="Liberation Serif" w:eastAsia="Calibri" w:hAnsi="Liberation Serif"/>
          <w:b/>
          <w:sz w:val="24"/>
          <w:szCs w:val="24"/>
        </w:rPr>
        <w:t xml:space="preserve"> </w:t>
      </w:r>
      <w:r w:rsidRPr="00367A46">
        <w:rPr>
          <w:rFonts w:ascii="Liberation Serif" w:hAnsi="Liberation Serif"/>
          <w:sz w:val="24"/>
          <w:szCs w:val="24"/>
        </w:rPr>
        <w:t xml:space="preserve">Претенденту понятны. </w:t>
      </w:r>
    </w:p>
    <w:p w:rsidR="00D47B33" w:rsidRPr="00367A46" w:rsidRDefault="00D47B33" w:rsidP="00D47B33">
      <w:pPr>
        <w:autoSpaceDE w:val="0"/>
        <w:autoSpaceDN w:val="0"/>
        <w:adjustRightInd w:val="0"/>
        <w:ind w:firstLine="540"/>
        <w:jc w:val="both"/>
        <w:rPr>
          <w:rFonts w:ascii="Liberation Serif" w:hAnsi="Liberation Serif"/>
          <w:sz w:val="24"/>
          <w:szCs w:val="24"/>
        </w:rPr>
      </w:pPr>
      <w:r w:rsidRPr="00367A46">
        <w:rPr>
          <w:rFonts w:ascii="Liberation Serif" w:hAnsi="Liberation Serif"/>
          <w:sz w:val="24"/>
          <w:szCs w:val="24"/>
        </w:rPr>
        <w:t>Претендент гарантирует достоверность информации, содержащейся в представленных Претендентом документах и сведениях, в том числе находящихся в реестре аккредитованных на электронной торговой площадке Претендентов.</w:t>
      </w:r>
    </w:p>
    <w:p w:rsidR="00D47B33" w:rsidRPr="00367A46" w:rsidRDefault="00D47B33" w:rsidP="00D47B33">
      <w:pPr>
        <w:autoSpaceDE w:val="0"/>
        <w:autoSpaceDN w:val="0"/>
        <w:adjustRightInd w:val="0"/>
        <w:ind w:firstLine="540"/>
        <w:jc w:val="both"/>
        <w:rPr>
          <w:rFonts w:ascii="Liberation Serif" w:hAnsi="Liberation Serif"/>
          <w:sz w:val="24"/>
          <w:szCs w:val="24"/>
        </w:rPr>
      </w:pPr>
      <w:r w:rsidRPr="00367A46">
        <w:rPr>
          <w:rFonts w:ascii="Liberation Serif" w:hAnsi="Liberation Serif"/>
          <w:sz w:val="24"/>
          <w:szCs w:val="24"/>
        </w:rPr>
        <w:lastRenderedPageBreak/>
        <w:t>Настоящей заявкой подтверждаем(-ю) свое согласие на обработку персональных данных.</w:t>
      </w:r>
    </w:p>
    <w:p w:rsidR="00D47B33" w:rsidRDefault="00D47B33" w:rsidP="00D47B33">
      <w:pPr>
        <w:ind w:firstLine="709"/>
        <w:jc w:val="both"/>
        <w:rPr>
          <w:rFonts w:ascii="Liberation Serif" w:hAnsi="Liberation Serif"/>
          <w:b/>
          <w:sz w:val="24"/>
          <w:szCs w:val="24"/>
        </w:rPr>
      </w:pPr>
    </w:p>
    <w:p w:rsidR="00D47B33" w:rsidRPr="00367A46" w:rsidRDefault="00D47B33" w:rsidP="00D47B33">
      <w:pPr>
        <w:ind w:firstLine="709"/>
        <w:jc w:val="both"/>
        <w:rPr>
          <w:rFonts w:ascii="Liberation Serif" w:hAnsi="Liberation Serif"/>
          <w:sz w:val="24"/>
          <w:szCs w:val="24"/>
        </w:rPr>
      </w:pPr>
      <w:r w:rsidRPr="00367A46">
        <w:rPr>
          <w:rFonts w:ascii="Liberation Serif" w:hAnsi="Liberation Serif"/>
          <w:b/>
          <w:sz w:val="24"/>
          <w:szCs w:val="24"/>
        </w:rPr>
        <w:t>Адрес Претендента</w:t>
      </w:r>
      <w:r w:rsidRPr="00367A46">
        <w:rPr>
          <w:rFonts w:ascii="Liberation Serif" w:hAnsi="Liberation Serif"/>
          <w:sz w:val="24"/>
          <w:szCs w:val="24"/>
        </w:rPr>
        <w:t xml:space="preserve"> (в том числе почтовый): ___________________.</w:t>
      </w:r>
    </w:p>
    <w:p w:rsidR="00D47B33" w:rsidRDefault="00D47B33" w:rsidP="00D47B33">
      <w:pPr>
        <w:ind w:firstLine="709"/>
        <w:jc w:val="both"/>
        <w:rPr>
          <w:rFonts w:ascii="Liberation Serif" w:hAnsi="Liberation Serif"/>
          <w:sz w:val="24"/>
          <w:szCs w:val="24"/>
        </w:rPr>
      </w:pPr>
    </w:p>
    <w:p w:rsidR="00D47B33" w:rsidRPr="00367A46" w:rsidRDefault="00D47B33" w:rsidP="00D47B33">
      <w:pPr>
        <w:ind w:firstLine="709"/>
        <w:jc w:val="both"/>
        <w:rPr>
          <w:rFonts w:ascii="Liberation Serif" w:hAnsi="Liberation Serif"/>
          <w:sz w:val="24"/>
          <w:szCs w:val="24"/>
        </w:rPr>
      </w:pPr>
      <w:r w:rsidRPr="00367A46">
        <w:rPr>
          <w:rFonts w:ascii="Liberation Serif" w:hAnsi="Liberation Serif"/>
          <w:sz w:val="24"/>
          <w:szCs w:val="24"/>
        </w:rPr>
        <w:t>Приложение:</w:t>
      </w:r>
    </w:p>
    <w:p w:rsidR="00D47B33" w:rsidRPr="00367A46" w:rsidRDefault="00D47B33" w:rsidP="00E3482C">
      <w:pPr>
        <w:widowControl/>
        <w:numPr>
          <w:ilvl w:val="0"/>
          <w:numId w:val="40"/>
        </w:numPr>
        <w:jc w:val="both"/>
        <w:rPr>
          <w:rFonts w:ascii="Liberation Serif" w:hAnsi="Liberation Serif"/>
          <w:sz w:val="24"/>
          <w:szCs w:val="24"/>
        </w:rPr>
      </w:pPr>
      <w:r w:rsidRPr="00367A46">
        <w:rPr>
          <w:rFonts w:ascii="Liberation Serif" w:hAnsi="Liberation Serif"/>
          <w:sz w:val="24"/>
          <w:szCs w:val="24"/>
        </w:rPr>
        <w:t>_____________________ …</w:t>
      </w:r>
    </w:p>
    <w:p w:rsidR="00D47B33" w:rsidRDefault="00D47B33" w:rsidP="00D47B33">
      <w:pPr>
        <w:ind w:firstLine="709"/>
        <w:jc w:val="both"/>
        <w:rPr>
          <w:rFonts w:ascii="Liberation Serif" w:hAnsi="Liberation Serif"/>
          <w:sz w:val="24"/>
          <w:szCs w:val="24"/>
        </w:rPr>
      </w:pPr>
    </w:p>
    <w:p w:rsidR="00D47B33" w:rsidRPr="00367A46" w:rsidRDefault="00D47B33" w:rsidP="00D47B33">
      <w:pPr>
        <w:ind w:firstLine="709"/>
        <w:jc w:val="both"/>
        <w:rPr>
          <w:rFonts w:ascii="Liberation Serif" w:hAnsi="Liberation Serif"/>
          <w:sz w:val="24"/>
          <w:szCs w:val="24"/>
        </w:rPr>
      </w:pPr>
    </w:p>
    <w:p w:rsidR="00D47B33" w:rsidRPr="00367A46" w:rsidRDefault="00D47B33" w:rsidP="00D47B33">
      <w:pPr>
        <w:rPr>
          <w:rFonts w:ascii="Liberation Serif" w:hAnsi="Liberation Serif"/>
          <w:sz w:val="24"/>
          <w:szCs w:val="24"/>
        </w:rPr>
      </w:pPr>
      <w:r w:rsidRPr="00367A46">
        <w:rPr>
          <w:rFonts w:ascii="Liberation Serif" w:hAnsi="Liberation Serif"/>
          <w:sz w:val="24"/>
          <w:szCs w:val="24"/>
        </w:rPr>
        <w:t>Подпись Претендента</w:t>
      </w:r>
    </w:p>
    <w:p w:rsidR="00D47B33" w:rsidRPr="00367A46" w:rsidRDefault="00D47B33" w:rsidP="00D47B33">
      <w:pPr>
        <w:rPr>
          <w:rFonts w:ascii="Liberation Serif" w:hAnsi="Liberation Serif"/>
          <w:sz w:val="24"/>
          <w:szCs w:val="24"/>
        </w:rPr>
      </w:pPr>
      <w:r w:rsidRPr="00367A46">
        <w:rPr>
          <w:rFonts w:ascii="Liberation Serif" w:hAnsi="Liberation Serif"/>
          <w:sz w:val="24"/>
          <w:szCs w:val="24"/>
        </w:rPr>
        <w:t>(его полномочного представителя)                 _______________(_______________________)</w:t>
      </w:r>
    </w:p>
    <w:p w:rsidR="00D47B33" w:rsidRPr="00367A46" w:rsidRDefault="00D47B33" w:rsidP="00D47B33">
      <w:pPr>
        <w:ind w:left="6237"/>
        <w:jc w:val="right"/>
        <w:rPr>
          <w:rFonts w:ascii="Liberation Serif" w:hAnsi="Liberation Serif"/>
          <w:sz w:val="24"/>
          <w:szCs w:val="24"/>
        </w:rPr>
      </w:pPr>
    </w:p>
    <w:p w:rsidR="00D47B33" w:rsidRPr="00965CC0" w:rsidRDefault="00D47B33" w:rsidP="00D47B33">
      <w:pPr>
        <w:rPr>
          <w:color w:val="000000" w:themeColor="text1"/>
        </w:rPr>
      </w:pPr>
    </w:p>
    <w:p w:rsidR="00D47B33" w:rsidRPr="00965CC0" w:rsidRDefault="00D47B33" w:rsidP="00D47B33">
      <w:pPr>
        <w:jc w:val="right"/>
        <w:rPr>
          <w:color w:val="000000" w:themeColor="text1"/>
        </w:rPr>
      </w:pPr>
      <w:r w:rsidRPr="00965CC0">
        <w:rPr>
          <w:color w:val="000000" w:themeColor="text1"/>
        </w:rPr>
        <w:t xml:space="preserve">ПРОЕКТ </w:t>
      </w:r>
    </w:p>
    <w:p w:rsidR="00D47B33" w:rsidRPr="00965CC0" w:rsidRDefault="00D47B33" w:rsidP="00D47B33">
      <w:pPr>
        <w:rPr>
          <w:color w:val="000000" w:themeColor="text1"/>
        </w:rPr>
      </w:pPr>
    </w:p>
    <w:p w:rsidR="00D47B33" w:rsidRPr="00965CC0" w:rsidRDefault="00D47B33" w:rsidP="00D47B33">
      <w:pPr>
        <w:rPr>
          <w:color w:val="000000" w:themeColor="text1"/>
        </w:rPr>
      </w:pPr>
    </w:p>
    <w:p w:rsidR="00D47B33" w:rsidRPr="00965CC0" w:rsidRDefault="00D47B33" w:rsidP="00D47B33">
      <w:pPr>
        <w:pStyle w:val="aff"/>
        <w:spacing w:after="0"/>
        <w:jc w:val="center"/>
        <w:rPr>
          <w:b/>
          <w:color w:val="000000" w:themeColor="text1"/>
          <w:lang w:val="ru-RU"/>
        </w:rPr>
      </w:pPr>
      <w:r w:rsidRPr="00965CC0">
        <w:rPr>
          <w:b/>
          <w:color w:val="000000" w:themeColor="text1"/>
        </w:rPr>
        <w:t>Договор купли-продажи №</w:t>
      </w:r>
      <w:r w:rsidRPr="00965CC0">
        <w:rPr>
          <w:color w:val="000000" w:themeColor="text1"/>
        </w:rPr>
        <w:t xml:space="preserve">  _____ </w:t>
      </w:r>
      <w:r w:rsidRPr="00965CC0">
        <w:rPr>
          <w:color w:val="000000" w:themeColor="text1"/>
          <w:lang w:val="ru-RU"/>
        </w:rPr>
        <w:t xml:space="preserve"> ( по лоту 1)</w:t>
      </w:r>
    </w:p>
    <w:p w:rsidR="00D47B33" w:rsidRPr="00965CC0" w:rsidRDefault="00D47B33" w:rsidP="00D47B33">
      <w:pPr>
        <w:jc w:val="center"/>
        <w:rPr>
          <w:b/>
          <w:color w:val="000000" w:themeColor="text1"/>
        </w:rPr>
      </w:pPr>
    </w:p>
    <w:p w:rsidR="00D47B33" w:rsidRPr="00965CC0" w:rsidRDefault="00D47B33" w:rsidP="00D47B33">
      <w:pPr>
        <w:jc w:val="center"/>
        <w:rPr>
          <w:color w:val="000000" w:themeColor="text1"/>
        </w:rPr>
      </w:pPr>
      <w:r w:rsidRPr="00965CC0">
        <w:rPr>
          <w:color w:val="000000" w:themeColor="text1"/>
        </w:rPr>
        <w:t xml:space="preserve"> с. Р.Камешкир</w:t>
      </w:r>
      <w:r w:rsidRPr="00965CC0">
        <w:rPr>
          <w:color w:val="000000" w:themeColor="text1"/>
        </w:rPr>
        <w:tab/>
      </w:r>
      <w:r w:rsidRPr="00965CC0">
        <w:rPr>
          <w:color w:val="000000" w:themeColor="text1"/>
        </w:rPr>
        <w:tab/>
      </w:r>
      <w:r w:rsidRPr="00965CC0">
        <w:rPr>
          <w:color w:val="000000" w:themeColor="text1"/>
        </w:rPr>
        <w:tab/>
      </w:r>
      <w:r w:rsidRPr="00965CC0">
        <w:rPr>
          <w:color w:val="000000" w:themeColor="text1"/>
        </w:rPr>
        <w:tab/>
      </w:r>
      <w:r w:rsidRPr="00965CC0">
        <w:rPr>
          <w:color w:val="000000" w:themeColor="text1"/>
        </w:rPr>
        <w:tab/>
      </w:r>
      <w:r w:rsidRPr="00965CC0">
        <w:rPr>
          <w:color w:val="000000" w:themeColor="text1"/>
        </w:rPr>
        <w:tab/>
        <w:t xml:space="preserve">          «____» _________ 20___ года</w:t>
      </w:r>
    </w:p>
    <w:p w:rsidR="00D47B33" w:rsidRPr="00965CC0" w:rsidRDefault="00D47B33" w:rsidP="00D47B33">
      <w:pPr>
        <w:jc w:val="both"/>
        <w:rPr>
          <w:color w:val="000000" w:themeColor="text1"/>
        </w:rPr>
      </w:pPr>
    </w:p>
    <w:p w:rsidR="00D47B33" w:rsidRPr="00965CC0" w:rsidRDefault="00D47B33" w:rsidP="00D47B33">
      <w:pPr>
        <w:pStyle w:val="aff"/>
        <w:spacing w:after="0"/>
        <w:ind w:left="0" w:firstLine="709"/>
        <w:jc w:val="both"/>
        <w:rPr>
          <w:color w:val="000000" w:themeColor="text1"/>
          <w:lang w:val="ru-RU"/>
        </w:rPr>
      </w:pPr>
    </w:p>
    <w:p w:rsidR="00D47B33" w:rsidRPr="00965CC0" w:rsidRDefault="00D47B33" w:rsidP="00D47B33">
      <w:pPr>
        <w:pStyle w:val="aff"/>
        <w:spacing w:after="0"/>
        <w:ind w:left="0" w:firstLine="709"/>
        <w:jc w:val="both"/>
        <w:rPr>
          <w:color w:val="000000" w:themeColor="text1"/>
          <w:sz w:val="26"/>
          <w:szCs w:val="26"/>
        </w:rPr>
      </w:pPr>
      <w:r w:rsidRPr="00965CC0">
        <w:rPr>
          <w:color w:val="000000" w:themeColor="text1"/>
        </w:rPr>
        <w:t xml:space="preserve">       Муниципальное образование  Камешкирского района Пензенской области  в лице  </w:t>
      </w:r>
      <w:r w:rsidRPr="00965CC0">
        <w:rPr>
          <w:color w:val="000000" w:themeColor="text1"/>
          <w:lang w:val="ru-RU"/>
        </w:rPr>
        <w:t>__________________________</w:t>
      </w:r>
      <w:r w:rsidRPr="00965CC0">
        <w:rPr>
          <w:b/>
          <w:color w:val="000000" w:themeColor="text1"/>
          <w:lang w:val="ru-RU"/>
        </w:rPr>
        <w:t>_________________________</w:t>
      </w:r>
      <w:r w:rsidRPr="00965CC0">
        <w:rPr>
          <w:color w:val="000000" w:themeColor="text1"/>
        </w:rPr>
        <w:t xml:space="preserve">, </w:t>
      </w:r>
      <w:r w:rsidRPr="00965CC0">
        <w:rPr>
          <w:color w:val="000000" w:themeColor="text1"/>
          <w:lang w:val="ru-RU"/>
        </w:rPr>
        <w:t xml:space="preserve"> </w:t>
      </w:r>
      <w:r w:rsidRPr="00965CC0">
        <w:rPr>
          <w:color w:val="000000" w:themeColor="text1"/>
        </w:rPr>
        <w:t>действующего на основании Устава, именуемый в дальнейшем «Продавец», с одной стороны,  и</w:t>
      </w:r>
      <w:r w:rsidRPr="00965CC0">
        <w:rPr>
          <w:color w:val="000000" w:themeColor="text1"/>
          <w:lang w:val="ru-RU"/>
        </w:rPr>
        <w:t xml:space="preserve"> __________________________________________________________</w:t>
      </w:r>
      <w:r w:rsidRPr="00965CC0">
        <w:rPr>
          <w:color w:val="000000" w:themeColor="text1"/>
        </w:rPr>
        <w:t>, именуем</w:t>
      </w:r>
      <w:r w:rsidRPr="00965CC0">
        <w:rPr>
          <w:color w:val="000000" w:themeColor="text1"/>
          <w:lang w:val="ru-RU"/>
        </w:rPr>
        <w:t>ое</w:t>
      </w:r>
      <w:r w:rsidRPr="00965CC0">
        <w:rPr>
          <w:color w:val="000000" w:themeColor="text1"/>
        </w:rPr>
        <w:t xml:space="preserve"> в дальнейшем «Покупатель», с другой стороны, в соответствии </w:t>
      </w:r>
      <w:r w:rsidRPr="00965CC0">
        <w:rPr>
          <w:color w:val="000000" w:themeColor="text1"/>
          <w:sz w:val="26"/>
          <w:szCs w:val="26"/>
        </w:rPr>
        <w:t xml:space="preserve">с протоколом об итогах продажи </w:t>
      </w:r>
      <w:r w:rsidRPr="00965CC0">
        <w:rPr>
          <w:color w:val="000000" w:themeColor="text1"/>
          <w:sz w:val="26"/>
          <w:szCs w:val="26"/>
          <w:lang w:val="ru-RU"/>
        </w:rPr>
        <w:t xml:space="preserve"> недвижимого имущества </w:t>
      </w:r>
      <w:r w:rsidRPr="00965CC0">
        <w:rPr>
          <w:color w:val="000000" w:themeColor="text1"/>
          <w:sz w:val="26"/>
          <w:szCs w:val="26"/>
        </w:rPr>
        <w:t>№ __ от _______ г., заключили настоящий договор о нижеследующем.</w:t>
      </w:r>
    </w:p>
    <w:p w:rsidR="00D47B33" w:rsidRPr="00965CC0" w:rsidRDefault="00D47B33" w:rsidP="00D47B33">
      <w:pPr>
        <w:pStyle w:val="aff"/>
        <w:jc w:val="both"/>
        <w:rPr>
          <w:color w:val="000000" w:themeColor="text1"/>
        </w:rPr>
      </w:pPr>
    </w:p>
    <w:p w:rsidR="00D47B33" w:rsidRPr="00965CC0" w:rsidRDefault="00D47B33" w:rsidP="00D47B33">
      <w:pPr>
        <w:spacing w:before="120" w:after="120"/>
        <w:ind w:firstLine="720"/>
        <w:jc w:val="center"/>
        <w:rPr>
          <w:b/>
          <w:color w:val="000000" w:themeColor="text1"/>
        </w:rPr>
      </w:pPr>
      <w:r w:rsidRPr="00965CC0">
        <w:rPr>
          <w:b/>
          <w:color w:val="000000" w:themeColor="text1"/>
        </w:rPr>
        <w:t xml:space="preserve"> 1. Предмет договора</w:t>
      </w:r>
    </w:p>
    <w:p w:rsidR="00D47B33" w:rsidRPr="00965CC0" w:rsidRDefault="00D47B33" w:rsidP="00D47B33">
      <w:pPr>
        <w:autoSpaceDE w:val="0"/>
        <w:autoSpaceDN w:val="0"/>
        <w:adjustRightInd w:val="0"/>
        <w:ind w:firstLine="709"/>
        <w:jc w:val="both"/>
        <w:rPr>
          <w:color w:val="000000" w:themeColor="text1"/>
        </w:rPr>
      </w:pPr>
      <w:r w:rsidRPr="00965CC0">
        <w:rPr>
          <w:color w:val="000000" w:themeColor="text1"/>
        </w:rPr>
        <w:t>1.1. В соответствии с условиями настоящего Договора,  Продавец продает принадлежащее ему на праве собственности недвижимое  имущество, а Покупатель принимает в  собственность следующее недвижимое  имущество::</w:t>
      </w:r>
    </w:p>
    <w:tbl>
      <w:tblPr>
        <w:tblW w:w="0" w:type="auto"/>
        <w:tblLook w:val="04A0" w:firstRow="1" w:lastRow="0" w:firstColumn="1" w:lastColumn="0" w:noHBand="0" w:noVBand="1"/>
      </w:tblPr>
      <w:tblGrid>
        <w:gridCol w:w="9571"/>
      </w:tblGrid>
      <w:tr w:rsidR="00D47B33" w:rsidRPr="00965CC0" w:rsidTr="00265406">
        <w:tc>
          <w:tcPr>
            <w:tcW w:w="10991" w:type="dxa"/>
            <w:tcBorders>
              <w:top w:val="nil"/>
              <w:left w:val="nil"/>
              <w:bottom w:val="single" w:sz="4" w:space="0" w:color="auto"/>
              <w:right w:val="nil"/>
            </w:tcBorders>
          </w:tcPr>
          <w:p w:rsidR="00D47B33" w:rsidRPr="00965CC0" w:rsidRDefault="00D47B33" w:rsidP="00265406">
            <w:pPr>
              <w:autoSpaceDE w:val="0"/>
              <w:autoSpaceDN w:val="0"/>
              <w:adjustRightInd w:val="0"/>
              <w:jc w:val="both"/>
              <w:rPr>
                <w:color w:val="000000" w:themeColor="text1"/>
              </w:rPr>
            </w:pPr>
          </w:p>
        </w:tc>
      </w:tr>
      <w:tr w:rsidR="00D47B33" w:rsidRPr="00965CC0" w:rsidTr="00265406">
        <w:tc>
          <w:tcPr>
            <w:tcW w:w="10991" w:type="dxa"/>
            <w:tcBorders>
              <w:top w:val="single" w:sz="4" w:space="0" w:color="auto"/>
              <w:left w:val="nil"/>
              <w:bottom w:val="single" w:sz="4" w:space="0" w:color="auto"/>
              <w:right w:val="nil"/>
            </w:tcBorders>
          </w:tcPr>
          <w:p w:rsidR="00D47B33" w:rsidRPr="00965CC0" w:rsidRDefault="00D47B33" w:rsidP="00265406">
            <w:pPr>
              <w:autoSpaceDE w:val="0"/>
              <w:autoSpaceDN w:val="0"/>
              <w:adjustRightInd w:val="0"/>
              <w:jc w:val="both"/>
              <w:rPr>
                <w:color w:val="000000" w:themeColor="text1"/>
              </w:rPr>
            </w:pPr>
          </w:p>
        </w:tc>
      </w:tr>
      <w:tr w:rsidR="00D47B33" w:rsidRPr="00965CC0" w:rsidTr="00265406">
        <w:tc>
          <w:tcPr>
            <w:tcW w:w="10991" w:type="dxa"/>
            <w:tcBorders>
              <w:top w:val="single" w:sz="4" w:space="0" w:color="auto"/>
              <w:left w:val="nil"/>
              <w:bottom w:val="single" w:sz="4" w:space="0" w:color="auto"/>
              <w:right w:val="nil"/>
            </w:tcBorders>
          </w:tcPr>
          <w:p w:rsidR="00D47B33" w:rsidRPr="00965CC0" w:rsidRDefault="00D47B33" w:rsidP="00265406">
            <w:pPr>
              <w:autoSpaceDE w:val="0"/>
              <w:autoSpaceDN w:val="0"/>
              <w:adjustRightInd w:val="0"/>
              <w:jc w:val="both"/>
              <w:rPr>
                <w:color w:val="000000" w:themeColor="text1"/>
              </w:rPr>
            </w:pPr>
          </w:p>
        </w:tc>
      </w:tr>
      <w:tr w:rsidR="00D47B33" w:rsidRPr="00965CC0" w:rsidTr="00265406">
        <w:tc>
          <w:tcPr>
            <w:tcW w:w="10991" w:type="dxa"/>
            <w:tcBorders>
              <w:top w:val="single" w:sz="4" w:space="0" w:color="auto"/>
              <w:left w:val="nil"/>
              <w:bottom w:val="single" w:sz="4" w:space="0" w:color="auto"/>
              <w:right w:val="nil"/>
            </w:tcBorders>
          </w:tcPr>
          <w:p w:rsidR="00D47B33" w:rsidRPr="00965CC0" w:rsidRDefault="00D47B33" w:rsidP="00265406">
            <w:pPr>
              <w:autoSpaceDE w:val="0"/>
              <w:autoSpaceDN w:val="0"/>
              <w:adjustRightInd w:val="0"/>
              <w:jc w:val="both"/>
              <w:rPr>
                <w:color w:val="000000" w:themeColor="text1"/>
              </w:rPr>
            </w:pPr>
          </w:p>
        </w:tc>
      </w:tr>
      <w:tr w:rsidR="00D47B33" w:rsidRPr="00965CC0" w:rsidTr="00265406">
        <w:tc>
          <w:tcPr>
            <w:tcW w:w="10991" w:type="dxa"/>
            <w:tcBorders>
              <w:top w:val="single" w:sz="4" w:space="0" w:color="auto"/>
              <w:left w:val="nil"/>
              <w:bottom w:val="single" w:sz="4" w:space="0" w:color="auto"/>
              <w:right w:val="nil"/>
            </w:tcBorders>
          </w:tcPr>
          <w:p w:rsidR="00D47B33" w:rsidRPr="00965CC0" w:rsidRDefault="00D47B33" w:rsidP="00265406">
            <w:pPr>
              <w:autoSpaceDE w:val="0"/>
              <w:autoSpaceDN w:val="0"/>
              <w:adjustRightInd w:val="0"/>
              <w:jc w:val="both"/>
              <w:rPr>
                <w:color w:val="000000" w:themeColor="text1"/>
              </w:rPr>
            </w:pPr>
          </w:p>
        </w:tc>
      </w:tr>
    </w:tbl>
    <w:p w:rsidR="00D47B33" w:rsidRPr="00965CC0" w:rsidRDefault="00D47B33" w:rsidP="00D47B33">
      <w:pPr>
        <w:autoSpaceDE w:val="0"/>
        <w:autoSpaceDN w:val="0"/>
        <w:adjustRightInd w:val="0"/>
        <w:ind w:firstLine="709"/>
        <w:jc w:val="both"/>
        <w:rPr>
          <w:color w:val="000000" w:themeColor="text1"/>
        </w:rPr>
      </w:pPr>
      <w:r w:rsidRPr="00965CC0">
        <w:rPr>
          <w:color w:val="000000" w:themeColor="text1"/>
        </w:rPr>
        <w:t>1.2. Продавец гарантирует, что Имущество никому не отчуждено, не заложено, в споре не состоит, правами третьих лиц не обременено.</w:t>
      </w:r>
    </w:p>
    <w:p w:rsidR="00D47B33" w:rsidRPr="00965CC0" w:rsidRDefault="00D47B33" w:rsidP="00D47B33">
      <w:pPr>
        <w:pStyle w:val="aff"/>
        <w:spacing w:after="0"/>
        <w:ind w:left="0" w:firstLine="720"/>
        <w:jc w:val="both"/>
        <w:rPr>
          <w:color w:val="000000" w:themeColor="text1"/>
          <w:lang w:val="ru-RU"/>
        </w:rPr>
      </w:pPr>
      <w:r w:rsidRPr="00965CC0">
        <w:rPr>
          <w:color w:val="000000" w:themeColor="text1"/>
          <w:lang w:val="ru-RU"/>
        </w:rPr>
        <w:t xml:space="preserve">1.3. </w:t>
      </w:r>
      <w:r w:rsidRPr="00965CC0">
        <w:rPr>
          <w:color w:val="000000" w:themeColor="text1"/>
        </w:rPr>
        <w:t xml:space="preserve">Покупатель обязуется принять и оплатить приобретаемое Имущество по цене и на условиях настоящего </w:t>
      </w:r>
      <w:r w:rsidRPr="00965CC0">
        <w:rPr>
          <w:color w:val="000000" w:themeColor="text1"/>
          <w:lang w:val="ru-RU"/>
        </w:rPr>
        <w:t>Д</w:t>
      </w:r>
      <w:r w:rsidRPr="00965CC0">
        <w:rPr>
          <w:color w:val="000000" w:themeColor="text1"/>
        </w:rPr>
        <w:t xml:space="preserve">оговора. </w:t>
      </w:r>
    </w:p>
    <w:p w:rsidR="00D47B33" w:rsidRPr="00965CC0" w:rsidRDefault="00D47B33" w:rsidP="00D47B33">
      <w:pPr>
        <w:pStyle w:val="aff"/>
        <w:spacing w:after="0"/>
        <w:ind w:left="0" w:firstLine="720"/>
        <w:jc w:val="both"/>
        <w:rPr>
          <w:color w:val="000000" w:themeColor="text1"/>
          <w:lang w:val="ru-RU"/>
        </w:rPr>
      </w:pPr>
    </w:p>
    <w:p w:rsidR="00D47B33" w:rsidRPr="00965CC0" w:rsidRDefault="00D47B33" w:rsidP="00D47B33">
      <w:pPr>
        <w:spacing w:before="120" w:after="120"/>
        <w:ind w:firstLine="720"/>
        <w:jc w:val="center"/>
        <w:rPr>
          <w:b/>
          <w:color w:val="000000" w:themeColor="text1"/>
        </w:rPr>
      </w:pPr>
      <w:r w:rsidRPr="00965CC0">
        <w:rPr>
          <w:b/>
          <w:color w:val="000000" w:themeColor="text1"/>
        </w:rPr>
        <w:t>2. Цена договора и порядок расчетов</w:t>
      </w:r>
    </w:p>
    <w:p w:rsidR="00D47B33" w:rsidRPr="00965CC0" w:rsidRDefault="00D47B33" w:rsidP="00D47B33">
      <w:pPr>
        <w:jc w:val="both"/>
        <w:rPr>
          <w:color w:val="000000" w:themeColor="text1"/>
        </w:rPr>
      </w:pPr>
      <w:r w:rsidRPr="00965CC0">
        <w:rPr>
          <w:color w:val="000000" w:themeColor="text1"/>
        </w:rPr>
        <w:tab/>
        <w:t>2.1. Цена Имущества, указанного в пункте 1.1 настоящего Договора, установленная протоколом об итогах аукциона № ___ от __.__.____г., составляет __________________ (______ ______________________________) рублей  (с  учетом  НДС).</w:t>
      </w:r>
    </w:p>
    <w:p w:rsidR="00D47B33" w:rsidRPr="00965CC0" w:rsidRDefault="00D47B33" w:rsidP="00D47B33">
      <w:pPr>
        <w:jc w:val="both"/>
        <w:rPr>
          <w:color w:val="000000" w:themeColor="text1"/>
        </w:rPr>
      </w:pPr>
      <w:r w:rsidRPr="00965CC0">
        <w:rPr>
          <w:color w:val="000000" w:themeColor="text1"/>
        </w:rPr>
        <w:tab/>
        <w:t xml:space="preserve">2.2. Задаток в размере </w:t>
      </w:r>
      <w:r w:rsidRPr="00965CC0">
        <w:rPr>
          <w:iCs/>
          <w:color w:val="000000" w:themeColor="text1"/>
        </w:rPr>
        <w:t xml:space="preserve">_________ </w:t>
      </w:r>
      <w:r w:rsidRPr="00965CC0">
        <w:rPr>
          <w:color w:val="000000" w:themeColor="text1"/>
        </w:rPr>
        <w:t xml:space="preserve">рублей, внесённый Покупателем на счет Продавца, засчитывается в счёт оплаты Имущества. </w:t>
      </w:r>
    </w:p>
    <w:p w:rsidR="00D47B33" w:rsidRPr="00965CC0" w:rsidRDefault="00D47B33" w:rsidP="00D47B33">
      <w:pPr>
        <w:autoSpaceDE w:val="0"/>
        <w:autoSpaceDN w:val="0"/>
        <w:adjustRightInd w:val="0"/>
        <w:jc w:val="both"/>
        <w:outlineLvl w:val="1"/>
        <w:rPr>
          <w:iCs/>
          <w:color w:val="000000" w:themeColor="text1"/>
        </w:rPr>
      </w:pPr>
      <w:r w:rsidRPr="00965CC0">
        <w:rPr>
          <w:color w:val="000000" w:themeColor="text1"/>
        </w:rPr>
        <w:tab/>
        <w:t xml:space="preserve">2.3. За вычетом суммы задатка Покупатель обязан уплатить Цену Имущества, которая перечисляется на счёт Продавца  не позднее 15 рабочих дней с даты заключения настоящего Договора по следующим реквизитам: </w:t>
      </w:r>
      <w:r w:rsidRPr="00965CC0">
        <w:rPr>
          <w:iCs/>
          <w:color w:val="000000" w:themeColor="text1"/>
        </w:rPr>
        <w:t>УФК по Пензенской области ( Администрация Камешкирского района), ИНН 5816002410, КПП 581601001, номер казначейского счета 03100643000000015500 Наименование банка -  Отделение Пенза банка России // УФК по Пензенской области г.Пенза Номер счета банка получателя (ЕКС) 40102810045370000047  КБК 901 114 02053 05 0000 410, БИК 015655003, ОКТМО 56631000</w:t>
      </w:r>
    </w:p>
    <w:p w:rsidR="00D47B33" w:rsidRPr="00965CC0" w:rsidRDefault="00D47B33" w:rsidP="00D47B33">
      <w:pPr>
        <w:jc w:val="both"/>
        <w:rPr>
          <w:color w:val="000000" w:themeColor="text1"/>
        </w:rPr>
      </w:pPr>
      <w:r w:rsidRPr="00965CC0">
        <w:rPr>
          <w:color w:val="000000" w:themeColor="text1"/>
          <w:sz w:val="27"/>
          <w:szCs w:val="27"/>
        </w:rPr>
        <w:t>    2.4.</w:t>
      </w:r>
      <w:r w:rsidRPr="00965CC0">
        <w:rPr>
          <w:color w:val="000000" w:themeColor="text1"/>
        </w:rPr>
        <w:t>Налог на добавленную стоимость (НДС) от реализации имущества по настоящему Договору уплачивается Продавцом в порядке, установленном налоговым законодательством Российской Федерации.</w:t>
      </w:r>
    </w:p>
    <w:p w:rsidR="00D47B33" w:rsidRPr="00965CC0" w:rsidRDefault="00D47B33" w:rsidP="00D47B33">
      <w:pPr>
        <w:pStyle w:val="aff"/>
        <w:spacing w:after="0"/>
        <w:ind w:left="0" w:firstLine="709"/>
        <w:jc w:val="both"/>
        <w:rPr>
          <w:color w:val="000000" w:themeColor="text1"/>
          <w:lang w:val="ru-RU"/>
        </w:rPr>
      </w:pPr>
      <w:r w:rsidRPr="00965CC0">
        <w:rPr>
          <w:color w:val="000000" w:themeColor="text1"/>
        </w:rPr>
        <w:lastRenderedPageBreak/>
        <w:t xml:space="preserve">2.5. Надлежащим выполнением обязательств Покупателя по оплате Имущества является выполнение пункта 2.3 настоящего </w:t>
      </w:r>
      <w:r w:rsidRPr="00965CC0">
        <w:rPr>
          <w:color w:val="000000" w:themeColor="text1"/>
          <w:lang w:val="ru-RU"/>
        </w:rPr>
        <w:t>Д</w:t>
      </w:r>
      <w:r w:rsidRPr="00965CC0">
        <w:rPr>
          <w:color w:val="000000" w:themeColor="text1"/>
        </w:rPr>
        <w:t xml:space="preserve">оговора. Моментом оплаты считается день зачисления на счёт Продавца денежных средств, указанных в пункте 2.3 настоящего </w:t>
      </w:r>
      <w:r w:rsidRPr="00965CC0">
        <w:rPr>
          <w:color w:val="000000" w:themeColor="text1"/>
          <w:lang w:val="ru-RU"/>
        </w:rPr>
        <w:t>Д</w:t>
      </w:r>
      <w:r w:rsidRPr="00965CC0">
        <w:rPr>
          <w:color w:val="000000" w:themeColor="text1"/>
        </w:rPr>
        <w:t>оговора</w:t>
      </w:r>
      <w:r w:rsidRPr="00965CC0">
        <w:rPr>
          <w:color w:val="000000" w:themeColor="text1"/>
          <w:lang w:val="ru-RU"/>
        </w:rPr>
        <w:t>.</w:t>
      </w:r>
    </w:p>
    <w:p w:rsidR="00D47B33" w:rsidRPr="00965CC0" w:rsidRDefault="00D47B33" w:rsidP="00D47B33">
      <w:pPr>
        <w:spacing w:before="120" w:after="120"/>
        <w:jc w:val="center"/>
        <w:rPr>
          <w:b/>
          <w:color w:val="000000" w:themeColor="text1"/>
        </w:rPr>
      </w:pPr>
    </w:p>
    <w:p w:rsidR="00D47B33" w:rsidRPr="00965CC0" w:rsidRDefault="00D47B33" w:rsidP="00D47B33">
      <w:pPr>
        <w:spacing w:before="120" w:after="120"/>
        <w:jc w:val="center"/>
        <w:rPr>
          <w:b/>
          <w:color w:val="000000" w:themeColor="text1"/>
        </w:rPr>
      </w:pPr>
    </w:p>
    <w:p w:rsidR="00D47B33" w:rsidRPr="00965CC0" w:rsidRDefault="00D47B33" w:rsidP="00D47B33">
      <w:pPr>
        <w:spacing w:before="120" w:after="120"/>
        <w:jc w:val="center"/>
        <w:rPr>
          <w:b/>
          <w:color w:val="000000" w:themeColor="text1"/>
        </w:rPr>
      </w:pPr>
      <w:r w:rsidRPr="00965CC0">
        <w:rPr>
          <w:b/>
          <w:color w:val="000000" w:themeColor="text1"/>
        </w:rPr>
        <w:t>3. Переход права собственности на Имущество</w:t>
      </w:r>
    </w:p>
    <w:p w:rsidR="00D47B33" w:rsidRPr="00965CC0" w:rsidRDefault="00D47B33" w:rsidP="00D47B33">
      <w:pPr>
        <w:pStyle w:val="25"/>
        <w:spacing w:after="0" w:line="240" w:lineRule="auto"/>
        <w:ind w:left="0" w:firstLine="709"/>
        <w:jc w:val="both"/>
        <w:rPr>
          <w:color w:val="000000" w:themeColor="text1"/>
        </w:rPr>
      </w:pPr>
      <w:r w:rsidRPr="00965CC0">
        <w:rPr>
          <w:color w:val="000000" w:themeColor="text1"/>
        </w:rPr>
        <w:t xml:space="preserve">3.1. Переход права собственности на Имущество от Продавца к Покупателю оформляется после полной оплаты Покупателем цены продажи Имущества в порядке, предусмотренном настоящим </w:t>
      </w:r>
      <w:r w:rsidRPr="00965CC0">
        <w:rPr>
          <w:color w:val="000000" w:themeColor="text1"/>
          <w:lang w:val="ru-RU"/>
        </w:rPr>
        <w:t>Д</w:t>
      </w:r>
      <w:r w:rsidRPr="00965CC0">
        <w:rPr>
          <w:color w:val="000000" w:themeColor="text1"/>
        </w:rPr>
        <w:t>оговором.</w:t>
      </w:r>
    </w:p>
    <w:p w:rsidR="00D47B33" w:rsidRPr="00965CC0" w:rsidRDefault="00D47B33" w:rsidP="00D47B33">
      <w:pPr>
        <w:tabs>
          <w:tab w:val="left" w:pos="1134"/>
        </w:tabs>
        <w:ind w:firstLine="709"/>
        <w:jc w:val="both"/>
        <w:rPr>
          <w:color w:val="000000" w:themeColor="text1"/>
        </w:rPr>
      </w:pPr>
      <w:r w:rsidRPr="00965CC0">
        <w:rPr>
          <w:color w:val="000000" w:themeColor="text1"/>
        </w:rPr>
        <w:t>3.2. Исполнение Покупателем обязательств, предусмотренных пунктом 2.3 настоящего Договора, подтверждается выпиской со счёта Продавца о поступлении денежных средств в счёт оплаты Имущества в порядке, предусмотренном настоящим договором.</w:t>
      </w:r>
    </w:p>
    <w:p w:rsidR="00D47B33" w:rsidRPr="00965CC0" w:rsidRDefault="00D47B33" w:rsidP="00D47B33">
      <w:pPr>
        <w:tabs>
          <w:tab w:val="left" w:pos="1134"/>
        </w:tabs>
        <w:ind w:firstLine="709"/>
        <w:jc w:val="both"/>
        <w:rPr>
          <w:color w:val="000000" w:themeColor="text1"/>
        </w:rPr>
      </w:pPr>
      <w:r w:rsidRPr="00965CC0">
        <w:rPr>
          <w:color w:val="000000" w:themeColor="text1"/>
        </w:rPr>
        <w:t>3.3. Покупатель не вправе распоряжаться Имуществом до перехода к нему права собственности на него.</w:t>
      </w:r>
    </w:p>
    <w:p w:rsidR="00D47B33" w:rsidRPr="00965CC0" w:rsidRDefault="00D47B33" w:rsidP="00E3482C">
      <w:pPr>
        <w:widowControl/>
        <w:numPr>
          <w:ilvl w:val="1"/>
          <w:numId w:val="41"/>
        </w:numPr>
        <w:tabs>
          <w:tab w:val="left" w:pos="1134"/>
        </w:tabs>
        <w:ind w:left="0" w:firstLine="709"/>
        <w:jc w:val="both"/>
        <w:rPr>
          <w:color w:val="000000" w:themeColor="text1"/>
        </w:rPr>
      </w:pPr>
      <w:r w:rsidRPr="00965CC0">
        <w:rPr>
          <w:color w:val="000000" w:themeColor="text1"/>
        </w:rPr>
        <w:t>Стороны в течение 10 дней с момента документального подтверждения исполнения Покупателем обязательств, предусмотренных статьёй 2 настоящего Договора, подписывают передаточный акт и направляют документы на государственную регистрацию перехода права собственности и права собственности Покупателя на Имущество. Расходы, связанные с государственной регистрацией права собственности Покупателя на Имущество, несёт в полном объёме Покупатель.</w:t>
      </w:r>
    </w:p>
    <w:p w:rsidR="00D47B33" w:rsidRPr="00965CC0" w:rsidRDefault="00D47B33" w:rsidP="00D47B33">
      <w:pPr>
        <w:spacing w:before="120" w:after="120"/>
        <w:ind w:left="391"/>
        <w:jc w:val="center"/>
        <w:rPr>
          <w:b/>
          <w:color w:val="000000" w:themeColor="text1"/>
        </w:rPr>
      </w:pPr>
      <w:r w:rsidRPr="00965CC0">
        <w:rPr>
          <w:b/>
          <w:color w:val="000000" w:themeColor="text1"/>
        </w:rPr>
        <w:t>4. Ответственность сторон</w:t>
      </w:r>
    </w:p>
    <w:p w:rsidR="00D47B33" w:rsidRPr="00965CC0" w:rsidRDefault="00D47B33" w:rsidP="00E3482C">
      <w:pPr>
        <w:widowControl/>
        <w:numPr>
          <w:ilvl w:val="1"/>
          <w:numId w:val="42"/>
        </w:numPr>
        <w:tabs>
          <w:tab w:val="clear" w:pos="1080"/>
          <w:tab w:val="num" w:pos="0"/>
          <w:tab w:val="left" w:pos="1134"/>
        </w:tabs>
        <w:ind w:left="0" w:firstLine="709"/>
        <w:jc w:val="both"/>
        <w:rPr>
          <w:snapToGrid w:val="0"/>
          <w:color w:val="000000" w:themeColor="text1"/>
        </w:rPr>
      </w:pPr>
      <w:r w:rsidRPr="00965CC0">
        <w:rPr>
          <w:color w:val="000000" w:themeColor="text1"/>
        </w:rPr>
        <w:t xml:space="preserve">За нарушение срока внесения денежных средств в счёт оплаты Имущества, установленного пунктом 2.3 настоящего Договора, Покупатель уплачивает Продавцу пени </w:t>
      </w:r>
      <w:r w:rsidRPr="00965CC0">
        <w:rPr>
          <w:snapToGrid w:val="0"/>
          <w:color w:val="000000" w:themeColor="text1"/>
        </w:rPr>
        <w:t>в размере 0,03 процента от суммы долга за каждый день просрочки</w:t>
      </w:r>
      <w:r w:rsidRPr="00965CC0">
        <w:rPr>
          <w:color w:val="000000" w:themeColor="text1"/>
        </w:rPr>
        <w:t>.</w:t>
      </w:r>
    </w:p>
    <w:p w:rsidR="00D47B33" w:rsidRPr="00965CC0" w:rsidRDefault="00D47B33" w:rsidP="00E3482C">
      <w:pPr>
        <w:widowControl/>
        <w:numPr>
          <w:ilvl w:val="1"/>
          <w:numId w:val="42"/>
        </w:numPr>
        <w:tabs>
          <w:tab w:val="clear" w:pos="1080"/>
          <w:tab w:val="left" w:pos="1134"/>
        </w:tabs>
        <w:ind w:left="0" w:firstLine="709"/>
        <w:jc w:val="both"/>
        <w:rPr>
          <w:color w:val="000000" w:themeColor="text1"/>
        </w:rPr>
      </w:pPr>
      <w:r w:rsidRPr="00965CC0">
        <w:rPr>
          <w:color w:val="000000" w:themeColor="text1"/>
        </w:rPr>
        <w:t>В случае неоплаты Имущества Покупателем в срок, определенный в п. 2.3. настоящего Договора,  договор может быть расторгнут Продавцом в одностороннем порядке. Расторжение настоящего Договора не освобождает Покупателя от уплаты пени, предусмотренной пунктом 4.1 настоящего Договора.</w:t>
      </w:r>
    </w:p>
    <w:p w:rsidR="00D47B33" w:rsidRPr="00965CC0" w:rsidRDefault="00D47B33" w:rsidP="00E3482C">
      <w:pPr>
        <w:widowControl/>
        <w:numPr>
          <w:ilvl w:val="1"/>
          <w:numId w:val="42"/>
        </w:numPr>
        <w:tabs>
          <w:tab w:val="clear" w:pos="1080"/>
          <w:tab w:val="left" w:pos="1134"/>
        </w:tabs>
        <w:ind w:left="0" w:firstLine="709"/>
        <w:jc w:val="both"/>
        <w:rPr>
          <w:color w:val="000000" w:themeColor="text1"/>
        </w:rPr>
      </w:pPr>
      <w:r w:rsidRPr="00965CC0">
        <w:rPr>
          <w:color w:val="000000" w:themeColor="text1"/>
        </w:rPr>
        <w:t xml:space="preserve">В случае расторжения настоящего Договора Имущество, являющееся предметом настоящего договора, остаётся в собственности Пензенской области. Полномочия Покупателя в отношении указанного Имущества прекращаются. </w:t>
      </w:r>
    </w:p>
    <w:p w:rsidR="00D47B33" w:rsidRPr="00965CC0" w:rsidRDefault="00D47B33" w:rsidP="00E3482C">
      <w:pPr>
        <w:widowControl/>
        <w:numPr>
          <w:ilvl w:val="0"/>
          <w:numId w:val="42"/>
        </w:numPr>
        <w:spacing w:before="120" w:after="120"/>
        <w:ind w:left="391" w:hanging="391"/>
        <w:jc w:val="center"/>
        <w:rPr>
          <w:b/>
          <w:color w:val="000000" w:themeColor="text1"/>
        </w:rPr>
      </w:pPr>
      <w:r w:rsidRPr="00965CC0">
        <w:rPr>
          <w:b/>
          <w:color w:val="000000" w:themeColor="text1"/>
        </w:rPr>
        <w:t>Заключительные положения</w:t>
      </w:r>
    </w:p>
    <w:p w:rsidR="00D47B33" w:rsidRPr="00965CC0" w:rsidRDefault="00D47B33" w:rsidP="00E3482C">
      <w:pPr>
        <w:widowControl/>
        <w:numPr>
          <w:ilvl w:val="1"/>
          <w:numId w:val="43"/>
        </w:numPr>
        <w:tabs>
          <w:tab w:val="left" w:pos="1134"/>
        </w:tabs>
        <w:ind w:left="0" w:firstLine="709"/>
        <w:jc w:val="both"/>
        <w:rPr>
          <w:color w:val="000000" w:themeColor="text1"/>
        </w:rPr>
      </w:pPr>
      <w:r w:rsidRPr="00965CC0">
        <w:rPr>
          <w:color w:val="000000" w:themeColor="text1"/>
        </w:rPr>
        <w:t>Настоящий договор вступает в силу с момента его подписания и прекращает свое действие исполнением Сторонами своих обязательств по настоящему Договору, по иным основаниям, предусмотренным действующим законодательством Российской Федерации и настоящим Договором.</w:t>
      </w:r>
    </w:p>
    <w:p w:rsidR="00D47B33" w:rsidRPr="00965CC0" w:rsidRDefault="00D47B33" w:rsidP="00E3482C">
      <w:pPr>
        <w:widowControl/>
        <w:numPr>
          <w:ilvl w:val="1"/>
          <w:numId w:val="43"/>
        </w:numPr>
        <w:tabs>
          <w:tab w:val="left" w:pos="1134"/>
        </w:tabs>
        <w:ind w:left="0" w:firstLine="709"/>
        <w:jc w:val="both"/>
        <w:rPr>
          <w:color w:val="000000" w:themeColor="text1"/>
        </w:rPr>
      </w:pPr>
      <w:r w:rsidRPr="00965CC0">
        <w:rPr>
          <w:color w:val="000000" w:themeColor="text1"/>
        </w:rPr>
        <w:t>Споры, возникающие между Сторонами в ходе исполнения настоящего договора, рассматриваются в соответствии с действующим законодательством РФ.</w:t>
      </w:r>
    </w:p>
    <w:p w:rsidR="00D47B33" w:rsidRPr="00965CC0" w:rsidRDefault="00D47B33" w:rsidP="00E3482C">
      <w:pPr>
        <w:widowControl/>
        <w:numPr>
          <w:ilvl w:val="1"/>
          <w:numId w:val="43"/>
        </w:numPr>
        <w:tabs>
          <w:tab w:val="left" w:pos="1134"/>
        </w:tabs>
        <w:ind w:left="0" w:firstLine="709"/>
        <w:jc w:val="both"/>
        <w:rPr>
          <w:color w:val="000000" w:themeColor="text1"/>
        </w:rPr>
      </w:pPr>
      <w:r w:rsidRPr="00965CC0">
        <w:rPr>
          <w:color w:val="000000" w:themeColor="text1"/>
        </w:rPr>
        <w:t>Настоящий договор составлен в трех   экземплярах, имеющих равную юридическую силу.</w:t>
      </w:r>
    </w:p>
    <w:p w:rsidR="00D47B33" w:rsidRPr="00965CC0" w:rsidRDefault="00D47B33" w:rsidP="00E3482C">
      <w:pPr>
        <w:widowControl/>
        <w:numPr>
          <w:ilvl w:val="1"/>
          <w:numId w:val="43"/>
        </w:numPr>
        <w:tabs>
          <w:tab w:val="left" w:pos="1134"/>
        </w:tabs>
        <w:ind w:left="0" w:firstLine="709"/>
        <w:jc w:val="both"/>
        <w:rPr>
          <w:color w:val="000000" w:themeColor="text1"/>
        </w:rPr>
      </w:pPr>
      <w:r w:rsidRPr="00965CC0">
        <w:rPr>
          <w:color w:val="000000" w:themeColor="text1"/>
        </w:rPr>
        <w:t>Приложение №1 Передаточный акт.</w:t>
      </w:r>
    </w:p>
    <w:p w:rsidR="00D47B33" w:rsidRPr="00965CC0" w:rsidRDefault="00D47B33" w:rsidP="00E3482C">
      <w:pPr>
        <w:pStyle w:val="a4"/>
        <w:widowControl/>
        <w:numPr>
          <w:ilvl w:val="0"/>
          <w:numId w:val="43"/>
        </w:numPr>
        <w:spacing w:before="240" w:after="120"/>
        <w:jc w:val="center"/>
        <w:rPr>
          <w:b/>
          <w:color w:val="000000" w:themeColor="text1"/>
        </w:rPr>
      </w:pPr>
      <w:r w:rsidRPr="00965CC0">
        <w:rPr>
          <w:b/>
          <w:color w:val="000000" w:themeColor="text1"/>
        </w:rPr>
        <w:t>Реквизиты и подписи сторон</w:t>
      </w:r>
    </w:p>
    <w:p w:rsidR="00D47B33" w:rsidRPr="00965CC0" w:rsidRDefault="00D47B33" w:rsidP="00D47B33">
      <w:pPr>
        <w:pStyle w:val="a4"/>
        <w:spacing w:before="240" w:after="120"/>
        <w:ind w:left="360"/>
        <w:rPr>
          <w:b/>
          <w:color w:val="000000" w:themeColor="text1"/>
        </w:rPr>
      </w:pPr>
    </w:p>
    <w:p w:rsidR="00D47B33" w:rsidRPr="00965CC0" w:rsidRDefault="00D47B33" w:rsidP="00D47B33">
      <w:pPr>
        <w:pStyle w:val="1"/>
        <w:spacing w:before="0" w:after="0"/>
        <w:jc w:val="center"/>
        <w:rPr>
          <w:b w:val="0"/>
          <w:color w:val="000000" w:themeColor="text1"/>
          <w:sz w:val="24"/>
          <w:szCs w:val="24"/>
        </w:rPr>
      </w:pPr>
      <w:r w:rsidRPr="00965CC0">
        <w:rPr>
          <w:b w:val="0"/>
          <w:color w:val="000000" w:themeColor="text1"/>
          <w:sz w:val="24"/>
          <w:szCs w:val="24"/>
        </w:rPr>
        <w:t xml:space="preserve">«Продавец»                 </w:t>
      </w:r>
      <w:r w:rsidRPr="00965CC0">
        <w:rPr>
          <w:b w:val="0"/>
          <w:color w:val="000000" w:themeColor="text1"/>
          <w:sz w:val="24"/>
          <w:szCs w:val="24"/>
        </w:rPr>
        <w:tab/>
      </w:r>
      <w:r w:rsidRPr="00965CC0">
        <w:rPr>
          <w:b w:val="0"/>
          <w:color w:val="000000" w:themeColor="text1"/>
          <w:sz w:val="24"/>
          <w:szCs w:val="24"/>
        </w:rPr>
        <w:tab/>
        <w:t xml:space="preserve"> </w:t>
      </w:r>
      <w:r w:rsidRPr="00965CC0">
        <w:rPr>
          <w:b w:val="0"/>
          <w:color w:val="000000" w:themeColor="text1"/>
          <w:sz w:val="24"/>
          <w:szCs w:val="24"/>
        </w:rPr>
        <w:tab/>
      </w:r>
      <w:r w:rsidRPr="00965CC0">
        <w:rPr>
          <w:b w:val="0"/>
          <w:color w:val="000000" w:themeColor="text1"/>
          <w:sz w:val="24"/>
          <w:szCs w:val="24"/>
        </w:rPr>
        <w:tab/>
        <w:t xml:space="preserve">        «Покупатель»</w:t>
      </w:r>
    </w:p>
    <w:tbl>
      <w:tblPr>
        <w:tblW w:w="0" w:type="auto"/>
        <w:tblInd w:w="108" w:type="dxa"/>
        <w:tblLook w:val="04A0" w:firstRow="1" w:lastRow="0" w:firstColumn="1" w:lastColumn="0" w:noHBand="0" w:noVBand="1"/>
      </w:tblPr>
      <w:tblGrid>
        <w:gridCol w:w="4590"/>
        <w:gridCol w:w="4873"/>
      </w:tblGrid>
      <w:tr w:rsidR="00D47B33" w:rsidRPr="00965CC0" w:rsidTr="00265406">
        <w:tc>
          <w:tcPr>
            <w:tcW w:w="4962" w:type="dxa"/>
          </w:tcPr>
          <w:p w:rsidR="00D47B33" w:rsidRPr="00965CC0" w:rsidRDefault="00D47B33" w:rsidP="00265406">
            <w:pPr>
              <w:jc w:val="both"/>
              <w:rPr>
                <w:b/>
                <w:color w:val="000000" w:themeColor="text1"/>
              </w:rPr>
            </w:pPr>
            <w:r w:rsidRPr="00965CC0">
              <w:rPr>
                <w:b/>
                <w:color w:val="000000" w:themeColor="text1"/>
              </w:rPr>
              <w:t xml:space="preserve">Администрация </w:t>
            </w:r>
            <w:r w:rsidRPr="00965CC0">
              <w:rPr>
                <w:b/>
                <w:color w:val="000000" w:themeColor="text1"/>
                <w:shd w:val="clear" w:color="auto" w:fill="FFFFFF"/>
              </w:rPr>
              <w:t>Камешкирского</w:t>
            </w:r>
            <w:r w:rsidRPr="00965CC0">
              <w:rPr>
                <w:b/>
                <w:color w:val="000000" w:themeColor="text1"/>
              </w:rPr>
              <w:t xml:space="preserve"> района Пензенской области</w:t>
            </w:r>
          </w:p>
          <w:p w:rsidR="00D47B33" w:rsidRPr="00965CC0" w:rsidRDefault="00D47B33" w:rsidP="00265406">
            <w:pPr>
              <w:shd w:val="clear" w:color="auto" w:fill="FFFFFF"/>
              <w:jc w:val="both"/>
              <w:rPr>
                <w:color w:val="000000" w:themeColor="text1"/>
              </w:rPr>
            </w:pPr>
            <w:r w:rsidRPr="00965CC0">
              <w:rPr>
                <w:color w:val="000000" w:themeColor="text1"/>
              </w:rPr>
              <w:t xml:space="preserve">442450, Пензенская область, с. Р.Камешкир, </w:t>
            </w:r>
          </w:p>
          <w:p w:rsidR="00D47B33" w:rsidRPr="00965CC0" w:rsidRDefault="00D47B33" w:rsidP="00265406">
            <w:pPr>
              <w:shd w:val="clear" w:color="auto" w:fill="FFFFFF"/>
              <w:jc w:val="both"/>
              <w:rPr>
                <w:color w:val="000000" w:themeColor="text1"/>
              </w:rPr>
            </w:pPr>
            <w:r w:rsidRPr="00965CC0">
              <w:rPr>
                <w:color w:val="000000" w:themeColor="text1"/>
              </w:rPr>
              <w:t>ул. Радищева, д.15</w:t>
            </w:r>
          </w:p>
          <w:p w:rsidR="00D47B33" w:rsidRPr="00965CC0" w:rsidRDefault="00D47B33" w:rsidP="00265406">
            <w:pPr>
              <w:jc w:val="both"/>
              <w:rPr>
                <w:color w:val="000000" w:themeColor="text1"/>
              </w:rPr>
            </w:pPr>
            <w:r w:rsidRPr="00965CC0">
              <w:rPr>
                <w:color w:val="000000" w:themeColor="text1"/>
              </w:rPr>
              <w:t xml:space="preserve">тел./факс: </w:t>
            </w:r>
            <w:r w:rsidRPr="00965CC0">
              <w:rPr>
                <w:color w:val="000000" w:themeColor="text1"/>
                <w:shd w:val="clear" w:color="auto" w:fill="FFFFFF"/>
              </w:rPr>
              <w:t>2-15-97, 2-11-52</w:t>
            </w:r>
            <w:r w:rsidRPr="00965CC0">
              <w:rPr>
                <w:color w:val="000000" w:themeColor="text1"/>
              </w:rPr>
              <w:t xml:space="preserve"> (ф.)</w:t>
            </w:r>
          </w:p>
          <w:p w:rsidR="00D47B33" w:rsidRPr="00965CC0" w:rsidRDefault="00D47B33" w:rsidP="00265406">
            <w:pPr>
              <w:jc w:val="both"/>
              <w:rPr>
                <w:color w:val="000000" w:themeColor="text1"/>
              </w:rPr>
            </w:pPr>
            <w:r w:rsidRPr="00965CC0">
              <w:rPr>
                <w:color w:val="000000" w:themeColor="text1"/>
              </w:rPr>
              <w:t>ИНН  5816002410 , БИК 045655001,</w:t>
            </w:r>
          </w:p>
          <w:p w:rsidR="00D47B33" w:rsidRPr="00965CC0" w:rsidRDefault="00D47B33" w:rsidP="00265406">
            <w:pPr>
              <w:jc w:val="both"/>
              <w:rPr>
                <w:color w:val="000000" w:themeColor="text1"/>
              </w:rPr>
            </w:pPr>
            <w:r w:rsidRPr="00965CC0">
              <w:rPr>
                <w:color w:val="000000" w:themeColor="text1"/>
              </w:rPr>
              <w:t xml:space="preserve">Отделение Пенза г. Пенза, </w:t>
            </w:r>
          </w:p>
          <w:p w:rsidR="00D47B33" w:rsidRPr="00965CC0" w:rsidRDefault="00D47B33" w:rsidP="00265406">
            <w:pPr>
              <w:jc w:val="both"/>
              <w:rPr>
                <w:color w:val="000000" w:themeColor="text1"/>
              </w:rPr>
            </w:pPr>
            <w:r w:rsidRPr="00965CC0">
              <w:rPr>
                <w:color w:val="000000" w:themeColor="text1"/>
              </w:rPr>
              <w:t>КПП  5816010001,</w:t>
            </w:r>
          </w:p>
          <w:p w:rsidR="00D47B33" w:rsidRPr="00965CC0" w:rsidRDefault="00D47B33" w:rsidP="00265406">
            <w:pPr>
              <w:jc w:val="both"/>
              <w:rPr>
                <w:color w:val="000000" w:themeColor="text1"/>
              </w:rPr>
            </w:pPr>
            <w:r w:rsidRPr="00965CC0">
              <w:rPr>
                <w:color w:val="000000" w:themeColor="text1"/>
              </w:rPr>
              <w:t>ОГРН   1035801900177</w:t>
            </w:r>
          </w:p>
          <w:p w:rsidR="00D47B33" w:rsidRPr="00965CC0" w:rsidRDefault="00D47B33" w:rsidP="00265406">
            <w:pPr>
              <w:jc w:val="both"/>
              <w:rPr>
                <w:b/>
                <w:color w:val="000000" w:themeColor="text1"/>
              </w:rPr>
            </w:pPr>
            <w:r w:rsidRPr="00965CC0">
              <w:rPr>
                <w:b/>
                <w:color w:val="000000" w:themeColor="text1"/>
              </w:rPr>
              <w:t xml:space="preserve">  </w:t>
            </w:r>
          </w:p>
          <w:p w:rsidR="00D47B33" w:rsidRPr="00965CC0" w:rsidRDefault="00D47B33" w:rsidP="00265406">
            <w:pPr>
              <w:jc w:val="both"/>
              <w:rPr>
                <w:b/>
                <w:color w:val="000000" w:themeColor="text1"/>
              </w:rPr>
            </w:pPr>
            <w:r w:rsidRPr="00965CC0">
              <w:rPr>
                <w:b/>
                <w:color w:val="000000" w:themeColor="text1"/>
              </w:rPr>
              <w:t>______________________</w:t>
            </w:r>
          </w:p>
          <w:p w:rsidR="00D47B33" w:rsidRPr="00965CC0" w:rsidRDefault="00D47B33" w:rsidP="00265406">
            <w:pPr>
              <w:shd w:val="clear" w:color="auto" w:fill="FFFFFF"/>
              <w:jc w:val="both"/>
              <w:rPr>
                <w:b/>
                <w:bCs/>
                <w:color w:val="000000" w:themeColor="text1"/>
              </w:rPr>
            </w:pPr>
            <w:r w:rsidRPr="00965CC0">
              <w:rPr>
                <w:b/>
                <w:color w:val="000000" w:themeColor="text1"/>
              </w:rPr>
              <w:t xml:space="preserve">                          М.П.</w:t>
            </w:r>
          </w:p>
          <w:p w:rsidR="00D47B33" w:rsidRPr="00965CC0" w:rsidRDefault="00D47B33" w:rsidP="00265406">
            <w:pPr>
              <w:tabs>
                <w:tab w:val="num" w:pos="0"/>
              </w:tabs>
              <w:jc w:val="both"/>
              <w:rPr>
                <w:b/>
                <w:color w:val="000000" w:themeColor="text1"/>
              </w:rPr>
            </w:pPr>
          </w:p>
        </w:tc>
        <w:tc>
          <w:tcPr>
            <w:tcW w:w="5670" w:type="dxa"/>
          </w:tcPr>
          <w:p w:rsidR="00D47B33" w:rsidRPr="00965CC0" w:rsidRDefault="00D47B33" w:rsidP="00265406">
            <w:pPr>
              <w:jc w:val="both"/>
              <w:rPr>
                <w:b/>
                <w:color w:val="000000" w:themeColor="text1"/>
              </w:rPr>
            </w:pPr>
          </w:p>
        </w:tc>
      </w:tr>
    </w:tbl>
    <w:p w:rsidR="00D47B33" w:rsidRPr="00965CC0" w:rsidRDefault="00D47B33" w:rsidP="00D47B33">
      <w:pPr>
        <w:rPr>
          <w:color w:val="000000" w:themeColor="text1"/>
        </w:rPr>
      </w:pPr>
      <w:r w:rsidRPr="00965CC0">
        <w:rPr>
          <w:color w:val="000000" w:themeColor="text1"/>
        </w:rPr>
        <w:tab/>
      </w:r>
      <w:r w:rsidRPr="00965CC0">
        <w:rPr>
          <w:color w:val="000000" w:themeColor="text1"/>
        </w:rPr>
        <w:tab/>
      </w:r>
      <w:r w:rsidRPr="00965CC0">
        <w:rPr>
          <w:color w:val="000000" w:themeColor="text1"/>
        </w:rPr>
        <w:tab/>
      </w:r>
      <w:r w:rsidRPr="00965CC0">
        <w:rPr>
          <w:color w:val="000000" w:themeColor="text1"/>
        </w:rPr>
        <w:tab/>
      </w:r>
      <w:r w:rsidRPr="00965CC0">
        <w:rPr>
          <w:color w:val="000000" w:themeColor="text1"/>
        </w:rPr>
        <w:tab/>
      </w:r>
      <w:r w:rsidRPr="00965CC0">
        <w:rPr>
          <w:color w:val="000000" w:themeColor="text1"/>
        </w:rPr>
        <w:tab/>
      </w:r>
      <w:r w:rsidRPr="00965CC0">
        <w:rPr>
          <w:color w:val="000000" w:themeColor="text1"/>
        </w:rPr>
        <w:tab/>
      </w:r>
      <w:r w:rsidRPr="00965CC0">
        <w:rPr>
          <w:color w:val="000000" w:themeColor="text1"/>
        </w:rPr>
        <w:tab/>
      </w:r>
    </w:p>
    <w:p w:rsidR="00D47B33" w:rsidRPr="00965CC0" w:rsidRDefault="00D47B33" w:rsidP="00D47B33">
      <w:pPr>
        <w:rPr>
          <w:color w:val="000000" w:themeColor="text1"/>
        </w:rPr>
      </w:pPr>
    </w:p>
    <w:p w:rsidR="00D47B33" w:rsidRPr="00965CC0" w:rsidRDefault="00D47B33" w:rsidP="00D47B33">
      <w:pPr>
        <w:rPr>
          <w:color w:val="000000" w:themeColor="text1"/>
        </w:rPr>
      </w:pPr>
    </w:p>
    <w:p w:rsidR="00D47B33" w:rsidRPr="00965CC0" w:rsidRDefault="00D47B33" w:rsidP="00D47B33">
      <w:pPr>
        <w:jc w:val="right"/>
        <w:rPr>
          <w:color w:val="000000" w:themeColor="text1"/>
        </w:rPr>
      </w:pPr>
    </w:p>
    <w:p w:rsidR="00D47B33" w:rsidRPr="00965CC0" w:rsidRDefault="00D47B33" w:rsidP="00D47B33">
      <w:pPr>
        <w:jc w:val="right"/>
        <w:rPr>
          <w:color w:val="000000" w:themeColor="text1"/>
        </w:rPr>
      </w:pPr>
      <w:r w:rsidRPr="00965CC0">
        <w:rPr>
          <w:color w:val="000000" w:themeColor="text1"/>
        </w:rPr>
        <w:t>Приложение № 1</w:t>
      </w:r>
    </w:p>
    <w:p w:rsidR="00D47B33" w:rsidRPr="00965CC0" w:rsidRDefault="00D47B33" w:rsidP="00D47B33">
      <w:pPr>
        <w:jc w:val="right"/>
        <w:rPr>
          <w:color w:val="000000" w:themeColor="text1"/>
        </w:rPr>
      </w:pPr>
      <w:r w:rsidRPr="00965CC0">
        <w:rPr>
          <w:color w:val="000000" w:themeColor="text1"/>
        </w:rPr>
        <w:t>к договору купли-продажи № ______</w:t>
      </w:r>
    </w:p>
    <w:p w:rsidR="00D47B33" w:rsidRPr="00965CC0" w:rsidRDefault="00D47B33" w:rsidP="00D47B33">
      <w:pPr>
        <w:jc w:val="right"/>
        <w:rPr>
          <w:color w:val="000000" w:themeColor="text1"/>
        </w:rPr>
      </w:pPr>
      <w:r w:rsidRPr="00965CC0">
        <w:rPr>
          <w:color w:val="000000" w:themeColor="text1"/>
        </w:rPr>
        <w:t>от «__» _______ 20  ___  года</w:t>
      </w:r>
    </w:p>
    <w:p w:rsidR="00D47B33" w:rsidRPr="00965CC0" w:rsidRDefault="00D47B33" w:rsidP="00D47B33">
      <w:pPr>
        <w:rPr>
          <w:color w:val="000000" w:themeColor="text1"/>
        </w:rPr>
      </w:pPr>
    </w:p>
    <w:p w:rsidR="00D47B33" w:rsidRPr="00965CC0" w:rsidRDefault="00D47B33" w:rsidP="00D47B33">
      <w:pPr>
        <w:pStyle w:val="ConsTitle"/>
        <w:widowControl/>
        <w:jc w:val="center"/>
        <w:rPr>
          <w:rFonts w:ascii="Times New Roman" w:hAnsi="Times New Roman"/>
          <w:color w:val="000000" w:themeColor="text1"/>
          <w:sz w:val="24"/>
          <w:szCs w:val="24"/>
        </w:rPr>
      </w:pPr>
      <w:r w:rsidRPr="00965CC0">
        <w:rPr>
          <w:rFonts w:ascii="Times New Roman" w:hAnsi="Times New Roman"/>
          <w:color w:val="000000" w:themeColor="text1"/>
          <w:sz w:val="24"/>
          <w:szCs w:val="24"/>
        </w:rPr>
        <w:t>Передаточный акт</w:t>
      </w:r>
      <w:r w:rsidRPr="00965CC0">
        <w:rPr>
          <w:rFonts w:ascii="Times New Roman" w:hAnsi="Times New Roman"/>
          <w:b w:val="0"/>
          <w:color w:val="000000" w:themeColor="text1"/>
          <w:sz w:val="24"/>
          <w:szCs w:val="24"/>
        </w:rPr>
        <w:t xml:space="preserve">  по лоту 1</w:t>
      </w:r>
    </w:p>
    <w:p w:rsidR="00D47B33" w:rsidRPr="00965CC0" w:rsidRDefault="00D47B33" w:rsidP="00D47B33">
      <w:pPr>
        <w:pStyle w:val="ConsTitle"/>
        <w:widowControl/>
        <w:jc w:val="center"/>
        <w:rPr>
          <w:rFonts w:ascii="Times New Roman" w:hAnsi="Times New Roman"/>
          <w:b w:val="0"/>
          <w:color w:val="000000" w:themeColor="text1"/>
          <w:sz w:val="24"/>
          <w:szCs w:val="24"/>
        </w:rPr>
      </w:pPr>
      <w:r w:rsidRPr="00965CC0">
        <w:rPr>
          <w:rFonts w:ascii="Times New Roman" w:hAnsi="Times New Roman"/>
          <w:b w:val="0"/>
          <w:color w:val="000000" w:themeColor="text1"/>
          <w:sz w:val="24"/>
          <w:szCs w:val="24"/>
        </w:rPr>
        <w:t xml:space="preserve">к договору купли-продажи № __ от «___» ______ 20___ года  </w:t>
      </w:r>
    </w:p>
    <w:p w:rsidR="00D47B33" w:rsidRPr="00965CC0" w:rsidRDefault="00D47B33" w:rsidP="00D47B33">
      <w:pPr>
        <w:pStyle w:val="ConsNonformat"/>
        <w:widowControl/>
        <w:rPr>
          <w:rFonts w:ascii="Times New Roman" w:hAnsi="Times New Roman"/>
          <w:color w:val="000000" w:themeColor="text1"/>
          <w:sz w:val="24"/>
          <w:szCs w:val="24"/>
        </w:rPr>
      </w:pPr>
    </w:p>
    <w:tbl>
      <w:tblPr>
        <w:tblW w:w="10050" w:type="dxa"/>
        <w:tblInd w:w="108" w:type="dxa"/>
        <w:tblLayout w:type="fixed"/>
        <w:tblLook w:val="04A0" w:firstRow="1" w:lastRow="0" w:firstColumn="1" w:lastColumn="0" w:noHBand="0" w:noVBand="1"/>
      </w:tblPr>
      <w:tblGrid>
        <w:gridCol w:w="5562"/>
        <w:gridCol w:w="236"/>
        <w:gridCol w:w="567"/>
        <w:gridCol w:w="283"/>
        <w:gridCol w:w="1985"/>
        <w:gridCol w:w="1417"/>
      </w:tblGrid>
      <w:tr w:rsidR="00D47B33" w:rsidRPr="00965CC0" w:rsidTr="00265406">
        <w:trPr>
          <w:cantSplit/>
          <w:trHeight w:val="193"/>
        </w:trPr>
        <w:tc>
          <w:tcPr>
            <w:tcW w:w="5562" w:type="dxa"/>
            <w:hideMark/>
          </w:tcPr>
          <w:p w:rsidR="00D47B33" w:rsidRPr="00965CC0" w:rsidRDefault="00D47B33" w:rsidP="00265406">
            <w:pPr>
              <w:pStyle w:val="ConsNonformat"/>
              <w:widowControl/>
              <w:rPr>
                <w:rFonts w:ascii="Times New Roman" w:hAnsi="Times New Roman"/>
                <w:color w:val="000000" w:themeColor="text1"/>
                <w:sz w:val="24"/>
                <w:szCs w:val="24"/>
              </w:rPr>
            </w:pPr>
            <w:r w:rsidRPr="00965CC0">
              <w:rPr>
                <w:rFonts w:ascii="Times New Roman" w:hAnsi="Times New Roman"/>
                <w:color w:val="000000" w:themeColor="text1"/>
                <w:sz w:val="24"/>
                <w:szCs w:val="24"/>
              </w:rPr>
              <w:t>С. Р.Камешкир</w:t>
            </w:r>
          </w:p>
        </w:tc>
        <w:tc>
          <w:tcPr>
            <w:tcW w:w="236" w:type="dxa"/>
            <w:hideMark/>
          </w:tcPr>
          <w:p w:rsidR="00D47B33" w:rsidRPr="00965CC0" w:rsidRDefault="00D47B33" w:rsidP="00265406">
            <w:pPr>
              <w:pStyle w:val="ConsNonformat"/>
              <w:widowControl/>
              <w:rPr>
                <w:rFonts w:ascii="Times New Roman" w:hAnsi="Times New Roman"/>
                <w:color w:val="000000" w:themeColor="text1"/>
                <w:sz w:val="24"/>
                <w:szCs w:val="24"/>
              </w:rPr>
            </w:pPr>
            <w:r w:rsidRPr="00965CC0">
              <w:rPr>
                <w:rFonts w:ascii="Times New Roman" w:hAnsi="Times New Roman"/>
                <w:color w:val="000000" w:themeColor="text1"/>
                <w:sz w:val="24"/>
                <w:szCs w:val="24"/>
              </w:rPr>
              <w:t>«</w:t>
            </w:r>
          </w:p>
        </w:tc>
        <w:tc>
          <w:tcPr>
            <w:tcW w:w="567" w:type="dxa"/>
            <w:tcBorders>
              <w:top w:val="nil"/>
              <w:left w:val="nil"/>
              <w:bottom w:val="single" w:sz="4" w:space="0" w:color="auto"/>
              <w:right w:val="nil"/>
            </w:tcBorders>
          </w:tcPr>
          <w:p w:rsidR="00D47B33" w:rsidRPr="00965CC0" w:rsidRDefault="00D47B33" w:rsidP="00265406">
            <w:pPr>
              <w:pStyle w:val="ConsNonformat"/>
              <w:widowControl/>
              <w:rPr>
                <w:rFonts w:ascii="Times New Roman" w:hAnsi="Times New Roman"/>
                <w:color w:val="000000" w:themeColor="text1"/>
                <w:sz w:val="24"/>
                <w:szCs w:val="24"/>
              </w:rPr>
            </w:pPr>
          </w:p>
        </w:tc>
        <w:tc>
          <w:tcPr>
            <w:tcW w:w="283" w:type="dxa"/>
            <w:hideMark/>
          </w:tcPr>
          <w:p w:rsidR="00D47B33" w:rsidRPr="00965CC0" w:rsidRDefault="00D47B33" w:rsidP="00265406">
            <w:pPr>
              <w:pStyle w:val="ConsNonformat"/>
              <w:widowControl/>
              <w:rPr>
                <w:rFonts w:ascii="Times New Roman" w:hAnsi="Times New Roman"/>
                <w:color w:val="000000" w:themeColor="text1"/>
                <w:sz w:val="24"/>
                <w:szCs w:val="24"/>
              </w:rPr>
            </w:pPr>
            <w:r w:rsidRPr="00965CC0">
              <w:rPr>
                <w:rFonts w:ascii="Times New Roman" w:hAnsi="Times New Roman"/>
                <w:color w:val="000000" w:themeColor="text1"/>
                <w:sz w:val="24"/>
                <w:szCs w:val="24"/>
              </w:rPr>
              <w:t>»</w:t>
            </w:r>
          </w:p>
        </w:tc>
        <w:tc>
          <w:tcPr>
            <w:tcW w:w="1985" w:type="dxa"/>
            <w:tcBorders>
              <w:top w:val="nil"/>
              <w:left w:val="nil"/>
              <w:bottom w:val="single" w:sz="4" w:space="0" w:color="auto"/>
              <w:right w:val="nil"/>
            </w:tcBorders>
          </w:tcPr>
          <w:p w:rsidR="00D47B33" w:rsidRPr="00965CC0" w:rsidRDefault="00D47B33" w:rsidP="00265406">
            <w:pPr>
              <w:pStyle w:val="ConsNonformat"/>
              <w:widowControl/>
              <w:rPr>
                <w:rFonts w:ascii="Times New Roman" w:hAnsi="Times New Roman"/>
                <w:b/>
                <w:color w:val="000000" w:themeColor="text1"/>
                <w:sz w:val="24"/>
                <w:szCs w:val="24"/>
              </w:rPr>
            </w:pPr>
          </w:p>
        </w:tc>
        <w:tc>
          <w:tcPr>
            <w:tcW w:w="1417" w:type="dxa"/>
            <w:hideMark/>
          </w:tcPr>
          <w:p w:rsidR="00D47B33" w:rsidRPr="00965CC0" w:rsidRDefault="00D47B33" w:rsidP="00265406">
            <w:pPr>
              <w:pStyle w:val="ConsNonformat"/>
              <w:widowControl/>
              <w:rPr>
                <w:rFonts w:ascii="Times New Roman" w:hAnsi="Times New Roman"/>
                <w:color w:val="000000" w:themeColor="text1"/>
                <w:sz w:val="24"/>
                <w:szCs w:val="24"/>
              </w:rPr>
            </w:pPr>
            <w:r w:rsidRPr="00965CC0">
              <w:rPr>
                <w:rFonts w:ascii="Times New Roman" w:hAnsi="Times New Roman"/>
                <w:color w:val="000000" w:themeColor="text1"/>
                <w:sz w:val="24"/>
                <w:szCs w:val="24"/>
              </w:rPr>
              <w:t>20__ года</w:t>
            </w:r>
          </w:p>
        </w:tc>
      </w:tr>
    </w:tbl>
    <w:p w:rsidR="00D47B33" w:rsidRPr="00965CC0" w:rsidRDefault="00D47B33" w:rsidP="00D47B33">
      <w:pPr>
        <w:pStyle w:val="ConsNonformat"/>
        <w:widowControl/>
        <w:jc w:val="both"/>
        <w:rPr>
          <w:rFonts w:ascii="Times New Roman" w:hAnsi="Times New Roman"/>
          <w:color w:val="000000" w:themeColor="text1"/>
          <w:sz w:val="24"/>
          <w:szCs w:val="24"/>
        </w:rPr>
      </w:pPr>
    </w:p>
    <w:p w:rsidR="00D47B33" w:rsidRPr="00965CC0" w:rsidRDefault="00D47B33" w:rsidP="00D47B33">
      <w:pPr>
        <w:pStyle w:val="aff"/>
        <w:spacing w:after="0"/>
        <w:ind w:left="0" w:firstLine="709"/>
        <w:jc w:val="both"/>
        <w:rPr>
          <w:color w:val="000000" w:themeColor="text1"/>
        </w:rPr>
      </w:pPr>
      <w:r w:rsidRPr="00965CC0">
        <w:rPr>
          <w:color w:val="000000" w:themeColor="text1"/>
        </w:rPr>
        <w:t>На основании договора купли-продажи от «</w:t>
      </w:r>
      <w:r w:rsidRPr="00965CC0">
        <w:rPr>
          <w:color w:val="000000" w:themeColor="text1"/>
          <w:lang w:val="ru-RU"/>
        </w:rPr>
        <w:t>__</w:t>
      </w:r>
      <w:r w:rsidRPr="00965CC0">
        <w:rPr>
          <w:color w:val="000000" w:themeColor="text1"/>
        </w:rPr>
        <w:t>»</w:t>
      </w:r>
      <w:r w:rsidRPr="00965CC0">
        <w:rPr>
          <w:color w:val="000000" w:themeColor="text1"/>
          <w:lang w:val="ru-RU"/>
        </w:rPr>
        <w:t xml:space="preserve"> ______</w:t>
      </w:r>
      <w:r w:rsidRPr="00965CC0">
        <w:rPr>
          <w:color w:val="000000" w:themeColor="text1"/>
        </w:rPr>
        <w:t xml:space="preserve"> 20</w:t>
      </w:r>
      <w:r w:rsidRPr="00965CC0">
        <w:rPr>
          <w:color w:val="000000" w:themeColor="text1"/>
          <w:lang w:val="ru-RU"/>
        </w:rPr>
        <w:t>___</w:t>
      </w:r>
      <w:r w:rsidRPr="00965CC0">
        <w:rPr>
          <w:color w:val="000000" w:themeColor="text1"/>
        </w:rPr>
        <w:t xml:space="preserve"> года № </w:t>
      </w:r>
      <w:r w:rsidRPr="00965CC0">
        <w:rPr>
          <w:color w:val="000000" w:themeColor="text1"/>
          <w:lang w:val="ru-RU"/>
        </w:rPr>
        <w:t>______</w:t>
      </w:r>
      <w:r w:rsidRPr="00965CC0">
        <w:rPr>
          <w:color w:val="000000" w:themeColor="text1"/>
        </w:rPr>
        <w:t xml:space="preserve"> Муниципальное образование  Камешкирского района Пензенской области, в лице  </w:t>
      </w:r>
      <w:r w:rsidRPr="00965CC0">
        <w:rPr>
          <w:color w:val="000000" w:themeColor="text1"/>
          <w:lang w:val="ru-RU"/>
        </w:rPr>
        <w:t>___________________________________</w:t>
      </w:r>
      <w:r w:rsidRPr="00965CC0">
        <w:rPr>
          <w:color w:val="000000" w:themeColor="text1"/>
        </w:rPr>
        <w:t xml:space="preserve">, действующего на основании </w:t>
      </w:r>
      <w:r w:rsidRPr="00965CC0">
        <w:rPr>
          <w:color w:val="000000" w:themeColor="text1"/>
          <w:lang w:val="ru-RU"/>
        </w:rPr>
        <w:t xml:space="preserve">______________ </w:t>
      </w:r>
      <w:r w:rsidRPr="00965CC0">
        <w:rPr>
          <w:color w:val="000000" w:themeColor="text1"/>
        </w:rPr>
        <w:t>, именуем</w:t>
      </w:r>
      <w:r w:rsidRPr="00965CC0">
        <w:rPr>
          <w:color w:val="000000" w:themeColor="text1"/>
          <w:lang w:val="ru-RU"/>
        </w:rPr>
        <w:t>ый</w:t>
      </w:r>
      <w:r w:rsidRPr="00965CC0">
        <w:rPr>
          <w:color w:val="000000" w:themeColor="text1"/>
        </w:rPr>
        <w:t xml:space="preserve"> в дальнейшем «Продавец», с одной стороны, и</w:t>
      </w:r>
      <w:r w:rsidRPr="00965CC0">
        <w:rPr>
          <w:color w:val="000000" w:themeColor="text1"/>
          <w:lang w:val="ru-RU"/>
        </w:rPr>
        <w:t xml:space="preserve"> ______________</w:t>
      </w:r>
      <w:r w:rsidRPr="00965CC0">
        <w:rPr>
          <w:color w:val="000000" w:themeColor="text1"/>
        </w:rPr>
        <w:t>, в лице</w:t>
      </w:r>
      <w:r w:rsidRPr="00965CC0">
        <w:rPr>
          <w:color w:val="000000" w:themeColor="text1"/>
          <w:lang w:val="ru-RU"/>
        </w:rPr>
        <w:t xml:space="preserve"> ____________________________,</w:t>
      </w:r>
      <w:r w:rsidRPr="00965CC0">
        <w:rPr>
          <w:color w:val="000000" w:themeColor="text1"/>
        </w:rPr>
        <w:t xml:space="preserve"> действующего на основании </w:t>
      </w:r>
      <w:r w:rsidRPr="00965CC0">
        <w:rPr>
          <w:color w:val="000000" w:themeColor="text1"/>
          <w:lang w:val="ru-RU"/>
        </w:rPr>
        <w:t>_____________</w:t>
      </w:r>
      <w:r w:rsidRPr="00965CC0">
        <w:rPr>
          <w:color w:val="000000" w:themeColor="text1"/>
        </w:rPr>
        <w:t>, именуем</w:t>
      </w:r>
      <w:r w:rsidRPr="00965CC0">
        <w:rPr>
          <w:color w:val="000000" w:themeColor="text1"/>
          <w:lang w:val="ru-RU"/>
        </w:rPr>
        <w:t>ое</w:t>
      </w:r>
      <w:r w:rsidRPr="00965CC0">
        <w:rPr>
          <w:color w:val="000000" w:themeColor="text1"/>
        </w:rPr>
        <w:t xml:space="preserve"> в дальнейшем «Покупатель», с другой стороны, в соответствии с протоколом об итогах проведения аукциона  № __ от</w:t>
      </w:r>
      <w:r w:rsidRPr="00965CC0">
        <w:rPr>
          <w:color w:val="000000" w:themeColor="text1"/>
          <w:sz w:val="26"/>
          <w:szCs w:val="26"/>
        </w:rPr>
        <w:t xml:space="preserve"> _______ г</w:t>
      </w:r>
      <w:r w:rsidRPr="00965CC0">
        <w:rPr>
          <w:color w:val="000000" w:themeColor="text1"/>
          <w:lang w:val="ru-RU"/>
        </w:rPr>
        <w:t xml:space="preserve">  </w:t>
      </w:r>
      <w:r w:rsidRPr="00965CC0">
        <w:rPr>
          <w:color w:val="000000" w:themeColor="text1"/>
        </w:rPr>
        <w:t xml:space="preserve"> составили настоящий </w:t>
      </w:r>
      <w:r w:rsidRPr="00965CC0">
        <w:rPr>
          <w:color w:val="000000" w:themeColor="text1"/>
          <w:lang w:val="ru-RU"/>
        </w:rPr>
        <w:t xml:space="preserve">передаточный </w:t>
      </w:r>
      <w:r w:rsidRPr="00965CC0">
        <w:rPr>
          <w:color w:val="000000" w:themeColor="text1"/>
        </w:rPr>
        <w:t>акт о нижеследующем:</w:t>
      </w:r>
    </w:p>
    <w:p w:rsidR="00D47B33" w:rsidRPr="00965CC0" w:rsidRDefault="00D47B33" w:rsidP="00E3482C">
      <w:pPr>
        <w:widowControl/>
        <w:numPr>
          <w:ilvl w:val="0"/>
          <w:numId w:val="44"/>
        </w:numPr>
        <w:tabs>
          <w:tab w:val="left" w:pos="993"/>
        </w:tabs>
        <w:autoSpaceDE w:val="0"/>
        <w:autoSpaceDN w:val="0"/>
        <w:adjustRightInd w:val="0"/>
        <w:ind w:left="0" w:firstLine="709"/>
        <w:jc w:val="both"/>
        <w:rPr>
          <w:color w:val="000000" w:themeColor="text1"/>
        </w:rPr>
      </w:pPr>
      <w:r w:rsidRPr="00965CC0">
        <w:rPr>
          <w:color w:val="000000" w:themeColor="text1"/>
        </w:rPr>
        <w:t>Продавец в соответствии с условиями договора купли-продажи  от «___» _______ 20 года  № ___ передал Покупателю в собственность _____________________________________________________________________________</w:t>
      </w:r>
    </w:p>
    <w:p w:rsidR="00D47B33" w:rsidRPr="00965CC0" w:rsidRDefault="00D47B33" w:rsidP="00D47B33">
      <w:pPr>
        <w:tabs>
          <w:tab w:val="left" w:pos="993"/>
        </w:tabs>
        <w:autoSpaceDE w:val="0"/>
        <w:autoSpaceDN w:val="0"/>
        <w:adjustRightInd w:val="0"/>
        <w:ind w:left="709"/>
        <w:jc w:val="both"/>
        <w:rPr>
          <w:color w:val="000000" w:themeColor="text1"/>
        </w:rPr>
      </w:pPr>
    </w:p>
    <w:p w:rsidR="00D47B33" w:rsidRPr="00965CC0" w:rsidRDefault="00D47B33" w:rsidP="00D47B33">
      <w:pPr>
        <w:tabs>
          <w:tab w:val="left" w:pos="993"/>
        </w:tabs>
        <w:autoSpaceDE w:val="0"/>
        <w:autoSpaceDN w:val="0"/>
        <w:adjustRightInd w:val="0"/>
        <w:jc w:val="both"/>
        <w:rPr>
          <w:color w:val="000000" w:themeColor="text1"/>
        </w:rPr>
      </w:pPr>
      <w:r w:rsidRPr="00965CC0">
        <w:rPr>
          <w:color w:val="000000" w:themeColor="text1"/>
        </w:rPr>
        <w:t>следующее недвижимое имущество, находящееся в собственности Камешкирского района Пензенской области (далее – Имущество):</w:t>
      </w:r>
    </w:p>
    <w:tbl>
      <w:tblPr>
        <w:tblW w:w="0" w:type="auto"/>
        <w:tblLook w:val="04A0" w:firstRow="1" w:lastRow="0" w:firstColumn="1" w:lastColumn="0" w:noHBand="0" w:noVBand="1"/>
      </w:tblPr>
      <w:tblGrid>
        <w:gridCol w:w="9571"/>
      </w:tblGrid>
      <w:tr w:rsidR="00D47B33" w:rsidRPr="00965CC0" w:rsidTr="00265406">
        <w:tc>
          <w:tcPr>
            <w:tcW w:w="10991" w:type="dxa"/>
            <w:tcBorders>
              <w:top w:val="nil"/>
              <w:left w:val="nil"/>
              <w:bottom w:val="single" w:sz="4" w:space="0" w:color="auto"/>
              <w:right w:val="nil"/>
            </w:tcBorders>
          </w:tcPr>
          <w:p w:rsidR="00D47B33" w:rsidRPr="00965CC0" w:rsidRDefault="00D47B33" w:rsidP="00265406">
            <w:pPr>
              <w:autoSpaceDE w:val="0"/>
              <w:autoSpaceDN w:val="0"/>
              <w:adjustRightInd w:val="0"/>
              <w:jc w:val="both"/>
              <w:rPr>
                <w:color w:val="000000" w:themeColor="text1"/>
              </w:rPr>
            </w:pPr>
          </w:p>
        </w:tc>
      </w:tr>
      <w:tr w:rsidR="00D47B33" w:rsidRPr="00965CC0" w:rsidTr="00265406">
        <w:tc>
          <w:tcPr>
            <w:tcW w:w="10991" w:type="dxa"/>
            <w:tcBorders>
              <w:top w:val="single" w:sz="4" w:space="0" w:color="auto"/>
              <w:left w:val="nil"/>
              <w:bottom w:val="single" w:sz="4" w:space="0" w:color="auto"/>
              <w:right w:val="nil"/>
            </w:tcBorders>
          </w:tcPr>
          <w:p w:rsidR="00D47B33" w:rsidRPr="00965CC0" w:rsidRDefault="00D47B33" w:rsidP="00265406">
            <w:pPr>
              <w:autoSpaceDE w:val="0"/>
              <w:autoSpaceDN w:val="0"/>
              <w:adjustRightInd w:val="0"/>
              <w:jc w:val="both"/>
              <w:rPr>
                <w:color w:val="000000" w:themeColor="text1"/>
              </w:rPr>
            </w:pPr>
          </w:p>
        </w:tc>
      </w:tr>
      <w:tr w:rsidR="00D47B33" w:rsidRPr="00965CC0" w:rsidTr="00265406">
        <w:tc>
          <w:tcPr>
            <w:tcW w:w="10991" w:type="dxa"/>
            <w:tcBorders>
              <w:top w:val="single" w:sz="4" w:space="0" w:color="auto"/>
              <w:left w:val="nil"/>
              <w:bottom w:val="single" w:sz="4" w:space="0" w:color="auto"/>
              <w:right w:val="nil"/>
            </w:tcBorders>
          </w:tcPr>
          <w:p w:rsidR="00D47B33" w:rsidRPr="00965CC0" w:rsidRDefault="00D47B33" w:rsidP="00265406">
            <w:pPr>
              <w:autoSpaceDE w:val="0"/>
              <w:autoSpaceDN w:val="0"/>
              <w:adjustRightInd w:val="0"/>
              <w:jc w:val="both"/>
              <w:rPr>
                <w:color w:val="000000" w:themeColor="text1"/>
              </w:rPr>
            </w:pPr>
          </w:p>
        </w:tc>
      </w:tr>
      <w:tr w:rsidR="00D47B33" w:rsidRPr="00965CC0" w:rsidTr="00265406">
        <w:tc>
          <w:tcPr>
            <w:tcW w:w="10991" w:type="dxa"/>
            <w:tcBorders>
              <w:top w:val="single" w:sz="4" w:space="0" w:color="auto"/>
              <w:left w:val="nil"/>
              <w:bottom w:val="single" w:sz="4" w:space="0" w:color="auto"/>
              <w:right w:val="nil"/>
            </w:tcBorders>
          </w:tcPr>
          <w:p w:rsidR="00D47B33" w:rsidRPr="00965CC0" w:rsidRDefault="00D47B33" w:rsidP="00265406">
            <w:pPr>
              <w:autoSpaceDE w:val="0"/>
              <w:autoSpaceDN w:val="0"/>
              <w:adjustRightInd w:val="0"/>
              <w:jc w:val="both"/>
              <w:rPr>
                <w:color w:val="000000" w:themeColor="text1"/>
              </w:rPr>
            </w:pPr>
          </w:p>
        </w:tc>
      </w:tr>
    </w:tbl>
    <w:p w:rsidR="00D47B33" w:rsidRPr="00965CC0" w:rsidRDefault="00D47B33" w:rsidP="00D47B33">
      <w:pPr>
        <w:autoSpaceDE w:val="0"/>
        <w:autoSpaceDN w:val="0"/>
        <w:adjustRightInd w:val="0"/>
        <w:jc w:val="both"/>
        <w:rPr>
          <w:color w:val="000000" w:themeColor="text1"/>
        </w:rPr>
      </w:pPr>
      <w:r w:rsidRPr="00965CC0">
        <w:rPr>
          <w:color w:val="000000" w:themeColor="text1"/>
        </w:rPr>
        <w:t>Покупатель принял от Продавца, указанное в пункте 1 настоящего передаточного акта, Имущество.</w:t>
      </w:r>
    </w:p>
    <w:p w:rsidR="00D47B33" w:rsidRPr="00965CC0" w:rsidRDefault="00D47B33" w:rsidP="00E3482C">
      <w:pPr>
        <w:widowControl/>
        <w:numPr>
          <w:ilvl w:val="0"/>
          <w:numId w:val="44"/>
        </w:numPr>
        <w:tabs>
          <w:tab w:val="num" w:pos="0"/>
          <w:tab w:val="left" w:pos="709"/>
          <w:tab w:val="left" w:pos="993"/>
        </w:tabs>
        <w:autoSpaceDE w:val="0"/>
        <w:autoSpaceDN w:val="0"/>
        <w:adjustRightInd w:val="0"/>
        <w:ind w:left="0" w:firstLine="709"/>
        <w:jc w:val="both"/>
        <w:rPr>
          <w:color w:val="000000" w:themeColor="text1"/>
        </w:rPr>
      </w:pPr>
      <w:r w:rsidRPr="00965CC0">
        <w:rPr>
          <w:color w:val="000000" w:themeColor="text1"/>
        </w:rPr>
        <w:t>Имущество, указанное в п. 1 настоящего передаточного акта, никому не отчуждено, не заложено, в споре не состоит, правами третьих лиц не обременено.</w:t>
      </w:r>
    </w:p>
    <w:p w:rsidR="00D47B33" w:rsidRPr="00965CC0" w:rsidRDefault="00D47B33" w:rsidP="00E3482C">
      <w:pPr>
        <w:pStyle w:val="aff"/>
        <w:numPr>
          <w:ilvl w:val="0"/>
          <w:numId w:val="44"/>
        </w:numPr>
        <w:tabs>
          <w:tab w:val="num" w:pos="0"/>
          <w:tab w:val="left" w:pos="993"/>
        </w:tabs>
        <w:spacing w:after="0"/>
        <w:ind w:left="0" w:firstLine="720"/>
        <w:jc w:val="both"/>
        <w:rPr>
          <w:color w:val="000000" w:themeColor="text1"/>
        </w:rPr>
      </w:pPr>
      <w:r w:rsidRPr="00965CC0">
        <w:rPr>
          <w:color w:val="000000" w:themeColor="text1"/>
          <w:lang w:val="ru-RU"/>
        </w:rPr>
        <w:t>Обязательство Покупателя по оплате Имущества,</w:t>
      </w:r>
      <w:r w:rsidRPr="00965CC0">
        <w:rPr>
          <w:color w:val="000000" w:themeColor="text1"/>
        </w:rPr>
        <w:t xml:space="preserve"> указанно</w:t>
      </w:r>
      <w:r w:rsidRPr="00965CC0">
        <w:rPr>
          <w:color w:val="000000" w:themeColor="text1"/>
          <w:lang w:val="ru-RU"/>
        </w:rPr>
        <w:t>го</w:t>
      </w:r>
      <w:r w:rsidRPr="00965CC0">
        <w:rPr>
          <w:color w:val="000000" w:themeColor="text1"/>
        </w:rPr>
        <w:t xml:space="preserve"> в п. 1 настоящего передаточного акта</w:t>
      </w:r>
      <w:r w:rsidRPr="00965CC0">
        <w:rPr>
          <w:color w:val="000000" w:themeColor="text1"/>
          <w:lang w:val="ru-RU"/>
        </w:rPr>
        <w:t>, выполнено в полном объеме.</w:t>
      </w:r>
    </w:p>
    <w:p w:rsidR="00D47B33" w:rsidRPr="00965CC0" w:rsidRDefault="00D47B33" w:rsidP="00E3482C">
      <w:pPr>
        <w:pStyle w:val="aff"/>
        <w:numPr>
          <w:ilvl w:val="0"/>
          <w:numId w:val="44"/>
        </w:numPr>
        <w:tabs>
          <w:tab w:val="num" w:pos="0"/>
          <w:tab w:val="left" w:pos="993"/>
        </w:tabs>
        <w:spacing w:after="0"/>
        <w:ind w:left="0" w:firstLine="720"/>
        <w:jc w:val="both"/>
        <w:rPr>
          <w:color w:val="000000" w:themeColor="text1"/>
        </w:rPr>
      </w:pPr>
      <w:r w:rsidRPr="00965CC0">
        <w:rPr>
          <w:color w:val="000000" w:themeColor="text1"/>
        </w:rPr>
        <w:t>Претензий у Покупателя к Продавцу по передаваем</w:t>
      </w:r>
      <w:r w:rsidRPr="00965CC0">
        <w:rPr>
          <w:color w:val="000000" w:themeColor="text1"/>
          <w:lang w:val="ru-RU"/>
        </w:rPr>
        <w:t>ому Имуществу</w:t>
      </w:r>
      <w:r w:rsidRPr="00965CC0">
        <w:rPr>
          <w:color w:val="000000" w:themeColor="text1"/>
        </w:rPr>
        <w:t xml:space="preserve"> не имеется.</w:t>
      </w:r>
    </w:p>
    <w:p w:rsidR="00D47B33" w:rsidRPr="00965CC0" w:rsidRDefault="00D47B33" w:rsidP="00E3482C">
      <w:pPr>
        <w:pStyle w:val="aff"/>
        <w:numPr>
          <w:ilvl w:val="0"/>
          <w:numId w:val="44"/>
        </w:numPr>
        <w:tabs>
          <w:tab w:val="num" w:pos="0"/>
          <w:tab w:val="left" w:pos="993"/>
        </w:tabs>
        <w:autoSpaceDE w:val="0"/>
        <w:autoSpaceDN w:val="0"/>
        <w:adjustRightInd w:val="0"/>
        <w:spacing w:after="0"/>
        <w:ind w:left="0" w:firstLine="709"/>
        <w:jc w:val="both"/>
        <w:rPr>
          <w:color w:val="000000" w:themeColor="text1"/>
        </w:rPr>
      </w:pPr>
      <w:r w:rsidRPr="00965CC0">
        <w:rPr>
          <w:color w:val="000000" w:themeColor="text1"/>
        </w:rPr>
        <w:t>Настоящий передаточный акт составлен в двух  экземплярах, один из которых находится у Продавца, второй – у Покупателя</w:t>
      </w:r>
      <w:r w:rsidRPr="00965CC0">
        <w:rPr>
          <w:color w:val="000000" w:themeColor="text1"/>
          <w:lang w:val="ru-RU"/>
        </w:rPr>
        <w:t>.</w:t>
      </w:r>
    </w:p>
    <w:p w:rsidR="00D47B33" w:rsidRPr="00965CC0" w:rsidRDefault="00D47B33" w:rsidP="00D47B33">
      <w:pPr>
        <w:rPr>
          <w:color w:val="000000" w:themeColor="text1"/>
        </w:rPr>
      </w:pPr>
    </w:p>
    <w:p w:rsidR="00D47B33" w:rsidRPr="00965CC0" w:rsidRDefault="00D47B33" w:rsidP="00D47B33">
      <w:pPr>
        <w:rPr>
          <w:color w:val="000000" w:themeColor="text1"/>
        </w:rPr>
      </w:pPr>
    </w:p>
    <w:tbl>
      <w:tblPr>
        <w:tblW w:w="10770" w:type="dxa"/>
        <w:tblInd w:w="108" w:type="dxa"/>
        <w:tblLayout w:type="fixed"/>
        <w:tblLook w:val="04A0" w:firstRow="1" w:lastRow="0" w:firstColumn="1" w:lastColumn="0" w:noHBand="0" w:noVBand="1"/>
      </w:tblPr>
      <w:tblGrid>
        <w:gridCol w:w="5244"/>
        <w:gridCol w:w="5526"/>
      </w:tblGrid>
      <w:tr w:rsidR="00D47B33" w:rsidRPr="00965CC0" w:rsidTr="00265406">
        <w:trPr>
          <w:trHeight w:val="1593"/>
        </w:trPr>
        <w:tc>
          <w:tcPr>
            <w:tcW w:w="5245" w:type="dxa"/>
            <w:hideMark/>
          </w:tcPr>
          <w:p w:rsidR="00D47B33" w:rsidRPr="00965CC0" w:rsidRDefault="00D47B33" w:rsidP="00265406">
            <w:pPr>
              <w:jc w:val="center"/>
              <w:rPr>
                <w:b/>
                <w:color w:val="000000" w:themeColor="text1"/>
              </w:rPr>
            </w:pPr>
            <w:r w:rsidRPr="00965CC0">
              <w:rPr>
                <w:b/>
                <w:color w:val="000000" w:themeColor="text1"/>
              </w:rPr>
              <w:t xml:space="preserve">Продавец:   </w:t>
            </w:r>
          </w:p>
          <w:p w:rsidR="00D47B33" w:rsidRPr="00965CC0" w:rsidRDefault="00D47B33" w:rsidP="00265406">
            <w:pPr>
              <w:jc w:val="both"/>
              <w:rPr>
                <w:b/>
                <w:color w:val="000000" w:themeColor="text1"/>
              </w:rPr>
            </w:pPr>
            <w:r w:rsidRPr="00965CC0">
              <w:rPr>
                <w:b/>
                <w:color w:val="000000" w:themeColor="text1"/>
              </w:rPr>
              <w:t xml:space="preserve">Администрация </w:t>
            </w:r>
            <w:r w:rsidRPr="00965CC0">
              <w:rPr>
                <w:b/>
                <w:color w:val="000000" w:themeColor="text1"/>
                <w:shd w:val="clear" w:color="auto" w:fill="FFFFFF"/>
              </w:rPr>
              <w:t>Камешкирского</w:t>
            </w:r>
            <w:r w:rsidRPr="00965CC0">
              <w:rPr>
                <w:b/>
                <w:color w:val="000000" w:themeColor="text1"/>
              </w:rPr>
              <w:t xml:space="preserve"> района Пензенской области</w:t>
            </w:r>
          </w:p>
          <w:p w:rsidR="00D47B33" w:rsidRPr="00965CC0" w:rsidRDefault="00D47B33" w:rsidP="00265406">
            <w:pPr>
              <w:shd w:val="clear" w:color="auto" w:fill="FFFFFF"/>
              <w:jc w:val="both"/>
              <w:rPr>
                <w:color w:val="000000" w:themeColor="text1"/>
              </w:rPr>
            </w:pPr>
            <w:r w:rsidRPr="00965CC0">
              <w:rPr>
                <w:color w:val="000000" w:themeColor="text1"/>
              </w:rPr>
              <w:t xml:space="preserve">442450, Пензенская область, с. Р.Камешкир, </w:t>
            </w:r>
          </w:p>
          <w:p w:rsidR="00D47B33" w:rsidRPr="00965CC0" w:rsidRDefault="00D47B33" w:rsidP="00265406">
            <w:pPr>
              <w:shd w:val="clear" w:color="auto" w:fill="FFFFFF"/>
              <w:jc w:val="both"/>
              <w:rPr>
                <w:color w:val="000000" w:themeColor="text1"/>
              </w:rPr>
            </w:pPr>
            <w:r w:rsidRPr="00965CC0">
              <w:rPr>
                <w:color w:val="000000" w:themeColor="text1"/>
              </w:rPr>
              <w:t>ул. Радищева, д.15</w:t>
            </w:r>
          </w:p>
          <w:p w:rsidR="00D47B33" w:rsidRPr="00965CC0" w:rsidRDefault="00D47B33" w:rsidP="00265406">
            <w:pPr>
              <w:jc w:val="both"/>
              <w:rPr>
                <w:color w:val="000000" w:themeColor="text1"/>
              </w:rPr>
            </w:pPr>
            <w:r w:rsidRPr="00965CC0">
              <w:rPr>
                <w:color w:val="000000" w:themeColor="text1"/>
              </w:rPr>
              <w:t xml:space="preserve">тел./факс: </w:t>
            </w:r>
            <w:r w:rsidRPr="00965CC0">
              <w:rPr>
                <w:color w:val="000000" w:themeColor="text1"/>
                <w:shd w:val="clear" w:color="auto" w:fill="FFFFFF"/>
              </w:rPr>
              <w:t>2-15-97, 2-11-52</w:t>
            </w:r>
            <w:r w:rsidRPr="00965CC0">
              <w:rPr>
                <w:color w:val="000000" w:themeColor="text1"/>
              </w:rPr>
              <w:t xml:space="preserve"> (ф.)</w:t>
            </w:r>
          </w:p>
          <w:p w:rsidR="00D47B33" w:rsidRPr="00965CC0" w:rsidRDefault="00D47B33" w:rsidP="00265406">
            <w:pPr>
              <w:jc w:val="both"/>
              <w:rPr>
                <w:color w:val="000000" w:themeColor="text1"/>
              </w:rPr>
            </w:pPr>
            <w:r w:rsidRPr="00965CC0">
              <w:rPr>
                <w:color w:val="000000" w:themeColor="text1"/>
              </w:rPr>
              <w:t>ИНН  5816002410 , БИК 045655001,</w:t>
            </w:r>
          </w:p>
          <w:p w:rsidR="00D47B33" w:rsidRPr="00965CC0" w:rsidRDefault="00D47B33" w:rsidP="00265406">
            <w:pPr>
              <w:jc w:val="both"/>
              <w:rPr>
                <w:color w:val="000000" w:themeColor="text1"/>
              </w:rPr>
            </w:pPr>
            <w:r w:rsidRPr="00965CC0">
              <w:rPr>
                <w:color w:val="000000" w:themeColor="text1"/>
              </w:rPr>
              <w:t xml:space="preserve">Отделение Пенза г. Пенза, </w:t>
            </w:r>
          </w:p>
          <w:p w:rsidR="00D47B33" w:rsidRPr="00965CC0" w:rsidRDefault="00D47B33" w:rsidP="00265406">
            <w:pPr>
              <w:jc w:val="both"/>
              <w:rPr>
                <w:color w:val="000000" w:themeColor="text1"/>
              </w:rPr>
            </w:pPr>
            <w:r w:rsidRPr="00965CC0">
              <w:rPr>
                <w:color w:val="000000" w:themeColor="text1"/>
              </w:rPr>
              <w:t>КПП  5816010001,</w:t>
            </w:r>
          </w:p>
          <w:p w:rsidR="00D47B33" w:rsidRPr="00965CC0" w:rsidRDefault="00D47B33" w:rsidP="00265406">
            <w:pPr>
              <w:jc w:val="both"/>
              <w:rPr>
                <w:color w:val="000000" w:themeColor="text1"/>
              </w:rPr>
            </w:pPr>
            <w:r w:rsidRPr="00965CC0">
              <w:rPr>
                <w:color w:val="000000" w:themeColor="text1"/>
              </w:rPr>
              <w:t>ОГРН   1035801900177</w:t>
            </w:r>
          </w:p>
          <w:p w:rsidR="00D47B33" w:rsidRPr="00965CC0" w:rsidRDefault="00D47B33" w:rsidP="00265406">
            <w:pPr>
              <w:jc w:val="both"/>
              <w:rPr>
                <w:b/>
                <w:color w:val="000000" w:themeColor="text1"/>
              </w:rPr>
            </w:pPr>
            <w:r w:rsidRPr="00965CC0">
              <w:rPr>
                <w:b/>
                <w:color w:val="000000" w:themeColor="text1"/>
              </w:rPr>
              <w:t xml:space="preserve">  </w:t>
            </w:r>
          </w:p>
          <w:p w:rsidR="00D47B33" w:rsidRPr="00965CC0" w:rsidRDefault="00D47B33" w:rsidP="00265406">
            <w:pPr>
              <w:jc w:val="both"/>
              <w:rPr>
                <w:b/>
                <w:color w:val="000000" w:themeColor="text1"/>
              </w:rPr>
            </w:pPr>
            <w:r w:rsidRPr="00965CC0">
              <w:rPr>
                <w:b/>
                <w:color w:val="000000" w:themeColor="text1"/>
              </w:rPr>
              <w:t>______________________</w:t>
            </w:r>
          </w:p>
          <w:p w:rsidR="00D47B33" w:rsidRPr="00965CC0" w:rsidRDefault="00D47B33" w:rsidP="00265406">
            <w:pPr>
              <w:shd w:val="clear" w:color="auto" w:fill="FFFFFF"/>
              <w:jc w:val="both"/>
              <w:rPr>
                <w:b/>
                <w:bCs/>
                <w:color w:val="000000" w:themeColor="text1"/>
              </w:rPr>
            </w:pPr>
            <w:r w:rsidRPr="00965CC0">
              <w:rPr>
                <w:b/>
                <w:color w:val="000000" w:themeColor="text1"/>
              </w:rPr>
              <w:t xml:space="preserve">                          М.П.</w:t>
            </w:r>
          </w:p>
        </w:tc>
        <w:tc>
          <w:tcPr>
            <w:tcW w:w="5528" w:type="dxa"/>
            <w:hideMark/>
          </w:tcPr>
          <w:p w:rsidR="00D47B33" w:rsidRPr="00965CC0" w:rsidRDefault="00D47B33" w:rsidP="00265406">
            <w:pPr>
              <w:rPr>
                <w:b/>
                <w:color w:val="000000" w:themeColor="text1"/>
              </w:rPr>
            </w:pPr>
            <w:r w:rsidRPr="00965CC0">
              <w:rPr>
                <w:b/>
                <w:color w:val="000000" w:themeColor="text1"/>
              </w:rPr>
              <w:t xml:space="preserve">          Покупатель:</w:t>
            </w:r>
          </w:p>
        </w:tc>
      </w:tr>
    </w:tbl>
    <w:p w:rsidR="00D47B33" w:rsidRPr="00965CC0" w:rsidRDefault="00D47B33" w:rsidP="00D47B33">
      <w:pPr>
        <w:rPr>
          <w:color w:val="000000" w:themeColor="text1"/>
        </w:rPr>
      </w:pPr>
    </w:p>
    <w:p w:rsidR="00D47B33" w:rsidRDefault="00D47B33" w:rsidP="00D47B33">
      <w:pPr>
        <w:ind w:left="6237"/>
        <w:jc w:val="right"/>
        <w:rPr>
          <w:rFonts w:ascii="Liberation Serif" w:hAnsi="Liberation Serif"/>
        </w:rPr>
      </w:pPr>
    </w:p>
    <w:p w:rsidR="00D47B33" w:rsidRPr="006657A5" w:rsidRDefault="00D47B33" w:rsidP="006657A5">
      <w:pPr>
        <w:pStyle w:val="ConsPlusTitle"/>
        <w:widowControl/>
        <w:spacing w:line="216" w:lineRule="auto"/>
        <w:ind w:firstLine="708"/>
        <w:jc w:val="both"/>
        <w:rPr>
          <w:b w:val="0"/>
          <w:color w:val="000000"/>
        </w:rPr>
      </w:pPr>
    </w:p>
    <w:p w:rsidR="006657A5" w:rsidRDefault="006657A5" w:rsidP="006657A5">
      <w:pPr>
        <w:tabs>
          <w:tab w:val="left" w:pos="3570"/>
        </w:tabs>
        <w:spacing w:line="228" w:lineRule="auto"/>
        <w:rPr>
          <w:color w:val="000000"/>
        </w:rPr>
      </w:pPr>
      <w:r>
        <w:rPr>
          <w:color w:val="000000"/>
          <w:sz w:val="24"/>
          <w:szCs w:val="24"/>
        </w:rPr>
        <w:tab/>
      </w:r>
    </w:p>
    <w:p w:rsidR="006657A5" w:rsidRDefault="006657A5" w:rsidP="006657A5">
      <w:pPr>
        <w:spacing w:line="228" w:lineRule="auto"/>
        <w:jc w:val="center"/>
        <w:rPr>
          <w:color w:val="000000"/>
          <w:sz w:val="24"/>
          <w:szCs w:val="24"/>
        </w:rPr>
      </w:pPr>
    </w:p>
    <w:tbl>
      <w:tblPr>
        <w:tblpPr w:leftFromText="180" w:rightFromText="180" w:vertAnchor="text" w:horzAnchor="margin" w:tblpXSpec="right" w:tblpY="55"/>
        <w:tblW w:w="0" w:type="auto"/>
        <w:tblLook w:val="01E0" w:firstRow="1" w:lastRow="1" w:firstColumn="1" w:lastColumn="1" w:noHBand="0" w:noVBand="0"/>
      </w:tblPr>
      <w:tblGrid>
        <w:gridCol w:w="4927"/>
      </w:tblGrid>
      <w:tr w:rsidR="006657A5" w:rsidTr="00C06B50">
        <w:tc>
          <w:tcPr>
            <w:tcW w:w="4927" w:type="dxa"/>
          </w:tcPr>
          <w:p w:rsidR="006657A5" w:rsidRDefault="006657A5" w:rsidP="00C06B50">
            <w:pPr>
              <w:ind w:hanging="40"/>
              <w:jc w:val="center"/>
              <w:rPr>
                <w:color w:val="000000"/>
                <w:sz w:val="24"/>
                <w:szCs w:val="24"/>
              </w:rPr>
            </w:pPr>
          </w:p>
        </w:tc>
      </w:tr>
    </w:tbl>
    <w:p w:rsidR="006657A5" w:rsidRDefault="006657A5" w:rsidP="006657A5">
      <w:pPr>
        <w:spacing w:line="228" w:lineRule="auto"/>
        <w:jc w:val="center"/>
        <w:rPr>
          <w:color w:val="000000"/>
          <w:sz w:val="24"/>
          <w:szCs w:val="24"/>
        </w:rPr>
      </w:pPr>
    </w:p>
    <w:p w:rsidR="006657A5" w:rsidRDefault="006657A5" w:rsidP="006657A5">
      <w:pPr>
        <w:spacing w:line="228" w:lineRule="auto"/>
        <w:jc w:val="center"/>
        <w:rPr>
          <w:color w:val="000000"/>
          <w:sz w:val="24"/>
          <w:szCs w:val="24"/>
        </w:rPr>
      </w:pPr>
    </w:p>
    <w:p w:rsidR="006657A5" w:rsidRDefault="006657A5" w:rsidP="006657A5">
      <w:pPr>
        <w:spacing w:line="228" w:lineRule="auto"/>
        <w:jc w:val="center"/>
        <w:rPr>
          <w:color w:val="000000"/>
          <w:sz w:val="24"/>
          <w:szCs w:val="24"/>
        </w:rPr>
      </w:pPr>
    </w:p>
    <w:p w:rsidR="00993E73" w:rsidRPr="00EE33C5" w:rsidRDefault="00993E73" w:rsidP="00993E73">
      <w:pPr>
        <w:ind w:right="-2"/>
        <w:jc w:val="right"/>
        <w:rPr>
          <w:sz w:val="28"/>
          <w:szCs w:val="28"/>
        </w:rPr>
      </w:pPr>
      <w:r>
        <w:rPr>
          <w:sz w:val="28"/>
          <w:szCs w:val="28"/>
        </w:rPr>
        <w:t>ПРОЕКТ</w:t>
      </w:r>
    </w:p>
    <w:p w:rsidR="00993E73" w:rsidRPr="00EE33C5" w:rsidRDefault="00993E73" w:rsidP="00993E73">
      <w:pPr>
        <w:ind w:right="-2"/>
        <w:jc w:val="both"/>
        <w:rPr>
          <w:sz w:val="28"/>
          <w:szCs w:val="28"/>
        </w:rPr>
      </w:pPr>
    </w:p>
    <w:p w:rsidR="00993E73" w:rsidRPr="00AB5B51" w:rsidRDefault="00993E73" w:rsidP="00993E73">
      <w:pPr>
        <w:jc w:val="right"/>
      </w:pPr>
      <w:r w:rsidRPr="00AB5B51">
        <w:t>Приложение</w:t>
      </w:r>
    </w:p>
    <w:p w:rsidR="00993E73" w:rsidRPr="00AB5B51" w:rsidRDefault="00993E73" w:rsidP="00993E73">
      <w:pPr>
        <w:jc w:val="right"/>
      </w:pPr>
      <w:r w:rsidRPr="00AB5B51">
        <w:t xml:space="preserve">к Решению Собрания Представителей </w:t>
      </w:r>
    </w:p>
    <w:p w:rsidR="00993E73" w:rsidRPr="00AB5B51" w:rsidRDefault="00993E73" w:rsidP="00993E73">
      <w:pPr>
        <w:jc w:val="right"/>
      </w:pPr>
      <w:r w:rsidRPr="00AB5B51">
        <w:t>Камешкирского района</w:t>
      </w:r>
    </w:p>
    <w:p w:rsidR="00993E73" w:rsidRPr="00AB5B51" w:rsidRDefault="00993E73" w:rsidP="00993E73">
      <w:pPr>
        <w:jc w:val="right"/>
      </w:pPr>
      <w:r w:rsidRPr="00AB5B51">
        <w:t xml:space="preserve">Пензенской области </w:t>
      </w:r>
    </w:p>
    <w:p w:rsidR="00993E73" w:rsidRPr="00020982" w:rsidRDefault="00993E73" w:rsidP="00993E73">
      <w:r>
        <w:t xml:space="preserve">                                                                                                                                                        от                       №    </w:t>
      </w:r>
    </w:p>
    <w:p w:rsidR="00993E73" w:rsidRPr="00115D5C" w:rsidRDefault="00993E73" w:rsidP="00993E73"/>
    <w:p w:rsidR="00993E73" w:rsidRPr="00EE33C5" w:rsidRDefault="00993E73" w:rsidP="00993E73">
      <w:pPr>
        <w:jc w:val="center"/>
        <w:rPr>
          <w:sz w:val="28"/>
          <w:szCs w:val="28"/>
        </w:rPr>
      </w:pPr>
    </w:p>
    <w:p w:rsidR="00993E73" w:rsidRPr="00EE33C5" w:rsidRDefault="00993E73" w:rsidP="00993E73">
      <w:pPr>
        <w:jc w:val="center"/>
        <w:rPr>
          <w:sz w:val="28"/>
          <w:szCs w:val="28"/>
        </w:rPr>
      </w:pPr>
    </w:p>
    <w:p w:rsidR="00993E73" w:rsidRPr="00EE33C5" w:rsidRDefault="00993E73" w:rsidP="00993E73">
      <w:pPr>
        <w:jc w:val="center"/>
        <w:rPr>
          <w:sz w:val="28"/>
          <w:szCs w:val="28"/>
        </w:rPr>
      </w:pPr>
    </w:p>
    <w:p w:rsidR="00993E73" w:rsidRPr="00EE33C5" w:rsidRDefault="00993E73" w:rsidP="00993E73">
      <w:pPr>
        <w:jc w:val="center"/>
        <w:rPr>
          <w:sz w:val="28"/>
          <w:szCs w:val="28"/>
        </w:rPr>
      </w:pPr>
    </w:p>
    <w:p w:rsidR="00993E73" w:rsidRPr="00EE33C5" w:rsidRDefault="00993E73" w:rsidP="00993E73">
      <w:pPr>
        <w:jc w:val="center"/>
        <w:rPr>
          <w:sz w:val="28"/>
          <w:szCs w:val="28"/>
        </w:rPr>
      </w:pPr>
    </w:p>
    <w:p w:rsidR="00993E73" w:rsidRPr="00EE33C5" w:rsidRDefault="00993E73" w:rsidP="00993E73">
      <w:pPr>
        <w:jc w:val="center"/>
        <w:rPr>
          <w:sz w:val="28"/>
          <w:szCs w:val="28"/>
        </w:rPr>
      </w:pPr>
    </w:p>
    <w:p w:rsidR="00993E73" w:rsidRDefault="00993E73" w:rsidP="00993E73">
      <w:pPr>
        <w:jc w:val="center"/>
        <w:rPr>
          <w:sz w:val="28"/>
          <w:szCs w:val="28"/>
        </w:rPr>
      </w:pPr>
    </w:p>
    <w:p w:rsidR="00993E73" w:rsidRDefault="00993E73" w:rsidP="00993E73">
      <w:pPr>
        <w:jc w:val="center"/>
        <w:rPr>
          <w:sz w:val="28"/>
          <w:szCs w:val="28"/>
        </w:rPr>
      </w:pPr>
    </w:p>
    <w:p w:rsidR="00993E73" w:rsidRDefault="00993E73" w:rsidP="00993E73">
      <w:pPr>
        <w:jc w:val="center"/>
        <w:rPr>
          <w:sz w:val="28"/>
          <w:szCs w:val="28"/>
        </w:rPr>
      </w:pPr>
    </w:p>
    <w:p w:rsidR="00993E73" w:rsidRDefault="00993E73" w:rsidP="00993E73">
      <w:pPr>
        <w:jc w:val="center"/>
        <w:rPr>
          <w:sz w:val="28"/>
          <w:szCs w:val="28"/>
        </w:rPr>
      </w:pPr>
    </w:p>
    <w:p w:rsidR="00993E73" w:rsidRDefault="00993E73" w:rsidP="00993E73">
      <w:pPr>
        <w:jc w:val="center"/>
        <w:rPr>
          <w:sz w:val="28"/>
          <w:szCs w:val="28"/>
        </w:rPr>
      </w:pPr>
    </w:p>
    <w:p w:rsidR="00993E73" w:rsidRPr="00EE33C5" w:rsidRDefault="00993E73" w:rsidP="00993E73">
      <w:pPr>
        <w:jc w:val="center"/>
        <w:rPr>
          <w:sz w:val="28"/>
          <w:szCs w:val="28"/>
        </w:rPr>
      </w:pPr>
    </w:p>
    <w:p w:rsidR="00993E73" w:rsidRPr="00EE33C5" w:rsidRDefault="00993E73" w:rsidP="00993E73">
      <w:pPr>
        <w:jc w:val="center"/>
        <w:rPr>
          <w:sz w:val="28"/>
          <w:szCs w:val="28"/>
        </w:rPr>
      </w:pPr>
    </w:p>
    <w:p w:rsidR="00993E73" w:rsidRPr="00EE33C5" w:rsidRDefault="00993E73" w:rsidP="00993E73">
      <w:pPr>
        <w:jc w:val="center"/>
        <w:rPr>
          <w:sz w:val="28"/>
          <w:szCs w:val="28"/>
        </w:rPr>
      </w:pPr>
    </w:p>
    <w:p w:rsidR="00993E73" w:rsidRPr="00EE33C5" w:rsidRDefault="00993E73" w:rsidP="00993E73">
      <w:pPr>
        <w:jc w:val="center"/>
        <w:rPr>
          <w:sz w:val="28"/>
          <w:szCs w:val="28"/>
        </w:rPr>
      </w:pPr>
    </w:p>
    <w:p w:rsidR="00993E73" w:rsidRPr="00EE33C5" w:rsidRDefault="00993E73" w:rsidP="00993E73">
      <w:pPr>
        <w:jc w:val="center"/>
        <w:rPr>
          <w:b/>
          <w:sz w:val="28"/>
          <w:szCs w:val="28"/>
        </w:rPr>
      </w:pPr>
      <w:r w:rsidRPr="00EE33C5">
        <w:rPr>
          <w:b/>
          <w:sz w:val="28"/>
          <w:szCs w:val="28"/>
        </w:rPr>
        <w:t xml:space="preserve">Местные нормативы </w:t>
      </w:r>
    </w:p>
    <w:p w:rsidR="00993E73" w:rsidRPr="00EE33C5" w:rsidRDefault="00993E73" w:rsidP="00993E73">
      <w:pPr>
        <w:jc w:val="center"/>
        <w:rPr>
          <w:b/>
          <w:sz w:val="28"/>
          <w:szCs w:val="28"/>
        </w:rPr>
      </w:pPr>
      <w:r w:rsidRPr="00EE33C5">
        <w:rPr>
          <w:b/>
          <w:sz w:val="28"/>
          <w:szCs w:val="28"/>
        </w:rPr>
        <w:t>градостроительного проектирования</w:t>
      </w:r>
    </w:p>
    <w:p w:rsidR="00993E73" w:rsidRPr="00EE33C5" w:rsidRDefault="00993E73" w:rsidP="00993E73">
      <w:pPr>
        <w:jc w:val="center"/>
        <w:rPr>
          <w:b/>
          <w:bCs/>
          <w:spacing w:val="-3"/>
          <w:sz w:val="28"/>
          <w:szCs w:val="28"/>
        </w:rPr>
      </w:pPr>
      <w:r>
        <w:rPr>
          <w:b/>
          <w:bCs/>
          <w:spacing w:val="-3"/>
          <w:sz w:val="28"/>
          <w:szCs w:val="28"/>
        </w:rPr>
        <w:t>Камешкирского</w:t>
      </w:r>
      <w:r w:rsidRPr="00EE33C5">
        <w:rPr>
          <w:b/>
          <w:bCs/>
          <w:spacing w:val="-3"/>
          <w:sz w:val="28"/>
          <w:szCs w:val="28"/>
        </w:rPr>
        <w:t xml:space="preserve"> района Пензенской области</w:t>
      </w:r>
    </w:p>
    <w:p w:rsidR="00993E73" w:rsidRPr="00023504" w:rsidRDefault="00993E73" w:rsidP="00993E73">
      <w:pPr>
        <w:jc w:val="center"/>
        <w:rPr>
          <w:bCs/>
          <w:spacing w:val="-3"/>
          <w:sz w:val="28"/>
          <w:szCs w:val="28"/>
        </w:rPr>
      </w:pPr>
    </w:p>
    <w:p w:rsidR="00993E73" w:rsidRPr="00023504" w:rsidRDefault="00993E73" w:rsidP="00993E73">
      <w:pPr>
        <w:jc w:val="center"/>
        <w:rPr>
          <w:bCs/>
          <w:spacing w:val="-3"/>
          <w:sz w:val="28"/>
          <w:szCs w:val="28"/>
        </w:rPr>
      </w:pPr>
    </w:p>
    <w:p w:rsidR="00993E73" w:rsidRPr="00023504" w:rsidRDefault="00993E73" w:rsidP="00993E73">
      <w:pPr>
        <w:jc w:val="center"/>
        <w:rPr>
          <w:bCs/>
          <w:spacing w:val="-3"/>
          <w:sz w:val="28"/>
          <w:szCs w:val="28"/>
        </w:rPr>
      </w:pPr>
    </w:p>
    <w:p w:rsidR="00993E73" w:rsidRPr="00023504" w:rsidRDefault="00993E73" w:rsidP="00993E73">
      <w:pPr>
        <w:jc w:val="center"/>
        <w:rPr>
          <w:bCs/>
          <w:spacing w:val="-3"/>
          <w:sz w:val="28"/>
          <w:szCs w:val="28"/>
        </w:rPr>
      </w:pPr>
    </w:p>
    <w:p w:rsidR="00993E73" w:rsidRPr="00023504" w:rsidRDefault="00993E73" w:rsidP="00993E73">
      <w:pPr>
        <w:jc w:val="center"/>
        <w:rPr>
          <w:bCs/>
          <w:spacing w:val="-3"/>
          <w:sz w:val="28"/>
          <w:szCs w:val="28"/>
        </w:rPr>
      </w:pPr>
    </w:p>
    <w:p w:rsidR="00993E73" w:rsidRPr="00023504" w:rsidRDefault="00993E73" w:rsidP="00993E73">
      <w:pPr>
        <w:jc w:val="center"/>
        <w:rPr>
          <w:bCs/>
          <w:spacing w:val="-3"/>
          <w:sz w:val="28"/>
          <w:szCs w:val="28"/>
        </w:rPr>
      </w:pPr>
    </w:p>
    <w:p w:rsidR="00993E73" w:rsidRPr="00023504" w:rsidRDefault="00993E73" w:rsidP="00993E73">
      <w:pPr>
        <w:jc w:val="center"/>
        <w:rPr>
          <w:bCs/>
          <w:spacing w:val="-3"/>
          <w:sz w:val="28"/>
          <w:szCs w:val="28"/>
        </w:rPr>
      </w:pPr>
    </w:p>
    <w:p w:rsidR="00993E73" w:rsidRPr="00023504" w:rsidRDefault="00993E73" w:rsidP="00993E73">
      <w:pPr>
        <w:jc w:val="center"/>
        <w:rPr>
          <w:bCs/>
          <w:spacing w:val="-3"/>
          <w:sz w:val="28"/>
          <w:szCs w:val="28"/>
        </w:rPr>
      </w:pPr>
    </w:p>
    <w:p w:rsidR="00993E73" w:rsidRPr="00023504" w:rsidRDefault="00993E73" w:rsidP="00993E73">
      <w:pPr>
        <w:jc w:val="center"/>
        <w:rPr>
          <w:bCs/>
          <w:spacing w:val="-3"/>
          <w:sz w:val="28"/>
          <w:szCs w:val="28"/>
        </w:rPr>
      </w:pPr>
    </w:p>
    <w:p w:rsidR="00993E73" w:rsidRPr="00023504" w:rsidRDefault="00993E73" w:rsidP="00993E73">
      <w:pPr>
        <w:jc w:val="center"/>
        <w:rPr>
          <w:bCs/>
          <w:spacing w:val="-3"/>
          <w:sz w:val="28"/>
          <w:szCs w:val="28"/>
        </w:rPr>
      </w:pPr>
    </w:p>
    <w:p w:rsidR="00993E73" w:rsidRPr="00023504" w:rsidRDefault="00993E73" w:rsidP="00993E73">
      <w:pPr>
        <w:jc w:val="center"/>
        <w:rPr>
          <w:bCs/>
          <w:spacing w:val="-3"/>
          <w:sz w:val="28"/>
          <w:szCs w:val="28"/>
        </w:rPr>
      </w:pPr>
    </w:p>
    <w:p w:rsidR="00993E73" w:rsidRPr="00023504" w:rsidRDefault="00993E73" w:rsidP="00993E73">
      <w:pPr>
        <w:jc w:val="center"/>
        <w:rPr>
          <w:bCs/>
          <w:spacing w:val="-3"/>
          <w:sz w:val="28"/>
          <w:szCs w:val="28"/>
        </w:rPr>
      </w:pPr>
    </w:p>
    <w:p w:rsidR="00993E73" w:rsidRPr="00023504" w:rsidRDefault="00993E73" w:rsidP="00993E73">
      <w:pPr>
        <w:jc w:val="center"/>
        <w:rPr>
          <w:bCs/>
          <w:spacing w:val="-3"/>
          <w:sz w:val="28"/>
          <w:szCs w:val="28"/>
        </w:rPr>
      </w:pPr>
    </w:p>
    <w:p w:rsidR="00993E73" w:rsidRPr="00023504" w:rsidRDefault="00993E73" w:rsidP="00993E73">
      <w:pPr>
        <w:jc w:val="center"/>
        <w:rPr>
          <w:bCs/>
          <w:spacing w:val="-3"/>
          <w:sz w:val="28"/>
          <w:szCs w:val="28"/>
        </w:rPr>
      </w:pPr>
    </w:p>
    <w:p w:rsidR="00993E73" w:rsidRPr="00023504" w:rsidRDefault="00993E73" w:rsidP="00993E73">
      <w:pPr>
        <w:jc w:val="center"/>
        <w:rPr>
          <w:bCs/>
          <w:spacing w:val="-3"/>
          <w:sz w:val="28"/>
          <w:szCs w:val="28"/>
        </w:rPr>
      </w:pPr>
    </w:p>
    <w:p w:rsidR="00993E73" w:rsidRPr="00023504" w:rsidRDefault="00993E73" w:rsidP="00993E73">
      <w:pPr>
        <w:jc w:val="center"/>
        <w:rPr>
          <w:bCs/>
          <w:spacing w:val="-3"/>
          <w:sz w:val="28"/>
          <w:szCs w:val="28"/>
        </w:rPr>
      </w:pPr>
    </w:p>
    <w:p w:rsidR="00993E73" w:rsidRPr="00023504" w:rsidRDefault="00993E73" w:rsidP="00993E73">
      <w:pPr>
        <w:jc w:val="center"/>
        <w:rPr>
          <w:bCs/>
          <w:spacing w:val="-3"/>
          <w:sz w:val="28"/>
          <w:szCs w:val="28"/>
        </w:rPr>
      </w:pPr>
    </w:p>
    <w:p w:rsidR="00993E73" w:rsidRPr="00023504" w:rsidRDefault="00993E73" w:rsidP="00993E73">
      <w:pPr>
        <w:jc w:val="center"/>
        <w:rPr>
          <w:bCs/>
          <w:spacing w:val="-3"/>
          <w:sz w:val="28"/>
          <w:szCs w:val="28"/>
        </w:rPr>
      </w:pPr>
    </w:p>
    <w:p w:rsidR="00993E73" w:rsidRPr="00023504" w:rsidRDefault="00993E73" w:rsidP="00993E73">
      <w:pPr>
        <w:jc w:val="center"/>
        <w:rPr>
          <w:bCs/>
          <w:spacing w:val="-3"/>
          <w:sz w:val="28"/>
          <w:szCs w:val="28"/>
        </w:rPr>
      </w:pPr>
    </w:p>
    <w:p w:rsidR="00993E73" w:rsidRPr="00023504" w:rsidRDefault="00993E73" w:rsidP="00993E73">
      <w:pPr>
        <w:rPr>
          <w:bCs/>
          <w:spacing w:val="-3"/>
          <w:sz w:val="28"/>
          <w:szCs w:val="28"/>
        </w:rPr>
      </w:pPr>
    </w:p>
    <w:p w:rsidR="00993E73" w:rsidRPr="00023504" w:rsidRDefault="00993E73" w:rsidP="00993E73">
      <w:pPr>
        <w:jc w:val="center"/>
        <w:rPr>
          <w:bCs/>
          <w:spacing w:val="-3"/>
          <w:sz w:val="28"/>
          <w:szCs w:val="28"/>
        </w:rPr>
      </w:pPr>
    </w:p>
    <w:p w:rsidR="00993E73" w:rsidRPr="009A4440" w:rsidRDefault="00993E73" w:rsidP="00993E73">
      <w:pPr>
        <w:pStyle w:val="11"/>
        <w:numPr>
          <w:ilvl w:val="0"/>
          <w:numId w:val="46"/>
        </w:numPr>
        <w:spacing w:line="235" w:lineRule="auto"/>
        <w:jc w:val="center"/>
        <w:rPr>
          <w:rFonts w:ascii="Times New Roman" w:hAnsi="Times New Roman" w:cs="Times New Roman"/>
          <w:b w:val="0"/>
          <w:sz w:val="24"/>
          <w:szCs w:val="24"/>
        </w:rPr>
      </w:pPr>
      <w:r w:rsidRPr="009A4440">
        <w:rPr>
          <w:rStyle w:val="aff1"/>
          <w:rFonts w:ascii="Times New Roman" w:hAnsi="Times New Roman" w:cs="Times New Roman"/>
          <w:b/>
          <w:sz w:val="24"/>
          <w:szCs w:val="24"/>
        </w:rPr>
        <w:lastRenderedPageBreak/>
        <w:t>1. Основная часть</w:t>
      </w:r>
    </w:p>
    <w:p w:rsidR="00993E73" w:rsidRPr="009A4440" w:rsidRDefault="00993E73" w:rsidP="00993E73">
      <w:pPr>
        <w:pStyle w:val="aff2"/>
        <w:spacing w:line="235" w:lineRule="auto"/>
        <w:ind w:firstLine="624"/>
        <w:jc w:val="both"/>
        <w:rPr>
          <w:rFonts w:ascii="Times New Roman" w:hAnsi="Times New Roman" w:cs="Times New Roman"/>
          <w:sz w:val="24"/>
          <w:szCs w:val="24"/>
        </w:rPr>
      </w:pPr>
      <w:bookmarkStart w:id="58" w:name="__RefHeading___Toc27731_3578142504"/>
      <w:bookmarkEnd w:id="58"/>
      <w:r w:rsidRPr="009A4440">
        <w:rPr>
          <w:rFonts w:ascii="Times New Roman" w:hAnsi="Times New Roman" w:cs="Times New Roman"/>
          <w:sz w:val="24"/>
          <w:szCs w:val="24"/>
        </w:rPr>
        <w:t xml:space="preserve">Расчетные показатели минимально допустимого уровня обеспеченности объектами местного значения населения </w:t>
      </w:r>
      <w:r>
        <w:rPr>
          <w:rFonts w:ascii="Times New Roman" w:hAnsi="Times New Roman" w:cs="Times New Roman"/>
          <w:sz w:val="24"/>
          <w:szCs w:val="24"/>
        </w:rPr>
        <w:t>Камешкирского</w:t>
      </w:r>
      <w:r w:rsidRPr="009A4440">
        <w:rPr>
          <w:rFonts w:ascii="Times New Roman" w:hAnsi="Times New Roman" w:cs="Times New Roman"/>
          <w:sz w:val="24"/>
          <w:szCs w:val="24"/>
        </w:rPr>
        <w:t xml:space="preserve"> района Пензенской области и расчетные показатели максимально допустимого уровня территориальной доступности таких объектов для населения </w:t>
      </w:r>
      <w:r>
        <w:rPr>
          <w:rFonts w:ascii="Times New Roman" w:hAnsi="Times New Roman" w:cs="Times New Roman"/>
          <w:sz w:val="24"/>
          <w:szCs w:val="24"/>
        </w:rPr>
        <w:t>Камешкирского</w:t>
      </w:r>
      <w:r w:rsidRPr="009A4440">
        <w:rPr>
          <w:rFonts w:ascii="Times New Roman" w:hAnsi="Times New Roman" w:cs="Times New Roman"/>
          <w:sz w:val="24"/>
          <w:szCs w:val="24"/>
        </w:rPr>
        <w:t xml:space="preserve"> района Пензенской области.</w:t>
      </w:r>
    </w:p>
    <w:p w:rsidR="00993E73" w:rsidRPr="00EE33C5" w:rsidRDefault="00993E73" w:rsidP="00993E73">
      <w:pPr>
        <w:ind w:right="-2"/>
        <w:jc w:val="both"/>
        <w:rPr>
          <w:sz w:val="28"/>
          <w:szCs w:val="28"/>
        </w:rPr>
      </w:pPr>
    </w:p>
    <w:p w:rsidR="00993E73" w:rsidRPr="00EE33C5" w:rsidRDefault="00993E73" w:rsidP="00993E73">
      <w:pPr>
        <w:pStyle w:val="21"/>
        <w:numPr>
          <w:ilvl w:val="1"/>
          <w:numId w:val="46"/>
        </w:numPr>
        <w:spacing w:before="0" w:after="0" w:line="252" w:lineRule="auto"/>
        <w:jc w:val="center"/>
        <w:rPr>
          <w:rFonts w:ascii="Times New Roman" w:hAnsi="Times New Roman" w:cs="Times New Roman"/>
          <w:sz w:val="24"/>
          <w:szCs w:val="24"/>
        </w:rPr>
      </w:pPr>
      <w:r w:rsidRPr="00EE33C5">
        <w:rPr>
          <w:rFonts w:ascii="Times New Roman" w:hAnsi="Times New Roman" w:cs="Times New Roman"/>
          <w:sz w:val="24"/>
          <w:szCs w:val="24"/>
        </w:rPr>
        <w:t>1.1. Объекты электро- и газоснабжения поселений</w:t>
      </w:r>
    </w:p>
    <w:p w:rsidR="00993E73" w:rsidRPr="00EE33C5" w:rsidRDefault="00993E73" w:rsidP="00993E73">
      <w:pPr>
        <w:pStyle w:val="ae"/>
        <w:spacing w:line="252" w:lineRule="auto"/>
      </w:pPr>
    </w:p>
    <w:tbl>
      <w:tblPr>
        <w:tblW w:w="987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7"/>
        <w:gridCol w:w="141"/>
        <w:gridCol w:w="993"/>
        <w:gridCol w:w="1417"/>
        <w:gridCol w:w="1559"/>
        <w:gridCol w:w="1418"/>
        <w:gridCol w:w="1507"/>
      </w:tblGrid>
      <w:tr w:rsidR="00993E73" w:rsidRPr="00EE33C5" w:rsidTr="00886DAD">
        <w:tc>
          <w:tcPr>
            <w:tcW w:w="709" w:type="dxa"/>
            <w:vMerge w:val="restart"/>
          </w:tcPr>
          <w:p w:rsidR="00993E73" w:rsidRPr="00EE33C5" w:rsidRDefault="00993E73" w:rsidP="00886DAD">
            <w:pPr>
              <w:spacing w:line="252" w:lineRule="auto"/>
              <w:jc w:val="center"/>
              <w:rPr>
                <w:rFonts w:eastAsia="NSimSun"/>
                <w:bCs/>
                <w:kern w:val="2"/>
                <w:lang w:eastAsia="zh-CN" w:bidi="hi-IN"/>
              </w:rPr>
            </w:pPr>
            <w:r w:rsidRPr="00EE33C5">
              <w:rPr>
                <w:rFonts w:eastAsia="NSimSun"/>
                <w:bCs/>
                <w:kern w:val="2"/>
                <w:lang w:eastAsia="zh-CN" w:bidi="hi-IN"/>
              </w:rPr>
              <w:t>№ п/п</w:t>
            </w:r>
          </w:p>
        </w:tc>
        <w:tc>
          <w:tcPr>
            <w:tcW w:w="2127" w:type="dxa"/>
            <w:vMerge w:val="restart"/>
          </w:tcPr>
          <w:p w:rsidR="00993E73" w:rsidRPr="00EE33C5" w:rsidRDefault="00993E73" w:rsidP="00886DAD">
            <w:pPr>
              <w:spacing w:line="252" w:lineRule="auto"/>
              <w:contextualSpacing/>
              <w:jc w:val="center"/>
              <w:rPr>
                <w:rFonts w:eastAsia="NSimSun"/>
                <w:kern w:val="2"/>
                <w:lang w:eastAsia="zh-CN" w:bidi="hi-IN"/>
              </w:rPr>
            </w:pPr>
            <w:r w:rsidRPr="00EE33C5">
              <w:rPr>
                <w:rFonts w:eastAsia="NSimSun"/>
                <w:kern w:val="2"/>
                <w:lang w:eastAsia="zh-CN" w:bidi="hi-IN"/>
              </w:rPr>
              <w:t xml:space="preserve">Наименование </w:t>
            </w:r>
          </w:p>
          <w:p w:rsidR="00993E73" w:rsidRPr="00EE33C5" w:rsidRDefault="00993E73" w:rsidP="00886DAD">
            <w:pPr>
              <w:spacing w:line="252" w:lineRule="auto"/>
              <w:jc w:val="center"/>
              <w:rPr>
                <w:rFonts w:eastAsia="NSimSun"/>
                <w:b/>
                <w:bCs/>
                <w:kern w:val="2"/>
                <w:lang w:eastAsia="zh-CN" w:bidi="hi-IN"/>
              </w:rPr>
            </w:pPr>
            <w:r w:rsidRPr="00EE33C5">
              <w:rPr>
                <w:rFonts w:eastAsia="NSimSun"/>
                <w:kern w:val="2"/>
                <w:lang w:eastAsia="zh-CN" w:bidi="hi-IN"/>
              </w:rPr>
              <w:t>объекта</w:t>
            </w:r>
          </w:p>
        </w:tc>
        <w:tc>
          <w:tcPr>
            <w:tcW w:w="4110" w:type="dxa"/>
            <w:gridSpan w:val="4"/>
          </w:tcPr>
          <w:p w:rsidR="00993E73" w:rsidRPr="00EE33C5" w:rsidRDefault="00993E73" w:rsidP="00886DAD">
            <w:pPr>
              <w:spacing w:line="252" w:lineRule="auto"/>
              <w:jc w:val="center"/>
              <w:rPr>
                <w:rFonts w:eastAsia="NSimSun"/>
                <w:b/>
                <w:bCs/>
                <w:kern w:val="2"/>
                <w:lang w:eastAsia="zh-CN" w:bidi="hi-IN"/>
              </w:rPr>
            </w:pPr>
            <w:r w:rsidRPr="00EE33C5">
              <w:rPr>
                <w:rFonts w:eastAsia="NSimSun"/>
                <w:kern w:val="2"/>
                <w:lang w:eastAsia="zh-CN" w:bidi="hi-IN"/>
              </w:rPr>
              <w:t>Расчетны</w:t>
            </w:r>
            <w:r>
              <w:rPr>
                <w:rFonts w:eastAsia="NSimSun"/>
                <w:kern w:val="2"/>
                <w:lang w:eastAsia="zh-CN" w:bidi="hi-IN"/>
              </w:rPr>
              <w:t xml:space="preserve">й </w:t>
            </w:r>
            <w:r w:rsidRPr="00EE33C5">
              <w:rPr>
                <w:rFonts w:eastAsia="NSimSun"/>
                <w:kern w:val="2"/>
                <w:lang w:eastAsia="zh-CN" w:bidi="hi-IN"/>
              </w:rPr>
              <w:t>показател</w:t>
            </w:r>
            <w:r>
              <w:rPr>
                <w:rFonts w:eastAsia="NSimSun"/>
                <w:kern w:val="2"/>
                <w:lang w:eastAsia="zh-CN" w:bidi="hi-IN"/>
              </w:rPr>
              <w:t>ь</w:t>
            </w:r>
            <w:r w:rsidRPr="00EE33C5">
              <w:rPr>
                <w:rFonts w:eastAsia="NSimSun"/>
                <w:kern w:val="2"/>
                <w:lang w:eastAsia="zh-CN" w:bidi="hi-IN"/>
              </w:rPr>
              <w:t xml:space="preserve"> минимально допустимого уровня обеспеченности</w:t>
            </w:r>
          </w:p>
        </w:tc>
        <w:tc>
          <w:tcPr>
            <w:tcW w:w="2925" w:type="dxa"/>
            <w:gridSpan w:val="2"/>
          </w:tcPr>
          <w:p w:rsidR="00993E73" w:rsidRPr="00EE33C5" w:rsidRDefault="00993E73" w:rsidP="00886DAD">
            <w:pPr>
              <w:spacing w:line="252" w:lineRule="auto"/>
              <w:jc w:val="center"/>
              <w:rPr>
                <w:rFonts w:eastAsia="NSimSun"/>
                <w:b/>
                <w:bCs/>
                <w:kern w:val="2"/>
                <w:lang w:eastAsia="zh-CN" w:bidi="hi-IN"/>
              </w:rPr>
            </w:pPr>
            <w:r w:rsidRPr="00EE33C5">
              <w:rPr>
                <w:rFonts w:eastAsia="NSimSun"/>
                <w:kern w:val="2"/>
                <w:lang w:eastAsia="zh-CN" w:bidi="hi-IN"/>
              </w:rPr>
              <w:t>Расчетны</w:t>
            </w:r>
            <w:r>
              <w:rPr>
                <w:rFonts w:eastAsia="NSimSun"/>
                <w:kern w:val="2"/>
                <w:lang w:eastAsia="zh-CN" w:bidi="hi-IN"/>
              </w:rPr>
              <w:t xml:space="preserve">й </w:t>
            </w:r>
            <w:r w:rsidRPr="00EE33C5">
              <w:rPr>
                <w:rFonts w:eastAsia="NSimSun"/>
                <w:kern w:val="2"/>
                <w:lang w:eastAsia="zh-CN" w:bidi="hi-IN"/>
              </w:rPr>
              <w:t>показател</w:t>
            </w:r>
            <w:r>
              <w:rPr>
                <w:rFonts w:eastAsia="NSimSun"/>
                <w:kern w:val="2"/>
                <w:lang w:eastAsia="zh-CN" w:bidi="hi-IN"/>
              </w:rPr>
              <w:t>ь</w:t>
            </w:r>
            <w:r w:rsidRPr="00EE33C5">
              <w:rPr>
                <w:rFonts w:eastAsia="NSimSun"/>
                <w:kern w:val="2"/>
                <w:lang w:eastAsia="zh-CN" w:bidi="hi-IN"/>
              </w:rPr>
              <w:t xml:space="preserve"> максимально допустимого уровня территориальной доступности</w:t>
            </w:r>
          </w:p>
        </w:tc>
      </w:tr>
      <w:tr w:rsidR="00993E73" w:rsidRPr="00EE33C5" w:rsidTr="00886DAD">
        <w:trPr>
          <w:trHeight w:val="830"/>
        </w:trPr>
        <w:tc>
          <w:tcPr>
            <w:tcW w:w="709" w:type="dxa"/>
            <w:vMerge/>
          </w:tcPr>
          <w:p w:rsidR="00993E73" w:rsidRPr="00EE33C5" w:rsidRDefault="00993E73" w:rsidP="00886DAD">
            <w:pPr>
              <w:spacing w:line="252" w:lineRule="auto"/>
              <w:jc w:val="center"/>
              <w:rPr>
                <w:rFonts w:eastAsia="NSimSun"/>
                <w:b/>
                <w:bCs/>
                <w:kern w:val="2"/>
                <w:lang w:eastAsia="zh-CN" w:bidi="hi-IN"/>
              </w:rPr>
            </w:pPr>
          </w:p>
        </w:tc>
        <w:tc>
          <w:tcPr>
            <w:tcW w:w="2127" w:type="dxa"/>
            <w:vMerge/>
          </w:tcPr>
          <w:p w:rsidR="00993E73" w:rsidRPr="00EE33C5" w:rsidRDefault="00993E73" w:rsidP="00886DAD">
            <w:pPr>
              <w:spacing w:line="252" w:lineRule="auto"/>
              <w:jc w:val="center"/>
              <w:rPr>
                <w:rFonts w:eastAsia="NSimSun"/>
                <w:b/>
                <w:bCs/>
                <w:kern w:val="2"/>
                <w:lang w:eastAsia="zh-CN" w:bidi="hi-IN"/>
              </w:rPr>
            </w:pPr>
          </w:p>
        </w:tc>
        <w:tc>
          <w:tcPr>
            <w:tcW w:w="1134" w:type="dxa"/>
            <w:gridSpan w:val="2"/>
          </w:tcPr>
          <w:p w:rsidR="00993E73" w:rsidRPr="00EE33C5" w:rsidRDefault="00993E73" w:rsidP="00993E73">
            <w:pPr>
              <w:widowControl/>
              <w:numPr>
                <w:ilvl w:val="0"/>
                <w:numId w:val="46"/>
              </w:numPr>
              <w:spacing w:line="252" w:lineRule="auto"/>
              <w:ind w:left="-108"/>
              <w:contextualSpacing/>
              <w:jc w:val="center"/>
              <w:rPr>
                <w:rFonts w:eastAsia="NSimSun"/>
                <w:kern w:val="2"/>
                <w:lang w:eastAsia="zh-CN" w:bidi="hi-IN"/>
              </w:rPr>
            </w:pPr>
            <w:r w:rsidRPr="00EE33C5">
              <w:rPr>
                <w:rFonts w:eastAsia="NSimSun"/>
                <w:kern w:val="2"/>
                <w:lang w:eastAsia="zh-CN" w:bidi="hi-IN"/>
              </w:rPr>
              <w:t>единица</w:t>
            </w:r>
          </w:p>
          <w:p w:rsidR="00993E73" w:rsidRPr="00EE33C5" w:rsidRDefault="00993E73" w:rsidP="00886DAD">
            <w:pPr>
              <w:spacing w:line="252" w:lineRule="auto"/>
              <w:ind w:left="-108"/>
              <w:jc w:val="center"/>
              <w:rPr>
                <w:rFonts w:eastAsia="NSimSun"/>
                <w:b/>
                <w:bCs/>
                <w:kern w:val="2"/>
                <w:lang w:eastAsia="zh-CN" w:bidi="hi-IN"/>
              </w:rPr>
            </w:pPr>
            <w:r w:rsidRPr="00EE33C5">
              <w:rPr>
                <w:rFonts w:eastAsia="NSimSun"/>
                <w:kern w:val="2"/>
                <w:lang w:eastAsia="zh-CN" w:bidi="hi-IN"/>
              </w:rPr>
              <w:t>измере-ния</w:t>
            </w:r>
          </w:p>
        </w:tc>
        <w:tc>
          <w:tcPr>
            <w:tcW w:w="2976" w:type="dxa"/>
            <w:gridSpan w:val="2"/>
            <w:vAlign w:val="center"/>
          </w:tcPr>
          <w:p w:rsidR="00993E73" w:rsidRPr="00EE33C5" w:rsidRDefault="00993E73" w:rsidP="00886DAD">
            <w:pPr>
              <w:spacing w:line="252" w:lineRule="auto"/>
              <w:contextualSpacing/>
              <w:jc w:val="center"/>
              <w:rPr>
                <w:rFonts w:eastAsia="NSimSun"/>
                <w:kern w:val="2"/>
                <w:lang w:eastAsia="zh-CN" w:bidi="hi-IN"/>
              </w:rPr>
            </w:pPr>
            <w:r w:rsidRPr="00EE33C5">
              <w:rPr>
                <w:rFonts w:eastAsia="NSimSun"/>
                <w:kern w:val="2"/>
                <w:lang w:eastAsia="zh-CN" w:bidi="hi-IN"/>
              </w:rPr>
              <w:t>величина</w:t>
            </w:r>
          </w:p>
        </w:tc>
        <w:tc>
          <w:tcPr>
            <w:tcW w:w="1418" w:type="dxa"/>
            <w:vAlign w:val="center"/>
          </w:tcPr>
          <w:p w:rsidR="00993E73" w:rsidRPr="00EE33C5" w:rsidRDefault="00993E73" w:rsidP="00993E73">
            <w:pPr>
              <w:widowControl/>
              <w:numPr>
                <w:ilvl w:val="0"/>
                <w:numId w:val="46"/>
              </w:numPr>
              <w:spacing w:line="252" w:lineRule="auto"/>
              <w:ind w:left="-108"/>
              <w:contextualSpacing/>
              <w:jc w:val="center"/>
              <w:rPr>
                <w:rFonts w:eastAsia="NSimSun"/>
                <w:kern w:val="2"/>
                <w:lang w:eastAsia="zh-CN" w:bidi="hi-IN"/>
              </w:rPr>
            </w:pPr>
            <w:r w:rsidRPr="00EE33C5">
              <w:rPr>
                <w:rFonts w:eastAsia="NSimSun"/>
                <w:kern w:val="2"/>
                <w:lang w:eastAsia="zh-CN" w:bidi="hi-IN"/>
              </w:rPr>
              <w:t>единица</w:t>
            </w:r>
          </w:p>
          <w:p w:rsidR="00993E73" w:rsidRPr="00EE33C5" w:rsidRDefault="00993E73" w:rsidP="00993E73">
            <w:pPr>
              <w:widowControl/>
              <w:numPr>
                <w:ilvl w:val="0"/>
                <w:numId w:val="46"/>
              </w:numPr>
              <w:spacing w:line="252" w:lineRule="auto"/>
              <w:ind w:left="-108" w:right="-108"/>
              <w:contextualSpacing/>
              <w:jc w:val="center"/>
              <w:rPr>
                <w:rFonts w:eastAsia="NSimSun"/>
                <w:kern w:val="2"/>
                <w:lang w:eastAsia="zh-CN" w:bidi="hi-IN"/>
              </w:rPr>
            </w:pPr>
            <w:r w:rsidRPr="00EE33C5">
              <w:rPr>
                <w:rFonts w:eastAsia="NSimSun"/>
                <w:kern w:val="2"/>
                <w:lang w:eastAsia="zh-CN" w:bidi="hi-IN"/>
              </w:rPr>
              <w:t>измерения</w:t>
            </w:r>
          </w:p>
        </w:tc>
        <w:tc>
          <w:tcPr>
            <w:tcW w:w="1507" w:type="dxa"/>
            <w:vAlign w:val="center"/>
          </w:tcPr>
          <w:p w:rsidR="00993E73" w:rsidRPr="00EE33C5" w:rsidRDefault="00993E73" w:rsidP="00993E73">
            <w:pPr>
              <w:widowControl/>
              <w:numPr>
                <w:ilvl w:val="0"/>
                <w:numId w:val="46"/>
              </w:numPr>
              <w:spacing w:line="252" w:lineRule="auto"/>
              <w:contextualSpacing/>
              <w:jc w:val="center"/>
              <w:rPr>
                <w:rFonts w:eastAsia="NSimSun"/>
                <w:kern w:val="2"/>
                <w:lang w:eastAsia="zh-CN" w:bidi="hi-IN"/>
              </w:rPr>
            </w:pPr>
            <w:r w:rsidRPr="00EE33C5">
              <w:rPr>
                <w:rFonts w:eastAsia="NSimSun"/>
                <w:kern w:val="2"/>
                <w:lang w:eastAsia="zh-CN" w:bidi="hi-IN"/>
              </w:rPr>
              <w:t>величина</w:t>
            </w:r>
          </w:p>
        </w:tc>
      </w:tr>
      <w:tr w:rsidR="00993E73" w:rsidRPr="00EE33C5" w:rsidTr="00886DAD">
        <w:trPr>
          <w:tblHeader/>
        </w:trPr>
        <w:tc>
          <w:tcPr>
            <w:tcW w:w="709" w:type="dxa"/>
          </w:tcPr>
          <w:p w:rsidR="00993E73" w:rsidRPr="00EE33C5" w:rsidRDefault="00993E73" w:rsidP="00886DAD">
            <w:pPr>
              <w:spacing w:line="252" w:lineRule="auto"/>
              <w:jc w:val="center"/>
              <w:rPr>
                <w:rFonts w:eastAsia="NSimSun"/>
                <w:bCs/>
                <w:kern w:val="2"/>
                <w:lang w:eastAsia="zh-CN" w:bidi="hi-IN"/>
              </w:rPr>
            </w:pPr>
            <w:r w:rsidRPr="00EE33C5">
              <w:rPr>
                <w:rFonts w:eastAsia="NSimSun"/>
                <w:bCs/>
                <w:kern w:val="2"/>
                <w:lang w:eastAsia="zh-CN" w:bidi="hi-IN"/>
              </w:rPr>
              <w:t>1</w:t>
            </w:r>
          </w:p>
        </w:tc>
        <w:tc>
          <w:tcPr>
            <w:tcW w:w="2127" w:type="dxa"/>
          </w:tcPr>
          <w:p w:rsidR="00993E73" w:rsidRPr="00EE33C5" w:rsidRDefault="00993E73" w:rsidP="00886DAD">
            <w:pPr>
              <w:spacing w:line="252" w:lineRule="auto"/>
              <w:jc w:val="center"/>
              <w:rPr>
                <w:rFonts w:eastAsia="NSimSun"/>
                <w:bCs/>
                <w:kern w:val="2"/>
                <w:lang w:eastAsia="zh-CN" w:bidi="hi-IN"/>
              </w:rPr>
            </w:pPr>
            <w:r w:rsidRPr="00EE33C5">
              <w:rPr>
                <w:rFonts w:eastAsia="NSimSun"/>
                <w:bCs/>
                <w:kern w:val="2"/>
                <w:lang w:eastAsia="zh-CN" w:bidi="hi-IN"/>
              </w:rPr>
              <w:t>2</w:t>
            </w:r>
          </w:p>
        </w:tc>
        <w:tc>
          <w:tcPr>
            <w:tcW w:w="1134" w:type="dxa"/>
            <w:gridSpan w:val="2"/>
          </w:tcPr>
          <w:p w:rsidR="00993E73" w:rsidRPr="00EE33C5" w:rsidRDefault="00993E73" w:rsidP="00886DAD">
            <w:pPr>
              <w:spacing w:line="252" w:lineRule="auto"/>
              <w:jc w:val="center"/>
              <w:rPr>
                <w:rFonts w:eastAsia="NSimSun"/>
                <w:bCs/>
                <w:kern w:val="2"/>
                <w:lang w:eastAsia="zh-CN" w:bidi="hi-IN"/>
              </w:rPr>
            </w:pPr>
            <w:r w:rsidRPr="00EE33C5">
              <w:rPr>
                <w:rFonts w:eastAsia="NSimSun"/>
                <w:bCs/>
                <w:kern w:val="2"/>
                <w:lang w:eastAsia="zh-CN" w:bidi="hi-IN"/>
              </w:rPr>
              <w:t>3</w:t>
            </w:r>
          </w:p>
        </w:tc>
        <w:tc>
          <w:tcPr>
            <w:tcW w:w="2976" w:type="dxa"/>
            <w:gridSpan w:val="2"/>
          </w:tcPr>
          <w:p w:rsidR="00993E73" w:rsidRPr="00EE33C5" w:rsidRDefault="00993E73" w:rsidP="00886DAD">
            <w:pPr>
              <w:spacing w:line="252" w:lineRule="auto"/>
              <w:jc w:val="center"/>
              <w:rPr>
                <w:rFonts w:eastAsia="NSimSun"/>
                <w:bCs/>
                <w:kern w:val="2"/>
                <w:lang w:eastAsia="zh-CN" w:bidi="hi-IN"/>
              </w:rPr>
            </w:pPr>
            <w:r w:rsidRPr="00EE33C5">
              <w:rPr>
                <w:rFonts w:eastAsia="NSimSun"/>
                <w:bCs/>
                <w:kern w:val="2"/>
                <w:lang w:eastAsia="zh-CN" w:bidi="hi-IN"/>
              </w:rPr>
              <w:t>4</w:t>
            </w:r>
          </w:p>
        </w:tc>
        <w:tc>
          <w:tcPr>
            <w:tcW w:w="1418" w:type="dxa"/>
          </w:tcPr>
          <w:p w:rsidR="00993E73" w:rsidRPr="00EE33C5" w:rsidRDefault="00993E73" w:rsidP="00886DAD">
            <w:pPr>
              <w:spacing w:line="252" w:lineRule="auto"/>
              <w:jc w:val="center"/>
              <w:rPr>
                <w:rFonts w:eastAsia="NSimSun"/>
                <w:bCs/>
                <w:kern w:val="2"/>
                <w:lang w:eastAsia="zh-CN" w:bidi="hi-IN"/>
              </w:rPr>
            </w:pPr>
            <w:r w:rsidRPr="00EE33C5">
              <w:rPr>
                <w:rFonts w:eastAsia="NSimSun"/>
                <w:bCs/>
                <w:kern w:val="2"/>
                <w:lang w:eastAsia="zh-CN" w:bidi="hi-IN"/>
              </w:rPr>
              <w:t>5</w:t>
            </w:r>
          </w:p>
        </w:tc>
        <w:tc>
          <w:tcPr>
            <w:tcW w:w="1507" w:type="dxa"/>
          </w:tcPr>
          <w:p w:rsidR="00993E73" w:rsidRPr="00EE33C5" w:rsidRDefault="00993E73" w:rsidP="00886DAD">
            <w:pPr>
              <w:spacing w:line="252" w:lineRule="auto"/>
              <w:jc w:val="center"/>
              <w:rPr>
                <w:rFonts w:eastAsia="NSimSun"/>
                <w:bCs/>
                <w:kern w:val="2"/>
                <w:lang w:eastAsia="zh-CN" w:bidi="hi-IN"/>
              </w:rPr>
            </w:pPr>
            <w:r w:rsidRPr="00EE33C5">
              <w:rPr>
                <w:rFonts w:eastAsia="NSimSun"/>
                <w:bCs/>
                <w:kern w:val="2"/>
                <w:lang w:eastAsia="zh-CN" w:bidi="hi-IN"/>
              </w:rPr>
              <w:t>6</w:t>
            </w:r>
          </w:p>
        </w:tc>
      </w:tr>
      <w:tr w:rsidR="00993E73" w:rsidRPr="00EE33C5" w:rsidTr="00886DAD">
        <w:tc>
          <w:tcPr>
            <w:tcW w:w="709" w:type="dxa"/>
          </w:tcPr>
          <w:p w:rsidR="00993E73" w:rsidRPr="00EE33C5" w:rsidRDefault="00993E73" w:rsidP="00886DAD">
            <w:pPr>
              <w:spacing w:line="221" w:lineRule="auto"/>
              <w:rPr>
                <w:rFonts w:eastAsia="NSimSun"/>
                <w:bCs/>
                <w:kern w:val="2"/>
                <w:lang w:eastAsia="zh-CN" w:bidi="hi-IN"/>
              </w:rPr>
            </w:pPr>
            <w:r w:rsidRPr="00EE33C5">
              <w:rPr>
                <w:rFonts w:eastAsia="NSimSun"/>
                <w:bCs/>
                <w:kern w:val="2"/>
                <w:lang w:eastAsia="zh-CN" w:bidi="hi-IN"/>
              </w:rPr>
              <w:t>1</w:t>
            </w:r>
          </w:p>
        </w:tc>
        <w:tc>
          <w:tcPr>
            <w:tcW w:w="9162" w:type="dxa"/>
            <w:gridSpan w:val="7"/>
          </w:tcPr>
          <w:p w:rsidR="00993E73" w:rsidRPr="00EE33C5" w:rsidRDefault="00993E73" w:rsidP="00886DAD">
            <w:pPr>
              <w:pStyle w:val="western"/>
              <w:spacing w:after="0" w:line="221" w:lineRule="auto"/>
              <w:rPr>
                <w:rFonts w:eastAsia="NSimSun"/>
                <w:kern w:val="2"/>
                <w:lang w:eastAsia="zh-CN" w:bidi="hi-IN"/>
              </w:rPr>
            </w:pPr>
            <w:r w:rsidRPr="00EE33C5">
              <w:rPr>
                <w:rFonts w:eastAsia="NSimSun"/>
                <w:iCs/>
                <w:kern w:val="2"/>
                <w:lang w:eastAsia="zh-CN" w:bidi="hi-IN"/>
              </w:rPr>
              <w:t>Объекты в области электроснабжения</w:t>
            </w:r>
          </w:p>
        </w:tc>
      </w:tr>
      <w:tr w:rsidR="00993E73" w:rsidRPr="00EE33C5" w:rsidTr="00886DAD">
        <w:trPr>
          <w:trHeight w:val="2037"/>
        </w:trPr>
        <w:tc>
          <w:tcPr>
            <w:tcW w:w="709" w:type="dxa"/>
            <w:vMerge w:val="restart"/>
          </w:tcPr>
          <w:p w:rsidR="00993E73" w:rsidRPr="00EE33C5" w:rsidRDefault="00993E73" w:rsidP="00886DAD">
            <w:pPr>
              <w:spacing w:line="221" w:lineRule="auto"/>
              <w:rPr>
                <w:rFonts w:eastAsia="NSimSun"/>
                <w:bCs/>
                <w:kern w:val="2"/>
                <w:lang w:eastAsia="zh-CN" w:bidi="hi-IN"/>
              </w:rPr>
            </w:pPr>
            <w:r w:rsidRPr="00EE33C5">
              <w:rPr>
                <w:rFonts w:eastAsia="NSimSun"/>
                <w:bCs/>
                <w:kern w:val="2"/>
                <w:lang w:eastAsia="zh-CN" w:bidi="hi-IN"/>
              </w:rPr>
              <w:t>1.1</w:t>
            </w:r>
          </w:p>
        </w:tc>
        <w:tc>
          <w:tcPr>
            <w:tcW w:w="2127" w:type="dxa"/>
            <w:vMerge w:val="restart"/>
          </w:tcPr>
          <w:p w:rsidR="00993E73" w:rsidRPr="00CC7ADC" w:rsidRDefault="00993E73" w:rsidP="00886DAD">
            <w:pPr>
              <w:spacing w:line="221" w:lineRule="auto"/>
              <w:ind w:right="-114"/>
              <w:jc w:val="both"/>
            </w:pPr>
            <w:r>
              <w:t xml:space="preserve">Линии электропередачи, трансформаторные и иные подстанции, распределительные пункты и иное предназначенное для обеспечения электрических связей и осуществления передачи электрической энергии оборудование, проектный номинальный класс напряжения до 35 киловольт </w:t>
            </w:r>
            <w:hyperlink w:anchor="P616" w:history="1">
              <w:r>
                <w:rPr>
                  <w:color w:val="0000FF"/>
                </w:rPr>
                <w:t>&lt;1&gt;</w:t>
              </w:r>
            </w:hyperlink>
            <w:r>
              <w:t xml:space="preserve"> </w:t>
            </w:r>
            <w:hyperlink w:anchor="P617" w:history="1">
              <w:r>
                <w:rPr>
                  <w:color w:val="0000FF"/>
                </w:rPr>
                <w:t>&lt;2&gt;</w:t>
              </w:r>
            </w:hyperlink>
            <w:r w:rsidRPr="00EE33C5">
              <w:t>.</w:t>
            </w:r>
          </w:p>
        </w:tc>
        <w:tc>
          <w:tcPr>
            <w:tcW w:w="1134" w:type="dxa"/>
            <w:gridSpan w:val="2"/>
            <w:vMerge w:val="restart"/>
          </w:tcPr>
          <w:p w:rsidR="00993E73" w:rsidRPr="00CC7ADC" w:rsidRDefault="00993E73" w:rsidP="00886DAD">
            <w:pPr>
              <w:spacing w:line="221" w:lineRule="auto"/>
              <w:jc w:val="center"/>
              <w:rPr>
                <w:rFonts w:eastAsia="NSimSun"/>
                <w:kern w:val="2"/>
                <w:lang w:eastAsia="zh-CN" w:bidi="hi-IN"/>
              </w:rPr>
            </w:pPr>
            <w:r w:rsidRPr="00EE33C5">
              <w:rPr>
                <w:rFonts w:eastAsia="NSimSun"/>
                <w:spacing w:val="-10"/>
                <w:kern w:val="2"/>
                <w:lang w:eastAsia="zh-CN" w:bidi="hi-IN"/>
              </w:rPr>
              <w:t>кВт</w:t>
            </w:r>
            <w:r w:rsidRPr="00EE33C5">
              <w:rPr>
                <w:rFonts w:eastAsia="NSimSun" w:hAnsi="Cambria Math"/>
                <w:spacing w:val="-10"/>
                <w:kern w:val="2"/>
                <w:lang w:eastAsia="zh-CN" w:bidi="hi-IN"/>
              </w:rPr>
              <w:t>⋅</w:t>
            </w:r>
            <w:r>
              <w:rPr>
                <w:rFonts w:eastAsia="NSimSun" w:hAnsi="Cambria Math"/>
                <w:spacing w:val="-10"/>
                <w:kern w:val="2"/>
                <w:lang w:eastAsia="zh-CN" w:bidi="hi-IN"/>
              </w:rPr>
              <w:t>*</w:t>
            </w:r>
            <w:r w:rsidRPr="00EE33C5">
              <w:rPr>
                <w:rFonts w:eastAsia="NSimSun"/>
                <w:spacing w:val="-10"/>
                <w:kern w:val="2"/>
                <w:lang w:eastAsia="zh-CN" w:bidi="hi-IN"/>
              </w:rPr>
              <w:t>ч/</w:t>
            </w:r>
            <w:r w:rsidRPr="00EE33C5">
              <w:rPr>
                <w:rFonts w:eastAsia="NSimSun"/>
                <w:kern w:val="2"/>
                <w:lang w:eastAsia="zh-CN" w:bidi="hi-IN"/>
              </w:rPr>
              <w:t xml:space="preserve"> год</w:t>
            </w:r>
          </w:p>
        </w:tc>
        <w:tc>
          <w:tcPr>
            <w:tcW w:w="2976" w:type="dxa"/>
            <w:gridSpan w:val="2"/>
          </w:tcPr>
          <w:p w:rsidR="00993E73" w:rsidRDefault="00993E73" w:rsidP="00886DAD">
            <w:pPr>
              <w:pStyle w:val="a9"/>
              <w:spacing w:before="0" w:beforeAutospacing="0" w:after="0" w:afterAutospacing="0"/>
              <w:jc w:val="center"/>
              <w:rPr>
                <w:rFonts w:eastAsia="NSimSun"/>
                <w:kern w:val="2"/>
                <w:lang w:eastAsia="zh-CN" w:bidi="hi-IN"/>
              </w:rPr>
            </w:pPr>
            <w:r w:rsidRPr="00EE33C5">
              <w:rPr>
                <w:rFonts w:eastAsia="NSimSun"/>
                <w:kern w:val="2"/>
                <w:lang w:eastAsia="zh-CN" w:bidi="hi-IN"/>
              </w:rPr>
              <w:t xml:space="preserve">по заданию на проектирование для населенных пунктов </w:t>
            </w:r>
            <w:r w:rsidRPr="00EE33C5">
              <w:rPr>
                <w:rFonts w:eastAsia="NSimSun"/>
                <w:kern w:val="2"/>
                <w:lang w:eastAsia="zh-CN" w:bidi="hi-IN"/>
              </w:rPr>
              <w:br/>
              <w:t xml:space="preserve">по укрупненным показателям электропотребления </w:t>
            </w:r>
            <w:r w:rsidRPr="00EE33C5">
              <w:rPr>
                <w:rFonts w:eastAsia="NSimSun"/>
                <w:kern w:val="2"/>
                <w:lang w:eastAsia="zh-CN" w:bidi="hi-IN"/>
              </w:rPr>
              <w:br/>
              <w:t xml:space="preserve">на 1 человека </w:t>
            </w:r>
            <w:r w:rsidRPr="00EE33C5">
              <w:rPr>
                <w:rFonts w:eastAsia="NSimSun"/>
                <w:kern w:val="2"/>
                <w:lang w:eastAsia="zh-CN" w:bidi="hi-IN"/>
              </w:rPr>
              <w:br/>
              <w:t>в зависимости от степени благоустройства и количества населения</w:t>
            </w:r>
          </w:p>
          <w:p w:rsidR="00993E73" w:rsidRPr="00EE33C5" w:rsidRDefault="00993E73" w:rsidP="00886DAD">
            <w:pPr>
              <w:pStyle w:val="a9"/>
              <w:spacing w:before="0" w:beforeAutospacing="0" w:after="0" w:afterAutospacing="0"/>
              <w:jc w:val="center"/>
              <w:rPr>
                <w:rFonts w:eastAsia="NSimSun"/>
                <w:kern w:val="2"/>
                <w:lang w:eastAsia="zh-CN" w:bidi="hi-IN"/>
              </w:rPr>
            </w:pPr>
            <w:r w:rsidRPr="00EE33C5">
              <w:rPr>
                <w:rFonts w:eastAsia="NSimSun"/>
                <w:kern w:val="2"/>
                <w:lang w:eastAsia="zh-CN" w:bidi="hi-IN"/>
              </w:rPr>
              <w:t>&lt;*&gt;</w:t>
            </w:r>
          </w:p>
        </w:tc>
        <w:tc>
          <w:tcPr>
            <w:tcW w:w="2925" w:type="dxa"/>
            <w:gridSpan w:val="2"/>
          </w:tcPr>
          <w:p w:rsidR="00993E73" w:rsidRPr="00EE33C5" w:rsidRDefault="00993E73" w:rsidP="00886DAD">
            <w:pPr>
              <w:spacing w:line="221" w:lineRule="auto"/>
              <w:jc w:val="center"/>
              <w:rPr>
                <w:rFonts w:eastAsia="NSimSun"/>
                <w:bCs/>
                <w:kern w:val="2"/>
                <w:lang w:eastAsia="zh-CN" w:bidi="hi-IN"/>
              </w:rPr>
            </w:pPr>
            <w:r w:rsidRPr="00EE33C5">
              <w:rPr>
                <w:kern w:val="2"/>
                <w:lang w:bidi="hi-IN"/>
              </w:rPr>
              <w:t>не нормируется</w:t>
            </w:r>
          </w:p>
        </w:tc>
      </w:tr>
      <w:tr w:rsidR="00993E73" w:rsidRPr="00EE33C5" w:rsidTr="00886DAD">
        <w:tc>
          <w:tcPr>
            <w:tcW w:w="709" w:type="dxa"/>
            <w:vMerge/>
          </w:tcPr>
          <w:p w:rsidR="00993E73" w:rsidRPr="00EE33C5" w:rsidRDefault="00993E73" w:rsidP="00886DAD">
            <w:pPr>
              <w:spacing w:line="221" w:lineRule="auto"/>
              <w:rPr>
                <w:rFonts w:eastAsia="NSimSun"/>
                <w:bCs/>
                <w:kern w:val="2"/>
                <w:lang w:eastAsia="zh-CN" w:bidi="hi-IN"/>
              </w:rPr>
            </w:pPr>
          </w:p>
        </w:tc>
        <w:tc>
          <w:tcPr>
            <w:tcW w:w="2127" w:type="dxa"/>
            <w:vMerge/>
          </w:tcPr>
          <w:p w:rsidR="00993E73" w:rsidRPr="00EE33C5" w:rsidRDefault="00993E73" w:rsidP="00886DAD">
            <w:pPr>
              <w:spacing w:line="221" w:lineRule="auto"/>
              <w:jc w:val="center"/>
              <w:rPr>
                <w:rFonts w:eastAsia="NSimSun"/>
                <w:bCs/>
                <w:kern w:val="2"/>
                <w:lang w:eastAsia="zh-CN" w:bidi="hi-IN"/>
              </w:rPr>
            </w:pPr>
          </w:p>
        </w:tc>
        <w:tc>
          <w:tcPr>
            <w:tcW w:w="1134" w:type="dxa"/>
            <w:gridSpan w:val="2"/>
            <w:vMerge/>
          </w:tcPr>
          <w:p w:rsidR="00993E73" w:rsidRPr="00EE33C5" w:rsidRDefault="00993E73" w:rsidP="00886DAD">
            <w:pPr>
              <w:spacing w:line="221" w:lineRule="auto"/>
              <w:jc w:val="center"/>
              <w:rPr>
                <w:rFonts w:eastAsia="NSimSun"/>
                <w:bCs/>
                <w:kern w:val="2"/>
                <w:lang w:eastAsia="zh-CN" w:bidi="hi-IN"/>
              </w:rPr>
            </w:pPr>
          </w:p>
        </w:tc>
        <w:tc>
          <w:tcPr>
            <w:tcW w:w="1417" w:type="dxa"/>
          </w:tcPr>
          <w:p w:rsidR="00993E73" w:rsidRPr="00EE33C5" w:rsidRDefault="00993E73" w:rsidP="00886DAD">
            <w:pPr>
              <w:spacing w:line="221" w:lineRule="auto"/>
              <w:jc w:val="center"/>
              <w:rPr>
                <w:rFonts w:eastAsia="NSimSun"/>
                <w:bCs/>
                <w:kern w:val="2"/>
                <w:lang w:eastAsia="zh-CN" w:bidi="hi-IN"/>
              </w:rPr>
            </w:pPr>
            <w:r w:rsidRPr="00EE33C5">
              <w:rPr>
                <w:rFonts w:eastAsia="NSimSun"/>
                <w:kern w:val="2"/>
                <w:lang w:eastAsia="zh-CN" w:bidi="hi-IN"/>
              </w:rPr>
              <w:t>без стационар-ных электро-плит, без кондицио-неров:</w:t>
            </w:r>
          </w:p>
        </w:tc>
        <w:tc>
          <w:tcPr>
            <w:tcW w:w="1559" w:type="dxa"/>
          </w:tcPr>
          <w:p w:rsidR="00993E73" w:rsidRPr="00EE33C5" w:rsidRDefault="00993E73" w:rsidP="00886DAD">
            <w:pPr>
              <w:spacing w:line="221" w:lineRule="auto"/>
              <w:jc w:val="center"/>
              <w:rPr>
                <w:rFonts w:eastAsia="NSimSun"/>
                <w:bCs/>
                <w:kern w:val="2"/>
                <w:lang w:eastAsia="zh-CN" w:bidi="hi-IN"/>
              </w:rPr>
            </w:pPr>
            <w:r w:rsidRPr="00EE33C5">
              <w:rPr>
                <w:rFonts w:eastAsia="NSimSun"/>
                <w:bCs/>
                <w:kern w:val="2"/>
                <w:lang w:eastAsia="zh-CN" w:bidi="hi-IN"/>
              </w:rPr>
              <w:t>городские и сельские поселения - 950.</w:t>
            </w:r>
          </w:p>
        </w:tc>
        <w:tc>
          <w:tcPr>
            <w:tcW w:w="2925" w:type="dxa"/>
            <w:gridSpan w:val="2"/>
            <w:vMerge w:val="restart"/>
          </w:tcPr>
          <w:p w:rsidR="00993E73" w:rsidRPr="00EE33C5" w:rsidRDefault="00993E73" w:rsidP="00886DAD">
            <w:pPr>
              <w:spacing w:line="221" w:lineRule="auto"/>
              <w:jc w:val="center"/>
              <w:rPr>
                <w:rFonts w:eastAsia="NSimSun"/>
                <w:bCs/>
                <w:kern w:val="2"/>
                <w:lang w:eastAsia="zh-CN" w:bidi="hi-IN"/>
              </w:rPr>
            </w:pPr>
          </w:p>
          <w:p w:rsidR="00993E73" w:rsidRPr="00EE33C5" w:rsidRDefault="00993E73" w:rsidP="00886DAD">
            <w:pPr>
              <w:spacing w:line="221" w:lineRule="auto"/>
              <w:jc w:val="center"/>
              <w:rPr>
                <w:rFonts w:eastAsia="NSimSun"/>
                <w:bCs/>
                <w:kern w:val="2"/>
                <w:lang w:eastAsia="zh-CN" w:bidi="hi-IN"/>
              </w:rPr>
            </w:pPr>
          </w:p>
        </w:tc>
      </w:tr>
      <w:tr w:rsidR="00993E73" w:rsidRPr="00EE33C5" w:rsidTr="00886DAD">
        <w:tc>
          <w:tcPr>
            <w:tcW w:w="709" w:type="dxa"/>
            <w:vMerge/>
          </w:tcPr>
          <w:p w:rsidR="00993E73" w:rsidRPr="00EE33C5" w:rsidRDefault="00993E73" w:rsidP="00886DAD">
            <w:pPr>
              <w:spacing w:line="221" w:lineRule="auto"/>
              <w:rPr>
                <w:rFonts w:eastAsia="NSimSun"/>
                <w:bCs/>
                <w:kern w:val="2"/>
                <w:lang w:eastAsia="zh-CN" w:bidi="hi-IN"/>
              </w:rPr>
            </w:pPr>
          </w:p>
        </w:tc>
        <w:tc>
          <w:tcPr>
            <w:tcW w:w="2127" w:type="dxa"/>
            <w:vMerge/>
          </w:tcPr>
          <w:p w:rsidR="00993E73" w:rsidRPr="00EE33C5" w:rsidRDefault="00993E73" w:rsidP="00886DAD">
            <w:pPr>
              <w:spacing w:line="221" w:lineRule="auto"/>
              <w:jc w:val="center"/>
              <w:rPr>
                <w:rFonts w:eastAsia="NSimSun"/>
                <w:bCs/>
                <w:kern w:val="2"/>
                <w:lang w:eastAsia="zh-CN" w:bidi="hi-IN"/>
              </w:rPr>
            </w:pPr>
          </w:p>
        </w:tc>
        <w:tc>
          <w:tcPr>
            <w:tcW w:w="1134" w:type="dxa"/>
            <w:gridSpan w:val="2"/>
            <w:vMerge/>
          </w:tcPr>
          <w:p w:rsidR="00993E73" w:rsidRPr="00EE33C5" w:rsidRDefault="00993E73" w:rsidP="00886DAD">
            <w:pPr>
              <w:spacing w:line="221" w:lineRule="auto"/>
              <w:jc w:val="center"/>
              <w:rPr>
                <w:rFonts w:eastAsia="NSimSun"/>
                <w:bCs/>
                <w:kern w:val="2"/>
                <w:lang w:eastAsia="zh-CN" w:bidi="hi-IN"/>
              </w:rPr>
            </w:pPr>
          </w:p>
        </w:tc>
        <w:tc>
          <w:tcPr>
            <w:tcW w:w="1417" w:type="dxa"/>
          </w:tcPr>
          <w:p w:rsidR="00993E73" w:rsidRPr="00EE33C5" w:rsidRDefault="00993E73" w:rsidP="00886DAD">
            <w:pPr>
              <w:spacing w:line="221" w:lineRule="auto"/>
              <w:jc w:val="center"/>
              <w:rPr>
                <w:rFonts w:eastAsia="NSimSun"/>
                <w:bCs/>
                <w:kern w:val="2"/>
                <w:lang w:eastAsia="zh-CN" w:bidi="hi-IN"/>
              </w:rPr>
            </w:pPr>
            <w:r w:rsidRPr="00EE33C5">
              <w:rPr>
                <w:rFonts w:eastAsia="NSimSun"/>
                <w:kern w:val="2"/>
                <w:lang w:eastAsia="zh-CN" w:bidi="hi-IN"/>
              </w:rPr>
              <w:t xml:space="preserve">без стационар-ных электро-плит, </w:t>
            </w:r>
            <w:r w:rsidRPr="00EE33C5">
              <w:rPr>
                <w:rFonts w:eastAsia="NSimSun"/>
                <w:kern w:val="2"/>
                <w:lang w:eastAsia="zh-CN" w:bidi="hi-IN"/>
              </w:rPr>
              <w:br/>
              <w:t>с конди-цио-нерами:</w:t>
            </w:r>
          </w:p>
        </w:tc>
        <w:tc>
          <w:tcPr>
            <w:tcW w:w="1559" w:type="dxa"/>
          </w:tcPr>
          <w:p w:rsidR="00993E73" w:rsidRPr="00EE33C5" w:rsidRDefault="00993E73" w:rsidP="00886DAD">
            <w:pPr>
              <w:spacing w:line="221" w:lineRule="auto"/>
              <w:jc w:val="center"/>
              <w:rPr>
                <w:rFonts w:eastAsia="NSimSun"/>
                <w:bCs/>
                <w:kern w:val="2"/>
                <w:lang w:eastAsia="zh-CN" w:bidi="hi-IN"/>
              </w:rPr>
            </w:pPr>
            <w:r w:rsidRPr="00EE33C5">
              <w:rPr>
                <w:rFonts w:eastAsia="NSimSun"/>
                <w:bCs/>
                <w:kern w:val="2"/>
                <w:lang w:eastAsia="zh-CN" w:bidi="hi-IN"/>
              </w:rPr>
              <w:t>городские и сельские поселения -1600.</w:t>
            </w:r>
          </w:p>
        </w:tc>
        <w:tc>
          <w:tcPr>
            <w:tcW w:w="2925" w:type="dxa"/>
            <w:gridSpan w:val="2"/>
            <w:vMerge/>
          </w:tcPr>
          <w:p w:rsidR="00993E73" w:rsidRPr="00EE33C5" w:rsidRDefault="00993E73" w:rsidP="00886DAD">
            <w:pPr>
              <w:spacing w:line="221" w:lineRule="auto"/>
              <w:jc w:val="center"/>
              <w:rPr>
                <w:rFonts w:eastAsia="NSimSun"/>
                <w:bCs/>
                <w:kern w:val="2"/>
                <w:lang w:eastAsia="zh-CN" w:bidi="hi-IN"/>
              </w:rPr>
            </w:pPr>
          </w:p>
        </w:tc>
      </w:tr>
      <w:tr w:rsidR="00993E73" w:rsidRPr="00EE33C5" w:rsidTr="00886DAD">
        <w:tc>
          <w:tcPr>
            <w:tcW w:w="709" w:type="dxa"/>
            <w:vMerge/>
          </w:tcPr>
          <w:p w:rsidR="00993E73" w:rsidRPr="00EE33C5" w:rsidRDefault="00993E73" w:rsidP="00886DAD">
            <w:pPr>
              <w:rPr>
                <w:rFonts w:eastAsia="NSimSun"/>
                <w:bCs/>
                <w:kern w:val="2"/>
                <w:lang w:eastAsia="zh-CN" w:bidi="hi-IN"/>
              </w:rPr>
            </w:pPr>
          </w:p>
        </w:tc>
        <w:tc>
          <w:tcPr>
            <w:tcW w:w="2127" w:type="dxa"/>
            <w:vMerge/>
          </w:tcPr>
          <w:p w:rsidR="00993E73" w:rsidRPr="00EE33C5" w:rsidRDefault="00993E73" w:rsidP="00886DAD">
            <w:pPr>
              <w:jc w:val="center"/>
              <w:rPr>
                <w:rFonts w:eastAsia="NSimSun"/>
                <w:bCs/>
                <w:kern w:val="2"/>
                <w:lang w:eastAsia="zh-CN" w:bidi="hi-IN"/>
              </w:rPr>
            </w:pPr>
          </w:p>
        </w:tc>
        <w:tc>
          <w:tcPr>
            <w:tcW w:w="1134" w:type="dxa"/>
            <w:gridSpan w:val="2"/>
            <w:vMerge/>
          </w:tcPr>
          <w:p w:rsidR="00993E73" w:rsidRPr="00EE33C5" w:rsidRDefault="00993E73" w:rsidP="00886DAD">
            <w:pPr>
              <w:jc w:val="center"/>
              <w:rPr>
                <w:rFonts w:eastAsia="NSimSun"/>
                <w:bCs/>
                <w:kern w:val="2"/>
                <w:lang w:eastAsia="zh-CN" w:bidi="hi-IN"/>
              </w:rPr>
            </w:pPr>
          </w:p>
        </w:tc>
        <w:tc>
          <w:tcPr>
            <w:tcW w:w="1417" w:type="dxa"/>
          </w:tcPr>
          <w:p w:rsidR="00993E73" w:rsidRPr="00EE33C5" w:rsidRDefault="00993E73" w:rsidP="00886DAD">
            <w:pPr>
              <w:spacing w:line="226" w:lineRule="auto"/>
              <w:jc w:val="center"/>
              <w:rPr>
                <w:rFonts w:eastAsia="NSimSun"/>
                <w:bCs/>
                <w:kern w:val="2"/>
                <w:lang w:eastAsia="zh-CN" w:bidi="hi-IN"/>
              </w:rPr>
            </w:pPr>
            <w:r w:rsidRPr="00EE33C5">
              <w:rPr>
                <w:rFonts w:eastAsia="NSimSun"/>
                <w:bCs/>
                <w:kern w:val="2"/>
                <w:lang w:eastAsia="zh-CN" w:bidi="hi-IN"/>
              </w:rPr>
              <w:t>со стацио-нарными электро-плитами, без кондицио-неров:</w:t>
            </w:r>
          </w:p>
        </w:tc>
        <w:tc>
          <w:tcPr>
            <w:tcW w:w="1559" w:type="dxa"/>
          </w:tcPr>
          <w:p w:rsidR="00993E73" w:rsidRPr="00EE33C5" w:rsidRDefault="00993E73" w:rsidP="00886DAD">
            <w:pPr>
              <w:jc w:val="center"/>
              <w:rPr>
                <w:rFonts w:eastAsia="NSimSun"/>
                <w:bCs/>
                <w:kern w:val="2"/>
                <w:lang w:eastAsia="zh-CN" w:bidi="hi-IN"/>
              </w:rPr>
            </w:pPr>
            <w:r w:rsidRPr="00EE33C5">
              <w:rPr>
                <w:rFonts w:eastAsia="NSimSun"/>
                <w:bCs/>
                <w:kern w:val="2"/>
                <w:lang w:eastAsia="zh-CN" w:bidi="hi-IN"/>
              </w:rPr>
              <w:t>городские и сельские поселения - 1350.</w:t>
            </w:r>
          </w:p>
        </w:tc>
        <w:tc>
          <w:tcPr>
            <w:tcW w:w="2925" w:type="dxa"/>
            <w:gridSpan w:val="2"/>
            <w:vMerge/>
          </w:tcPr>
          <w:p w:rsidR="00993E73" w:rsidRPr="00EE33C5" w:rsidRDefault="00993E73" w:rsidP="00886DAD">
            <w:pPr>
              <w:jc w:val="center"/>
              <w:rPr>
                <w:rFonts w:eastAsia="NSimSun"/>
                <w:bCs/>
                <w:kern w:val="2"/>
                <w:lang w:eastAsia="zh-CN" w:bidi="hi-IN"/>
              </w:rPr>
            </w:pPr>
          </w:p>
        </w:tc>
      </w:tr>
      <w:tr w:rsidR="00993E73" w:rsidRPr="00EE33C5" w:rsidTr="00886DAD">
        <w:tc>
          <w:tcPr>
            <w:tcW w:w="709" w:type="dxa"/>
            <w:vMerge/>
          </w:tcPr>
          <w:p w:rsidR="00993E73" w:rsidRPr="00EE33C5" w:rsidRDefault="00993E73" w:rsidP="00886DAD">
            <w:pPr>
              <w:rPr>
                <w:rFonts w:eastAsia="NSimSun"/>
                <w:bCs/>
                <w:kern w:val="2"/>
                <w:lang w:eastAsia="zh-CN" w:bidi="hi-IN"/>
              </w:rPr>
            </w:pPr>
          </w:p>
        </w:tc>
        <w:tc>
          <w:tcPr>
            <w:tcW w:w="2127" w:type="dxa"/>
            <w:vMerge/>
          </w:tcPr>
          <w:p w:rsidR="00993E73" w:rsidRPr="00EE33C5" w:rsidRDefault="00993E73" w:rsidP="00886DAD">
            <w:pPr>
              <w:jc w:val="center"/>
              <w:rPr>
                <w:rFonts w:eastAsia="NSimSun"/>
                <w:bCs/>
                <w:kern w:val="2"/>
                <w:lang w:eastAsia="zh-CN" w:bidi="hi-IN"/>
              </w:rPr>
            </w:pPr>
          </w:p>
        </w:tc>
        <w:tc>
          <w:tcPr>
            <w:tcW w:w="1134" w:type="dxa"/>
            <w:gridSpan w:val="2"/>
            <w:vMerge/>
          </w:tcPr>
          <w:p w:rsidR="00993E73" w:rsidRPr="00EE33C5" w:rsidRDefault="00993E73" w:rsidP="00886DAD">
            <w:pPr>
              <w:jc w:val="center"/>
              <w:rPr>
                <w:rFonts w:eastAsia="NSimSun"/>
                <w:bCs/>
                <w:kern w:val="2"/>
                <w:lang w:eastAsia="zh-CN" w:bidi="hi-IN"/>
              </w:rPr>
            </w:pPr>
          </w:p>
        </w:tc>
        <w:tc>
          <w:tcPr>
            <w:tcW w:w="1417" w:type="dxa"/>
          </w:tcPr>
          <w:p w:rsidR="00993E73" w:rsidRPr="00EE33C5" w:rsidRDefault="00993E73" w:rsidP="00886DAD">
            <w:pPr>
              <w:jc w:val="center"/>
              <w:rPr>
                <w:rFonts w:eastAsia="NSimSun"/>
                <w:bCs/>
                <w:kern w:val="2"/>
                <w:lang w:eastAsia="zh-CN" w:bidi="hi-IN"/>
              </w:rPr>
            </w:pPr>
            <w:r w:rsidRPr="00EE33C5">
              <w:rPr>
                <w:rFonts w:eastAsia="NSimSun"/>
                <w:bCs/>
                <w:kern w:val="2"/>
                <w:lang w:eastAsia="zh-CN" w:bidi="hi-IN"/>
              </w:rPr>
              <w:t xml:space="preserve">со стацио-нарными электро-плитами, </w:t>
            </w:r>
            <w:r w:rsidRPr="00EE33C5">
              <w:rPr>
                <w:rFonts w:eastAsia="NSimSun"/>
                <w:bCs/>
                <w:kern w:val="2"/>
                <w:lang w:eastAsia="zh-CN" w:bidi="hi-IN"/>
              </w:rPr>
              <w:br/>
              <w:t>с конди-ционерами:</w:t>
            </w:r>
          </w:p>
        </w:tc>
        <w:tc>
          <w:tcPr>
            <w:tcW w:w="1559" w:type="dxa"/>
          </w:tcPr>
          <w:p w:rsidR="00993E73" w:rsidRPr="00EE33C5" w:rsidRDefault="00993E73" w:rsidP="00886DAD">
            <w:pPr>
              <w:jc w:val="center"/>
              <w:rPr>
                <w:rFonts w:eastAsia="NSimSun"/>
                <w:bCs/>
                <w:kern w:val="2"/>
                <w:lang w:eastAsia="zh-CN" w:bidi="hi-IN"/>
              </w:rPr>
            </w:pPr>
            <w:r w:rsidRPr="00EE33C5">
              <w:rPr>
                <w:rFonts w:eastAsia="NSimSun"/>
                <w:bCs/>
                <w:kern w:val="2"/>
                <w:lang w:eastAsia="zh-CN" w:bidi="hi-IN"/>
              </w:rPr>
              <w:t>городские и сельские поселения - 1920.</w:t>
            </w:r>
          </w:p>
        </w:tc>
        <w:tc>
          <w:tcPr>
            <w:tcW w:w="2925" w:type="dxa"/>
            <w:gridSpan w:val="2"/>
            <w:vMerge/>
          </w:tcPr>
          <w:p w:rsidR="00993E73" w:rsidRPr="00EE33C5" w:rsidRDefault="00993E73" w:rsidP="00886DAD">
            <w:pPr>
              <w:jc w:val="center"/>
              <w:rPr>
                <w:rFonts w:eastAsia="NSimSun"/>
                <w:bCs/>
                <w:kern w:val="2"/>
                <w:lang w:eastAsia="zh-CN" w:bidi="hi-IN"/>
              </w:rPr>
            </w:pPr>
          </w:p>
        </w:tc>
      </w:tr>
      <w:tr w:rsidR="00993E73" w:rsidRPr="00EE33C5" w:rsidTr="00886DAD">
        <w:tc>
          <w:tcPr>
            <w:tcW w:w="709" w:type="dxa"/>
          </w:tcPr>
          <w:p w:rsidR="00993E73" w:rsidRPr="00EE33C5" w:rsidRDefault="00993E73" w:rsidP="00886DAD">
            <w:pPr>
              <w:rPr>
                <w:rFonts w:eastAsia="NSimSun"/>
                <w:bCs/>
                <w:kern w:val="2"/>
                <w:lang w:eastAsia="zh-CN" w:bidi="hi-IN"/>
              </w:rPr>
            </w:pPr>
          </w:p>
        </w:tc>
        <w:tc>
          <w:tcPr>
            <w:tcW w:w="9162" w:type="dxa"/>
            <w:gridSpan w:val="7"/>
          </w:tcPr>
          <w:p w:rsidR="00993E73" w:rsidRPr="003758A4" w:rsidRDefault="00993E73" w:rsidP="00886DAD">
            <w:pPr>
              <w:pStyle w:val="a9"/>
              <w:spacing w:before="0" w:beforeAutospacing="0" w:after="0" w:afterAutospacing="0"/>
              <w:rPr>
                <w:rFonts w:eastAsia="NSimSun"/>
                <w:kern w:val="2"/>
                <w:lang w:eastAsia="zh-CN" w:bidi="hi-IN"/>
              </w:rPr>
            </w:pPr>
            <w:r w:rsidRPr="003758A4">
              <w:rPr>
                <w:rFonts w:eastAsia="NSimSun"/>
                <w:kern w:val="2"/>
                <w:lang w:eastAsia="zh-CN" w:bidi="hi-IN"/>
              </w:rPr>
              <w:t>&lt;1&gt; К объектам электроснабжения местного значения муниципального района относятся объекты электроснабжения в границах муниципального района, предназначенные для решения вопросов местного значения на территории двух и более поселений.</w:t>
            </w:r>
          </w:p>
          <w:p w:rsidR="00993E73" w:rsidRPr="003758A4" w:rsidRDefault="00993E73" w:rsidP="00886DAD">
            <w:pPr>
              <w:pStyle w:val="a9"/>
              <w:spacing w:before="0" w:beforeAutospacing="0" w:after="0" w:afterAutospacing="0"/>
              <w:rPr>
                <w:rFonts w:eastAsia="NSimSun"/>
                <w:kern w:val="2"/>
                <w:lang w:eastAsia="zh-CN" w:bidi="hi-IN"/>
              </w:rPr>
            </w:pPr>
            <w:r w:rsidRPr="003758A4">
              <w:rPr>
                <w:rFonts w:eastAsia="NSimSun"/>
                <w:kern w:val="2"/>
                <w:lang w:eastAsia="zh-CN" w:bidi="hi-IN"/>
              </w:rPr>
              <w:t xml:space="preserve">&lt;2&gt; К объектам электроснабжения местного значения городского округа, городского и сельского поселений относятся объекты электроснабжения в границах поселения, </w:t>
            </w:r>
            <w:r w:rsidRPr="003758A4">
              <w:rPr>
                <w:rFonts w:eastAsia="NSimSun"/>
                <w:kern w:val="2"/>
                <w:lang w:eastAsia="zh-CN" w:bidi="hi-IN"/>
              </w:rPr>
              <w:lastRenderedPageBreak/>
              <w:t>городского округа.</w:t>
            </w:r>
          </w:p>
          <w:p w:rsidR="00993E73" w:rsidRPr="00EE33C5" w:rsidRDefault="00993E73" w:rsidP="00886DAD">
            <w:pPr>
              <w:pStyle w:val="a9"/>
              <w:spacing w:before="0" w:beforeAutospacing="0" w:after="0" w:afterAutospacing="0"/>
              <w:rPr>
                <w:rFonts w:eastAsia="NSimSun"/>
                <w:kern w:val="2"/>
                <w:lang w:eastAsia="zh-CN" w:bidi="hi-IN"/>
              </w:rPr>
            </w:pPr>
            <w:r w:rsidRPr="003758A4">
              <w:rPr>
                <w:rFonts w:eastAsia="NSimSun"/>
                <w:kern w:val="2"/>
                <w:lang w:eastAsia="zh-CN" w:bidi="hi-IN"/>
              </w:rPr>
              <w:t>&lt;*&gt; Используется для предварительных расчетов.</w:t>
            </w:r>
          </w:p>
        </w:tc>
      </w:tr>
      <w:tr w:rsidR="00993E73" w:rsidRPr="00EE33C5" w:rsidTr="00886DAD">
        <w:tc>
          <w:tcPr>
            <w:tcW w:w="709" w:type="dxa"/>
          </w:tcPr>
          <w:p w:rsidR="00993E73" w:rsidRPr="00EE33C5" w:rsidRDefault="00993E73" w:rsidP="00886DAD">
            <w:pPr>
              <w:rPr>
                <w:rFonts w:eastAsia="NSimSun"/>
                <w:bCs/>
                <w:kern w:val="2"/>
                <w:lang w:eastAsia="zh-CN" w:bidi="hi-IN"/>
              </w:rPr>
            </w:pPr>
            <w:r w:rsidRPr="00EE33C5">
              <w:rPr>
                <w:rFonts w:eastAsia="NSimSun"/>
                <w:bCs/>
                <w:kern w:val="2"/>
                <w:lang w:eastAsia="zh-CN" w:bidi="hi-IN"/>
              </w:rPr>
              <w:lastRenderedPageBreak/>
              <w:t>2</w:t>
            </w:r>
          </w:p>
        </w:tc>
        <w:tc>
          <w:tcPr>
            <w:tcW w:w="9162" w:type="dxa"/>
            <w:gridSpan w:val="7"/>
          </w:tcPr>
          <w:p w:rsidR="00993E73" w:rsidRPr="00EE33C5" w:rsidRDefault="00993E73" w:rsidP="00886DAD">
            <w:pPr>
              <w:pStyle w:val="western"/>
              <w:spacing w:after="0" w:line="228" w:lineRule="auto"/>
              <w:rPr>
                <w:rFonts w:eastAsia="NSimSun"/>
                <w:kern w:val="2"/>
                <w:lang w:eastAsia="zh-CN" w:bidi="hi-IN"/>
              </w:rPr>
            </w:pPr>
            <w:r w:rsidRPr="00EE33C5">
              <w:rPr>
                <w:rFonts w:eastAsia="NSimSun"/>
                <w:iCs/>
                <w:kern w:val="2"/>
                <w:lang w:eastAsia="zh-CN" w:bidi="hi-IN"/>
              </w:rPr>
              <w:t>Объекты в области газоснабжения</w:t>
            </w:r>
          </w:p>
        </w:tc>
      </w:tr>
      <w:tr w:rsidR="00993E73" w:rsidRPr="00EE33C5" w:rsidTr="00886DAD">
        <w:tc>
          <w:tcPr>
            <w:tcW w:w="709" w:type="dxa"/>
            <w:vMerge w:val="restart"/>
          </w:tcPr>
          <w:p w:rsidR="00993E73" w:rsidRPr="00EE33C5" w:rsidRDefault="00993E73" w:rsidP="00886DAD">
            <w:pPr>
              <w:rPr>
                <w:rFonts w:eastAsia="NSimSun"/>
                <w:bCs/>
                <w:kern w:val="2"/>
                <w:lang w:eastAsia="zh-CN" w:bidi="hi-IN"/>
              </w:rPr>
            </w:pPr>
            <w:r w:rsidRPr="00EE33C5">
              <w:rPr>
                <w:rFonts w:eastAsia="NSimSun"/>
                <w:bCs/>
                <w:kern w:val="2"/>
                <w:lang w:eastAsia="zh-CN" w:bidi="hi-IN"/>
              </w:rPr>
              <w:t>2.1</w:t>
            </w:r>
          </w:p>
        </w:tc>
        <w:tc>
          <w:tcPr>
            <w:tcW w:w="2268" w:type="dxa"/>
            <w:gridSpan w:val="2"/>
            <w:vMerge w:val="restart"/>
          </w:tcPr>
          <w:p w:rsidR="00993E73" w:rsidRPr="003758A4" w:rsidRDefault="00993E73" w:rsidP="00886DAD">
            <w:pPr>
              <w:pStyle w:val="a9"/>
              <w:spacing w:before="0" w:beforeAutospacing="0" w:after="0" w:afterAutospacing="0"/>
              <w:rPr>
                <w:rFonts w:eastAsia="NSimSun"/>
                <w:kern w:val="2"/>
                <w:lang w:eastAsia="zh-CN" w:bidi="hi-IN"/>
              </w:rPr>
            </w:pPr>
            <w:r w:rsidRPr="003758A4">
              <w:rPr>
                <w:rFonts w:eastAsia="NSimSun"/>
                <w:kern w:val="2"/>
                <w:lang w:eastAsia="zh-CN" w:bidi="hi-IN"/>
              </w:rPr>
              <w:t>Объекты &lt;1&gt; &lt;2&gt;:</w:t>
            </w:r>
          </w:p>
          <w:p w:rsidR="00993E73" w:rsidRPr="003758A4" w:rsidRDefault="00993E73" w:rsidP="00886DAD">
            <w:pPr>
              <w:pStyle w:val="a9"/>
              <w:spacing w:before="0" w:beforeAutospacing="0" w:after="0" w:afterAutospacing="0"/>
              <w:rPr>
                <w:rFonts w:eastAsia="NSimSun"/>
                <w:kern w:val="2"/>
                <w:lang w:eastAsia="zh-CN" w:bidi="hi-IN"/>
              </w:rPr>
            </w:pPr>
            <w:r w:rsidRPr="003758A4">
              <w:rPr>
                <w:rFonts w:eastAsia="NSimSun"/>
                <w:kern w:val="2"/>
                <w:lang w:eastAsia="zh-CN" w:bidi="hi-IN"/>
              </w:rPr>
              <w:t>- газораспределительные сети (наружные газопроводы, а также сооружения и технические устройства на них):</w:t>
            </w:r>
          </w:p>
          <w:p w:rsidR="00993E73" w:rsidRPr="003758A4" w:rsidRDefault="00993E73" w:rsidP="00886DAD">
            <w:pPr>
              <w:pStyle w:val="a9"/>
              <w:spacing w:before="0" w:beforeAutospacing="0" w:after="0" w:afterAutospacing="0"/>
              <w:rPr>
                <w:rFonts w:eastAsia="NSimSun"/>
                <w:kern w:val="2"/>
                <w:lang w:eastAsia="zh-CN" w:bidi="hi-IN"/>
              </w:rPr>
            </w:pPr>
            <w:r w:rsidRPr="003758A4">
              <w:rPr>
                <w:rFonts w:eastAsia="NSimSun"/>
                <w:kern w:val="2"/>
                <w:lang w:eastAsia="zh-CN" w:bidi="hi-IN"/>
              </w:rPr>
              <w:t>- газопровод высокого давления 1 категории (природный газ), рабочее давление в газопроводе, МПа: свыше 0,6 до 1,2 включительно;</w:t>
            </w:r>
          </w:p>
          <w:p w:rsidR="00993E73" w:rsidRDefault="00993E73" w:rsidP="00886DAD">
            <w:pPr>
              <w:pStyle w:val="a9"/>
              <w:spacing w:before="0" w:beforeAutospacing="0" w:after="0" w:afterAutospacing="0"/>
              <w:rPr>
                <w:rFonts w:eastAsia="NSimSun"/>
                <w:kern w:val="2"/>
                <w:lang w:eastAsia="zh-CN" w:bidi="hi-IN"/>
              </w:rPr>
            </w:pPr>
            <w:r w:rsidRPr="003758A4">
              <w:rPr>
                <w:rFonts w:eastAsia="NSimSun"/>
                <w:kern w:val="2"/>
                <w:lang w:eastAsia="zh-CN" w:bidi="hi-IN"/>
              </w:rPr>
              <w:t>- газопровод высокого давления 1 категории (сжиженный углеводородный газ), рабочее давление в газопроводе, МПа: свыше 0,6 до 1,6 включительно;</w:t>
            </w:r>
          </w:p>
          <w:p w:rsidR="00993E73" w:rsidRPr="003758A4" w:rsidRDefault="00993E73" w:rsidP="00886DAD">
            <w:pPr>
              <w:pStyle w:val="a9"/>
              <w:spacing w:before="0" w:beforeAutospacing="0" w:after="0" w:afterAutospacing="0"/>
              <w:rPr>
                <w:rFonts w:eastAsia="NSimSun"/>
                <w:kern w:val="2"/>
                <w:lang w:eastAsia="zh-CN" w:bidi="hi-IN"/>
              </w:rPr>
            </w:pPr>
            <w:r w:rsidRPr="003758A4">
              <w:rPr>
                <w:rFonts w:eastAsia="NSimSun"/>
                <w:kern w:val="2"/>
                <w:lang w:eastAsia="zh-CN" w:bidi="hi-IN"/>
              </w:rPr>
              <w:t>- газопровод высокого давления 2 категории (природный и сжиженный углеводородный газ), рабочее давление в газопроводе, МПа: свыше 0,3 до 0,6 включительно;</w:t>
            </w:r>
          </w:p>
          <w:p w:rsidR="00993E73" w:rsidRPr="003758A4" w:rsidRDefault="00993E73" w:rsidP="00886DAD">
            <w:pPr>
              <w:pStyle w:val="a9"/>
              <w:spacing w:before="0" w:beforeAutospacing="0" w:after="0" w:afterAutospacing="0"/>
              <w:rPr>
                <w:rFonts w:eastAsia="NSimSun"/>
                <w:kern w:val="2"/>
                <w:lang w:eastAsia="zh-CN" w:bidi="hi-IN"/>
              </w:rPr>
            </w:pPr>
            <w:r w:rsidRPr="003758A4">
              <w:rPr>
                <w:rFonts w:eastAsia="NSimSun"/>
                <w:kern w:val="2"/>
                <w:lang w:eastAsia="zh-CN" w:bidi="hi-IN"/>
              </w:rPr>
              <w:t>- газопровод среднего давления (природный и сжиженный углеводородный газ), рабочее давление в газопроводе, МПа: свыше 0,005 до 0,3 включительно;</w:t>
            </w:r>
          </w:p>
          <w:p w:rsidR="00993E73" w:rsidRPr="00EE33C5" w:rsidRDefault="00993E73" w:rsidP="00886DAD">
            <w:pPr>
              <w:pStyle w:val="a9"/>
              <w:spacing w:before="0" w:beforeAutospacing="0" w:after="0" w:afterAutospacing="0"/>
              <w:rPr>
                <w:rFonts w:eastAsia="NSimSun"/>
                <w:kern w:val="2"/>
                <w:lang w:eastAsia="zh-CN" w:bidi="hi-IN"/>
              </w:rPr>
            </w:pPr>
            <w:r w:rsidRPr="003758A4">
              <w:rPr>
                <w:rFonts w:eastAsia="NSimSun"/>
                <w:kern w:val="2"/>
                <w:lang w:eastAsia="zh-CN" w:bidi="hi-IN"/>
              </w:rPr>
              <w:t xml:space="preserve">- газопровод низкого давления (природный и </w:t>
            </w:r>
            <w:r w:rsidRPr="003758A4">
              <w:rPr>
                <w:rFonts w:eastAsia="NSimSun"/>
                <w:kern w:val="2"/>
                <w:lang w:eastAsia="zh-CN" w:bidi="hi-IN"/>
              </w:rPr>
              <w:lastRenderedPageBreak/>
              <w:t>сжиженный углеводородный газ), рабочее давление в газопроводе, до 0,005 МПа включительно.</w:t>
            </w:r>
          </w:p>
        </w:tc>
        <w:tc>
          <w:tcPr>
            <w:tcW w:w="993" w:type="dxa"/>
            <w:vMerge w:val="restart"/>
          </w:tcPr>
          <w:p w:rsidR="00993E73" w:rsidRPr="00EE33C5" w:rsidRDefault="00993E73" w:rsidP="00886DAD">
            <w:pPr>
              <w:pStyle w:val="a9"/>
              <w:spacing w:after="0" w:line="228" w:lineRule="auto"/>
              <w:jc w:val="center"/>
              <w:rPr>
                <w:rFonts w:eastAsia="NSimSun"/>
                <w:kern w:val="2"/>
                <w:lang w:eastAsia="zh-CN" w:bidi="hi-IN"/>
              </w:rPr>
            </w:pPr>
            <w:r w:rsidRPr="00EE33C5">
              <w:rPr>
                <w:rFonts w:eastAsia="NSimSun"/>
                <w:spacing w:val="-10"/>
                <w:kern w:val="2"/>
                <w:lang w:eastAsia="zh-CN" w:bidi="hi-IN"/>
              </w:rPr>
              <w:lastRenderedPageBreak/>
              <w:t>куб. м/</w:t>
            </w:r>
            <w:r w:rsidRPr="00EE33C5">
              <w:rPr>
                <w:rFonts w:eastAsia="NSimSun"/>
                <w:kern w:val="2"/>
                <w:lang w:eastAsia="zh-CN" w:bidi="hi-IN"/>
              </w:rPr>
              <w:t xml:space="preserve"> год</w:t>
            </w:r>
          </w:p>
          <w:p w:rsidR="00993E73" w:rsidRPr="00EE33C5" w:rsidRDefault="00993E73" w:rsidP="00886DAD">
            <w:pPr>
              <w:jc w:val="center"/>
              <w:rPr>
                <w:rFonts w:eastAsia="NSimSun"/>
                <w:bCs/>
                <w:kern w:val="2"/>
                <w:lang w:eastAsia="zh-CN" w:bidi="hi-IN"/>
              </w:rPr>
            </w:pPr>
          </w:p>
        </w:tc>
        <w:tc>
          <w:tcPr>
            <w:tcW w:w="2976" w:type="dxa"/>
            <w:gridSpan w:val="2"/>
          </w:tcPr>
          <w:p w:rsidR="00993E73" w:rsidRPr="00EE33C5" w:rsidRDefault="00993E73" w:rsidP="00886DAD">
            <w:pPr>
              <w:pStyle w:val="a9"/>
              <w:spacing w:after="0" w:line="228" w:lineRule="auto"/>
              <w:jc w:val="center"/>
              <w:rPr>
                <w:rFonts w:eastAsia="NSimSun"/>
                <w:kern w:val="2"/>
                <w:lang w:eastAsia="zh-CN" w:bidi="hi-IN"/>
              </w:rPr>
            </w:pPr>
            <w:r w:rsidRPr="00EE33C5">
              <w:rPr>
                <w:rFonts w:eastAsia="NSimSun"/>
                <w:kern w:val="2"/>
                <w:lang w:eastAsia="zh-CN" w:bidi="hi-IN"/>
              </w:rPr>
              <w:t>по заданию на проектирование для населенных пунктов по укрупненным показателям потребления газа на 1 чел. в зависимости от степени благоустройства                            &lt;*&gt;</w:t>
            </w:r>
          </w:p>
        </w:tc>
        <w:tc>
          <w:tcPr>
            <w:tcW w:w="2925" w:type="dxa"/>
            <w:gridSpan w:val="2"/>
          </w:tcPr>
          <w:p w:rsidR="00993E73" w:rsidRPr="00EE33C5" w:rsidRDefault="00993E73" w:rsidP="00886DAD">
            <w:pPr>
              <w:jc w:val="center"/>
              <w:rPr>
                <w:rFonts w:eastAsia="NSimSun"/>
                <w:bCs/>
                <w:kern w:val="2"/>
                <w:lang w:eastAsia="zh-CN" w:bidi="hi-IN"/>
              </w:rPr>
            </w:pPr>
            <w:r w:rsidRPr="00EE33C5">
              <w:rPr>
                <w:kern w:val="2"/>
                <w:lang w:bidi="hi-IN"/>
              </w:rPr>
              <w:t>не нормируется</w:t>
            </w:r>
          </w:p>
        </w:tc>
      </w:tr>
      <w:tr w:rsidR="00993E73" w:rsidRPr="00EE33C5" w:rsidTr="00886DAD">
        <w:tc>
          <w:tcPr>
            <w:tcW w:w="709" w:type="dxa"/>
            <w:vMerge/>
          </w:tcPr>
          <w:p w:rsidR="00993E73" w:rsidRPr="00EE33C5" w:rsidRDefault="00993E73" w:rsidP="00886DAD">
            <w:pPr>
              <w:rPr>
                <w:rFonts w:eastAsia="NSimSun"/>
                <w:bCs/>
                <w:kern w:val="2"/>
                <w:lang w:eastAsia="zh-CN" w:bidi="hi-IN"/>
              </w:rPr>
            </w:pPr>
          </w:p>
        </w:tc>
        <w:tc>
          <w:tcPr>
            <w:tcW w:w="2268" w:type="dxa"/>
            <w:gridSpan w:val="2"/>
            <w:vMerge/>
          </w:tcPr>
          <w:p w:rsidR="00993E73" w:rsidRPr="00EE33C5" w:rsidRDefault="00993E73" w:rsidP="00886DAD">
            <w:pPr>
              <w:jc w:val="center"/>
              <w:rPr>
                <w:rFonts w:eastAsia="NSimSun"/>
                <w:bCs/>
                <w:kern w:val="2"/>
                <w:lang w:eastAsia="zh-CN" w:bidi="hi-IN"/>
              </w:rPr>
            </w:pPr>
          </w:p>
        </w:tc>
        <w:tc>
          <w:tcPr>
            <w:tcW w:w="993" w:type="dxa"/>
            <w:vMerge/>
          </w:tcPr>
          <w:p w:rsidR="00993E73" w:rsidRPr="00EE33C5" w:rsidRDefault="00993E73" w:rsidP="00886DAD">
            <w:pPr>
              <w:jc w:val="center"/>
              <w:rPr>
                <w:rFonts w:eastAsia="NSimSun"/>
                <w:bCs/>
                <w:kern w:val="2"/>
                <w:lang w:eastAsia="zh-CN" w:bidi="hi-IN"/>
              </w:rPr>
            </w:pPr>
          </w:p>
        </w:tc>
        <w:tc>
          <w:tcPr>
            <w:tcW w:w="1417" w:type="dxa"/>
          </w:tcPr>
          <w:p w:rsidR="00993E73" w:rsidRPr="00EE33C5" w:rsidRDefault="00993E73" w:rsidP="00886DAD">
            <w:pPr>
              <w:pStyle w:val="a9"/>
              <w:spacing w:after="0" w:line="228" w:lineRule="auto"/>
              <w:jc w:val="center"/>
              <w:rPr>
                <w:rFonts w:eastAsia="NSimSun"/>
                <w:kern w:val="2"/>
                <w:lang w:eastAsia="zh-CN" w:bidi="hi-IN"/>
              </w:rPr>
            </w:pPr>
            <w:r w:rsidRPr="00EE33C5">
              <w:rPr>
                <w:rFonts w:eastAsia="NSimSun"/>
                <w:kern w:val="2"/>
                <w:lang w:eastAsia="zh-CN" w:bidi="hi-IN"/>
              </w:rPr>
              <w:t>с центра-лизован-ным горячим водоснаб-жением</w:t>
            </w:r>
          </w:p>
        </w:tc>
        <w:tc>
          <w:tcPr>
            <w:tcW w:w="1559" w:type="dxa"/>
          </w:tcPr>
          <w:p w:rsidR="00993E73" w:rsidRPr="00EE33C5" w:rsidRDefault="00993E73" w:rsidP="00886DAD">
            <w:pPr>
              <w:pStyle w:val="western"/>
              <w:spacing w:after="0" w:line="228" w:lineRule="auto"/>
              <w:jc w:val="center"/>
              <w:rPr>
                <w:rFonts w:eastAsia="NSimSun"/>
                <w:kern w:val="2"/>
                <w:lang w:eastAsia="zh-CN" w:bidi="hi-IN"/>
              </w:rPr>
            </w:pPr>
            <w:r w:rsidRPr="00EE33C5">
              <w:rPr>
                <w:rFonts w:eastAsia="NSimSun"/>
                <w:kern w:val="2"/>
                <w:lang w:eastAsia="zh-CN" w:bidi="hi-IN"/>
              </w:rPr>
              <w:t>120             &lt;**&gt;</w:t>
            </w:r>
          </w:p>
        </w:tc>
        <w:tc>
          <w:tcPr>
            <w:tcW w:w="2925" w:type="dxa"/>
            <w:gridSpan w:val="2"/>
          </w:tcPr>
          <w:p w:rsidR="00993E73" w:rsidRPr="00EE33C5" w:rsidRDefault="00993E73" w:rsidP="00886DAD">
            <w:pPr>
              <w:jc w:val="center"/>
              <w:rPr>
                <w:rFonts w:eastAsia="NSimSun"/>
                <w:bCs/>
                <w:kern w:val="2"/>
                <w:lang w:eastAsia="zh-CN" w:bidi="hi-IN"/>
              </w:rPr>
            </w:pPr>
          </w:p>
        </w:tc>
      </w:tr>
      <w:tr w:rsidR="00993E73" w:rsidRPr="00EE33C5" w:rsidTr="00886DAD">
        <w:tc>
          <w:tcPr>
            <w:tcW w:w="709" w:type="dxa"/>
            <w:vMerge/>
          </w:tcPr>
          <w:p w:rsidR="00993E73" w:rsidRPr="00EE33C5" w:rsidRDefault="00993E73" w:rsidP="00886DAD">
            <w:pPr>
              <w:rPr>
                <w:rFonts w:eastAsia="NSimSun"/>
                <w:bCs/>
                <w:kern w:val="2"/>
                <w:lang w:eastAsia="zh-CN" w:bidi="hi-IN"/>
              </w:rPr>
            </w:pPr>
          </w:p>
        </w:tc>
        <w:tc>
          <w:tcPr>
            <w:tcW w:w="2268" w:type="dxa"/>
            <w:gridSpan w:val="2"/>
            <w:vMerge/>
          </w:tcPr>
          <w:p w:rsidR="00993E73" w:rsidRPr="00EE33C5" w:rsidRDefault="00993E73" w:rsidP="00886DAD">
            <w:pPr>
              <w:jc w:val="center"/>
              <w:rPr>
                <w:rFonts w:eastAsia="NSimSun"/>
                <w:bCs/>
                <w:kern w:val="2"/>
                <w:lang w:eastAsia="zh-CN" w:bidi="hi-IN"/>
              </w:rPr>
            </w:pPr>
          </w:p>
        </w:tc>
        <w:tc>
          <w:tcPr>
            <w:tcW w:w="993" w:type="dxa"/>
            <w:vMerge/>
          </w:tcPr>
          <w:p w:rsidR="00993E73" w:rsidRPr="00EE33C5" w:rsidRDefault="00993E73" w:rsidP="00886DAD">
            <w:pPr>
              <w:jc w:val="center"/>
              <w:rPr>
                <w:rFonts w:eastAsia="NSimSun"/>
                <w:bCs/>
                <w:kern w:val="2"/>
                <w:lang w:eastAsia="zh-CN" w:bidi="hi-IN"/>
              </w:rPr>
            </w:pPr>
          </w:p>
        </w:tc>
        <w:tc>
          <w:tcPr>
            <w:tcW w:w="1417" w:type="dxa"/>
          </w:tcPr>
          <w:p w:rsidR="00993E73" w:rsidRPr="00EE33C5" w:rsidRDefault="00993E73" w:rsidP="00886DAD">
            <w:pPr>
              <w:pStyle w:val="a9"/>
              <w:spacing w:after="0" w:line="228" w:lineRule="auto"/>
              <w:jc w:val="center"/>
              <w:rPr>
                <w:rFonts w:eastAsia="NSimSun"/>
                <w:kern w:val="2"/>
                <w:lang w:eastAsia="zh-CN" w:bidi="hi-IN"/>
              </w:rPr>
            </w:pPr>
            <w:r w:rsidRPr="00EE33C5">
              <w:rPr>
                <w:rFonts w:eastAsia="NSimSun"/>
                <w:kern w:val="2"/>
                <w:lang w:eastAsia="zh-CN" w:bidi="hi-IN"/>
              </w:rPr>
              <w:t xml:space="preserve">с горячим водоснаб-жением </w:t>
            </w:r>
            <w:r w:rsidRPr="00EE33C5">
              <w:rPr>
                <w:rFonts w:eastAsia="NSimSun"/>
                <w:kern w:val="2"/>
                <w:lang w:eastAsia="zh-CN" w:bidi="hi-IN"/>
              </w:rPr>
              <w:br/>
              <w:t>от газовых водонагре-вателей</w:t>
            </w:r>
          </w:p>
        </w:tc>
        <w:tc>
          <w:tcPr>
            <w:tcW w:w="1559" w:type="dxa"/>
          </w:tcPr>
          <w:p w:rsidR="00993E73" w:rsidRPr="00EE33C5" w:rsidRDefault="00993E73" w:rsidP="00886DAD">
            <w:pPr>
              <w:pStyle w:val="western"/>
              <w:spacing w:after="0" w:line="228" w:lineRule="auto"/>
              <w:jc w:val="center"/>
              <w:rPr>
                <w:rFonts w:eastAsia="NSimSun"/>
                <w:kern w:val="2"/>
                <w:lang w:eastAsia="zh-CN" w:bidi="hi-IN"/>
              </w:rPr>
            </w:pPr>
            <w:r w:rsidRPr="00EE33C5">
              <w:rPr>
                <w:rFonts w:eastAsia="NSimSun"/>
                <w:kern w:val="2"/>
                <w:lang w:eastAsia="zh-CN" w:bidi="hi-IN"/>
              </w:rPr>
              <w:t>300                 &lt;**&gt;</w:t>
            </w:r>
          </w:p>
        </w:tc>
        <w:tc>
          <w:tcPr>
            <w:tcW w:w="2925" w:type="dxa"/>
            <w:gridSpan w:val="2"/>
          </w:tcPr>
          <w:p w:rsidR="00993E73" w:rsidRPr="00EE33C5" w:rsidRDefault="00993E73" w:rsidP="00886DAD">
            <w:pPr>
              <w:jc w:val="center"/>
              <w:rPr>
                <w:rFonts w:eastAsia="NSimSun"/>
                <w:bCs/>
                <w:kern w:val="2"/>
                <w:lang w:eastAsia="zh-CN" w:bidi="hi-IN"/>
              </w:rPr>
            </w:pPr>
          </w:p>
        </w:tc>
      </w:tr>
      <w:tr w:rsidR="00993E73" w:rsidRPr="00EE33C5" w:rsidTr="00886DAD">
        <w:tc>
          <w:tcPr>
            <w:tcW w:w="709" w:type="dxa"/>
            <w:vMerge/>
          </w:tcPr>
          <w:p w:rsidR="00993E73" w:rsidRPr="00EE33C5" w:rsidRDefault="00993E73" w:rsidP="00886DAD">
            <w:pPr>
              <w:rPr>
                <w:rFonts w:eastAsia="NSimSun"/>
                <w:bCs/>
                <w:kern w:val="2"/>
                <w:lang w:eastAsia="zh-CN" w:bidi="hi-IN"/>
              </w:rPr>
            </w:pPr>
          </w:p>
        </w:tc>
        <w:tc>
          <w:tcPr>
            <w:tcW w:w="2268" w:type="dxa"/>
            <w:gridSpan w:val="2"/>
            <w:vMerge/>
          </w:tcPr>
          <w:p w:rsidR="00993E73" w:rsidRPr="00EE33C5" w:rsidRDefault="00993E73" w:rsidP="00886DAD">
            <w:pPr>
              <w:jc w:val="center"/>
              <w:rPr>
                <w:rFonts w:eastAsia="NSimSun"/>
                <w:bCs/>
                <w:kern w:val="2"/>
                <w:lang w:eastAsia="zh-CN" w:bidi="hi-IN"/>
              </w:rPr>
            </w:pPr>
          </w:p>
        </w:tc>
        <w:tc>
          <w:tcPr>
            <w:tcW w:w="993" w:type="dxa"/>
            <w:vMerge/>
          </w:tcPr>
          <w:p w:rsidR="00993E73" w:rsidRPr="00EE33C5" w:rsidRDefault="00993E73" w:rsidP="00886DAD">
            <w:pPr>
              <w:jc w:val="center"/>
              <w:rPr>
                <w:rFonts w:eastAsia="NSimSun"/>
                <w:bCs/>
                <w:kern w:val="2"/>
                <w:lang w:eastAsia="zh-CN" w:bidi="hi-IN"/>
              </w:rPr>
            </w:pPr>
          </w:p>
        </w:tc>
        <w:tc>
          <w:tcPr>
            <w:tcW w:w="1417" w:type="dxa"/>
          </w:tcPr>
          <w:p w:rsidR="00993E73" w:rsidRPr="00EE33C5" w:rsidRDefault="00993E73" w:rsidP="00886DAD">
            <w:pPr>
              <w:pStyle w:val="a9"/>
              <w:spacing w:after="0" w:line="228" w:lineRule="auto"/>
              <w:jc w:val="center"/>
              <w:rPr>
                <w:rFonts w:eastAsia="NSimSun"/>
                <w:kern w:val="2"/>
                <w:lang w:eastAsia="zh-CN" w:bidi="hi-IN"/>
              </w:rPr>
            </w:pPr>
            <w:r w:rsidRPr="00EE33C5">
              <w:rPr>
                <w:rFonts w:eastAsia="NSimSun"/>
                <w:kern w:val="2"/>
                <w:lang w:eastAsia="zh-CN" w:bidi="hi-IN"/>
              </w:rPr>
              <w:t>с отсут-ствием всяких видов горячего водоснаб-жения</w:t>
            </w:r>
          </w:p>
        </w:tc>
        <w:tc>
          <w:tcPr>
            <w:tcW w:w="1559" w:type="dxa"/>
          </w:tcPr>
          <w:p w:rsidR="00993E73" w:rsidRDefault="00993E73" w:rsidP="00886DAD">
            <w:pPr>
              <w:pStyle w:val="a9"/>
              <w:spacing w:before="0" w:beforeAutospacing="0" w:after="0" w:afterAutospacing="0"/>
              <w:jc w:val="center"/>
              <w:rPr>
                <w:rFonts w:eastAsia="NSimSun"/>
                <w:kern w:val="2"/>
                <w:lang w:eastAsia="zh-CN" w:bidi="hi-IN"/>
              </w:rPr>
            </w:pPr>
            <w:r w:rsidRPr="00EE33C5">
              <w:rPr>
                <w:rFonts w:eastAsia="NSimSun"/>
                <w:kern w:val="2"/>
                <w:lang w:eastAsia="zh-CN" w:bidi="hi-IN"/>
              </w:rPr>
              <w:t>для городских населенных пунктов - 180;</w:t>
            </w:r>
          </w:p>
          <w:p w:rsidR="00993E73" w:rsidRDefault="00993E73" w:rsidP="00886DAD">
            <w:pPr>
              <w:pStyle w:val="a9"/>
              <w:spacing w:before="0" w:beforeAutospacing="0" w:after="0" w:afterAutospacing="0"/>
              <w:jc w:val="center"/>
              <w:rPr>
                <w:rFonts w:eastAsia="NSimSun"/>
                <w:kern w:val="2"/>
                <w:lang w:eastAsia="zh-CN" w:bidi="hi-IN"/>
              </w:rPr>
            </w:pPr>
            <w:r w:rsidRPr="00EE33C5">
              <w:rPr>
                <w:rFonts w:eastAsia="NSimSun"/>
                <w:kern w:val="2"/>
                <w:lang w:eastAsia="zh-CN" w:bidi="hi-IN"/>
              </w:rPr>
              <w:t xml:space="preserve">для сельских населенных пунктов </w:t>
            </w:r>
            <w:r>
              <w:rPr>
                <w:rFonts w:eastAsia="NSimSun"/>
                <w:kern w:val="2"/>
                <w:lang w:eastAsia="zh-CN" w:bidi="hi-IN"/>
              </w:rPr>
              <w:t>–</w:t>
            </w:r>
            <w:r w:rsidRPr="00EE33C5">
              <w:rPr>
                <w:rFonts w:eastAsia="NSimSun"/>
                <w:kern w:val="2"/>
                <w:lang w:eastAsia="zh-CN" w:bidi="hi-IN"/>
              </w:rPr>
              <w:t xml:space="preserve"> 220</w:t>
            </w:r>
          </w:p>
          <w:p w:rsidR="00993E73" w:rsidRPr="00EE33C5" w:rsidRDefault="00993E73" w:rsidP="00886DAD">
            <w:pPr>
              <w:pStyle w:val="a9"/>
              <w:spacing w:before="0" w:beforeAutospacing="0" w:after="0" w:afterAutospacing="0"/>
              <w:jc w:val="center"/>
              <w:rPr>
                <w:rFonts w:eastAsia="NSimSun"/>
                <w:kern w:val="2"/>
                <w:lang w:eastAsia="zh-CN" w:bidi="hi-IN"/>
              </w:rPr>
            </w:pPr>
            <w:r w:rsidRPr="00EE33C5">
              <w:rPr>
                <w:rFonts w:eastAsia="NSimSun"/>
                <w:kern w:val="2"/>
                <w:lang w:eastAsia="zh-CN" w:bidi="hi-IN"/>
              </w:rPr>
              <w:t>&lt;**&gt;</w:t>
            </w:r>
          </w:p>
        </w:tc>
        <w:tc>
          <w:tcPr>
            <w:tcW w:w="2925" w:type="dxa"/>
            <w:gridSpan w:val="2"/>
          </w:tcPr>
          <w:p w:rsidR="00993E73" w:rsidRPr="00EE33C5" w:rsidRDefault="00993E73" w:rsidP="00886DAD">
            <w:pPr>
              <w:jc w:val="center"/>
              <w:rPr>
                <w:rFonts w:eastAsia="NSimSun"/>
                <w:bCs/>
                <w:kern w:val="2"/>
                <w:lang w:eastAsia="zh-CN" w:bidi="hi-IN"/>
              </w:rPr>
            </w:pPr>
          </w:p>
        </w:tc>
      </w:tr>
      <w:tr w:rsidR="00993E73" w:rsidRPr="00EE33C5" w:rsidTr="00886DAD">
        <w:tc>
          <w:tcPr>
            <w:tcW w:w="709" w:type="dxa"/>
            <w:vMerge/>
          </w:tcPr>
          <w:p w:rsidR="00993E73" w:rsidRPr="00EE33C5" w:rsidRDefault="00993E73" w:rsidP="00886DAD">
            <w:pPr>
              <w:rPr>
                <w:rFonts w:eastAsia="NSimSun"/>
                <w:bCs/>
                <w:kern w:val="2"/>
                <w:lang w:eastAsia="zh-CN" w:bidi="hi-IN"/>
              </w:rPr>
            </w:pPr>
          </w:p>
        </w:tc>
        <w:tc>
          <w:tcPr>
            <w:tcW w:w="9162" w:type="dxa"/>
            <w:gridSpan w:val="7"/>
          </w:tcPr>
          <w:p w:rsidR="00993E73" w:rsidRPr="003758A4" w:rsidRDefault="00993E73" w:rsidP="00886DAD">
            <w:pPr>
              <w:pStyle w:val="a9"/>
              <w:spacing w:before="0" w:beforeAutospacing="0" w:after="0" w:afterAutospacing="0"/>
              <w:ind w:firstLine="585"/>
              <w:rPr>
                <w:rFonts w:eastAsia="NSimSun"/>
                <w:kern w:val="2"/>
                <w:lang w:eastAsia="zh-CN" w:bidi="hi-IN"/>
              </w:rPr>
            </w:pPr>
            <w:r w:rsidRPr="003758A4">
              <w:rPr>
                <w:rFonts w:eastAsia="NSimSun"/>
                <w:kern w:val="2"/>
                <w:lang w:eastAsia="zh-CN" w:bidi="hi-IN"/>
              </w:rPr>
              <w:t>&lt;1&gt; К объектам газоснабжения местного значения муниципального района относятся объекты газоснабжения в границах муниципального района, предназначенные для решения вопросов местного значения на территории двух и более поселений.</w:t>
            </w:r>
          </w:p>
          <w:p w:rsidR="00993E73" w:rsidRPr="003758A4" w:rsidRDefault="00993E73" w:rsidP="00886DAD">
            <w:pPr>
              <w:pStyle w:val="a9"/>
              <w:spacing w:before="0" w:beforeAutospacing="0" w:after="0" w:afterAutospacing="0"/>
              <w:ind w:firstLine="585"/>
              <w:rPr>
                <w:rFonts w:eastAsia="NSimSun"/>
                <w:kern w:val="2"/>
                <w:lang w:eastAsia="zh-CN" w:bidi="hi-IN"/>
              </w:rPr>
            </w:pPr>
            <w:r w:rsidRPr="003758A4">
              <w:rPr>
                <w:rFonts w:eastAsia="NSimSun"/>
                <w:kern w:val="2"/>
                <w:lang w:eastAsia="zh-CN" w:bidi="hi-IN"/>
              </w:rPr>
              <w:t>&lt;2&gt; К объектам газоснабжения местного значения городского округа, городского и сельского поселений относятся объекты газоснабжения в границах поселения, городского округа.</w:t>
            </w:r>
          </w:p>
          <w:p w:rsidR="00993E73" w:rsidRPr="003758A4" w:rsidRDefault="00993E73" w:rsidP="00886DAD">
            <w:pPr>
              <w:pStyle w:val="a9"/>
              <w:spacing w:before="0" w:beforeAutospacing="0" w:after="0" w:afterAutospacing="0"/>
              <w:ind w:firstLine="585"/>
              <w:rPr>
                <w:rFonts w:eastAsia="NSimSun"/>
                <w:kern w:val="2"/>
                <w:lang w:eastAsia="zh-CN" w:bidi="hi-IN"/>
              </w:rPr>
            </w:pPr>
            <w:r w:rsidRPr="003758A4">
              <w:rPr>
                <w:rFonts w:eastAsia="NSimSun"/>
                <w:kern w:val="2"/>
                <w:lang w:eastAsia="zh-CN" w:bidi="hi-IN"/>
              </w:rPr>
              <w:t>&lt;*&gt; Используется для предварительных расчетов количества и мощности отдельных объектов системы газоснабжения.</w:t>
            </w:r>
          </w:p>
          <w:p w:rsidR="00993E73" w:rsidRPr="00EE33C5" w:rsidRDefault="00993E73" w:rsidP="00886DAD">
            <w:pPr>
              <w:pStyle w:val="western"/>
              <w:spacing w:before="0" w:beforeAutospacing="0" w:after="0" w:line="240" w:lineRule="auto"/>
              <w:rPr>
                <w:rFonts w:eastAsia="NSimSun"/>
                <w:kern w:val="2"/>
                <w:lang w:eastAsia="zh-CN" w:bidi="hi-IN"/>
              </w:rPr>
            </w:pPr>
            <w:r w:rsidRPr="003758A4">
              <w:rPr>
                <w:rFonts w:eastAsia="NSimSun"/>
                <w:kern w:val="2"/>
                <w:lang w:eastAsia="zh-CN" w:bidi="hi-IN"/>
              </w:rPr>
              <w:t>&lt;**&gt; Укрупненные показатели потребления газа (при теплоте сгорания газа 34 МДж/куб. м (8000 ккал/м3)).</w:t>
            </w:r>
          </w:p>
        </w:tc>
      </w:tr>
    </w:tbl>
    <w:p w:rsidR="00993E73" w:rsidRDefault="00993E73" w:rsidP="00993E73">
      <w:pPr>
        <w:ind w:right="-2"/>
        <w:jc w:val="both"/>
      </w:pPr>
    </w:p>
    <w:p w:rsidR="00993E73" w:rsidRPr="00EE33C5" w:rsidRDefault="00993E73" w:rsidP="00993E73">
      <w:pPr>
        <w:ind w:right="-2"/>
        <w:jc w:val="both"/>
      </w:pPr>
    </w:p>
    <w:p w:rsidR="00993E73" w:rsidRDefault="00993E73" w:rsidP="00993E73">
      <w:pPr>
        <w:pStyle w:val="21"/>
        <w:numPr>
          <w:ilvl w:val="1"/>
          <w:numId w:val="46"/>
        </w:numPr>
        <w:spacing w:before="0" w:line="235" w:lineRule="auto"/>
        <w:jc w:val="center"/>
        <w:rPr>
          <w:rFonts w:ascii="Times New Roman" w:hAnsi="Times New Roman" w:cs="Times New Roman"/>
          <w:sz w:val="24"/>
          <w:szCs w:val="24"/>
        </w:rPr>
      </w:pPr>
      <w:r w:rsidRPr="00EE33C5">
        <w:rPr>
          <w:rFonts w:ascii="Times New Roman" w:hAnsi="Times New Roman" w:cs="Times New Roman"/>
          <w:sz w:val="24"/>
          <w:szCs w:val="24"/>
        </w:rPr>
        <w:t>1.2. Автомобильные дороги местного значения вне границ населенных пунктов в границах муниципального района</w:t>
      </w:r>
    </w:p>
    <w:p w:rsidR="00993E73" w:rsidRPr="00B54602" w:rsidRDefault="00993E73" w:rsidP="00993E73">
      <w:pPr>
        <w:pStyle w:val="ae"/>
        <w:rPr>
          <w:lang w:eastAsia="zh-CN"/>
        </w:rPr>
      </w:pPr>
    </w:p>
    <w:tbl>
      <w:tblPr>
        <w:tblW w:w="97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3"/>
        <w:gridCol w:w="2233"/>
        <w:gridCol w:w="1930"/>
        <w:gridCol w:w="8"/>
        <w:gridCol w:w="2064"/>
        <w:gridCol w:w="1558"/>
        <w:gridCol w:w="1223"/>
      </w:tblGrid>
      <w:tr w:rsidR="00993E73" w:rsidRPr="00EE33C5" w:rsidTr="00886DAD">
        <w:tc>
          <w:tcPr>
            <w:tcW w:w="713" w:type="dxa"/>
            <w:vMerge w:val="restart"/>
          </w:tcPr>
          <w:p w:rsidR="00993E73" w:rsidRPr="00EE33C5" w:rsidRDefault="00993E73" w:rsidP="00886DAD">
            <w:pPr>
              <w:spacing w:line="235" w:lineRule="auto"/>
              <w:jc w:val="center"/>
              <w:rPr>
                <w:rFonts w:eastAsia="NSimSun"/>
                <w:kern w:val="2"/>
                <w:lang w:eastAsia="zh-CN" w:bidi="hi-IN"/>
              </w:rPr>
            </w:pPr>
            <w:r w:rsidRPr="00EE33C5">
              <w:rPr>
                <w:rFonts w:eastAsia="NSimSun"/>
                <w:kern w:val="2"/>
                <w:lang w:eastAsia="zh-CN" w:bidi="hi-IN"/>
              </w:rPr>
              <w:t>№</w:t>
            </w:r>
          </w:p>
          <w:p w:rsidR="00993E73" w:rsidRPr="00EE33C5" w:rsidRDefault="00993E73" w:rsidP="00886DAD">
            <w:pPr>
              <w:spacing w:line="235" w:lineRule="auto"/>
              <w:jc w:val="center"/>
              <w:rPr>
                <w:rFonts w:eastAsia="NSimSun"/>
                <w:kern w:val="2"/>
                <w:lang w:eastAsia="zh-CN" w:bidi="hi-IN"/>
              </w:rPr>
            </w:pPr>
            <w:r w:rsidRPr="00EE33C5">
              <w:rPr>
                <w:rFonts w:eastAsia="NSimSun"/>
                <w:kern w:val="2"/>
                <w:lang w:eastAsia="zh-CN" w:bidi="hi-IN"/>
              </w:rPr>
              <w:t>п/п</w:t>
            </w:r>
          </w:p>
        </w:tc>
        <w:tc>
          <w:tcPr>
            <w:tcW w:w="2233" w:type="dxa"/>
            <w:vMerge w:val="restart"/>
          </w:tcPr>
          <w:p w:rsidR="00993E73" w:rsidRPr="00EE33C5" w:rsidRDefault="00993E73" w:rsidP="00886DAD">
            <w:pPr>
              <w:spacing w:line="235" w:lineRule="auto"/>
              <w:jc w:val="center"/>
              <w:rPr>
                <w:rFonts w:eastAsia="NSimSun"/>
                <w:kern w:val="2"/>
                <w:lang w:eastAsia="zh-CN" w:bidi="hi-IN"/>
              </w:rPr>
            </w:pPr>
            <w:r w:rsidRPr="00EE33C5">
              <w:rPr>
                <w:rFonts w:eastAsia="NSimSun"/>
                <w:kern w:val="2"/>
                <w:lang w:eastAsia="zh-CN" w:bidi="hi-IN"/>
              </w:rPr>
              <w:t xml:space="preserve">Наименование </w:t>
            </w:r>
          </w:p>
          <w:p w:rsidR="00993E73" w:rsidRPr="00EE33C5" w:rsidRDefault="00993E73" w:rsidP="00886DAD">
            <w:pPr>
              <w:spacing w:line="235" w:lineRule="auto"/>
              <w:jc w:val="center"/>
              <w:rPr>
                <w:rFonts w:eastAsia="NSimSun"/>
                <w:kern w:val="2"/>
                <w:lang w:eastAsia="zh-CN" w:bidi="hi-IN"/>
              </w:rPr>
            </w:pPr>
            <w:r w:rsidRPr="00EE33C5">
              <w:rPr>
                <w:rFonts w:eastAsia="NSimSun"/>
                <w:kern w:val="2"/>
                <w:lang w:eastAsia="zh-CN" w:bidi="hi-IN"/>
              </w:rPr>
              <w:t xml:space="preserve">объекта </w:t>
            </w:r>
          </w:p>
          <w:p w:rsidR="00993E73" w:rsidRPr="00EE33C5" w:rsidRDefault="00993E73" w:rsidP="00886DAD">
            <w:pPr>
              <w:spacing w:line="235" w:lineRule="auto"/>
              <w:jc w:val="center"/>
              <w:rPr>
                <w:rFonts w:eastAsia="NSimSun"/>
                <w:kern w:val="2"/>
                <w:lang w:eastAsia="zh-CN" w:bidi="hi-IN"/>
              </w:rPr>
            </w:pPr>
          </w:p>
        </w:tc>
        <w:tc>
          <w:tcPr>
            <w:tcW w:w="4002" w:type="dxa"/>
            <w:gridSpan w:val="3"/>
          </w:tcPr>
          <w:p w:rsidR="00993E73" w:rsidRPr="00EE33C5" w:rsidRDefault="00993E73" w:rsidP="00886DAD">
            <w:pPr>
              <w:spacing w:line="235" w:lineRule="auto"/>
              <w:jc w:val="center"/>
              <w:rPr>
                <w:rFonts w:eastAsia="NSimSun"/>
                <w:kern w:val="2"/>
                <w:lang w:eastAsia="zh-CN" w:bidi="hi-IN"/>
              </w:rPr>
            </w:pPr>
            <w:r w:rsidRPr="00EE33C5">
              <w:rPr>
                <w:rFonts w:eastAsia="NSimSun"/>
                <w:kern w:val="2"/>
                <w:lang w:eastAsia="zh-CN" w:bidi="hi-IN"/>
              </w:rPr>
              <w:t>Расчетны</w:t>
            </w:r>
            <w:r>
              <w:rPr>
                <w:rFonts w:eastAsia="NSimSun"/>
                <w:kern w:val="2"/>
                <w:lang w:eastAsia="zh-CN" w:bidi="hi-IN"/>
              </w:rPr>
              <w:t xml:space="preserve">й </w:t>
            </w:r>
            <w:r w:rsidRPr="00EE33C5">
              <w:rPr>
                <w:rFonts w:eastAsia="NSimSun"/>
                <w:kern w:val="2"/>
                <w:lang w:eastAsia="zh-CN" w:bidi="hi-IN"/>
              </w:rPr>
              <w:t>показател</w:t>
            </w:r>
            <w:r>
              <w:rPr>
                <w:rFonts w:eastAsia="NSimSun"/>
                <w:kern w:val="2"/>
                <w:lang w:eastAsia="zh-CN" w:bidi="hi-IN"/>
              </w:rPr>
              <w:t>ь</w:t>
            </w:r>
            <w:r w:rsidRPr="00EE33C5">
              <w:rPr>
                <w:rFonts w:eastAsia="NSimSun"/>
                <w:kern w:val="2"/>
                <w:lang w:eastAsia="zh-CN" w:bidi="hi-IN"/>
              </w:rPr>
              <w:t xml:space="preserve"> минимально допустимого уровня обеспеченности</w:t>
            </w:r>
          </w:p>
        </w:tc>
        <w:tc>
          <w:tcPr>
            <w:tcW w:w="2781" w:type="dxa"/>
            <w:gridSpan w:val="2"/>
          </w:tcPr>
          <w:p w:rsidR="00993E73" w:rsidRPr="00EE33C5" w:rsidRDefault="00993E73" w:rsidP="00886DAD">
            <w:pPr>
              <w:spacing w:line="235" w:lineRule="auto"/>
              <w:jc w:val="center"/>
              <w:rPr>
                <w:rFonts w:eastAsia="NSimSun"/>
                <w:kern w:val="2"/>
                <w:lang w:eastAsia="zh-CN" w:bidi="hi-IN"/>
              </w:rPr>
            </w:pPr>
            <w:r w:rsidRPr="00EE33C5">
              <w:rPr>
                <w:rFonts w:eastAsia="NSimSun"/>
                <w:kern w:val="2"/>
                <w:lang w:eastAsia="zh-CN" w:bidi="hi-IN"/>
              </w:rPr>
              <w:t xml:space="preserve">Расчетный </w:t>
            </w:r>
            <w:r>
              <w:rPr>
                <w:rFonts w:eastAsia="NSimSun"/>
                <w:kern w:val="2"/>
                <w:lang w:eastAsia="zh-CN" w:bidi="hi-IN"/>
              </w:rPr>
              <w:t>показатель</w:t>
            </w:r>
            <w:r w:rsidRPr="00EE33C5">
              <w:rPr>
                <w:rFonts w:eastAsia="NSimSun"/>
                <w:kern w:val="2"/>
                <w:lang w:eastAsia="zh-CN" w:bidi="hi-IN"/>
              </w:rPr>
              <w:t xml:space="preserve"> максимально допустимого уровня территориальной доступности</w:t>
            </w:r>
          </w:p>
        </w:tc>
      </w:tr>
      <w:tr w:rsidR="00993E73" w:rsidRPr="00EE33C5" w:rsidTr="00886DAD">
        <w:tc>
          <w:tcPr>
            <w:tcW w:w="713" w:type="dxa"/>
            <w:vMerge/>
          </w:tcPr>
          <w:p w:rsidR="00993E73" w:rsidRPr="00EE33C5" w:rsidRDefault="00993E73" w:rsidP="00886DAD">
            <w:pPr>
              <w:spacing w:line="235" w:lineRule="auto"/>
              <w:rPr>
                <w:rFonts w:eastAsia="NSimSun"/>
                <w:kern w:val="2"/>
                <w:lang w:eastAsia="zh-CN" w:bidi="hi-IN"/>
              </w:rPr>
            </w:pPr>
          </w:p>
        </w:tc>
        <w:tc>
          <w:tcPr>
            <w:tcW w:w="2233" w:type="dxa"/>
            <w:vMerge/>
          </w:tcPr>
          <w:p w:rsidR="00993E73" w:rsidRPr="00EE33C5" w:rsidRDefault="00993E73" w:rsidP="00886DAD">
            <w:pPr>
              <w:spacing w:line="235" w:lineRule="auto"/>
              <w:rPr>
                <w:rFonts w:eastAsia="NSimSun"/>
                <w:kern w:val="2"/>
                <w:lang w:eastAsia="zh-CN" w:bidi="hi-IN"/>
              </w:rPr>
            </w:pPr>
          </w:p>
        </w:tc>
        <w:tc>
          <w:tcPr>
            <w:tcW w:w="1930" w:type="dxa"/>
          </w:tcPr>
          <w:p w:rsidR="00993E73" w:rsidRPr="00EE33C5" w:rsidRDefault="00993E73" w:rsidP="00886DAD">
            <w:pPr>
              <w:spacing w:line="235" w:lineRule="auto"/>
              <w:jc w:val="center"/>
              <w:rPr>
                <w:rFonts w:eastAsia="NSimSun"/>
                <w:kern w:val="2"/>
                <w:lang w:eastAsia="zh-CN" w:bidi="hi-IN"/>
              </w:rPr>
            </w:pPr>
            <w:r w:rsidRPr="00EE33C5">
              <w:rPr>
                <w:rFonts w:eastAsia="NSimSun"/>
                <w:kern w:val="2"/>
                <w:lang w:eastAsia="zh-CN" w:bidi="hi-IN"/>
              </w:rPr>
              <w:t>единица</w:t>
            </w:r>
          </w:p>
          <w:p w:rsidR="00993E73" w:rsidRPr="00EE33C5" w:rsidRDefault="00993E73" w:rsidP="00886DAD">
            <w:pPr>
              <w:spacing w:line="235" w:lineRule="auto"/>
              <w:jc w:val="center"/>
              <w:rPr>
                <w:rFonts w:eastAsia="NSimSun"/>
                <w:kern w:val="2"/>
                <w:lang w:eastAsia="zh-CN" w:bidi="hi-IN"/>
              </w:rPr>
            </w:pPr>
            <w:r w:rsidRPr="00EE33C5">
              <w:rPr>
                <w:rFonts w:eastAsia="NSimSun"/>
                <w:kern w:val="2"/>
                <w:lang w:eastAsia="zh-CN" w:bidi="hi-IN"/>
              </w:rPr>
              <w:t>измерения</w:t>
            </w:r>
          </w:p>
        </w:tc>
        <w:tc>
          <w:tcPr>
            <w:tcW w:w="2072" w:type="dxa"/>
            <w:gridSpan w:val="2"/>
          </w:tcPr>
          <w:p w:rsidR="00993E73" w:rsidRPr="00EE33C5" w:rsidRDefault="00993E73" w:rsidP="00886DAD">
            <w:pPr>
              <w:spacing w:line="235" w:lineRule="auto"/>
              <w:jc w:val="center"/>
              <w:rPr>
                <w:rFonts w:eastAsia="NSimSun"/>
                <w:kern w:val="2"/>
                <w:lang w:eastAsia="zh-CN" w:bidi="hi-IN"/>
              </w:rPr>
            </w:pPr>
            <w:r w:rsidRPr="00EE33C5">
              <w:rPr>
                <w:rFonts w:eastAsia="NSimSun"/>
                <w:kern w:val="2"/>
                <w:lang w:eastAsia="zh-CN" w:bidi="hi-IN"/>
              </w:rPr>
              <w:t>величина</w:t>
            </w:r>
          </w:p>
        </w:tc>
        <w:tc>
          <w:tcPr>
            <w:tcW w:w="1558" w:type="dxa"/>
          </w:tcPr>
          <w:p w:rsidR="00993E73" w:rsidRPr="00EE33C5" w:rsidRDefault="00993E73" w:rsidP="00886DAD">
            <w:pPr>
              <w:spacing w:line="235" w:lineRule="auto"/>
              <w:jc w:val="center"/>
              <w:rPr>
                <w:rFonts w:eastAsia="NSimSun"/>
                <w:kern w:val="2"/>
                <w:lang w:eastAsia="zh-CN" w:bidi="hi-IN"/>
              </w:rPr>
            </w:pPr>
            <w:r w:rsidRPr="00EE33C5">
              <w:rPr>
                <w:rFonts w:eastAsia="NSimSun"/>
                <w:kern w:val="2"/>
                <w:lang w:eastAsia="zh-CN" w:bidi="hi-IN"/>
              </w:rPr>
              <w:t>единица</w:t>
            </w:r>
          </w:p>
          <w:p w:rsidR="00993E73" w:rsidRPr="00EE33C5" w:rsidRDefault="00993E73" w:rsidP="00886DAD">
            <w:pPr>
              <w:spacing w:line="235" w:lineRule="auto"/>
              <w:jc w:val="center"/>
              <w:rPr>
                <w:rFonts w:eastAsia="NSimSun"/>
                <w:kern w:val="2"/>
                <w:lang w:eastAsia="zh-CN" w:bidi="hi-IN"/>
              </w:rPr>
            </w:pPr>
            <w:r w:rsidRPr="00EE33C5">
              <w:rPr>
                <w:rFonts w:eastAsia="NSimSun"/>
                <w:kern w:val="2"/>
                <w:lang w:eastAsia="zh-CN" w:bidi="hi-IN"/>
              </w:rPr>
              <w:t>измерения</w:t>
            </w:r>
          </w:p>
        </w:tc>
        <w:tc>
          <w:tcPr>
            <w:tcW w:w="1223" w:type="dxa"/>
          </w:tcPr>
          <w:p w:rsidR="00993E73" w:rsidRPr="00EE33C5" w:rsidRDefault="00993E73" w:rsidP="00886DAD">
            <w:pPr>
              <w:spacing w:line="235" w:lineRule="auto"/>
              <w:jc w:val="center"/>
              <w:rPr>
                <w:rFonts w:eastAsia="NSimSun"/>
                <w:kern w:val="2"/>
                <w:lang w:eastAsia="zh-CN" w:bidi="hi-IN"/>
              </w:rPr>
            </w:pPr>
            <w:r w:rsidRPr="00EE33C5">
              <w:rPr>
                <w:rFonts w:eastAsia="NSimSun"/>
                <w:kern w:val="2"/>
                <w:lang w:eastAsia="zh-CN" w:bidi="hi-IN"/>
              </w:rPr>
              <w:t>величина</w:t>
            </w:r>
          </w:p>
        </w:tc>
      </w:tr>
      <w:tr w:rsidR="00993E73" w:rsidRPr="00EE33C5" w:rsidTr="00886DAD">
        <w:trPr>
          <w:tblHeader/>
        </w:trPr>
        <w:tc>
          <w:tcPr>
            <w:tcW w:w="713" w:type="dxa"/>
          </w:tcPr>
          <w:p w:rsidR="00993E73" w:rsidRPr="00EE33C5" w:rsidRDefault="00993E73" w:rsidP="00886DAD">
            <w:pPr>
              <w:spacing w:line="235" w:lineRule="auto"/>
              <w:jc w:val="center"/>
              <w:rPr>
                <w:rFonts w:eastAsia="NSimSun"/>
                <w:kern w:val="2"/>
                <w:lang w:eastAsia="zh-CN" w:bidi="hi-IN"/>
              </w:rPr>
            </w:pPr>
            <w:r w:rsidRPr="00EE33C5">
              <w:rPr>
                <w:rFonts w:eastAsia="NSimSun"/>
                <w:kern w:val="2"/>
                <w:lang w:eastAsia="zh-CN" w:bidi="hi-IN"/>
              </w:rPr>
              <w:t>1</w:t>
            </w:r>
          </w:p>
        </w:tc>
        <w:tc>
          <w:tcPr>
            <w:tcW w:w="2233" w:type="dxa"/>
          </w:tcPr>
          <w:p w:rsidR="00993E73" w:rsidRPr="00EE33C5" w:rsidRDefault="00993E73" w:rsidP="00886DAD">
            <w:pPr>
              <w:spacing w:line="235" w:lineRule="auto"/>
              <w:jc w:val="center"/>
              <w:rPr>
                <w:rFonts w:eastAsia="NSimSun"/>
                <w:kern w:val="2"/>
                <w:lang w:eastAsia="zh-CN" w:bidi="hi-IN"/>
              </w:rPr>
            </w:pPr>
            <w:r w:rsidRPr="00EE33C5">
              <w:rPr>
                <w:rFonts w:eastAsia="NSimSun"/>
                <w:kern w:val="2"/>
                <w:lang w:eastAsia="zh-CN" w:bidi="hi-IN"/>
              </w:rPr>
              <w:t>2</w:t>
            </w:r>
          </w:p>
        </w:tc>
        <w:tc>
          <w:tcPr>
            <w:tcW w:w="1930" w:type="dxa"/>
          </w:tcPr>
          <w:p w:rsidR="00993E73" w:rsidRPr="00EE33C5" w:rsidRDefault="00993E73" w:rsidP="00886DAD">
            <w:pPr>
              <w:spacing w:line="235" w:lineRule="auto"/>
              <w:jc w:val="center"/>
              <w:rPr>
                <w:rFonts w:eastAsia="NSimSun"/>
                <w:kern w:val="2"/>
                <w:lang w:eastAsia="zh-CN" w:bidi="hi-IN"/>
              </w:rPr>
            </w:pPr>
            <w:r w:rsidRPr="00EE33C5">
              <w:rPr>
                <w:rFonts w:eastAsia="NSimSun"/>
                <w:kern w:val="2"/>
                <w:lang w:eastAsia="zh-CN" w:bidi="hi-IN"/>
              </w:rPr>
              <w:t>3</w:t>
            </w:r>
          </w:p>
        </w:tc>
        <w:tc>
          <w:tcPr>
            <w:tcW w:w="2072" w:type="dxa"/>
            <w:gridSpan w:val="2"/>
          </w:tcPr>
          <w:p w:rsidR="00993E73" w:rsidRPr="00EE33C5" w:rsidRDefault="00993E73" w:rsidP="00886DAD">
            <w:pPr>
              <w:spacing w:line="235" w:lineRule="auto"/>
              <w:jc w:val="center"/>
              <w:rPr>
                <w:rFonts w:eastAsia="NSimSun"/>
                <w:kern w:val="2"/>
                <w:lang w:eastAsia="zh-CN" w:bidi="hi-IN"/>
              </w:rPr>
            </w:pPr>
            <w:r w:rsidRPr="00EE33C5">
              <w:rPr>
                <w:rFonts w:eastAsia="NSimSun"/>
                <w:kern w:val="2"/>
                <w:lang w:eastAsia="zh-CN" w:bidi="hi-IN"/>
              </w:rPr>
              <w:t>4</w:t>
            </w:r>
          </w:p>
        </w:tc>
        <w:tc>
          <w:tcPr>
            <w:tcW w:w="1558" w:type="dxa"/>
          </w:tcPr>
          <w:p w:rsidR="00993E73" w:rsidRPr="00EE33C5" w:rsidRDefault="00993E73" w:rsidP="00886DAD">
            <w:pPr>
              <w:spacing w:line="235" w:lineRule="auto"/>
              <w:jc w:val="center"/>
              <w:rPr>
                <w:rFonts w:eastAsia="NSimSun"/>
                <w:kern w:val="2"/>
                <w:lang w:eastAsia="zh-CN" w:bidi="hi-IN"/>
              </w:rPr>
            </w:pPr>
            <w:r w:rsidRPr="00EE33C5">
              <w:rPr>
                <w:rFonts w:eastAsia="NSimSun"/>
                <w:kern w:val="2"/>
                <w:lang w:eastAsia="zh-CN" w:bidi="hi-IN"/>
              </w:rPr>
              <w:t>5</w:t>
            </w:r>
          </w:p>
        </w:tc>
        <w:tc>
          <w:tcPr>
            <w:tcW w:w="1223" w:type="dxa"/>
          </w:tcPr>
          <w:p w:rsidR="00993E73" w:rsidRPr="00EE33C5" w:rsidRDefault="00993E73" w:rsidP="00886DAD">
            <w:pPr>
              <w:spacing w:line="235" w:lineRule="auto"/>
              <w:jc w:val="center"/>
              <w:rPr>
                <w:rFonts w:eastAsia="NSimSun"/>
                <w:kern w:val="2"/>
                <w:lang w:eastAsia="zh-CN" w:bidi="hi-IN"/>
              </w:rPr>
            </w:pPr>
            <w:r w:rsidRPr="00EE33C5">
              <w:rPr>
                <w:rFonts w:eastAsia="NSimSun"/>
                <w:kern w:val="2"/>
                <w:lang w:eastAsia="zh-CN" w:bidi="hi-IN"/>
              </w:rPr>
              <w:t>6</w:t>
            </w:r>
          </w:p>
        </w:tc>
      </w:tr>
      <w:tr w:rsidR="00993E73" w:rsidRPr="00EE33C5" w:rsidTr="00886DAD">
        <w:tc>
          <w:tcPr>
            <w:tcW w:w="713" w:type="dxa"/>
          </w:tcPr>
          <w:p w:rsidR="00993E73" w:rsidRPr="00EE33C5" w:rsidRDefault="00993E73" w:rsidP="00886DAD">
            <w:pPr>
              <w:pStyle w:val="ConsPlusNormal0"/>
              <w:spacing w:line="226" w:lineRule="auto"/>
              <w:ind w:firstLine="0"/>
              <w:rPr>
                <w:rFonts w:ascii="Times New Roman" w:hAnsi="Times New Roman" w:cs="Times New Roman"/>
                <w:sz w:val="24"/>
                <w:szCs w:val="24"/>
              </w:rPr>
            </w:pPr>
            <w:r w:rsidRPr="00EE33C5">
              <w:rPr>
                <w:rFonts w:ascii="Times New Roman" w:hAnsi="Times New Roman" w:cs="Times New Roman"/>
                <w:sz w:val="24"/>
                <w:szCs w:val="24"/>
              </w:rPr>
              <w:t>1</w:t>
            </w:r>
          </w:p>
        </w:tc>
        <w:tc>
          <w:tcPr>
            <w:tcW w:w="2233" w:type="dxa"/>
          </w:tcPr>
          <w:p w:rsidR="00993E73" w:rsidRPr="00EE33C5" w:rsidRDefault="00993E73" w:rsidP="00886DAD">
            <w:pPr>
              <w:pStyle w:val="ConsPlusNormal0"/>
              <w:spacing w:line="226" w:lineRule="auto"/>
              <w:ind w:firstLine="0"/>
              <w:rPr>
                <w:rFonts w:ascii="Times New Roman" w:hAnsi="Times New Roman" w:cs="Times New Roman"/>
                <w:sz w:val="24"/>
                <w:szCs w:val="24"/>
              </w:rPr>
            </w:pPr>
            <w:r w:rsidRPr="00EE33C5">
              <w:rPr>
                <w:rFonts w:ascii="Times New Roman" w:hAnsi="Times New Roman" w:cs="Times New Roman"/>
                <w:sz w:val="24"/>
                <w:szCs w:val="24"/>
              </w:rPr>
              <w:t>Автостанция</w:t>
            </w:r>
          </w:p>
          <w:p w:rsidR="00993E73" w:rsidRPr="00EE33C5" w:rsidRDefault="00993E73" w:rsidP="00886DAD">
            <w:pPr>
              <w:pStyle w:val="ConsPlusNormal0"/>
              <w:spacing w:line="226" w:lineRule="auto"/>
              <w:ind w:firstLine="0"/>
              <w:rPr>
                <w:rFonts w:ascii="Times New Roman" w:hAnsi="Times New Roman" w:cs="Times New Roman"/>
                <w:sz w:val="24"/>
                <w:szCs w:val="24"/>
              </w:rPr>
            </w:pPr>
            <w:r w:rsidRPr="00EE33C5">
              <w:rPr>
                <w:rFonts w:ascii="Times New Roman" w:hAnsi="Times New Roman" w:cs="Times New Roman"/>
                <w:sz w:val="24"/>
                <w:szCs w:val="24"/>
              </w:rPr>
              <w:t>&lt;*&gt;</w:t>
            </w:r>
          </w:p>
        </w:tc>
        <w:tc>
          <w:tcPr>
            <w:tcW w:w="1930" w:type="dxa"/>
          </w:tcPr>
          <w:p w:rsidR="00993E73" w:rsidRPr="00EE33C5" w:rsidRDefault="00993E73" w:rsidP="00886DAD">
            <w:pPr>
              <w:pStyle w:val="aff3"/>
              <w:spacing w:line="226" w:lineRule="auto"/>
              <w:rPr>
                <w:rFonts w:ascii="Times New Roman" w:eastAsia="NSimSun" w:hAnsi="Times New Roman"/>
                <w:b w:val="0"/>
                <w:bCs w:val="0"/>
                <w:i w:val="0"/>
                <w:iCs w:val="0"/>
                <w:lang w:val="ru-RU"/>
              </w:rPr>
            </w:pPr>
            <w:r w:rsidRPr="00EE33C5">
              <w:rPr>
                <w:rFonts w:ascii="Times New Roman" w:eastAsia="NSimSun" w:hAnsi="Times New Roman"/>
                <w:b w:val="0"/>
                <w:bCs w:val="0"/>
                <w:i w:val="0"/>
                <w:iCs w:val="0"/>
                <w:lang w:val="ru-RU"/>
              </w:rPr>
              <w:t xml:space="preserve">количество (объект) </w:t>
            </w:r>
          </w:p>
        </w:tc>
        <w:tc>
          <w:tcPr>
            <w:tcW w:w="2072" w:type="dxa"/>
            <w:gridSpan w:val="2"/>
          </w:tcPr>
          <w:p w:rsidR="00993E73" w:rsidRPr="00EE33C5" w:rsidRDefault="00993E73" w:rsidP="00886DAD">
            <w:pPr>
              <w:pStyle w:val="ConsPlusNormal0"/>
              <w:spacing w:line="226" w:lineRule="auto"/>
              <w:ind w:firstLine="0"/>
              <w:jc w:val="center"/>
              <w:rPr>
                <w:rFonts w:ascii="Times New Roman" w:hAnsi="Times New Roman" w:cs="Times New Roman"/>
                <w:sz w:val="24"/>
                <w:szCs w:val="24"/>
              </w:rPr>
            </w:pPr>
            <w:r w:rsidRPr="00EE33C5">
              <w:rPr>
                <w:rFonts w:ascii="Times New Roman" w:hAnsi="Times New Roman" w:cs="Times New Roman"/>
                <w:sz w:val="24"/>
                <w:szCs w:val="24"/>
              </w:rPr>
              <w:t xml:space="preserve">1в администра-тивном центре муниципального района независимо </w:t>
            </w:r>
            <w:r w:rsidRPr="00EE33C5">
              <w:rPr>
                <w:rFonts w:ascii="Times New Roman" w:hAnsi="Times New Roman" w:cs="Times New Roman"/>
                <w:sz w:val="24"/>
                <w:szCs w:val="24"/>
              </w:rPr>
              <w:br/>
              <w:t>от количества жителей</w:t>
            </w:r>
          </w:p>
        </w:tc>
        <w:tc>
          <w:tcPr>
            <w:tcW w:w="2781" w:type="dxa"/>
            <w:gridSpan w:val="2"/>
          </w:tcPr>
          <w:p w:rsidR="00993E73" w:rsidRPr="00EE33C5" w:rsidRDefault="00993E73" w:rsidP="00886DAD">
            <w:pPr>
              <w:pStyle w:val="ConsPlusNormal0"/>
              <w:spacing w:line="226" w:lineRule="auto"/>
              <w:ind w:firstLine="0"/>
              <w:jc w:val="center"/>
              <w:rPr>
                <w:rFonts w:ascii="Times New Roman" w:hAnsi="Times New Roman" w:cs="Times New Roman"/>
                <w:sz w:val="24"/>
                <w:szCs w:val="24"/>
              </w:rPr>
            </w:pPr>
            <w:r w:rsidRPr="00EE33C5">
              <w:rPr>
                <w:rFonts w:ascii="Times New Roman" w:hAnsi="Times New Roman" w:cs="Times New Roman"/>
                <w:sz w:val="24"/>
                <w:szCs w:val="24"/>
              </w:rPr>
              <w:t>не нормируется</w:t>
            </w:r>
          </w:p>
        </w:tc>
      </w:tr>
      <w:tr w:rsidR="00993E73" w:rsidRPr="00EE33C5" w:rsidTr="00886DAD">
        <w:tc>
          <w:tcPr>
            <w:tcW w:w="9729" w:type="dxa"/>
            <w:gridSpan w:val="7"/>
          </w:tcPr>
          <w:p w:rsidR="00993E73" w:rsidRDefault="00993E73" w:rsidP="00886DAD">
            <w:pPr>
              <w:pStyle w:val="ConsPlusNormal0"/>
              <w:jc w:val="both"/>
            </w:pPr>
            <w:r>
              <w:t>&lt;*&gt; При суточном отправлении пассажиров от 100 до 1000 в сутки создается автостанция, при суточном отправлении пассажиров от 1000 до 4000 в сутки создается малый автовокзал.</w:t>
            </w:r>
          </w:p>
          <w:p w:rsidR="00993E73" w:rsidRPr="00EE33C5" w:rsidRDefault="00993E73" w:rsidP="00886DAD">
            <w:pPr>
              <w:pStyle w:val="ConsPlusNormal0"/>
              <w:spacing w:line="226" w:lineRule="auto"/>
              <w:ind w:firstLine="0"/>
              <w:jc w:val="both"/>
              <w:rPr>
                <w:rFonts w:ascii="Times New Roman" w:hAnsi="Times New Roman" w:cs="Times New Roman"/>
                <w:sz w:val="24"/>
                <w:szCs w:val="24"/>
              </w:rPr>
            </w:pPr>
            <w:r>
              <w:t>Вместимость автостанции (пассажиров) определяется в зависимости от расчетного суточного отправления:</w:t>
            </w:r>
          </w:p>
        </w:tc>
      </w:tr>
      <w:tr w:rsidR="00993E73" w:rsidRPr="00EE33C5" w:rsidTr="00886DAD">
        <w:tc>
          <w:tcPr>
            <w:tcW w:w="4884" w:type="dxa"/>
            <w:gridSpan w:val="4"/>
          </w:tcPr>
          <w:p w:rsidR="00993E73" w:rsidRPr="00EE33C5" w:rsidRDefault="00993E73" w:rsidP="00886DAD">
            <w:pPr>
              <w:pStyle w:val="ConsPlusNormal0"/>
              <w:spacing w:line="226" w:lineRule="auto"/>
              <w:ind w:firstLine="0"/>
              <w:jc w:val="center"/>
              <w:rPr>
                <w:rFonts w:ascii="Times New Roman" w:hAnsi="Times New Roman" w:cs="Times New Roman"/>
                <w:sz w:val="24"/>
                <w:szCs w:val="24"/>
              </w:rPr>
            </w:pPr>
            <w:r w:rsidRPr="00EE33C5">
              <w:rPr>
                <w:rFonts w:ascii="Times New Roman" w:hAnsi="Times New Roman" w:cs="Times New Roman"/>
                <w:sz w:val="24"/>
                <w:szCs w:val="24"/>
              </w:rPr>
              <w:t>Суточное отправление пассажиров:</w:t>
            </w:r>
          </w:p>
        </w:tc>
        <w:tc>
          <w:tcPr>
            <w:tcW w:w="4845" w:type="dxa"/>
            <w:gridSpan w:val="3"/>
          </w:tcPr>
          <w:p w:rsidR="00993E73" w:rsidRPr="00EE33C5" w:rsidRDefault="00993E73" w:rsidP="00886DAD">
            <w:pPr>
              <w:pStyle w:val="ConsPlusNormal0"/>
              <w:spacing w:line="226" w:lineRule="auto"/>
              <w:ind w:firstLine="0"/>
              <w:jc w:val="center"/>
              <w:rPr>
                <w:rFonts w:ascii="Times New Roman" w:hAnsi="Times New Roman" w:cs="Times New Roman"/>
                <w:sz w:val="24"/>
                <w:szCs w:val="24"/>
              </w:rPr>
            </w:pPr>
            <w:r w:rsidRPr="00EE33C5">
              <w:rPr>
                <w:rFonts w:ascii="Times New Roman" w:hAnsi="Times New Roman" w:cs="Times New Roman"/>
                <w:sz w:val="24"/>
                <w:szCs w:val="24"/>
              </w:rPr>
              <w:t>Вместимость автостанции (пассажиров)</w:t>
            </w:r>
          </w:p>
        </w:tc>
      </w:tr>
      <w:tr w:rsidR="00993E73" w:rsidRPr="00EE33C5" w:rsidTr="00886DAD">
        <w:tc>
          <w:tcPr>
            <w:tcW w:w="4884" w:type="dxa"/>
            <w:gridSpan w:val="4"/>
          </w:tcPr>
          <w:p w:rsidR="00993E73" w:rsidRPr="00EE33C5" w:rsidRDefault="00993E73" w:rsidP="00886DAD">
            <w:pPr>
              <w:pStyle w:val="ConsPlusNormal0"/>
              <w:spacing w:line="226" w:lineRule="auto"/>
              <w:ind w:firstLine="0"/>
              <w:jc w:val="center"/>
              <w:rPr>
                <w:rFonts w:ascii="Times New Roman" w:hAnsi="Times New Roman" w:cs="Times New Roman"/>
                <w:sz w:val="24"/>
                <w:szCs w:val="24"/>
              </w:rPr>
            </w:pPr>
            <w:r w:rsidRPr="00EE33C5">
              <w:rPr>
                <w:rFonts w:ascii="Times New Roman" w:hAnsi="Times New Roman" w:cs="Times New Roman"/>
                <w:sz w:val="24"/>
                <w:szCs w:val="24"/>
              </w:rPr>
              <w:t>от 100 до 200</w:t>
            </w:r>
          </w:p>
        </w:tc>
        <w:tc>
          <w:tcPr>
            <w:tcW w:w="4845" w:type="dxa"/>
            <w:gridSpan w:val="3"/>
          </w:tcPr>
          <w:p w:rsidR="00993E73" w:rsidRPr="00EE33C5" w:rsidRDefault="00993E73" w:rsidP="00886DAD">
            <w:pPr>
              <w:pStyle w:val="ConsPlusNormal0"/>
              <w:spacing w:line="226" w:lineRule="auto"/>
              <w:ind w:firstLine="0"/>
              <w:jc w:val="center"/>
              <w:rPr>
                <w:rFonts w:ascii="Times New Roman" w:hAnsi="Times New Roman" w:cs="Times New Roman"/>
                <w:sz w:val="24"/>
                <w:szCs w:val="24"/>
              </w:rPr>
            </w:pPr>
            <w:r w:rsidRPr="00EE33C5">
              <w:rPr>
                <w:rFonts w:ascii="Times New Roman" w:hAnsi="Times New Roman" w:cs="Times New Roman"/>
                <w:sz w:val="24"/>
                <w:szCs w:val="24"/>
              </w:rPr>
              <w:t>10</w:t>
            </w:r>
          </w:p>
        </w:tc>
      </w:tr>
      <w:tr w:rsidR="00993E73" w:rsidRPr="00EE33C5" w:rsidTr="00886DAD">
        <w:tc>
          <w:tcPr>
            <w:tcW w:w="4884" w:type="dxa"/>
            <w:gridSpan w:val="4"/>
          </w:tcPr>
          <w:p w:rsidR="00993E73" w:rsidRPr="00EE33C5" w:rsidRDefault="00993E73" w:rsidP="00886DAD">
            <w:pPr>
              <w:pStyle w:val="ConsPlusNormal0"/>
              <w:spacing w:line="226" w:lineRule="auto"/>
              <w:ind w:firstLine="0"/>
              <w:jc w:val="center"/>
              <w:rPr>
                <w:rFonts w:ascii="Times New Roman" w:hAnsi="Times New Roman" w:cs="Times New Roman"/>
                <w:sz w:val="24"/>
                <w:szCs w:val="24"/>
              </w:rPr>
            </w:pPr>
            <w:r w:rsidRPr="00EE33C5">
              <w:rPr>
                <w:rFonts w:ascii="Times New Roman" w:hAnsi="Times New Roman" w:cs="Times New Roman"/>
                <w:sz w:val="24"/>
                <w:szCs w:val="24"/>
              </w:rPr>
              <w:t>от 200 до 400</w:t>
            </w:r>
          </w:p>
        </w:tc>
        <w:tc>
          <w:tcPr>
            <w:tcW w:w="4845" w:type="dxa"/>
            <w:gridSpan w:val="3"/>
          </w:tcPr>
          <w:p w:rsidR="00993E73" w:rsidRPr="00EE33C5" w:rsidRDefault="00993E73" w:rsidP="00886DAD">
            <w:pPr>
              <w:pStyle w:val="ConsPlusNormal0"/>
              <w:spacing w:line="226" w:lineRule="auto"/>
              <w:ind w:firstLine="0"/>
              <w:jc w:val="center"/>
              <w:rPr>
                <w:rFonts w:ascii="Times New Roman" w:hAnsi="Times New Roman" w:cs="Times New Roman"/>
                <w:sz w:val="24"/>
                <w:szCs w:val="24"/>
              </w:rPr>
            </w:pPr>
            <w:r w:rsidRPr="00EE33C5">
              <w:rPr>
                <w:rFonts w:ascii="Times New Roman" w:hAnsi="Times New Roman" w:cs="Times New Roman"/>
                <w:sz w:val="24"/>
                <w:szCs w:val="24"/>
              </w:rPr>
              <w:t>25</w:t>
            </w:r>
          </w:p>
        </w:tc>
      </w:tr>
      <w:tr w:rsidR="00993E73" w:rsidRPr="00EE33C5" w:rsidTr="00886DAD">
        <w:tc>
          <w:tcPr>
            <w:tcW w:w="4884" w:type="dxa"/>
            <w:gridSpan w:val="4"/>
          </w:tcPr>
          <w:p w:rsidR="00993E73" w:rsidRPr="00EE33C5" w:rsidRDefault="00993E73" w:rsidP="00886DAD">
            <w:pPr>
              <w:pStyle w:val="ConsPlusNormal0"/>
              <w:spacing w:line="226" w:lineRule="auto"/>
              <w:ind w:firstLine="0"/>
              <w:jc w:val="center"/>
              <w:rPr>
                <w:rFonts w:ascii="Times New Roman" w:hAnsi="Times New Roman" w:cs="Times New Roman"/>
                <w:sz w:val="24"/>
                <w:szCs w:val="24"/>
              </w:rPr>
            </w:pPr>
            <w:r w:rsidRPr="00EE33C5">
              <w:rPr>
                <w:rFonts w:ascii="Times New Roman" w:hAnsi="Times New Roman" w:cs="Times New Roman"/>
                <w:sz w:val="24"/>
                <w:szCs w:val="24"/>
              </w:rPr>
              <w:t>от 400 до 600</w:t>
            </w:r>
          </w:p>
        </w:tc>
        <w:tc>
          <w:tcPr>
            <w:tcW w:w="4845" w:type="dxa"/>
            <w:gridSpan w:val="3"/>
          </w:tcPr>
          <w:p w:rsidR="00993E73" w:rsidRPr="00EE33C5" w:rsidRDefault="00993E73" w:rsidP="00886DAD">
            <w:pPr>
              <w:pStyle w:val="ConsPlusNormal0"/>
              <w:spacing w:line="226" w:lineRule="auto"/>
              <w:ind w:firstLine="0"/>
              <w:jc w:val="center"/>
              <w:rPr>
                <w:rFonts w:ascii="Times New Roman" w:hAnsi="Times New Roman" w:cs="Times New Roman"/>
                <w:sz w:val="24"/>
                <w:szCs w:val="24"/>
              </w:rPr>
            </w:pPr>
            <w:r w:rsidRPr="00EE33C5">
              <w:rPr>
                <w:rFonts w:ascii="Times New Roman" w:hAnsi="Times New Roman" w:cs="Times New Roman"/>
                <w:sz w:val="24"/>
                <w:szCs w:val="24"/>
              </w:rPr>
              <w:t>50</w:t>
            </w:r>
          </w:p>
        </w:tc>
      </w:tr>
      <w:tr w:rsidR="00993E73" w:rsidRPr="00EE33C5" w:rsidTr="00886DAD">
        <w:tc>
          <w:tcPr>
            <w:tcW w:w="4884" w:type="dxa"/>
            <w:gridSpan w:val="4"/>
          </w:tcPr>
          <w:p w:rsidR="00993E73" w:rsidRPr="00EE33C5" w:rsidRDefault="00993E73" w:rsidP="00886DAD">
            <w:pPr>
              <w:pStyle w:val="ConsPlusNormal0"/>
              <w:spacing w:line="226" w:lineRule="auto"/>
              <w:ind w:firstLine="0"/>
              <w:jc w:val="center"/>
              <w:rPr>
                <w:rFonts w:ascii="Times New Roman" w:hAnsi="Times New Roman" w:cs="Times New Roman"/>
                <w:sz w:val="24"/>
                <w:szCs w:val="24"/>
              </w:rPr>
            </w:pPr>
            <w:r w:rsidRPr="00EE33C5">
              <w:rPr>
                <w:rFonts w:ascii="Times New Roman" w:hAnsi="Times New Roman" w:cs="Times New Roman"/>
                <w:sz w:val="24"/>
                <w:szCs w:val="24"/>
              </w:rPr>
              <w:t>от 600 до 1000</w:t>
            </w:r>
          </w:p>
        </w:tc>
        <w:tc>
          <w:tcPr>
            <w:tcW w:w="4845" w:type="dxa"/>
            <w:gridSpan w:val="3"/>
          </w:tcPr>
          <w:p w:rsidR="00993E73" w:rsidRPr="00EE33C5" w:rsidRDefault="00993E73" w:rsidP="00886DAD">
            <w:pPr>
              <w:pStyle w:val="ConsPlusNormal0"/>
              <w:spacing w:line="226" w:lineRule="auto"/>
              <w:ind w:firstLine="0"/>
              <w:jc w:val="center"/>
              <w:rPr>
                <w:rFonts w:ascii="Times New Roman" w:hAnsi="Times New Roman" w:cs="Times New Roman"/>
                <w:sz w:val="24"/>
                <w:szCs w:val="24"/>
              </w:rPr>
            </w:pPr>
            <w:r w:rsidRPr="00EE33C5">
              <w:rPr>
                <w:rFonts w:ascii="Times New Roman" w:hAnsi="Times New Roman" w:cs="Times New Roman"/>
                <w:sz w:val="24"/>
                <w:szCs w:val="24"/>
              </w:rPr>
              <w:t>75</w:t>
            </w:r>
          </w:p>
        </w:tc>
      </w:tr>
      <w:tr w:rsidR="00993E73" w:rsidRPr="00EE33C5" w:rsidTr="00886DAD">
        <w:tc>
          <w:tcPr>
            <w:tcW w:w="713" w:type="dxa"/>
          </w:tcPr>
          <w:p w:rsidR="00993E73" w:rsidRPr="00EE33C5" w:rsidRDefault="00993E73" w:rsidP="00886DAD">
            <w:pPr>
              <w:pStyle w:val="ConsPlusNormal0"/>
              <w:spacing w:line="226" w:lineRule="auto"/>
              <w:ind w:firstLine="0"/>
              <w:rPr>
                <w:rFonts w:ascii="Times New Roman" w:hAnsi="Times New Roman" w:cs="Times New Roman"/>
                <w:sz w:val="24"/>
                <w:szCs w:val="24"/>
              </w:rPr>
            </w:pPr>
            <w:r w:rsidRPr="00EE33C5">
              <w:rPr>
                <w:rFonts w:ascii="Times New Roman" w:hAnsi="Times New Roman" w:cs="Times New Roman"/>
                <w:sz w:val="24"/>
                <w:szCs w:val="24"/>
              </w:rPr>
              <w:t>2</w:t>
            </w:r>
          </w:p>
        </w:tc>
        <w:tc>
          <w:tcPr>
            <w:tcW w:w="2233" w:type="dxa"/>
          </w:tcPr>
          <w:p w:rsidR="00993E73" w:rsidRPr="00EE33C5" w:rsidRDefault="00993E73" w:rsidP="00886DAD">
            <w:pPr>
              <w:pStyle w:val="aff3"/>
              <w:spacing w:line="226" w:lineRule="auto"/>
              <w:jc w:val="left"/>
              <w:rPr>
                <w:rFonts w:ascii="Times New Roman" w:eastAsia="NSimSun" w:hAnsi="Times New Roman"/>
                <w:b w:val="0"/>
                <w:bCs w:val="0"/>
                <w:i w:val="0"/>
                <w:iCs w:val="0"/>
                <w:lang w:val="ru-RU"/>
              </w:rPr>
            </w:pPr>
            <w:r w:rsidRPr="00EE33C5">
              <w:rPr>
                <w:rFonts w:ascii="Times New Roman" w:eastAsia="NSimSun" w:hAnsi="Times New Roman"/>
                <w:b w:val="0"/>
                <w:bCs w:val="0"/>
                <w:i w:val="0"/>
                <w:iCs w:val="0"/>
                <w:lang w:val="ru-RU"/>
              </w:rPr>
              <w:t>Автомобильные дороги местного значения вне границ населенных пунктов в границах муниципального района</w:t>
            </w:r>
          </w:p>
        </w:tc>
        <w:tc>
          <w:tcPr>
            <w:tcW w:w="1930" w:type="dxa"/>
          </w:tcPr>
          <w:p w:rsidR="00993E73" w:rsidRPr="00EE33C5" w:rsidRDefault="00993E73" w:rsidP="00886DAD">
            <w:pPr>
              <w:pStyle w:val="ConsPlusNormal0"/>
              <w:spacing w:line="226" w:lineRule="auto"/>
              <w:ind w:firstLine="0"/>
              <w:jc w:val="center"/>
              <w:rPr>
                <w:rFonts w:ascii="Times New Roman" w:hAnsi="Times New Roman" w:cs="Times New Roman"/>
                <w:sz w:val="24"/>
                <w:szCs w:val="24"/>
              </w:rPr>
            </w:pPr>
            <w:r w:rsidRPr="00EE33C5">
              <w:rPr>
                <w:rFonts w:ascii="Times New Roman" w:hAnsi="Times New Roman" w:cs="Times New Roman"/>
                <w:sz w:val="24"/>
                <w:szCs w:val="24"/>
              </w:rPr>
              <w:t xml:space="preserve">обеспеченность дорогами с твердым покрытием </w:t>
            </w:r>
            <w:r w:rsidRPr="00EE33C5">
              <w:rPr>
                <w:rFonts w:ascii="Times New Roman" w:hAnsi="Times New Roman" w:cs="Times New Roman"/>
                <w:sz w:val="24"/>
                <w:szCs w:val="24"/>
              </w:rPr>
              <w:br/>
              <w:t xml:space="preserve">до каждого населенного пункта, входящего </w:t>
            </w:r>
            <w:r w:rsidRPr="00EE33C5">
              <w:rPr>
                <w:rFonts w:ascii="Times New Roman" w:hAnsi="Times New Roman" w:cs="Times New Roman"/>
                <w:sz w:val="24"/>
                <w:szCs w:val="24"/>
              </w:rPr>
              <w:br/>
              <w:t>в муниципа-</w:t>
            </w:r>
            <w:r w:rsidRPr="00EE33C5">
              <w:rPr>
                <w:rFonts w:ascii="Times New Roman" w:hAnsi="Times New Roman" w:cs="Times New Roman"/>
                <w:sz w:val="24"/>
                <w:szCs w:val="24"/>
              </w:rPr>
              <w:lastRenderedPageBreak/>
              <w:t>льный район</w:t>
            </w:r>
          </w:p>
        </w:tc>
        <w:tc>
          <w:tcPr>
            <w:tcW w:w="2072" w:type="dxa"/>
            <w:gridSpan w:val="2"/>
          </w:tcPr>
          <w:p w:rsidR="00993E73" w:rsidRPr="00EE33C5" w:rsidRDefault="00993E73" w:rsidP="00886DAD">
            <w:pPr>
              <w:pStyle w:val="ConsPlusNormal0"/>
              <w:spacing w:line="226" w:lineRule="auto"/>
              <w:ind w:firstLine="0"/>
              <w:jc w:val="center"/>
              <w:rPr>
                <w:rFonts w:ascii="Times New Roman" w:hAnsi="Times New Roman" w:cs="Times New Roman"/>
                <w:sz w:val="24"/>
                <w:szCs w:val="24"/>
              </w:rPr>
            </w:pPr>
            <w:r w:rsidRPr="00EE33C5">
              <w:rPr>
                <w:rFonts w:ascii="Times New Roman" w:hAnsi="Times New Roman" w:cs="Times New Roman"/>
                <w:sz w:val="24"/>
                <w:szCs w:val="24"/>
              </w:rPr>
              <w:lastRenderedPageBreak/>
              <w:t xml:space="preserve">1 дорога </w:t>
            </w:r>
            <w:r w:rsidRPr="00EE33C5">
              <w:rPr>
                <w:rFonts w:ascii="Times New Roman" w:hAnsi="Times New Roman" w:cs="Times New Roman"/>
                <w:sz w:val="24"/>
                <w:szCs w:val="24"/>
              </w:rPr>
              <w:br/>
              <w:t xml:space="preserve">до населенного пункта, связывающая его с районным центром, либо  </w:t>
            </w:r>
            <w:r w:rsidRPr="00EE33C5">
              <w:rPr>
                <w:rFonts w:ascii="Times New Roman" w:hAnsi="Times New Roman" w:cs="Times New Roman"/>
                <w:sz w:val="24"/>
                <w:szCs w:val="24"/>
              </w:rPr>
              <w:br/>
              <w:t xml:space="preserve">с автомобильной дорогой общего пользования  </w:t>
            </w:r>
            <w:r w:rsidRPr="00EE33C5">
              <w:rPr>
                <w:rFonts w:ascii="Times New Roman" w:hAnsi="Times New Roman" w:cs="Times New Roman"/>
                <w:sz w:val="24"/>
                <w:szCs w:val="24"/>
              </w:rPr>
              <w:lastRenderedPageBreak/>
              <w:t>федерального значения, регионального и межмуниципаль-ного значения</w:t>
            </w:r>
          </w:p>
        </w:tc>
        <w:tc>
          <w:tcPr>
            <w:tcW w:w="2781" w:type="dxa"/>
            <w:gridSpan w:val="2"/>
          </w:tcPr>
          <w:p w:rsidR="00993E73" w:rsidRPr="00EE33C5" w:rsidRDefault="00993E73" w:rsidP="00886DAD">
            <w:pPr>
              <w:pStyle w:val="ConsPlusNormal0"/>
              <w:spacing w:line="226" w:lineRule="auto"/>
              <w:ind w:firstLine="0"/>
              <w:jc w:val="center"/>
              <w:rPr>
                <w:rFonts w:ascii="Times New Roman" w:hAnsi="Times New Roman" w:cs="Times New Roman"/>
                <w:sz w:val="24"/>
                <w:szCs w:val="24"/>
              </w:rPr>
            </w:pPr>
            <w:r w:rsidRPr="00EE33C5">
              <w:rPr>
                <w:rFonts w:ascii="Times New Roman" w:hAnsi="Times New Roman" w:cs="Times New Roman"/>
                <w:sz w:val="24"/>
                <w:szCs w:val="24"/>
              </w:rPr>
              <w:lastRenderedPageBreak/>
              <w:t>не нормируется</w:t>
            </w:r>
          </w:p>
        </w:tc>
      </w:tr>
      <w:tr w:rsidR="00993E73" w:rsidRPr="00EE33C5" w:rsidTr="00886DAD">
        <w:tc>
          <w:tcPr>
            <w:tcW w:w="713" w:type="dxa"/>
          </w:tcPr>
          <w:p w:rsidR="00993E73" w:rsidRPr="00EE33C5" w:rsidRDefault="00993E73" w:rsidP="00886DAD">
            <w:pPr>
              <w:pStyle w:val="ConsPlusNormal0"/>
              <w:spacing w:line="226" w:lineRule="auto"/>
              <w:ind w:firstLine="0"/>
              <w:rPr>
                <w:rFonts w:ascii="Times New Roman" w:hAnsi="Times New Roman" w:cs="Times New Roman"/>
                <w:sz w:val="24"/>
                <w:szCs w:val="24"/>
              </w:rPr>
            </w:pPr>
            <w:r w:rsidRPr="00EE33C5">
              <w:rPr>
                <w:rFonts w:ascii="Times New Roman" w:hAnsi="Times New Roman" w:cs="Times New Roman"/>
                <w:sz w:val="24"/>
                <w:szCs w:val="24"/>
              </w:rPr>
              <w:lastRenderedPageBreak/>
              <w:t>3</w:t>
            </w:r>
          </w:p>
        </w:tc>
        <w:tc>
          <w:tcPr>
            <w:tcW w:w="2233" w:type="dxa"/>
          </w:tcPr>
          <w:p w:rsidR="00993E73" w:rsidRPr="00EE33C5" w:rsidRDefault="00993E73" w:rsidP="00886DAD">
            <w:pPr>
              <w:spacing w:line="226" w:lineRule="auto"/>
              <w:rPr>
                <w:rFonts w:eastAsia="NSimSun"/>
                <w:kern w:val="2"/>
                <w:lang w:eastAsia="zh-CN" w:bidi="hi-IN"/>
              </w:rPr>
            </w:pPr>
            <w:r w:rsidRPr="00EE33C5">
              <w:rPr>
                <w:rFonts w:eastAsia="NSimSun"/>
                <w:kern w:val="2"/>
                <w:lang w:eastAsia="zh-CN" w:bidi="hi-IN"/>
              </w:rPr>
              <w:t>Остановочный пункт маршрутных транспортных средств на автомобильных дорогах местного значения вне границ населенных пунктов в границах муниципального района</w:t>
            </w:r>
          </w:p>
        </w:tc>
        <w:tc>
          <w:tcPr>
            <w:tcW w:w="1930" w:type="dxa"/>
          </w:tcPr>
          <w:p w:rsidR="00993E73" w:rsidRPr="00EE33C5" w:rsidRDefault="00993E73" w:rsidP="00886DAD">
            <w:pPr>
              <w:pStyle w:val="aff3"/>
              <w:spacing w:line="226" w:lineRule="auto"/>
              <w:rPr>
                <w:rFonts w:ascii="Times New Roman" w:eastAsia="NSimSun" w:hAnsi="Times New Roman"/>
                <w:b w:val="0"/>
                <w:bCs w:val="0"/>
                <w:i w:val="0"/>
                <w:iCs w:val="0"/>
                <w:lang w:val="ru-RU"/>
              </w:rPr>
            </w:pPr>
            <w:r w:rsidRPr="00EE33C5">
              <w:rPr>
                <w:rFonts w:ascii="Times New Roman" w:eastAsia="NSimSun" w:hAnsi="Times New Roman"/>
                <w:b w:val="0"/>
                <w:bCs w:val="0"/>
                <w:i w:val="0"/>
                <w:iCs w:val="0"/>
                <w:lang w:val="ru-RU"/>
              </w:rPr>
              <w:t xml:space="preserve">количество (объект) </w:t>
            </w:r>
          </w:p>
        </w:tc>
        <w:tc>
          <w:tcPr>
            <w:tcW w:w="2072" w:type="dxa"/>
            <w:gridSpan w:val="2"/>
          </w:tcPr>
          <w:p w:rsidR="00993E73" w:rsidRPr="00EE33C5" w:rsidRDefault="00993E73" w:rsidP="00886DAD">
            <w:pPr>
              <w:pStyle w:val="ConsPlusNormal0"/>
              <w:spacing w:line="226" w:lineRule="auto"/>
              <w:ind w:firstLine="0"/>
              <w:jc w:val="center"/>
              <w:rPr>
                <w:rFonts w:ascii="Times New Roman" w:hAnsi="Times New Roman" w:cs="Times New Roman"/>
                <w:sz w:val="24"/>
                <w:szCs w:val="24"/>
              </w:rPr>
            </w:pPr>
            <w:r w:rsidRPr="00EE33C5">
              <w:rPr>
                <w:rFonts w:ascii="Times New Roman" w:hAnsi="Times New Roman" w:cs="Times New Roman"/>
                <w:sz w:val="24"/>
                <w:szCs w:val="24"/>
              </w:rPr>
              <w:t>1 на населенный пункт независимо от количества жителей</w:t>
            </w:r>
          </w:p>
        </w:tc>
        <w:tc>
          <w:tcPr>
            <w:tcW w:w="2781" w:type="dxa"/>
            <w:gridSpan w:val="2"/>
          </w:tcPr>
          <w:p w:rsidR="00993E73" w:rsidRPr="00EE33C5" w:rsidRDefault="00993E73" w:rsidP="00886DAD">
            <w:pPr>
              <w:pStyle w:val="ConsPlusNormal0"/>
              <w:spacing w:line="226" w:lineRule="auto"/>
              <w:ind w:firstLine="0"/>
              <w:jc w:val="center"/>
              <w:rPr>
                <w:rFonts w:ascii="Times New Roman" w:hAnsi="Times New Roman" w:cs="Times New Roman"/>
                <w:sz w:val="24"/>
                <w:szCs w:val="24"/>
              </w:rPr>
            </w:pPr>
            <w:r w:rsidRPr="00EE33C5">
              <w:rPr>
                <w:rFonts w:ascii="Times New Roman" w:hAnsi="Times New Roman" w:cs="Times New Roman"/>
                <w:sz w:val="24"/>
                <w:szCs w:val="24"/>
              </w:rPr>
              <w:t>не нормируется</w:t>
            </w:r>
          </w:p>
        </w:tc>
      </w:tr>
    </w:tbl>
    <w:p w:rsidR="00993E73" w:rsidRDefault="00993E73" w:rsidP="00993E73">
      <w:pPr>
        <w:ind w:right="-2"/>
        <w:jc w:val="both"/>
      </w:pPr>
    </w:p>
    <w:p w:rsidR="00993E73" w:rsidRPr="00EE33C5" w:rsidRDefault="00993E73" w:rsidP="00993E73">
      <w:pPr>
        <w:ind w:right="-2"/>
        <w:jc w:val="both"/>
      </w:pPr>
    </w:p>
    <w:p w:rsidR="00993E73" w:rsidRPr="00EE33C5" w:rsidRDefault="00993E73" w:rsidP="00993E73">
      <w:pPr>
        <w:pStyle w:val="21"/>
        <w:numPr>
          <w:ilvl w:val="1"/>
          <w:numId w:val="46"/>
        </w:numPr>
        <w:spacing w:before="0" w:after="0"/>
        <w:jc w:val="center"/>
        <w:rPr>
          <w:rFonts w:ascii="Times New Roman" w:hAnsi="Times New Roman" w:cs="Times New Roman"/>
          <w:sz w:val="24"/>
          <w:szCs w:val="24"/>
        </w:rPr>
      </w:pPr>
      <w:r w:rsidRPr="00EE33C5">
        <w:rPr>
          <w:rFonts w:ascii="Times New Roman" w:hAnsi="Times New Roman" w:cs="Times New Roman"/>
          <w:sz w:val="24"/>
          <w:szCs w:val="24"/>
        </w:rPr>
        <w:t>1.3. Объекты в области образования</w:t>
      </w:r>
    </w:p>
    <w:p w:rsidR="00993E73" w:rsidRPr="00EE33C5" w:rsidRDefault="00993E73" w:rsidP="00993E73">
      <w:pPr>
        <w:pStyle w:val="ae"/>
      </w:pPr>
    </w:p>
    <w:tbl>
      <w:tblPr>
        <w:tblW w:w="9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2231"/>
        <w:gridCol w:w="179"/>
        <w:gridCol w:w="1752"/>
        <w:gridCol w:w="156"/>
        <w:gridCol w:w="210"/>
        <w:gridCol w:w="571"/>
        <w:gridCol w:w="259"/>
        <w:gridCol w:w="805"/>
        <w:gridCol w:w="187"/>
        <w:gridCol w:w="29"/>
        <w:gridCol w:w="764"/>
        <w:gridCol w:w="199"/>
        <w:gridCol w:w="599"/>
        <w:gridCol w:w="108"/>
        <w:gridCol w:w="286"/>
        <w:gridCol w:w="830"/>
      </w:tblGrid>
      <w:tr w:rsidR="00993E73" w:rsidRPr="00EE33C5" w:rsidTr="00886DAD">
        <w:trPr>
          <w:trHeight w:val="533"/>
        </w:trPr>
        <w:tc>
          <w:tcPr>
            <w:tcW w:w="705" w:type="dxa"/>
            <w:vMerge w:val="restart"/>
          </w:tcPr>
          <w:p w:rsidR="00993E73" w:rsidRPr="00EE33C5" w:rsidRDefault="00993E73" w:rsidP="00886DAD">
            <w:pPr>
              <w:spacing w:line="228" w:lineRule="auto"/>
              <w:contextualSpacing/>
              <w:jc w:val="center"/>
              <w:rPr>
                <w:rFonts w:eastAsia="NSimSun"/>
                <w:kern w:val="2"/>
                <w:lang w:eastAsia="zh-CN" w:bidi="hi-IN"/>
              </w:rPr>
            </w:pPr>
            <w:r w:rsidRPr="00EE33C5">
              <w:rPr>
                <w:rFonts w:eastAsia="NSimSun"/>
                <w:kern w:val="2"/>
                <w:lang w:eastAsia="zh-CN" w:bidi="hi-IN"/>
              </w:rPr>
              <w:t>№ п/п</w:t>
            </w:r>
          </w:p>
        </w:tc>
        <w:tc>
          <w:tcPr>
            <w:tcW w:w="2412" w:type="dxa"/>
            <w:gridSpan w:val="2"/>
            <w:vMerge w:val="restart"/>
          </w:tcPr>
          <w:p w:rsidR="00993E73" w:rsidRPr="00EE33C5" w:rsidRDefault="00993E73" w:rsidP="00886DAD">
            <w:pPr>
              <w:spacing w:line="228" w:lineRule="auto"/>
              <w:contextualSpacing/>
              <w:jc w:val="center"/>
              <w:rPr>
                <w:rFonts w:eastAsia="NSimSun"/>
                <w:kern w:val="2"/>
                <w:lang w:eastAsia="zh-CN" w:bidi="hi-IN"/>
              </w:rPr>
            </w:pPr>
            <w:r w:rsidRPr="00EE33C5">
              <w:rPr>
                <w:rFonts w:eastAsia="NSimSun"/>
                <w:kern w:val="2"/>
                <w:lang w:eastAsia="zh-CN" w:bidi="hi-IN"/>
              </w:rPr>
              <w:t xml:space="preserve">Наименование </w:t>
            </w:r>
          </w:p>
          <w:p w:rsidR="00993E73" w:rsidRPr="00EE33C5" w:rsidRDefault="00993E73" w:rsidP="00886DAD">
            <w:pPr>
              <w:spacing w:line="228" w:lineRule="auto"/>
              <w:contextualSpacing/>
              <w:jc w:val="center"/>
              <w:rPr>
                <w:rFonts w:eastAsia="NSimSun"/>
                <w:kern w:val="2"/>
                <w:lang w:eastAsia="zh-CN" w:bidi="hi-IN"/>
              </w:rPr>
            </w:pPr>
            <w:r w:rsidRPr="00EE33C5">
              <w:rPr>
                <w:rFonts w:eastAsia="NSimSun"/>
                <w:kern w:val="2"/>
                <w:lang w:eastAsia="zh-CN" w:bidi="hi-IN"/>
              </w:rPr>
              <w:t xml:space="preserve">объекта </w:t>
            </w:r>
          </w:p>
          <w:p w:rsidR="00993E73" w:rsidRPr="00EE33C5" w:rsidRDefault="00993E73" w:rsidP="00886DAD">
            <w:pPr>
              <w:spacing w:line="228" w:lineRule="auto"/>
              <w:contextualSpacing/>
              <w:jc w:val="center"/>
              <w:rPr>
                <w:rFonts w:eastAsia="NSimSun"/>
                <w:kern w:val="2"/>
                <w:lang w:eastAsia="zh-CN" w:bidi="hi-IN"/>
              </w:rPr>
            </w:pPr>
          </w:p>
        </w:tc>
        <w:tc>
          <w:tcPr>
            <w:tcW w:w="3966" w:type="dxa"/>
            <w:gridSpan w:val="8"/>
          </w:tcPr>
          <w:p w:rsidR="00993E73" w:rsidRPr="00EE33C5" w:rsidRDefault="00993E73" w:rsidP="00886DAD">
            <w:pPr>
              <w:spacing w:line="228" w:lineRule="auto"/>
              <w:contextualSpacing/>
              <w:jc w:val="center"/>
              <w:rPr>
                <w:rFonts w:eastAsia="NSimSun"/>
                <w:kern w:val="2"/>
                <w:lang w:eastAsia="zh-CN" w:bidi="hi-IN"/>
              </w:rPr>
            </w:pPr>
            <w:r w:rsidRPr="00EE33C5">
              <w:rPr>
                <w:rFonts w:eastAsia="NSimSun"/>
                <w:kern w:val="2"/>
                <w:lang w:eastAsia="zh-CN" w:bidi="hi-IN"/>
              </w:rPr>
              <w:t>Расчетный показател</w:t>
            </w:r>
            <w:r>
              <w:rPr>
                <w:rFonts w:eastAsia="NSimSun"/>
                <w:kern w:val="2"/>
                <w:lang w:eastAsia="zh-CN" w:bidi="hi-IN"/>
              </w:rPr>
              <w:t>ь</w:t>
            </w:r>
            <w:r w:rsidRPr="00EE33C5">
              <w:rPr>
                <w:rFonts w:eastAsia="NSimSun"/>
                <w:kern w:val="2"/>
                <w:lang w:eastAsia="zh-CN" w:bidi="hi-IN"/>
              </w:rPr>
              <w:t xml:space="preserve"> минимально допустимого уровня обеспеченности</w:t>
            </w:r>
          </w:p>
        </w:tc>
        <w:tc>
          <w:tcPr>
            <w:tcW w:w="2786" w:type="dxa"/>
            <w:gridSpan w:val="6"/>
          </w:tcPr>
          <w:p w:rsidR="00993E73" w:rsidRPr="00EE33C5" w:rsidRDefault="00993E73" w:rsidP="00886DAD">
            <w:pPr>
              <w:spacing w:line="228" w:lineRule="auto"/>
              <w:contextualSpacing/>
              <w:jc w:val="center"/>
              <w:rPr>
                <w:rFonts w:eastAsia="NSimSun"/>
                <w:kern w:val="2"/>
                <w:lang w:eastAsia="zh-CN" w:bidi="hi-IN"/>
              </w:rPr>
            </w:pPr>
            <w:r w:rsidRPr="00EE33C5">
              <w:rPr>
                <w:rFonts w:eastAsia="NSimSun"/>
                <w:kern w:val="2"/>
                <w:lang w:eastAsia="zh-CN" w:bidi="hi-IN"/>
              </w:rPr>
              <w:t>Расчетный показател</w:t>
            </w:r>
            <w:r>
              <w:rPr>
                <w:rFonts w:eastAsia="NSimSun"/>
                <w:kern w:val="2"/>
                <w:lang w:eastAsia="zh-CN" w:bidi="hi-IN"/>
              </w:rPr>
              <w:t>ь</w:t>
            </w:r>
            <w:r w:rsidRPr="00EE33C5">
              <w:rPr>
                <w:rFonts w:eastAsia="NSimSun"/>
                <w:kern w:val="2"/>
                <w:lang w:eastAsia="zh-CN" w:bidi="hi-IN"/>
              </w:rPr>
              <w:t xml:space="preserve"> максимально допустимого уровня территориальной доступности</w:t>
            </w:r>
          </w:p>
        </w:tc>
      </w:tr>
      <w:tr w:rsidR="00993E73" w:rsidRPr="00EE33C5" w:rsidTr="00886DAD">
        <w:trPr>
          <w:trHeight w:val="532"/>
        </w:trPr>
        <w:tc>
          <w:tcPr>
            <w:tcW w:w="705" w:type="dxa"/>
            <w:vMerge/>
          </w:tcPr>
          <w:p w:rsidR="00993E73" w:rsidRPr="00EE33C5" w:rsidRDefault="00993E73" w:rsidP="00886DAD">
            <w:pPr>
              <w:rPr>
                <w:rFonts w:eastAsia="NSimSun"/>
                <w:kern w:val="2"/>
                <w:lang w:eastAsia="zh-CN" w:bidi="hi-IN"/>
              </w:rPr>
            </w:pPr>
          </w:p>
        </w:tc>
        <w:tc>
          <w:tcPr>
            <w:tcW w:w="2412" w:type="dxa"/>
            <w:gridSpan w:val="2"/>
            <w:vMerge/>
          </w:tcPr>
          <w:p w:rsidR="00993E73" w:rsidRPr="00EE33C5" w:rsidRDefault="00993E73" w:rsidP="00886DAD">
            <w:pPr>
              <w:rPr>
                <w:rFonts w:eastAsia="NSimSun"/>
                <w:kern w:val="2"/>
                <w:lang w:eastAsia="zh-CN" w:bidi="hi-IN"/>
              </w:rPr>
            </w:pPr>
          </w:p>
        </w:tc>
        <w:tc>
          <w:tcPr>
            <w:tcW w:w="1909" w:type="dxa"/>
            <w:gridSpan w:val="2"/>
          </w:tcPr>
          <w:p w:rsidR="00993E73" w:rsidRPr="00EE33C5" w:rsidRDefault="00993E73" w:rsidP="00886DAD">
            <w:pPr>
              <w:contextualSpacing/>
              <w:jc w:val="center"/>
              <w:rPr>
                <w:rFonts w:eastAsia="NSimSun"/>
                <w:kern w:val="2"/>
                <w:lang w:eastAsia="zh-CN" w:bidi="hi-IN"/>
              </w:rPr>
            </w:pPr>
            <w:r w:rsidRPr="00EE33C5">
              <w:rPr>
                <w:rFonts w:eastAsia="NSimSun"/>
                <w:kern w:val="2"/>
                <w:lang w:eastAsia="zh-CN" w:bidi="hi-IN"/>
              </w:rPr>
              <w:t>единица</w:t>
            </w:r>
          </w:p>
          <w:p w:rsidR="00993E73" w:rsidRPr="00EE33C5" w:rsidRDefault="00993E73" w:rsidP="00886DAD">
            <w:pPr>
              <w:contextualSpacing/>
              <w:jc w:val="center"/>
              <w:rPr>
                <w:rFonts w:eastAsia="NSimSun"/>
                <w:kern w:val="2"/>
                <w:lang w:eastAsia="zh-CN" w:bidi="hi-IN"/>
              </w:rPr>
            </w:pPr>
            <w:r w:rsidRPr="00EE33C5">
              <w:rPr>
                <w:rFonts w:eastAsia="NSimSun"/>
                <w:kern w:val="2"/>
                <w:lang w:eastAsia="zh-CN" w:bidi="hi-IN"/>
              </w:rPr>
              <w:t>измерения</w:t>
            </w:r>
          </w:p>
        </w:tc>
        <w:tc>
          <w:tcPr>
            <w:tcW w:w="2057" w:type="dxa"/>
            <w:gridSpan w:val="6"/>
          </w:tcPr>
          <w:p w:rsidR="00993E73" w:rsidRPr="00EE33C5" w:rsidRDefault="00993E73" w:rsidP="00886DAD">
            <w:pPr>
              <w:spacing w:line="228" w:lineRule="auto"/>
              <w:contextualSpacing/>
              <w:jc w:val="center"/>
              <w:rPr>
                <w:rFonts w:eastAsia="NSimSun"/>
                <w:kern w:val="2"/>
                <w:lang w:eastAsia="zh-CN" w:bidi="hi-IN"/>
              </w:rPr>
            </w:pPr>
            <w:r w:rsidRPr="00EE33C5">
              <w:rPr>
                <w:rFonts w:eastAsia="NSimSun"/>
                <w:kern w:val="2"/>
                <w:lang w:eastAsia="zh-CN" w:bidi="hi-IN"/>
              </w:rPr>
              <w:t>величина</w:t>
            </w:r>
          </w:p>
        </w:tc>
        <w:tc>
          <w:tcPr>
            <w:tcW w:w="1562" w:type="dxa"/>
            <w:gridSpan w:val="3"/>
          </w:tcPr>
          <w:p w:rsidR="00993E73" w:rsidRPr="00EE33C5" w:rsidRDefault="00993E73" w:rsidP="00886DAD">
            <w:pPr>
              <w:contextualSpacing/>
              <w:jc w:val="center"/>
              <w:rPr>
                <w:rFonts w:eastAsia="NSimSun"/>
                <w:kern w:val="2"/>
                <w:lang w:eastAsia="zh-CN" w:bidi="hi-IN"/>
              </w:rPr>
            </w:pPr>
            <w:r w:rsidRPr="00EE33C5">
              <w:rPr>
                <w:rFonts w:eastAsia="NSimSun"/>
                <w:kern w:val="2"/>
                <w:lang w:eastAsia="zh-CN" w:bidi="hi-IN"/>
              </w:rPr>
              <w:t>единица</w:t>
            </w:r>
          </w:p>
          <w:p w:rsidR="00993E73" w:rsidRPr="00EE33C5" w:rsidRDefault="00993E73" w:rsidP="00886DAD">
            <w:pPr>
              <w:contextualSpacing/>
              <w:jc w:val="center"/>
              <w:rPr>
                <w:rFonts w:eastAsia="NSimSun"/>
                <w:kern w:val="2"/>
                <w:lang w:eastAsia="zh-CN" w:bidi="hi-IN"/>
              </w:rPr>
            </w:pPr>
            <w:r w:rsidRPr="00EE33C5">
              <w:rPr>
                <w:rFonts w:eastAsia="NSimSun"/>
                <w:kern w:val="2"/>
                <w:lang w:eastAsia="zh-CN" w:bidi="hi-IN"/>
              </w:rPr>
              <w:t>измерения</w:t>
            </w:r>
          </w:p>
        </w:tc>
        <w:tc>
          <w:tcPr>
            <w:tcW w:w="1224" w:type="dxa"/>
            <w:gridSpan w:val="3"/>
          </w:tcPr>
          <w:p w:rsidR="00993E73" w:rsidRPr="00EE33C5" w:rsidRDefault="00993E73" w:rsidP="00886DAD">
            <w:pPr>
              <w:spacing w:line="228" w:lineRule="auto"/>
              <w:contextualSpacing/>
              <w:jc w:val="center"/>
              <w:rPr>
                <w:rFonts w:eastAsia="NSimSun"/>
                <w:kern w:val="2"/>
                <w:lang w:eastAsia="zh-CN" w:bidi="hi-IN"/>
              </w:rPr>
            </w:pPr>
            <w:r w:rsidRPr="00EE33C5">
              <w:rPr>
                <w:rFonts w:eastAsia="NSimSun"/>
                <w:kern w:val="2"/>
                <w:lang w:eastAsia="zh-CN" w:bidi="hi-IN"/>
              </w:rPr>
              <w:t>величина</w:t>
            </w:r>
          </w:p>
        </w:tc>
      </w:tr>
      <w:tr w:rsidR="00993E73" w:rsidRPr="00EE33C5" w:rsidTr="00886DAD">
        <w:trPr>
          <w:trHeight w:val="23"/>
        </w:trPr>
        <w:tc>
          <w:tcPr>
            <w:tcW w:w="703" w:type="dxa"/>
          </w:tcPr>
          <w:p w:rsidR="00993E73" w:rsidRPr="00EE33C5" w:rsidRDefault="00993E73" w:rsidP="00886DAD">
            <w:pPr>
              <w:spacing w:line="228" w:lineRule="auto"/>
              <w:contextualSpacing/>
              <w:jc w:val="center"/>
              <w:rPr>
                <w:rFonts w:eastAsia="NSimSun"/>
                <w:kern w:val="2"/>
                <w:lang w:eastAsia="zh-CN" w:bidi="hi-IN"/>
              </w:rPr>
            </w:pPr>
            <w:r w:rsidRPr="00EE33C5">
              <w:rPr>
                <w:rFonts w:eastAsia="NSimSun"/>
                <w:kern w:val="2"/>
                <w:lang w:eastAsia="zh-CN" w:bidi="hi-IN"/>
              </w:rPr>
              <w:t>1</w:t>
            </w:r>
          </w:p>
        </w:tc>
        <w:tc>
          <w:tcPr>
            <w:tcW w:w="2411" w:type="dxa"/>
            <w:gridSpan w:val="2"/>
          </w:tcPr>
          <w:p w:rsidR="00993E73" w:rsidRPr="00EE33C5" w:rsidRDefault="00993E73" w:rsidP="00886DAD">
            <w:pPr>
              <w:spacing w:line="228" w:lineRule="auto"/>
              <w:contextualSpacing/>
              <w:jc w:val="center"/>
              <w:rPr>
                <w:rFonts w:eastAsia="NSimSun"/>
                <w:kern w:val="2"/>
                <w:lang w:eastAsia="zh-CN" w:bidi="hi-IN"/>
              </w:rPr>
            </w:pPr>
            <w:r w:rsidRPr="00EE33C5">
              <w:rPr>
                <w:rFonts w:eastAsia="NSimSun"/>
                <w:kern w:val="2"/>
                <w:lang w:eastAsia="zh-CN" w:bidi="hi-IN"/>
              </w:rPr>
              <w:t>2</w:t>
            </w:r>
          </w:p>
        </w:tc>
        <w:tc>
          <w:tcPr>
            <w:tcW w:w="1908" w:type="dxa"/>
            <w:gridSpan w:val="2"/>
          </w:tcPr>
          <w:p w:rsidR="00993E73" w:rsidRPr="00EE33C5" w:rsidRDefault="00993E73" w:rsidP="00886DAD">
            <w:pPr>
              <w:spacing w:line="228" w:lineRule="auto"/>
              <w:contextualSpacing/>
              <w:jc w:val="center"/>
              <w:rPr>
                <w:rFonts w:eastAsia="NSimSun"/>
                <w:kern w:val="2"/>
                <w:lang w:eastAsia="zh-CN" w:bidi="hi-IN"/>
              </w:rPr>
            </w:pPr>
            <w:r w:rsidRPr="00EE33C5">
              <w:rPr>
                <w:rFonts w:eastAsia="NSimSun"/>
                <w:kern w:val="2"/>
                <w:lang w:eastAsia="zh-CN" w:bidi="hi-IN"/>
              </w:rPr>
              <w:t>3</w:t>
            </w:r>
          </w:p>
        </w:tc>
        <w:tc>
          <w:tcPr>
            <w:tcW w:w="2061" w:type="dxa"/>
            <w:gridSpan w:val="6"/>
          </w:tcPr>
          <w:p w:rsidR="00993E73" w:rsidRPr="00EE33C5" w:rsidRDefault="00993E73" w:rsidP="00886DAD">
            <w:pPr>
              <w:spacing w:line="228" w:lineRule="auto"/>
              <w:contextualSpacing/>
              <w:jc w:val="center"/>
              <w:rPr>
                <w:rFonts w:eastAsia="NSimSun"/>
                <w:kern w:val="2"/>
                <w:lang w:eastAsia="zh-CN" w:bidi="hi-IN"/>
              </w:rPr>
            </w:pPr>
            <w:r w:rsidRPr="00EE33C5">
              <w:rPr>
                <w:rFonts w:eastAsia="NSimSun"/>
                <w:kern w:val="2"/>
                <w:lang w:eastAsia="zh-CN" w:bidi="hi-IN"/>
              </w:rPr>
              <w:t>4</w:t>
            </w:r>
          </w:p>
        </w:tc>
        <w:tc>
          <w:tcPr>
            <w:tcW w:w="1562" w:type="dxa"/>
            <w:gridSpan w:val="3"/>
          </w:tcPr>
          <w:p w:rsidR="00993E73" w:rsidRPr="00EE33C5" w:rsidRDefault="00993E73" w:rsidP="00886DAD">
            <w:pPr>
              <w:spacing w:line="228" w:lineRule="auto"/>
              <w:contextualSpacing/>
              <w:jc w:val="center"/>
              <w:rPr>
                <w:rFonts w:eastAsia="NSimSun"/>
                <w:kern w:val="2"/>
                <w:lang w:eastAsia="zh-CN" w:bidi="hi-IN"/>
              </w:rPr>
            </w:pPr>
            <w:r w:rsidRPr="00EE33C5">
              <w:rPr>
                <w:rFonts w:eastAsia="NSimSun"/>
                <w:kern w:val="2"/>
                <w:lang w:eastAsia="zh-CN" w:bidi="hi-IN"/>
              </w:rPr>
              <w:t>5</w:t>
            </w:r>
          </w:p>
        </w:tc>
        <w:tc>
          <w:tcPr>
            <w:tcW w:w="1224" w:type="dxa"/>
            <w:gridSpan w:val="3"/>
          </w:tcPr>
          <w:p w:rsidR="00993E73" w:rsidRPr="00EE33C5" w:rsidRDefault="00993E73" w:rsidP="00886DAD">
            <w:pPr>
              <w:spacing w:line="228" w:lineRule="auto"/>
              <w:contextualSpacing/>
              <w:jc w:val="center"/>
              <w:rPr>
                <w:rFonts w:eastAsia="NSimSun"/>
                <w:kern w:val="2"/>
                <w:lang w:eastAsia="zh-CN" w:bidi="hi-IN"/>
              </w:rPr>
            </w:pPr>
            <w:r w:rsidRPr="00EE33C5">
              <w:rPr>
                <w:rFonts w:eastAsia="NSimSun"/>
                <w:kern w:val="2"/>
                <w:lang w:eastAsia="zh-CN" w:bidi="hi-IN"/>
              </w:rPr>
              <w:t>6</w:t>
            </w:r>
          </w:p>
        </w:tc>
      </w:tr>
      <w:tr w:rsidR="00993E73" w:rsidRPr="00EE33C5" w:rsidTr="00886DAD">
        <w:trPr>
          <w:trHeight w:val="23"/>
        </w:trPr>
        <w:tc>
          <w:tcPr>
            <w:tcW w:w="703" w:type="dxa"/>
          </w:tcPr>
          <w:p w:rsidR="00993E73" w:rsidRPr="00EE33C5" w:rsidRDefault="00993E73" w:rsidP="00886DAD">
            <w:pPr>
              <w:contextualSpacing/>
              <w:rPr>
                <w:rFonts w:eastAsia="NSimSun"/>
                <w:kern w:val="2"/>
                <w:lang w:eastAsia="zh-CN" w:bidi="hi-IN"/>
              </w:rPr>
            </w:pPr>
            <w:r w:rsidRPr="00EE33C5">
              <w:rPr>
                <w:rFonts w:eastAsia="NSimSun"/>
                <w:kern w:val="2"/>
                <w:lang w:eastAsia="zh-CN" w:bidi="hi-IN"/>
              </w:rPr>
              <w:t>1</w:t>
            </w:r>
          </w:p>
        </w:tc>
        <w:tc>
          <w:tcPr>
            <w:tcW w:w="9166" w:type="dxa"/>
            <w:gridSpan w:val="16"/>
          </w:tcPr>
          <w:p w:rsidR="00993E73" w:rsidRPr="00EE33C5" w:rsidRDefault="00993E73" w:rsidP="00886DAD">
            <w:pPr>
              <w:tabs>
                <w:tab w:val="left" w:pos="1080"/>
              </w:tabs>
              <w:rPr>
                <w:rFonts w:eastAsia="NSimSun"/>
                <w:iCs/>
                <w:kern w:val="2"/>
                <w:lang w:eastAsia="zh-CN" w:bidi="hi-IN"/>
              </w:rPr>
            </w:pPr>
            <w:r w:rsidRPr="00EE33C5">
              <w:rPr>
                <w:rFonts w:eastAsia="NSimSun"/>
                <w:iCs/>
                <w:kern w:val="2"/>
                <w:lang w:eastAsia="zh-CN" w:bidi="hi-IN"/>
              </w:rPr>
              <w:t>Общее образование</w:t>
            </w:r>
          </w:p>
        </w:tc>
      </w:tr>
      <w:tr w:rsidR="00993E73" w:rsidRPr="00EE33C5" w:rsidTr="00886DAD">
        <w:trPr>
          <w:trHeight w:val="738"/>
        </w:trPr>
        <w:tc>
          <w:tcPr>
            <w:tcW w:w="703" w:type="dxa"/>
            <w:vMerge w:val="restart"/>
          </w:tcPr>
          <w:p w:rsidR="00993E73" w:rsidRPr="00EE33C5" w:rsidRDefault="00993E73" w:rsidP="00886DAD">
            <w:pPr>
              <w:contextualSpacing/>
              <w:rPr>
                <w:rFonts w:eastAsia="NSimSun"/>
                <w:kern w:val="2"/>
                <w:lang w:eastAsia="zh-CN" w:bidi="hi-IN"/>
              </w:rPr>
            </w:pPr>
            <w:r w:rsidRPr="00EE33C5">
              <w:rPr>
                <w:rFonts w:eastAsia="NSimSun"/>
                <w:kern w:val="2"/>
                <w:lang w:eastAsia="zh-CN" w:bidi="hi-IN"/>
              </w:rPr>
              <w:t>1.1</w:t>
            </w:r>
          </w:p>
        </w:tc>
        <w:tc>
          <w:tcPr>
            <w:tcW w:w="2411" w:type="dxa"/>
            <w:gridSpan w:val="2"/>
            <w:vMerge w:val="restart"/>
          </w:tcPr>
          <w:p w:rsidR="00993E73" w:rsidRPr="00EE33C5" w:rsidRDefault="00993E73" w:rsidP="00886DAD">
            <w:pPr>
              <w:tabs>
                <w:tab w:val="left" w:pos="1080"/>
              </w:tabs>
              <w:contextualSpacing/>
              <w:rPr>
                <w:rFonts w:eastAsia="NSimSun"/>
                <w:kern w:val="2"/>
                <w:lang w:eastAsia="zh-CN" w:bidi="hi-IN"/>
              </w:rPr>
            </w:pPr>
            <w:r w:rsidRPr="00EE33C5">
              <w:rPr>
                <w:rFonts w:eastAsia="NSimSun"/>
                <w:kern w:val="2"/>
                <w:lang w:eastAsia="zh-CN" w:bidi="hi-IN"/>
              </w:rPr>
              <w:t>Дошкольная образовательная организация</w:t>
            </w:r>
          </w:p>
          <w:p w:rsidR="00993E73" w:rsidRPr="00EE33C5" w:rsidRDefault="00993E73" w:rsidP="00886DAD">
            <w:pPr>
              <w:tabs>
                <w:tab w:val="left" w:pos="1080"/>
              </w:tabs>
              <w:contextualSpacing/>
              <w:rPr>
                <w:rFonts w:eastAsia="0"/>
                <w:kern w:val="2"/>
                <w:lang w:eastAsia="hi-IN" w:bidi="hi-IN"/>
              </w:rPr>
            </w:pPr>
          </w:p>
          <w:p w:rsidR="00993E73" w:rsidRPr="00EE33C5" w:rsidRDefault="00993E73" w:rsidP="00886DAD">
            <w:pPr>
              <w:jc w:val="center"/>
              <w:rPr>
                <w:rFonts w:eastAsia="NSimSun"/>
                <w:kern w:val="2"/>
                <w:lang w:eastAsia="zh-CN" w:bidi="hi-IN"/>
              </w:rPr>
            </w:pPr>
          </w:p>
        </w:tc>
        <w:tc>
          <w:tcPr>
            <w:tcW w:w="1908" w:type="dxa"/>
            <w:gridSpan w:val="2"/>
            <w:vMerge w:val="restart"/>
          </w:tcPr>
          <w:p w:rsidR="00993E73" w:rsidRPr="00EE33C5" w:rsidRDefault="00993E73" w:rsidP="00886DAD">
            <w:pPr>
              <w:pStyle w:val="ConsPlusNormal0"/>
              <w:ind w:firstLine="0"/>
              <w:jc w:val="center"/>
              <w:rPr>
                <w:rFonts w:ascii="Times New Roman" w:hAnsi="Times New Roman" w:cs="Times New Roman"/>
                <w:sz w:val="24"/>
                <w:szCs w:val="24"/>
              </w:rPr>
            </w:pPr>
            <w:r w:rsidRPr="00EE33C5">
              <w:rPr>
                <w:rFonts w:ascii="Times New Roman" w:hAnsi="Times New Roman" w:cs="Times New Roman"/>
                <w:sz w:val="24"/>
                <w:szCs w:val="24"/>
              </w:rPr>
              <w:t xml:space="preserve">число мест </w:t>
            </w:r>
            <w:r w:rsidRPr="00EE33C5">
              <w:rPr>
                <w:rFonts w:ascii="Times New Roman" w:hAnsi="Times New Roman" w:cs="Times New Roman"/>
                <w:sz w:val="24"/>
                <w:szCs w:val="24"/>
              </w:rPr>
              <w:br/>
              <w:t xml:space="preserve">в образова-тельных организациях </w:t>
            </w:r>
            <w:r w:rsidRPr="00EE33C5">
              <w:rPr>
                <w:rFonts w:ascii="Times New Roman" w:hAnsi="Times New Roman" w:cs="Times New Roman"/>
                <w:sz w:val="24"/>
                <w:szCs w:val="24"/>
              </w:rPr>
              <w:br/>
              <w:t xml:space="preserve">в расчете на </w:t>
            </w:r>
            <w:r w:rsidRPr="00EE33C5">
              <w:rPr>
                <w:rFonts w:ascii="Times New Roman" w:hAnsi="Times New Roman" w:cs="Times New Roman"/>
                <w:sz w:val="24"/>
                <w:szCs w:val="24"/>
              </w:rPr>
              <w:br/>
              <w:t xml:space="preserve">100 детей в возрасте от 0 до </w:t>
            </w:r>
            <w:r w:rsidRPr="00EE33C5">
              <w:rPr>
                <w:rFonts w:ascii="Times New Roman" w:hAnsi="Times New Roman" w:cs="Times New Roman"/>
                <w:sz w:val="24"/>
                <w:szCs w:val="24"/>
              </w:rPr>
              <w:br/>
              <w:t>7 лет</w:t>
            </w:r>
          </w:p>
        </w:tc>
        <w:tc>
          <w:tcPr>
            <w:tcW w:w="1040" w:type="dxa"/>
            <w:gridSpan w:val="3"/>
          </w:tcPr>
          <w:p w:rsidR="00993E73" w:rsidRPr="00EE33C5" w:rsidRDefault="00993E73" w:rsidP="00886DAD">
            <w:pPr>
              <w:jc w:val="center"/>
              <w:rPr>
                <w:rFonts w:eastAsia="NSimSun"/>
                <w:kern w:val="2"/>
                <w:lang w:eastAsia="zh-CN" w:bidi="hi-IN"/>
              </w:rPr>
            </w:pPr>
            <w:r w:rsidRPr="00EE33C5">
              <w:rPr>
                <w:rFonts w:eastAsia="NSimSun"/>
                <w:kern w:val="2"/>
                <w:lang w:eastAsia="zh-CN" w:bidi="hi-IN"/>
              </w:rPr>
              <w:t>город. местн.</w:t>
            </w:r>
          </w:p>
        </w:tc>
        <w:tc>
          <w:tcPr>
            <w:tcW w:w="992" w:type="dxa"/>
            <w:gridSpan w:val="2"/>
          </w:tcPr>
          <w:p w:rsidR="00993E73" w:rsidRPr="00EE33C5" w:rsidRDefault="00993E73" w:rsidP="00886DAD">
            <w:pPr>
              <w:jc w:val="center"/>
              <w:rPr>
                <w:rFonts w:eastAsia="NSimSun"/>
                <w:kern w:val="2"/>
                <w:lang w:eastAsia="zh-CN" w:bidi="hi-IN"/>
              </w:rPr>
            </w:pPr>
            <w:r w:rsidRPr="00EE33C5">
              <w:rPr>
                <w:rFonts w:eastAsia="NSimSun"/>
                <w:spacing w:val="-10"/>
                <w:kern w:val="2"/>
                <w:lang w:eastAsia="zh-CN" w:bidi="hi-IN"/>
              </w:rPr>
              <w:t>сельск.</w:t>
            </w:r>
            <w:r w:rsidRPr="00EE33C5">
              <w:rPr>
                <w:rFonts w:eastAsia="NSimSun"/>
                <w:kern w:val="2"/>
                <w:lang w:eastAsia="zh-CN" w:bidi="hi-IN"/>
              </w:rPr>
              <w:t xml:space="preserve"> местн.</w:t>
            </w:r>
          </w:p>
        </w:tc>
        <w:tc>
          <w:tcPr>
            <w:tcW w:w="992" w:type="dxa"/>
            <w:gridSpan w:val="3"/>
            <w:vMerge w:val="restart"/>
          </w:tcPr>
          <w:p w:rsidR="00993E73" w:rsidRPr="00EE33C5" w:rsidRDefault="00993E73" w:rsidP="00886DAD">
            <w:pPr>
              <w:pStyle w:val="ConsPlusNormal0"/>
              <w:ind w:firstLine="0"/>
              <w:jc w:val="center"/>
              <w:rPr>
                <w:rFonts w:ascii="Times New Roman" w:hAnsi="Times New Roman" w:cs="Times New Roman"/>
                <w:sz w:val="24"/>
                <w:szCs w:val="24"/>
              </w:rPr>
            </w:pPr>
            <w:r w:rsidRPr="00EE33C5">
              <w:rPr>
                <w:rFonts w:ascii="Times New Roman" w:hAnsi="Times New Roman" w:cs="Times New Roman"/>
                <w:sz w:val="24"/>
                <w:szCs w:val="24"/>
              </w:rPr>
              <w:t xml:space="preserve">пеше-ходная </w:t>
            </w:r>
            <w:r w:rsidRPr="00EE33C5">
              <w:rPr>
                <w:rFonts w:ascii="Times New Roman" w:eastAsia="NSimSun" w:hAnsi="Times New Roman" w:cs="Times New Roman"/>
                <w:spacing w:val="-10"/>
                <w:sz w:val="24"/>
                <w:szCs w:val="24"/>
              </w:rPr>
              <w:t>доступ-ность,</w:t>
            </w:r>
          </w:p>
          <w:p w:rsidR="00993E73" w:rsidRPr="00EE33C5" w:rsidRDefault="00993E73" w:rsidP="00886DAD">
            <w:pPr>
              <w:pStyle w:val="ConsPlusNormal0"/>
              <w:jc w:val="center"/>
              <w:rPr>
                <w:rFonts w:ascii="Times New Roman" w:hAnsi="Times New Roman" w:cs="Times New Roman"/>
                <w:sz w:val="24"/>
                <w:szCs w:val="24"/>
              </w:rPr>
            </w:pPr>
            <w:r w:rsidRPr="00EE33C5">
              <w:rPr>
                <w:rFonts w:ascii="Times New Roman" w:hAnsi="Times New Roman" w:cs="Times New Roman"/>
                <w:sz w:val="24"/>
                <w:szCs w:val="24"/>
              </w:rPr>
              <w:t>м</w:t>
            </w:r>
          </w:p>
        </w:tc>
        <w:tc>
          <w:tcPr>
            <w:tcW w:w="993" w:type="dxa"/>
            <w:gridSpan w:val="3"/>
          </w:tcPr>
          <w:p w:rsidR="00993E73" w:rsidRPr="00EE33C5" w:rsidRDefault="00993E73" w:rsidP="00886DAD">
            <w:pPr>
              <w:ind w:left="-60" w:right="-130"/>
              <w:jc w:val="center"/>
              <w:rPr>
                <w:rFonts w:eastAsia="NSimSun"/>
                <w:kern w:val="2"/>
                <w:lang w:eastAsia="zh-CN" w:bidi="hi-IN"/>
              </w:rPr>
            </w:pPr>
            <w:r w:rsidRPr="00EE33C5">
              <w:rPr>
                <w:rFonts w:eastAsia="NSimSun"/>
                <w:kern w:val="2"/>
                <w:lang w:eastAsia="zh-CN" w:bidi="hi-IN"/>
              </w:rPr>
              <w:t xml:space="preserve">город. </w:t>
            </w:r>
            <w:r w:rsidRPr="00EE33C5">
              <w:rPr>
                <w:rFonts w:eastAsia="NSimSun"/>
                <w:spacing w:val="-14"/>
                <w:kern w:val="2"/>
                <w:lang w:eastAsia="zh-CN" w:bidi="hi-IN"/>
              </w:rPr>
              <w:t>местн.</w:t>
            </w:r>
          </w:p>
        </w:tc>
        <w:tc>
          <w:tcPr>
            <w:tcW w:w="830" w:type="dxa"/>
          </w:tcPr>
          <w:p w:rsidR="00993E73" w:rsidRPr="00EE33C5" w:rsidRDefault="00993E73" w:rsidP="00886DAD">
            <w:pPr>
              <w:ind w:right="-141"/>
              <w:jc w:val="center"/>
              <w:rPr>
                <w:rFonts w:eastAsia="NSimSun"/>
                <w:kern w:val="2"/>
                <w:lang w:eastAsia="zh-CN" w:bidi="hi-IN"/>
              </w:rPr>
            </w:pPr>
            <w:r w:rsidRPr="00EE33C5">
              <w:rPr>
                <w:rFonts w:eastAsia="NSimSun"/>
                <w:kern w:val="2"/>
                <w:lang w:eastAsia="zh-CN" w:bidi="hi-IN"/>
              </w:rPr>
              <w:t>сельск. местн.</w:t>
            </w:r>
          </w:p>
        </w:tc>
      </w:tr>
      <w:tr w:rsidR="00993E73" w:rsidRPr="00EE33C5" w:rsidTr="00886DAD">
        <w:trPr>
          <w:trHeight w:val="880"/>
        </w:trPr>
        <w:tc>
          <w:tcPr>
            <w:tcW w:w="703" w:type="dxa"/>
            <w:vMerge/>
          </w:tcPr>
          <w:p w:rsidR="00993E73" w:rsidRPr="00EE33C5" w:rsidRDefault="00993E73" w:rsidP="00886DAD">
            <w:pPr>
              <w:rPr>
                <w:rFonts w:eastAsia="NSimSun"/>
                <w:kern w:val="2"/>
                <w:lang w:eastAsia="zh-CN" w:bidi="hi-IN"/>
              </w:rPr>
            </w:pPr>
          </w:p>
        </w:tc>
        <w:tc>
          <w:tcPr>
            <w:tcW w:w="2411" w:type="dxa"/>
            <w:gridSpan w:val="2"/>
            <w:vMerge/>
          </w:tcPr>
          <w:p w:rsidR="00993E73" w:rsidRPr="00EE33C5" w:rsidRDefault="00993E73" w:rsidP="00886DAD">
            <w:pPr>
              <w:rPr>
                <w:rFonts w:eastAsia="NSimSun"/>
                <w:kern w:val="2"/>
                <w:lang w:eastAsia="zh-CN" w:bidi="hi-IN"/>
              </w:rPr>
            </w:pPr>
          </w:p>
        </w:tc>
        <w:tc>
          <w:tcPr>
            <w:tcW w:w="1908" w:type="dxa"/>
            <w:gridSpan w:val="2"/>
            <w:vMerge/>
          </w:tcPr>
          <w:p w:rsidR="00993E73" w:rsidRPr="00EE33C5" w:rsidRDefault="00993E73" w:rsidP="00886DAD">
            <w:pPr>
              <w:rPr>
                <w:rFonts w:eastAsia="NSimSun"/>
                <w:kern w:val="2"/>
                <w:lang w:eastAsia="zh-CN" w:bidi="hi-IN"/>
              </w:rPr>
            </w:pPr>
          </w:p>
        </w:tc>
        <w:tc>
          <w:tcPr>
            <w:tcW w:w="1040" w:type="dxa"/>
            <w:gridSpan w:val="3"/>
          </w:tcPr>
          <w:p w:rsidR="00993E73" w:rsidRPr="00EE33C5" w:rsidRDefault="00993E73" w:rsidP="00886DAD">
            <w:pPr>
              <w:jc w:val="center"/>
              <w:rPr>
                <w:rFonts w:eastAsia="NSimSun"/>
                <w:kern w:val="2"/>
                <w:lang w:eastAsia="zh-CN" w:bidi="hi-IN"/>
              </w:rPr>
            </w:pPr>
            <w:r w:rsidRPr="00EE33C5">
              <w:rPr>
                <w:rFonts w:eastAsia="NSimSun"/>
                <w:kern w:val="2"/>
                <w:lang w:eastAsia="zh-CN" w:bidi="hi-IN"/>
              </w:rPr>
              <w:t>65</w:t>
            </w:r>
          </w:p>
          <w:p w:rsidR="00993E73" w:rsidRPr="00EE33C5" w:rsidRDefault="00993E73" w:rsidP="00886DAD">
            <w:pPr>
              <w:tabs>
                <w:tab w:val="left" w:pos="1080"/>
              </w:tabs>
              <w:jc w:val="center"/>
              <w:rPr>
                <w:rFonts w:eastAsia="NSimSun"/>
                <w:kern w:val="2"/>
                <w:lang w:eastAsia="zh-CN" w:bidi="hi-IN"/>
              </w:rPr>
            </w:pPr>
          </w:p>
        </w:tc>
        <w:tc>
          <w:tcPr>
            <w:tcW w:w="992" w:type="dxa"/>
            <w:gridSpan w:val="2"/>
          </w:tcPr>
          <w:p w:rsidR="00993E73" w:rsidRPr="00EE33C5" w:rsidRDefault="00993E73" w:rsidP="00886DAD">
            <w:pPr>
              <w:jc w:val="center"/>
              <w:rPr>
                <w:rFonts w:eastAsia="NSimSun"/>
                <w:kern w:val="2"/>
                <w:lang w:eastAsia="zh-CN" w:bidi="hi-IN"/>
              </w:rPr>
            </w:pPr>
            <w:r w:rsidRPr="00EE33C5">
              <w:rPr>
                <w:rFonts w:eastAsia="NSimSun"/>
                <w:kern w:val="2"/>
                <w:lang w:eastAsia="zh-CN" w:bidi="hi-IN"/>
              </w:rPr>
              <w:t>45</w:t>
            </w:r>
          </w:p>
          <w:p w:rsidR="00993E73" w:rsidRPr="00EE33C5" w:rsidRDefault="00993E73" w:rsidP="00886DAD">
            <w:pPr>
              <w:tabs>
                <w:tab w:val="left" w:pos="1080"/>
              </w:tabs>
              <w:jc w:val="center"/>
              <w:rPr>
                <w:rFonts w:eastAsia="NSimSun"/>
                <w:kern w:val="2"/>
                <w:lang w:eastAsia="zh-CN" w:bidi="hi-IN"/>
              </w:rPr>
            </w:pPr>
          </w:p>
        </w:tc>
        <w:tc>
          <w:tcPr>
            <w:tcW w:w="992" w:type="dxa"/>
            <w:gridSpan w:val="3"/>
            <w:vMerge/>
          </w:tcPr>
          <w:p w:rsidR="00993E73" w:rsidRPr="00EE33C5" w:rsidRDefault="00993E73" w:rsidP="00886DAD">
            <w:pPr>
              <w:rPr>
                <w:rFonts w:eastAsia="NSimSun"/>
                <w:kern w:val="2"/>
                <w:lang w:eastAsia="zh-CN" w:bidi="hi-IN"/>
              </w:rPr>
            </w:pPr>
          </w:p>
        </w:tc>
        <w:tc>
          <w:tcPr>
            <w:tcW w:w="993" w:type="dxa"/>
            <w:gridSpan w:val="3"/>
          </w:tcPr>
          <w:p w:rsidR="00993E73" w:rsidRPr="00EE33C5" w:rsidRDefault="00993E73" w:rsidP="00886DAD">
            <w:pPr>
              <w:jc w:val="center"/>
              <w:rPr>
                <w:rFonts w:eastAsia="NSimSun"/>
                <w:kern w:val="2"/>
                <w:lang w:eastAsia="zh-CN" w:bidi="hi-IN"/>
              </w:rPr>
            </w:pPr>
            <w:r w:rsidRPr="00EE33C5">
              <w:rPr>
                <w:rFonts w:eastAsia="NSimSun"/>
                <w:kern w:val="2"/>
                <w:lang w:eastAsia="zh-CN" w:bidi="hi-IN"/>
              </w:rPr>
              <w:t>300 (500)</w:t>
            </w:r>
          </w:p>
          <w:p w:rsidR="00993E73" w:rsidRPr="00EE33C5" w:rsidRDefault="00993E73" w:rsidP="00886DAD">
            <w:pPr>
              <w:jc w:val="center"/>
              <w:rPr>
                <w:rFonts w:eastAsia="NSimSun"/>
                <w:kern w:val="2"/>
                <w:lang w:eastAsia="zh-CN" w:bidi="hi-IN"/>
              </w:rPr>
            </w:pPr>
            <w:r w:rsidRPr="00EE33C5">
              <w:rPr>
                <w:rFonts w:eastAsia="NSimSun"/>
                <w:kern w:val="2"/>
                <w:lang w:eastAsia="zh-CN" w:bidi="hi-IN"/>
              </w:rPr>
              <w:t>&lt;</w:t>
            </w:r>
            <w:r w:rsidRPr="00EE33C5">
              <w:rPr>
                <w:rFonts w:eastAsia="NSimSun"/>
                <w:iCs/>
                <w:kern w:val="2"/>
                <w:lang w:eastAsia="zh-CN" w:bidi="hi-IN"/>
              </w:rPr>
              <w:t>*</w:t>
            </w:r>
            <w:r w:rsidRPr="00EE33C5">
              <w:rPr>
                <w:rFonts w:eastAsia="NSimSun"/>
                <w:kern w:val="2"/>
                <w:lang w:eastAsia="zh-CN" w:bidi="hi-IN"/>
              </w:rPr>
              <w:t>&gt;</w:t>
            </w:r>
          </w:p>
          <w:p w:rsidR="00993E73" w:rsidRPr="00EE33C5" w:rsidRDefault="00993E73" w:rsidP="00886DAD">
            <w:pPr>
              <w:jc w:val="center"/>
              <w:rPr>
                <w:rFonts w:eastAsia="NSimSun"/>
                <w:kern w:val="2"/>
                <w:lang w:eastAsia="zh-CN" w:bidi="hi-IN"/>
              </w:rPr>
            </w:pPr>
          </w:p>
        </w:tc>
        <w:tc>
          <w:tcPr>
            <w:tcW w:w="830" w:type="dxa"/>
          </w:tcPr>
          <w:p w:rsidR="00993E73" w:rsidRPr="00EE33C5" w:rsidRDefault="00993E73" w:rsidP="00886DAD">
            <w:pPr>
              <w:jc w:val="center"/>
              <w:rPr>
                <w:rFonts w:eastAsia="NSimSun"/>
                <w:kern w:val="2"/>
                <w:lang w:eastAsia="zh-CN" w:bidi="hi-IN"/>
              </w:rPr>
            </w:pPr>
            <w:r w:rsidRPr="00EE33C5">
              <w:rPr>
                <w:rFonts w:eastAsia="NSimSun"/>
                <w:kern w:val="2"/>
                <w:lang w:eastAsia="zh-CN" w:bidi="hi-IN"/>
              </w:rPr>
              <w:t>500</w:t>
            </w:r>
          </w:p>
          <w:p w:rsidR="00993E73" w:rsidRPr="00EE33C5" w:rsidRDefault="00993E73" w:rsidP="00886DAD">
            <w:pPr>
              <w:jc w:val="center"/>
              <w:rPr>
                <w:rFonts w:eastAsia="NSimSun"/>
                <w:kern w:val="2"/>
                <w:lang w:eastAsia="zh-CN" w:bidi="hi-IN"/>
              </w:rPr>
            </w:pPr>
          </w:p>
          <w:p w:rsidR="00993E73" w:rsidRPr="00EE33C5" w:rsidRDefault="00993E73" w:rsidP="00886DAD">
            <w:pPr>
              <w:jc w:val="center"/>
              <w:rPr>
                <w:rFonts w:eastAsia="NSimSun"/>
                <w:kern w:val="2"/>
                <w:lang w:eastAsia="zh-CN" w:bidi="hi-IN"/>
              </w:rPr>
            </w:pPr>
          </w:p>
        </w:tc>
      </w:tr>
      <w:tr w:rsidR="00993E73" w:rsidRPr="00EE33C5" w:rsidTr="00886DAD">
        <w:trPr>
          <w:trHeight w:val="880"/>
        </w:trPr>
        <w:tc>
          <w:tcPr>
            <w:tcW w:w="703" w:type="dxa"/>
            <w:vMerge/>
          </w:tcPr>
          <w:p w:rsidR="00993E73" w:rsidRPr="00EE33C5" w:rsidRDefault="00993E73" w:rsidP="00886DAD">
            <w:pPr>
              <w:rPr>
                <w:rFonts w:eastAsia="NSimSun"/>
                <w:kern w:val="2"/>
                <w:lang w:eastAsia="zh-CN" w:bidi="hi-IN"/>
              </w:rPr>
            </w:pPr>
          </w:p>
        </w:tc>
        <w:tc>
          <w:tcPr>
            <w:tcW w:w="9166" w:type="dxa"/>
            <w:gridSpan w:val="16"/>
          </w:tcPr>
          <w:p w:rsidR="00993E73" w:rsidRPr="00EE33C5" w:rsidRDefault="00993E73" w:rsidP="00886DAD">
            <w:pPr>
              <w:ind w:firstLine="556"/>
              <w:jc w:val="both"/>
              <w:rPr>
                <w:rFonts w:eastAsia="NSimSun"/>
                <w:kern w:val="2"/>
                <w:lang w:eastAsia="zh-CN" w:bidi="hi-IN"/>
              </w:rPr>
            </w:pPr>
            <w:r w:rsidRPr="00EE33C5">
              <w:rPr>
                <w:rFonts w:eastAsia="NSimSun"/>
                <w:kern w:val="2"/>
                <w:lang w:eastAsia="zh-CN" w:bidi="hi-IN"/>
              </w:rPr>
              <w:t>&lt;</w:t>
            </w:r>
            <w:r w:rsidRPr="00EE33C5">
              <w:rPr>
                <w:rFonts w:eastAsia="NSimSun"/>
                <w:iCs/>
                <w:kern w:val="2"/>
                <w:lang w:eastAsia="zh-CN" w:bidi="hi-IN"/>
              </w:rPr>
              <w:t>*</w:t>
            </w:r>
            <w:r w:rsidRPr="00EE33C5">
              <w:rPr>
                <w:rFonts w:eastAsia="NSimSun"/>
                <w:kern w:val="2"/>
                <w:lang w:eastAsia="zh-CN" w:bidi="hi-IN"/>
              </w:rPr>
              <w:t xml:space="preserve">&gt; В малых городах до 50 тыс. человек и сельских поселениях (включая поселки городского типа), при малоэтажной (1 - 3-этажной) застройке радиус пешеходной доступности не более </w:t>
            </w:r>
            <w:smartTag w:uri="urn:schemas-microsoft-com:office:smarttags" w:element="metricconverter">
              <w:smartTagPr>
                <w:attr w:name="ProductID" w:val="500 м"/>
              </w:smartTagPr>
              <w:r w:rsidRPr="00EE33C5">
                <w:rPr>
                  <w:rFonts w:eastAsia="NSimSun"/>
                  <w:kern w:val="2"/>
                  <w:lang w:eastAsia="zh-CN" w:bidi="hi-IN"/>
                </w:rPr>
                <w:t>500 м</w:t>
              </w:r>
            </w:smartTag>
            <w:r w:rsidRPr="00EE33C5">
              <w:rPr>
                <w:rFonts w:eastAsia="NSimSun"/>
                <w:kern w:val="2"/>
                <w:lang w:eastAsia="zh-CN" w:bidi="hi-IN"/>
              </w:rPr>
              <w:t xml:space="preserve">. </w:t>
            </w:r>
          </w:p>
          <w:p w:rsidR="00993E73" w:rsidRPr="00EE33C5" w:rsidRDefault="00993E73" w:rsidP="00886DAD">
            <w:pPr>
              <w:pStyle w:val="ConsPlusNormal0"/>
              <w:ind w:firstLine="556"/>
              <w:jc w:val="both"/>
              <w:rPr>
                <w:rFonts w:ascii="Times New Roman" w:hAnsi="Times New Roman" w:cs="Times New Roman"/>
                <w:sz w:val="24"/>
                <w:szCs w:val="24"/>
              </w:rPr>
            </w:pPr>
            <w:r w:rsidRPr="00EE33C5">
              <w:rPr>
                <w:rFonts w:ascii="Times New Roman" w:hAnsi="Times New Roman" w:cs="Times New Roman"/>
                <w:sz w:val="24"/>
                <w:szCs w:val="24"/>
              </w:rPr>
              <w:t>Показател</w:t>
            </w:r>
            <w:r w:rsidRPr="00EE33C5">
              <w:rPr>
                <w:rFonts w:ascii="Times New Roman" w:eastAsia="NSimSun" w:hAnsi="Times New Roman" w:cs="Times New Roman"/>
                <w:sz w:val="24"/>
                <w:szCs w:val="24"/>
              </w:rPr>
              <w:t>и</w:t>
            </w:r>
            <w:r w:rsidRPr="00EE33C5">
              <w:rPr>
                <w:rFonts w:ascii="Times New Roman" w:hAnsi="Times New Roman" w:cs="Times New Roman"/>
                <w:sz w:val="24"/>
                <w:szCs w:val="24"/>
              </w:rPr>
              <w:t xml:space="preserve"> максимально допустимого уровня территориальной доступности обслуживания не распространяются на специализированные и оздоровительные дошкольные организации, а также на специальные детские ясли-сады общего типа и общеобразовательные организации (языковые, математические, спортивные и т.п.).</w:t>
            </w:r>
          </w:p>
          <w:p w:rsidR="00993E73" w:rsidRPr="00EE33C5" w:rsidRDefault="00993E73" w:rsidP="00886DAD">
            <w:pPr>
              <w:pStyle w:val="ConsPlusNormal0"/>
              <w:ind w:firstLine="0"/>
              <w:jc w:val="both"/>
              <w:rPr>
                <w:rFonts w:ascii="Times New Roman" w:hAnsi="Times New Roman" w:cs="Times New Roman"/>
                <w:sz w:val="24"/>
                <w:szCs w:val="24"/>
              </w:rPr>
            </w:pPr>
          </w:p>
        </w:tc>
      </w:tr>
      <w:tr w:rsidR="00993E73" w:rsidRPr="00EE33C5" w:rsidTr="00886DAD">
        <w:trPr>
          <w:trHeight w:val="369"/>
        </w:trPr>
        <w:tc>
          <w:tcPr>
            <w:tcW w:w="703" w:type="dxa"/>
            <w:vMerge w:val="restart"/>
          </w:tcPr>
          <w:p w:rsidR="00993E73" w:rsidRPr="00EE33C5" w:rsidRDefault="00993E73" w:rsidP="00886DAD">
            <w:pPr>
              <w:contextualSpacing/>
              <w:rPr>
                <w:rFonts w:eastAsia="NSimSun"/>
                <w:kern w:val="2"/>
                <w:lang w:eastAsia="zh-CN" w:bidi="hi-IN"/>
              </w:rPr>
            </w:pPr>
            <w:r w:rsidRPr="00EE33C5">
              <w:rPr>
                <w:rFonts w:eastAsia="NSimSun"/>
                <w:kern w:val="2"/>
                <w:lang w:eastAsia="zh-CN" w:bidi="hi-IN"/>
              </w:rPr>
              <w:t>1.2</w:t>
            </w:r>
          </w:p>
        </w:tc>
        <w:tc>
          <w:tcPr>
            <w:tcW w:w="2233" w:type="dxa"/>
            <w:vMerge w:val="restart"/>
          </w:tcPr>
          <w:p w:rsidR="00993E73" w:rsidRPr="00EE33C5" w:rsidRDefault="00993E73" w:rsidP="00886DAD">
            <w:pPr>
              <w:tabs>
                <w:tab w:val="left" w:pos="1080"/>
              </w:tabs>
              <w:rPr>
                <w:rFonts w:eastAsia="NSimSun"/>
                <w:kern w:val="2"/>
                <w:lang w:eastAsia="zh-CN" w:bidi="hi-IN"/>
              </w:rPr>
            </w:pPr>
            <w:r w:rsidRPr="00EE33C5">
              <w:rPr>
                <w:rFonts w:eastAsia="NSimSun"/>
                <w:kern w:val="2"/>
                <w:lang w:eastAsia="zh-CN" w:bidi="hi-IN"/>
              </w:rPr>
              <w:t>Общеобразователь-ная организация</w:t>
            </w:r>
          </w:p>
          <w:p w:rsidR="00993E73" w:rsidRPr="00EE33C5" w:rsidRDefault="00993E73" w:rsidP="00886DAD">
            <w:pPr>
              <w:tabs>
                <w:tab w:val="left" w:pos="1080"/>
              </w:tabs>
              <w:rPr>
                <w:rFonts w:eastAsia="0"/>
                <w:kern w:val="2"/>
                <w:lang w:eastAsia="hi-IN" w:bidi="hi-IN"/>
              </w:rPr>
            </w:pPr>
          </w:p>
          <w:p w:rsidR="00993E73" w:rsidRPr="00EE33C5" w:rsidRDefault="00993E73" w:rsidP="00886DAD">
            <w:pPr>
              <w:rPr>
                <w:rFonts w:eastAsia="NSimSun"/>
                <w:kern w:val="2"/>
                <w:lang w:eastAsia="zh-CN" w:bidi="hi-IN"/>
              </w:rPr>
            </w:pPr>
          </w:p>
          <w:p w:rsidR="00993E73" w:rsidRPr="00EE33C5" w:rsidRDefault="00993E73" w:rsidP="00886DAD">
            <w:pPr>
              <w:jc w:val="center"/>
              <w:rPr>
                <w:rFonts w:eastAsia="NSimSun"/>
                <w:kern w:val="2"/>
                <w:lang w:eastAsia="zh-CN" w:bidi="hi-IN"/>
              </w:rPr>
            </w:pPr>
          </w:p>
          <w:p w:rsidR="00993E73" w:rsidRPr="00EE33C5" w:rsidRDefault="00993E73" w:rsidP="00886DAD">
            <w:pPr>
              <w:jc w:val="center"/>
              <w:rPr>
                <w:rFonts w:eastAsia="NSimSun"/>
                <w:kern w:val="2"/>
                <w:lang w:eastAsia="zh-CN" w:bidi="hi-IN"/>
              </w:rPr>
            </w:pPr>
          </w:p>
        </w:tc>
        <w:tc>
          <w:tcPr>
            <w:tcW w:w="1932" w:type="dxa"/>
            <w:gridSpan w:val="2"/>
            <w:vMerge w:val="restart"/>
          </w:tcPr>
          <w:p w:rsidR="00993E73" w:rsidRPr="00EE33C5" w:rsidRDefault="00993E73" w:rsidP="00886DAD">
            <w:pPr>
              <w:pStyle w:val="ConsPlusNormal0"/>
              <w:ind w:firstLine="0"/>
              <w:jc w:val="center"/>
              <w:rPr>
                <w:rFonts w:ascii="Times New Roman" w:hAnsi="Times New Roman" w:cs="Times New Roman"/>
                <w:sz w:val="24"/>
                <w:szCs w:val="24"/>
              </w:rPr>
            </w:pPr>
            <w:r w:rsidRPr="00EE33C5">
              <w:rPr>
                <w:rFonts w:ascii="Times New Roman" w:hAnsi="Times New Roman" w:cs="Times New Roman"/>
                <w:sz w:val="24"/>
                <w:szCs w:val="24"/>
              </w:rPr>
              <w:t xml:space="preserve">число мест </w:t>
            </w:r>
            <w:r w:rsidRPr="00EE33C5">
              <w:rPr>
                <w:rFonts w:ascii="Times New Roman" w:hAnsi="Times New Roman" w:cs="Times New Roman"/>
                <w:sz w:val="24"/>
                <w:szCs w:val="24"/>
              </w:rPr>
              <w:br/>
              <w:t xml:space="preserve">в образователь-ных организациях </w:t>
            </w:r>
            <w:r w:rsidRPr="00EE33C5">
              <w:rPr>
                <w:rFonts w:ascii="Times New Roman" w:hAnsi="Times New Roman" w:cs="Times New Roman"/>
                <w:sz w:val="24"/>
                <w:szCs w:val="24"/>
              </w:rPr>
              <w:br/>
              <w:t>в расчете</w:t>
            </w:r>
            <w:r w:rsidRPr="00EE33C5">
              <w:rPr>
                <w:rFonts w:ascii="Times New Roman" w:hAnsi="Times New Roman" w:cs="Times New Roman"/>
                <w:sz w:val="24"/>
                <w:szCs w:val="24"/>
              </w:rPr>
              <w:br/>
              <w:t xml:space="preserve">на 100 детей </w:t>
            </w:r>
            <w:r w:rsidRPr="00EE33C5">
              <w:rPr>
                <w:rFonts w:ascii="Times New Roman" w:hAnsi="Times New Roman" w:cs="Times New Roman"/>
                <w:sz w:val="24"/>
                <w:szCs w:val="24"/>
              </w:rPr>
              <w:br/>
              <w:t xml:space="preserve">в возрасте </w:t>
            </w:r>
            <w:r w:rsidRPr="00EE33C5">
              <w:rPr>
                <w:rFonts w:ascii="Times New Roman" w:hAnsi="Times New Roman" w:cs="Times New Roman"/>
                <w:sz w:val="24"/>
                <w:szCs w:val="24"/>
              </w:rPr>
              <w:br/>
              <w:t>от 7 до 18 лет</w:t>
            </w:r>
          </w:p>
        </w:tc>
        <w:tc>
          <w:tcPr>
            <w:tcW w:w="937" w:type="dxa"/>
            <w:gridSpan w:val="3"/>
            <w:vMerge w:val="restart"/>
          </w:tcPr>
          <w:p w:rsidR="00993E73" w:rsidRPr="00EE33C5" w:rsidRDefault="00993E73" w:rsidP="00886DAD">
            <w:pPr>
              <w:jc w:val="center"/>
              <w:rPr>
                <w:rFonts w:eastAsia="NSimSun"/>
                <w:kern w:val="2"/>
                <w:lang w:eastAsia="zh-CN" w:bidi="hi-IN"/>
              </w:rPr>
            </w:pPr>
            <w:r w:rsidRPr="00EE33C5">
              <w:rPr>
                <w:rFonts w:eastAsia="NSimSun"/>
                <w:kern w:val="2"/>
                <w:lang w:eastAsia="zh-CN" w:bidi="hi-IN"/>
              </w:rPr>
              <w:t>город. местн.</w:t>
            </w:r>
          </w:p>
        </w:tc>
        <w:tc>
          <w:tcPr>
            <w:tcW w:w="1064" w:type="dxa"/>
            <w:gridSpan w:val="2"/>
            <w:vMerge w:val="restart"/>
          </w:tcPr>
          <w:p w:rsidR="00993E73" w:rsidRPr="00EE33C5" w:rsidRDefault="00993E73" w:rsidP="00886DAD">
            <w:pPr>
              <w:jc w:val="center"/>
              <w:rPr>
                <w:rFonts w:eastAsia="NSimSun"/>
                <w:kern w:val="2"/>
                <w:lang w:eastAsia="zh-CN" w:bidi="hi-IN"/>
              </w:rPr>
            </w:pPr>
            <w:r w:rsidRPr="00EE33C5">
              <w:rPr>
                <w:rFonts w:eastAsia="NSimSun"/>
                <w:kern w:val="2"/>
                <w:lang w:eastAsia="zh-CN" w:bidi="hi-IN"/>
              </w:rPr>
              <w:t>сельск. местн.</w:t>
            </w:r>
          </w:p>
        </w:tc>
        <w:tc>
          <w:tcPr>
            <w:tcW w:w="980" w:type="dxa"/>
            <w:gridSpan w:val="3"/>
            <w:vMerge w:val="restart"/>
          </w:tcPr>
          <w:p w:rsidR="00993E73" w:rsidRPr="00EE33C5" w:rsidRDefault="00993E73" w:rsidP="00886DAD">
            <w:pPr>
              <w:pStyle w:val="ConsPlusNormal0"/>
              <w:ind w:firstLine="0"/>
              <w:jc w:val="center"/>
              <w:rPr>
                <w:rFonts w:ascii="Times New Roman" w:hAnsi="Times New Roman" w:cs="Times New Roman"/>
                <w:sz w:val="24"/>
                <w:szCs w:val="24"/>
              </w:rPr>
            </w:pPr>
            <w:r w:rsidRPr="00EE33C5">
              <w:rPr>
                <w:rFonts w:ascii="Times New Roman" w:hAnsi="Times New Roman" w:cs="Times New Roman"/>
                <w:sz w:val="24"/>
                <w:szCs w:val="24"/>
              </w:rPr>
              <w:t>пеше-ход-</w:t>
            </w:r>
            <w:r w:rsidRPr="00EE33C5">
              <w:rPr>
                <w:rFonts w:ascii="Times New Roman" w:hAnsi="Times New Roman" w:cs="Times New Roman"/>
                <w:sz w:val="24"/>
                <w:szCs w:val="24"/>
              </w:rPr>
              <w:br/>
              <w:t xml:space="preserve">ная </w:t>
            </w:r>
            <w:r w:rsidRPr="00EE33C5">
              <w:rPr>
                <w:rFonts w:ascii="Times New Roman" w:hAnsi="Times New Roman" w:cs="Times New Roman"/>
                <w:spacing w:val="-8"/>
                <w:sz w:val="24"/>
                <w:szCs w:val="24"/>
              </w:rPr>
              <w:t>доступ-</w:t>
            </w:r>
            <w:r w:rsidRPr="00EE33C5">
              <w:rPr>
                <w:rFonts w:ascii="Times New Roman" w:hAnsi="Times New Roman" w:cs="Times New Roman"/>
                <w:sz w:val="24"/>
                <w:szCs w:val="24"/>
              </w:rPr>
              <w:t xml:space="preserve">ность, </w:t>
            </w:r>
            <w:r w:rsidRPr="00EE33C5">
              <w:rPr>
                <w:rFonts w:ascii="Times New Roman" w:hAnsi="Times New Roman" w:cs="Times New Roman"/>
                <w:sz w:val="24"/>
                <w:szCs w:val="24"/>
              </w:rPr>
              <w:br/>
              <w:t>м</w:t>
            </w:r>
          </w:p>
        </w:tc>
        <w:tc>
          <w:tcPr>
            <w:tcW w:w="906" w:type="dxa"/>
            <w:gridSpan w:val="3"/>
          </w:tcPr>
          <w:p w:rsidR="00993E73" w:rsidRPr="00EE33C5" w:rsidRDefault="00993E73" w:rsidP="00886DAD">
            <w:pPr>
              <w:ind w:left="-60"/>
              <w:jc w:val="center"/>
              <w:rPr>
                <w:rFonts w:eastAsia="NSimSun"/>
                <w:kern w:val="2"/>
                <w:lang w:eastAsia="zh-CN" w:bidi="hi-IN"/>
              </w:rPr>
            </w:pPr>
            <w:r w:rsidRPr="00EE33C5">
              <w:rPr>
                <w:rFonts w:eastAsia="NSimSun"/>
                <w:kern w:val="2"/>
                <w:lang w:eastAsia="zh-CN" w:bidi="hi-IN"/>
              </w:rPr>
              <w:t>город. местн.</w:t>
            </w:r>
          </w:p>
        </w:tc>
        <w:tc>
          <w:tcPr>
            <w:tcW w:w="1114" w:type="dxa"/>
            <w:gridSpan w:val="2"/>
          </w:tcPr>
          <w:p w:rsidR="00993E73" w:rsidRPr="00EE33C5" w:rsidRDefault="00993E73" w:rsidP="00886DAD">
            <w:pPr>
              <w:ind w:left="-126" w:right="-141"/>
              <w:jc w:val="center"/>
              <w:rPr>
                <w:rFonts w:eastAsia="NSimSun"/>
                <w:kern w:val="2"/>
                <w:lang w:eastAsia="zh-CN" w:bidi="hi-IN"/>
              </w:rPr>
            </w:pPr>
            <w:r w:rsidRPr="00EE33C5">
              <w:rPr>
                <w:rFonts w:eastAsia="NSimSun"/>
                <w:kern w:val="2"/>
                <w:lang w:eastAsia="zh-CN" w:bidi="hi-IN"/>
              </w:rPr>
              <w:t>сельск. местн.</w:t>
            </w:r>
          </w:p>
        </w:tc>
      </w:tr>
      <w:tr w:rsidR="00993E73" w:rsidRPr="00EE33C5" w:rsidTr="00886DAD">
        <w:trPr>
          <w:trHeight w:val="369"/>
        </w:trPr>
        <w:tc>
          <w:tcPr>
            <w:tcW w:w="703" w:type="dxa"/>
            <w:vMerge/>
          </w:tcPr>
          <w:p w:rsidR="00993E73" w:rsidRPr="00EE33C5" w:rsidRDefault="00993E73" w:rsidP="00886DAD">
            <w:pPr>
              <w:rPr>
                <w:rFonts w:eastAsia="NSimSun"/>
                <w:kern w:val="2"/>
                <w:lang w:eastAsia="zh-CN" w:bidi="hi-IN"/>
              </w:rPr>
            </w:pPr>
          </w:p>
        </w:tc>
        <w:tc>
          <w:tcPr>
            <w:tcW w:w="2233" w:type="dxa"/>
            <w:vMerge/>
          </w:tcPr>
          <w:p w:rsidR="00993E73" w:rsidRPr="00EE33C5" w:rsidRDefault="00993E73" w:rsidP="00886DAD">
            <w:pPr>
              <w:rPr>
                <w:rFonts w:eastAsia="NSimSun"/>
                <w:kern w:val="2"/>
                <w:lang w:eastAsia="zh-CN" w:bidi="hi-IN"/>
              </w:rPr>
            </w:pPr>
          </w:p>
        </w:tc>
        <w:tc>
          <w:tcPr>
            <w:tcW w:w="1932" w:type="dxa"/>
            <w:gridSpan w:val="2"/>
            <w:vMerge/>
          </w:tcPr>
          <w:p w:rsidR="00993E73" w:rsidRPr="00EE33C5" w:rsidRDefault="00993E73" w:rsidP="00886DAD">
            <w:pPr>
              <w:rPr>
                <w:rFonts w:eastAsia="NSimSun"/>
                <w:kern w:val="2"/>
                <w:lang w:eastAsia="zh-CN" w:bidi="hi-IN"/>
              </w:rPr>
            </w:pPr>
          </w:p>
        </w:tc>
        <w:tc>
          <w:tcPr>
            <w:tcW w:w="937" w:type="dxa"/>
            <w:gridSpan w:val="3"/>
            <w:vMerge/>
          </w:tcPr>
          <w:p w:rsidR="00993E73" w:rsidRPr="00EE33C5" w:rsidRDefault="00993E73" w:rsidP="00886DAD">
            <w:pPr>
              <w:rPr>
                <w:rFonts w:eastAsia="NSimSun"/>
                <w:kern w:val="2"/>
                <w:lang w:eastAsia="zh-CN" w:bidi="hi-IN"/>
              </w:rPr>
            </w:pPr>
          </w:p>
        </w:tc>
        <w:tc>
          <w:tcPr>
            <w:tcW w:w="1064" w:type="dxa"/>
            <w:gridSpan w:val="2"/>
            <w:vMerge/>
          </w:tcPr>
          <w:p w:rsidR="00993E73" w:rsidRPr="00EE33C5" w:rsidRDefault="00993E73" w:rsidP="00886DAD">
            <w:pPr>
              <w:rPr>
                <w:rFonts w:eastAsia="NSimSun"/>
                <w:kern w:val="2"/>
                <w:lang w:eastAsia="zh-CN" w:bidi="hi-IN"/>
              </w:rPr>
            </w:pPr>
          </w:p>
        </w:tc>
        <w:tc>
          <w:tcPr>
            <w:tcW w:w="980" w:type="dxa"/>
            <w:gridSpan w:val="3"/>
            <w:vMerge/>
          </w:tcPr>
          <w:p w:rsidR="00993E73" w:rsidRPr="00EE33C5" w:rsidRDefault="00993E73" w:rsidP="00886DAD">
            <w:pPr>
              <w:rPr>
                <w:rFonts w:eastAsia="NSimSun"/>
                <w:kern w:val="2"/>
                <w:lang w:eastAsia="zh-CN" w:bidi="hi-IN"/>
              </w:rPr>
            </w:pPr>
          </w:p>
        </w:tc>
        <w:tc>
          <w:tcPr>
            <w:tcW w:w="906" w:type="dxa"/>
            <w:gridSpan w:val="3"/>
          </w:tcPr>
          <w:p w:rsidR="00993E73" w:rsidRPr="00EE33C5" w:rsidRDefault="00993E73" w:rsidP="00886DAD">
            <w:pPr>
              <w:jc w:val="center"/>
              <w:rPr>
                <w:rFonts w:eastAsia="NSimSun"/>
                <w:kern w:val="2"/>
                <w:lang w:eastAsia="zh-CN" w:bidi="hi-IN"/>
              </w:rPr>
            </w:pPr>
            <w:r w:rsidRPr="00EE33C5">
              <w:rPr>
                <w:rFonts w:eastAsia="NSimSun"/>
                <w:kern w:val="2"/>
                <w:lang w:eastAsia="zh-CN" w:bidi="hi-IN"/>
              </w:rPr>
              <w:t xml:space="preserve">500 </w:t>
            </w:r>
          </w:p>
          <w:p w:rsidR="00993E73" w:rsidRPr="00EE33C5" w:rsidRDefault="00993E73" w:rsidP="00886DAD">
            <w:pPr>
              <w:jc w:val="center"/>
              <w:rPr>
                <w:rFonts w:eastAsia="NSimSun"/>
                <w:kern w:val="2"/>
                <w:lang w:eastAsia="zh-CN" w:bidi="hi-IN"/>
              </w:rPr>
            </w:pPr>
            <w:r w:rsidRPr="00EE33C5">
              <w:rPr>
                <w:rFonts w:eastAsia="NSimSun"/>
                <w:kern w:val="2"/>
                <w:lang w:eastAsia="zh-CN" w:bidi="hi-IN"/>
              </w:rPr>
              <w:t>(750)</w:t>
            </w:r>
          </w:p>
          <w:p w:rsidR="00993E73" w:rsidRPr="00EE33C5" w:rsidRDefault="00993E73" w:rsidP="00886DAD">
            <w:pPr>
              <w:contextualSpacing/>
              <w:jc w:val="center"/>
              <w:rPr>
                <w:rFonts w:eastAsia="NSimSun"/>
                <w:kern w:val="2"/>
                <w:lang w:eastAsia="zh-CN" w:bidi="hi-IN"/>
              </w:rPr>
            </w:pPr>
            <w:r w:rsidRPr="00EE33C5">
              <w:rPr>
                <w:rFonts w:eastAsia="NSimSun"/>
                <w:kern w:val="2"/>
                <w:lang w:eastAsia="zh-CN" w:bidi="hi-IN"/>
              </w:rPr>
              <w:t>&lt;**&gt;</w:t>
            </w:r>
          </w:p>
        </w:tc>
        <w:tc>
          <w:tcPr>
            <w:tcW w:w="1114" w:type="dxa"/>
            <w:gridSpan w:val="2"/>
          </w:tcPr>
          <w:p w:rsidR="00993E73" w:rsidRPr="00EE33C5" w:rsidRDefault="00993E73" w:rsidP="00886DAD">
            <w:pPr>
              <w:jc w:val="center"/>
              <w:rPr>
                <w:rFonts w:eastAsia="NSimSun"/>
                <w:kern w:val="2"/>
                <w:lang w:eastAsia="zh-CN" w:bidi="hi-IN"/>
              </w:rPr>
            </w:pPr>
            <w:r w:rsidRPr="00EE33C5">
              <w:rPr>
                <w:rFonts w:eastAsia="NSimSun"/>
                <w:kern w:val="2"/>
                <w:lang w:eastAsia="zh-CN" w:bidi="hi-IN"/>
              </w:rPr>
              <w:t>-</w:t>
            </w:r>
          </w:p>
        </w:tc>
      </w:tr>
      <w:tr w:rsidR="00993E73" w:rsidRPr="00EE33C5" w:rsidTr="00886DAD">
        <w:trPr>
          <w:trHeight w:val="1194"/>
        </w:trPr>
        <w:tc>
          <w:tcPr>
            <w:tcW w:w="703" w:type="dxa"/>
            <w:vMerge/>
          </w:tcPr>
          <w:p w:rsidR="00993E73" w:rsidRPr="00EE33C5" w:rsidRDefault="00993E73" w:rsidP="00886DAD">
            <w:pPr>
              <w:rPr>
                <w:rFonts w:eastAsia="NSimSun"/>
                <w:kern w:val="2"/>
                <w:lang w:eastAsia="zh-CN" w:bidi="hi-IN"/>
              </w:rPr>
            </w:pPr>
          </w:p>
        </w:tc>
        <w:tc>
          <w:tcPr>
            <w:tcW w:w="2233" w:type="dxa"/>
            <w:vMerge/>
          </w:tcPr>
          <w:p w:rsidR="00993E73" w:rsidRPr="00EE33C5" w:rsidRDefault="00993E73" w:rsidP="00886DAD">
            <w:pPr>
              <w:rPr>
                <w:rFonts w:eastAsia="NSimSun"/>
                <w:kern w:val="2"/>
                <w:lang w:eastAsia="zh-CN" w:bidi="hi-IN"/>
              </w:rPr>
            </w:pPr>
          </w:p>
        </w:tc>
        <w:tc>
          <w:tcPr>
            <w:tcW w:w="1932" w:type="dxa"/>
            <w:gridSpan w:val="2"/>
            <w:vMerge/>
          </w:tcPr>
          <w:p w:rsidR="00993E73" w:rsidRPr="00EE33C5" w:rsidRDefault="00993E73" w:rsidP="00886DAD">
            <w:pPr>
              <w:rPr>
                <w:rFonts w:eastAsia="NSimSun"/>
                <w:kern w:val="2"/>
                <w:lang w:eastAsia="zh-CN" w:bidi="hi-IN"/>
              </w:rPr>
            </w:pPr>
          </w:p>
        </w:tc>
        <w:tc>
          <w:tcPr>
            <w:tcW w:w="937" w:type="dxa"/>
            <w:gridSpan w:val="3"/>
          </w:tcPr>
          <w:p w:rsidR="00993E73" w:rsidRPr="00EE33C5" w:rsidRDefault="00993E73" w:rsidP="00886DAD">
            <w:pPr>
              <w:jc w:val="center"/>
              <w:rPr>
                <w:rFonts w:eastAsia="NSimSun"/>
                <w:kern w:val="2"/>
                <w:lang w:eastAsia="zh-CN" w:bidi="hi-IN"/>
              </w:rPr>
            </w:pPr>
            <w:r w:rsidRPr="00EE33C5">
              <w:rPr>
                <w:rFonts w:eastAsia="NSimSun"/>
                <w:kern w:val="2"/>
                <w:lang w:eastAsia="zh-CN" w:bidi="hi-IN"/>
              </w:rPr>
              <w:t>95</w:t>
            </w:r>
          </w:p>
          <w:p w:rsidR="00993E73" w:rsidRPr="00EE33C5" w:rsidRDefault="00993E73" w:rsidP="00886DAD">
            <w:pPr>
              <w:contextualSpacing/>
              <w:jc w:val="center"/>
              <w:rPr>
                <w:rFonts w:eastAsia="NSimSun"/>
                <w:kern w:val="2"/>
                <w:lang w:eastAsia="zh-CN" w:bidi="hi-IN"/>
              </w:rPr>
            </w:pPr>
            <w:r w:rsidRPr="00EE33C5">
              <w:rPr>
                <w:rFonts w:eastAsia="NSimSun"/>
                <w:kern w:val="2"/>
                <w:lang w:eastAsia="zh-CN" w:bidi="hi-IN"/>
              </w:rPr>
              <w:t>&lt;*&gt;</w:t>
            </w:r>
          </w:p>
        </w:tc>
        <w:tc>
          <w:tcPr>
            <w:tcW w:w="1064" w:type="dxa"/>
            <w:gridSpan w:val="2"/>
          </w:tcPr>
          <w:p w:rsidR="00993E73" w:rsidRPr="00EE33C5" w:rsidRDefault="00993E73" w:rsidP="00886DAD">
            <w:pPr>
              <w:jc w:val="center"/>
              <w:rPr>
                <w:rFonts w:eastAsia="NSimSun"/>
                <w:kern w:val="2"/>
                <w:lang w:eastAsia="zh-CN" w:bidi="hi-IN"/>
              </w:rPr>
            </w:pPr>
            <w:r w:rsidRPr="00EE33C5">
              <w:rPr>
                <w:rFonts w:eastAsia="NSimSun"/>
                <w:kern w:val="2"/>
                <w:lang w:eastAsia="zh-CN" w:bidi="hi-IN"/>
              </w:rPr>
              <w:t>45</w:t>
            </w:r>
          </w:p>
          <w:p w:rsidR="00993E73" w:rsidRPr="00EE33C5" w:rsidRDefault="00993E73" w:rsidP="00886DAD">
            <w:pPr>
              <w:jc w:val="center"/>
              <w:rPr>
                <w:rFonts w:eastAsia="NSimSun"/>
                <w:kern w:val="2"/>
                <w:lang w:eastAsia="zh-CN" w:bidi="hi-IN"/>
              </w:rPr>
            </w:pPr>
            <w:r w:rsidRPr="00EE33C5">
              <w:rPr>
                <w:rFonts w:eastAsia="NSimSun"/>
                <w:kern w:val="2"/>
                <w:lang w:eastAsia="zh-CN" w:bidi="hi-IN"/>
              </w:rPr>
              <w:t>&lt;</w:t>
            </w:r>
            <w:r w:rsidRPr="00EE33C5">
              <w:rPr>
                <w:rFonts w:eastAsia="NSimSun"/>
                <w:iCs/>
                <w:kern w:val="2"/>
                <w:lang w:eastAsia="zh-CN" w:bidi="hi-IN"/>
              </w:rPr>
              <w:t>*</w:t>
            </w:r>
            <w:r w:rsidRPr="00EE33C5">
              <w:rPr>
                <w:rFonts w:eastAsia="NSimSun"/>
                <w:kern w:val="2"/>
                <w:lang w:eastAsia="zh-CN" w:bidi="hi-IN"/>
              </w:rPr>
              <w:t>&gt;</w:t>
            </w:r>
          </w:p>
        </w:tc>
        <w:tc>
          <w:tcPr>
            <w:tcW w:w="980" w:type="dxa"/>
            <w:gridSpan w:val="3"/>
          </w:tcPr>
          <w:p w:rsidR="00993E73" w:rsidRPr="00EE33C5" w:rsidRDefault="00993E73" w:rsidP="00886DAD">
            <w:pPr>
              <w:pStyle w:val="ConsPlusNormal0"/>
              <w:ind w:firstLine="0"/>
              <w:jc w:val="center"/>
              <w:rPr>
                <w:rFonts w:ascii="Times New Roman" w:hAnsi="Times New Roman" w:cs="Times New Roman"/>
                <w:sz w:val="24"/>
                <w:szCs w:val="24"/>
              </w:rPr>
            </w:pPr>
            <w:r w:rsidRPr="00EE33C5">
              <w:rPr>
                <w:rFonts w:ascii="Times New Roman" w:hAnsi="Times New Roman" w:cs="Times New Roman"/>
                <w:sz w:val="24"/>
                <w:szCs w:val="24"/>
              </w:rPr>
              <w:t>Транс-порт-ная  дос-туп-ность,  мин.</w:t>
            </w:r>
            <w:r w:rsidRPr="00EE33C5">
              <w:rPr>
                <w:rFonts w:ascii="Times New Roman" w:hAnsi="Times New Roman" w:cs="Times New Roman"/>
                <w:sz w:val="24"/>
                <w:szCs w:val="24"/>
              </w:rPr>
              <w:br/>
              <w:t>(в одну сто-</w:t>
            </w:r>
            <w:r w:rsidRPr="00EE33C5">
              <w:rPr>
                <w:rFonts w:ascii="Times New Roman" w:hAnsi="Times New Roman" w:cs="Times New Roman"/>
                <w:sz w:val="24"/>
                <w:szCs w:val="24"/>
              </w:rPr>
              <w:lastRenderedPageBreak/>
              <w:t>рону)</w:t>
            </w:r>
          </w:p>
        </w:tc>
        <w:tc>
          <w:tcPr>
            <w:tcW w:w="906" w:type="dxa"/>
            <w:gridSpan w:val="3"/>
          </w:tcPr>
          <w:p w:rsidR="00993E73" w:rsidRPr="00EE33C5" w:rsidRDefault="00993E73" w:rsidP="00886DAD">
            <w:pPr>
              <w:jc w:val="center"/>
              <w:rPr>
                <w:rFonts w:eastAsia="NSimSun"/>
                <w:kern w:val="2"/>
                <w:lang w:eastAsia="zh-CN" w:bidi="hi-IN"/>
              </w:rPr>
            </w:pPr>
            <w:r w:rsidRPr="00EE33C5">
              <w:rPr>
                <w:rFonts w:eastAsia="NSimSun"/>
                <w:kern w:val="2"/>
                <w:lang w:eastAsia="zh-CN" w:bidi="hi-IN"/>
              </w:rPr>
              <w:lastRenderedPageBreak/>
              <w:t>-</w:t>
            </w:r>
          </w:p>
        </w:tc>
        <w:tc>
          <w:tcPr>
            <w:tcW w:w="1114" w:type="dxa"/>
            <w:gridSpan w:val="2"/>
          </w:tcPr>
          <w:p w:rsidR="00993E73" w:rsidRPr="00EE33C5" w:rsidRDefault="00993E73" w:rsidP="00886DAD">
            <w:pPr>
              <w:jc w:val="center"/>
              <w:rPr>
                <w:rFonts w:eastAsia="NSimSun"/>
                <w:kern w:val="2"/>
                <w:lang w:eastAsia="zh-CN" w:bidi="hi-IN"/>
              </w:rPr>
            </w:pPr>
            <w:r w:rsidRPr="00EE33C5">
              <w:rPr>
                <w:rFonts w:eastAsia="NSimSun"/>
                <w:kern w:val="2"/>
                <w:lang w:eastAsia="zh-CN" w:bidi="hi-IN"/>
              </w:rPr>
              <w:t>15/30</w:t>
            </w:r>
          </w:p>
          <w:p w:rsidR="00993E73" w:rsidRPr="00EE33C5" w:rsidRDefault="00993E73" w:rsidP="00886DAD">
            <w:pPr>
              <w:jc w:val="center"/>
              <w:rPr>
                <w:rFonts w:eastAsia="NSimSun"/>
                <w:kern w:val="2"/>
                <w:lang w:eastAsia="zh-CN" w:bidi="hi-IN"/>
              </w:rPr>
            </w:pPr>
            <w:r w:rsidRPr="00EE33C5">
              <w:rPr>
                <w:rFonts w:eastAsia="NSimSun"/>
                <w:kern w:val="2"/>
                <w:lang w:eastAsia="zh-CN" w:bidi="hi-IN"/>
              </w:rPr>
              <w:t>&lt;</w:t>
            </w:r>
            <w:r w:rsidRPr="00EE33C5">
              <w:rPr>
                <w:rFonts w:eastAsia="NSimSun"/>
                <w:iCs/>
                <w:kern w:val="2"/>
                <w:lang w:eastAsia="zh-CN" w:bidi="hi-IN"/>
              </w:rPr>
              <w:t>**</w:t>
            </w:r>
            <w:r w:rsidRPr="00EE33C5">
              <w:rPr>
                <w:rFonts w:eastAsia="NSimSun"/>
                <w:kern w:val="2"/>
                <w:lang w:eastAsia="zh-CN" w:bidi="hi-IN"/>
              </w:rPr>
              <w:t>*&gt;</w:t>
            </w:r>
          </w:p>
        </w:tc>
      </w:tr>
      <w:tr w:rsidR="00993E73" w:rsidRPr="00EE33C5" w:rsidTr="00886DAD">
        <w:trPr>
          <w:trHeight w:val="739"/>
        </w:trPr>
        <w:tc>
          <w:tcPr>
            <w:tcW w:w="703" w:type="dxa"/>
          </w:tcPr>
          <w:p w:rsidR="00993E73" w:rsidRPr="00EE33C5" w:rsidRDefault="00993E73" w:rsidP="00886DAD">
            <w:pPr>
              <w:contextualSpacing/>
              <w:rPr>
                <w:rFonts w:eastAsia="NSimSun"/>
                <w:kern w:val="2"/>
                <w:lang w:eastAsia="zh-CN" w:bidi="hi-IN"/>
              </w:rPr>
            </w:pPr>
          </w:p>
        </w:tc>
        <w:tc>
          <w:tcPr>
            <w:tcW w:w="9166" w:type="dxa"/>
            <w:gridSpan w:val="16"/>
          </w:tcPr>
          <w:p w:rsidR="00993E73" w:rsidRPr="00EE33C5" w:rsidRDefault="00993E73" w:rsidP="00886DAD">
            <w:pPr>
              <w:spacing w:line="228" w:lineRule="auto"/>
              <w:ind w:firstLine="624"/>
              <w:contextualSpacing/>
              <w:jc w:val="both"/>
              <w:rPr>
                <w:rFonts w:eastAsia="NSimSun"/>
                <w:kern w:val="2"/>
                <w:lang w:eastAsia="zh-CN" w:bidi="hi-IN"/>
              </w:rPr>
            </w:pPr>
          </w:p>
          <w:p w:rsidR="00993E73" w:rsidRPr="00EE33C5" w:rsidRDefault="00993E73" w:rsidP="00886DAD">
            <w:pPr>
              <w:spacing w:line="228" w:lineRule="auto"/>
              <w:ind w:firstLine="624"/>
              <w:contextualSpacing/>
              <w:jc w:val="both"/>
              <w:rPr>
                <w:rFonts w:eastAsia="NSimSun"/>
                <w:kern w:val="2"/>
                <w:lang w:eastAsia="zh-CN" w:bidi="hi-IN"/>
              </w:rPr>
            </w:pPr>
            <w:r w:rsidRPr="00EE33C5">
              <w:rPr>
                <w:rFonts w:eastAsia="NSimSun"/>
                <w:kern w:val="2"/>
                <w:lang w:eastAsia="zh-CN" w:bidi="hi-IN"/>
              </w:rPr>
              <w:t xml:space="preserve">&lt;*&gt; При организации дополнительного образования детей на базе общеобразовательных организаций, число мест на программах дополнительного образования принимается в количестве 45 мест в городских поселениях и 65 мест </w:t>
            </w:r>
            <w:r w:rsidRPr="00EE33C5">
              <w:rPr>
                <w:rFonts w:eastAsia="NSimSun"/>
                <w:kern w:val="2"/>
                <w:lang w:eastAsia="zh-CN" w:bidi="hi-IN"/>
              </w:rPr>
              <w:br/>
              <w:t>в сельских поселениях на 100 обучающихся в общеобразовательных организациях.</w:t>
            </w:r>
          </w:p>
          <w:p w:rsidR="00993E73" w:rsidRPr="00EE33C5" w:rsidRDefault="00993E73" w:rsidP="00886DAD">
            <w:pPr>
              <w:pStyle w:val="ConsPlusNormal0"/>
              <w:spacing w:line="228" w:lineRule="auto"/>
              <w:ind w:firstLine="624"/>
              <w:contextualSpacing/>
              <w:jc w:val="both"/>
              <w:rPr>
                <w:rFonts w:ascii="Times New Roman" w:hAnsi="Times New Roman" w:cs="Times New Roman"/>
                <w:sz w:val="24"/>
                <w:szCs w:val="24"/>
              </w:rPr>
            </w:pPr>
            <w:r w:rsidRPr="00EE33C5">
              <w:rPr>
                <w:rFonts w:ascii="Times New Roman" w:hAnsi="Times New Roman" w:cs="Times New Roman"/>
                <w:sz w:val="24"/>
                <w:szCs w:val="24"/>
              </w:rPr>
              <w:t xml:space="preserve">&lt;**&gt; Радиус доступности </w:t>
            </w:r>
            <w:r w:rsidRPr="00EE33C5">
              <w:rPr>
                <w:rFonts w:ascii="Times New Roman" w:eastAsia="NSimSun" w:hAnsi="Times New Roman" w:cs="Times New Roman"/>
                <w:sz w:val="24"/>
                <w:szCs w:val="24"/>
              </w:rPr>
              <w:t xml:space="preserve">для </w:t>
            </w:r>
            <w:r w:rsidRPr="00EE33C5">
              <w:rPr>
                <w:rFonts w:ascii="Times New Roman" w:hAnsi="Times New Roman" w:cs="Times New Roman"/>
                <w:sz w:val="24"/>
                <w:szCs w:val="24"/>
              </w:rPr>
              <w:t>общеобразовательных организаций общего образования (</w:t>
            </w:r>
            <w:r w:rsidRPr="00EE33C5">
              <w:rPr>
                <w:rFonts w:ascii="Times New Roman" w:eastAsia="NSimSun" w:hAnsi="Times New Roman" w:cs="Times New Roman"/>
                <w:sz w:val="24"/>
                <w:szCs w:val="24"/>
              </w:rPr>
              <w:t>за исключением</w:t>
            </w:r>
            <w:r w:rsidRPr="00EE33C5">
              <w:rPr>
                <w:rFonts w:ascii="Times New Roman" w:hAnsi="Times New Roman" w:cs="Times New Roman"/>
                <w:sz w:val="24"/>
                <w:szCs w:val="24"/>
              </w:rPr>
              <w:t xml:space="preserve"> начальных классов) на территориях малоэтажной жилой (1 - 3-этажной) застройки в городской местности - </w:t>
            </w:r>
            <w:smartTag w:uri="urn:schemas-microsoft-com:office:smarttags" w:element="metricconverter">
              <w:smartTagPr>
                <w:attr w:name="ProductID" w:val="750 метров"/>
              </w:smartTagPr>
              <w:r w:rsidRPr="00EE33C5">
                <w:rPr>
                  <w:rFonts w:ascii="Times New Roman" w:hAnsi="Times New Roman" w:cs="Times New Roman"/>
                  <w:sz w:val="24"/>
                  <w:szCs w:val="24"/>
                </w:rPr>
                <w:t>750 метров</w:t>
              </w:r>
            </w:smartTag>
            <w:r w:rsidRPr="00EE33C5">
              <w:rPr>
                <w:rFonts w:ascii="Times New Roman" w:hAnsi="Times New Roman" w:cs="Times New Roman"/>
                <w:sz w:val="24"/>
                <w:szCs w:val="24"/>
              </w:rPr>
              <w:t xml:space="preserve"> пешеходной доступности.</w:t>
            </w:r>
          </w:p>
          <w:p w:rsidR="00993E73" w:rsidRDefault="00993E73" w:rsidP="00886DAD">
            <w:pPr>
              <w:pStyle w:val="ConsPlusNormal0"/>
              <w:spacing w:line="228" w:lineRule="auto"/>
              <w:ind w:firstLine="624"/>
              <w:contextualSpacing/>
              <w:jc w:val="both"/>
              <w:rPr>
                <w:rFonts w:ascii="Times New Roman" w:eastAsia="NSimSun" w:hAnsi="Times New Roman" w:cs="Times New Roman"/>
                <w:sz w:val="24"/>
                <w:szCs w:val="24"/>
              </w:rPr>
            </w:pPr>
            <w:r w:rsidRPr="00EE33C5">
              <w:rPr>
                <w:rFonts w:ascii="Times New Roman" w:eastAsia="NSimSun" w:hAnsi="Times New Roman" w:cs="Times New Roman"/>
                <w:sz w:val="24"/>
                <w:szCs w:val="24"/>
              </w:rPr>
              <w:t>&lt;</w:t>
            </w:r>
            <w:r w:rsidRPr="00EE33C5">
              <w:rPr>
                <w:rFonts w:ascii="Times New Roman" w:eastAsia="NSimSun" w:hAnsi="Times New Roman" w:cs="Times New Roman"/>
                <w:iCs/>
                <w:sz w:val="24"/>
                <w:szCs w:val="24"/>
              </w:rPr>
              <w:t>***</w:t>
            </w:r>
            <w:r w:rsidRPr="00EE33C5">
              <w:rPr>
                <w:rFonts w:ascii="Times New Roman" w:eastAsia="NSimSun" w:hAnsi="Times New Roman" w:cs="Times New Roman"/>
                <w:sz w:val="24"/>
                <w:szCs w:val="24"/>
              </w:rPr>
              <w:t>&gt; Время транспортной доступности в сельской местности для учащихся начального общего образования 15 минут (в одну сторону), для учащихся основного общего и среднего общего образования - не более 30 минут (в одну сторону).</w:t>
            </w:r>
          </w:p>
          <w:p w:rsidR="00993E73" w:rsidRDefault="00993E73" w:rsidP="00886DAD">
            <w:pPr>
              <w:pStyle w:val="ConsPlusNormal0"/>
              <w:spacing w:line="228" w:lineRule="auto"/>
              <w:ind w:firstLine="624"/>
              <w:contextualSpacing/>
              <w:jc w:val="both"/>
              <w:rPr>
                <w:rFonts w:ascii="Times New Roman" w:eastAsia="NSimSun" w:hAnsi="Times New Roman" w:cs="Times New Roman"/>
                <w:sz w:val="24"/>
                <w:szCs w:val="24"/>
              </w:rPr>
            </w:pPr>
            <w:r>
              <w:rPr>
                <w:rFonts w:ascii="Times New Roman" w:eastAsia="NSimSun" w:hAnsi="Times New Roman" w:cs="Times New Roman"/>
                <w:sz w:val="24"/>
                <w:szCs w:val="24"/>
              </w:rPr>
              <w:t xml:space="preserve">Транспортному обслуживанию подлежат обучающиеся сельских общеобразовательных учреждений, проживающие на расстоянии свыше </w:t>
            </w:r>
            <w:smartTag w:uri="urn:schemas-microsoft-com:office:smarttags" w:element="metricconverter">
              <w:smartTagPr>
                <w:attr w:name="ProductID" w:val="1 км"/>
              </w:smartTagPr>
              <w:r>
                <w:rPr>
                  <w:rFonts w:ascii="Times New Roman" w:eastAsia="NSimSun" w:hAnsi="Times New Roman" w:cs="Times New Roman"/>
                  <w:sz w:val="24"/>
                  <w:szCs w:val="24"/>
                </w:rPr>
                <w:t>1 км</w:t>
              </w:r>
            </w:smartTag>
            <w:r>
              <w:rPr>
                <w:rFonts w:ascii="Times New Roman" w:eastAsia="NSimSun" w:hAnsi="Times New Roman" w:cs="Times New Roman"/>
                <w:sz w:val="24"/>
                <w:szCs w:val="24"/>
              </w:rPr>
              <w:t xml:space="preserve"> от учреждения. Подвоз учащихся осуществляется на транспорте предназначенном для перевозки детей.</w:t>
            </w:r>
          </w:p>
          <w:p w:rsidR="00993E73" w:rsidRDefault="00993E73" w:rsidP="00886DAD">
            <w:pPr>
              <w:pStyle w:val="ConsPlusNormal0"/>
              <w:spacing w:line="228" w:lineRule="auto"/>
              <w:ind w:firstLine="624"/>
              <w:contextualSpacing/>
              <w:jc w:val="both"/>
              <w:rPr>
                <w:rFonts w:ascii="Times New Roman" w:eastAsia="NSimSun" w:hAnsi="Times New Roman" w:cs="Times New Roman"/>
                <w:sz w:val="24"/>
                <w:szCs w:val="24"/>
              </w:rPr>
            </w:pPr>
            <w:r>
              <w:rPr>
                <w:rFonts w:ascii="Times New Roman" w:eastAsia="NSimSun" w:hAnsi="Times New Roman" w:cs="Times New Roman"/>
                <w:sz w:val="24"/>
                <w:szCs w:val="24"/>
              </w:rPr>
              <w:t xml:space="preserve">Предельный пешеходный подход учащихся к месту сбора на остановке должен быть не более </w:t>
            </w:r>
            <w:smartTag w:uri="urn:schemas-microsoft-com:office:smarttags" w:element="metricconverter">
              <w:smartTagPr>
                <w:attr w:name="ProductID" w:val="500 м"/>
              </w:smartTagPr>
              <w:r>
                <w:rPr>
                  <w:rFonts w:ascii="Times New Roman" w:eastAsia="NSimSun" w:hAnsi="Times New Roman" w:cs="Times New Roman"/>
                  <w:sz w:val="24"/>
                  <w:szCs w:val="24"/>
                </w:rPr>
                <w:t>500 м</w:t>
              </w:r>
            </w:smartTag>
            <w:r>
              <w:rPr>
                <w:rFonts w:ascii="Times New Roman" w:eastAsia="NSimSun" w:hAnsi="Times New Roman" w:cs="Times New Roman"/>
                <w:sz w:val="24"/>
                <w:szCs w:val="24"/>
              </w:rPr>
              <w:t>.</w:t>
            </w:r>
          </w:p>
          <w:p w:rsidR="00993E73" w:rsidRPr="00934B2A" w:rsidRDefault="00993E73" w:rsidP="00886DAD">
            <w:pPr>
              <w:pStyle w:val="ConsPlusNormal0"/>
              <w:spacing w:line="228" w:lineRule="auto"/>
              <w:ind w:firstLine="624"/>
              <w:contextualSpacing/>
              <w:jc w:val="both"/>
              <w:rPr>
                <w:rFonts w:ascii="Times New Roman" w:eastAsia="NSimSun" w:hAnsi="Times New Roman" w:cs="Times New Roman"/>
                <w:sz w:val="24"/>
                <w:szCs w:val="24"/>
              </w:rPr>
            </w:pPr>
            <w:r>
              <w:rPr>
                <w:rFonts w:ascii="Times New Roman" w:eastAsia="NSimSun" w:hAnsi="Times New Roman" w:cs="Times New Roman"/>
                <w:sz w:val="24"/>
                <w:szCs w:val="24"/>
              </w:rPr>
              <w:t xml:space="preserve">Остановка транспорта оборудуется навесом, огражденным с трех сторон, защищена барьером от проезжей части дороги, имеет твердое покрытие и обзорность не менее </w:t>
            </w:r>
            <w:smartTag w:uri="urn:schemas-microsoft-com:office:smarttags" w:element="metricconverter">
              <w:smartTagPr>
                <w:attr w:name="ProductID" w:val="250 м"/>
              </w:smartTagPr>
              <w:r>
                <w:rPr>
                  <w:rFonts w:ascii="Times New Roman" w:eastAsia="NSimSun" w:hAnsi="Times New Roman" w:cs="Times New Roman"/>
                  <w:sz w:val="24"/>
                  <w:szCs w:val="24"/>
                </w:rPr>
                <w:t>250 м</w:t>
              </w:r>
            </w:smartTag>
            <w:r>
              <w:rPr>
                <w:rFonts w:ascii="Times New Roman" w:eastAsia="NSimSun" w:hAnsi="Times New Roman" w:cs="Times New Roman"/>
                <w:sz w:val="24"/>
                <w:szCs w:val="24"/>
              </w:rPr>
              <w:t xml:space="preserve">. со стороны дороги. </w:t>
            </w:r>
            <w:r w:rsidRPr="00934B2A">
              <w:rPr>
                <w:rFonts w:ascii="Times New Roman" w:eastAsia="NSimSun" w:hAnsi="Times New Roman" w:cs="Times New Roman"/>
                <w:sz w:val="24"/>
                <w:szCs w:val="24"/>
              </w:rPr>
              <w:t>Для обучающихся, проживающих на расстоянии свыше предельно допустимого транспортного обслуживания, а также при транспортной недоступности в период неблагоприятных погодных условий предусматривается пришкольный интернат из расчета 10% мест общей вместимости учреждения</w:t>
            </w:r>
          </w:p>
        </w:tc>
      </w:tr>
      <w:tr w:rsidR="00993E73" w:rsidRPr="00EE33C5" w:rsidTr="00886DAD">
        <w:trPr>
          <w:trHeight w:val="7"/>
        </w:trPr>
        <w:tc>
          <w:tcPr>
            <w:tcW w:w="703" w:type="dxa"/>
          </w:tcPr>
          <w:p w:rsidR="00993E73" w:rsidRPr="00EE33C5" w:rsidRDefault="00993E73" w:rsidP="00886DAD">
            <w:pPr>
              <w:spacing w:line="228" w:lineRule="auto"/>
              <w:contextualSpacing/>
              <w:rPr>
                <w:rFonts w:eastAsia="NSimSun"/>
                <w:kern w:val="2"/>
                <w:lang w:eastAsia="zh-CN" w:bidi="hi-IN"/>
              </w:rPr>
            </w:pPr>
            <w:r w:rsidRPr="00EE33C5">
              <w:rPr>
                <w:rFonts w:eastAsia="NSimSun"/>
                <w:kern w:val="2"/>
                <w:lang w:eastAsia="zh-CN" w:bidi="hi-IN"/>
              </w:rPr>
              <w:t>1.3</w:t>
            </w:r>
          </w:p>
        </w:tc>
        <w:tc>
          <w:tcPr>
            <w:tcW w:w="2411" w:type="dxa"/>
            <w:gridSpan w:val="2"/>
          </w:tcPr>
          <w:p w:rsidR="00993E73" w:rsidRPr="00EE33C5" w:rsidRDefault="00993E73" w:rsidP="00886DAD">
            <w:pPr>
              <w:pStyle w:val="ConsPlusNormal0"/>
              <w:ind w:firstLine="0"/>
              <w:rPr>
                <w:rFonts w:ascii="Times New Roman" w:hAnsi="Times New Roman" w:cs="Times New Roman"/>
                <w:sz w:val="24"/>
                <w:szCs w:val="24"/>
              </w:rPr>
            </w:pPr>
            <w:r w:rsidRPr="00EE33C5">
              <w:rPr>
                <w:rFonts w:ascii="Times New Roman" w:hAnsi="Times New Roman" w:cs="Times New Roman"/>
                <w:sz w:val="24"/>
                <w:szCs w:val="24"/>
              </w:rPr>
              <w:t>Центр психолого-педагогической, медицинской и социальной помощи</w:t>
            </w:r>
          </w:p>
          <w:p w:rsidR="00993E73" w:rsidRPr="00EE33C5" w:rsidRDefault="00993E73" w:rsidP="00886DAD">
            <w:pPr>
              <w:tabs>
                <w:tab w:val="left" w:pos="1080"/>
              </w:tabs>
              <w:contextualSpacing/>
              <w:jc w:val="both"/>
              <w:rPr>
                <w:rFonts w:eastAsia="NSimSun"/>
                <w:kern w:val="2"/>
                <w:lang w:eastAsia="zh-CN" w:bidi="hi-IN"/>
              </w:rPr>
            </w:pPr>
          </w:p>
        </w:tc>
        <w:tc>
          <w:tcPr>
            <w:tcW w:w="2119" w:type="dxa"/>
            <w:gridSpan w:val="3"/>
          </w:tcPr>
          <w:p w:rsidR="00993E73" w:rsidRPr="00EE33C5" w:rsidRDefault="00993E73" w:rsidP="00886DAD">
            <w:pPr>
              <w:pStyle w:val="ConsPlusNormal0"/>
              <w:ind w:firstLine="0"/>
              <w:jc w:val="center"/>
              <w:rPr>
                <w:rFonts w:ascii="Times New Roman" w:hAnsi="Times New Roman" w:cs="Times New Roman"/>
                <w:sz w:val="24"/>
                <w:szCs w:val="24"/>
              </w:rPr>
            </w:pPr>
            <w:r w:rsidRPr="00EE33C5">
              <w:rPr>
                <w:rFonts w:ascii="Times New Roman" w:hAnsi="Times New Roman" w:cs="Times New Roman"/>
                <w:sz w:val="24"/>
                <w:szCs w:val="24"/>
              </w:rPr>
              <w:t xml:space="preserve">Количество </w:t>
            </w:r>
            <w:r w:rsidRPr="00EE33C5">
              <w:rPr>
                <w:rFonts w:ascii="Times New Roman" w:eastAsia="NSimSun" w:hAnsi="Times New Roman" w:cs="Times New Roman"/>
                <w:sz w:val="24"/>
                <w:szCs w:val="24"/>
              </w:rPr>
              <w:t>(объект)</w:t>
            </w:r>
          </w:p>
        </w:tc>
        <w:tc>
          <w:tcPr>
            <w:tcW w:w="1850" w:type="dxa"/>
            <w:gridSpan w:val="5"/>
          </w:tcPr>
          <w:p w:rsidR="00993E73" w:rsidRPr="00EE33C5" w:rsidRDefault="00993E73" w:rsidP="00886DAD">
            <w:pPr>
              <w:jc w:val="center"/>
              <w:rPr>
                <w:kern w:val="2"/>
                <w:lang w:bidi="hi-IN"/>
              </w:rPr>
            </w:pPr>
            <w:r w:rsidRPr="00EE33C5">
              <w:rPr>
                <w:rFonts w:eastAsia="NSimSun"/>
                <w:kern w:val="2"/>
                <w:lang w:eastAsia="zh-CN" w:bidi="hi-IN"/>
              </w:rPr>
              <w:t xml:space="preserve">1 </w:t>
            </w:r>
            <w:r w:rsidRPr="00EE33C5">
              <w:rPr>
                <w:kern w:val="2"/>
                <w:lang w:bidi="hi-IN"/>
              </w:rPr>
              <w:t xml:space="preserve">в расчете </w:t>
            </w:r>
            <w:r w:rsidRPr="00EE33C5">
              <w:rPr>
                <w:kern w:val="2"/>
                <w:lang w:bidi="hi-IN"/>
              </w:rPr>
              <w:br/>
              <w:t xml:space="preserve">на 5 тыс. детского населения, </w:t>
            </w:r>
            <w:r w:rsidRPr="00EE33C5">
              <w:rPr>
                <w:kern w:val="2"/>
                <w:lang w:bidi="hi-IN"/>
              </w:rPr>
              <w:br/>
              <w:t xml:space="preserve">но не менее одного </w:t>
            </w:r>
            <w:r w:rsidRPr="00EE33C5">
              <w:rPr>
                <w:kern w:val="2"/>
                <w:lang w:bidi="hi-IN"/>
              </w:rPr>
              <w:br/>
              <w:t>в муниципаль-ном районе</w:t>
            </w:r>
          </w:p>
        </w:tc>
        <w:tc>
          <w:tcPr>
            <w:tcW w:w="1562" w:type="dxa"/>
            <w:gridSpan w:val="3"/>
          </w:tcPr>
          <w:p w:rsidR="00993E73" w:rsidRPr="00EE33C5" w:rsidRDefault="00993E73" w:rsidP="00886DAD">
            <w:pPr>
              <w:pStyle w:val="ConsPlusNormal0"/>
              <w:ind w:firstLine="0"/>
              <w:jc w:val="center"/>
              <w:rPr>
                <w:rFonts w:ascii="Times New Roman" w:hAnsi="Times New Roman" w:cs="Times New Roman"/>
                <w:sz w:val="24"/>
                <w:szCs w:val="24"/>
              </w:rPr>
            </w:pPr>
            <w:r w:rsidRPr="00EE33C5">
              <w:rPr>
                <w:rFonts w:ascii="Times New Roman" w:hAnsi="Times New Roman" w:cs="Times New Roman"/>
                <w:sz w:val="24"/>
                <w:szCs w:val="24"/>
              </w:rPr>
              <w:t>транспортная доступность, мин.</w:t>
            </w:r>
          </w:p>
        </w:tc>
        <w:tc>
          <w:tcPr>
            <w:tcW w:w="1224" w:type="dxa"/>
            <w:gridSpan w:val="3"/>
          </w:tcPr>
          <w:p w:rsidR="00993E73" w:rsidRPr="00EE33C5" w:rsidRDefault="00993E73" w:rsidP="00886DAD">
            <w:pPr>
              <w:jc w:val="center"/>
              <w:rPr>
                <w:rFonts w:eastAsia="NSimSun"/>
                <w:kern w:val="2"/>
                <w:lang w:eastAsia="zh-CN" w:bidi="hi-IN"/>
              </w:rPr>
            </w:pPr>
            <w:r w:rsidRPr="00EE33C5">
              <w:rPr>
                <w:rFonts w:eastAsia="NSimSun"/>
                <w:kern w:val="2"/>
                <w:lang w:eastAsia="zh-CN" w:bidi="hi-IN"/>
              </w:rPr>
              <w:t>30</w:t>
            </w:r>
          </w:p>
          <w:p w:rsidR="00993E73" w:rsidRPr="00EE33C5" w:rsidRDefault="00993E73" w:rsidP="00886DAD">
            <w:pPr>
              <w:jc w:val="center"/>
              <w:rPr>
                <w:rFonts w:eastAsia="NSimSun"/>
                <w:kern w:val="2"/>
                <w:lang w:eastAsia="zh-CN" w:bidi="hi-IN"/>
              </w:rPr>
            </w:pPr>
          </w:p>
        </w:tc>
      </w:tr>
      <w:tr w:rsidR="00993E73" w:rsidRPr="00EE33C5" w:rsidTr="00886DAD">
        <w:trPr>
          <w:trHeight w:val="7"/>
        </w:trPr>
        <w:tc>
          <w:tcPr>
            <w:tcW w:w="703" w:type="dxa"/>
          </w:tcPr>
          <w:p w:rsidR="00993E73" w:rsidRPr="00EE33C5" w:rsidRDefault="00993E73" w:rsidP="00886DAD">
            <w:pPr>
              <w:spacing w:line="228" w:lineRule="auto"/>
              <w:contextualSpacing/>
              <w:rPr>
                <w:rFonts w:eastAsia="NSimSun"/>
                <w:kern w:val="2"/>
                <w:lang w:eastAsia="zh-CN" w:bidi="hi-IN"/>
              </w:rPr>
            </w:pPr>
            <w:r w:rsidRPr="00EE33C5">
              <w:rPr>
                <w:rFonts w:eastAsia="NSimSun"/>
                <w:kern w:val="2"/>
                <w:lang w:eastAsia="zh-CN" w:bidi="hi-IN"/>
              </w:rPr>
              <w:t>2</w:t>
            </w:r>
          </w:p>
        </w:tc>
        <w:tc>
          <w:tcPr>
            <w:tcW w:w="9166" w:type="dxa"/>
            <w:gridSpan w:val="16"/>
          </w:tcPr>
          <w:p w:rsidR="00993E73" w:rsidRPr="00EE33C5" w:rsidRDefault="00993E73" w:rsidP="00886DAD">
            <w:pPr>
              <w:rPr>
                <w:rFonts w:eastAsia="NSimSun"/>
                <w:kern w:val="2"/>
                <w:lang w:eastAsia="zh-CN" w:bidi="hi-IN"/>
              </w:rPr>
            </w:pPr>
            <w:r w:rsidRPr="00EE33C5">
              <w:rPr>
                <w:rFonts w:eastAsia="NSimSun"/>
                <w:iCs/>
                <w:kern w:val="2"/>
                <w:lang w:eastAsia="zh-CN" w:bidi="hi-IN"/>
              </w:rPr>
              <w:t>Дополнительное образование &lt;*&gt;</w:t>
            </w:r>
          </w:p>
        </w:tc>
      </w:tr>
      <w:tr w:rsidR="00993E73" w:rsidRPr="00EE33C5" w:rsidTr="00886DAD">
        <w:trPr>
          <w:trHeight w:val="3"/>
        </w:trPr>
        <w:tc>
          <w:tcPr>
            <w:tcW w:w="703" w:type="dxa"/>
          </w:tcPr>
          <w:p w:rsidR="00993E73" w:rsidRPr="00EE33C5" w:rsidRDefault="00993E73" w:rsidP="00886DAD">
            <w:pPr>
              <w:spacing w:line="228" w:lineRule="auto"/>
              <w:contextualSpacing/>
              <w:rPr>
                <w:rFonts w:eastAsia="NSimSun"/>
                <w:kern w:val="2"/>
                <w:lang w:eastAsia="zh-CN" w:bidi="hi-IN"/>
              </w:rPr>
            </w:pPr>
            <w:r w:rsidRPr="00EE33C5">
              <w:rPr>
                <w:rFonts w:eastAsia="NSimSun"/>
                <w:kern w:val="2"/>
                <w:lang w:eastAsia="zh-CN" w:bidi="hi-IN"/>
              </w:rPr>
              <w:t>2.1</w:t>
            </w:r>
          </w:p>
          <w:p w:rsidR="00993E73" w:rsidRPr="00EE33C5" w:rsidRDefault="00993E73" w:rsidP="00886DAD">
            <w:pPr>
              <w:spacing w:line="228" w:lineRule="auto"/>
              <w:contextualSpacing/>
              <w:rPr>
                <w:rFonts w:eastAsia="NSimSun"/>
                <w:kern w:val="2"/>
                <w:lang w:eastAsia="zh-CN" w:bidi="hi-IN"/>
              </w:rPr>
            </w:pPr>
          </w:p>
        </w:tc>
        <w:tc>
          <w:tcPr>
            <w:tcW w:w="2411" w:type="dxa"/>
            <w:gridSpan w:val="2"/>
          </w:tcPr>
          <w:p w:rsidR="00993E73" w:rsidRPr="00EE33C5" w:rsidRDefault="00993E73" w:rsidP="00886DAD">
            <w:pPr>
              <w:tabs>
                <w:tab w:val="left" w:pos="1080"/>
              </w:tabs>
              <w:spacing w:line="228" w:lineRule="auto"/>
              <w:contextualSpacing/>
              <w:rPr>
                <w:rFonts w:eastAsia="NSimSun"/>
                <w:kern w:val="2"/>
                <w:lang w:eastAsia="zh-CN" w:bidi="hi-IN"/>
              </w:rPr>
            </w:pPr>
            <w:r w:rsidRPr="00EE33C5">
              <w:rPr>
                <w:rFonts w:eastAsia="NSimSun"/>
                <w:kern w:val="2"/>
                <w:lang w:eastAsia="zh-CN" w:bidi="hi-IN"/>
              </w:rPr>
              <w:t>Организация дополнительного образования детей</w:t>
            </w:r>
          </w:p>
          <w:p w:rsidR="00993E73" w:rsidRPr="00EE33C5" w:rsidRDefault="00993E73" w:rsidP="00886DAD">
            <w:pPr>
              <w:tabs>
                <w:tab w:val="left" w:pos="1080"/>
              </w:tabs>
              <w:spacing w:line="228" w:lineRule="auto"/>
              <w:contextualSpacing/>
              <w:rPr>
                <w:rFonts w:eastAsia="NSimSun"/>
                <w:kern w:val="2"/>
                <w:lang w:eastAsia="zh-CN" w:bidi="hi-IN"/>
              </w:rPr>
            </w:pPr>
          </w:p>
        </w:tc>
        <w:tc>
          <w:tcPr>
            <w:tcW w:w="2119" w:type="dxa"/>
            <w:gridSpan w:val="3"/>
          </w:tcPr>
          <w:p w:rsidR="00993E73" w:rsidRPr="00EE33C5" w:rsidRDefault="00993E73" w:rsidP="00886DAD">
            <w:pPr>
              <w:pStyle w:val="ConsPlusNormal0"/>
              <w:ind w:firstLine="0"/>
              <w:jc w:val="center"/>
              <w:rPr>
                <w:rFonts w:ascii="Times New Roman" w:hAnsi="Times New Roman" w:cs="Times New Roman"/>
                <w:sz w:val="24"/>
                <w:szCs w:val="24"/>
              </w:rPr>
            </w:pPr>
            <w:r w:rsidRPr="00EE33C5">
              <w:rPr>
                <w:rFonts w:ascii="Times New Roman" w:hAnsi="Times New Roman" w:cs="Times New Roman"/>
                <w:sz w:val="24"/>
                <w:szCs w:val="24"/>
              </w:rPr>
              <w:t xml:space="preserve">число мест на программах дополнительного образования в расчете на 100 детей в возрасте </w:t>
            </w:r>
            <w:r w:rsidRPr="00EE33C5">
              <w:rPr>
                <w:rFonts w:ascii="Times New Roman" w:hAnsi="Times New Roman" w:cs="Times New Roman"/>
                <w:sz w:val="24"/>
                <w:szCs w:val="24"/>
              </w:rPr>
              <w:br/>
              <w:t>5 до 18 лет</w:t>
            </w:r>
          </w:p>
        </w:tc>
        <w:tc>
          <w:tcPr>
            <w:tcW w:w="1850" w:type="dxa"/>
            <w:gridSpan w:val="5"/>
          </w:tcPr>
          <w:p w:rsidR="00993E73" w:rsidRPr="00EE33C5" w:rsidRDefault="00993E73" w:rsidP="00886DAD">
            <w:pPr>
              <w:jc w:val="center"/>
              <w:rPr>
                <w:rFonts w:eastAsia="NSimSun"/>
                <w:kern w:val="2"/>
                <w:lang w:eastAsia="zh-CN" w:bidi="hi-IN"/>
              </w:rPr>
            </w:pPr>
            <w:r w:rsidRPr="00EE33C5">
              <w:rPr>
                <w:rFonts w:eastAsia="NSimSun"/>
                <w:kern w:val="2"/>
                <w:lang w:eastAsia="zh-CN" w:bidi="hi-IN"/>
              </w:rPr>
              <w:t>75</w:t>
            </w:r>
          </w:p>
        </w:tc>
        <w:tc>
          <w:tcPr>
            <w:tcW w:w="1562" w:type="dxa"/>
            <w:gridSpan w:val="3"/>
          </w:tcPr>
          <w:p w:rsidR="00993E73" w:rsidRPr="00EE33C5" w:rsidRDefault="00993E73" w:rsidP="00886DAD">
            <w:pPr>
              <w:pStyle w:val="ConsPlusNormal0"/>
              <w:ind w:firstLine="0"/>
              <w:jc w:val="center"/>
              <w:rPr>
                <w:rFonts w:ascii="Times New Roman" w:hAnsi="Times New Roman" w:cs="Times New Roman"/>
                <w:sz w:val="24"/>
                <w:szCs w:val="24"/>
              </w:rPr>
            </w:pPr>
            <w:bookmarkStart w:id="59" w:name="__DdeLink__664422_9292979301"/>
            <w:r w:rsidRPr="00EE33C5">
              <w:rPr>
                <w:rFonts w:ascii="Times New Roman" w:hAnsi="Times New Roman" w:cs="Times New Roman"/>
                <w:sz w:val="24"/>
                <w:szCs w:val="24"/>
              </w:rPr>
              <w:t>транспортная доступность, мин.</w:t>
            </w:r>
            <w:bookmarkEnd w:id="59"/>
          </w:p>
        </w:tc>
        <w:tc>
          <w:tcPr>
            <w:tcW w:w="1224" w:type="dxa"/>
            <w:gridSpan w:val="3"/>
          </w:tcPr>
          <w:p w:rsidR="00993E73" w:rsidRPr="00EE33C5" w:rsidRDefault="00993E73" w:rsidP="00886DAD">
            <w:pPr>
              <w:jc w:val="center"/>
              <w:rPr>
                <w:rFonts w:eastAsia="NSimSun"/>
                <w:kern w:val="2"/>
                <w:lang w:eastAsia="zh-CN" w:bidi="hi-IN"/>
              </w:rPr>
            </w:pPr>
            <w:r w:rsidRPr="00EE33C5">
              <w:rPr>
                <w:rFonts w:eastAsia="NSimSun"/>
                <w:kern w:val="2"/>
                <w:lang w:eastAsia="zh-CN" w:bidi="hi-IN"/>
              </w:rPr>
              <w:t>30</w:t>
            </w:r>
          </w:p>
        </w:tc>
      </w:tr>
      <w:tr w:rsidR="00993E73" w:rsidRPr="00EE33C5" w:rsidTr="00886DAD">
        <w:trPr>
          <w:trHeight w:val="7"/>
        </w:trPr>
        <w:tc>
          <w:tcPr>
            <w:tcW w:w="703" w:type="dxa"/>
          </w:tcPr>
          <w:p w:rsidR="00993E73" w:rsidRPr="00EE33C5" w:rsidRDefault="00993E73" w:rsidP="00886DAD">
            <w:pPr>
              <w:spacing w:line="228" w:lineRule="auto"/>
              <w:contextualSpacing/>
              <w:rPr>
                <w:rFonts w:eastAsia="NSimSun"/>
                <w:kern w:val="2"/>
                <w:lang w:eastAsia="zh-CN" w:bidi="hi-IN"/>
              </w:rPr>
            </w:pPr>
          </w:p>
        </w:tc>
        <w:tc>
          <w:tcPr>
            <w:tcW w:w="9166" w:type="dxa"/>
            <w:gridSpan w:val="16"/>
          </w:tcPr>
          <w:p w:rsidR="00993E73" w:rsidRPr="00EE33C5" w:rsidRDefault="00993E73" w:rsidP="00886DAD">
            <w:pPr>
              <w:spacing w:line="228" w:lineRule="auto"/>
              <w:ind w:firstLine="556"/>
              <w:contextualSpacing/>
              <w:jc w:val="both"/>
              <w:rPr>
                <w:rFonts w:eastAsia="NSimSun"/>
                <w:kern w:val="2"/>
                <w:lang w:eastAsia="zh-CN" w:bidi="hi-IN"/>
              </w:rPr>
            </w:pPr>
            <w:r w:rsidRPr="00EE33C5">
              <w:rPr>
                <w:rFonts w:eastAsia="NSimSun"/>
                <w:iCs/>
                <w:kern w:val="2"/>
                <w:lang w:eastAsia="zh-CN" w:bidi="hi-IN"/>
              </w:rPr>
              <w:t>&lt;*&gt;</w:t>
            </w:r>
            <w:r w:rsidRPr="00EE33C5">
              <w:rPr>
                <w:rFonts w:eastAsia="NSimSun"/>
                <w:kern w:val="2"/>
                <w:lang w:eastAsia="zh-CN" w:bidi="hi-IN"/>
              </w:rPr>
              <w:t>За исключением дополнительного образования детей, финансовое обеспечение которого осуществляется органами государственной власти Пензенской области.</w:t>
            </w:r>
          </w:p>
          <w:p w:rsidR="00993E73" w:rsidRPr="00EE33C5" w:rsidRDefault="00993E73" w:rsidP="00886DAD">
            <w:pPr>
              <w:spacing w:line="228" w:lineRule="auto"/>
              <w:ind w:firstLine="510"/>
              <w:contextualSpacing/>
              <w:jc w:val="both"/>
              <w:rPr>
                <w:rFonts w:eastAsia="NSimSun"/>
                <w:kern w:val="2"/>
                <w:lang w:eastAsia="zh-CN" w:bidi="hi-IN"/>
              </w:rPr>
            </w:pPr>
          </w:p>
        </w:tc>
      </w:tr>
    </w:tbl>
    <w:p w:rsidR="00993E73" w:rsidRPr="00EE33C5" w:rsidRDefault="00993E73" w:rsidP="00993E73">
      <w:pPr>
        <w:ind w:right="-2"/>
        <w:jc w:val="both"/>
      </w:pPr>
    </w:p>
    <w:p w:rsidR="00993E73" w:rsidRDefault="00993E73" w:rsidP="00993E73">
      <w:pPr>
        <w:pStyle w:val="21"/>
        <w:numPr>
          <w:ilvl w:val="1"/>
          <w:numId w:val="46"/>
        </w:numPr>
        <w:spacing w:before="143" w:after="63"/>
        <w:jc w:val="center"/>
        <w:rPr>
          <w:rFonts w:ascii="Times New Roman" w:hAnsi="Times New Roman" w:cs="Times New Roman"/>
          <w:sz w:val="24"/>
          <w:szCs w:val="24"/>
        </w:rPr>
      </w:pPr>
      <w:r w:rsidRPr="00EE33C5">
        <w:rPr>
          <w:rFonts w:ascii="Times New Roman" w:hAnsi="Times New Roman" w:cs="Times New Roman"/>
          <w:sz w:val="24"/>
          <w:szCs w:val="24"/>
        </w:rPr>
        <w:t>1.4. Объекты в области здравоохранения</w:t>
      </w:r>
    </w:p>
    <w:p w:rsidR="00993E73" w:rsidRPr="00E103E9" w:rsidRDefault="00993E73" w:rsidP="00993E73">
      <w:pPr>
        <w:pStyle w:val="ae"/>
        <w:rPr>
          <w:lang w:eastAsia="zh-CN"/>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2269"/>
        <w:gridCol w:w="1559"/>
        <w:gridCol w:w="1584"/>
        <w:gridCol w:w="1980"/>
        <w:gridCol w:w="335"/>
        <w:gridCol w:w="1346"/>
      </w:tblGrid>
      <w:tr w:rsidR="00993E73" w:rsidRPr="00EE33C5" w:rsidTr="00886DAD">
        <w:trPr>
          <w:trHeight w:val="1295"/>
        </w:trPr>
        <w:tc>
          <w:tcPr>
            <w:tcW w:w="816" w:type="dxa"/>
            <w:vMerge w:val="restart"/>
          </w:tcPr>
          <w:p w:rsidR="00993E73" w:rsidRPr="00EE33C5" w:rsidRDefault="00993E73" w:rsidP="00993E73">
            <w:pPr>
              <w:widowControl/>
              <w:numPr>
                <w:ilvl w:val="0"/>
                <w:numId w:val="46"/>
              </w:numPr>
              <w:spacing w:line="228" w:lineRule="auto"/>
              <w:contextualSpacing/>
              <w:jc w:val="center"/>
              <w:rPr>
                <w:rFonts w:eastAsia="NSimSun"/>
                <w:kern w:val="2"/>
                <w:lang w:eastAsia="zh-CN" w:bidi="hi-IN"/>
              </w:rPr>
            </w:pPr>
            <w:r w:rsidRPr="00EE33C5">
              <w:rPr>
                <w:rFonts w:eastAsia="NSimSun"/>
                <w:kern w:val="2"/>
                <w:lang w:eastAsia="zh-CN" w:bidi="hi-IN"/>
              </w:rPr>
              <w:t>№ п/п</w:t>
            </w:r>
          </w:p>
        </w:tc>
        <w:tc>
          <w:tcPr>
            <w:tcW w:w="2269" w:type="dxa"/>
            <w:vMerge w:val="restart"/>
          </w:tcPr>
          <w:p w:rsidR="00993E73" w:rsidRPr="00EE33C5" w:rsidRDefault="00993E73" w:rsidP="00993E73">
            <w:pPr>
              <w:widowControl/>
              <w:numPr>
                <w:ilvl w:val="0"/>
                <w:numId w:val="46"/>
              </w:numPr>
              <w:spacing w:line="228" w:lineRule="auto"/>
              <w:contextualSpacing/>
              <w:jc w:val="center"/>
              <w:rPr>
                <w:rFonts w:eastAsia="NSimSun"/>
                <w:kern w:val="2"/>
                <w:lang w:eastAsia="zh-CN" w:bidi="hi-IN"/>
              </w:rPr>
            </w:pPr>
            <w:r w:rsidRPr="00EE33C5">
              <w:rPr>
                <w:rFonts w:eastAsia="NSimSun"/>
                <w:kern w:val="2"/>
                <w:lang w:eastAsia="zh-CN" w:bidi="hi-IN"/>
              </w:rPr>
              <w:t xml:space="preserve">Наименование </w:t>
            </w:r>
          </w:p>
          <w:p w:rsidR="00993E73" w:rsidRPr="00EE33C5" w:rsidRDefault="00993E73" w:rsidP="00993E73">
            <w:pPr>
              <w:widowControl/>
              <w:numPr>
                <w:ilvl w:val="0"/>
                <w:numId w:val="46"/>
              </w:numPr>
              <w:spacing w:line="228" w:lineRule="auto"/>
              <w:contextualSpacing/>
              <w:jc w:val="center"/>
              <w:rPr>
                <w:rFonts w:eastAsia="NSimSun"/>
                <w:kern w:val="2"/>
                <w:lang w:eastAsia="zh-CN" w:bidi="hi-IN"/>
              </w:rPr>
            </w:pPr>
            <w:r w:rsidRPr="00EE33C5">
              <w:rPr>
                <w:rFonts w:eastAsia="NSimSun"/>
                <w:kern w:val="2"/>
                <w:lang w:eastAsia="zh-CN" w:bidi="hi-IN"/>
              </w:rPr>
              <w:t xml:space="preserve">объекта </w:t>
            </w:r>
          </w:p>
        </w:tc>
        <w:tc>
          <w:tcPr>
            <w:tcW w:w="3143" w:type="dxa"/>
            <w:gridSpan w:val="2"/>
          </w:tcPr>
          <w:p w:rsidR="00993E73" w:rsidRPr="00EE33C5" w:rsidRDefault="00993E73" w:rsidP="00993E73">
            <w:pPr>
              <w:widowControl/>
              <w:numPr>
                <w:ilvl w:val="0"/>
                <w:numId w:val="46"/>
              </w:numPr>
              <w:spacing w:line="228" w:lineRule="auto"/>
              <w:contextualSpacing/>
              <w:jc w:val="center"/>
              <w:rPr>
                <w:rFonts w:eastAsia="NSimSun"/>
                <w:kern w:val="2"/>
                <w:lang w:eastAsia="zh-CN" w:bidi="hi-IN"/>
              </w:rPr>
            </w:pPr>
            <w:r w:rsidRPr="00EE33C5">
              <w:rPr>
                <w:rFonts w:eastAsia="NSimSun"/>
                <w:kern w:val="2"/>
                <w:lang w:eastAsia="zh-CN" w:bidi="hi-IN"/>
              </w:rPr>
              <w:t>Расчетный показател</w:t>
            </w:r>
            <w:r>
              <w:rPr>
                <w:rFonts w:eastAsia="NSimSun"/>
                <w:kern w:val="2"/>
                <w:lang w:eastAsia="zh-CN" w:bidi="hi-IN"/>
              </w:rPr>
              <w:t>ь</w:t>
            </w:r>
            <w:r w:rsidRPr="00EE33C5">
              <w:rPr>
                <w:rFonts w:eastAsia="NSimSun"/>
                <w:kern w:val="2"/>
                <w:lang w:eastAsia="zh-CN" w:bidi="hi-IN"/>
              </w:rPr>
              <w:t xml:space="preserve"> минимально допустимого уровня обеспеченности</w:t>
            </w:r>
          </w:p>
        </w:tc>
        <w:tc>
          <w:tcPr>
            <w:tcW w:w="3661" w:type="dxa"/>
            <w:gridSpan w:val="3"/>
          </w:tcPr>
          <w:p w:rsidR="00993E73" w:rsidRPr="00EE33C5" w:rsidRDefault="00993E73" w:rsidP="00993E73">
            <w:pPr>
              <w:widowControl/>
              <w:numPr>
                <w:ilvl w:val="0"/>
                <w:numId w:val="46"/>
              </w:numPr>
              <w:spacing w:line="228" w:lineRule="auto"/>
              <w:contextualSpacing/>
              <w:jc w:val="center"/>
              <w:rPr>
                <w:rFonts w:eastAsia="NSimSun"/>
                <w:kern w:val="2"/>
                <w:lang w:eastAsia="zh-CN" w:bidi="hi-IN"/>
              </w:rPr>
            </w:pPr>
            <w:r w:rsidRPr="00EE33C5">
              <w:rPr>
                <w:rFonts w:eastAsia="NSimSun"/>
                <w:kern w:val="2"/>
                <w:lang w:eastAsia="zh-CN" w:bidi="hi-IN"/>
              </w:rPr>
              <w:t>Расчетный показател</w:t>
            </w:r>
            <w:r>
              <w:rPr>
                <w:rFonts w:eastAsia="NSimSun"/>
                <w:kern w:val="2"/>
                <w:lang w:eastAsia="zh-CN" w:bidi="hi-IN"/>
              </w:rPr>
              <w:t>ь</w:t>
            </w:r>
            <w:r w:rsidRPr="00EE33C5">
              <w:rPr>
                <w:rFonts w:eastAsia="NSimSun"/>
                <w:kern w:val="2"/>
                <w:lang w:eastAsia="zh-CN" w:bidi="hi-IN"/>
              </w:rPr>
              <w:t xml:space="preserve"> максимально допустимого уровня территориальной доступности</w:t>
            </w:r>
          </w:p>
        </w:tc>
      </w:tr>
      <w:tr w:rsidR="00993E73" w:rsidRPr="00EE33C5" w:rsidTr="00886DAD">
        <w:trPr>
          <w:trHeight w:val="532"/>
        </w:trPr>
        <w:tc>
          <w:tcPr>
            <w:tcW w:w="816" w:type="dxa"/>
            <w:vMerge/>
          </w:tcPr>
          <w:p w:rsidR="00993E73" w:rsidRPr="00EE33C5" w:rsidRDefault="00993E73" w:rsidP="00886DAD">
            <w:pPr>
              <w:rPr>
                <w:rFonts w:eastAsia="NSimSun"/>
                <w:kern w:val="2"/>
                <w:lang w:eastAsia="zh-CN" w:bidi="hi-IN"/>
              </w:rPr>
            </w:pPr>
          </w:p>
        </w:tc>
        <w:tc>
          <w:tcPr>
            <w:tcW w:w="2269" w:type="dxa"/>
            <w:vMerge/>
          </w:tcPr>
          <w:p w:rsidR="00993E73" w:rsidRPr="00EE33C5" w:rsidRDefault="00993E73" w:rsidP="00886DAD">
            <w:pPr>
              <w:rPr>
                <w:rFonts w:eastAsia="NSimSun"/>
                <w:kern w:val="2"/>
                <w:lang w:eastAsia="zh-CN" w:bidi="hi-IN"/>
              </w:rPr>
            </w:pPr>
          </w:p>
        </w:tc>
        <w:tc>
          <w:tcPr>
            <w:tcW w:w="1559" w:type="dxa"/>
          </w:tcPr>
          <w:p w:rsidR="00993E73" w:rsidRPr="00EE33C5" w:rsidRDefault="00993E73" w:rsidP="00993E73">
            <w:pPr>
              <w:widowControl/>
              <w:numPr>
                <w:ilvl w:val="0"/>
                <w:numId w:val="46"/>
              </w:numPr>
              <w:contextualSpacing/>
              <w:jc w:val="center"/>
              <w:rPr>
                <w:rFonts w:eastAsia="NSimSun"/>
                <w:kern w:val="2"/>
                <w:lang w:eastAsia="zh-CN" w:bidi="hi-IN"/>
              </w:rPr>
            </w:pPr>
            <w:r w:rsidRPr="00EE33C5">
              <w:rPr>
                <w:rFonts w:eastAsia="NSimSun"/>
                <w:kern w:val="2"/>
                <w:lang w:eastAsia="zh-CN" w:bidi="hi-IN"/>
              </w:rPr>
              <w:t>единица</w:t>
            </w:r>
          </w:p>
          <w:p w:rsidR="00993E73" w:rsidRPr="00EE33C5" w:rsidRDefault="00993E73" w:rsidP="00993E73">
            <w:pPr>
              <w:widowControl/>
              <w:numPr>
                <w:ilvl w:val="0"/>
                <w:numId w:val="46"/>
              </w:numPr>
              <w:contextualSpacing/>
              <w:jc w:val="center"/>
              <w:rPr>
                <w:rFonts w:eastAsia="NSimSun"/>
                <w:kern w:val="2"/>
                <w:lang w:eastAsia="zh-CN" w:bidi="hi-IN"/>
              </w:rPr>
            </w:pPr>
            <w:r w:rsidRPr="00EE33C5">
              <w:rPr>
                <w:rFonts w:eastAsia="NSimSun"/>
                <w:kern w:val="2"/>
                <w:lang w:eastAsia="zh-CN" w:bidi="hi-IN"/>
              </w:rPr>
              <w:t>измерения</w:t>
            </w:r>
          </w:p>
        </w:tc>
        <w:tc>
          <w:tcPr>
            <w:tcW w:w="1584" w:type="dxa"/>
          </w:tcPr>
          <w:p w:rsidR="00993E73" w:rsidRPr="00EE33C5" w:rsidRDefault="00993E73" w:rsidP="00993E73">
            <w:pPr>
              <w:widowControl/>
              <w:numPr>
                <w:ilvl w:val="0"/>
                <w:numId w:val="46"/>
              </w:numPr>
              <w:spacing w:line="228" w:lineRule="auto"/>
              <w:contextualSpacing/>
              <w:jc w:val="center"/>
              <w:rPr>
                <w:rFonts w:eastAsia="NSimSun"/>
                <w:kern w:val="2"/>
                <w:lang w:eastAsia="zh-CN" w:bidi="hi-IN"/>
              </w:rPr>
            </w:pPr>
            <w:r w:rsidRPr="00EE33C5">
              <w:rPr>
                <w:rFonts w:eastAsia="NSimSun"/>
                <w:kern w:val="2"/>
                <w:lang w:eastAsia="zh-CN" w:bidi="hi-IN"/>
              </w:rPr>
              <w:t>величина</w:t>
            </w:r>
          </w:p>
        </w:tc>
        <w:tc>
          <w:tcPr>
            <w:tcW w:w="1980" w:type="dxa"/>
          </w:tcPr>
          <w:p w:rsidR="00993E73" w:rsidRPr="00EE33C5" w:rsidRDefault="00993E73" w:rsidP="00993E73">
            <w:pPr>
              <w:widowControl/>
              <w:numPr>
                <w:ilvl w:val="0"/>
                <w:numId w:val="46"/>
              </w:numPr>
              <w:contextualSpacing/>
              <w:jc w:val="center"/>
              <w:rPr>
                <w:rFonts w:eastAsia="NSimSun"/>
                <w:kern w:val="2"/>
                <w:lang w:eastAsia="zh-CN" w:bidi="hi-IN"/>
              </w:rPr>
            </w:pPr>
            <w:r w:rsidRPr="00EE33C5">
              <w:rPr>
                <w:rFonts w:eastAsia="NSimSun"/>
                <w:kern w:val="2"/>
                <w:lang w:eastAsia="zh-CN" w:bidi="hi-IN"/>
              </w:rPr>
              <w:t>единица</w:t>
            </w:r>
          </w:p>
          <w:p w:rsidR="00993E73" w:rsidRPr="00EE33C5" w:rsidRDefault="00993E73" w:rsidP="00993E73">
            <w:pPr>
              <w:widowControl/>
              <w:numPr>
                <w:ilvl w:val="0"/>
                <w:numId w:val="46"/>
              </w:numPr>
              <w:contextualSpacing/>
              <w:jc w:val="center"/>
              <w:rPr>
                <w:rFonts w:eastAsia="NSimSun"/>
                <w:kern w:val="2"/>
                <w:lang w:eastAsia="zh-CN" w:bidi="hi-IN"/>
              </w:rPr>
            </w:pPr>
            <w:r w:rsidRPr="00EE33C5">
              <w:rPr>
                <w:rFonts w:eastAsia="NSimSun"/>
                <w:kern w:val="2"/>
                <w:lang w:eastAsia="zh-CN" w:bidi="hi-IN"/>
              </w:rPr>
              <w:t>измерения</w:t>
            </w:r>
          </w:p>
        </w:tc>
        <w:tc>
          <w:tcPr>
            <w:tcW w:w="1681" w:type="dxa"/>
            <w:gridSpan w:val="2"/>
          </w:tcPr>
          <w:p w:rsidR="00993E73" w:rsidRPr="00EE33C5" w:rsidRDefault="00993E73" w:rsidP="00993E73">
            <w:pPr>
              <w:widowControl/>
              <w:numPr>
                <w:ilvl w:val="0"/>
                <w:numId w:val="46"/>
              </w:numPr>
              <w:spacing w:line="228" w:lineRule="auto"/>
              <w:contextualSpacing/>
              <w:jc w:val="center"/>
              <w:rPr>
                <w:rFonts w:eastAsia="NSimSun"/>
                <w:kern w:val="2"/>
                <w:lang w:eastAsia="zh-CN" w:bidi="hi-IN"/>
              </w:rPr>
            </w:pPr>
            <w:r w:rsidRPr="00EE33C5">
              <w:rPr>
                <w:rFonts w:eastAsia="NSimSun"/>
                <w:kern w:val="2"/>
                <w:lang w:eastAsia="zh-CN" w:bidi="hi-IN"/>
              </w:rPr>
              <w:t>величина</w:t>
            </w:r>
          </w:p>
        </w:tc>
      </w:tr>
      <w:tr w:rsidR="00993E73" w:rsidRPr="00EE33C5" w:rsidTr="00886DAD">
        <w:trPr>
          <w:trHeight w:val="23"/>
        </w:trPr>
        <w:tc>
          <w:tcPr>
            <w:tcW w:w="816" w:type="dxa"/>
          </w:tcPr>
          <w:p w:rsidR="00993E73" w:rsidRPr="00EE33C5" w:rsidRDefault="00993E73" w:rsidP="00993E73">
            <w:pPr>
              <w:widowControl/>
              <w:numPr>
                <w:ilvl w:val="0"/>
                <w:numId w:val="46"/>
              </w:numPr>
              <w:spacing w:line="228" w:lineRule="auto"/>
              <w:contextualSpacing/>
              <w:jc w:val="center"/>
              <w:rPr>
                <w:rFonts w:eastAsia="NSimSun"/>
                <w:kern w:val="2"/>
                <w:lang w:eastAsia="zh-CN" w:bidi="hi-IN"/>
              </w:rPr>
            </w:pPr>
            <w:r w:rsidRPr="00EE33C5">
              <w:rPr>
                <w:rFonts w:eastAsia="NSimSun"/>
                <w:kern w:val="2"/>
                <w:lang w:eastAsia="zh-CN" w:bidi="hi-IN"/>
              </w:rPr>
              <w:t>1</w:t>
            </w:r>
          </w:p>
        </w:tc>
        <w:tc>
          <w:tcPr>
            <w:tcW w:w="2269" w:type="dxa"/>
          </w:tcPr>
          <w:p w:rsidR="00993E73" w:rsidRPr="00EE33C5" w:rsidRDefault="00993E73" w:rsidP="00993E73">
            <w:pPr>
              <w:widowControl/>
              <w:numPr>
                <w:ilvl w:val="0"/>
                <w:numId w:val="46"/>
              </w:numPr>
              <w:spacing w:line="228" w:lineRule="auto"/>
              <w:contextualSpacing/>
              <w:jc w:val="center"/>
              <w:rPr>
                <w:rFonts w:eastAsia="NSimSun"/>
                <w:kern w:val="2"/>
                <w:lang w:eastAsia="zh-CN" w:bidi="hi-IN"/>
              </w:rPr>
            </w:pPr>
            <w:r w:rsidRPr="00EE33C5">
              <w:rPr>
                <w:rFonts w:eastAsia="NSimSun"/>
                <w:kern w:val="2"/>
                <w:lang w:eastAsia="zh-CN" w:bidi="hi-IN"/>
              </w:rPr>
              <w:t>2</w:t>
            </w:r>
          </w:p>
        </w:tc>
        <w:tc>
          <w:tcPr>
            <w:tcW w:w="1559" w:type="dxa"/>
          </w:tcPr>
          <w:p w:rsidR="00993E73" w:rsidRPr="00EE33C5" w:rsidRDefault="00993E73" w:rsidP="00993E73">
            <w:pPr>
              <w:widowControl/>
              <w:numPr>
                <w:ilvl w:val="0"/>
                <w:numId w:val="46"/>
              </w:numPr>
              <w:spacing w:line="228" w:lineRule="auto"/>
              <w:contextualSpacing/>
              <w:jc w:val="center"/>
              <w:rPr>
                <w:rFonts w:eastAsia="NSimSun"/>
                <w:kern w:val="2"/>
                <w:lang w:eastAsia="zh-CN" w:bidi="hi-IN"/>
              </w:rPr>
            </w:pPr>
            <w:r w:rsidRPr="00EE33C5">
              <w:rPr>
                <w:rFonts w:eastAsia="NSimSun"/>
                <w:kern w:val="2"/>
                <w:lang w:eastAsia="zh-CN" w:bidi="hi-IN"/>
              </w:rPr>
              <w:t>3</w:t>
            </w:r>
          </w:p>
        </w:tc>
        <w:tc>
          <w:tcPr>
            <w:tcW w:w="1584" w:type="dxa"/>
          </w:tcPr>
          <w:p w:rsidR="00993E73" w:rsidRPr="00EE33C5" w:rsidRDefault="00993E73" w:rsidP="00993E73">
            <w:pPr>
              <w:widowControl/>
              <w:numPr>
                <w:ilvl w:val="0"/>
                <w:numId w:val="46"/>
              </w:numPr>
              <w:spacing w:line="228" w:lineRule="auto"/>
              <w:contextualSpacing/>
              <w:jc w:val="center"/>
              <w:rPr>
                <w:rFonts w:eastAsia="NSimSun"/>
                <w:kern w:val="2"/>
                <w:lang w:eastAsia="zh-CN" w:bidi="hi-IN"/>
              </w:rPr>
            </w:pPr>
            <w:r w:rsidRPr="00EE33C5">
              <w:rPr>
                <w:rFonts w:eastAsia="NSimSun"/>
                <w:kern w:val="2"/>
                <w:lang w:eastAsia="zh-CN" w:bidi="hi-IN"/>
              </w:rPr>
              <w:t>4</w:t>
            </w:r>
          </w:p>
        </w:tc>
        <w:tc>
          <w:tcPr>
            <w:tcW w:w="1980" w:type="dxa"/>
          </w:tcPr>
          <w:p w:rsidR="00993E73" w:rsidRPr="00EE33C5" w:rsidRDefault="00993E73" w:rsidP="00993E73">
            <w:pPr>
              <w:widowControl/>
              <w:numPr>
                <w:ilvl w:val="0"/>
                <w:numId w:val="46"/>
              </w:numPr>
              <w:spacing w:line="228" w:lineRule="auto"/>
              <w:contextualSpacing/>
              <w:jc w:val="center"/>
              <w:rPr>
                <w:rFonts w:eastAsia="NSimSun"/>
                <w:kern w:val="2"/>
                <w:lang w:eastAsia="zh-CN" w:bidi="hi-IN"/>
              </w:rPr>
            </w:pPr>
            <w:r w:rsidRPr="00EE33C5">
              <w:rPr>
                <w:rFonts w:eastAsia="NSimSun"/>
                <w:kern w:val="2"/>
                <w:lang w:eastAsia="zh-CN" w:bidi="hi-IN"/>
              </w:rPr>
              <w:t>5</w:t>
            </w:r>
          </w:p>
        </w:tc>
        <w:tc>
          <w:tcPr>
            <w:tcW w:w="1681" w:type="dxa"/>
            <w:gridSpan w:val="2"/>
          </w:tcPr>
          <w:p w:rsidR="00993E73" w:rsidRPr="00EE33C5" w:rsidRDefault="00993E73" w:rsidP="00993E73">
            <w:pPr>
              <w:widowControl/>
              <w:numPr>
                <w:ilvl w:val="0"/>
                <w:numId w:val="46"/>
              </w:numPr>
              <w:spacing w:line="228" w:lineRule="auto"/>
              <w:contextualSpacing/>
              <w:jc w:val="center"/>
              <w:rPr>
                <w:rFonts w:eastAsia="NSimSun"/>
                <w:kern w:val="2"/>
                <w:lang w:eastAsia="zh-CN" w:bidi="hi-IN"/>
              </w:rPr>
            </w:pPr>
            <w:r w:rsidRPr="00EE33C5">
              <w:rPr>
                <w:rFonts w:eastAsia="NSimSun"/>
                <w:kern w:val="2"/>
                <w:lang w:eastAsia="zh-CN" w:bidi="hi-IN"/>
              </w:rPr>
              <w:t>6</w:t>
            </w:r>
          </w:p>
        </w:tc>
      </w:tr>
      <w:tr w:rsidR="00993E73" w:rsidRPr="00EE33C5" w:rsidTr="00886DAD">
        <w:trPr>
          <w:trHeight w:val="635"/>
        </w:trPr>
        <w:tc>
          <w:tcPr>
            <w:tcW w:w="816" w:type="dxa"/>
            <w:vMerge w:val="restart"/>
          </w:tcPr>
          <w:p w:rsidR="00993E73" w:rsidRPr="00EE33C5" w:rsidRDefault="00993E73" w:rsidP="00993E73">
            <w:pPr>
              <w:widowControl/>
              <w:numPr>
                <w:ilvl w:val="0"/>
                <w:numId w:val="46"/>
              </w:numPr>
              <w:spacing w:line="216" w:lineRule="auto"/>
              <w:contextualSpacing/>
              <w:rPr>
                <w:rFonts w:eastAsia="NSimSun"/>
                <w:kern w:val="2"/>
                <w:lang w:eastAsia="zh-CN" w:bidi="hi-IN"/>
              </w:rPr>
            </w:pPr>
            <w:r w:rsidRPr="00EE33C5">
              <w:rPr>
                <w:rFonts w:eastAsia="NSimSun"/>
                <w:kern w:val="2"/>
                <w:lang w:eastAsia="zh-CN" w:bidi="hi-IN"/>
              </w:rPr>
              <w:lastRenderedPageBreak/>
              <w:t>1</w:t>
            </w:r>
          </w:p>
        </w:tc>
        <w:tc>
          <w:tcPr>
            <w:tcW w:w="2269" w:type="dxa"/>
          </w:tcPr>
          <w:p w:rsidR="00993E73" w:rsidRPr="00EE33C5" w:rsidRDefault="00993E73" w:rsidP="00993E73">
            <w:pPr>
              <w:pStyle w:val="ConsPlusNormal0"/>
              <w:widowControl/>
              <w:numPr>
                <w:ilvl w:val="0"/>
                <w:numId w:val="46"/>
              </w:numPr>
              <w:autoSpaceDE/>
              <w:autoSpaceDN/>
              <w:adjustRightInd/>
              <w:spacing w:line="216" w:lineRule="auto"/>
              <w:rPr>
                <w:rFonts w:ascii="Times New Roman" w:hAnsi="Times New Roman" w:cs="Times New Roman"/>
                <w:sz w:val="24"/>
                <w:szCs w:val="24"/>
              </w:rPr>
            </w:pPr>
            <w:r w:rsidRPr="00EE33C5">
              <w:rPr>
                <w:rFonts w:ascii="Times New Roman" w:hAnsi="Times New Roman" w:cs="Times New Roman"/>
                <w:sz w:val="24"/>
                <w:szCs w:val="24"/>
              </w:rPr>
              <w:t>Аптека</w:t>
            </w:r>
          </w:p>
        </w:tc>
        <w:tc>
          <w:tcPr>
            <w:tcW w:w="3143" w:type="dxa"/>
            <w:gridSpan w:val="2"/>
          </w:tcPr>
          <w:p w:rsidR="00993E73" w:rsidRPr="00EE33C5" w:rsidRDefault="00993E73" w:rsidP="00993E73">
            <w:pPr>
              <w:widowControl/>
              <w:numPr>
                <w:ilvl w:val="0"/>
                <w:numId w:val="46"/>
              </w:numPr>
              <w:spacing w:line="228" w:lineRule="auto"/>
              <w:contextualSpacing/>
              <w:jc w:val="center"/>
              <w:rPr>
                <w:rFonts w:eastAsia="NSimSun"/>
                <w:kern w:val="2"/>
                <w:lang w:eastAsia="zh-CN" w:bidi="hi-IN"/>
              </w:rPr>
            </w:pPr>
            <w:r w:rsidRPr="00EE33C5">
              <w:rPr>
                <w:rFonts w:eastAsia="NSimSun"/>
                <w:kern w:val="2"/>
                <w:lang w:eastAsia="zh-CN" w:bidi="hi-IN"/>
              </w:rPr>
              <w:t>по заданию на проектирование</w:t>
            </w:r>
          </w:p>
        </w:tc>
        <w:tc>
          <w:tcPr>
            <w:tcW w:w="1980" w:type="dxa"/>
          </w:tcPr>
          <w:p w:rsidR="00993E73" w:rsidRPr="00EE33C5" w:rsidRDefault="00993E73" w:rsidP="00993E73">
            <w:pPr>
              <w:pStyle w:val="aff2"/>
              <w:numPr>
                <w:ilvl w:val="0"/>
                <w:numId w:val="46"/>
              </w:numPr>
              <w:spacing w:line="216" w:lineRule="auto"/>
              <w:jc w:val="center"/>
              <w:rPr>
                <w:rFonts w:ascii="Times New Roman" w:hAnsi="Times New Roman" w:cs="Times New Roman"/>
                <w:sz w:val="24"/>
                <w:szCs w:val="24"/>
              </w:rPr>
            </w:pPr>
            <w:r w:rsidRPr="00EE33C5">
              <w:rPr>
                <w:rFonts w:ascii="Times New Roman" w:hAnsi="Times New Roman" w:cs="Times New Roman"/>
                <w:sz w:val="24"/>
                <w:szCs w:val="24"/>
              </w:rPr>
              <w:t>транспортная</w:t>
            </w:r>
          </w:p>
          <w:p w:rsidR="00993E73" w:rsidRPr="00EE33C5" w:rsidRDefault="00993E73" w:rsidP="00993E73">
            <w:pPr>
              <w:pStyle w:val="aff2"/>
              <w:numPr>
                <w:ilvl w:val="0"/>
                <w:numId w:val="46"/>
              </w:numPr>
              <w:spacing w:line="216" w:lineRule="auto"/>
              <w:ind w:left="72"/>
              <w:jc w:val="center"/>
              <w:rPr>
                <w:rFonts w:ascii="Times New Roman" w:hAnsi="Times New Roman" w:cs="Times New Roman"/>
                <w:sz w:val="24"/>
                <w:szCs w:val="24"/>
              </w:rPr>
            </w:pPr>
            <w:r w:rsidRPr="00EE33C5">
              <w:rPr>
                <w:rFonts w:ascii="Times New Roman" w:hAnsi="Times New Roman" w:cs="Times New Roman"/>
                <w:sz w:val="24"/>
                <w:szCs w:val="24"/>
              </w:rPr>
              <w:t>доступность,</w:t>
            </w:r>
          </w:p>
          <w:p w:rsidR="00993E73" w:rsidRPr="00EE33C5" w:rsidRDefault="00993E73" w:rsidP="00993E73">
            <w:pPr>
              <w:pStyle w:val="aff2"/>
              <w:numPr>
                <w:ilvl w:val="0"/>
                <w:numId w:val="46"/>
              </w:numPr>
              <w:spacing w:line="216" w:lineRule="auto"/>
              <w:jc w:val="center"/>
              <w:rPr>
                <w:rFonts w:ascii="Times New Roman" w:eastAsia="Times New Roman" w:hAnsi="Times New Roman" w:cs="Times New Roman"/>
                <w:sz w:val="24"/>
                <w:szCs w:val="24"/>
                <w:lang w:eastAsia="ru-RU"/>
              </w:rPr>
            </w:pPr>
            <w:r w:rsidRPr="00EE33C5">
              <w:rPr>
                <w:rFonts w:ascii="Times New Roman" w:eastAsia="Times New Roman" w:hAnsi="Times New Roman" w:cs="Times New Roman"/>
                <w:sz w:val="24"/>
                <w:szCs w:val="24"/>
                <w:lang w:eastAsia="ru-RU"/>
              </w:rPr>
              <w:t>мин.</w:t>
            </w:r>
          </w:p>
        </w:tc>
        <w:tc>
          <w:tcPr>
            <w:tcW w:w="1681" w:type="dxa"/>
            <w:gridSpan w:val="2"/>
            <w:vAlign w:val="center"/>
          </w:tcPr>
          <w:p w:rsidR="00993E73" w:rsidRPr="00EE33C5" w:rsidRDefault="00993E73" w:rsidP="00886DAD">
            <w:pPr>
              <w:pStyle w:val="ConsPlusNormal0"/>
              <w:spacing w:line="216" w:lineRule="auto"/>
              <w:ind w:firstLine="0"/>
              <w:jc w:val="center"/>
              <w:rPr>
                <w:rFonts w:ascii="Times New Roman" w:hAnsi="Times New Roman" w:cs="Times New Roman"/>
                <w:sz w:val="24"/>
                <w:szCs w:val="24"/>
              </w:rPr>
            </w:pPr>
            <w:r w:rsidRPr="00EE33C5">
              <w:rPr>
                <w:rFonts w:ascii="Times New Roman" w:hAnsi="Times New Roman" w:cs="Times New Roman"/>
                <w:sz w:val="24"/>
                <w:szCs w:val="24"/>
              </w:rPr>
              <w:t>30</w:t>
            </w:r>
          </w:p>
          <w:p w:rsidR="00993E73" w:rsidRPr="00EE33C5" w:rsidRDefault="00993E73" w:rsidP="00886DAD">
            <w:pPr>
              <w:pStyle w:val="aff2"/>
              <w:spacing w:line="216" w:lineRule="auto"/>
              <w:jc w:val="center"/>
              <w:rPr>
                <w:rFonts w:ascii="Times New Roman" w:eastAsia="Times New Roman" w:hAnsi="Times New Roman" w:cs="Times New Roman"/>
                <w:sz w:val="24"/>
                <w:szCs w:val="24"/>
                <w:lang w:eastAsia="ru-RU"/>
              </w:rPr>
            </w:pPr>
            <w:r w:rsidRPr="00EE33C5">
              <w:rPr>
                <w:rFonts w:ascii="Times New Roman" w:eastAsia="Times New Roman" w:hAnsi="Times New Roman" w:cs="Times New Roman"/>
                <w:sz w:val="24"/>
                <w:szCs w:val="24"/>
                <w:lang w:eastAsia="ru-RU"/>
              </w:rPr>
              <w:t>&lt;*&gt;</w:t>
            </w:r>
          </w:p>
          <w:p w:rsidR="00993E73" w:rsidRPr="00EE33C5" w:rsidRDefault="00993E73" w:rsidP="00886DAD">
            <w:pPr>
              <w:pStyle w:val="ConsPlusNormal0"/>
              <w:spacing w:line="216" w:lineRule="auto"/>
              <w:jc w:val="center"/>
              <w:rPr>
                <w:rFonts w:ascii="Times New Roman" w:hAnsi="Times New Roman" w:cs="Times New Roman"/>
                <w:sz w:val="24"/>
                <w:szCs w:val="24"/>
              </w:rPr>
            </w:pPr>
          </w:p>
        </w:tc>
      </w:tr>
      <w:tr w:rsidR="00993E73" w:rsidRPr="00EE33C5" w:rsidTr="00886DAD">
        <w:trPr>
          <w:trHeight w:val="421"/>
        </w:trPr>
        <w:tc>
          <w:tcPr>
            <w:tcW w:w="816" w:type="dxa"/>
            <w:vMerge/>
          </w:tcPr>
          <w:p w:rsidR="00993E73" w:rsidRPr="00EE33C5" w:rsidRDefault="00993E73" w:rsidP="00886DAD">
            <w:pPr>
              <w:spacing w:line="216" w:lineRule="auto"/>
              <w:rPr>
                <w:rFonts w:eastAsia="NSimSun"/>
                <w:kern w:val="2"/>
                <w:lang w:eastAsia="zh-CN" w:bidi="hi-IN"/>
              </w:rPr>
            </w:pPr>
          </w:p>
        </w:tc>
        <w:tc>
          <w:tcPr>
            <w:tcW w:w="9073" w:type="dxa"/>
            <w:gridSpan w:val="6"/>
          </w:tcPr>
          <w:p w:rsidR="00993E73" w:rsidRPr="00E103E9" w:rsidRDefault="00993E73" w:rsidP="00886DAD">
            <w:pPr>
              <w:spacing w:line="228" w:lineRule="auto"/>
              <w:ind w:firstLine="556"/>
              <w:contextualSpacing/>
              <w:jc w:val="both"/>
              <w:rPr>
                <w:rFonts w:eastAsia="NSimSun"/>
                <w:iCs/>
                <w:kern w:val="2"/>
                <w:lang w:eastAsia="zh-CN" w:bidi="hi-IN"/>
              </w:rPr>
            </w:pPr>
          </w:p>
          <w:p w:rsidR="00993E73" w:rsidRPr="00E103E9" w:rsidRDefault="00993E73" w:rsidP="00886DAD">
            <w:pPr>
              <w:spacing w:line="228" w:lineRule="auto"/>
              <w:ind w:firstLine="556"/>
              <w:contextualSpacing/>
              <w:jc w:val="both"/>
              <w:rPr>
                <w:rFonts w:eastAsia="NSimSun"/>
                <w:iCs/>
                <w:kern w:val="2"/>
                <w:lang w:eastAsia="zh-CN" w:bidi="hi-IN"/>
              </w:rPr>
            </w:pPr>
            <w:r w:rsidRPr="00E103E9">
              <w:rPr>
                <w:rFonts w:eastAsia="NSimSun"/>
                <w:iCs/>
                <w:kern w:val="2"/>
                <w:lang w:eastAsia="zh-CN" w:bidi="hi-IN"/>
              </w:rPr>
              <w:t xml:space="preserve">&lt;*&gt; на территориях городских поселений радиус доступности - </w:t>
            </w:r>
            <w:smartTag w:uri="urn:schemas-microsoft-com:office:smarttags" w:element="metricconverter">
              <w:smartTagPr>
                <w:attr w:name="ProductID" w:val="500 м"/>
              </w:smartTagPr>
              <w:r w:rsidRPr="00E103E9">
                <w:rPr>
                  <w:rFonts w:eastAsia="NSimSun"/>
                  <w:iCs/>
                  <w:kern w:val="2"/>
                  <w:lang w:eastAsia="zh-CN" w:bidi="hi-IN"/>
                </w:rPr>
                <w:t>500 м</w:t>
              </w:r>
            </w:smartTag>
            <w:r w:rsidRPr="00E103E9">
              <w:rPr>
                <w:rFonts w:eastAsia="NSimSun"/>
                <w:iCs/>
                <w:kern w:val="2"/>
                <w:lang w:eastAsia="zh-CN" w:bidi="hi-IN"/>
              </w:rPr>
              <w:t xml:space="preserve">,  </w:t>
            </w:r>
            <w:r w:rsidRPr="00E103E9">
              <w:rPr>
                <w:rFonts w:eastAsia="NSimSun"/>
                <w:iCs/>
                <w:kern w:val="2"/>
                <w:lang w:eastAsia="zh-CN" w:bidi="hi-IN"/>
              </w:rPr>
              <w:br/>
              <w:t xml:space="preserve">при малоэтажной (1-3-этажной) застройке - </w:t>
            </w:r>
            <w:smartTag w:uri="urn:schemas-microsoft-com:office:smarttags" w:element="metricconverter">
              <w:smartTagPr>
                <w:attr w:name="ProductID" w:val="800 м"/>
              </w:smartTagPr>
              <w:r w:rsidRPr="00E103E9">
                <w:rPr>
                  <w:rFonts w:eastAsia="NSimSun"/>
                  <w:iCs/>
                  <w:kern w:val="2"/>
                  <w:lang w:eastAsia="zh-CN" w:bidi="hi-IN"/>
                </w:rPr>
                <w:t>800 м</w:t>
              </w:r>
            </w:smartTag>
            <w:r w:rsidRPr="00E103E9">
              <w:rPr>
                <w:rFonts w:eastAsia="NSimSun"/>
                <w:iCs/>
                <w:kern w:val="2"/>
                <w:lang w:eastAsia="zh-CN" w:bidi="hi-IN"/>
              </w:rPr>
              <w:t>.</w:t>
            </w:r>
          </w:p>
          <w:p w:rsidR="00993E73" w:rsidRPr="00E103E9" w:rsidRDefault="00993E73" w:rsidP="00886DAD">
            <w:pPr>
              <w:spacing w:line="228" w:lineRule="auto"/>
              <w:ind w:firstLine="556"/>
              <w:contextualSpacing/>
              <w:jc w:val="both"/>
              <w:rPr>
                <w:rFonts w:eastAsia="NSimSun"/>
                <w:iCs/>
                <w:kern w:val="2"/>
                <w:lang w:eastAsia="zh-CN" w:bidi="hi-IN"/>
              </w:rPr>
            </w:pPr>
          </w:p>
        </w:tc>
      </w:tr>
      <w:tr w:rsidR="00993E73" w:rsidRPr="00EE33C5" w:rsidTr="00886DAD">
        <w:trPr>
          <w:trHeight w:val="635"/>
        </w:trPr>
        <w:tc>
          <w:tcPr>
            <w:tcW w:w="816" w:type="dxa"/>
          </w:tcPr>
          <w:p w:rsidR="00993E73" w:rsidRPr="00EE33C5" w:rsidRDefault="00993E73" w:rsidP="00993E73">
            <w:pPr>
              <w:widowControl/>
              <w:numPr>
                <w:ilvl w:val="0"/>
                <w:numId w:val="46"/>
              </w:numPr>
              <w:spacing w:line="216" w:lineRule="auto"/>
              <w:contextualSpacing/>
              <w:rPr>
                <w:rFonts w:eastAsia="NSimSun"/>
                <w:kern w:val="2"/>
                <w:lang w:eastAsia="zh-CN" w:bidi="hi-IN"/>
              </w:rPr>
            </w:pPr>
            <w:r w:rsidRPr="00EE33C5">
              <w:rPr>
                <w:rFonts w:eastAsia="NSimSun"/>
                <w:kern w:val="2"/>
                <w:lang w:eastAsia="zh-CN" w:bidi="hi-IN"/>
              </w:rPr>
              <w:t>2</w:t>
            </w:r>
          </w:p>
        </w:tc>
        <w:tc>
          <w:tcPr>
            <w:tcW w:w="2269" w:type="dxa"/>
          </w:tcPr>
          <w:p w:rsidR="00993E73" w:rsidRPr="00EE33C5" w:rsidRDefault="00993E73" w:rsidP="00993E73">
            <w:pPr>
              <w:pStyle w:val="ConsPlusNormal0"/>
              <w:widowControl/>
              <w:numPr>
                <w:ilvl w:val="0"/>
                <w:numId w:val="46"/>
              </w:numPr>
              <w:autoSpaceDE/>
              <w:autoSpaceDN/>
              <w:adjustRightInd/>
              <w:spacing w:line="216" w:lineRule="auto"/>
              <w:rPr>
                <w:rFonts w:ascii="Times New Roman" w:hAnsi="Times New Roman" w:cs="Times New Roman"/>
                <w:sz w:val="24"/>
                <w:szCs w:val="24"/>
              </w:rPr>
            </w:pPr>
            <w:r w:rsidRPr="00EE33C5">
              <w:rPr>
                <w:rFonts w:ascii="Times New Roman" w:hAnsi="Times New Roman" w:cs="Times New Roman"/>
                <w:sz w:val="24"/>
                <w:szCs w:val="24"/>
              </w:rPr>
              <w:t>Молочная кухня</w:t>
            </w:r>
          </w:p>
        </w:tc>
        <w:tc>
          <w:tcPr>
            <w:tcW w:w="3143" w:type="dxa"/>
            <w:gridSpan w:val="2"/>
          </w:tcPr>
          <w:p w:rsidR="00993E73" w:rsidRPr="00EE33C5" w:rsidRDefault="00993E73" w:rsidP="00886DAD">
            <w:pPr>
              <w:spacing w:line="216" w:lineRule="auto"/>
              <w:jc w:val="center"/>
              <w:rPr>
                <w:rFonts w:eastAsia="NSimSun"/>
                <w:kern w:val="2"/>
                <w:lang w:eastAsia="zh-CN" w:bidi="hi-IN"/>
              </w:rPr>
            </w:pPr>
            <w:r w:rsidRPr="00EE33C5">
              <w:rPr>
                <w:rFonts w:eastAsia="NSimSun"/>
                <w:kern w:val="2"/>
                <w:lang w:eastAsia="zh-CN" w:bidi="hi-IN"/>
              </w:rPr>
              <w:t>по заданию на проектирование</w:t>
            </w:r>
          </w:p>
        </w:tc>
        <w:tc>
          <w:tcPr>
            <w:tcW w:w="3661" w:type="dxa"/>
            <w:gridSpan w:val="3"/>
          </w:tcPr>
          <w:p w:rsidR="00993E73" w:rsidRPr="00EE33C5" w:rsidRDefault="00993E73" w:rsidP="00886DAD">
            <w:pPr>
              <w:pStyle w:val="ConsPlusNormal0"/>
              <w:spacing w:line="216" w:lineRule="auto"/>
              <w:ind w:firstLine="0"/>
              <w:jc w:val="center"/>
              <w:rPr>
                <w:rFonts w:ascii="Times New Roman" w:hAnsi="Times New Roman" w:cs="Times New Roman"/>
                <w:sz w:val="24"/>
                <w:szCs w:val="24"/>
              </w:rPr>
            </w:pPr>
            <w:r w:rsidRPr="00EE33C5">
              <w:rPr>
                <w:rFonts w:ascii="Times New Roman" w:hAnsi="Times New Roman" w:cs="Times New Roman"/>
                <w:sz w:val="24"/>
                <w:szCs w:val="24"/>
              </w:rPr>
              <w:t>не нормируется</w:t>
            </w:r>
          </w:p>
          <w:p w:rsidR="00993E73" w:rsidRPr="00EE33C5" w:rsidRDefault="00993E73" w:rsidP="00886DAD">
            <w:pPr>
              <w:pStyle w:val="ConsPlusNormal0"/>
              <w:spacing w:line="216" w:lineRule="auto"/>
              <w:ind w:firstLine="0"/>
              <w:jc w:val="center"/>
              <w:rPr>
                <w:rFonts w:ascii="Times New Roman" w:hAnsi="Times New Roman" w:cs="Times New Roman"/>
                <w:sz w:val="24"/>
                <w:szCs w:val="24"/>
              </w:rPr>
            </w:pPr>
            <w:r w:rsidRPr="00EE33C5">
              <w:rPr>
                <w:rFonts w:ascii="Times New Roman" w:hAnsi="Times New Roman" w:cs="Times New Roman"/>
                <w:sz w:val="24"/>
                <w:szCs w:val="24"/>
              </w:rPr>
              <w:t>и определяется заданием на проектирование</w:t>
            </w:r>
          </w:p>
        </w:tc>
      </w:tr>
      <w:tr w:rsidR="00993E73" w:rsidRPr="00EE33C5" w:rsidTr="00886DAD">
        <w:trPr>
          <w:trHeight w:val="635"/>
        </w:trPr>
        <w:tc>
          <w:tcPr>
            <w:tcW w:w="816" w:type="dxa"/>
          </w:tcPr>
          <w:p w:rsidR="00993E73" w:rsidRPr="00EE33C5" w:rsidRDefault="00993E73" w:rsidP="00993E73">
            <w:pPr>
              <w:widowControl/>
              <w:numPr>
                <w:ilvl w:val="0"/>
                <w:numId w:val="46"/>
              </w:numPr>
              <w:spacing w:line="216" w:lineRule="auto"/>
              <w:contextualSpacing/>
              <w:rPr>
                <w:rFonts w:eastAsia="NSimSun"/>
                <w:kern w:val="2"/>
                <w:lang w:eastAsia="zh-CN" w:bidi="hi-IN"/>
              </w:rPr>
            </w:pPr>
            <w:r w:rsidRPr="00EE33C5">
              <w:rPr>
                <w:rFonts w:eastAsia="NSimSun"/>
                <w:kern w:val="2"/>
                <w:lang w:eastAsia="zh-CN" w:bidi="hi-IN"/>
              </w:rPr>
              <w:t>3</w:t>
            </w:r>
          </w:p>
        </w:tc>
        <w:tc>
          <w:tcPr>
            <w:tcW w:w="2269" w:type="dxa"/>
          </w:tcPr>
          <w:p w:rsidR="00993E73" w:rsidRPr="00EE33C5" w:rsidRDefault="00993E73" w:rsidP="00993E73">
            <w:pPr>
              <w:pStyle w:val="ConsPlusNormal0"/>
              <w:widowControl/>
              <w:numPr>
                <w:ilvl w:val="0"/>
                <w:numId w:val="46"/>
              </w:numPr>
              <w:autoSpaceDE/>
              <w:autoSpaceDN/>
              <w:adjustRightInd/>
              <w:spacing w:line="216" w:lineRule="auto"/>
              <w:rPr>
                <w:rFonts w:ascii="Times New Roman" w:hAnsi="Times New Roman" w:cs="Times New Roman"/>
                <w:sz w:val="24"/>
                <w:szCs w:val="24"/>
              </w:rPr>
            </w:pPr>
            <w:r w:rsidRPr="00EE33C5">
              <w:rPr>
                <w:rFonts w:ascii="Times New Roman" w:hAnsi="Times New Roman" w:cs="Times New Roman"/>
                <w:sz w:val="24"/>
                <w:szCs w:val="24"/>
              </w:rPr>
              <w:t xml:space="preserve">Раздаточные пункты молочных кухонь </w:t>
            </w:r>
          </w:p>
        </w:tc>
        <w:tc>
          <w:tcPr>
            <w:tcW w:w="3143" w:type="dxa"/>
            <w:gridSpan w:val="2"/>
          </w:tcPr>
          <w:p w:rsidR="00993E73" w:rsidRPr="00EE33C5" w:rsidRDefault="00993E73" w:rsidP="00886DAD">
            <w:pPr>
              <w:spacing w:line="216" w:lineRule="auto"/>
              <w:jc w:val="center"/>
              <w:rPr>
                <w:rFonts w:eastAsia="NSimSun"/>
                <w:kern w:val="2"/>
                <w:lang w:eastAsia="zh-CN" w:bidi="hi-IN"/>
              </w:rPr>
            </w:pPr>
            <w:r w:rsidRPr="00EE33C5">
              <w:rPr>
                <w:rFonts w:eastAsia="NSimSun"/>
                <w:kern w:val="2"/>
                <w:lang w:eastAsia="zh-CN" w:bidi="hi-IN"/>
              </w:rPr>
              <w:t>по заданию на проектирование</w:t>
            </w:r>
          </w:p>
        </w:tc>
        <w:tc>
          <w:tcPr>
            <w:tcW w:w="2315" w:type="dxa"/>
            <w:gridSpan w:val="2"/>
          </w:tcPr>
          <w:p w:rsidR="00993E73" w:rsidRPr="00EE33C5" w:rsidRDefault="00993E73" w:rsidP="00993E73">
            <w:pPr>
              <w:pStyle w:val="aff2"/>
              <w:numPr>
                <w:ilvl w:val="0"/>
                <w:numId w:val="46"/>
              </w:numPr>
              <w:spacing w:line="216" w:lineRule="auto"/>
              <w:jc w:val="center"/>
              <w:rPr>
                <w:rFonts w:ascii="Times New Roman" w:hAnsi="Times New Roman" w:cs="Times New Roman"/>
                <w:sz w:val="24"/>
                <w:szCs w:val="24"/>
              </w:rPr>
            </w:pPr>
            <w:r w:rsidRPr="00EE33C5">
              <w:rPr>
                <w:rFonts w:ascii="Times New Roman" w:hAnsi="Times New Roman" w:cs="Times New Roman"/>
                <w:sz w:val="24"/>
                <w:szCs w:val="24"/>
              </w:rPr>
              <w:t>пешеходная</w:t>
            </w:r>
          </w:p>
          <w:p w:rsidR="00993E73" w:rsidRPr="00EE33C5" w:rsidRDefault="00993E73" w:rsidP="00993E73">
            <w:pPr>
              <w:pStyle w:val="aff2"/>
              <w:numPr>
                <w:ilvl w:val="0"/>
                <w:numId w:val="46"/>
              </w:numPr>
              <w:spacing w:line="216" w:lineRule="auto"/>
              <w:jc w:val="center"/>
              <w:rPr>
                <w:rFonts w:ascii="Times New Roman" w:hAnsi="Times New Roman" w:cs="Times New Roman"/>
                <w:sz w:val="24"/>
                <w:szCs w:val="24"/>
              </w:rPr>
            </w:pPr>
            <w:r w:rsidRPr="00EE33C5">
              <w:rPr>
                <w:rFonts w:ascii="Times New Roman" w:hAnsi="Times New Roman" w:cs="Times New Roman"/>
                <w:sz w:val="24"/>
                <w:szCs w:val="24"/>
              </w:rPr>
              <w:t>доступность,</w:t>
            </w:r>
          </w:p>
          <w:p w:rsidR="00993E73" w:rsidRPr="00EE33C5" w:rsidRDefault="00993E73" w:rsidP="00993E73">
            <w:pPr>
              <w:pStyle w:val="aff2"/>
              <w:numPr>
                <w:ilvl w:val="0"/>
                <w:numId w:val="46"/>
              </w:numPr>
              <w:spacing w:line="216" w:lineRule="auto"/>
              <w:jc w:val="center"/>
              <w:rPr>
                <w:rFonts w:ascii="Times New Roman" w:eastAsia="Times New Roman" w:hAnsi="Times New Roman" w:cs="Times New Roman"/>
                <w:sz w:val="24"/>
                <w:szCs w:val="24"/>
                <w:lang w:eastAsia="ru-RU"/>
              </w:rPr>
            </w:pPr>
            <w:r w:rsidRPr="00EE33C5">
              <w:rPr>
                <w:rFonts w:ascii="Times New Roman" w:eastAsia="Times New Roman" w:hAnsi="Times New Roman" w:cs="Times New Roman"/>
                <w:sz w:val="24"/>
                <w:szCs w:val="24"/>
                <w:lang w:eastAsia="ru-RU"/>
              </w:rPr>
              <w:t xml:space="preserve">м </w:t>
            </w:r>
          </w:p>
        </w:tc>
        <w:tc>
          <w:tcPr>
            <w:tcW w:w="1346" w:type="dxa"/>
            <w:vAlign w:val="center"/>
          </w:tcPr>
          <w:p w:rsidR="00993E73" w:rsidRPr="00EE33C5" w:rsidRDefault="00993E73" w:rsidP="00886DAD">
            <w:pPr>
              <w:pStyle w:val="ConsPlusNormal0"/>
              <w:spacing w:line="216" w:lineRule="auto"/>
              <w:ind w:firstLine="0"/>
              <w:jc w:val="center"/>
              <w:rPr>
                <w:rFonts w:ascii="Times New Roman" w:hAnsi="Times New Roman" w:cs="Times New Roman"/>
                <w:sz w:val="24"/>
                <w:szCs w:val="24"/>
              </w:rPr>
            </w:pPr>
            <w:r w:rsidRPr="00EE33C5">
              <w:rPr>
                <w:rFonts w:ascii="Times New Roman" w:hAnsi="Times New Roman" w:cs="Times New Roman"/>
                <w:sz w:val="24"/>
                <w:szCs w:val="24"/>
              </w:rPr>
              <w:t>500</w:t>
            </w:r>
          </w:p>
        </w:tc>
      </w:tr>
    </w:tbl>
    <w:p w:rsidR="00993E73" w:rsidRPr="00EE33C5" w:rsidRDefault="00993E73" w:rsidP="00993E73">
      <w:pPr>
        <w:ind w:right="-2"/>
        <w:jc w:val="both"/>
      </w:pPr>
    </w:p>
    <w:p w:rsidR="00993E73" w:rsidRDefault="00993E73" w:rsidP="00993E73">
      <w:pPr>
        <w:pStyle w:val="ConsPlusNormal0"/>
        <w:numPr>
          <w:ilvl w:val="0"/>
          <w:numId w:val="46"/>
        </w:numPr>
        <w:jc w:val="both"/>
      </w:pPr>
      <w:r>
        <w:t xml:space="preserve">Примечание: Распределение медицинских организаций на 1, 2, 3 уровни установлено в соответствии с </w:t>
      </w:r>
      <w:hyperlink r:id="rId139" w:history="1">
        <w:r>
          <w:rPr>
            <w:color w:val="0000FF"/>
          </w:rPr>
          <w:t>п. 5</w:t>
        </w:r>
      </w:hyperlink>
      <w:r>
        <w:t xml:space="preserve"> методических рекомендации о применении нормативов и норм ресурсной обеспеченности населения в сфере здравоохранения, утвержденных приказом Министерства здравоохранения Российской Федерации от 20.04.2018 N 182.</w:t>
      </w:r>
    </w:p>
    <w:p w:rsidR="00993E73" w:rsidRDefault="00993E73" w:rsidP="00993E73">
      <w:pPr>
        <w:pStyle w:val="21"/>
        <w:numPr>
          <w:ilvl w:val="1"/>
          <w:numId w:val="46"/>
        </w:numPr>
        <w:spacing w:before="0" w:after="0"/>
        <w:jc w:val="center"/>
        <w:rPr>
          <w:rFonts w:ascii="Times New Roman" w:hAnsi="Times New Roman" w:cs="Times New Roman"/>
          <w:sz w:val="24"/>
          <w:szCs w:val="24"/>
        </w:rPr>
      </w:pPr>
    </w:p>
    <w:p w:rsidR="00993E73" w:rsidRPr="00EE33C5" w:rsidRDefault="00993E73" w:rsidP="00993E73">
      <w:pPr>
        <w:pStyle w:val="21"/>
        <w:numPr>
          <w:ilvl w:val="1"/>
          <w:numId w:val="46"/>
        </w:numPr>
        <w:spacing w:before="0" w:after="0"/>
        <w:jc w:val="center"/>
        <w:rPr>
          <w:rFonts w:ascii="Times New Roman" w:hAnsi="Times New Roman" w:cs="Times New Roman"/>
          <w:sz w:val="24"/>
          <w:szCs w:val="24"/>
        </w:rPr>
      </w:pPr>
      <w:r w:rsidRPr="00EE33C5">
        <w:rPr>
          <w:rFonts w:ascii="Times New Roman" w:hAnsi="Times New Roman" w:cs="Times New Roman"/>
          <w:sz w:val="24"/>
          <w:szCs w:val="24"/>
        </w:rPr>
        <w:t>1.5. Объекты в области культуры и досуга</w:t>
      </w:r>
    </w:p>
    <w:p w:rsidR="00993E73" w:rsidRPr="00EE33C5" w:rsidRDefault="00993E73" w:rsidP="00993E73">
      <w:pPr>
        <w:pStyle w:val="ae"/>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977"/>
        <w:gridCol w:w="1958"/>
        <w:gridCol w:w="139"/>
        <w:gridCol w:w="1102"/>
        <w:gridCol w:w="1637"/>
        <w:gridCol w:w="2367"/>
      </w:tblGrid>
      <w:tr w:rsidR="00993E73" w:rsidRPr="00EE33C5" w:rsidTr="00886DAD">
        <w:trPr>
          <w:trHeight w:val="533"/>
        </w:trPr>
        <w:tc>
          <w:tcPr>
            <w:tcW w:w="709" w:type="dxa"/>
            <w:vMerge w:val="restart"/>
          </w:tcPr>
          <w:p w:rsidR="00993E73" w:rsidRPr="00EE33C5" w:rsidRDefault="00993E73" w:rsidP="00886DAD">
            <w:pPr>
              <w:spacing w:line="228" w:lineRule="auto"/>
              <w:contextualSpacing/>
              <w:jc w:val="center"/>
              <w:rPr>
                <w:rFonts w:eastAsia="NSimSun"/>
                <w:kern w:val="2"/>
                <w:lang w:eastAsia="zh-CN" w:bidi="hi-IN"/>
              </w:rPr>
            </w:pPr>
            <w:r w:rsidRPr="00EE33C5">
              <w:rPr>
                <w:rFonts w:eastAsia="NSimSun"/>
                <w:kern w:val="2"/>
                <w:lang w:eastAsia="zh-CN" w:bidi="hi-IN"/>
              </w:rPr>
              <w:t>№ п/п</w:t>
            </w:r>
          </w:p>
        </w:tc>
        <w:tc>
          <w:tcPr>
            <w:tcW w:w="1977" w:type="dxa"/>
            <w:vMerge w:val="restart"/>
          </w:tcPr>
          <w:p w:rsidR="00993E73" w:rsidRPr="00EE33C5" w:rsidRDefault="00993E73" w:rsidP="00886DAD">
            <w:pPr>
              <w:spacing w:line="228" w:lineRule="auto"/>
              <w:contextualSpacing/>
              <w:jc w:val="center"/>
              <w:rPr>
                <w:rFonts w:eastAsia="NSimSun"/>
                <w:kern w:val="2"/>
                <w:lang w:eastAsia="zh-CN" w:bidi="hi-IN"/>
              </w:rPr>
            </w:pPr>
            <w:r w:rsidRPr="00EE33C5">
              <w:rPr>
                <w:rFonts w:eastAsia="NSimSun"/>
                <w:kern w:val="2"/>
                <w:lang w:eastAsia="zh-CN" w:bidi="hi-IN"/>
              </w:rPr>
              <w:t xml:space="preserve">Наименование </w:t>
            </w:r>
          </w:p>
          <w:p w:rsidR="00993E73" w:rsidRPr="00EE33C5" w:rsidRDefault="00993E73" w:rsidP="00886DAD">
            <w:pPr>
              <w:spacing w:line="228" w:lineRule="auto"/>
              <w:contextualSpacing/>
              <w:jc w:val="center"/>
              <w:rPr>
                <w:rFonts w:eastAsia="NSimSun"/>
                <w:kern w:val="2"/>
                <w:lang w:eastAsia="zh-CN" w:bidi="hi-IN"/>
              </w:rPr>
            </w:pPr>
            <w:r w:rsidRPr="00EE33C5">
              <w:rPr>
                <w:rFonts w:eastAsia="NSimSun"/>
                <w:kern w:val="2"/>
                <w:lang w:eastAsia="zh-CN" w:bidi="hi-IN"/>
              </w:rPr>
              <w:t xml:space="preserve">объекта </w:t>
            </w:r>
          </w:p>
          <w:p w:rsidR="00993E73" w:rsidRPr="00EE33C5" w:rsidRDefault="00993E73" w:rsidP="00886DAD">
            <w:pPr>
              <w:spacing w:line="228" w:lineRule="auto"/>
              <w:contextualSpacing/>
              <w:jc w:val="center"/>
              <w:rPr>
                <w:rFonts w:eastAsia="NSimSun"/>
                <w:kern w:val="2"/>
                <w:lang w:eastAsia="zh-CN" w:bidi="hi-IN"/>
              </w:rPr>
            </w:pPr>
          </w:p>
        </w:tc>
        <w:tc>
          <w:tcPr>
            <w:tcW w:w="3199" w:type="dxa"/>
            <w:gridSpan w:val="3"/>
          </w:tcPr>
          <w:p w:rsidR="00993E73" w:rsidRPr="00EE33C5" w:rsidRDefault="00993E73" w:rsidP="00886DAD">
            <w:pPr>
              <w:spacing w:line="228" w:lineRule="auto"/>
              <w:contextualSpacing/>
              <w:jc w:val="center"/>
              <w:rPr>
                <w:rFonts w:eastAsia="NSimSun"/>
                <w:kern w:val="2"/>
                <w:lang w:eastAsia="zh-CN" w:bidi="hi-IN"/>
              </w:rPr>
            </w:pPr>
            <w:r w:rsidRPr="00EE33C5">
              <w:rPr>
                <w:rFonts w:eastAsia="NSimSun"/>
                <w:kern w:val="2"/>
                <w:lang w:eastAsia="zh-CN" w:bidi="hi-IN"/>
              </w:rPr>
              <w:t>Расчетный показател</w:t>
            </w:r>
            <w:r>
              <w:rPr>
                <w:rFonts w:eastAsia="NSimSun"/>
                <w:kern w:val="2"/>
                <w:lang w:eastAsia="zh-CN" w:bidi="hi-IN"/>
              </w:rPr>
              <w:t>ь</w:t>
            </w:r>
            <w:r w:rsidRPr="00EE33C5">
              <w:rPr>
                <w:rFonts w:eastAsia="NSimSun"/>
                <w:kern w:val="2"/>
                <w:lang w:eastAsia="zh-CN" w:bidi="hi-IN"/>
              </w:rPr>
              <w:t xml:space="preserve"> минимально допустимого уровня обеспеченности</w:t>
            </w:r>
          </w:p>
        </w:tc>
        <w:tc>
          <w:tcPr>
            <w:tcW w:w="4004" w:type="dxa"/>
            <w:gridSpan w:val="2"/>
          </w:tcPr>
          <w:p w:rsidR="00993E73" w:rsidRPr="00EE33C5" w:rsidRDefault="00993E73" w:rsidP="00886DAD">
            <w:pPr>
              <w:spacing w:line="228" w:lineRule="auto"/>
              <w:contextualSpacing/>
              <w:jc w:val="center"/>
              <w:rPr>
                <w:rFonts w:eastAsia="NSimSun"/>
                <w:kern w:val="2"/>
                <w:lang w:eastAsia="zh-CN" w:bidi="hi-IN"/>
              </w:rPr>
            </w:pPr>
            <w:r w:rsidRPr="00EE33C5">
              <w:rPr>
                <w:rFonts w:eastAsia="NSimSun"/>
                <w:kern w:val="2"/>
                <w:lang w:eastAsia="zh-CN" w:bidi="hi-IN"/>
              </w:rPr>
              <w:t>Расчетный показател</w:t>
            </w:r>
            <w:r>
              <w:rPr>
                <w:rFonts w:eastAsia="NSimSun"/>
                <w:kern w:val="2"/>
                <w:lang w:eastAsia="zh-CN" w:bidi="hi-IN"/>
              </w:rPr>
              <w:t>ь</w:t>
            </w:r>
            <w:r w:rsidRPr="00EE33C5">
              <w:rPr>
                <w:rFonts w:eastAsia="NSimSun"/>
                <w:kern w:val="2"/>
                <w:lang w:eastAsia="zh-CN" w:bidi="hi-IN"/>
              </w:rPr>
              <w:t xml:space="preserve"> максимально допустимого уровня территориальной доступности</w:t>
            </w:r>
          </w:p>
        </w:tc>
      </w:tr>
      <w:tr w:rsidR="00993E73" w:rsidRPr="00EE33C5" w:rsidTr="00886DAD">
        <w:trPr>
          <w:trHeight w:val="532"/>
        </w:trPr>
        <w:tc>
          <w:tcPr>
            <w:tcW w:w="709" w:type="dxa"/>
            <w:vMerge/>
          </w:tcPr>
          <w:p w:rsidR="00993E73" w:rsidRPr="00EE33C5" w:rsidRDefault="00993E73" w:rsidP="00886DAD">
            <w:pPr>
              <w:rPr>
                <w:rFonts w:eastAsia="NSimSun"/>
                <w:kern w:val="2"/>
                <w:lang w:eastAsia="zh-CN" w:bidi="hi-IN"/>
              </w:rPr>
            </w:pPr>
          </w:p>
        </w:tc>
        <w:tc>
          <w:tcPr>
            <w:tcW w:w="1977" w:type="dxa"/>
            <w:vMerge/>
          </w:tcPr>
          <w:p w:rsidR="00993E73" w:rsidRPr="00EE33C5" w:rsidRDefault="00993E73" w:rsidP="00886DAD">
            <w:pPr>
              <w:rPr>
                <w:rFonts w:eastAsia="NSimSun"/>
                <w:kern w:val="2"/>
                <w:lang w:eastAsia="zh-CN" w:bidi="hi-IN"/>
              </w:rPr>
            </w:pPr>
          </w:p>
        </w:tc>
        <w:tc>
          <w:tcPr>
            <w:tcW w:w="1958" w:type="dxa"/>
          </w:tcPr>
          <w:p w:rsidR="00993E73" w:rsidRPr="00EE33C5" w:rsidRDefault="00993E73" w:rsidP="00886DAD">
            <w:pPr>
              <w:contextualSpacing/>
              <w:jc w:val="center"/>
              <w:rPr>
                <w:rFonts w:eastAsia="NSimSun"/>
                <w:kern w:val="2"/>
                <w:lang w:eastAsia="zh-CN" w:bidi="hi-IN"/>
              </w:rPr>
            </w:pPr>
            <w:r w:rsidRPr="00EE33C5">
              <w:rPr>
                <w:rFonts w:eastAsia="NSimSun"/>
                <w:kern w:val="2"/>
                <w:lang w:eastAsia="zh-CN" w:bidi="hi-IN"/>
              </w:rPr>
              <w:t>единица</w:t>
            </w:r>
          </w:p>
          <w:p w:rsidR="00993E73" w:rsidRPr="00EE33C5" w:rsidRDefault="00993E73" w:rsidP="00886DAD">
            <w:pPr>
              <w:contextualSpacing/>
              <w:jc w:val="center"/>
              <w:rPr>
                <w:rFonts w:eastAsia="NSimSun"/>
                <w:kern w:val="2"/>
                <w:lang w:eastAsia="zh-CN" w:bidi="hi-IN"/>
              </w:rPr>
            </w:pPr>
            <w:r w:rsidRPr="00EE33C5">
              <w:rPr>
                <w:rFonts w:eastAsia="NSimSun"/>
                <w:kern w:val="2"/>
                <w:lang w:eastAsia="zh-CN" w:bidi="hi-IN"/>
              </w:rPr>
              <w:t>измерения</w:t>
            </w:r>
          </w:p>
        </w:tc>
        <w:tc>
          <w:tcPr>
            <w:tcW w:w="1241" w:type="dxa"/>
            <w:gridSpan w:val="2"/>
          </w:tcPr>
          <w:p w:rsidR="00993E73" w:rsidRPr="00EE33C5" w:rsidRDefault="00993E73" w:rsidP="00886DAD">
            <w:pPr>
              <w:spacing w:line="228" w:lineRule="auto"/>
              <w:contextualSpacing/>
              <w:jc w:val="center"/>
              <w:rPr>
                <w:rFonts w:eastAsia="NSimSun"/>
                <w:kern w:val="2"/>
                <w:lang w:eastAsia="zh-CN" w:bidi="hi-IN"/>
              </w:rPr>
            </w:pPr>
            <w:r w:rsidRPr="00EE33C5">
              <w:rPr>
                <w:rFonts w:eastAsia="NSimSun"/>
                <w:kern w:val="2"/>
                <w:lang w:eastAsia="zh-CN" w:bidi="hi-IN"/>
              </w:rPr>
              <w:t>величина</w:t>
            </w:r>
          </w:p>
        </w:tc>
        <w:tc>
          <w:tcPr>
            <w:tcW w:w="1637" w:type="dxa"/>
          </w:tcPr>
          <w:p w:rsidR="00993E73" w:rsidRPr="00EE33C5" w:rsidRDefault="00993E73" w:rsidP="00886DAD">
            <w:pPr>
              <w:contextualSpacing/>
              <w:jc w:val="center"/>
              <w:rPr>
                <w:rFonts w:eastAsia="NSimSun"/>
                <w:kern w:val="2"/>
                <w:lang w:eastAsia="zh-CN" w:bidi="hi-IN"/>
              </w:rPr>
            </w:pPr>
            <w:r w:rsidRPr="00EE33C5">
              <w:rPr>
                <w:rFonts w:eastAsia="NSimSun"/>
                <w:kern w:val="2"/>
                <w:lang w:eastAsia="zh-CN" w:bidi="hi-IN"/>
              </w:rPr>
              <w:t>единица</w:t>
            </w:r>
          </w:p>
          <w:p w:rsidR="00993E73" w:rsidRPr="00EE33C5" w:rsidRDefault="00993E73" w:rsidP="00886DAD">
            <w:pPr>
              <w:contextualSpacing/>
              <w:jc w:val="center"/>
              <w:rPr>
                <w:rFonts w:eastAsia="NSimSun"/>
                <w:kern w:val="2"/>
                <w:lang w:eastAsia="zh-CN" w:bidi="hi-IN"/>
              </w:rPr>
            </w:pPr>
            <w:r w:rsidRPr="00EE33C5">
              <w:rPr>
                <w:rFonts w:eastAsia="NSimSun"/>
                <w:kern w:val="2"/>
                <w:lang w:eastAsia="zh-CN" w:bidi="hi-IN"/>
              </w:rPr>
              <w:t>измерения</w:t>
            </w:r>
          </w:p>
        </w:tc>
        <w:tc>
          <w:tcPr>
            <w:tcW w:w="2367" w:type="dxa"/>
          </w:tcPr>
          <w:p w:rsidR="00993E73" w:rsidRPr="00EE33C5" w:rsidRDefault="00993E73" w:rsidP="00886DAD">
            <w:pPr>
              <w:spacing w:line="228" w:lineRule="auto"/>
              <w:contextualSpacing/>
              <w:jc w:val="center"/>
              <w:rPr>
                <w:rFonts w:eastAsia="NSimSun"/>
                <w:kern w:val="2"/>
                <w:lang w:eastAsia="zh-CN" w:bidi="hi-IN"/>
              </w:rPr>
            </w:pPr>
            <w:r w:rsidRPr="00EE33C5">
              <w:rPr>
                <w:rFonts w:eastAsia="NSimSun"/>
                <w:kern w:val="2"/>
                <w:lang w:eastAsia="zh-CN" w:bidi="hi-IN"/>
              </w:rPr>
              <w:t>величина</w:t>
            </w:r>
          </w:p>
        </w:tc>
      </w:tr>
      <w:tr w:rsidR="00993E73" w:rsidRPr="00EE33C5" w:rsidTr="00886DAD">
        <w:trPr>
          <w:trHeight w:val="23"/>
        </w:trPr>
        <w:tc>
          <w:tcPr>
            <w:tcW w:w="709" w:type="dxa"/>
          </w:tcPr>
          <w:p w:rsidR="00993E73" w:rsidRPr="00EE33C5" w:rsidRDefault="00993E73" w:rsidP="00886DAD">
            <w:pPr>
              <w:spacing w:line="228" w:lineRule="auto"/>
              <w:contextualSpacing/>
              <w:rPr>
                <w:rFonts w:eastAsia="NSimSun"/>
                <w:kern w:val="2"/>
                <w:lang w:eastAsia="zh-CN" w:bidi="hi-IN"/>
              </w:rPr>
            </w:pPr>
            <w:r w:rsidRPr="00EE33C5">
              <w:rPr>
                <w:rFonts w:eastAsia="NSimSun"/>
                <w:kern w:val="2"/>
                <w:lang w:eastAsia="zh-CN" w:bidi="hi-IN"/>
              </w:rPr>
              <w:t>1</w:t>
            </w:r>
          </w:p>
        </w:tc>
        <w:tc>
          <w:tcPr>
            <w:tcW w:w="1977" w:type="dxa"/>
          </w:tcPr>
          <w:p w:rsidR="00993E73" w:rsidRPr="00EE33C5" w:rsidRDefault="00993E73" w:rsidP="00886DAD">
            <w:pPr>
              <w:spacing w:line="228" w:lineRule="auto"/>
              <w:contextualSpacing/>
              <w:jc w:val="center"/>
              <w:rPr>
                <w:rFonts w:eastAsia="NSimSun"/>
                <w:kern w:val="2"/>
                <w:lang w:eastAsia="zh-CN" w:bidi="hi-IN"/>
              </w:rPr>
            </w:pPr>
            <w:r w:rsidRPr="00EE33C5">
              <w:rPr>
                <w:rFonts w:eastAsia="NSimSun"/>
                <w:kern w:val="2"/>
                <w:lang w:eastAsia="zh-CN" w:bidi="hi-IN"/>
              </w:rPr>
              <w:t>2</w:t>
            </w:r>
          </w:p>
        </w:tc>
        <w:tc>
          <w:tcPr>
            <w:tcW w:w="1958" w:type="dxa"/>
          </w:tcPr>
          <w:p w:rsidR="00993E73" w:rsidRPr="00EE33C5" w:rsidRDefault="00993E73" w:rsidP="00886DAD">
            <w:pPr>
              <w:spacing w:line="228" w:lineRule="auto"/>
              <w:contextualSpacing/>
              <w:jc w:val="center"/>
              <w:rPr>
                <w:rFonts w:eastAsia="NSimSun"/>
                <w:kern w:val="2"/>
                <w:lang w:eastAsia="zh-CN" w:bidi="hi-IN"/>
              </w:rPr>
            </w:pPr>
            <w:r w:rsidRPr="00EE33C5">
              <w:rPr>
                <w:rFonts w:eastAsia="NSimSun"/>
                <w:kern w:val="2"/>
                <w:lang w:eastAsia="zh-CN" w:bidi="hi-IN"/>
              </w:rPr>
              <w:t>3</w:t>
            </w:r>
          </w:p>
        </w:tc>
        <w:tc>
          <w:tcPr>
            <w:tcW w:w="1241" w:type="dxa"/>
            <w:gridSpan w:val="2"/>
          </w:tcPr>
          <w:p w:rsidR="00993E73" w:rsidRPr="00EE33C5" w:rsidRDefault="00993E73" w:rsidP="00886DAD">
            <w:pPr>
              <w:spacing w:line="228" w:lineRule="auto"/>
              <w:contextualSpacing/>
              <w:jc w:val="center"/>
              <w:rPr>
                <w:rFonts w:eastAsia="NSimSun"/>
                <w:kern w:val="2"/>
                <w:lang w:eastAsia="zh-CN" w:bidi="hi-IN"/>
              </w:rPr>
            </w:pPr>
            <w:r w:rsidRPr="00EE33C5">
              <w:rPr>
                <w:rFonts w:eastAsia="NSimSun"/>
                <w:kern w:val="2"/>
                <w:lang w:eastAsia="zh-CN" w:bidi="hi-IN"/>
              </w:rPr>
              <w:t>4</w:t>
            </w:r>
          </w:p>
        </w:tc>
        <w:tc>
          <w:tcPr>
            <w:tcW w:w="1637" w:type="dxa"/>
          </w:tcPr>
          <w:p w:rsidR="00993E73" w:rsidRPr="00EE33C5" w:rsidRDefault="00993E73" w:rsidP="00886DAD">
            <w:pPr>
              <w:spacing w:line="228" w:lineRule="auto"/>
              <w:contextualSpacing/>
              <w:jc w:val="center"/>
              <w:rPr>
                <w:rFonts w:eastAsia="NSimSun"/>
                <w:kern w:val="2"/>
                <w:lang w:eastAsia="zh-CN" w:bidi="hi-IN"/>
              </w:rPr>
            </w:pPr>
            <w:r w:rsidRPr="00EE33C5">
              <w:rPr>
                <w:rFonts w:eastAsia="NSimSun"/>
                <w:kern w:val="2"/>
                <w:lang w:eastAsia="zh-CN" w:bidi="hi-IN"/>
              </w:rPr>
              <w:t>5</w:t>
            </w:r>
          </w:p>
        </w:tc>
        <w:tc>
          <w:tcPr>
            <w:tcW w:w="2367" w:type="dxa"/>
          </w:tcPr>
          <w:p w:rsidR="00993E73" w:rsidRPr="00EE33C5" w:rsidRDefault="00993E73" w:rsidP="00886DAD">
            <w:pPr>
              <w:spacing w:line="228" w:lineRule="auto"/>
              <w:contextualSpacing/>
              <w:jc w:val="center"/>
              <w:rPr>
                <w:rFonts w:eastAsia="NSimSun"/>
                <w:kern w:val="2"/>
                <w:lang w:eastAsia="zh-CN" w:bidi="hi-IN"/>
              </w:rPr>
            </w:pPr>
            <w:r w:rsidRPr="00EE33C5">
              <w:rPr>
                <w:rFonts w:eastAsia="NSimSun"/>
                <w:kern w:val="2"/>
                <w:lang w:eastAsia="zh-CN" w:bidi="hi-IN"/>
              </w:rPr>
              <w:t>6</w:t>
            </w:r>
          </w:p>
        </w:tc>
      </w:tr>
      <w:tr w:rsidR="00993E73" w:rsidRPr="00EE33C5" w:rsidTr="00886DAD">
        <w:trPr>
          <w:trHeight w:val="23"/>
        </w:trPr>
        <w:tc>
          <w:tcPr>
            <w:tcW w:w="709" w:type="dxa"/>
          </w:tcPr>
          <w:p w:rsidR="00993E73" w:rsidRPr="00EE33C5" w:rsidRDefault="00993E73" w:rsidP="00886DAD">
            <w:pPr>
              <w:spacing w:line="228" w:lineRule="auto"/>
              <w:contextualSpacing/>
              <w:rPr>
                <w:rFonts w:eastAsia="NSimSun"/>
                <w:kern w:val="2"/>
                <w:lang w:eastAsia="zh-CN" w:bidi="hi-IN"/>
              </w:rPr>
            </w:pPr>
            <w:r w:rsidRPr="00EE33C5">
              <w:rPr>
                <w:rFonts w:eastAsia="NSimSun"/>
                <w:kern w:val="2"/>
                <w:lang w:eastAsia="zh-CN" w:bidi="hi-IN"/>
              </w:rPr>
              <w:t>1</w:t>
            </w:r>
          </w:p>
        </w:tc>
        <w:tc>
          <w:tcPr>
            <w:tcW w:w="9180" w:type="dxa"/>
            <w:gridSpan w:val="6"/>
          </w:tcPr>
          <w:p w:rsidR="00993E73" w:rsidRPr="00EE33C5" w:rsidRDefault="00993E73" w:rsidP="00886DAD">
            <w:pPr>
              <w:tabs>
                <w:tab w:val="left" w:pos="1080"/>
              </w:tabs>
              <w:spacing w:line="228" w:lineRule="auto"/>
              <w:rPr>
                <w:rFonts w:eastAsia="NSimSun"/>
                <w:iCs/>
                <w:kern w:val="2"/>
                <w:lang w:eastAsia="zh-CN" w:bidi="hi-IN"/>
              </w:rPr>
            </w:pPr>
            <w:r w:rsidRPr="00EE33C5">
              <w:rPr>
                <w:rFonts w:eastAsia="NSimSun"/>
                <w:iCs/>
                <w:kern w:val="2"/>
                <w:lang w:eastAsia="zh-CN" w:bidi="hi-IN"/>
              </w:rPr>
              <w:t>Библиотеки</w:t>
            </w:r>
          </w:p>
        </w:tc>
      </w:tr>
      <w:tr w:rsidR="00993E73" w:rsidRPr="00EE33C5" w:rsidTr="00886DAD">
        <w:trPr>
          <w:trHeight w:val="1135"/>
        </w:trPr>
        <w:tc>
          <w:tcPr>
            <w:tcW w:w="709" w:type="dxa"/>
          </w:tcPr>
          <w:p w:rsidR="00993E73" w:rsidRPr="00EE33C5" w:rsidRDefault="00993E73" w:rsidP="00886DAD">
            <w:pPr>
              <w:spacing w:line="228" w:lineRule="auto"/>
              <w:contextualSpacing/>
              <w:rPr>
                <w:rFonts w:eastAsia="NSimSun"/>
                <w:kern w:val="2"/>
                <w:lang w:eastAsia="zh-CN" w:bidi="hi-IN"/>
              </w:rPr>
            </w:pPr>
            <w:r w:rsidRPr="00EE33C5">
              <w:rPr>
                <w:rFonts w:eastAsia="NSimSun"/>
                <w:kern w:val="2"/>
                <w:lang w:eastAsia="zh-CN" w:bidi="hi-IN"/>
              </w:rPr>
              <w:t>1.1</w:t>
            </w:r>
          </w:p>
        </w:tc>
        <w:tc>
          <w:tcPr>
            <w:tcW w:w="1977" w:type="dxa"/>
          </w:tcPr>
          <w:p w:rsidR="00993E73" w:rsidRPr="00EE33C5" w:rsidRDefault="00993E73" w:rsidP="00886DAD">
            <w:pPr>
              <w:pStyle w:val="ConsPlusNormal0"/>
              <w:ind w:firstLine="0"/>
              <w:rPr>
                <w:rFonts w:ascii="Times New Roman" w:hAnsi="Times New Roman" w:cs="Times New Roman"/>
                <w:sz w:val="24"/>
                <w:szCs w:val="24"/>
              </w:rPr>
            </w:pPr>
            <w:r w:rsidRPr="00EE33C5">
              <w:rPr>
                <w:rFonts w:ascii="Times New Roman" w:hAnsi="Times New Roman" w:cs="Times New Roman"/>
                <w:sz w:val="24"/>
                <w:szCs w:val="24"/>
              </w:rPr>
              <w:t>Межпоселенчес-кая библиотека</w:t>
            </w:r>
          </w:p>
        </w:tc>
        <w:tc>
          <w:tcPr>
            <w:tcW w:w="2097" w:type="dxa"/>
            <w:gridSpan w:val="2"/>
          </w:tcPr>
          <w:p w:rsidR="00993E73" w:rsidRPr="00EE33C5" w:rsidRDefault="00993E73" w:rsidP="00886DAD">
            <w:pPr>
              <w:pStyle w:val="ConsPlusNormal0"/>
              <w:spacing w:line="228" w:lineRule="auto"/>
              <w:ind w:firstLine="0"/>
              <w:jc w:val="center"/>
              <w:rPr>
                <w:rFonts w:ascii="Times New Roman" w:hAnsi="Times New Roman" w:cs="Times New Roman"/>
                <w:sz w:val="24"/>
                <w:szCs w:val="24"/>
              </w:rPr>
            </w:pPr>
            <w:r w:rsidRPr="00EE33C5">
              <w:rPr>
                <w:rFonts w:ascii="Times New Roman" w:hAnsi="Times New Roman" w:cs="Times New Roman"/>
                <w:sz w:val="24"/>
                <w:szCs w:val="24"/>
              </w:rPr>
              <w:t xml:space="preserve">количество </w:t>
            </w:r>
            <w:r w:rsidRPr="00EE33C5">
              <w:rPr>
                <w:rFonts w:ascii="Times New Roman" w:eastAsia="NSimSun" w:hAnsi="Times New Roman" w:cs="Times New Roman"/>
                <w:sz w:val="24"/>
                <w:szCs w:val="24"/>
              </w:rPr>
              <w:t xml:space="preserve">(объект) </w:t>
            </w:r>
            <w:r w:rsidRPr="00EE33C5">
              <w:rPr>
                <w:rFonts w:ascii="Times New Roman" w:hAnsi="Times New Roman" w:cs="Times New Roman"/>
                <w:sz w:val="24"/>
                <w:szCs w:val="24"/>
              </w:rPr>
              <w:t>на административ-ный центр района</w:t>
            </w:r>
          </w:p>
        </w:tc>
        <w:tc>
          <w:tcPr>
            <w:tcW w:w="1102" w:type="dxa"/>
          </w:tcPr>
          <w:p w:rsidR="00993E73" w:rsidRPr="00EE33C5" w:rsidRDefault="00993E73" w:rsidP="00886DAD">
            <w:pPr>
              <w:spacing w:line="228" w:lineRule="auto"/>
              <w:jc w:val="center"/>
              <w:rPr>
                <w:rFonts w:eastAsia="NSimSun"/>
                <w:kern w:val="2"/>
                <w:lang w:eastAsia="zh-CN" w:bidi="hi-IN"/>
              </w:rPr>
            </w:pPr>
            <w:r w:rsidRPr="00EE33C5">
              <w:rPr>
                <w:rFonts w:eastAsia="NSimSun"/>
                <w:kern w:val="2"/>
                <w:lang w:eastAsia="zh-CN" w:bidi="hi-IN"/>
              </w:rPr>
              <w:t>1</w:t>
            </w:r>
          </w:p>
        </w:tc>
        <w:tc>
          <w:tcPr>
            <w:tcW w:w="1637" w:type="dxa"/>
            <w:vMerge w:val="restart"/>
          </w:tcPr>
          <w:p w:rsidR="00993E73" w:rsidRPr="00EE33C5" w:rsidRDefault="00993E73" w:rsidP="00886DAD">
            <w:pPr>
              <w:pStyle w:val="ConsPlusNormal0"/>
              <w:spacing w:line="228" w:lineRule="auto"/>
              <w:ind w:firstLine="0"/>
              <w:jc w:val="center"/>
              <w:rPr>
                <w:rFonts w:ascii="Times New Roman" w:hAnsi="Times New Roman" w:cs="Times New Roman"/>
                <w:sz w:val="24"/>
                <w:szCs w:val="24"/>
              </w:rPr>
            </w:pPr>
            <w:r w:rsidRPr="00EE33C5">
              <w:rPr>
                <w:rFonts w:ascii="Times New Roman" w:hAnsi="Times New Roman" w:cs="Times New Roman"/>
                <w:sz w:val="24"/>
                <w:szCs w:val="24"/>
              </w:rPr>
              <w:t>транспортная доступность,</w:t>
            </w:r>
          </w:p>
          <w:p w:rsidR="00993E73" w:rsidRPr="00EE33C5" w:rsidRDefault="00993E73" w:rsidP="00886DAD">
            <w:pPr>
              <w:pStyle w:val="ConsPlusNormal0"/>
              <w:spacing w:line="228" w:lineRule="auto"/>
              <w:ind w:firstLine="0"/>
              <w:jc w:val="center"/>
              <w:rPr>
                <w:rFonts w:ascii="Times New Roman" w:hAnsi="Times New Roman" w:cs="Times New Roman"/>
                <w:sz w:val="24"/>
                <w:szCs w:val="24"/>
              </w:rPr>
            </w:pPr>
            <w:r w:rsidRPr="00EE33C5">
              <w:rPr>
                <w:rFonts w:ascii="Times New Roman" w:hAnsi="Times New Roman" w:cs="Times New Roman"/>
                <w:sz w:val="24"/>
                <w:szCs w:val="24"/>
              </w:rPr>
              <w:t>час</w:t>
            </w:r>
          </w:p>
        </w:tc>
        <w:tc>
          <w:tcPr>
            <w:tcW w:w="2367" w:type="dxa"/>
            <w:vMerge w:val="restart"/>
          </w:tcPr>
          <w:p w:rsidR="00993E73" w:rsidRPr="00EE33C5" w:rsidRDefault="00993E73" w:rsidP="00886DAD">
            <w:pPr>
              <w:pStyle w:val="ConsPlusNormal0"/>
              <w:spacing w:line="228" w:lineRule="auto"/>
              <w:ind w:firstLine="0"/>
              <w:jc w:val="center"/>
              <w:rPr>
                <w:rFonts w:ascii="Times New Roman" w:hAnsi="Times New Roman" w:cs="Times New Roman"/>
                <w:sz w:val="24"/>
                <w:szCs w:val="24"/>
              </w:rPr>
            </w:pPr>
            <w:r w:rsidRPr="00EE33C5">
              <w:rPr>
                <w:rFonts w:ascii="Times New Roman" w:hAnsi="Times New Roman" w:cs="Times New Roman"/>
                <w:sz w:val="24"/>
                <w:szCs w:val="24"/>
              </w:rPr>
              <w:t>1</w:t>
            </w:r>
          </w:p>
        </w:tc>
      </w:tr>
      <w:tr w:rsidR="00993E73" w:rsidRPr="00EE33C5" w:rsidTr="00886DAD">
        <w:trPr>
          <w:trHeight w:val="636"/>
        </w:trPr>
        <w:tc>
          <w:tcPr>
            <w:tcW w:w="709" w:type="dxa"/>
          </w:tcPr>
          <w:p w:rsidR="00993E73" w:rsidRPr="00EE33C5" w:rsidRDefault="00993E73" w:rsidP="00886DAD">
            <w:pPr>
              <w:spacing w:line="235" w:lineRule="auto"/>
              <w:contextualSpacing/>
              <w:rPr>
                <w:rFonts w:eastAsia="NSimSun"/>
                <w:kern w:val="2"/>
                <w:lang w:eastAsia="zh-CN" w:bidi="hi-IN"/>
              </w:rPr>
            </w:pPr>
            <w:r w:rsidRPr="00EE33C5">
              <w:rPr>
                <w:rFonts w:eastAsia="NSimSun"/>
                <w:kern w:val="2"/>
                <w:lang w:eastAsia="zh-CN" w:bidi="hi-IN"/>
              </w:rPr>
              <w:t>1.2</w:t>
            </w:r>
          </w:p>
        </w:tc>
        <w:tc>
          <w:tcPr>
            <w:tcW w:w="1977" w:type="dxa"/>
          </w:tcPr>
          <w:p w:rsidR="00993E73" w:rsidRPr="00EE33C5" w:rsidRDefault="00993E73" w:rsidP="00886DAD">
            <w:pPr>
              <w:pStyle w:val="ConsPlusNormal0"/>
              <w:spacing w:line="235" w:lineRule="auto"/>
              <w:ind w:firstLine="0"/>
              <w:rPr>
                <w:rFonts w:ascii="Times New Roman" w:hAnsi="Times New Roman" w:cs="Times New Roman"/>
                <w:sz w:val="24"/>
                <w:szCs w:val="24"/>
              </w:rPr>
            </w:pPr>
            <w:r w:rsidRPr="00EE33C5">
              <w:rPr>
                <w:rFonts w:ascii="Times New Roman" w:hAnsi="Times New Roman" w:cs="Times New Roman"/>
                <w:sz w:val="24"/>
                <w:szCs w:val="24"/>
              </w:rPr>
              <w:t>Детская библиотека</w:t>
            </w:r>
          </w:p>
        </w:tc>
        <w:tc>
          <w:tcPr>
            <w:tcW w:w="2097" w:type="dxa"/>
            <w:gridSpan w:val="2"/>
          </w:tcPr>
          <w:p w:rsidR="00993E73" w:rsidRPr="00EE33C5" w:rsidRDefault="00993E73" w:rsidP="00886DAD">
            <w:pPr>
              <w:pStyle w:val="ConsPlusNormal0"/>
              <w:spacing w:line="235" w:lineRule="auto"/>
              <w:ind w:firstLine="0"/>
              <w:jc w:val="center"/>
              <w:rPr>
                <w:rFonts w:ascii="Times New Roman" w:hAnsi="Times New Roman" w:cs="Times New Roman"/>
                <w:sz w:val="24"/>
                <w:szCs w:val="24"/>
              </w:rPr>
            </w:pPr>
            <w:r w:rsidRPr="00EE33C5">
              <w:rPr>
                <w:rFonts w:ascii="Times New Roman" w:hAnsi="Times New Roman" w:cs="Times New Roman"/>
                <w:sz w:val="24"/>
                <w:szCs w:val="24"/>
              </w:rPr>
              <w:t xml:space="preserve">количество </w:t>
            </w:r>
            <w:r w:rsidRPr="00EE33C5">
              <w:rPr>
                <w:rFonts w:ascii="Times New Roman" w:eastAsia="NSimSun" w:hAnsi="Times New Roman" w:cs="Times New Roman"/>
                <w:sz w:val="24"/>
                <w:szCs w:val="24"/>
              </w:rPr>
              <w:t>(объект)</w:t>
            </w:r>
            <w:r w:rsidRPr="00EE33C5">
              <w:rPr>
                <w:rFonts w:ascii="Times New Roman" w:hAnsi="Times New Roman" w:cs="Times New Roman"/>
                <w:sz w:val="24"/>
                <w:szCs w:val="24"/>
              </w:rPr>
              <w:t xml:space="preserve"> на административный центр района</w:t>
            </w:r>
          </w:p>
        </w:tc>
        <w:tc>
          <w:tcPr>
            <w:tcW w:w="1102" w:type="dxa"/>
          </w:tcPr>
          <w:p w:rsidR="00993E73" w:rsidRPr="00EE33C5" w:rsidRDefault="00993E73" w:rsidP="00886DAD">
            <w:pPr>
              <w:spacing w:line="235" w:lineRule="auto"/>
              <w:jc w:val="center"/>
              <w:rPr>
                <w:rFonts w:eastAsia="NSimSun"/>
                <w:kern w:val="2"/>
                <w:lang w:eastAsia="zh-CN" w:bidi="hi-IN"/>
              </w:rPr>
            </w:pPr>
            <w:r w:rsidRPr="00EE33C5">
              <w:rPr>
                <w:rFonts w:eastAsia="NSimSun"/>
                <w:kern w:val="2"/>
                <w:lang w:eastAsia="zh-CN" w:bidi="hi-IN"/>
              </w:rPr>
              <w:t>1</w:t>
            </w:r>
          </w:p>
        </w:tc>
        <w:tc>
          <w:tcPr>
            <w:tcW w:w="1637" w:type="dxa"/>
            <w:vMerge/>
          </w:tcPr>
          <w:p w:rsidR="00993E73" w:rsidRPr="00EE33C5" w:rsidRDefault="00993E73" w:rsidP="00886DAD">
            <w:pPr>
              <w:spacing w:line="235" w:lineRule="auto"/>
              <w:rPr>
                <w:rFonts w:eastAsia="NSimSun"/>
                <w:kern w:val="2"/>
                <w:lang w:eastAsia="zh-CN" w:bidi="hi-IN"/>
              </w:rPr>
            </w:pPr>
          </w:p>
        </w:tc>
        <w:tc>
          <w:tcPr>
            <w:tcW w:w="2367" w:type="dxa"/>
            <w:vMerge/>
          </w:tcPr>
          <w:p w:rsidR="00993E73" w:rsidRPr="00EE33C5" w:rsidRDefault="00993E73" w:rsidP="00886DAD">
            <w:pPr>
              <w:spacing w:line="235" w:lineRule="auto"/>
              <w:rPr>
                <w:rFonts w:eastAsia="NSimSun"/>
                <w:kern w:val="2"/>
                <w:lang w:eastAsia="zh-CN" w:bidi="hi-IN"/>
              </w:rPr>
            </w:pPr>
          </w:p>
        </w:tc>
      </w:tr>
      <w:tr w:rsidR="00993E73" w:rsidRPr="00EE33C5" w:rsidTr="00886DAD">
        <w:trPr>
          <w:trHeight w:val="7"/>
        </w:trPr>
        <w:tc>
          <w:tcPr>
            <w:tcW w:w="709" w:type="dxa"/>
          </w:tcPr>
          <w:p w:rsidR="00993E73" w:rsidRPr="00EE33C5" w:rsidRDefault="00993E73" w:rsidP="00886DAD">
            <w:pPr>
              <w:spacing w:line="235" w:lineRule="auto"/>
              <w:contextualSpacing/>
              <w:rPr>
                <w:rFonts w:eastAsia="NSimSun"/>
                <w:kern w:val="2"/>
                <w:lang w:eastAsia="zh-CN" w:bidi="hi-IN"/>
              </w:rPr>
            </w:pPr>
            <w:r w:rsidRPr="00EE33C5">
              <w:rPr>
                <w:rFonts w:eastAsia="NSimSun"/>
                <w:kern w:val="2"/>
                <w:lang w:eastAsia="zh-CN" w:bidi="hi-IN"/>
              </w:rPr>
              <w:t>1.3</w:t>
            </w:r>
          </w:p>
        </w:tc>
        <w:tc>
          <w:tcPr>
            <w:tcW w:w="1977" w:type="dxa"/>
          </w:tcPr>
          <w:p w:rsidR="00993E73" w:rsidRPr="00EE33C5" w:rsidRDefault="00993E73" w:rsidP="00886DAD">
            <w:pPr>
              <w:pStyle w:val="ConsPlusNormal0"/>
              <w:spacing w:line="235" w:lineRule="auto"/>
              <w:ind w:firstLine="0"/>
              <w:rPr>
                <w:rFonts w:ascii="Times New Roman" w:hAnsi="Times New Roman" w:cs="Times New Roman"/>
                <w:sz w:val="24"/>
                <w:szCs w:val="24"/>
              </w:rPr>
            </w:pPr>
            <w:r w:rsidRPr="00EE33C5">
              <w:rPr>
                <w:rFonts w:ascii="Times New Roman" w:hAnsi="Times New Roman" w:cs="Times New Roman"/>
                <w:sz w:val="24"/>
                <w:szCs w:val="24"/>
              </w:rPr>
              <w:t>Точка доступа к полнотекстовым информацион-ным ресурсам</w:t>
            </w:r>
          </w:p>
        </w:tc>
        <w:tc>
          <w:tcPr>
            <w:tcW w:w="2097" w:type="dxa"/>
            <w:gridSpan w:val="2"/>
          </w:tcPr>
          <w:p w:rsidR="00993E73" w:rsidRPr="00EE33C5" w:rsidRDefault="00993E73" w:rsidP="00886DAD">
            <w:pPr>
              <w:pStyle w:val="ConsPlusNormal0"/>
              <w:spacing w:line="235" w:lineRule="auto"/>
              <w:ind w:firstLine="0"/>
              <w:jc w:val="center"/>
              <w:rPr>
                <w:rFonts w:ascii="Times New Roman" w:hAnsi="Times New Roman" w:cs="Times New Roman"/>
                <w:sz w:val="24"/>
                <w:szCs w:val="24"/>
              </w:rPr>
            </w:pPr>
            <w:r w:rsidRPr="00EE33C5">
              <w:rPr>
                <w:rFonts w:ascii="Times New Roman" w:hAnsi="Times New Roman" w:cs="Times New Roman"/>
                <w:sz w:val="24"/>
                <w:szCs w:val="24"/>
              </w:rPr>
              <w:t xml:space="preserve">количество </w:t>
            </w:r>
            <w:r w:rsidRPr="00EE33C5">
              <w:rPr>
                <w:rFonts w:ascii="Times New Roman" w:eastAsia="NSimSun" w:hAnsi="Times New Roman" w:cs="Times New Roman"/>
                <w:sz w:val="24"/>
                <w:szCs w:val="24"/>
              </w:rPr>
              <w:t xml:space="preserve">(объект) </w:t>
            </w:r>
            <w:r w:rsidRPr="00EE33C5">
              <w:rPr>
                <w:rFonts w:ascii="Times New Roman" w:hAnsi="Times New Roman" w:cs="Times New Roman"/>
                <w:sz w:val="24"/>
                <w:szCs w:val="24"/>
              </w:rPr>
              <w:t>на административный центр района</w:t>
            </w:r>
          </w:p>
        </w:tc>
        <w:tc>
          <w:tcPr>
            <w:tcW w:w="1102" w:type="dxa"/>
          </w:tcPr>
          <w:p w:rsidR="00993E73" w:rsidRPr="00EE33C5" w:rsidRDefault="00993E73" w:rsidP="00886DAD">
            <w:pPr>
              <w:spacing w:line="235" w:lineRule="auto"/>
              <w:jc w:val="center"/>
              <w:rPr>
                <w:rFonts w:eastAsia="NSimSun"/>
                <w:kern w:val="2"/>
                <w:lang w:eastAsia="zh-CN" w:bidi="hi-IN"/>
              </w:rPr>
            </w:pPr>
            <w:r w:rsidRPr="00EE33C5">
              <w:rPr>
                <w:rFonts w:eastAsia="NSimSun"/>
                <w:kern w:val="2"/>
                <w:lang w:eastAsia="zh-CN" w:bidi="hi-IN"/>
              </w:rPr>
              <w:t>1</w:t>
            </w:r>
          </w:p>
        </w:tc>
        <w:tc>
          <w:tcPr>
            <w:tcW w:w="1637" w:type="dxa"/>
            <w:vMerge/>
          </w:tcPr>
          <w:p w:rsidR="00993E73" w:rsidRPr="00EE33C5" w:rsidRDefault="00993E73" w:rsidP="00886DAD">
            <w:pPr>
              <w:spacing w:line="235" w:lineRule="auto"/>
              <w:rPr>
                <w:rFonts w:eastAsia="NSimSun"/>
                <w:kern w:val="2"/>
                <w:lang w:eastAsia="zh-CN" w:bidi="hi-IN"/>
              </w:rPr>
            </w:pPr>
          </w:p>
        </w:tc>
        <w:tc>
          <w:tcPr>
            <w:tcW w:w="2367" w:type="dxa"/>
            <w:vMerge/>
          </w:tcPr>
          <w:p w:rsidR="00993E73" w:rsidRPr="00EE33C5" w:rsidRDefault="00993E73" w:rsidP="00886DAD">
            <w:pPr>
              <w:spacing w:line="235" w:lineRule="auto"/>
              <w:rPr>
                <w:rFonts w:eastAsia="NSimSun"/>
                <w:kern w:val="2"/>
                <w:lang w:eastAsia="zh-CN" w:bidi="hi-IN"/>
              </w:rPr>
            </w:pPr>
          </w:p>
        </w:tc>
      </w:tr>
      <w:tr w:rsidR="00993E73" w:rsidRPr="00EE33C5" w:rsidTr="00886DAD">
        <w:trPr>
          <w:trHeight w:val="7"/>
        </w:trPr>
        <w:tc>
          <w:tcPr>
            <w:tcW w:w="709" w:type="dxa"/>
          </w:tcPr>
          <w:p w:rsidR="00993E73" w:rsidRPr="00EE33C5" w:rsidRDefault="00993E73" w:rsidP="00886DAD">
            <w:pPr>
              <w:spacing w:line="235" w:lineRule="auto"/>
              <w:contextualSpacing/>
              <w:rPr>
                <w:rFonts w:eastAsia="NSimSun"/>
                <w:kern w:val="2"/>
                <w:lang w:eastAsia="zh-CN" w:bidi="hi-IN"/>
              </w:rPr>
            </w:pPr>
            <w:r w:rsidRPr="00EE33C5">
              <w:rPr>
                <w:rFonts w:eastAsia="NSimSun"/>
                <w:kern w:val="2"/>
                <w:lang w:eastAsia="zh-CN" w:bidi="hi-IN"/>
              </w:rPr>
              <w:t>2</w:t>
            </w:r>
          </w:p>
        </w:tc>
        <w:tc>
          <w:tcPr>
            <w:tcW w:w="9180" w:type="dxa"/>
            <w:gridSpan w:val="6"/>
          </w:tcPr>
          <w:p w:rsidR="00993E73" w:rsidRPr="00EE33C5" w:rsidRDefault="00993E73" w:rsidP="00886DAD">
            <w:pPr>
              <w:spacing w:line="235" w:lineRule="auto"/>
              <w:rPr>
                <w:rFonts w:eastAsia="NSimSun"/>
                <w:iCs/>
                <w:kern w:val="2"/>
                <w:lang w:eastAsia="zh-CN" w:bidi="hi-IN"/>
              </w:rPr>
            </w:pPr>
            <w:r w:rsidRPr="00EE33C5">
              <w:rPr>
                <w:rFonts w:eastAsia="NSimSun"/>
                <w:iCs/>
                <w:kern w:val="2"/>
                <w:lang w:eastAsia="zh-CN" w:bidi="hi-IN"/>
              </w:rPr>
              <w:t>Музеи</w:t>
            </w:r>
          </w:p>
        </w:tc>
      </w:tr>
      <w:tr w:rsidR="00993E73" w:rsidRPr="00EE33C5" w:rsidTr="00886DAD">
        <w:trPr>
          <w:trHeight w:val="7"/>
        </w:trPr>
        <w:tc>
          <w:tcPr>
            <w:tcW w:w="709" w:type="dxa"/>
          </w:tcPr>
          <w:p w:rsidR="00993E73" w:rsidRPr="00EE33C5" w:rsidRDefault="00993E73" w:rsidP="00886DAD">
            <w:pPr>
              <w:spacing w:line="235" w:lineRule="auto"/>
              <w:contextualSpacing/>
              <w:rPr>
                <w:rFonts w:eastAsia="NSimSun"/>
                <w:kern w:val="2"/>
                <w:lang w:eastAsia="zh-CN" w:bidi="hi-IN"/>
              </w:rPr>
            </w:pPr>
            <w:r w:rsidRPr="00EE33C5">
              <w:rPr>
                <w:rFonts w:eastAsia="NSimSun"/>
                <w:kern w:val="2"/>
                <w:lang w:eastAsia="zh-CN" w:bidi="hi-IN"/>
              </w:rPr>
              <w:t>2.1</w:t>
            </w:r>
          </w:p>
        </w:tc>
        <w:tc>
          <w:tcPr>
            <w:tcW w:w="1977" w:type="dxa"/>
          </w:tcPr>
          <w:p w:rsidR="00993E73" w:rsidRPr="00EE33C5" w:rsidRDefault="00993E73" w:rsidP="00886DAD">
            <w:pPr>
              <w:pStyle w:val="ConsPlusNormal0"/>
              <w:spacing w:line="235" w:lineRule="auto"/>
              <w:ind w:firstLine="0"/>
              <w:rPr>
                <w:rFonts w:ascii="Times New Roman" w:hAnsi="Times New Roman" w:cs="Times New Roman"/>
                <w:sz w:val="24"/>
                <w:szCs w:val="24"/>
              </w:rPr>
            </w:pPr>
            <w:r w:rsidRPr="00EE33C5">
              <w:rPr>
                <w:rFonts w:ascii="Times New Roman" w:hAnsi="Times New Roman" w:cs="Times New Roman"/>
                <w:sz w:val="24"/>
                <w:szCs w:val="24"/>
              </w:rPr>
              <w:t>Краеведческий музей</w:t>
            </w:r>
          </w:p>
        </w:tc>
        <w:tc>
          <w:tcPr>
            <w:tcW w:w="2097" w:type="dxa"/>
            <w:gridSpan w:val="2"/>
          </w:tcPr>
          <w:p w:rsidR="00993E73" w:rsidRPr="00EE33C5" w:rsidRDefault="00993E73" w:rsidP="00886DAD">
            <w:pPr>
              <w:pStyle w:val="ConsPlusNormal0"/>
              <w:spacing w:line="235" w:lineRule="auto"/>
              <w:ind w:firstLine="0"/>
              <w:jc w:val="center"/>
              <w:rPr>
                <w:rFonts w:ascii="Times New Roman" w:hAnsi="Times New Roman" w:cs="Times New Roman"/>
                <w:sz w:val="24"/>
                <w:szCs w:val="24"/>
              </w:rPr>
            </w:pPr>
            <w:r w:rsidRPr="00EE33C5">
              <w:rPr>
                <w:rFonts w:ascii="Times New Roman" w:hAnsi="Times New Roman" w:cs="Times New Roman"/>
                <w:sz w:val="24"/>
                <w:szCs w:val="24"/>
              </w:rPr>
              <w:t xml:space="preserve">количество </w:t>
            </w:r>
            <w:r w:rsidRPr="00EE33C5">
              <w:rPr>
                <w:rFonts w:ascii="Times New Roman" w:eastAsia="NSimSun" w:hAnsi="Times New Roman" w:cs="Times New Roman"/>
                <w:sz w:val="24"/>
                <w:szCs w:val="24"/>
              </w:rPr>
              <w:t>(объект)</w:t>
            </w:r>
            <w:r w:rsidRPr="00EE33C5">
              <w:rPr>
                <w:rFonts w:ascii="Times New Roman" w:hAnsi="Times New Roman" w:cs="Times New Roman"/>
                <w:sz w:val="24"/>
                <w:szCs w:val="24"/>
              </w:rPr>
              <w:t xml:space="preserve"> независимо от количества населения</w:t>
            </w:r>
          </w:p>
        </w:tc>
        <w:tc>
          <w:tcPr>
            <w:tcW w:w="1102" w:type="dxa"/>
          </w:tcPr>
          <w:p w:rsidR="00993E73" w:rsidRPr="00EE33C5" w:rsidRDefault="00993E73" w:rsidP="00886DAD">
            <w:pPr>
              <w:spacing w:line="235" w:lineRule="auto"/>
              <w:jc w:val="center"/>
              <w:rPr>
                <w:rFonts w:eastAsia="NSimSun"/>
                <w:kern w:val="2"/>
                <w:lang w:eastAsia="zh-CN" w:bidi="hi-IN"/>
              </w:rPr>
            </w:pPr>
            <w:r w:rsidRPr="00EE33C5">
              <w:rPr>
                <w:rFonts w:eastAsia="NSimSun"/>
                <w:kern w:val="2"/>
                <w:lang w:eastAsia="zh-CN" w:bidi="hi-IN"/>
              </w:rPr>
              <w:t>1</w:t>
            </w:r>
          </w:p>
        </w:tc>
        <w:tc>
          <w:tcPr>
            <w:tcW w:w="1637" w:type="dxa"/>
          </w:tcPr>
          <w:p w:rsidR="00993E73" w:rsidRPr="00EE33C5" w:rsidRDefault="00993E73" w:rsidP="00886DAD">
            <w:pPr>
              <w:pStyle w:val="ConsPlusNormal0"/>
              <w:spacing w:line="235" w:lineRule="auto"/>
              <w:ind w:firstLine="0"/>
              <w:jc w:val="center"/>
              <w:rPr>
                <w:rFonts w:ascii="Times New Roman" w:hAnsi="Times New Roman" w:cs="Times New Roman"/>
                <w:sz w:val="24"/>
                <w:szCs w:val="24"/>
              </w:rPr>
            </w:pPr>
            <w:r w:rsidRPr="00EE33C5">
              <w:rPr>
                <w:rFonts w:ascii="Times New Roman" w:hAnsi="Times New Roman" w:cs="Times New Roman"/>
                <w:sz w:val="24"/>
                <w:szCs w:val="24"/>
              </w:rPr>
              <w:t>транспортная доступность,</w:t>
            </w:r>
          </w:p>
          <w:p w:rsidR="00993E73" w:rsidRPr="00EE33C5" w:rsidRDefault="00993E73" w:rsidP="00886DAD">
            <w:pPr>
              <w:pStyle w:val="ConsPlusNormal0"/>
              <w:spacing w:line="235" w:lineRule="auto"/>
              <w:ind w:firstLine="0"/>
              <w:jc w:val="center"/>
              <w:rPr>
                <w:rFonts w:ascii="Times New Roman" w:hAnsi="Times New Roman" w:cs="Times New Roman"/>
                <w:sz w:val="24"/>
                <w:szCs w:val="24"/>
              </w:rPr>
            </w:pPr>
            <w:r w:rsidRPr="00EE33C5">
              <w:rPr>
                <w:rFonts w:ascii="Times New Roman" w:hAnsi="Times New Roman" w:cs="Times New Roman"/>
                <w:sz w:val="24"/>
                <w:szCs w:val="24"/>
              </w:rPr>
              <w:t>мин.</w:t>
            </w:r>
          </w:p>
        </w:tc>
        <w:tc>
          <w:tcPr>
            <w:tcW w:w="2367" w:type="dxa"/>
          </w:tcPr>
          <w:p w:rsidR="00993E73" w:rsidRPr="00EE33C5" w:rsidRDefault="00993E73" w:rsidP="00886DAD">
            <w:pPr>
              <w:spacing w:line="235" w:lineRule="auto"/>
              <w:jc w:val="center"/>
              <w:rPr>
                <w:rFonts w:eastAsia="NSimSun"/>
                <w:kern w:val="2"/>
                <w:lang w:eastAsia="zh-CN" w:bidi="hi-IN"/>
              </w:rPr>
            </w:pPr>
            <w:r w:rsidRPr="00EE33C5">
              <w:rPr>
                <w:rFonts w:eastAsia="NSimSun"/>
                <w:kern w:val="2"/>
                <w:lang w:eastAsia="zh-CN" w:bidi="hi-IN"/>
              </w:rPr>
              <w:t>30</w:t>
            </w:r>
          </w:p>
        </w:tc>
      </w:tr>
      <w:tr w:rsidR="00993E73" w:rsidRPr="00EE33C5" w:rsidTr="00886DAD">
        <w:trPr>
          <w:trHeight w:val="7"/>
        </w:trPr>
        <w:tc>
          <w:tcPr>
            <w:tcW w:w="709" w:type="dxa"/>
          </w:tcPr>
          <w:p w:rsidR="00993E73" w:rsidRPr="00EE33C5" w:rsidRDefault="00993E73" w:rsidP="00886DAD">
            <w:pPr>
              <w:spacing w:line="235" w:lineRule="auto"/>
              <w:contextualSpacing/>
              <w:rPr>
                <w:rFonts w:eastAsia="NSimSun"/>
                <w:kern w:val="2"/>
                <w:lang w:eastAsia="zh-CN" w:bidi="hi-IN"/>
              </w:rPr>
            </w:pPr>
            <w:r w:rsidRPr="00EE33C5">
              <w:rPr>
                <w:rFonts w:eastAsia="NSimSun"/>
                <w:kern w:val="2"/>
                <w:lang w:eastAsia="zh-CN" w:bidi="hi-IN"/>
              </w:rPr>
              <w:t>3</w:t>
            </w:r>
          </w:p>
        </w:tc>
        <w:tc>
          <w:tcPr>
            <w:tcW w:w="9180" w:type="dxa"/>
            <w:gridSpan w:val="6"/>
          </w:tcPr>
          <w:p w:rsidR="00993E73" w:rsidRPr="00EE33C5" w:rsidRDefault="00993E73" w:rsidP="00886DAD">
            <w:pPr>
              <w:pStyle w:val="ConsPlusNormal0"/>
              <w:spacing w:line="235" w:lineRule="auto"/>
              <w:ind w:firstLine="0"/>
              <w:rPr>
                <w:rFonts w:ascii="Times New Roman" w:hAnsi="Times New Roman" w:cs="Times New Roman"/>
                <w:iCs/>
                <w:sz w:val="24"/>
                <w:szCs w:val="24"/>
              </w:rPr>
            </w:pPr>
            <w:r w:rsidRPr="00EE33C5">
              <w:rPr>
                <w:rFonts w:ascii="Times New Roman" w:hAnsi="Times New Roman" w:cs="Times New Roman"/>
                <w:iCs/>
                <w:sz w:val="24"/>
                <w:szCs w:val="24"/>
              </w:rPr>
              <w:t>Концертные организации</w:t>
            </w:r>
          </w:p>
        </w:tc>
      </w:tr>
      <w:tr w:rsidR="00993E73" w:rsidRPr="00EE33C5" w:rsidTr="00886DAD">
        <w:trPr>
          <w:trHeight w:val="7"/>
        </w:trPr>
        <w:tc>
          <w:tcPr>
            <w:tcW w:w="709" w:type="dxa"/>
          </w:tcPr>
          <w:p w:rsidR="00993E73" w:rsidRPr="00EE33C5" w:rsidRDefault="00993E73" w:rsidP="00886DAD">
            <w:pPr>
              <w:spacing w:line="235" w:lineRule="auto"/>
              <w:contextualSpacing/>
              <w:rPr>
                <w:rFonts w:eastAsia="NSimSun"/>
                <w:kern w:val="2"/>
                <w:lang w:eastAsia="zh-CN" w:bidi="hi-IN"/>
              </w:rPr>
            </w:pPr>
            <w:r w:rsidRPr="00EE33C5">
              <w:rPr>
                <w:rFonts w:eastAsia="NSimSun"/>
                <w:kern w:val="2"/>
                <w:lang w:eastAsia="zh-CN" w:bidi="hi-IN"/>
              </w:rPr>
              <w:t>3.1</w:t>
            </w:r>
          </w:p>
        </w:tc>
        <w:tc>
          <w:tcPr>
            <w:tcW w:w="1977" w:type="dxa"/>
          </w:tcPr>
          <w:p w:rsidR="00993E73" w:rsidRPr="00EE33C5" w:rsidRDefault="00993E73" w:rsidP="00886DAD">
            <w:pPr>
              <w:pStyle w:val="ConsPlusNormal0"/>
              <w:spacing w:line="235" w:lineRule="auto"/>
              <w:ind w:firstLine="0"/>
              <w:rPr>
                <w:rFonts w:ascii="Times New Roman" w:hAnsi="Times New Roman" w:cs="Times New Roman"/>
                <w:sz w:val="24"/>
                <w:szCs w:val="24"/>
              </w:rPr>
            </w:pPr>
            <w:r w:rsidRPr="00EE33C5">
              <w:rPr>
                <w:rFonts w:ascii="Times New Roman" w:hAnsi="Times New Roman" w:cs="Times New Roman"/>
                <w:sz w:val="24"/>
                <w:szCs w:val="24"/>
              </w:rPr>
              <w:t>Концертный зал</w:t>
            </w:r>
          </w:p>
        </w:tc>
        <w:tc>
          <w:tcPr>
            <w:tcW w:w="2097" w:type="dxa"/>
            <w:gridSpan w:val="2"/>
          </w:tcPr>
          <w:p w:rsidR="00993E73" w:rsidRPr="00EE33C5" w:rsidRDefault="00993E73" w:rsidP="00886DAD">
            <w:pPr>
              <w:pStyle w:val="ConsPlusNormal0"/>
              <w:spacing w:line="235" w:lineRule="auto"/>
              <w:ind w:firstLine="0"/>
              <w:jc w:val="center"/>
              <w:rPr>
                <w:rFonts w:ascii="Times New Roman" w:hAnsi="Times New Roman" w:cs="Times New Roman"/>
                <w:sz w:val="24"/>
                <w:szCs w:val="24"/>
              </w:rPr>
            </w:pPr>
            <w:r w:rsidRPr="00EE33C5">
              <w:rPr>
                <w:rFonts w:ascii="Times New Roman" w:hAnsi="Times New Roman" w:cs="Times New Roman"/>
                <w:sz w:val="24"/>
                <w:szCs w:val="24"/>
              </w:rPr>
              <w:t xml:space="preserve">количество  </w:t>
            </w:r>
            <w:r w:rsidRPr="00EE33C5">
              <w:rPr>
                <w:rFonts w:ascii="Times New Roman" w:eastAsia="NSimSun" w:hAnsi="Times New Roman" w:cs="Times New Roman"/>
                <w:sz w:val="24"/>
                <w:szCs w:val="24"/>
              </w:rPr>
              <w:t>(объект)</w:t>
            </w:r>
            <w:r w:rsidRPr="00EE33C5">
              <w:rPr>
                <w:rFonts w:ascii="Times New Roman" w:hAnsi="Times New Roman" w:cs="Times New Roman"/>
                <w:sz w:val="24"/>
                <w:szCs w:val="24"/>
              </w:rPr>
              <w:t xml:space="preserve"> независимо от количества населения</w:t>
            </w:r>
          </w:p>
        </w:tc>
        <w:tc>
          <w:tcPr>
            <w:tcW w:w="1102" w:type="dxa"/>
          </w:tcPr>
          <w:p w:rsidR="00993E73" w:rsidRPr="00EE33C5" w:rsidRDefault="00993E73" w:rsidP="00886DAD">
            <w:pPr>
              <w:spacing w:line="235" w:lineRule="auto"/>
              <w:jc w:val="center"/>
              <w:rPr>
                <w:rFonts w:eastAsia="NSimSun"/>
                <w:kern w:val="2"/>
                <w:lang w:eastAsia="zh-CN" w:bidi="hi-IN"/>
              </w:rPr>
            </w:pPr>
            <w:r w:rsidRPr="00EE33C5">
              <w:rPr>
                <w:rFonts w:eastAsia="NSimSun"/>
                <w:kern w:val="2"/>
                <w:lang w:eastAsia="zh-CN" w:bidi="hi-IN"/>
              </w:rPr>
              <w:t>1</w:t>
            </w:r>
          </w:p>
        </w:tc>
        <w:tc>
          <w:tcPr>
            <w:tcW w:w="1637" w:type="dxa"/>
          </w:tcPr>
          <w:p w:rsidR="00993E73" w:rsidRPr="00EE33C5" w:rsidRDefault="00993E73" w:rsidP="00886DAD">
            <w:pPr>
              <w:pStyle w:val="ConsPlusNormal0"/>
              <w:spacing w:line="235" w:lineRule="auto"/>
              <w:ind w:firstLine="0"/>
              <w:jc w:val="center"/>
              <w:rPr>
                <w:rFonts w:ascii="Times New Roman" w:hAnsi="Times New Roman" w:cs="Times New Roman"/>
                <w:sz w:val="24"/>
                <w:szCs w:val="24"/>
              </w:rPr>
            </w:pPr>
            <w:r w:rsidRPr="00EE33C5">
              <w:rPr>
                <w:rFonts w:ascii="Times New Roman" w:hAnsi="Times New Roman" w:cs="Times New Roman"/>
                <w:sz w:val="24"/>
                <w:szCs w:val="24"/>
              </w:rPr>
              <w:t>транспортная доступность,</w:t>
            </w:r>
          </w:p>
          <w:p w:rsidR="00993E73" w:rsidRPr="00EE33C5" w:rsidRDefault="00993E73" w:rsidP="00886DAD">
            <w:pPr>
              <w:pStyle w:val="ConsPlusNormal0"/>
              <w:spacing w:line="235" w:lineRule="auto"/>
              <w:ind w:firstLine="0"/>
              <w:jc w:val="center"/>
              <w:rPr>
                <w:rFonts w:ascii="Times New Roman" w:hAnsi="Times New Roman" w:cs="Times New Roman"/>
                <w:sz w:val="24"/>
                <w:szCs w:val="24"/>
              </w:rPr>
            </w:pPr>
            <w:r w:rsidRPr="00EE33C5">
              <w:rPr>
                <w:rFonts w:ascii="Times New Roman" w:hAnsi="Times New Roman" w:cs="Times New Roman"/>
                <w:sz w:val="24"/>
                <w:szCs w:val="24"/>
              </w:rPr>
              <w:t>мин.</w:t>
            </w:r>
          </w:p>
        </w:tc>
        <w:tc>
          <w:tcPr>
            <w:tcW w:w="2367" w:type="dxa"/>
          </w:tcPr>
          <w:p w:rsidR="00993E73" w:rsidRPr="00EE33C5" w:rsidRDefault="00993E73" w:rsidP="00886DAD">
            <w:pPr>
              <w:spacing w:line="235" w:lineRule="auto"/>
              <w:jc w:val="center"/>
              <w:rPr>
                <w:rFonts w:eastAsia="NSimSun"/>
                <w:kern w:val="2"/>
                <w:lang w:eastAsia="zh-CN" w:bidi="hi-IN"/>
              </w:rPr>
            </w:pPr>
            <w:r w:rsidRPr="00EE33C5">
              <w:rPr>
                <w:rFonts w:eastAsia="NSimSun"/>
                <w:kern w:val="2"/>
                <w:lang w:eastAsia="zh-CN" w:bidi="hi-IN"/>
              </w:rPr>
              <w:t>40</w:t>
            </w:r>
          </w:p>
        </w:tc>
      </w:tr>
      <w:tr w:rsidR="00993E73" w:rsidRPr="00EE33C5" w:rsidTr="00886DAD">
        <w:trPr>
          <w:trHeight w:val="7"/>
        </w:trPr>
        <w:tc>
          <w:tcPr>
            <w:tcW w:w="709" w:type="dxa"/>
          </w:tcPr>
          <w:p w:rsidR="00993E73" w:rsidRPr="00EE33C5" w:rsidRDefault="00993E73" w:rsidP="00886DAD">
            <w:pPr>
              <w:spacing w:line="235" w:lineRule="auto"/>
              <w:contextualSpacing/>
              <w:rPr>
                <w:rFonts w:eastAsia="NSimSun"/>
                <w:kern w:val="2"/>
                <w:lang w:eastAsia="zh-CN" w:bidi="hi-IN"/>
              </w:rPr>
            </w:pPr>
            <w:r w:rsidRPr="00EE33C5">
              <w:rPr>
                <w:rFonts w:eastAsia="NSimSun"/>
                <w:kern w:val="2"/>
                <w:lang w:eastAsia="zh-CN" w:bidi="hi-IN"/>
              </w:rPr>
              <w:t>4</w:t>
            </w:r>
          </w:p>
        </w:tc>
        <w:tc>
          <w:tcPr>
            <w:tcW w:w="9180" w:type="dxa"/>
            <w:gridSpan w:val="6"/>
          </w:tcPr>
          <w:p w:rsidR="00993E73" w:rsidRPr="00EE33C5" w:rsidRDefault="00993E73" w:rsidP="00886DAD">
            <w:pPr>
              <w:pStyle w:val="ConsPlusNormal0"/>
              <w:spacing w:line="235" w:lineRule="auto"/>
              <w:ind w:firstLine="0"/>
              <w:rPr>
                <w:rFonts w:ascii="Times New Roman" w:hAnsi="Times New Roman" w:cs="Times New Roman"/>
                <w:iCs/>
                <w:sz w:val="24"/>
                <w:szCs w:val="24"/>
              </w:rPr>
            </w:pPr>
            <w:r w:rsidRPr="00EE33C5">
              <w:rPr>
                <w:rFonts w:ascii="Times New Roman" w:hAnsi="Times New Roman" w:cs="Times New Roman"/>
                <w:iCs/>
                <w:sz w:val="24"/>
                <w:szCs w:val="24"/>
              </w:rPr>
              <w:t>Учреждения культуры клубного типа</w:t>
            </w:r>
          </w:p>
        </w:tc>
      </w:tr>
      <w:tr w:rsidR="00993E73" w:rsidRPr="00EE33C5" w:rsidTr="00886DAD">
        <w:trPr>
          <w:trHeight w:val="7"/>
        </w:trPr>
        <w:tc>
          <w:tcPr>
            <w:tcW w:w="709" w:type="dxa"/>
          </w:tcPr>
          <w:p w:rsidR="00993E73" w:rsidRPr="00EE33C5" w:rsidRDefault="00993E73" w:rsidP="00886DAD">
            <w:pPr>
              <w:spacing w:line="235" w:lineRule="auto"/>
              <w:contextualSpacing/>
              <w:rPr>
                <w:rFonts w:eastAsia="NSimSun"/>
                <w:kern w:val="2"/>
                <w:lang w:eastAsia="zh-CN" w:bidi="hi-IN"/>
              </w:rPr>
            </w:pPr>
            <w:r w:rsidRPr="00EE33C5">
              <w:rPr>
                <w:rFonts w:eastAsia="NSimSun"/>
                <w:kern w:val="2"/>
                <w:lang w:eastAsia="zh-CN" w:bidi="hi-IN"/>
              </w:rPr>
              <w:t>4.1</w:t>
            </w:r>
          </w:p>
        </w:tc>
        <w:tc>
          <w:tcPr>
            <w:tcW w:w="1977" w:type="dxa"/>
          </w:tcPr>
          <w:p w:rsidR="00993E73" w:rsidRPr="00EE33C5" w:rsidRDefault="00993E73" w:rsidP="00886DAD">
            <w:pPr>
              <w:pStyle w:val="ConsPlusNormal0"/>
              <w:spacing w:line="235" w:lineRule="auto"/>
              <w:ind w:firstLine="0"/>
              <w:rPr>
                <w:rFonts w:ascii="Times New Roman" w:hAnsi="Times New Roman" w:cs="Times New Roman"/>
                <w:sz w:val="24"/>
                <w:szCs w:val="24"/>
              </w:rPr>
            </w:pPr>
            <w:r w:rsidRPr="00EE33C5">
              <w:rPr>
                <w:rFonts w:ascii="Times New Roman" w:hAnsi="Times New Roman" w:cs="Times New Roman"/>
                <w:sz w:val="24"/>
                <w:szCs w:val="24"/>
              </w:rPr>
              <w:t>Центр культурного развития</w:t>
            </w:r>
          </w:p>
        </w:tc>
        <w:tc>
          <w:tcPr>
            <w:tcW w:w="2097" w:type="dxa"/>
            <w:gridSpan w:val="2"/>
          </w:tcPr>
          <w:p w:rsidR="00993E73" w:rsidRPr="00EE33C5" w:rsidRDefault="00993E73" w:rsidP="00886DAD">
            <w:pPr>
              <w:pStyle w:val="ConsPlusNormal0"/>
              <w:spacing w:line="235" w:lineRule="auto"/>
              <w:ind w:firstLine="0"/>
              <w:jc w:val="center"/>
              <w:rPr>
                <w:rFonts w:ascii="Times New Roman" w:hAnsi="Times New Roman" w:cs="Times New Roman"/>
                <w:sz w:val="24"/>
                <w:szCs w:val="24"/>
              </w:rPr>
            </w:pPr>
            <w:r w:rsidRPr="00EE33C5">
              <w:rPr>
                <w:rFonts w:ascii="Times New Roman" w:hAnsi="Times New Roman" w:cs="Times New Roman"/>
                <w:sz w:val="24"/>
                <w:szCs w:val="24"/>
              </w:rPr>
              <w:t xml:space="preserve">количество </w:t>
            </w:r>
            <w:r w:rsidRPr="00EE33C5">
              <w:rPr>
                <w:rFonts w:ascii="Times New Roman" w:eastAsia="NSimSun" w:hAnsi="Times New Roman" w:cs="Times New Roman"/>
                <w:sz w:val="24"/>
                <w:szCs w:val="24"/>
              </w:rPr>
              <w:t>(объект)</w:t>
            </w:r>
            <w:r w:rsidRPr="00EE33C5">
              <w:rPr>
                <w:rFonts w:ascii="Times New Roman" w:hAnsi="Times New Roman" w:cs="Times New Roman"/>
                <w:sz w:val="24"/>
                <w:szCs w:val="24"/>
              </w:rPr>
              <w:t xml:space="preserve"> независимо от количества </w:t>
            </w:r>
            <w:r w:rsidRPr="00EE33C5">
              <w:rPr>
                <w:rFonts w:ascii="Times New Roman" w:hAnsi="Times New Roman" w:cs="Times New Roman"/>
                <w:sz w:val="24"/>
                <w:szCs w:val="24"/>
              </w:rPr>
              <w:lastRenderedPageBreak/>
              <w:t>населения</w:t>
            </w:r>
          </w:p>
        </w:tc>
        <w:tc>
          <w:tcPr>
            <w:tcW w:w="1102" w:type="dxa"/>
          </w:tcPr>
          <w:p w:rsidR="00993E73" w:rsidRPr="00EE33C5" w:rsidRDefault="00993E73" w:rsidP="00886DAD">
            <w:pPr>
              <w:spacing w:line="235" w:lineRule="auto"/>
              <w:jc w:val="center"/>
              <w:rPr>
                <w:rFonts w:eastAsia="NSimSun"/>
                <w:kern w:val="2"/>
                <w:lang w:eastAsia="zh-CN" w:bidi="hi-IN"/>
              </w:rPr>
            </w:pPr>
            <w:r w:rsidRPr="00EE33C5">
              <w:rPr>
                <w:rFonts w:eastAsia="NSimSun"/>
                <w:kern w:val="2"/>
                <w:lang w:eastAsia="zh-CN" w:bidi="hi-IN"/>
              </w:rPr>
              <w:lastRenderedPageBreak/>
              <w:t>1</w:t>
            </w:r>
          </w:p>
        </w:tc>
        <w:tc>
          <w:tcPr>
            <w:tcW w:w="4004" w:type="dxa"/>
            <w:gridSpan w:val="2"/>
          </w:tcPr>
          <w:p w:rsidR="00993E73" w:rsidRPr="00EE33C5" w:rsidRDefault="00993E73" w:rsidP="00886DAD">
            <w:pPr>
              <w:spacing w:line="235" w:lineRule="auto"/>
              <w:jc w:val="center"/>
              <w:rPr>
                <w:rFonts w:eastAsia="NSimSun"/>
                <w:kern w:val="2"/>
                <w:lang w:eastAsia="zh-CN" w:bidi="hi-IN"/>
              </w:rPr>
            </w:pPr>
            <w:r w:rsidRPr="00EE33C5">
              <w:rPr>
                <w:rFonts w:eastAsia="NSimSun"/>
                <w:kern w:val="2"/>
                <w:lang w:eastAsia="zh-CN" w:bidi="hi-IN"/>
              </w:rPr>
              <w:t xml:space="preserve">не нормируется </w:t>
            </w:r>
          </w:p>
          <w:p w:rsidR="00993E73" w:rsidRPr="00EE33C5" w:rsidRDefault="00993E73" w:rsidP="00886DAD">
            <w:pPr>
              <w:spacing w:line="235" w:lineRule="auto"/>
              <w:jc w:val="center"/>
              <w:rPr>
                <w:rFonts w:eastAsia="NSimSun"/>
                <w:kern w:val="2"/>
                <w:lang w:eastAsia="zh-CN" w:bidi="hi-IN"/>
              </w:rPr>
            </w:pPr>
            <w:r w:rsidRPr="00EE33C5">
              <w:rPr>
                <w:rFonts w:eastAsia="NSimSun"/>
                <w:kern w:val="2"/>
                <w:lang w:eastAsia="zh-CN" w:bidi="hi-IN"/>
              </w:rPr>
              <w:t>и определяется заданием на проектирование</w:t>
            </w:r>
          </w:p>
        </w:tc>
      </w:tr>
    </w:tbl>
    <w:p w:rsidR="00993E73" w:rsidRPr="00EE33C5" w:rsidRDefault="00993E73" w:rsidP="00993E73">
      <w:pPr>
        <w:ind w:right="-2"/>
        <w:jc w:val="both"/>
      </w:pPr>
    </w:p>
    <w:p w:rsidR="00993E73" w:rsidRPr="00EE33C5" w:rsidRDefault="00993E73" w:rsidP="00993E73">
      <w:pPr>
        <w:pStyle w:val="21"/>
        <w:numPr>
          <w:ilvl w:val="1"/>
          <w:numId w:val="46"/>
        </w:numPr>
        <w:spacing w:before="0" w:after="0" w:line="257" w:lineRule="auto"/>
        <w:jc w:val="center"/>
        <w:rPr>
          <w:rFonts w:ascii="Times New Roman" w:hAnsi="Times New Roman" w:cs="Times New Roman"/>
          <w:sz w:val="24"/>
          <w:szCs w:val="24"/>
        </w:rPr>
      </w:pPr>
      <w:r w:rsidRPr="00EE33C5">
        <w:rPr>
          <w:rFonts w:ascii="Times New Roman" w:hAnsi="Times New Roman" w:cs="Times New Roman"/>
          <w:sz w:val="24"/>
          <w:szCs w:val="24"/>
        </w:rPr>
        <w:t>1.6. Объекты в области физической культуры и спорта</w:t>
      </w:r>
    </w:p>
    <w:p w:rsidR="00993E73" w:rsidRPr="00EE33C5" w:rsidRDefault="00993E73" w:rsidP="00993E73">
      <w:pPr>
        <w:pStyle w:val="ae"/>
        <w:spacing w:line="257" w:lineRule="auto"/>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8"/>
        <w:gridCol w:w="2640"/>
        <w:gridCol w:w="36"/>
        <w:gridCol w:w="1720"/>
        <w:gridCol w:w="103"/>
        <w:gridCol w:w="42"/>
        <w:gridCol w:w="1279"/>
        <w:gridCol w:w="51"/>
        <w:gridCol w:w="1792"/>
        <w:gridCol w:w="8"/>
        <w:gridCol w:w="11"/>
        <w:gridCol w:w="1528"/>
      </w:tblGrid>
      <w:tr w:rsidR="00993E73" w:rsidRPr="00EE33C5" w:rsidTr="00886DAD">
        <w:trPr>
          <w:trHeight w:val="533"/>
        </w:trPr>
        <w:tc>
          <w:tcPr>
            <w:tcW w:w="618" w:type="dxa"/>
            <w:vMerge w:val="restart"/>
          </w:tcPr>
          <w:p w:rsidR="00993E73" w:rsidRPr="00EE33C5" w:rsidRDefault="00993E73" w:rsidP="00886DAD">
            <w:pPr>
              <w:spacing w:line="257" w:lineRule="auto"/>
              <w:contextualSpacing/>
              <w:jc w:val="center"/>
              <w:rPr>
                <w:rFonts w:eastAsia="NSimSun"/>
                <w:kern w:val="2"/>
                <w:lang w:eastAsia="zh-CN" w:bidi="hi-IN"/>
              </w:rPr>
            </w:pPr>
            <w:r w:rsidRPr="00EE33C5">
              <w:rPr>
                <w:rFonts w:eastAsia="NSimSun"/>
                <w:kern w:val="2"/>
                <w:lang w:eastAsia="zh-CN" w:bidi="hi-IN"/>
              </w:rPr>
              <w:t>№ п/п</w:t>
            </w:r>
          </w:p>
        </w:tc>
        <w:tc>
          <w:tcPr>
            <w:tcW w:w="2676" w:type="dxa"/>
            <w:gridSpan w:val="2"/>
            <w:vMerge w:val="restart"/>
          </w:tcPr>
          <w:p w:rsidR="00993E73" w:rsidRPr="00EE33C5" w:rsidRDefault="00993E73" w:rsidP="00886DAD">
            <w:pPr>
              <w:spacing w:line="257" w:lineRule="auto"/>
              <w:contextualSpacing/>
              <w:jc w:val="center"/>
              <w:rPr>
                <w:rFonts w:eastAsia="NSimSun"/>
                <w:kern w:val="2"/>
                <w:lang w:eastAsia="zh-CN" w:bidi="hi-IN"/>
              </w:rPr>
            </w:pPr>
            <w:r w:rsidRPr="00EE33C5">
              <w:rPr>
                <w:rFonts w:eastAsia="NSimSun"/>
                <w:kern w:val="2"/>
                <w:lang w:eastAsia="zh-CN" w:bidi="hi-IN"/>
              </w:rPr>
              <w:t xml:space="preserve">Наименование </w:t>
            </w:r>
          </w:p>
          <w:p w:rsidR="00993E73" w:rsidRPr="00EE33C5" w:rsidRDefault="00993E73" w:rsidP="00886DAD">
            <w:pPr>
              <w:spacing w:line="257" w:lineRule="auto"/>
              <w:contextualSpacing/>
              <w:jc w:val="center"/>
              <w:rPr>
                <w:rFonts w:eastAsia="NSimSun"/>
                <w:kern w:val="2"/>
                <w:lang w:eastAsia="zh-CN" w:bidi="hi-IN"/>
              </w:rPr>
            </w:pPr>
            <w:r w:rsidRPr="00EE33C5">
              <w:rPr>
                <w:rFonts w:eastAsia="NSimSun"/>
                <w:kern w:val="2"/>
                <w:lang w:eastAsia="zh-CN" w:bidi="hi-IN"/>
              </w:rPr>
              <w:t xml:space="preserve">объекта </w:t>
            </w:r>
          </w:p>
          <w:p w:rsidR="00993E73" w:rsidRPr="00EE33C5" w:rsidRDefault="00993E73" w:rsidP="00886DAD">
            <w:pPr>
              <w:spacing w:line="257" w:lineRule="auto"/>
              <w:contextualSpacing/>
              <w:jc w:val="center"/>
              <w:rPr>
                <w:rFonts w:eastAsia="NSimSun"/>
                <w:kern w:val="2"/>
                <w:lang w:eastAsia="zh-CN" w:bidi="hi-IN"/>
              </w:rPr>
            </w:pPr>
          </w:p>
        </w:tc>
        <w:tc>
          <w:tcPr>
            <w:tcW w:w="3195" w:type="dxa"/>
            <w:gridSpan w:val="5"/>
          </w:tcPr>
          <w:p w:rsidR="00993E73" w:rsidRPr="00EE33C5" w:rsidRDefault="00993E73" w:rsidP="00886DAD">
            <w:pPr>
              <w:spacing w:line="257" w:lineRule="auto"/>
              <w:contextualSpacing/>
              <w:jc w:val="center"/>
              <w:rPr>
                <w:rFonts w:eastAsia="NSimSun"/>
                <w:kern w:val="2"/>
                <w:lang w:eastAsia="zh-CN" w:bidi="hi-IN"/>
              </w:rPr>
            </w:pPr>
            <w:r w:rsidRPr="00EE33C5">
              <w:rPr>
                <w:rFonts w:eastAsia="NSimSun"/>
                <w:kern w:val="2"/>
                <w:lang w:eastAsia="zh-CN" w:bidi="hi-IN"/>
              </w:rPr>
              <w:t>Расчетный показател</w:t>
            </w:r>
            <w:r>
              <w:rPr>
                <w:rFonts w:eastAsia="NSimSun"/>
                <w:kern w:val="2"/>
                <w:lang w:eastAsia="zh-CN" w:bidi="hi-IN"/>
              </w:rPr>
              <w:t>ь</w:t>
            </w:r>
            <w:r w:rsidRPr="00EE33C5">
              <w:rPr>
                <w:rFonts w:eastAsia="NSimSun"/>
                <w:kern w:val="2"/>
                <w:lang w:eastAsia="zh-CN" w:bidi="hi-IN"/>
              </w:rPr>
              <w:t xml:space="preserve"> минимально допустимого уровня обеспеченности</w:t>
            </w:r>
          </w:p>
        </w:tc>
        <w:tc>
          <w:tcPr>
            <w:tcW w:w="3339" w:type="dxa"/>
            <w:gridSpan w:val="4"/>
          </w:tcPr>
          <w:p w:rsidR="00993E73" w:rsidRPr="00EE33C5" w:rsidRDefault="00993E73" w:rsidP="00886DAD">
            <w:pPr>
              <w:spacing w:line="257" w:lineRule="auto"/>
              <w:contextualSpacing/>
              <w:jc w:val="center"/>
              <w:rPr>
                <w:rFonts w:eastAsia="NSimSun"/>
                <w:kern w:val="2"/>
                <w:lang w:eastAsia="zh-CN" w:bidi="hi-IN"/>
              </w:rPr>
            </w:pPr>
            <w:r w:rsidRPr="00EE33C5">
              <w:rPr>
                <w:rFonts w:eastAsia="NSimSun"/>
                <w:kern w:val="2"/>
                <w:lang w:eastAsia="zh-CN" w:bidi="hi-IN"/>
              </w:rPr>
              <w:t>Расчетный показател</w:t>
            </w:r>
            <w:r>
              <w:rPr>
                <w:rFonts w:eastAsia="NSimSun"/>
                <w:kern w:val="2"/>
                <w:lang w:eastAsia="zh-CN" w:bidi="hi-IN"/>
              </w:rPr>
              <w:t>ь</w:t>
            </w:r>
            <w:r w:rsidRPr="00EE33C5">
              <w:rPr>
                <w:rFonts w:eastAsia="NSimSun"/>
                <w:kern w:val="2"/>
                <w:lang w:eastAsia="zh-CN" w:bidi="hi-IN"/>
              </w:rPr>
              <w:t xml:space="preserve"> максимально допустимого уровня территориальной доступности</w:t>
            </w:r>
          </w:p>
        </w:tc>
      </w:tr>
      <w:tr w:rsidR="00993E73" w:rsidRPr="00EE33C5" w:rsidTr="00886DAD">
        <w:trPr>
          <w:trHeight w:val="532"/>
        </w:trPr>
        <w:tc>
          <w:tcPr>
            <w:tcW w:w="618" w:type="dxa"/>
            <w:vMerge/>
          </w:tcPr>
          <w:p w:rsidR="00993E73" w:rsidRPr="00EE33C5" w:rsidRDefault="00993E73" w:rsidP="00886DAD">
            <w:pPr>
              <w:spacing w:line="257" w:lineRule="auto"/>
              <w:rPr>
                <w:rFonts w:eastAsia="NSimSun"/>
                <w:kern w:val="2"/>
                <w:lang w:eastAsia="zh-CN" w:bidi="hi-IN"/>
              </w:rPr>
            </w:pPr>
          </w:p>
        </w:tc>
        <w:tc>
          <w:tcPr>
            <w:tcW w:w="2676" w:type="dxa"/>
            <w:gridSpan w:val="2"/>
            <w:vMerge/>
          </w:tcPr>
          <w:p w:rsidR="00993E73" w:rsidRPr="00EE33C5" w:rsidRDefault="00993E73" w:rsidP="00886DAD">
            <w:pPr>
              <w:spacing w:line="257" w:lineRule="auto"/>
              <w:rPr>
                <w:rFonts w:eastAsia="NSimSun"/>
                <w:kern w:val="2"/>
                <w:lang w:eastAsia="zh-CN" w:bidi="hi-IN"/>
              </w:rPr>
            </w:pPr>
          </w:p>
        </w:tc>
        <w:tc>
          <w:tcPr>
            <w:tcW w:w="1823" w:type="dxa"/>
            <w:gridSpan w:val="2"/>
          </w:tcPr>
          <w:p w:rsidR="00993E73" w:rsidRPr="00EE33C5" w:rsidRDefault="00993E73" w:rsidP="00886DAD">
            <w:pPr>
              <w:spacing w:line="257" w:lineRule="auto"/>
              <w:contextualSpacing/>
              <w:jc w:val="center"/>
              <w:rPr>
                <w:rFonts w:eastAsia="NSimSun"/>
                <w:kern w:val="2"/>
                <w:lang w:eastAsia="zh-CN" w:bidi="hi-IN"/>
              </w:rPr>
            </w:pPr>
            <w:r w:rsidRPr="00EE33C5">
              <w:rPr>
                <w:rFonts w:eastAsia="NSimSun"/>
                <w:kern w:val="2"/>
                <w:lang w:eastAsia="zh-CN" w:bidi="hi-IN"/>
              </w:rPr>
              <w:t>единица</w:t>
            </w:r>
          </w:p>
          <w:p w:rsidR="00993E73" w:rsidRPr="00EE33C5" w:rsidRDefault="00993E73" w:rsidP="00886DAD">
            <w:pPr>
              <w:spacing w:line="257" w:lineRule="auto"/>
              <w:contextualSpacing/>
              <w:jc w:val="center"/>
              <w:rPr>
                <w:rFonts w:eastAsia="NSimSun"/>
                <w:kern w:val="2"/>
                <w:lang w:eastAsia="zh-CN" w:bidi="hi-IN"/>
              </w:rPr>
            </w:pPr>
            <w:r w:rsidRPr="00EE33C5">
              <w:rPr>
                <w:rFonts w:eastAsia="NSimSun"/>
                <w:kern w:val="2"/>
                <w:lang w:eastAsia="zh-CN" w:bidi="hi-IN"/>
              </w:rPr>
              <w:t>измерения</w:t>
            </w:r>
          </w:p>
        </w:tc>
        <w:tc>
          <w:tcPr>
            <w:tcW w:w="1372" w:type="dxa"/>
            <w:gridSpan w:val="3"/>
          </w:tcPr>
          <w:p w:rsidR="00993E73" w:rsidRPr="00EE33C5" w:rsidRDefault="00993E73" w:rsidP="00886DAD">
            <w:pPr>
              <w:spacing w:line="257" w:lineRule="auto"/>
              <w:contextualSpacing/>
              <w:jc w:val="center"/>
              <w:rPr>
                <w:rFonts w:eastAsia="NSimSun"/>
                <w:kern w:val="2"/>
                <w:lang w:eastAsia="zh-CN" w:bidi="hi-IN"/>
              </w:rPr>
            </w:pPr>
            <w:r w:rsidRPr="00EE33C5">
              <w:rPr>
                <w:rFonts w:eastAsia="NSimSun"/>
                <w:kern w:val="2"/>
                <w:lang w:eastAsia="zh-CN" w:bidi="hi-IN"/>
              </w:rPr>
              <w:t>величина</w:t>
            </w:r>
          </w:p>
        </w:tc>
        <w:tc>
          <w:tcPr>
            <w:tcW w:w="1792" w:type="dxa"/>
          </w:tcPr>
          <w:p w:rsidR="00993E73" w:rsidRPr="00EE33C5" w:rsidRDefault="00993E73" w:rsidP="00886DAD">
            <w:pPr>
              <w:spacing w:line="257" w:lineRule="auto"/>
              <w:contextualSpacing/>
              <w:jc w:val="center"/>
              <w:rPr>
                <w:rFonts w:eastAsia="NSimSun"/>
                <w:kern w:val="2"/>
                <w:lang w:eastAsia="zh-CN" w:bidi="hi-IN"/>
              </w:rPr>
            </w:pPr>
            <w:r w:rsidRPr="00EE33C5">
              <w:rPr>
                <w:rFonts w:eastAsia="NSimSun"/>
                <w:kern w:val="2"/>
                <w:lang w:eastAsia="zh-CN" w:bidi="hi-IN"/>
              </w:rPr>
              <w:t>единица</w:t>
            </w:r>
          </w:p>
          <w:p w:rsidR="00993E73" w:rsidRPr="00EE33C5" w:rsidRDefault="00993E73" w:rsidP="00886DAD">
            <w:pPr>
              <w:spacing w:line="257" w:lineRule="auto"/>
              <w:contextualSpacing/>
              <w:jc w:val="center"/>
              <w:rPr>
                <w:rFonts w:eastAsia="NSimSun"/>
                <w:kern w:val="2"/>
                <w:lang w:eastAsia="zh-CN" w:bidi="hi-IN"/>
              </w:rPr>
            </w:pPr>
            <w:r w:rsidRPr="00EE33C5">
              <w:rPr>
                <w:rFonts w:eastAsia="NSimSun"/>
                <w:kern w:val="2"/>
                <w:lang w:eastAsia="zh-CN" w:bidi="hi-IN"/>
              </w:rPr>
              <w:t>измерения</w:t>
            </w:r>
          </w:p>
        </w:tc>
        <w:tc>
          <w:tcPr>
            <w:tcW w:w="1547" w:type="dxa"/>
            <w:gridSpan w:val="3"/>
          </w:tcPr>
          <w:p w:rsidR="00993E73" w:rsidRPr="00EE33C5" w:rsidRDefault="00993E73" w:rsidP="00886DAD">
            <w:pPr>
              <w:spacing w:line="257" w:lineRule="auto"/>
              <w:contextualSpacing/>
              <w:jc w:val="center"/>
              <w:rPr>
                <w:rFonts w:eastAsia="NSimSun"/>
                <w:kern w:val="2"/>
                <w:lang w:eastAsia="zh-CN" w:bidi="hi-IN"/>
              </w:rPr>
            </w:pPr>
            <w:r w:rsidRPr="00EE33C5">
              <w:rPr>
                <w:rFonts w:eastAsia="NSimSun"/>
                <w:kern w:val="2"/>
                <w:lang w:eastAsia="zh-CN" w:bidi="hi-IN"/>
              </w:rPr>
              <w:t>величина</w:t>
            </w:r>
          </w:p>
        </w:tc>
      </w:tr>
      <w:tr w:rsidR="00993E73" w:rsidRPr="00EE33C5" w:rsidTr="00886DAD">
        <w:trPr>
          <w:trHeight w:val="23"/>
        </w:trPr>
        <w:tc>
          <w:tcPr>
            <w:tcW w:w="618" w:type="dxa"/>
          </w:tcPr>
          <w:p w:rsidR="00993E73" w:rsidRPr="00EE33C5" w:rsidRDefault="00993E73" w:rsidP="00886DAD">
            <w:pPr>
              <w:spacing w:line="257" w:lineRule="auto"/>
              <w:contextualSpacing/>
              <w:jc w:val="center"/>
              <w:rPr>
                <w:rFonts w:eastAsia="NSimSun"/>
                <w:kern w:val="2"/>
                <w:lang w:eastAsia="zh-CN" w:bidi="hi-IN"/>
              </w:rPr>
            </w:pPr>
            <w:r w:rsidRPr="00EE33C5">
              <w:rPr>
                <w:rFonts w:eastAsia="NSimSun"/>
                <w:kern w:val="2"/>
                <w:lang w:eastAsia="zh-CN" w:bidi="hi-IN"/>
              </w:rPr>
              <w:t>1</w:t>
            </w:r>
          </w:p>
        </w:tc>
        <w:tc>
          <w:tcPr>
            <w:tcW w:w="2676" w:type="dxa"/>
            <w:gridSpan w:val="2"/>
          </w:tcPr>
          <w:p w:rsidR="00993E73" w:rsidRPr="00EE33C5" w:rsidRDefault="00993E73" w:rsidP="00886DAD">
            <w:pPr>
              <w:spacing w:line="257" w:lineRule="auto"/>
              <w:contextualSpacing/>
              <w:jc w:val="center"/>
              <w:rPr>
                <w:rFonts w:eastAsia="NSimSun"/>
                <w:kern w:val="2"/>
                <w:lang w:eastAsia="zh-CN" w:bidi="hi-IN"/>
              </w:rPr>
            </w:pPr>
            <w:r w:rsidRPr="00EE33C5">
              <w:rPr>
                <w:rFonts w:eastAsia="NSimSun"/>
                <w:kern w:val="2"/>
                <w:lang w:eastAsia="zh-CN" w:bidi="hi-IN"/>
              </w:rPr>
              <w:t>2</w:t>
            </w:r>
          </w:p>
        </w:tc>
        <w:tc>
          <w:tcPr>
            <w:tcW w:w="1823" w:type="dxa"/>
            <w:gridSpan w:val="2"/>
          </w:tcPr>
          <w:p w:rsidR="00993E73" w:rsidRPr="00EE33C5" w:rsidRDefault="00993E73" w:rsidP="00886DAD">
            <w:pPr>
              <w:spacing w:line="257" w:lineRule="auto"/>
              <w:contextualSpacing/>
              <w:jc w:val="center"/>
              <w:rPr>
                <w:rFonts w:eastAsia="NSimSun"/>
                <w:kern w:val="2"/>
                <w:lang w:eastAsia="zh-CN" w:bidi="hi-IN"/>
              </w:rPr>
            </w:pPr>
            <w:r w:rsidRPr="00EE33C5">
              <w:rPr>
                <w:rFonts w:eastAsia="NSimSun"/>
                <w:kern w:val="2"/>
                <w:lang w:eastAsia="zh-CN" w:bidi="hi-IN"/>
              </w:rPr>
              <w:t>3</w:t>
            </w:r>
          </w:p>
        </w:tc>
        <w:tc>
          <w:tcPr>
            <w:tcW w:w="1372" w:type="dxa"/>
            <w:gridSpan w:val="3"/>
          </w:tcPr>
          <w:p w:rsidR="00993E73" w:rsidRPr="00EE33C5" w:rsidRDefault="00993E73" w:rsidP="00886DAD">
            <w:pPr>
              <w:spacing w:line="257" w:lineRule="auto"/>
              <w:contextualSpacing/>
              <w:jc w:val="center"/>
              <w:rPr>
                <w:rFonts w:eastAsia="NSimSun"/>
                <w:kern w:val="2"/>
                <w:lang w:eastAsia="zh-CN" w:bidi="hi-IN"/>
              </w:rPr>
            </w:pPr>
            <w:r w:rsidRPr="00EE33C5">
              <w:rPr>
                <w:rFonts w:eastAsia="NSimSun"/>
                <w:kern w:val="2"/>
                <w:lang w:eastAsia="zh-CN" w:bidi="hi-IN"/>
              </w:rPr>
              <w:t>4</w:t>
            </w:r>
          </w:p>
        </w:tc>
        <w:tc>
          <w:tcPr>
            <w:tcW w:w="1792" w:type="dxa"/>
          </w:tcPr>
          <w:p w:rsidR="00993E73" w:rsidRPr="00EE33C5" w:rsidRDefault="00993E73" w:rsidP="00886DAD">
            <w:pPr>
              <w:spacing w:line="257" w:lineRule="auto"/>
              <w:contextualSpacing/>
              <w:jc w:val="center"/>
              <w:rPr>
                <w:rFonts w:eastAsia="NSimSun"/>
                <w:kern w:val="2"/>
                <w:lang w:eastAsia="zh-CN" w:bidi="hi-IN"/>
              </w:rPr>
            </w:pPr>
            <w:r w:rsidRPr="00EE33C5">
              <w:rPr>
                <w:rFonts w:eastAsia="NSimSun"/>
                <w:kern w:val="2"/>
                <w:lang w:eastAsia="zh-CN" w:bidi="hi-IN"/>
              </w:rPr>
              <w:t>5</w:t>
            </w:r>
          </w:p>
        </w:tc>
        <w:tc>
          <w:tcPr>
            <w:tcW w:w="1547" w:type="dxa"/>
            <w:gridSpan w:val="3"/>
          </w:tcPr>
          <w:p w:rsidR="00993E73" w:rsidRPr="00EE33C5" w:rsidRDefault="00993E73" w:rsidP="00886DAD">
            <w:pPr>
              <w:spacing w:line="257" w:lineRule="auto"/>
              <w:contextualSpacing/>
              <w:jc w:val="center"/>
              <w:rPr>
                <w:rFonts w:eastAsia="NSimSun"/>
                <w:kern w:val="2"/>
                <w:lang w:eastAsia="zh-CN" w:bidi="hi-IN"/>
              </w:rPr>
            </w:pPr>
            <w:r w:rsidRPr="00EE33C5">
              <w:rPr>
                <w:rFonts w:eastAsia="NSimSun"/>
                <w:kern w:val="2"/>
                <w:lang w:eastAsia="zh-CN" w:bidi="hi-IN"/>
              </w:rPr>
              <w:t>6</w:t>
            </w:r>
          </w:p>
        </w:tc>
      </w:tr>
      <w:tr w:rsidR="00993E73" w:rsidRPr="00EE33C5" w:rsidTr="00886DAD">
        <w:trPr>
          <w:trHeight w:val="571"/>
        </w:trPr>
        <w:tc>
          <w:tcPr>
            <w:tcW w:w="618" w:type="dxa"/>
          </w:tcPr>
          <w:p w:rsidR="00993E73" w:rsidRPr="00EE33C5" w:rsidRDefault="00993E73" w:rsidP="00886DAD">
            <w:pPr>
              <w:spacing w:line="228" w:lineRule="auto"/>
              <w:contextualSpacing/>
              <w:rPr>
                <w:rFonts w:eastAsia="NSimSun"/>
                <w:kern w:val="2"/>
                <w:lang w:eastAsia="zh-CN" w:bidi="hi-IN"/>
              </w:rPr>
            </w:pPr>
            <w:r w:rsidRPr="00EE33C5">
              <w:rPr>
                <w:rFonts w:eastAsia="NSimSun"/>
                <w:kern w:val="2"/>
                <w:lang w:eastAsia="zh-CN" w:bidi="hi-IN"/>
              </w:rPr>
              <w:t>1</w:t>
            </w:r>
          </w:p>
        </w:tc>
        <w:tc>
          <w:tcPr>
            <w:tcW w:w="2676" w:type="dxa"/>
            <w:gridSpan w:val="2"/>
          </w:tcPr>
          <w:p w:rsidR="00993E73" w:rsidRPr="00EE33C5" w:rsidRDefault="00993E73" w:rsidP="00886DAD">
            <w:pPr>
              <w:pStyle w:val="ConsPlusNormal0"/>
              <w:spacing w:line="216" w:lineRule="auto"/>
              <w:ind w:firstLine="0"/>
              <w:rPr>
                <w:rFonts w:ascii="Times New Roman" w:hAnsi="Times New Roman" w:cs="Times New Roman"/>
                <w:sz w:val="24"/>
                <w:szCs w:val="24"/>
              </w:rPr>
            </w:pPr>
            <w:r w:rsidRPr="005610BD">
              <w:rPr>
                <w:rFonts w:ascii="Times New Roman" w:hAnsi="Times New Roman" w:cs="Times New Roman"/>
                <w:sz w:val="24"/>
                <w:szCs w:val="24"/>
              </w:rPr>
              <w:t>Стадион с трибунами на 1500 мест и более</w:t>
            </w:r>
          </w:p>
        </w:tc>
        <w:tc>
          <w:tcPr>
            <w:tcW w:w="1865" w:type="dxa"/>
            <w:gridSpan w:val="3"/>
          </w:tcPr>
          <w:p w:rsidR="00993E73" w:rsidRPr="00EE33C5" w:rsidRDefault="00993E73" w:rsidP="00886DAD">
            <w:pPr>
              <w:pStyle w:val="ConsPlusNormal0"/>
              <w:spacing w:line="216" w:lineRule="auto"/>
              <w:ind w:firstLine="0"/>
              <w:jc w:val="center"/>
              <w:rPr>
                <w:rFonts w:ascii="Times New Roman" w:hAnsi="Times New Roman" w:cs="Times New Roman"/>
                <w:sz w:val="24"/>
                <w:szCs w:val="24"/>
              </w:rPr>
            </w:pPr>
            <w:r w:rsidRPr="005610BD">
              <w:rPr>
                <w:rFonts w:ascii="Times New Roman" w:hAnsi="Times New Roman" w:cs="Times New Roman"/>
                <w:sz w:val="24"/>
                <w:szCs w:val="24"/>
              </w:rPr>
              <w:t>по заданию на проектирование &lt;*&gt;</w:t>
            </w:r>
          </w:p>
        </w:tc>
        <w:tc>
          <w:tcPr>
            <w:tcW w:w="1330" w:type="dxa"/>
            <w:gridSpan w:val="2"/>
          </w:tcPr>
          <w:p w:rsidR="00993E73" w:rsidRPr="00EE33C5" w:rsidRDefault="00993E73" w:rsidP="00886DAD">
            <w:pPr>
              <w:spacing w:line="216" w:lineRule="auto"/>
              <w:jc w:val="center"/>
              <w:rPr>
                <w:rFonts w:eastAsia="NSimSun"/>
                <w:kern w:val="2"/>
                <w:lang w:eastAsia="zh-CN" w:bidi="hi-IN"/>
              </w:rPr>
            </w:pPr>
          </w:p>
        </w:tc>
        <w:tc>
          <w:tcPr>
            <w:tcW w:w="3339" w:type="dxa"/>
            <w:gridSpan w:val="4"/>
          </w:tcPr>
          <w:p w:rsidR="00993E73" w:rsidRPr="00EE33C5" w:rsidRDefault="00993E73" w:rsidP="00886DAD">
            <w:pPr>
              <w:pStyle w:val="ConsPlusNormal0"/>
              <w:spacing w:line="216" w:lineRule="auto"/>
              <w:ind w:firstLine="0"/>
              <w:jc w:val="center"/>
              <w:rPr>
                <w:rFonts w:ascii="Times New Roman" w:hAnsi="Times New Roman" w:cs="Times New Roman"/>
                <w:sz w:val="24"/>
                <w:szCs w:val="24"/>
              </w:rPr>
            </w:pPr>
            <w:r w:rsidRPr="00EE33C5">
              <w:rPr>
                <w:rFonts w:ascii="Times New Roman" w:hAnsi="Times New Roman" w:cs="Times New Roman"/>
                <w:sz w:val="24"/>
                <w:szCs w:val="24"/>
              </w:rPr>
              <w:t>не нормируется и определяется заданием на проектирование</w:t>
            </w:r>
          </w:p>
        </w:tc>
      </w:tr>
      <w:tr w:rsidR="00993E73" w:rsidRPr="00EE33C5" w:rsidTr="00886DAD">
        <w:trPr>
          <w:trHeight w:val="571"/>
        </w:trPr>
        <w:tc>
          <w:tcPr>
            <w:tcW w:w="618" w:type="dxa"/>
          </w:tcPr>
          <w:p w:rsidR="00993E73" w:rsidRPr="00EE33C5" w:rsidRDefault="00993E73" w:rsidP="00886DAD">
            <w:pPr>
              <w:spacing w:line="228" w:lineRule="auto"/>
              <w:contextualSpacing/>
              <w:rPr>
                <w:rFonts w:eastAsia="NSimSun"/>
                <w:kern w:val="2"/>
                <w:lang w:eastAsia="zh-CN" w:bidi="hi-IN"/>
              </w:rPr>
            </w:pPr>
          </w:p>
        </w:tc>
        <w:tc>
          <w:tcPr>
            <w:tcW w:w="9210" w:type="dxa"/>
            <w:gridSpan w:val="11"/>
          </w:tcPr>
          <w:p w:rsidR="00993E73" w:rsidRPr="00EE33C5" w:rsidRDefault="00993E73" w:rsidP="00886DAD">
            <w:pPr>
              <w:pStyle w:val="ConsPlusNormal0"/>
              <w:spacing w:line="216" w:lineRule="auto"/>
              <w:ind w:firstLine="0"/>
              <w:rPr>
                <w:rFonts w:ascii="Times New Roman" w:hAnsi="Times New Roman" w:cs="Times New Roman"/>
                <w:sz w:val="24"/>
                <w:szCs w:val="24"/>
              </w:rPr>
            </w:pPr>
            <w:r w:rsidRPr="005610BD">
              <w:rPr>
                <w:rFonts w:ascii="Times New Roman" w:hAnsi="Times New Roman" w:cs="Times New Roman"/>
                <w:sz w:val="24"/>
                <w:szCs w:val="24"/>
              </w:rPr>
              <w:t>&lt;*&gt; Состав, параметры объекта определяются в задании на проектирование. Рекомендуется размещать на территории населенного пункта с численностью более 5000 человек.</w:t>
            </w:r>
          </w:p>
        </w:tc>
      </w:tr>
      <w:tr w:rsidR="00993E73" w:rsidRPr="00EE33C5" w:rsidTr="00886DAD">
        <w:trPr>
          <w:trHeight w:val="636"/>
        </w:trPr>
        <w:tc>
          <w:tcPr>
            <w:tcW w:w="618" w:type="dxa"/>
          </w:tcPr>
          <w:p w:rsidR="00993E73" w:rsidRPr="00EE33C5" w:rsidRDefault="00993E73" w:rsidP="00886DAD">
            <w:pPr>
              <w:spacing w:line="228" w:lineRule="auto"/>
              <w:contextualSpacing/>
              <w:rPr>
                <w:rFonts w:eastAsia="NSimSun"/>
                <w:kern w:val="2"/>
                <w:lang w:eastAsia="zh-CN" w:bidi="hi-IN"/>
              </w:rPr>
            </w:pPr>
            <w:r w:rsidRPr="00EE33C5">
              <w:rPr>
                <w:rFonts w:eastAsia="NSimSun"/>
                <w:kern w:val="2"/>
                <w:lang w:eastAsia="zh-CN" w:bidi="hi-IN"/>
              </w:rPr>
              <w:t>2</w:t>
            </w:r>
          </w:p>
        </w:tc>
        <w:tc>
          <w:tcPr>
            <w:tcW w:w="2676" w:type="dxa"/>
            <w:gridSpan w:val="2"/>
          </w:tcPr>
          <w:p w:rsidR="00993E73" w:rsidRPr="00EE33C5" w:rsidRDefault="00993E73" w:rsidP="00886DAD">
            <w:pPr>
              <w:pStyle w:val="ConsPlusNormal0"/>
              <w:spacing w:line="216" w:lineRule="auto"/>
              <w:ind w:firstLine="0"/>
              <w:rPr>
                <w:rFonts w:ascii="Times New Roman" w:hAnsi="Times New Roman" w:cs="Times New Roman"/>
                <w:sz w:val="24"/>
                <w:szCs w:val="24"/>
              </w:rPr>
            </w:pPr>
            <w:r w:rsidRPr="00EE33C5">
              <w:rPr>
                <w:rFonts w:ascii="Times New Roman" w:eastAsia="NSimSun" w:hAnsi="Times New Roman" w:cs="Times New Roman"/>
                <w:sz w:val="24"/>
                <w:szCs w:val="24"/>
              </w:rPr>
              <w:t>Плавательный б</w:t>
            </w:r>
            <w:r w:rsidRPr="00EE33C5">
              <w:rPr>
                <w:rFonts w:ascii="Times New Roman" w:hAnsi="Times New Roman" w:cs="Times New Roman"/>
                <w:sz w:val="24"/>
                <w:szCs w:val="24"/>
              </w:rPr>
              <w:t>ассейн</w:t>
            </w:r>
          </w:p>
        </w:tc>
        <w:tc>
          <w:tcPr>
            <w:tcW w:w="1865" w:type="dxa"/>
            <w:gridSpan w:val="3"/>
          </w:tcPr>
          <w:p w:rsidR="00993E73" w:rsidRPr="00EE33C5" w:rsidRDefault="00993E73" w:rsidP="00886DAD">
            <w:pPr>
              <w:pStyle w:val="ConsPlusNormal0"/>
              <w:spacing w:line="216" w:lineRule="auto"/>
              <w:ind w:firstLine="0"/>
              <w:jc w:val="center"/>
              <w:rPr>
                <w:rFonts w:ascii="Times New Roman" w:hAnsi="Times New Roman" w:cs="Times New Roman"/>
                <w:sz w:val="24"/>
                <w:szCs w:val="24"/>
              </w:rPr>
            </w:pPr>
            <w:r w:rsidRPr="00EE33C5">
              <w:rPr>
                <w:rFonts w:ascii="Times New Roman" w:hAnsi="Times New Roman" w:cs="Times New Roman"/>
                <w:sz w:val="24"/>
                <w:szCs w:val="24"/>
              </w:rPr>
              <w:t>площадь зеркала воды на 1000 человек,</w:t>
            </w:r>
          </w:p>
          <w:p w:rsidR="00993E73" w:rsidRPr="00EE33C5" w:rsidRDefault="00993E73" w:rsidP="00886DAD">
            <w:pPr>
              <w:pStyle w:val="ConsPlusNormal0"/>
              <w:spacing w:line="216" w:lineRule="auto"/>
              <w:ind w:firstLine="0"/>
              <w:jc w:val="center"/>
              <w:rPr>
                <w:rFonts w:ascii="Times New Roman" w:hAnsi="Times New Roman" w:cs="Times New Roman"/>
                <w:sz w:val="24"/>
                <w:szCs w:val="24"/>
              </w:rPr>
            </w:pPr>
            <w:r w:rsidRPr="00EE33C5">
              <w:rPr>
                <w:rFonts w:ascii="Times New Roman" w:hAnsi="Times New Roman" w:cs="Times New Roman"/>
                <w:sz w:val="24"/>
                <w:szCs w:val="24"/>
              </w:rPr>
              <w:t>кв.м</w:t>
            </w:r>
          </w:p>
        </w:tc>
        <w:tc>
          <w:tcPr>
            <w:tcW w:w="1330" w:type="dxa"/>
            <w:gridSpan w:val="2"/>
          </w:tcPr>
          <w:p w:rsidR="00993E73" w:rsidRPr="00EE33C5" w:rsidRDefault="00993E73" w:rsidP="00886DAD">
            <w:pPr>
              <w:pStyle w:val="ConsPlusNormal0"/>
              <w:spacing w:line="216" w:lineRule="auto"/>
              <w:ind w:firstLine="0"/>
              <w:jc w:val="center"/>
              <w:rPr>
                <w:rFonts w:ascii="Times New Roman" w:hAnsi="Times New Roman" w:cs="Times New Roman"/>
                <w:sz w:val="24"/>
                <w:szCs w:val="24"/>
              </w:rPr>
            </w:pPr>
            <w:r w:rsidRPr="00EE33C5">
              <w:rPr>
                <w:rFonts w:ascii="Times New Roman" w:hAnsi="Times New Roman" w:cs="Times New Roman"/>
                <w:sz w:val="24"/>
                <w:szCs w:val="24"/>
              </w:rPr>
              <w:t>20</w:t>
            </w:r>
          </w:p>
        </w:tc>
        <w:tc>
          <w:tcPr>
            <w:tcW w:w="1811" w:type="dxa"/>
            <w:gridSpan w:val="3"/>
          </w:tcPr>
          <w:p w:rsidR="00993E73" w:rsidRPr="00EE33C5" w:rsidRDefault="00993E73" w:rsidP="00886DAD">
            <w:pPr>
              <w:pStyle w:val="ConsPlusNormal0"/>
              <w:spacing w:line="216" w:lineRule="auto"/>
              <w:ind w:firstLine="0"/>
              <w:jc w:val="center"/>
              <w:rPr>
                <w:rFonts w:ascii="Times New Roman" w:hAnsi="Times New Roman" w:cs="Times New Roman"/>
                <w:sz w:val="24"/>
                <w:szCs w:val="24"/>
              </w:rPr>
            </w:pPr>
            <w:r w:rsidRPr="00EE33C5">
              <w:rPr>
                <w:rFonts w:ascii="Times New Roman" w:hAnsi="Times New Roman" w:cs="Times New Roman"/>
                <w:sz w:val="24"/>
                <w:szCs w:val="24"/>
              </w:rPr>
              <w:t>транспортная доступность, мин.</w:t>
            </w:r>
          </w:p>
        </w:tc>
        <w:tc>
          <w:tcPr>
            <w:tcW w:w="1528" w:type="dxa"/>
          </w:tcPr>
          <w:p w:rsidR="00993E73" w:rsidRPr="00EE33C5" w:rsidRDefault="00993E73" w:rsidP="00886DAD">
            <w:pPr>
              <w:spacing w:line="216" w:lineRule="auto"/>
              <w:jc w:val="center"/>
              <w:rPr>
                <w:rFonts w:eastAsia="NSimSun"/>
                <w:kern w:val="2"/>
                <w:lang w:eastAsia="zh-CN" w:bidi="hi-IN"/>
              </w:rPr>
            </w:pPr>
            <w:r>
              <w:rPr>
                <w:rFonts w:eastAsia="NSimSun"/>
                <w:kern w:val="2"/>
                <w:lang w:eastAsia="zh-CN" w:bidi="hi-IN"/>
              </w:rPr>
              <w:t>6</w:t>
            </w:r>
            <w:r w:rsidRPr="00EE33C5">
              <w:rPr>
                <w:rFonts w:eastAsia="NSimSun"/>
                <w:kern w:val="2"/>
                <w:lang w:eastAsia="zh-CN" w:bidi="hi-IN"/>
              </w:rPr>
              <w:t>0</w:t>
            </w:r>
          </w:p>
        </w:tc>
      </w:tr>
      <w:tr w:rsidR="00993E73" w:rsidRPr="00EE33C5" w:rsidTr="00886DAD">
        <w:trPr>
          <w:trHeight w:val="636"/>
        </w:trPr>
        <w:tc>
          <w:tcPr>
            <w:tcW w:w="618" w:type="dxa"/>
          </w:tcPr>
          <w:p w:rsidR="00993E73" w:rsidRPr="00EE33C5" w:rsidRDefault="00993E73" w:rsidP="00886DAD">
            <w:pPr>
              <w:spacing w:line="228" w:lineRule="auto"/>
              <w:contextualSpacing/>
              <w:rPr>
                <w:rFonts w:eastAsia="NSimSun"/>
                <w:kern w:val="2"/>
                <w:lang w:eastAsia="zh-CN" w:bidi="hi-IN"/>
              </w:rPr>
            </w:pPr>
          </w:p>
        </w:tc>
        <w:tc>
          <w:tcPr>
            <w:tcW w:w="9210" w:type="dxa"/>
            <w:gridSpan w:val="11"/>
          </w:tcPr>
          <w:p w:rsidR="00993E73" w:rsidRDefault="00993E73" w:rsidP="00886DAD">
            <w:pPr>
              <w:spacing w:line="216" w:lineRule="auto"/>
              <w:jc w:val="center"/>
              <w:rPr>
                <w:rFonts w:eastAsia="NSimSun"/>
                <w:kern w:val="2"/>
                <w:lang w:eastAsia="zh-CN" w:bidi="hi-IN"/>
              </w:rPr>
            </w:pPr>
            <w:r w:rsidRPr="005610BD">
              <w:rPr>
                <w:rFonts w:eastAsia="NSimSun"/>
                <w:kern w:val="2"/>
                <w:lang w:eastAsia="zh-CN" w:bidi="hi-IN"/>
              </w:rPr>
              <w:t>Рекомендуется размещать на территории населенного пункта с численностью более 30000 человек.</w:t>
            </w:r>
          </w:p>
        </w:tc>
      </w:tr>
      <w:tr w:rsidR="00993E73" w:rsidRPr="00EE33C5" w:rsidTr="00886DAD">
        <w:trPr>
          <w:trHeight w:val="7"/>
        </w:trPr>
        <w:tc>
          <w:tcPr>
            <w:tcW w:w="618" w:type="dxa"/>
          </w:tcPr>
          <w:p w:rsidR="00993E73" w:rsidRPr="00EE33C5" w:rsidRDefault="00993E73" w:rsidP="00886DAD">
            <w:pPr>
              <w:spacing w:line="228" w:lineRule="auto"/>
              <w:contextualSpacing/>
              <w:rPr>
                <w:rFonts w:eastAsia="NSimSun"/>
                <w:kern w:val="2"/>
                <w:lang w:eastAsia="zh-CN" w:bidi="hi-IN"/>
              </w:rPr>
            </w:pPr>
            <w:r w:rsidRPr="00EE33C5">
              <w:rPr>
                <w:rFonts w:eastAsia="NSimSun"/>
                <w:kern w:val="2"/>
                <w:lang w:eastAsia="zh-CN" w:bidi="hi-IN"/>
              </w:rPr>
              <w:t>3</w:t>
            </w:r>
          </w:p>
        </w:tc>
        <w:tc>
          <w:tcPr>
            <w:tcW w:w="2676" w:type="dxa"/>
            <w:gridSpan w:val="2"/>
          </w:tcPr>
          <w:p w:rsidR="00993E73" w:rsidRPr="00EE33C5" w:rsidRDefault="00993E73" w:rsidP="00886DAD">
            <w:pPr>
              <w:pStyle w:val="ConsPlusNormal0"/>
              <w:spacing w:line="216" w:lineRule="auto"/>
              <w:ind w:firstLine="0"/>
              <w:rPr>
                <w:rFonts w:ascii="Times New Roman" w:hAnsi="Times New Roman" w:cs="Times New Roman"/>
                <w:sz w:val="24"/>
                <w:szCs w:val="24"/>
              </w:rPr>
            </w:pPr>
            <w:r w:rsidRPr="00EE33C5">
              <w:rPr>
                <w:rFonts w:ascii="Times New Roman" w:hAnsi="Times New Roman" w:cs="Times New Roman"/>
                <w:sz w:val="24"/>
                <w:szCs w:val="24"/>
              </w:rPr>
              <w:t xml:space="preserve">Плоскостное спортивное сооружение (в том числе спортивные (игровые) площадки; спортивные поля, включая футбольные поля) </w:t>
            </w:r>
          </w:p>
        </w:tc>
        <w:tc>
          <w:tcPr>
            <w:tcW w:w="1865" w:type="dxa"/>
            <w:gridSpan w:val="3"/>
          </w:tcPr>
          <w:p w:rsidR="00993E73" w:rsidRPr="00EE33C5" w:rsidRDefault="00993E73" w:rsidP="00886DAD">
            <w:pPr>
              <w:spacing w:line="216" w:lineRule="auto"/>
              <w:jc w:val="center"/>
              <w:rPr>
                <w:rFonts w:eastAsia="NSimSun"/>
                <w:kern w:val="2"/>
                <w:lang w:eastAsia="zh-CN" w:bidi="hi-IN"/>
              </w:rPr>
            </w:pPr>
            <w:r w:rsidRPr="00EE33C5">
              <w:rPr>
                <w:rFonts w:eastAsia="NSimSun"/>
                <w:kern w:val="2"/>
                <w:lang w:eastAsia="zh-CN" w:bidi="hi-IN"/>
              </w:rPr>
              <w:t xml:space="preserve">общая площадь </w:t>
            </w:r>
            <w:r w:rsidRPr="00EE33C5">
              <w:rPr>
                <w:rFonts w:eastAsia="NSimSun"/>
                <w:kern w:val="2"/>
                <w:lang w:eastAsia="zh-CN" w:bidi="hi-IN"/>
              </w:rPr>
              <w:br/>
              <w:t>на 1000 человек, кв.м</w:t>
            </w:r>
          </w:p>
        </w:tc>
        <w:tc>
          <w:tcPr>
            <w:tcW w:w="1330" w:type="dxa"/>
            <w:gridSpan w:val="2"/>
          </w:tcPr>
          <w:p w:rsidR="00993E73" w:rsidRPr="00EE33C5" w:rsidRDefault="00993E73" w:rsidP="00886DAD">
            <w:pPr>
              <w:pStyle w:val="ConsPlusNormal0"/>
              <w:spacing w:line="216" w:lineRule="auto"/>
              <w:ind w:firstLine="0"/>
              <w:jc w:val="center"/>
              <w:rPr>
                <w:rFonts w:ascii="Times New Roman" w:hAnsi="Times New Roman" w:cs="Times New Roman"/>
                <w:sz w:val="24"/>
                <w:szCs w:val="24"/>
              </w:rPr>
            </w:pPr>
            <w:r>
              <w:rPr>
                <w:rFonts w:ascii="Times New Roman" w:hAnsi="Times New Roman" w:cs="Times New Roman"/>
                <w:sz w:val="24"/>
                <w:szCs w:val="24"/>
              </w:rPr>
              <w:t xml:space="preserve">1,95 </w:t>
            </w:r>
          </w:p>
          <w:p w:rsidR="00993E73" w:rsidRPr="00EE33C5" w:rsidRDefault="00993E73" w:rsidP="00886DAD">
            <w:pPr>
              <w:pStyle w:val="ConsPlusNormal0"/>
              <w:spacing w:line="216" w:lineRule="auto"/>
              <w:jc w:val="center"/>
              <w:rPr>
                <w:rFonts w:ascii="Times New Roman" w:hAnsi="Times New Roman" w:cs="Times New Roman"/>
                <w:sz w:val="24"/>
                <w:szCs w:val="24"/>
              </w:rPr>
            </w:pPr>
          </w:p>
          <w:p w:rsidR="00993E73" w:rsidRPr="00EE33C5" w:rsidRDefault="00993E73" w:rsidP="00886DAD">
            <w:pPr>
              <w:pStyle w:val="ConsPlusNormal0"/>
              <w:spacing w:line="216" w:lineRule="auto"/>
              <w:jc w:val="center"/>
              <w:rPr>
                <w:rFonts w:ascii="Times New Roman" w:hAnsi="Times New Roman" w:cs="Times New Roman"/>
                <w:sz w:val="24"/>
                <w:szCs w:val="24"/>
              </w:rPr>
            </w:pPr>
          </w:p>
        </w:tc>
        <w:tc>
          <w:tcPr>
            <w:tcW w:w="1800" w:type="dxa"/>
            <w:gridSpan w:val="2"/>
          </w:tcPr>
          <w:p w:rsidR="00993E73" w:rsidRPr="00EE33C5" w:rsidRDefault="00993E73" w:rsidP="00886DAD">
            <w:pPr>
              <w:pStyle w:val="ConsPlusNormal0"/>
              <w:spacing w:line="216" w:lineRule="auto"/>
              <w:ind w:firstLine="0"/>
              <w:jc w:val="center"/>
              <w:rPr>
                <w:rFonts w:ascii="Times New Roman" w:hAnsi="Times New Roman" w:cs="Times New Roman"/>
                <w:sz w:val="24"/>
                <w:szCs w:val="24"/>
              </w:rPr>
            </w:pPr>
            <w:r w:rsidRPr="005610BD">
              <w:rPr>
                <w:rFonts w:ascii="Times New Roman" w:hAnsi="Times New Roman" w:cs="Times New Roman"/>
                <w:sz w:val="24"/>
                <w:szCs w:val="24"/>
              </w:rPr>
              <w:t>транспортная доступность, мин</w:t>
            </w:r>
          </w:p>
        </w:tc>
        <w:tc>
          <w:tcPr>
            <w:tcW w:w="1539" w:type="dxa"/>
            <w:gridSpan w:val="2"/>
          </w:tcPr>
          <w:p w:rsidR="00993E73" w:rsidRPr="00EE33C5" w:rsidRDefault="00993E73" w:rsidP="00886DAD">
            <w:pPr>
              <w:pStyle w:val="ConsPlusNormal0"/>
              <w:spacing w:line="216" w:lineRule="auto"/>
              <w:ind w:firstLine="0"/>
              <w:jc w:val="center"/>
              <w:rPr>
                <w:rFonts w:ascii="Times New Roman" w:hAnsi="Times New Roman" w:cs="Times New Roman"/>
                <w:sz w:val="24"/>
                <w:szCs w:val="24"/>
              </w:rPr>
            </w:pPr>
            <w:r>
              <w:rPr>
                <w:rFonts w:ascii="Times New Roman" w:hAnsi="Times New Roman" w:cs="Times New Roman"/>
                <w:sz w:val="24"/>
                <w:szCs w:val="24"/>
              </w:rPr>
              <w:t>60</w:t>
            </w:r>
          </w:p>
        </w:tc>
      </w:tr>
      <w:tr w:rsidR="00993E73" w:rsidRPr="00EE33C5" w:rsidTr="00886DAD">
        <w:trPr>
          <w:trHeight w:val="1490"/>
        </w:trPr>
        <w:tc>
          <w:tcPr>
            <w:tcW w:w="618" w:type="dxa"/>
          </w:tcPr>
          <w:p w:rsidR="00993E73" w:rsidRPr="00EE33C5" w:rsidRDefault="00993E73" w:rsidP="00886DAD">
            <w:pPr>
              <w:spacing w:line="228" w:lineRule="auto"/>
              <w:contextualSpacing/>
              <w:rPr>
                <w:rFonts w:eastAsia="NSimSun"/>
                <w:kern w:val="2"/>
                <w:lang w:eastAsia="zh-CN" w:bidi="hi-IN"/>
              </w:rPr>
            </w:pPr>
            <w:r w:rsidRPr="00EE33C5">
              <w:rPr>
                <w:rFonts w:eastAsia="NSimSun"/>
                <w:kern w:val="2"/>
                <w:lang w:eastAsia="zh-CN" w:bidi="hi-IN"/>
              </w:rPr>
              <w:t>4</w:t>
            </w:r>
          </w:p>
        </w:tc>
        <w:tc>
          <w:tcPr>
            <w:tcW w:w="2676" w:type="dxa"/>
            <w:gridSpan w:val="2"/>
          </w:tcPr>
          <w:p w:rsidR="00993E73" w:rsidRPr="00EE33C5" w:rsidRDefault="00993E73" w:rsidP="00886DAD">
            <w:pPr>
              <w:pStyle w:val="ConsPlusNormal0"/>
              <w:spacing w:line="216" w:lineRule="auto"/>
              <w:ind w:firstLine="0"/>
              <w:rPr>
                <w:rFonts w:ascii="Times New Roman" w:hAnsi="Times New Roman" w:cs="Times New Roman"/>
                <w:sz w:val="24"/>
                <w:szCs w:val="24"/>
              </w:rPr>
            </w:pPr>
            <w:r w:rsidRPr="00EE33C5">
              <w:rPr>
                <w:rFonts w:ascii="Times New Roman" w:hAnsi="Times New Roman" w:cs="Times New Roman"/>
                <w:sz w:val="24"/>
                <w:szCs w:val="24"/>
              </w:rPr>
              <w:t>Многофункциональный спортивный комплекс (физкультурно-оздоровительный комплекс)</w:t>
            </w:r>
          </w:p>
          <w:p w:rsidR="00993E73" w:rsidRPr="00EE33C5" w:rsidRDefault="00993E73" w:rsidP="00886DAD">
            <w:pPr>
              <w:pStyle w:val="ConsPlusNormal0"/>
              <w:spacing w:line="216" w:lineRule="auto"/>
              <w:rPr>
                <w:rFonts w:ascii="Times New Roman" w:hAnsi="Times New Roman" w:cs="Times New Roman"/>
                <w:sz w:val="24"/>
                <w:szCs w:val="24"/>
              </w:rPr>
            </w:pPr>
          </w:p>
        </w:tc>
        <w:tc>
          <w:tcPr>
            <w:tcW w:w="3195" w:type="dxa"/>
            <w:gridSpan w:val="5"/>
          </w:tcPr>
          <w:p w:rsidR="00993E73" w:rsidRPr="00EE33C5" w:rsidRDefault="00993E73" w:rsidP="00886DAD">
            <w:pPr>
              <w:spacing w:line="216" w:lineRule="auto"/>
              <w:jc w:val="center"/>
              <w:rPr>
                <w:rFonts w:eastAsia="NSimSun"/>
                <w:kern w:val="2"/>
                <w:lang w:eastAsia="zh-CN" w:bidi="hi-IN"/>
              </w:rPr>
            </w:pPr>
            <w:r w:rsidRPr="005610BD">
              <w:rPr>
                <w:rFonts w:eastAsia="NSimSun"/>
                <w:kern w:val="2"/>
                <w:lang w:eastAsia="zh-CN" w:bidi="hi-IN"/>
              </w:rPr>
              <w:t>по заданию на проектирование &lt;*&gt;</w:t>
            </w:r>
          </w:p>
          <w:p w:rsidR="00993E73" w:rsidRPr="00EE33C5" w:rsidRDefault="00993E73" w:rsidP="00886DAD">
            <w:pPr>
              <w:spacing w:line="216" w:lineRule="auto"/>
              <w:jc w:val="center"/>
              <w:rPr>
                <w:rFonts w:eastAsia="NSimSun"/>
                <w:kern w:val="2"/>
                <w:lang w:eastAsia="zh-CN" w:bidi="hi-IN"/>
              </w:rPr>
            </w:pPr>
          </w:p>
          <w:p w:rsidR="00993E73" w:rsidRPr="00EE33C5" w:rsidRDefault="00993E73" w:rsidP="00886DAD">
            <w:pPr>
              <w:spacing w:line="216" w:lineRule="auto"/>
              <w:contextualSpacing/>
              <w:jc w:val="center"/>
              <w:rPr>
                <w:rFonts w:eastAsia="NSimSun"/>
                <w:kern w:val="2"/>
                <w:lang w:eastAsia="zh-CN" w:bidi="hi-IN"/>
              </w:rPr>
            </w:pPr>
          </w:p>
        </w:tc>
        <w:tc>
          <w:tcPr>
            <w:tcW w:w="1811" w:type="dxa"/>
            <w:gridSpan w:val="3"/>
          </w:tcPr>
          <w:p w:rsidR="00993E73" w:rsidRPr="00EE33C5" w:rsidRDefault="00993E73" w:rsidP="00886DAD">
            <w:pPr>
              <w:pStyle w:val="ConsPlusNormal0"/>
              <w:spacing w:line="216" w:lineRule="auto"/>
              <w:ind w:firstLine="0"/>
              <w:jc w:val="center"/>
              <w:rPr>
                <w:rFonts w:ascii="Times New Roman" w:hAnsi="Times New Roman" w:cs="Times New Roman"/>
                <w:sz w:val="24"/>
                <w:szCs w:val="24"/>
              </w:rPr>
            </w:pPr>
            <w:r w:rsidRPr="00EE33C5">
              <w:rPr>
                <w:rFonts w:ascii="Times New Roman" w:hAnsi="Times New Roman" w:cs="Times New Roman"/>
                <w:sz w:val="24"/>
                <w:szCs w:val="24"/>
              </w:rPr>
              <w:t>транспортная доступность,</w:t>
            </w:r>
          </w:p>
          <w:p w:rsidR="00993E73" w:rsidRPr="00EE33C5" w:rsidRDefault="00993E73" w:rsidP="00886DAD">
            <w:pPr>
              <w:pStyle w:val="ConsPlusNormal0"/>
              <w:spacing w:line="216" w:lineRule="auto"/>
              <w:ind w:firstLine="0"/>
              <w:jc w:val="center"/>
              <w:rPr>
                <w:rFonts w:ascii="Times New Roman" w:hAnsi="Times New Roman" w:cs="Times New Roman"/>
                <w:sz w:val="24"/>
                <w:szCs w:val="24"/>
              </w:rPr>
            </w:pPr>
            <w:r w:rsidRPr="00EE33C5">
              <w:rPr>
                <w:rFonts w:ascii="Times New Roman" w:hAnsi="Times New Roman" w:cs="Times New Roman"/>
                <w:sz w:val="24"/>
                <w:szCs w:val="24"/>
              </w:rPr>
              <w:t>мин.</w:t>
            </w:r>
          </w:p>
        </w:tc>
        <w:tc>
          <w:tcPr>
            <w:tcW w:w="1528" w:type="dxa"/>
          </w:tcPr>
          <w:p w:rsidR="00993E73" w:rsidRPr="00EE33C5" w:rsidRDefault="00993E73" w:rsidP="00886DAD">
            <w:pPr>
              <w:spacing w:line="216" w:lineRule="auto"/>
              <w:jc w:val="center"/>
              <w:rPr>
                <w:rStyle w:val="-"/>
                <w:rFonts w:eastAsia="NSimSun"/>
                <w:kern w:val="2"/>
                <w:lang w:eastAsia="zh-CN" w:bidi="hi-IN"/>
              </w:rPr>
            </w:pPr>
            <w:r w:rsidRPr="00EE33C5">
              <w:rPr>
                <w:rFonts w:eastAsia="NSimSun"/>
                <w:kern w:val="2"/>
                <w:lang w:eastAsia="zh-CN" w:bidi="hi-IN"/>
              </w:rPr>
              <w:t>60</w:t>
            </w:r>
          </w:p>
        </w:tc>
      </w:tr>
      <w:tr w:rsidR="00993E73" w:rsidRPr="00EE33C5" w:rsidTr="00886DAD">
        <w:trPr>
          <w:trHeight w:val="1490"/>
        </w:trPr>
        <w:tc>
          <w:tcPr>
            <w:tcW w:w="618" w:type="dxa"/>
          </w:tcPr>
          <w:p w:rsidR="00993E73" w:rsidRPr="00EE33C5" w:rsidRDefault="00993E73" w:rsidP="00886DAD">
            <w:pPr>
              <w:spacing w:line="228" w:lineRule="auto"/>
              <w:contextualSpacing/>
              <w:rPr>
                <w:rFonts w:eastAsia="NSimSun"/>
                <w:kern w:val="2"/>
                <w:lang w:eastAsia="zh-CN" w:bidi="hi-IN"/>
              </w:rPr>
            </w:pPr>
            <w:r>
              <w:rPr>
                <w:rFonts w:eastAsia="NSimSun"/>
                <w:kern w:val="2"/>
                <w:lang w:eastAsia="zh-CN" w:bidi="hi-IN"/>
              </w:rPr>
              <w:t>5</w:t>
            </w:r>
          </w:p>
        </w:tc>
        <w:tc>
          <w:tcPr>
            <w:tcW w:w="2676" w:type="dxa"/>
            <w:gridSpan w:val="2"/>
          </w:tcPr>
          <w:p w:rsidR="00993E73" w:rsidRPr="005610BD" w:rsidRDefault="00993E73" w:rsidP="00886DAD">
            <w:pPr>
              <w:pStyle w:val="ConsPlusNormal0"/>
              <w:ind w:firstLine="0"/>
              <w:rPr>
                <w:rFonts w:ascii="Times New Roman" w:hAnsi="Times New Roman" w:cs="Times New Roman"/>
                <w:sz w:val="24"/>
                <w:szCs w:val="24"/>
              </w:rPr>
            </w:pPr>
            <w:r w:rsidRPr="005610BD">
              <w:rPr>
                <w:rFonts w:ascii="Times New Roman" w:hAnsi="Times New Roman" w:cs="Times New Roman"/>
                <w:sz w:val="24"/>
                <w:szCs w:val="24"/>
              </w:rPr>
              <w:t>Спортивный зал</w:t>
            </w:r>
          </w:p>
        </w:tc>
        <w:tc>
          <w:tcPr>
            <w:tcW w:w="1720" w:type="dxa"/>
          </w:tcPr>
          <w:p w:rsidR="00993E73" w:rsidRPr="005610BD" w:rsidRDefault="00993E73" w:rsidP="00886DAD">
            <w:pPr>
              <w:pStyle w:val="ConsPlusNormal0"/>
              <w:ind w:firstLine="0"/>
              <w:rPr>
                <w:rFonts w:ascii="Times New Roman" w:hAnsi="Times New Roman" w:cs="Times New Roman"/>
                <w:sz w:val="24"/>
                <w:szCs w:val="24"/>
              </w:rPr>
            </w:pPr>
            <w:r w:rsidRPr="005610BD">
              <w:rPr>
                <w:rFonts w:ascii="Times New Roman" w:hAnsi="Times New Roman" w:cs="Times New Roman"/>
                <w:sz w:val="24"/>
                <w:szCs w:val="24"/>
              </w:rPr>
              <w:t>площадь пола на 1000 человек, кв. м</w:t>
            </w:r>
          </w:p>
        </w:tc>
        <w:tc>
          <w:tcPr>
            <w:tcW w:w="1475" w:type="dxa"/>
            <w:gridSpan w:val="4"/>
          </w:tcPr>
          <w:p w:rsidR="00993E73" w:rsidRPr="005610BD" w:rsidRDefault="00993E73" w:rsidP="00886DAD">
            <w:pPr>
              <w:pStyle w:val="ConsPlusNormal0"/>
              <w:rPr>
                <w:rFonts w:ascii="Times New Roman" w:hAnsi="Times New Roman" w:cs="Times New Roman"/>
                <w:sz w:val="24"/>
                <w:szCs w:val="24"/>
              </w:rPr>
            </w:pPr>
            <w:r w:rsidRPr="005610BD">
              <w:rPr>
                <w:rFonts w:ascii="Times New Roman" w:hAnsi="Times New Roman" w:cs="Times New Roman"/>
                <w:sz w:val="24"/>
                <w:szCs w:val="24"/>
              </w:rPr>
              <w:t>60</w:t>
            </w:r>
          </w:p>
        </w:tc>
        <w:tc>
          <w:tcPr>
            <w:tcW w:w="1811" w:type="dxa"/>
            <w:gridSpan w:val="3"/>
          </w:tcPr>
          <w:p w:rsidR="00993E73" w:rsidRPr="005610BD" w:rsidRDefault="00993E73" w:rsidP="00886DAD">
            <w:pPr>
              <w:pStyle w:val="ConsPlusNormal0"/>
              <w:ind w:firstLine="0"/>
              <w:rPr>
                <w:rFonts w:ascii="Times New Roman" w:hAnsi="Times New Roman" w:cs="Times New Roman"/>
                <w:sz w:val="24"/>
                <w:szCs w:val="24"/>
              </w:rPr>
            </w:pPr>
            <w:r w:rsidRPr="005610BD">
              <w:rPr>
                <w:rFonts w:ascii="Times New Roman" w:hAnsi="Times New Roman" w:cs="Times New Roman"/>
                <w:sz w:val="24"/>
                <w:szCs w:val="24"/>
              </w:rPr>
              <w:t>транспортная доступность, мин.</w:t>
            </w:r>
          </w:p>
        </w:tc>
        <w:tc>
          <w:tcPr>
            <w:tcW w:w="1528" w:type="dxa"/>
          </w:tcPr>
          <w:p w:rsidR="00993E73" w:rsidRPr="005610BD" w:rsidRDefault="00993E73" w:rsidP="00886DAD">
            <w:pPr>
              <w:pStyle w:val="ConsPlusNormal0"/>
              <w:rPr>
                <w:rFonts w:ascii="Times New Roman" w:hAnsi="Times New Roman" w:cs="Times New Roman"/>
                <w:sz w:val="24"/>
                <w:szCs w:val="24"/>
              </w:rPr>
            </w:pPr>
            <w:r w:rsidRPr="005610BD">
              <w:rPr>
                <w:rFonts w:ascii="Times New Roman" w:hAnsi="Times New Roman" w:cs="Times New Roman"/>
                <w:sz w:val="24"/>
                <w:szCs w:val="24"/>
              </w:rPr>
              <w:t>60</w:t>
            </w:r>
          </w:p>
        </w:tc>
      </w:tr>
      <w:tr w:rsidR="00993E73" w:rsidRPr="00EE33C5" w:rsidTr="00886DAD">
        <w:trPr>
          <w:trHeight w:val="605"/>
        </w:trPr>
        <w:tc>
          <w:tcPr>
            <w:tcW w:w="618" w:type="dxa"/>
          </w:tcPr>
          <w:p w:rsidR="00993E73" w:rsidRDefault="00993E73" w:rsidP="00886DAD">
            <w:pPr>
              <w:spacing w:line="228" w:lineRule="auto"/>
              <w:contextualSpacing/>
              <w:rPr>
                <w:rFonts w:eastAsia="NSimSun"/>
                <w:kern w:val="2"/>
                <w:lang w:eastAsia="zh-CN" w:bidi="hi-IN"/>
              </w:rPr>
            </w:pPr>
          </w:p>
        </w:tc>
        <w:tc>
          <w:tcPr>
            <w:tcW w:w="9210" w:type="dxa"/>
            <w:gridSpan w:val="11"/>
          </w:tcPr>
          <w:p w:rsidR="00993E73" w:rsidRPr="005610BD" w:rsidRDefault="00993E73" w:rsidP="00886DAD">
            <w:pPr>
              <w:pStyle w:val="ConsPlusNormal0"/>
              <w:ind w:firstLine="0"/>
              <w:rPr>
                <w:rFonts w:ascii="Times New Roman" w:hAnsi="Times New Roman" w:cs="Times New Roman"/>
                <w:sz w:val="24"/>
                <w:szCs w:val="24"/>
              </w:rPr>
            </w:pPr>
            <w:r w:rsidRPr="005610BD">
              <w:rPr>
                <w:rFonts w:ascii="Times New Roman" w:hAnsi="Times New Roman" w:cs="Times New Roman"/>
                <w:sz w:val="24"/>
                <w:szCs w:val="24"/>
              </w:rPr>
              <w:t>Рекомендуется размещать на территории населенного пункта с численностью более 500 человек.</w:t>
            </w:r>
          </w:p>
        </w:tc>
      </w:tr>
      <w:tr w:rsidR="00993E73" w:rsidRPr="00EE33C5" w:rsidTr="00886DAD">
        <w:trPr>
          <w:trHeight w:val="605"/>
        </w:trPr>
        <w:tc>
          <w:tcPr>
            <w:tcW w:w="618" w:type="dxa"/>
          </w:tcPr>
          <w:p w:rsidR="00993E73" w:rsidRDefault="00993E73" w:rsidP="00886DAD">
            <w:pPr>
              <w:spacing w:line="228" w:lineRule="auto"/>
              <w:contextualSpacing/>
              <w:rPr>
                <w:rFonts w:eastAsia="NSimSun"/>
                <w:kern w:val="2"/>
                <w:lang w:eastAsia="zh-CN" w:bidi="hi-IN"/>
              </w:rPr>
            </w:pPr>
            <w:r>
              <w:rPr>
                <w:rFonts w:eastAsia="NSimSun"/>
                <w:kern w:val="2"/>
                <w:lang w:eastAsia="zh-CN" w:bidi="hi-IN"/>
              </w:rPr>
              <w:t>6</w:t>
            </w:r>
          </w:p>
        </w:tc>
        <w:tc>
          <w:tcPr>
            <w:tcW w:w="2640" w:type="dxa"/>
          </w:tcPr>
          <w:p w:rsidR="00993E73" w:rsidRPr="004101A3" w:rsidRDefault="00993E73" w:rsidP="00886DAD">
            <w:pPr>
              <w:pStyle w:val="ConsPlusNormal0"/>
              <w:ind w:firstLine="0"/>
              <w:rPr>
                <w:rFonts w:ascii="Times New Roman" w:hAnsi="Times New Roman" w:cs="Times New Roman"/>
                <w:sz w:val="24"/>
                <w:szCs w:val="24"/>
              </w:rPr>
            </w:pPr>
            <w:r w:rsidRPr="004101A3">
              <w:rPr>
                <w:rFonts w:ascii="Times New Roman" w:hAnsi="Times New Roman" w:cs="Times New Roman"/>
                <w:sz w:val="24"/>
                <w:szCs w:val="24"/>
              </w:rPr>
              <w:t>Специализированная спортивная образовательная организация (детско-юношеская спортивная школа, школа олимпийского резерва)</w:t>
            </w:r>
          </w:p>
        </w:tc>
        <w:tc>
          <w:tcPr>
            <w:tcW w:w="3180" w:type="dxa"/>
            <w:gridSpan w:val="5"/>
          </w:tcPr>
          <w:p w:rsidR="00993E73" w:rsidRPr="004101A3" w:rsidRDefault="00993E73" w:rsidP="00886DAD">
            <w:pPr>
              <w:pStyle w:val="ConsPlusNormal0"/>
              <w:ind w:firstLine="0"/>
              <w:jc w:val="center"/>
              <w:rPr>
                <w:rFonts w:ascii="Times New Roman" w:hAnsi="Times New Roman" w:cs="Times New Roman"/>
                <w:sz w:val="24"/>
                <w:szCs w:val="24"/>
              </w:rPr>
            </w:pPr>
            <w:r w:rsidRPr="004101A3">
              <w:rPr>
                <w:rFonts w:ascii="Times New Roman" w:hAnsi="Times New Roman" w:cs="Times New Roman"/>
                <w:sz w:val="24"/>
                <w:szCs w:val="24"/>
              </w:rPr>
              <w:t>по заданию на проектирование</w:t>
            </w:r>
          </w:p>
        </w:tc>
        <w:tc>
          <w:tcPr>
            <w:tcW w:w="3390" w:type="dxa"/>
            <w:gridSpan w:val="5"/>
          </w:tcPr>
          <w:p w:rsidR="00993E73" w:rsidRPr="004101A3" w:rsidRDefault="00993E73" w:rsidP="00886DAD">
            <w:pPr>
              <w:pStyle w:val="ConsPlusNormal0"/>
              <w:ind w:firstLine="0"/>
              <w:jc w:val="center"/>
              <w:rPr>
                <w:rFonts w:ascii="Times New Roman" w:hAnsi="Times New Roman" w:cs="Times New Roman"/>
                <w:sz w:val="24"/>
                <w:szCs w:val="24"/>
              </w:rPr>
            </w:pPr>
            <w:r w:rsidRPr="004101A3">
              <w:rPr>
                <w:rFonts w:ascii="Times New Roman" w:hAnsi="Times New Roman" w:cs="Times New Roman"/>
                <w:sz w:val="24"/>
                <w:szCs w:val="24"/>
              </w:rPr>
              <w:t>не нормируется и определяется заданием на проектирование</w:t>
            </w:r>
          </w:p>
        </w:tc>
      </w:tr>
      <w:tr w:rsidR="00993E73" w:rsidRPr="00EE33C5" w:rsidTr="00886DAD">
        <w:trPr>
          <w:trHeight w:val="7"/>
        </w:trPr>
        <w:tc>
          <w:tcPr>
            <w:tcW w:w="618" w:type="dxa"/>
          </w:tcPr>
          <w:p w:rsidR="00993E73" w:rsidRPr="00EE33C5" w:rsidRDefault="00993E73" w:rsidP="00886DAD">
            <w:pPr>
              <w:spacing w:line="228" w:lineRule="auto"/>
              <w:contextualSpacing/>
              <w:rPr>
                <w:rFonts w:eastAsia="NSimSun"/>
                <w:kern w:val="2"/>
                <w:lang w:eastAsia="zh-CN" w:bidi="hi-IN"/>
              </w:rPr>
            </w:pPr>
          </w:p>
        </w:tc>
        <w:tc>
          <w:tcPr>
            <w:tcW w:w="9210" w:type="dxa"/>
            <w:gridSpan w:val="11"/>
          </w:tcPr>
          <w:p w:rsidR="00993E73" w:rsidRPr="00E103E9" w:rsidRDefault="00993E73" w:rsidP="00886DAD">
            <w:pPr>
              <w:spacing w:line="228" w:lineRule="auto"/>
              <w:ind w:firstLine="556"/>
              <w:contextualSpacing/>
              <w:jc w:val="both"/>
              <w:rPr>
                <w:rFonts w:eastAsia="NSimSun"/>
                <w:iCs/>
                <w:kern w:val="2"/>
                <w:lang w:eastAsia="zh-CN" w:bidi="hi-IN"/>
              </w:rPr>
            </w:pPr>
          </w:p>
          <w:p w:rsidR="00993E73" w:rsidRPr="00E103E9" w:rsidRDefault="00993E73" w:rsidP="00886DAD">
            <w:pPr>
              <w:spacing w:line="228" w:lineRule="auto"/>
              <w:ind w:firstLine="556"/>
              <w:contextualSpacing/>
              <w:jc w:val="both"/>
              <w:rPr>
                <w:rFonts w:eastAsia="NSimSun"/>
                <w:iCs/>
                <w:kern w:val="2"/>
                <w:lang w:eastAsia="zh-CN" w:bidi="hi-IN"/>
              </w:rPr>
            </w:pPr>
            <w:r w:rsidRPr="00E103E9">
              <w:rPr>
                <w:rFonts w:eastAsia="NSimSun"/>
                <w:iCs/>
                <w:kern w:val="2"/>
                <w:lang w:eastAsia="zh-CN" w:bidi="hi-IN"/>
              </w:rPr>
              <w:t>Физкультурно-спортивные сооружения сети общего пользования следует, как правило, объединять со спортивными объектами общеобразовательных школ и других учебных заведений, учреждений отдыха и культуры.</w:t>
            </w:r>
          </w:p>
          <w:p w:rsidR="00993E73" w:rsidRPr="00E103E9" w:rsidRDefault="00993E73" w:rsidP="00886DAD">
            <w:pPr>
              <w:spacing w:line="228" w:lineRule="auto"/>
              <w:ind w:firstLine="556"/>
              <w:contextualSpacing/>
              <w:jc w:val="both"/>
              <w:rPr>
                <w:rFonts w:eastAsia="NSimSun"/>
                <w:iCs/>
                <w:kern w:val="2"/>
                <w:lang w:eastAsia="zh-CN" w:bidi="hi-IN"/>
              </w:rPr>
            </w:pPr>
          </w:p>
        </w:tc>
      </w:tr>
    </w:tbl>
    <w:p w:rsidR="00993E73" w:rsidRDefault="00993E73" w:rsidP="00993E73">
      <w:pPr>
        <w:ind w:right="-2"/>
        <w:jc w:val="both"/>
      </w:pPr>
      <w:r>
        <w:t>Примечание:</w:t>
      </w:r>
    </w:p>
    <w:p w:rsidR="00993E73" w:rsidRDefault="00993E73" w:rsidP="00993E73">
      <w:pPr>
        <w:ind w:right="-2"/>
        <w:jc w:val="both"/>
      </w:pPr>
      <w:r>
        <w:t xml:space="preserve">Уровень обеспеченности населения объектами спорта определяется исходя из процентного соотношения </w:t>
      </w:r>
      <w:r>
        <w:lastRenderedPageBreak/>
        <w:t>величины пропускной способности существующих спортивных сооружений к величине необходимой (нормативной) пропускной способности спортивных сооружений с учетом положений приказа Минспорта России от 21.03.2018 N 244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 (с последующими изменениями).</w:t>
      </w:r>
    </w:p>
    <w:p w:rsidR="00993E73" w:rsidRDefault="00993E73" w:rsidP="00993E73">
      <w:pPr>
        <w:ind w:right="-2"/>
        <w:jc w:val="both"/>
      </w:pPr>
      <w:r>
        <w:t>При принятии органами исполнительной власти Пензенской области (муниципальными образованиями Пензенской области) решений о видах создаваемых объектов необходимо учитывать положения приказа Минспорта России от 21.03.2018 N 244 (с последующими изменениями).</w:t>
      </w:r>
    </w:p>
    <w:p w:rsidR="00993E73" w:rsidRPr="00EE33C5" w:rsidRDefault="00993E73" w:rsidP="00993E73">
      <w:pPr>
        <w:ind w:right="-2"/>
        <w:jc w:val="both"/>
      </w:pPr>
      <w:r>
        <w:t>Физкультурно-спортивные сооружения сети общего пользования следует, как правило, объединять со спортивными объектами образовательных организаций, организаций (учреждений) досуга и культуры с возможным сокращением территории.</w:t>
      </w:r>
    </w:p>
    <w:p w:rsidR="00993E73" w:rsidRPr="00EE33C5" w:rsidRDefault="00993E73" w:rsidP="00993E73">
      <w:pPr>
        <w:pStyle w:val="21"/>
        <w:numPr>
          <w:ilvl w:val="1"/>
          <w:numId w:val="46"/>
        </w:numPr>
        <w:spacing w:after="0" w:line="221" w:lineRule="auto"/>
        <w:jc w:val="center"/>
        <w:rPr>
          <w:rFonts w:ascii="Times New Roman" w:hAnsi="Times New Roman" w:cs="Times New Roman"/>
          <w:sz w:val="24"/>
          <w:szCs w:val="24"/>
        </w:rPr>
      </w:pPr>
      <w:r w:rsidRPr="00EE33C5">
        <w:rPr>
          <w:rFonts w:ascii="Times New Roman" w:hAnsi="Times New Roman" w:cs="Times New Roman"/>
          <w:sz w:val="24"/>
          <w:szCs w:val="24"/>
        </w:rPr>
        <w:t xml:space="preserve">1.7. Объекты, обеспечивающие осуществление деятельности органов власти </w:t>
      </w:r>
      <w:r w:rsidRPr="00023F23">
        <w:rPr>
          <w:rFonts w:ascii="Times New Roman" w:hAnsi="Times New Roman" w:cs="Times New Roman"/>
          <w:sz w:val="24"/>
          <w:szCs w:val="24"/>
        </w:rPr>
        <w:t>Камешкирского</w:t>
      </w:r>
      <w:r w:rsidRPr="00EE33C5">
        <w:rPr>
          <w:rFonts w:ascii="Times New Roman" w:hAnsi="Times New Roman" w:cs="Times New Roman"/>
          <w:sz w:val="24"/>
          <w:szCs w:val="24"/>
        </w:rPr>
        <w:t xml:space="preserve"> района</w:t>
      </w:r>
      <w:bookmarkStart w:id="60" w:name="__DdeLink__26580_1358769027"/>
      <w:bookmarkEnd w:id="60"/>
    </w:p>
    <w:p w:rsidR="00993E73" w:rsidRPr="00EE33C5" w:rsidRDefault="00993E73" w:rsidP="00993E73">
      <w:pPr>
        <w:pStyle w:val="ae"/>
        <w:spacing w:line="221" w:lineRule="auto"/>
      </w:pPr>
    </w:p>
    <w:tbl>
      <w:tblPr>
        <w:tblW w:w="9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3"/>
        <w:gridCol w:w="2298"/>
        <w:gridCol w:w="2043"/>
        <w:gridCol w:w="1565"/>
        <w:gridCol w:w="1984"/>
        <w:gridCol w:w="1224"/>
      </w:tblGrid>
      <w:tr w:rsidR="00993E73" w:rsidRPr="00EE33C5" w:rsidTr="00886DAD">
        <w:trPr>
          <w:trHeight w:val="533"/>
        </w:trPr>
        <w:tc>
          <w:tcPr>
            <w:tcW w:w="723" w:type="dxa"/>
            <w:vMerge w:val="restart"/>
          </w:tcPr>
          <w:p w:rsidR="00993E73" w:rsidRPr="00EE33C5" w:rsidRDefault="00993E73" w:rsidP="00993E73">
            <w:pPr>
              <w:widowControl/>
              <w:numPr>
                <w:ilvl w:val="0"/>
                <w:numId w:val="46"/>
              </w:numPr>
              <w:spacing w:line="221" w:lineRule="auto"/>
              <w:contextualSpacing/>
              <w:jc w:val="center"/>
              <w:rPr>
                <w:rFonts w:eastAsia="NSimSun"/>
                <w:kern w:val="2"/>
                <w:lang w:eastAsia="zh-CN" w:bidi="hi-IN"/>
              </w:rPr>
            </w:pPr>
            <w:r w:rsidRPr="00EE33C5">
              <w:rPr>
                <w:rFonts w:eastAsia="NSimSun"/>
                <w:kern w:val="2"/>
                <w:lang w:eastAsia="zh-CN" w:bidi="hi-IN"/>
              </w:rPr>
              <w:t>№ п/п</w:t>
            </w:r>
          </w:p>
        </w:tc>
        <w:tc>
          <w:tcPr>
            <w:tcW w:w="2298" w:type="dxa"/>
            <w:vMerge w:val="restart"/>
          </w:tcPr>
          <w:p w:rsidR="00993E73" w:rsidRPr="00EE33C5" w:rsidRDefault="00993E73" w:rsidP="00993E73">
            <w:pPr>
              <w:widowControl/>
              <w:numPr>
                <w:ilvl w:val="0"/>
                <w:numId w:val="46"/>
              </w:numPr>
              <w:spacing w:line="221" w:lineRule="auto"/>
              <w:contextualSpacing/>
              <w:jc w:val="center"/>
              <w:rPr>
                <w:rFonts w:eastAsia="NSimSun"/>
                <w:kern w:val="2"/>
                <w:lang w:eastAsia="zh-CN" w:bidi="hi-IN"/>
              </w:rPr>
            </w:pPr>
            <w:r w:rsidRPr="00EE33C5">
              <w:rPr>
                <w:rFonts w:eastAsia="NSimSun"/>
                <w:kern w:val="2"/>
                <w:lang w:eastAsia="zh-CN" w:bidi="hi-IN"/>
              </w:rPr>
              <w:t xml:space="preserve">Наименование </w:t>
            </w:r>
          </w:p>
          <w:p w:rsidR="00993E73" w:rsidRPr="00EE33C5" w:rsidRDefault="00993E73" w:rsidP="00993E73">
            <w:pPr>
              <w:widowControl/>
              <w:numPr>
                <w:ilvl w:val="0"/>
                <w:numId w:val="46"/>
              </w:numPr>
              <w:spacing w:line="221" w:lineRule="auto"/>
              <w:contextualSpacing/>
              <w:jc w:val="center"/>
              <w:rPr>
                <w:rFonts w:eastAsia="NSimSun"/>
                <w:kern w:val="2"/>
                <w:lang w:eastAsia="zh-CN" w:bidi="hi-IN"/>
              </w:rPr>
            </w:pPr>
            <w:r w:rsidRPr="00EE33C5">
              <w:rPr>
                <w:rFonts w:eastAsia="NSimSun"/>
                <w:kern w:val="2"/>
                <w:lang w:eastAsia="zh-CN" w:bidi="hi-IN"/>
              </w:rPr>
              <w:t xml:space="preserve">объекта </w:t>
            </w:r>
          </w:p>
          <w:p w:rsidR="00993E73" w:rsidRPr="00EE33C5" w:rsidRDefault="00993E73" w:rsidP="00993E73">
            <w:pPr>
              <w:widowControl/>
              <w:numPr>
                <w:ilvl w:val="0"/>
                <w:numId w:val="46"/>
              </w:numPr>
              <w:spacing w:line="221" w:lineRule="auto"/>
              <w:contextualSpacing/>
              <w:jc w:val="center"/>
              <w:rPr>
                <w:rFonts w:eastAsia="NSimSun"/>
                <w:kern w:val="2"/>
                <w:lang w:eastAsia="zh-CN" w:bidi="hi-IN"/>
              </w:rPr>
            </w:pPr>
          </w:p>
        </w:tc>
        <w:tc>
          <w:tcPr>
            <w:tcW w:w="3608" w:type="dxa"/>
            <w:gridSpan w:val="2"/>
          </w:tcPr>
          <w:p w:rsidR="00993E73" w:rsidRPr="00EE33C5" w:rsidRDefault="00993E73" w:rsidP="00993E73">
            <w:pPr>
              <w:widowControl/>
              <w:numPr>
                <w:ilvl w:val="0"/>
                <w:numId w:val="46"/>
              </w:numPr>
              <w:spacing w:line="221" w:lineRule="auto"/>
              <w:contextualSpacing/>
              <w:jc w:val="center"/>
              <w:rPr>
                <w:rFonts w:eastAsia="NSimSun"/>
                <w:kern w:val="2"/>
                <w:lang w:eastAsia="zh-CN" w:bidi="hi-IN"/>
              </w:rPr>
            </w:pPr>
            <w:r w:rsidRPr="00EE33C5">
              <w:rPr>
                <w:rFonts w:eastAsia="NSimSun"/>
                <w:kern w:val="2"/>
                <w:lang w:eastAsia="zh-CN" w:bidi="hi-IN"/>
              </w:rPr>
              <w:t>Расчетный показател</w:t>
            </w:r>
            <w:r>
              <w:rPr>
                <w:rFonts w:eastAsia="NSimSun"/>
                <w:kern w:val="2"/>
                <w:lang w:eastAsia="zh-CN" w:bidi="hi-IN"/>
              </w:rPr>
              <w:t>ь</w:t>
            </w:r>
            <w:r w:rsidRPr="00EE33C5">
              <w:rPr>
                <w:rFonts w:eastAsia="NSimSun"/>
                <w:kern w:val="2"/>
                <w:lang w:eastAsia="zh-CN" w:bidi="hi-IN"/>
              </w:rPr>
              <w:t xml:space="preserve"> минимально допустимого уровня обеспеченности</w:t>
            </w:r>
          </w:p>
        </w:tc>
        <w:tc>
          <w:tcPr>
            <w:tcW w:w="3208" w:type="dxa"/>
            <w:gridSpan w:val="2"/>
          </w:tcPr>
          <w:p w:rsidR="00993E73" w:rsidRPr="00EE33C5" w:rsidRDefault="00993E73" w:rsidP="00993E73">
            <w:pPr>
              <w:widowControl/>
              <w:numPr>
                <w:ilvl w:val="0"/>
                <w:numId w:val="46"/>
              </w:numPr>
              <w:spacing w:line="221" w:lineRule="auto"/>
              <w:contextualSpacing/>
              <w:jc w:val="center"/>
              <w:rPr>
                <w:rFonts w:eastAsia="NSimSun"/>
                <w:kern w:val="2"/>
                <w:lang w:eastAsia="zh-CN" w:bidi="hi-IN"/>
              </w:rPr>
            </w:pPr>
            <w:r w:rsidRPr="00EE33C5">
              <w:rPr>
                <w:rFonts w:eastAsia="NSimSun"/>
                <w:kern w:val="2"/>
                <w:lang w:eastAsia="zh-CN" w:bidi="hi-IN"/>
              </w:rPr>
              <w:t>Расчетный показател</w:t>
            </w:r>
            <w:r>
              <w:rPr>
                <w:rFonts w:eastAsia="NSimSun"/>
                <w:kern w:val="2"/>
                <w:lang w:eastAsia="zh-CN" w:bidi="hi-IN"/>
              </w:rPr>
              <w:t>ь</w:t>
            </w:r>
            <w:r w:rsidRPr="00EE33C5">
              <w:rPr>
                <w:rFonts w:eastAsia="NSimSun"/>
                <w:kern w:val="2"/>
                <w:lang w:eastAsia="zh-CN" w:bidi="hi-IN"/>
              </w:rPr>
              <w:t xml:space="preserve"> максимально допустимого уровня территориальной доступности</w:t>
            </w:r>
          </w:p>
        </w:tc>
      </w:tr>
      <w:tr w:rsidR="00993E73" w:rsidRPr="00EE33C5" w:rsidTr="00886DAD">
        <w:trPr>
          <w:trHeight w:val="532"/>
        </w:trPr>
        <w:tc>
          <w:tcPr>
            <w:tcW w:w="723" w:type="dxa"/>
            <w:vMerge/>
          </w:tcPr>
          <w:p w:rsidR="00993E73" w:rsidRPr="00EE33C5" w:rsidRDefault="00993E73" w:rsidP="00886DAD">
            <w:pPr>
              <w:spacing w:line="221" w:lineRule="auto"/>
              <w:rPr>
                <w:rFonts w:eastAsia="NSimSun"/>
                <w:kern w:val="2"/>
                <w:lang w:eastAsia="zh-CN" w:bidi="hi-IN"/>
              </w:rPr>
            </w:pPr>
          </w:p>
        </w:tc>
        <w:tc>
          <w:tcPr>
            <w:tcW w:w="2298" w:type="dxa"/>
            <w:vMerge/>
          </w:tcPr>
          <w:p w:rsidR="00993E73" w:rsidRPr="00EE33C5" w:rsidRDefault="00993E73" w:rsidP="00886DAD">
            <w:pPr>
              <w:spacing w:line="221" w:lineRule="auto"/>
              <w:rPr>
                <w:rFonts w:eastAsia="NSimSun"/>
                <w:kern w:val="2"/>
                <w:lang w:eastAsia="zh-CN" w:bidi="hi-IN"/>
              </w:rPr>
            </w:pPr>
          </w:p>
        </w:tc>
        <w:tc>
          <w:tcPr>
            <w:tcW w:w="2043" w:type="dxa"/>
          </w:tcPr>
          <w:p w:rsidR="00993E73" w:rsidRPr="00EE33C5" w:rsidRDefault="00993E73" w:rsidP="00993E73">
            <w:pPr>
              <w:widowControl/>
              <w:numPr>
                <w:ilvl w:val="0"/>
                <w:numId w:val="46"/>
              </w:numPr>
              <w:spacing w:line="221" w:lineRule="auto"/>
              <w:contextualSpacing/>
              <w:jc w:val="center"/>
              <w:rPr>
                <w:rFonts w:eastAsia="NSimSun"/>
                <w:kern w:val="2"/>
                <w:lang w:eastAsia="zh-CN" w:bidi="hi-IN"/>
              </w:rPr>
            </w:pPr>
            <w:r w:rsidRPr="00EE33C5">
              <w:rPr>
                <w:rFonts w:eastAsia="NSimSun"/>
                <w:kern w:val="2"/>
                <w:lang w:eastAsia="zh-CN" w:bidi="hi-IN"/>
              </w:rPr>
              <w:t>единица</w:t>
            </w:r>
          </w:p>
          <w:p w:rsidR="00993E73" w:rsidRPr="00EE33C5" w:rsidRDefault="00993E73" w:rsidP="00993E73">
            <w:pPr>
              <w:widowControl/>
              <w:numPr>
                <w:ilvl w:val="0"/>
                <w:numId w:val="46"/>
              </w:numPr>
              <w:spacing w:line="221" w:lineRule="auto"/>
              <w:contextualSpacing/>
              <w:jc w:val="center"/>
              <w:rPr>
                <w:rFonts w:eastAsia="NSimSun"/>
                <w:kern w:val="2"/>
                <w:lang w:eastAsia="zh-CN" w:bidi="hi-IN"/>
              </w:rPr>
            </w:pPr>
            <w:r w:rsidRPr="00EE33C5">
              <w:rPr>
                <w:rFonts w:eastAsia="NSimSun"/>
                <w:kern w:val="2"/>
                <w:lang w:eastAsia="zh-CN" w:bidi="hi-IN"/>
              </w:rPr>
              <w:t>измерения</w:t>
            </w:r>
          </w:p>
        </w:tc>
        <w:tc>
          <w:tcPr>
            <w:tcW w:w="1565" w:type="dxa"/>
          </w:tcPr>
          <w:p w:rsidR="00993E73" w:rsidRPr="00EE33C5" w:rsidRDefault="00993E73" w:rsidP="00993E73">
            <w:pPr>
              <w:widowControl/>
              <w:numPr>
                <w:ilvl w:val="0"/>
                <w:numId w:val="46"/>
              </w:numPr>
              <w:spacing w:line="221" w:lineRule="auto"/>
              <w:contextualSpacing/>
              <w:jc w:val="center"/>
              <w:rPr>
                <w:rFonts w:eastAsia="NSimSun"/>
                <w:kern w:val="2"/>
                <w:lang w:eastAsia="zh-CN" w:bidi="hi-IN"/>
              </w:rPr>
            </w:pPr>
            <w:r w:rsidRPr="00EE33C5">
              <w:rPr>
                <w:rFonts w:eastAsia="NSimSun"/>
                <w:kern w:val="2"/>
                <w:lang w:eastAsia="zh-CN" w:bidi="hi-IN"/>
              </w:rPr>
              <w:t>величина</w:t>
            </w:r>
          </w:p>
        </w:tc>
        <w:tc>
          <w:tcPr>
            <w:tcW w:w="1984" w:type="dxa"/>
          </w:tcPr>
          <w:p w:rsidR="00993E73" w:rsidRPr="00EE33C5" w:rsidRDefault="00993E73" w:rsidP="00993E73">
            <w:pPr>
              <w:widowControl/>
              <w:numPr>
                <w:ilvl w:val="0"/>
                <w:numId w:val="46"/>
              </w:numPr>
              <w:spacing w:line="221" w:lineRule="auto"/>
              <w:contextualSpacing/>
              <w:jc w:val="center"/>
              <w:rPr>
                <w:rFonts w:eastAsia="NSimSun"/>
                <w:kern w:val="2"/>
                <w:lang w:eastAsia="zh-CN" w:bidi="hi-IN"/>
              </w:rPr>
            </w:pPr>
            <w:r w:rsidRPr="00EE33C5">
              <w:rPr>
                <w:rFonts w:eastAsia="NSimSun"/>
                <w:kern w:val="2"/>
                <w:lang w:eastAsia="zh-CN" w:bidi="hi-IN"/>
              </w:rPr>
              <w:t>единица</w:t>
            </w:r>
          </w:p>
          <w:p w:rsidR="00993E73" w:rsidRPr="00EE33C5" w:rsidRDefault="00993E73" w:rsidP="00993E73">
            <w:pPr>
              <w:widowControl/>
              <w:numPr>
                <w:ilvl w:val="0"/>
                <w:numId w:val="46"/>
              </w:numPr>
              <w:spacing w:line="221" w:lineRule="auto"/>
              <w:contextualSpacing/>
              <w:jc w:val="center"/>
              <w:rPr>
                <w:rFonts w:eastAsia="NSimSun"/>
                <w:kern w:val="2"/>
                <w:lang w:eastAsia="zh-CN" w:bidi="hi-IN"/>
              </w:rPr>
            </w:pPr>
            <w:r w:rsidRPr="00EE33C5">
              <w:rPr>
                <w:rFonts w:eastAsia="NSimSun"/>
                <w:kern w:val="2"/>
                <w:lang w:eastAsia="zh-CN" w:bidi="hi-IN"/>
              </w:rPr>
              <w:t>измерения</w:t>
            </w:r>
          </w:p>
        </w:tc>
        <w:tc>
          <w:tcPr>
            <w:tcW w:w="1224" w:type="dxa"/>
          </w:tcPr>
          <w:p w:rsidR="00993E73" w:rsidRPr="00EE33C5" w:rsidRDefault="00993E73" w:rsidP="00993E73">
            <w:pPr>
              <w:widowControl/>
              <w:numPr>
                <w:ilvl w:val="0"/>
                <w:numId w:val="46"/>
              </w:numPr>
              <w:spacing w:line="221" w:lineRule="auto"/>
              <w:contextualSpacing/>
              <w:jc w:val="center"/>
              <w:rPr>
                <w:rFonts w:eastAsia="NSimSun"/>
                <w:kern w:val="2"/>
                <w:lang w:eastAsia="zh-CN" w:bidi="hi-IN"/>
              </w:rPr>
            </w:pPr>
            <w:r w:rsidRPr="00EE33C5">
              <w:rPr>
                <w:rFonts w:eastAsia="NSimSun"/>
                <w:kern w:val="2"/>
                <w:lang w:eastAsia="zh-CN" w:bidi="hi-IN"/>
              </w:rPr>
              <w:t>величина</w:t>
            </w:r>
          </w:p>
        </w:tc>
      </w:tr>
      <w:tr w:rsidR="00993E73" w:rsidRPr="00EE33C5" w:rsidTr="00886DAD">
        <w:trPr>
          <w:trHeight w:val="23"/>
          <w:tblHeader/>
        </w:trPr>
        <w:tc>
          <w:tcPr>
            <w:tcW w:w="723" w:type="dxa"/>
          </w:tcPr>
          <w:p w:rsidR="00993E73" w:rsidRPr="00EE33C5" w:rsidRDefault="00993E73" w:rsidP="00993E73">
            <w:pPr>
              <w:widowControl/>
              <w:numPr>
                <w:ilvl w:val="0"/>
                <w:numId w:val="46"/>
              </w:numPr>
              <w:spacing w:line="221" w:lineRule="auto"/>
              <w:contextualSpacing/>
              <w:rPr>
                <w:rFonts w:eastAsia="NSimSun"/>
                <w:kern w:val="2"/>
                <w:lang w:eastAsia="zh-CN" w:bidi="hi-IN"/>
              </w:rPr>
            </w:pPr>
            <w:r w:rsidRPr="00EE33C5">
              <w:rPr>
                <w:rFonts w:eastAsia="NSimSun"/>
                <w:kern w:val="2"/>
                <w:lang w:eastAsia="zh-CN" w:bidi="hi-IN"/>
              </w:rPr>
              <w:t>1</w:t>
            </w:r>
          </w:p>
        </w:tc>
        <w:tc>
          <w:tcPr>
            <w:tcW w:w="2298" w:type="dxa"/>
          </w:tcPr>
          <w:p w:rsidR="00993E73" w:rsidRPr="00EE33C5" w:rsidRDefault="00993E73" w:rsidP="00993E73">
            <w:pPr>
              <w:widowControl/>
              <w:numPr>
                <w:ilvl w:val="0"/>
                <w:numId w:val="46"/>
              </w:numPr>
              <w:spacing w:line="221" w:lineRule="auto"/>
              <w:contextualSpacing/>
              <w:jc w:val="center"/>
              <w:rPr>
                <w:rFonts w:eastAsia="NSimSun"/>
                <w:kern w:val="2"/>
                <w:lang w:eastAsia="zh-CN" w:bidi="hi-IN"/>
              </w:rPr>
            </w:pPr>
            <w:r w:rsidRPr="00EE33C5">
              <w:rPr>
                <w:rFonts w:eastAsia="NSimSun"/>
                <w:kern w:val="2"/>
                <w:lang w:eastAsia="zh-CN" w:bidi="hi-IN"/>
              </w:rPr>
              <w:t>2</w:t>
            </w:r>
          </w:p>
        </w:tc>
        <w:tc>
          <w:tcPr>
            <w:tcW w:w="2043" w:type="dxa"/>
          </w:tcPr>
          <w:p w:rsidR="00993E73" w:rsidRPr="00EE33C5" w:rsidRDefault="00993E73" w:rsidP="00993E73">
            <w:pPr>
              <w:widowControl/>
              <w:numPr>
                <w:ilvl w:val="0"/>
                <w:numId w:val="46"/>
              </w:numPr>
              <w:spacing w:line="221" w:lineRule="auto"/>
              <w:contextualSpacing/>
              <w:jc w:val="center"/>
              <w:rPr>
                <w:rFonts w:eastAsia="NSimSun"/>
                <w:kern w:val="2"/>
                <w:lang w:eastAsia="zh-CN" w:bidi="hi-IN"/>
              </w:rPr>
            </w:pPr>
            <w:r w:rsidRPr="00EE33C5">
              <w:rPr>
                <w:rFonts w:eastAsia="NSimSun"/>
                <w:kern w:val="2"/>
                <w:lang w:eastAsia="zh-CN" w:bidi="hi-IN"/>
              </w:rPr>
              <w:t>3</w:t>
            </w:r>
          </w:p>
        </w:tc>
        <w:tc>
          <w:tcPr>
            <w:tcW w:w="1565" w:type="dxa"/>
          </w:tcPr>
          <w:p w:rsidR="00993E73" w:rsidRPr="00EE33C5" w:rsidRDefault="00993E73" w:rsidP="00993E73">
            <w:pPr>
              <w:widowControl/>
              <w:numPr>
                <w:ilvl w:val="0"/>
                <w:numId w:val="46"/>
              </w:numPr>
              <w:spacing w:line="221" w:lineRule="auto"/>
              <w:contextualSpacing/>
              <w:jc w:val="center"/>
              <w:rPr>
                <w:rFonts w:eastAsia="NSimSun"/>
                <w:kern w:val="2"/>
                <w:lang w:eastAsia="zh-CN" w:bidi="hi-IN"/>
              </w:rPr>
            </w:pPr>
            <w:r w:rsidRPr="00EE33C5">
              <w:rPr>
                <w:rFonts w:eastAsia="NSimSun"/>
                <w:kern w:val="2"/>
                <w:lang w:eastAsia="zh-CN" w:bidi="hi-IN"/>
              </w:rPr>
              <w:t>4</w:t>
            </w:r>
          </w:p>
        </w:tc>
        <w:tc>
          <w:tcPr>
            <w:tcW w:w="1984" w:type="dxa"/>
          </w:tcPr>
          <w:p w:rsidR="00993E73" w:rsidRPr="00EE33C5" w:rsidRDefault="00993E73" w:rsidP="00993E73">
            <w:pPr>
              <w:widowControl/>
              <w:numPr>
                <w:ilvl w:val="0"/>
                <w:numId w:val="46"/>
              </w:numPr>
              <w:spacing w:line="221" w:lineRule="auto"/>
              <w:contextualSpacing/>
              <w:jc w:val="center"/>
              <w:rPr>
                <w:rFonts w:eastAsia="NSimSun"/>
                <w:kern w:val="2"/>
                <w:lang w:eastAsia="zh-CN" w:bidi="hi-IN"/>
              </w:rPr>
            </w:pPr>
            <w:r w:rsidRPr="00EE33C5">
              <w:rPr>
                <w:rFonts w:eastAsia="NSimSun"/>
                <w:kern w:val="2"/>
                <w:lang w:eastAsia="zh-CN" w:bidi="hi-IN"/>
              </w:rPr>
              <w:t>5</w:t>
            </w:r>
          </w:p>
        </w:tc>
        <w:tc>
          <w:tcPr>
            <w:tcW w:w="1224" w:type="dxa"/>
          </w:tcPr>
          <w:p w:rsidR="00993E73" w:rsidRPr="00EE33C5" w:rsidRDefault="00993E73" w:rsidP="00993E73">
            <w:pPr>
              <w:widowControl/>
              <w:numPr>
                <w:ilvl w:val="0"/>
                <w:numId w:val="46"/>
              </w:numPr>
              <w:spacing w:line="221" w:lineRule="auto"/>
              <w:contextualSpacing/>
              <w:jc w:val="center"/>
              <w:rPr>
                <w:rFonts w:eastAsia="NSimSun"/>
                <w:kern w:val="2"/>
                <w:lang w:eastAsia="zh-CN" w:bidi="hi-IN"/>
              </w:rPr>
            </w:pPr>
            <w:r w:rsidRPr="00EE33C5">
              <w:rPr>
                <w:rFonts w:eastAsia="NSimSun"/>
                <w:kern w:val="2"/>
                <w:lang w:eastAsia="zh-CN" w:bidi="hi-IN"/>
              </w:rPr>
              <w:t>6</w:t>
            </w:r>
          </w:p>
        </w:tc>
      </w:tr>
      <w:tr w:rsidR="00993E73" w:rsidRPr="00EE33C5" w:rsidTr="00886DAD">
        <w:trPr>
          <w:trHeight w:val="23"/>
        </w:trPr>
        <w:tc>
          <w:tcPr>
            <w:tcW w:w="723" w:type="dxa"/>
            <w:vMerge w:val="restart"/>
          </w:tcPr>
          <w:p w:rsidR="00993E73" w:rsidRPr="00EE33C5" w:rsidRDefault="00993E73" w:rsidP="00993E73">
            <w:pPr>
              <w:widowControl/>
              <w:numPr>
                <w:ilvl w:val="0"/>
                <w:numId w:val="46"/>
              </w:numPr>
              <w:spacing w:line="226" w:lineRule="auto"/>
              <w:contextualSpacing/>
              <w:rPr>
                <w:rFonts w:eastAsia="NSimSun"/>
                <w:kern w:val="2"/>
                <w:lang w:eastAsia="zh-CN" w:bidi="hi-IN"/>
              </w:rPr>
            </w:pPr>
            <w:r w:rsidRPr="00EE33C5">
              <w:rPr>
                <w:rFonts w:eastAsia="NSimSun"/>
                <w:kern w:val="2"/>
                <w:lang w:eastAsia="zh-CN" w:bidi="hi-IN"/>
              </w:rPr>
              <w:t>1</w:t>
            </w:r>
          </w:p>
        </w:tc>
        <w:tc>
          <w:tcPr>
            <w:tcW w:w="2298" w:type="dxa"/>
          </w:tcPr>
          <w:p w:rsidR="00993E73" w:rsidRPr="00EE33C5" w:rsidRDefault="00993E73" w:rsidP="00993E73">
            <w:pPr>
              <w:pStyle w:val="ConsPlusNormal0"/>
              <w:widowControl/>
              <w:numPr>
                <w:ilvl w:val="0"/>
                <w:numId w:val="46"/>
              </w:numPr>
              <w:autoSpaceDE/>
              <w:autoSpaceDN/>
              <w:adjustRightInd/>
              <w:spacing w:line="226" w:lineRule="auto"/>
              <w:rPr>
                <w:rFonts w:ascii="Times New Roman" w:hAnsi="Times New Roman" w:cs="Times New Roman"/>
                <w:sz w:val="24"/>
                <w:szCs w:val="24"/>
              </w:rPr>
            </w:pPr>
            <w:r w:rsidRPr="00EE33C5">
              <w:rPr>
                <w:rFonts w:ascii="Times New Roman" w:hAnsi="Times New Roman" w:cs="Times New Roman"/>
                <w:sz w:val="24"/>
                <w:szCs w:val="24"/>
              </w:rPr>
              <w:t xml:space="preserve">Объект для размещения органов местного самоуправления муниципального образования  </w:t>
            </w:r>
          </w:p>
        </w:tc>
        <w:tc>
          <w:tcPr>
            <w:tcW w:w="2043" w:type="dxa"/>
          </w:tcPr>
          <w:p w:rsidR="00993E73" w:rsidRPr="00EE33C5" w:rsidRDefault="00993E73" w:rsidP="00993E73">
            <w:pPr>
              <w:widowControl/>
              <w:numPr>
                <w:ilvl w:val="0"/>
                <w:numId w:val="46"/>
              </w:numPr>
              <w:spacing w:line="226" w:lineRule="auto"/>
              <w:jc w:val="center"/>
              <w:rPr>
                <w:rFonts w:eastAsia="Courier New"/>
                <w:kern w:val="2"/>
                <w:lang w:eastAsia="hi-IN" w:bidi="hi-IN"/>
              </w:rPr>
            </w:pPr>
            <w:r w:rsidRPr="00EE33C5">
              <w:rPr>
                <w:rFonts w:eastAsia="Courier New"/>
                <w:kern w:val="2"/>
                <w:lang w:eastAsia="hi-IN" w:bidi="hi-IN"/>
              </w:rPr>
              <w:t xml:space="preserve">площадь пола </w:t>
            </w:r>
          </w:p>
          <w:p w:rsidR="00993E73" w:rsidRPr="00EE33C5" w:rsidRDefault="00993E73" w:rsidP="00993E73">
            <w:pPr>
              <w:widowControl/>
              <w:numPr>
                <w:ilvl w:val="0"/>
                <w:numId w:val="46"/>
              </w:numPr>
              <w:spacing w:line="226" w:lineRule="auto"/>
              <w:jc w:val="center"/>
              <w:rPr>
                <w:rFonts w:eastAsia="Courier New"/>
                <w:kern w:val="2"/>
                <w:lang w:eastAsia="hi-IN" w:bidi="hi-IN"/>
              </w:rPr>
            </w:pPr>
            <w:r w:rsidRPr="00EE33C5">
              <w:rPr>
                <w:rFonts w:eastAsia="Courier New"/>
                <w:kern w:val="2"/>
                <w:lang w:eastAsia="hi-IN" w:bidi="hi-IN"/>
              </w:rPr>
              <w:t xml:space="preserve">на 1 сотрудника, </w:t>
            </w:r>
          </w:p>
          <w:p w:rsidR="00993E73" w:rsidRPr="00EE33C5" w:rsidRDefault="00993E73" w:rsidP="00993E73">
            <w:pPr>
              <w:widowControl/>
              <w:numPr>
                <w:ilvl w:val="0"/>
                <w:numId w:val="46"/>
              </w:numPr>
              <w:spacing w:line="226" w:lineRule="auto"/>
              <w:jc w:val="center"/>
              <w:rPr>
                <w:rFonts w:eastAsia="Courier New"/>
                <w:kern w:val="2"/>
                <w:lang w:eastAsia="hi-IN" w:bidi="hi-IN"/>
              </w:rPr>
            </w:pPr>
            <w:r w:rsidRPr="00EE33C5">
              <w:rPr>
                <w:rFonts w:eastAsia="Courier New"/>
                <w:kern w:val="2"/>
                <w:lang w:eastAsia="hi-IN" w:bidi="hi-IN"/>
              </w:rPr>
              <w:t xml:space="preserve">кв.м </w:t>
            </w:r>
          </w:p>
          <w:p w:rsidR="00993E73" w:rsidRPr="00EE33C5" w:rsidRDefault="00993E73" w:rsidP="00993E73">
            <w:pPr>
              <w:widowControl/>
              <w:numPr>
                <w:ilvl w:val="0"/>
                <w:numId w:val="46"/>
              </w:numPr>
              <w:spacing w:line="226" w:lineRule="auto"/>
              <w:jc w:val="center"/>
              <w:rPr>
                <w:rFonts w:eastAsia="NSimSun"/>
                <w:kern w:val="2"/>
                <w:lang w:eastAsia="zh-CN" w:bidi="hi-IN"/>
              </w:rPr>
            </w:pPr>
          </w:p>
        </w:tc>
        <w:tc>
          <w:tcPr>
            <w:tcW w:w="1565" w:type="dxa"/>
          </w:tcPr>
          <w:p w:rsidR="00993E73" w:rsidRPr="00EE33C5" w:rsidRDefault="00993E73" w:rsidP="00993E73">
            <w:pPr>
              <w:widowControl/>
              <w:numPr>
                <w:ilvl w:val="0"/>
                <w:numId w:val="46"/>
              </w:numPr>
              <w:spacing w:line="226" w:lineRule="auto"/>
              <w:jc w:val="center"/>
              <w:rPr>
                <w:rFonts w:eastAsia="NSimSun"/>
                <w:kern w:val="2"/>
                <w:lang w:eastAsia="zh-CN" w:bidi="hi-IN"/>
              </w:rPr>
            </w:pPr>
            <w:r w:rsidRPr="00EE33C5">
              <w:rPr>
                <w:rFonts w:eastAsia="NSimSun"/>
                <w:kern w:val="2"/>
                <w:lang w:eastAsia="zh-CN" w:bidi="hi-IN"/>
              </w:rPr>
              <w:t xml:space="preserve">6 </w:t>
            </w:r>
          </w:p>
          <w:p w:rsidR="00993E73" w:rsidRPr="00EE33C5" w:rsidRDefault="00993E73" w:rsidP="00993E73">
            <w:pPr>
              <w:widowControl/>
              <w:numPr>
                <w:ilvl w:val="0"/>
                <w:numId w:val="46"/>
              </w:numPr>
              <w:spacing w:line="226" w:lineRule="auto"/>
              <w:jc w:val="center"/>
              <w:rPr>
                <w:rFonts w:eastAsia="NSimSun"/>
                <w:kern w:val="2"/>
                <w:lang w:eastAsia="zh-CN" w:bidi="hi-IN"/>
              </w:rPr>
            </w:pPr>
            <w:r w:rsidRPr="00EE33C5">
              <w:rPr>
                <w:rFonts w:eastAsia="NSimSun"/>
                <w:kern w:val="2"/>
                <w:lang w:eastAsia="zh-CN" w:bidi="hi-IN"/>
              </w:rPr>
              <w:t>&lt;*&gt;</w:t>
            </w:r>
          </w:p>
        </w:tc>
        <w:tc>
          <w:tcPr>
            <w:tcW w:w="3208" w:type="dxa"/>
            <w:gridSpan w:val="2"/>
          </w:tcPr>
          <w:p w:rsidR="00993E73" w:rsidRPr="00EE33C5" w:rsidRDefault="00993E73" w:rsidP="00993E73">
            <w:pPr>
              <w:widowControl/>
              <w:numPr>
                <w:ilvl w:val="0"/>
                <w:numId w:val="46"/>
              </w:numPr>
              <w:spacing w:line="226" w:lineRule="auto"/>
              <w:jc w:val="center"/>
              <w:rPr>
                <w:rFonts w:eastAsia="NSimSun"/>
                <w:kern w:val="2"/>
                <w:lang w:eastAsia="zh-CN" w:bidi="hi-IN"/>
              </w:rPr>
            </w:pPr>
            <w:r w:rsidRPr="00EE33C5">
              <w:rPr>
                <w:rFonts w:eastAsia="NSimSun"/>
                <w:kern w:val="2"/>
                <w:lang w:eastAsia="zh-CN" w:bidi="hi-IN"/>
              </w:rPr>
              <w:t xml:space="preserve">не нормируется и определяется заданием </w:t>
            </w:r>
            <w:r w:rsidRPr="00EE33C5">
              <w:rPr>
                <w:rFonts w:eastAsia="NSimSun"/>
                <w:kern w:val="2"/>
                <w:lang w:eastAsia="zh-CN" w:bidi="hi-IN"/>
              </w:rPr>
              <w:br/>
              <w:t>на проектирование</w:t>
            </w:r>
          </w:p>
        </w:tc>
      </w:tr>
      <w:tr w:rsidR="00993E73" w:rsidRPr="00EE33C5" w:rsidTr="00886DAD">
        <w:trPr>
          <w:trHeight w:val="23"/>
        </w:trPr>
        <w:tc>
          <w:tcPr>
            <w:tcW w:w="723" w:type="dxa"/>
            <w:vMerge/>
          </w:tcPr>
          <w:p w:rsidR="00993E73" w:rsidRPr="00EE33C5" w:rsidRDefault="00993E73" w:rsidP="00886DAD">
            <w:pPr>
              <w:spacing w:line="226" w:lineRule="auto"/>
              <w:rPr>
                <w:rFonts w:eastAsia="NSimSun"/>
                <w:kern w:val="2"/>
                <w:lang w:eastAsia="zh-CN" w:bidi="hi-IN"/>
              </w:rPr>
            </w:pPr>
          </w:p>
        </w:tc>
        <w:tc>
          <w:tcPr>
            <w:tcW w:w="9114" w:type="dxa"/>
            <w:gridSpan w:val="5"/>
          </w:tcPr>
          <w:p w:rsidR="00993E73" w:rsidRPr="00A2479A" w:rsidRDefault="00993E73" w:rsidP="00886DAD">
            <w:pPr>
              <w:spacing w:line="228" w:lineRule="auto"/>
              <w:ind w:firstLine="556"/>
              <w:contextualSpacing/>
              <w:jc w:val="both"/>
              <w:rPr>
                <w:rFonts w:eastAsia="NSimSun"/>
                <w:iCs/>
                <w:kern w:val="2"/>
                <w:lang w:eastAsia="zh-CN" w:bidi="hi-IN"/>
              </w:rPr>
            </w:pPr>
          </w:p>
          <w:p w:rsidR="00993E73" w:rsidRPr="00A2479A" w:rsidRDefault="00993E73" w:rsidP="00993E73">
            <w:pPr>
              <w:widowControl/>
              <w:numPr>
                <w:ilvl w:val="0"/>
                <w:numId w:val="46"/>
              </w:numPr>
              <w:spacing w:line="228" w:lineRule="auto"/>
              <w:ind w:firstLine="556"/>
              <w:contextualSpacing/>
              <w:jc w:val="both"/>
              <w:rPr>
                <w:rFonts w:eastAsia="NSimSun"/>
                <w:iCs/>
                <w:kern w:val="2"/>
                <w:lang w:eastAsia="zh-CN" w:bidi="hi-IN"/>
              </w:rPr>
            </w:pPr>
            <w:r w:rsidRPr="00A2479A">
              <w:rPr>
                <w:rFonts w:eastAsia="NSimSun"/>
                <w:iCs/>
                <w:kern w:val="2"/>
                <w:lang w:eastAsia="zh-CN" w:bidi="hi-IN"/>
              </w:rPr>
              <w:t>&lt;*&gt;Без учета площади, предназначенной для размещения оргтехоснастки.</w:t>
            </w:r>
          </w:p>
          <w:p w:rsidR="00993E73" w:rsidRPr="00A2479A" w:rsidRDefault="00993E73" w:rsidP="00886DAD">
            <w:pPr>
              <w:spacing w:line="228" w:lineRule="auto"/>
              <w:ind w:firstLine="537"/>
              <w:contextualSpacing/>
              <w:jc w:val="both"/>
              <w:rPr>
                <w:rFonts w:eastAsia="NSimSun"/>
                <w:iCs/>
                <w:kern w:val="2"/>
                <w:lang w:eastAsia="zh-CN" w:bidi="hi-IN"/>
              </w:rPr>
            </w:pPr>
          </w:p>
        </w:tc>
      </w:tr>
      <w:tr w:rsidR="00993E73" w:rsidRPr="00EE33C5" w:rsidTr="00886DAD">
        <w:trPr>
          <w:trHeight w:val="23"/>
        </w:trPr>
        <w:tc>
          <w:tcPr>
            <w:tcW w:w="723" w:type="dxa"/>
          </w:tcPr>
          <w:p w:rsidR="00993E73" w:rsidRPr="00EE33C5" w:rsidRDefault="00993E73" w:rsidP="00993E73">
            <w:pPr>
              <w:widowControl/>
              <w:numPr>
                <w:ilvl w:val="0"/>
                <w:numId w:val="46"/>
              </w:numPr>
              <w:spacing w:line="226" w:lineRule="auto"/>
              <w:contextualSpacing/>
              <w:rPr>
                <w:rFonts w:eastAsia="NSimSun"/>
                <w:kern w:val="2"/>
                <w:lang w:eastAsia="zh-CN" w:bidi="hi-IN"/>
              </w:rPr>
            </w:pPr>
            <w:r w:rsidRPr="00EE33C5">
              <w:rPr>
                <w:rFonts w:eastAsia="NSimSun"/>
                <w:kern w:val="2"/>
                <w:lang w:eastAsia="zh-CN" w:bidi="hi-IN"/>
              </w:rPr>
              <w:t>2</w:t>
            </w:r>
          </w:p>
        </w:tc>
        <w:tc>
          <w:tcPr>
            <w:tcW w:w="2298" w:type="dxa"/>
          </w:tcPr>
          <w:p w:rsidR="00993E73" w:rsidRPr="00EE33C5" w:rsidRDefault="00993E73" w:rsidP="00993E73">
            <w:pPr>
              <w:pStyle w:val="aff3"/>
              <w:numPr>
                <w:ilvl w:val="0"/>
                <w:numId w:val="46"/>
              </w:numPr>
              <w:tabs>
                <w:tab w:val="left" w:pos="1080"/>
              </w:tabs>
              <w:spacing w:line="226" w:lineRule="auto"/>
              <w:contextualSpacing/>
              <w:jc w:val="left"/>
              <w:rPr>
                <w:rFonts w:ascii="Times New Roman" w:eastAsia="NSimSun" w:hAnsi="Times New Roman"/>
                <w:i w:val="0"/>
                <w:lang w:val="ru-RU"/>
              </w:rPr>
            </w:pPr>
            <w:r w:rsidRPr="00EE33C5">
              <w:rPr>
                <w:rFonts w:ascii="Times New Roman" w:eastAsia="NSimSun" w:hAnsi="Times New Roman"/>
                <w:b w:val="0"/>
                <w:bCs w:val="0"/>
                <w:i w:val="0"/>
                <w:iCs w:val="0"/>
                <w:lang w:val="ru-RU" w:eastAsia="zh-CN" w:bidi="hi-IN"/>
              </w:rPr>
              <w:t xml:space="preserve">Муниципальный архив, включая хранение архивных фондов поселений  </w:t>
            </w:r>
          </w:p>
        </w:tc>
        <w:tc>
          <w:tcPr>
            <w:tcW w:w="2043" w:type="dxa"/>
          </w:tcPr>
          <w:p w:rsidR="00993E73" w:rsidRPr="00EE33C5" w:rsidRDefault="00993E73" w:rsidP="00993E73">
            <w:pPr>
              <w:pStyle w:val="ConsPlusNormal0"/>
              <w:widowControl/>
              <w:numPr>
                <w:ilvl w:val="0"/>
                <w:numId w:val="46"/>
              </w:numPr>
              <w:autoSpaceDE/>
              <w:autoSpaceDN/>
              <w:adjustRightInd/>
              <w:spacing w:line="226" w:lineRule="auto"/>
              <w:jc w:val="center"/>
              <w:rPr>
                <w:rFonts w:ascii="Times New Roman" w:eastAsia="Courier New" w:hAnsi="Times New Roman" w:cs="Times New Roman"/>
                <w:sz w:val="24"/>
                <w:szCs w:val="24"/>
                <w:lang w:eastAsia="hi-IN"/>
              </w:rPr>
            </w:pPr>
            <w:r w:rsidRPr="00EE33C5">
              <w:rPr>
                <w:rFonts w:ascii="Times New Roman" w:eastAsia="Courier New" w:hAnsi="Times New Roman" w:cs="Times New Roman"/>
                <w:sz w:val="24"/>
                <w:szCs w:val="24"/>
                <w:lang w:eastAsia="hi-IN"/>
              </w:rPr>
              <w:t>количество (объект)</w:t>
            </w:r>
          </w:p>
          <w:p w:rsidR="00993E73" w:rsidRPr="00EE33C5" w:rsidRDefault="00993E73" w:rsidP="00993E73">
            <w:pPr>
              <w:pStyle w:val="ConsPlusNormal0"/>
              <w:widowControl/>
              <w:numPr>
                <w:ilvl w:val="0"/>
                <w:numId w:val="46"/>
              </w:numPr>
              <w:autoSpaceDE/>
              <w:autoSpaceDN/>
              <w:adjustRightInd/>
              <w:spacing w:line="226" w:lineRule="auto"/>
              <w:jc w:val="center"/>
              <w:rPr>
                <w:rFonts w:ascii="Times New Roman" w:hAnsi="Times New Roman" w:cs="Times New Roman"/>
                <w:sz w:val="24"/>
                <w:szCs w:val="24"/>
              </w:rPr>
            </w:pPr>
          </w:p>
        </w:tc>
        <w:tc>
          <w:tcPr>
            <w:tcW w:w="1565" w:type="dxa"/>
          </w:tcPr>
          <w:p w:rsidR="00993E73" w:rsidRPr="00EE33C5" w:rsidRDefault="00993E73" w:rsidP="00993E73">
            <w:pPr>
              <w:pStyle w:val="ConsPlusNormal0"/>
              <w:widowControl/>
              <w:numPr>
                <w:ilvl w:val="0"/>
                <w:numId w:val="46"/>
              </w:numPr>
              <w:autoSpaceDE/>
              <w:autoSpaceDN/>
              <w:adjustRightInd/>
              <w:spacing w:line="226" w:lineRule="auto"/>
              <w:jc w:val="center"/>
              <w:rPr>
                <w:rFonts w:ascii="Times New Roman" w:hAnsi="Times New Roman" w:cs="Times New Roman"/>
                <w:sz w:val="24"/>
                <w:szCs w:val="24"/>
              </w:rPr>
            </w:pPr>
            <w:r w:rsidRPr="00EE33C5">
              <w:rPr>
                <w:rFonts w:ascii="Times New Roman" w:hAnsi="Times New Roman" w:cs="Times New Roman"/>
                <w:sz w:val="24"/>
                <w:szCs w:val="24"/>
              </w:rPr>
              <w:t xml:space="preserve">1 на муниципаль-ное образование </w:t>
            </w:r>
          </w:p>
        </w:tc>
        <w:tc>
          <w:tcPr>
            <w:tcW w:w="3208" w:type="dxa"/>
            <w:gridSpan w:val="2"/>
          </w:tcPr>
          <w:p w:rsidR="00993E73" w:rsidRPr="00EE33C5" w:rsidRDefault="00993E73" w:rsidP="00993E73">
            <w:pPr>
              <w:widowControl/>
              <w:numPr>
                <w:ilvl w:val="0"/>
                <w:numId w:val="46"/>
              </w:numPr>
              <w:spacing w:line="226" w:lineRule="auto"/>
              <w:jc w:val="center"/>
              <w:rPr>
                <w:rFonts w:eastAsia="NSimSun"/>
                <w:kern w:val="2"/>
                <w:lang w:eastAsia="zh-CN" w:bidi="hi-IN"/>
              </w:rPr>
            </w:pPr>
            <w:r w:rsidRPr="00EE33C5">
              <w:rPr>
                <w:rFonts w:eastAsia="NSimSun"/>
                <w:kern w:val="2"/>
                <w:lang w:eastAsia="zh-CN" w:bidi="hi-IN"/>
              </w:rPr>
              <w:t xml:space="preserve">не нормируется и определяется заданием </w:t>
            </w:r>
            <w:r w:rsidRPr="00EE33C5">
              <w:rPr>
                <w:rFonts w:eastAsia="NSimSun"/>
                <w:kern w:val="2"/>
                <w:lang w:eastAsia="zh-CN" w:bidi="hi-IN"/>
              </w:rPr>
              <w:br/>
              <w:t>на проектирование</w:t>
            </w:r>
          </w:p>
        </w:tc>
      </w:tr>
    </w:tbl>
    <w:p w:rsidR="00993E73" w:rsidRDefault="00993E73" w:rsidP="00993E73">
      <w:pPr>
        <w:ind w:right="-2"/>
        <w:jc w:val="both"/>
      </w:pPr>
    </w:p>
    <w:p w:rsidR="00993E73" w:rsidRPr="00EE33C5" w:rsidRDefault="00993E73" w:rsidP="00993E73">
      <w:pPr>
        <w:ind w:right="-2"/>
        <w:jc w:val="both"/>
      </w:pPr>
    </w:p>
    <w:p w:rsidR="00993E73" w:rsidRPr="00EE33C5" w:rsidRDefault="00993E73" w:rsidP="00993E73">
      <w:pPr>
        <w:pStyle w:val="21"/>
        <w:numPr>
          <w:ilvl w:val="1"/>
          <w:numId w:val="46"/>
        </w:numPr>
        <w:spacing w:before="0" w:after="0" w:line="264" w:lineRule="auto"/>
        <w:jc w:val="center"/>
        <w:rPr>
          <w:rFonts w:ascii="Times New Roman" w:hAnsi="Times New Roman" w:cs="Times New Roman"/>
          <w:sz w:val="24"/>
          <w:szCs w:val="24"/>
        </w:rPr>
      </w:pPr>
      <w:r w:rsidRPr="00EE33C5">
        <w:rPr>
          <w:rFonts w:ascii="Times New Roman" w:hAnsi="Times New Roman" w:cs="Times New Roman"/>
          <w:sz w:val="24"/>
          <w:szCs w:val="24"/>
        </w:rPr>
        <w:t xml:space="preserve">1.8. </w:t>
      </w:r>
      <w:bookmarkStart w:id="61" w:name="__DdeLink__5825422_3356945085"/>
      <w:r w:rsidRPr="00EE33C5">
        <w:rPr>
          <w:rFonts w:ascii="Times New Roman" w:hAnsi="Times New Roman" w:cs="Times New Roman"/>
          <w:sz w:val="24"/>
          <w:szCs w:val="24"/>
        </w:rPr>
        <w:t xml:space="preserve">Объекты </w:t>
      </w:r>
      <w:bookmarkEnd w:id="61"/>
      <w:r w:rsidRPr="00EE33C5">
        <w:rPr>
          <w:rFonts w:ascii="Times New Roman" w:hAnsi="Times New Roman" w:cs="Times New Roman"/>
          <w:sz w:val="24"/>
          <w:szCs w:val="24"/>
        </w:rPr>
        <w:t>в области ритуальных услуг (места погребения)</w:t>
      </w:r>
    </w:p>
    <w:p w:rsidR="00993E73" w:rsidRPr="00EE33C5" w:rsidRDefault="00993E73" w:rsidP="00993E73">
      <w:pPr>
        <w:pStyle w:val="ae"/>
        <w:spacing w:line="264" w:lineRule="auto"/>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2"/>
        <w:gridCol w:w="2850"/>
        <w:gridCol w:w="1815"/>
        <w:gridCol w:w="1635"/>
        <w:gridCol w:w="1410"/>
        <w:gridCol w:w="1275"/>
      </w:tblGrid>
      <w:tr w:rsidR="00993E73" w:rsidRPr="00EE33C5" w:rsidTr="00886DAD">
        <w:trPr>
          <w:trHeight w:val="533"/>
        </w:trPr>
        <w:tc>
          <w:tcPr>
            <w:tcW w:w="762" w:type="dxa"/>
            <w:vMerge w:val="restart"/>
          </w:tcPr>
          <w:p w:rsidR="00993E73" w:rsidRPr="00EE33C5" w:rsidRDefault="00993E73" w:rsidP="00886DAD">
            <w:pPr>
              <w:spacing w:line="264" w:lineRule="auto"/>
              <w:contextualSpacing/>
              <w:rPr>
                <w:rFonts w:eastAsia="NSimSun"/>
                <w:kern w:val="2"/>
                <w:lang w:eastAsia="zh-CN" w:bidi="hi-IN"/>
              </w:rPr>
            </w:pPr>
            <w:r w:rsidRPr="00EE33C5">
              <w:rPr>
                <w:rFonts w:eastAsia="NSimSun"/>
                <w:kern w:val="2"/>
                <w:lang w:eastAsia="zh-CN" w:bidi="hi-IN"/>
              </w:rPr>
              <w:t>№ п/п</w:t>
            </w:r>
          </w:p>
        </w:tc>
        <w:tc>
          <w:tcPr>
            <w:tcW w:w="2850" w:type="dxa"/>
            <w:vMerge w:val="restart"/>
          </w:tcPr>
          <w:p w:rsidR="00993E73" w:rsidRPr="00EE33C5" w:rsidRDefault="00993E73" w:rsidP="00886DAD">
            <w:pPr>
              <w:spacing w:line="264" w:lineRule="auto"/>
              <w:contextualSpacing/>
              <w:jc w:val="center"/>
              <w:rPr>
                <w:rFonts w:eastAsia="NSimSun"/>
                <w:kern w:val="2"/>
                <w:lang w:eastAsia="zh-CN" w:bidi="hi-IN"/>
              </w:rPr>
            </w:pPr>
            <w:r w:rsidRPr="00EE33C5">
              <w:rPr>
                <w:rFonts w:eastAsia="NSimSun"/>
                <w:kern w:val="2"/>
                <w:lang w:eastAsia="zh-CN" w:bidi="hi-IN"/>
              </w:rPr>
              <w:t xml:space="preserve">Наименование </w:t>
            </w:r>
          </w:p>
          <w:p w:rsidR="00993E73" w:rsidRPr="00EE33C5" w:rsidRDefault="00993E73" w:rsidP="00886DAD">
            <w:pPr>
              <w:spacing w:line="264" w:lineRule="auto"/>
              <w:contextualSpacing/>
              <w:jc w:val="center"/>
              <w:rPr>
                <w:rFonts w:eastAsia="NSimSun"/>
                <w:kern w:val="2"/>
                <w:lang w:eastAsia="zh-CN" w:bidi="hi-IN"/>
              </w:rPr>
            </w:pPr>
            <w:r w:rsidRPr="00EE33C5">
              <w:rPr>
                <w:rFonts w:eastAsia="NSimSun"/>
                <w:kern w:val="2"/>
                <w:lang w:eastAsia="zh-CN" w:bidi="hi-IN"/>
              </w:rPr>
              <w:t xml:space="preserve">объекта </w:t>
            </w:r>
          </w:p>
          <w:p w:rsidR="00993E73" w:rsidRPr="00EE33C5" w:rsidRDefault="00993E73" w:rsidP="00886DAD">
            <w:pPr>
              <w:spacing w:line="264" w:lineRule="auto"/>
              <w:contextualSpacing/>
              <w:jc w:val="center"/>
              <w:rPr>
                <w:rFonts w:eastAsia="NSimSun"/>
                <w:kern w:val="2"/>
                <w:lang w:eastAsia="zh-CN" w:bidi="hi-IN"/>
              </w:rPr>
            </w:pPr>
          </w:p>
        </w:tc>
        <w:tc>
          <w:tcPr>
            <w:tcW w:w="3450" w:type="dxa"/>
            <w:gridSpan w:val="2"/>
          </w:tcPr>
          <w:p w:rsidR="00993E73" w:rsidRPr="00EE33C5" w:rsidRDefault="00993E73" w:rsidP="00886DAD">
            <w:pPr>
              <w:spacing w:line="264" w:lineRule="auto"/>
              <w:contextualSpacing/>
              <w:jc w:val="center"/>
              <w:rPr>
                <w:rFonts w:eastAsia="NSimSun"/>
                <w:kern w:val="2"/>
                <w:lang w:eastAsia="zh-CN" w:bidi="hi-IN"/>
              </w:rPr>
            </w:pPr>
            <w:r w:rsidRPr="00EE33C5">
              <w:rPr>
                <w:rFonts w:eastAsia="NSimSun"/>
                <w:kern w:val="2"/>
                <w:lang w:eastAsia="zh-CN" w:bidi="hi-IN"/>
              </w:rPr>
              <w:t>Расчетный показател</w:t>
            </w:r>
            <w:r>
              <w:rPr>
                <w:rFonts w:eastAsia="NSimSun"/>
                <w:kern w:val="2"/>
                <w:lang w:eastAsia="zh-CN" w:bidi="hi-IN"/>
              </w:rPr>
              <w:t>ь</w:t>
            </w:r>
            <w:r w:rsidRPr="00EE33C5">
              <w:rPr>
                <w:rFonts w:eastAsia="NSimSun"/>
                <w:kern w:val="2"/>
                <w:lang w:eastAsia="zh-CN" w:bidi="hi-IN"/>
              </w:rPr>
              <w:t xml:space="preserve"> минимально допустимого уровня обеспеченности</w:t>
            </w:r>
          </w:p>
        </w:tc>
        <w:tc>
          <w:tcPr>
            <w:tcW w:w="2685" w:type="dxa"/>
            <w:gridSpan w:val="2"/>
          </w:tcPr>
          <w:p w:rsidR="00993E73" w:rsidRPr="00EE33C5" w:rsidRDefault="00993E73" w:rsidP="00886DAD">
            <w:pPr>
              <w:spacing w:line="264" w:lineRule="auto"/>
              <w:contextualSpacing/>
              <w:jc w:val="center"/>
              <w:rPr>
                <w:rFonts w:eastAsia="NSimSun"/>
                <w:kern w:val="2"/>
                <w:lang w:eastAsia="zh-CN" w:bidi="hi-IN"/>
              </w:rPr>
            </w:pPr>
            <w:r w:rsidRPr="00EE33C5">
              <w:rPr>
                <w:rFonts w:eastAsia="NSimSun"/>
                <w:kern w:val="2"/>
                <w:lang w:eastAsia="zh-CN" w:bidi="hi-IN"/>
              </w:rPr>
              <w:t>Расчетный показател</w:t>
            </w:r>
            <w:r>
              <w:rPr>
                <w:rFonts w:eastAsia="NSimSun"/>
                <w:kern w:val="2"/>
                <w:lang w:eastAsia="zh-CN" w:bidi="hi-IN"/>
              </w:rPr>
              <w:t>ь</w:t>
            </w:r>
            <w:r w:rsidRPr="00EE33C5">
              <w:rPr>
                <w:rFonts w:eastAsia="NSimSun"/>
                <w:kern w:val="2"/>
                <w:lang w:eastAsia="zh-CN" w:bidi="hi-IN"/>
              </w:rPr>
              <w:t xml:space="preserve"> максимально допустимого уровня территориальной доступности</w:t>
            </w:r>
          </w:p>
        </w:tc>
      </w:tr>
      <w:tr w:rsidR="00993E73" w:rsidRPr="00EE33C5" w:rsidTr="00886DAD">
        <w:trPr>
          <w:trHeight w:val="532"/>
        </w:trPr>
        <w:tc>
          <w:tcPr>
            <w:tcW w:w="762" w:type="dxa"/>
            <w:vMerge/>
          </w:tcPr>
          <w:p w:rsidR="00993E73" w:rsidRPr="00EE33C5" w:rsidRDefault="00993E73" w:rsidP="00886DAD">
            <w:pPr>
              <w:spacing w:line="264" w:lineRule="auto"/>
              <w:rPr>
                <w:rFonts w:eastAsia="NSimSun"/>
                <w:kern w:val="2"/>
                <w:lang w:eastAsia="zh-CN" w:bidi="hi-IN"/>
              </w:rPr>
            </w:pPr>
          </w:p>
        </w:tc>
        <w:tc>
          <w:tcPr>
            <w:tcW w:w="2850" w:type="dxa"/>
            <w:vMerge/>
          </w:tcPr>
          <w:p w:rsidR="00993E73" w:rsidRPr="00EE33C5" w:rsidRDefault="00993E73" w:rsidP="00886DAD">
            <w:pPr>
              <w:spacing w:line="264" w:lineRule="auto"/>
              <w:rPr>
                <w:rFonts w:eastAsia="NSimSun"/>
                <w:kern w:val="2"/>
                <w:lang w:eastAsia="zh-CN" w:bidi="hi-IN"/>
              </w:rPr>
            </w:pPr>
          </w:p>
        </w:tc>
        <w:tc>
          <w:tcPr>
            <w:tcW w:w="1815" w:type="dxa"/>
          </w:tcPr>
          <w:p w:rsidR="00993E73" w:rsidRPr="00EE33C5" w:rsidRDefault="00993E73" w:rsidP="00886DAD">
            <w:pPr>
              <w:spacing w:line="264" w:lineRule="auto"/>
              <w:contextualSpacing/>
              <w:jc w:val="center"/>
              <w:rPr>
                <w:rFonts w:eastAsia="NSimSun"/>
                <w:kern w:val="2"/>
                <w:lang w:eastAsia="zh-CN" w:bidi="hi-IN"/>
              </w:rPr>
            </w:pPr>
            <w:r w:rsidRPr="00EE33C5">
              <w:rPr>
                <w:rFonts w:eastAsia="NSimSun"/>
                <w:kern w:val="2"/>
                <w:lang w:eastAsia="zh-CN" w:bidi="hi-IN"/>
              </w:rPr>
              <w:t>единица</w:t>
            </w:r>
          </w:p>
          <w:p w:rsidR="00993E73" w:rsidRPr="00EE33C5" w:rsidRDefault="00993E73" w:rsidP="00886DAD">
            <w:pPr>
              <w:spacing w:line="264" w:lineRule="auto"/>
              <w:contextualSpacing/>
              <w:jc w:val="center"/>
              <w:rPr>
                <w:rFonts w:eastAsia="NSimSun"/>
                <w:kern w:val="2"/>
                <w:lang w:eastAsia="zh-CN" w:bidi="hi-IN"/>
              </w:rPr>
            </w:pPr>
            <w:r w:rsidRPr="00EE33C5">
              <w:rPr>
                <w:rFonts w:eastAsia="NSimSun"/>
                <w:kern w:val="2"/>
                <w:lang w:eastAsia="zh-CN" w:bidi="hi-IN"/>
              </w:rPr>
              <w:t>измерения</w:t>
            </w:r>
          </w:p>
        </w:tc>
        <w:tc>
          <w:tcPr>
            <w:tcW w:w="1635" w:type="dxa"/>
          </w:tcPr>
          <w:p w:rsidR="00993E73" w:rsidRPr="00EE33C5" w:rsidRDefault="00993E73" w:rsidP="00886DAD">
            <w:pPr>
              <w:spacing w:line="264" w:lineRule="auto"/>
              <w:contextualSpacing/>
              <w:jc w:val="center"/>
              <w:rPr>
                <w:rFonts w:eastAsia="NSimSun"/>
                <w:kern w:val="2"/>
                <w:lang w:eastAsia="zh-CN" w:bidi="hi-IN"/>
              </w:rPr>
            </w:pPr>
            <w:r w:rsidRPr="00EE33C5">
              <w:rPr>
                <w:rFonts w:eastAsia="NSimSun"/>
                <w:kern w:val="2"/>
                <w:lang w:eastAsia="zh-CN" w:bidi="hi-IN"/>
              </w:rPr>
              <w:t>величина</w:t>
            </w:r>
          </w:p>
        </w:tc>
        <w:tc>
          <w:tcPr>
            <w:tcW w:w="1410" w:type="dxa"/>
          </w:tcPr>
          <w:p w:rsidR="00993E73" w:rsidRPr="00EE33C5" w:rsidRDefault="00993E73" w:rsidP="00886DAD">
            <w:pPr>
              <w:spacing w:line="264" w:lineRule="auto"/>
              <w:contextualSpacing/>
              <w:jc w:val="center"/>
              <w:rPr>
                <w:rFonts w:eastAsia="NSimSun"/>
                <w:kern w:val="2"/>
                <w:lang w:eastAsia="zh-CN" w:bidi="hi-IN"/>
              </w:rPr>
            </w:pPr>
            <w:r w:rsidRPr="00EE33C5">
              <w:rPr>
                <w:rFonts w:eastAsia="NSimSun"/>
                <w:kern w:val="2"/>
                <w:lang w:eastAsia="zh-CN" w:bidi="hi-IN"/>
              </w:rPr>
              <w:t>единица</w:t>
            </w:r>
          </w:p>
          <w:p w:rsidR="00993E73" w:rsidRPr="00EE33C5" w:rsidRDefault="00993E73" w:rsidP="00886DAD">
            <w:pPr>
              <w:spacing w:line="264" w:lineRule="auto"/>
              <w:contextualSpacing/>
              <w:jc w:val="center"/>
              <w:rPr>
                <w:rFonts w:eastAsia="NSimSun"/>
                <w:kern w:val="2"/>
                <w:lang w:eastAsia="zh-CN" w:bidi="hi-IN"/>
              </w:rPr>
            </w:pPr>
            <w:r w:rsidRPr="00EE33C5">
              <w:rPr>
                <w:rFonts w:eastAsia="NSimSun"/>
                <w:kern w:val="2"/>
                <w:lang w:eastAsia="zh-CN" w:bidi="hi-IN"/>
              </w:rPr>
              <w:t>измерения</w:t>
            </w:r>
          </w:p>
        </w:tc>
        <w:tc>
          <w:tcPr>
            <w:tcW w:w="1275" w:type="dxa"/>
          </w:tcPr>
          <w:p w:rsidR="00993E73" w:rsidRPr="00EE33C5" w:rsidRDefault="00993E73" w:rsidP="00886DAD">
            <w:pPr>
              <w:spacing w:line="264" w:lineRule="auto"/>
              <w:contextualSpacing/>
              <w:jc w:val="center"/>
              <w:rPr>
                <w:rFonts w:eastAsia="NSimSun"/>
                <w:kern w:val="2"/>
                <w:lang w:eastAsia="zh-CN" w:bidi="hi-IN"/>
              </w:rPr>
            </w:pPr>
            <w:r w:rsidRPr="00EE33C5">
              <w:rPr>
                <w:rFonts w:eastAsia="NSimSun"/>
                <w:kern w:val="2"/>
                <w:lang w:eastAsia="zh-CN" w:bidi="hi-IN"/>
              </w:rPr>
              <w:t>величина</w:t>
            </w:r>
          </w:p>
        </w:tc>
      </w:tr>
      <w:tr w:rsidR="00993E73" w:rsidRPr="00EE33C5" w:rsidTr="00886DAD">
        <w:trPr>
          <w:trHeight w:val="23"/>
        </w:trPr>
        <w:tc>
          <w:tcPr>
            <w:tcW w:w="762" w:type="dxa"/>
          </w:tcPr>
          <w:p w:rsidR="00993E73" w:rsidRPr="00EE33C5" w:rsidRDefault="00993E73" w:rsidP="00886DAD">
            <w:pPr>
              <w:spacing w:line="264" w:lineRule="auto"/>
              <w:contextualSpacing/>
              <w:jc w:val="center"/>
              <w:rPr>
                <w:rFonts w:eastAsia="NSimSun"/>
                <w:kern w:val="2"/>
                <w:lang w:eastAsia="zh-CN" w:bidi="hi-IN"/>
              </w:rPr>
            </w:pPr>
            <w:r w:rsidRPr="00EE33C5">
              <w:rPr>
                <w:rFonts w:eastAsia="NSimSun"/>
                <w:kern w:val="2"/>
                <w:lang w:eastAsia="zh-CN" w:bidi="hi-IN"/>
              </w:rPr>
              <w:t>1</w:t>
            </w:r>
          </w:p>
        </w:tc>
        <w:tc>
          <w:tcPr>
            <w:tcW w:w="2850" w:type="dxa"/>
          </w:tcPr>
          <w:p w:rsidR="00993E73" w:rsidRPr="00EE33C5" w:rsidRDefault="00993E73" w:rsidP="00886DAD">
            <w:pPr>
              <w:spacing w:line="264" w:lineRule="auto"/>
              <w:contextualSpacing/>
              <w:jc w:val="center"/>
              <w:rPr>
                <w:rFonts w:eastAsia="NSimSun"/>
                <w:kern w:val="2"/>
                <w:lang w:eastAsia="zh-CN" w:bidi="hi-IN"/>
              </w:rPr>
            </w:pPr>
            <w:r w:rsidRPr="00EE33C5">
              <w:rPr>
                <w:rFonts w:eastAsia="NSimSun"/>
                <w:kern w:val="2"/>
                <w:lang w:eastAsia="zh-CN" w:bidi="hi-IN"/>
              </w:rPr>
              <w:t>2</w:t>
            </w:r>
          </w:p>
        </w:tc>
        <w:tc>
          <w:tcPr>
            <w:tcW w:w="1815" w:type="dxa"/>
          </w:tcPr>
          <w:p w:rsidR="00993E73" w:rsidRPr="00EE33C5" w:rsidRDefault="00993E73" w:rsidP="00886DAD">
            <w:pPr>
              <w:spacing w:line="264" w:lineRule="auto"/>
              <w:contextualSpacing/>
              <w:jc w:val="center"/>
              <w:rPr>
                <w:rFonts w:eastAsia="NSimSun"/>
                <w:kern w:val="2"/>
                <w:lang w:eastAsia="zh-CN" w:bidi="hi-IN"/>
              </w:rPr>
            </w:pPr>
            <w:r w:rsidRPr="00EE33C5">
              <w:rPr>
                <w:rFonts w:eastAsia="NSimSun"/>
                <w:kern w:val="2"/>
                <w:lang w:eastAsia="zh-CN" w:bidi="hi-IN"/>
              </w:rPr>
              <w:t>3</w:t>
            </w:r>
          </w:p>
        </w:tc>
        <w:tc>
          <w:tcPr>
            <w:tcW w:w="1635" w:type="dxa"/>
          </w:tcPr>
          <w:p w:rsidR="00993E73" w:rsidRPr="00EE33C5" w:rsidRDefault="00993E73" w:rsidP="00886DAD">
            <w:pPr>
              <w:spacing w:line="264" w:lineRule="auto"/>
              <w:contextualSpacing/>
              <w:jc w:val="center"/>
              <w:rPr>
                <w:rFonts w:eastAsia="NSimSun"/>
                <w:kern w:val="2"/>
                <w:lang w:eastAsia="zh-CN" w:bidi="hi-IN"/>
              </w:rPr>
            </w:pPr>
            <w:r w:rsidRPr="00EE33C5">
              <w:rPr>
                <w:rFonts w:eastAsia="NSimSun"/>
                <w:kern w:val="2"/>
                <w:lang w:eastAsia="zh-CN" w:bidi="hi-IN"/>
              </w:rPr>
              <w:t>4</w:t>
            </w:r>
          </w:p>
        </w:tc>
        <w:tc>
          <w:tcPr>
            <w:tcW w:w="1410" w:type="dxa"/>
          </w:tcPr>
          <w:p w:rsidR="00993E73" w:rsidRPr="00EE33C5" w:rsidRDefault="00993E73" w:rsidP="00886DAD">
            <w:pPr>
              <w:spacing w:line="264" w:lineRule="auto"/>
              <w:contextualSpacing/>
              <w:jc w:val="center"/>
              <w:rPr>
                <w:rFonts w:eastAsia="NSimSun"/>
                <w:kern w:val="2"/>
                <w:lang w:eastAsia="zh-CN" w:bidi="hi-IN"/>
              </w:rPr>
            </w:pPr>
            <w:r w:rsidRPr="00EE33C5">
              <w:rPr>
                <w:rFonts w:eastAsia="NSimSun"/>
                <w:kern w:val="2"/>
                <w:lang w:eastAsia="zh-CN" w:bidi="hi-IN"/>
              </w:rPr>
              <w:t>5</w:t>
            </w:r>
          </w:p>
        </w:tc>
        <w:tc>
          <w:tcPr>
            <w:tcW w:w="1275" w:type="dxa"/>
          </w:tcPr>
          <w:p w:rsidR="00993E73" w:rsidRPr="00EE33C5" w:rsidRDefault="00993E73" w:rsidP="00886DAD">
            <w:pPr>
              <w:spacing w:line="264" w:lineRule="auto"/>
              <w:contextualSpacing/>
              <w:jc w:val="center"/>
              <w:rPr>
                <w:rFonts w:eastAsia="NSimSun"/>
                <w:kern w:val="2"/>
                <w:lang w:eastAsia="zh-CN" w:bidi="hi-IN"/>
              </w:rPr>
            </w:pPr>
            <w:r w:rsidRPr="00EE33C5">
              <w:rPr>
                <w:rFonts w:eastAsia="NSimSun"/>
                <w:kern w:val="2"/>
                <w:lang w:eastAsia="zh-CN" w:bidi="hi-IN"/>
              </w:rPr>
              <w:t>6</w:t>
            </w:r>
          </w:p>
        </w:tc>
      </w:tr>
      <w:tr w:rsidR="00993E73" w:rsidRPr="00EE33C5" w:rsidTr="00886DAD">
        <w:trPr>
          <w:trHeight w:val="23"/>
        </w:trPr>
        <w:tc>
          <w:tcPr>
            <w:tcW w:w="762" w:type="dxa"/>
          </w:tcPr>
          <w:p w:rsidR="00993E73" w:rsidRPr="00EE33C5" w:rsidRDefault="00993E73" w:rsidP="00886DAD">
            <w:pPr>
              <w:spacing w:line="264" w:lineRule="auto"/>
              <w:contextualSpacing/>
              <w:rPr>
                <w:rFonts w:eastAsia="NSimSun"/>
                <w:kern w:val="2"/>
                <w:lang w:eastAsia="zh-CN" w:bidi="hi-IN"/>
              </w:rPr>
            </w:pPr>
            <w:r w:rsidRPr="00EE33C5">
              <w:rPr>
                <w:rFonts w:eastAsia="NSimSun"/>
                <w:kern w:val="2"/>
                <w:lang w:eastAsia="zh-CN" w:bidi="hi-IN"/>
              </w:rPr>
              <w:t>1</w:t>
            </w:r>
          </w:p>
        </w:tc>
        <w:tc>
          <w:tcPr>
            <w:tcW w:w="8985" w:type="dxa"/>
            <w:gridSpan w:val="5"/>
          </w:tcPr>
          <w:p w:rsidR="00993E73" w:rsidRPr="00EE33C5" w:rsidRDefault="00993E73" w:rsidP="00886DAD">
            <w:pPr>
              <w:spacing w:line="264" w:lineRule="auto"/>
              <w:rPr>
                <w:rFonts w:eastAsia="NSimSun"/>
                <w:iCs/>
                <w:kern w:val="2"/>
                <w:lang w:eastAsia="zh-CN" w:bidi="hi-IN"/>
              </w:rPr>
            </w:pPr>
            <w:r w:rsidRPr="00EE33C5">
              <w:rPr>
                <w:rFonts w:eastAsia="NSimSun"/>
                <w:iCs/>
                <w:kern w:val="2"/>
                <w:lang w:eastAsia="zh-CN" w:bidi="hi-IN"/>
              </w:rPr>
              <w:t>Межпоселенческие места погребения</w:t>
            </w:r>
          </w:p>
        </w:tc>
      </w:tr>
      <w:tr w:rsidR="00993E73" w:rsidRPr="00EE33C5" w:rsidTr="00886DAD">
        <w:trPr>
          <w:trHeight w:val="23"/>
        </w:trPr>
        <w:tc>
          <w:tcPr>
            <w:tcW w:w="762" w:type="dxa"/>
            <w:vMerge w:val="restart"/>
          </w:tcPr>
          <w:p w:rsidR="00993E73" w:rsidRPr="00EE33C5" w:rsidRDefault="00993E73" w:rsidP="00886DAD">
            <w:pPr>
              <w:spacing w:line="264" w:lineRule="auto"/>
              <w:contextualSpacing/>
              <w:rPr>
                <w:rFonts w:eastAsia="NSimSun"/>
                <w:kern w:val="2"/>
                <w:lang w:eastAsia="zh-CN" w:bidi="hi-IN"/>
              </w:rPr>
            </w:pPr>
            <w:r w:rsidRPr="00EE33C5">
              <w:rPr>
                <w:rFonts w:eastAsia="NSimSun"/>
                <w:kern w:val="2"/>
                <w:lang w:eastAsia="zh-CN" w:bidi="hi-IN"/>
              </w:rPr>
              <w:t>1.1</w:t>
            </w:r>
          </w:p>
        </w:tc>
        <w:tc>
          <w:tcPr>
            <w:tcW w:w="2850" w:type="dxa"/>
          </w:tcPr>
          <w:p w:rsidR="00993E73" w:rsidRPr="00EE33C5" w:rsidRDefault="00993E73" w:rsidP="00886DAD">
            <w:pPr>
              <w:pStyle w:val="ConsPlusNormal0"/>
              <w:spacing w:line="264" w:lineRule="auto"/>
              <w:ind w:firstLine="0"/>
              <w:rPr>
                <w:rFonts w:ascii="Times New Roman" w:hAnsi="Times New Roman" w:cs="Times New Roman"/>
                <w:sz w:val="24"/>
                <w:szCs w:val="24"/>
              </w:rPr>
            </w:pPr>
            <w:r w:rsidRPr="00EE33C5">
              <w:rPr>
                <w:rFonts w:ascii="Times New Roman" w:hAnsi="Times New Roman" w:cs="Times New Roman"/>
                <w:sz w:val="24"/>
                <w:szCs w:val="24"/>
              </w:rPr>
              <w:t>Кладбище смешанного или традиционного захоронения</w:t>
            </w:r>
          </w:p>
        </w:tc>
        <w:tc>
          <w:tcPr>
            <w:tcW w:w="1815" w:type="dxa"/>
          </w:tcPr>
          <w:p w:rsidR="00993E73" w:rsidRPr="00EE33C5" w:rsidRDefault="00993E73" w:rsidP="00886DAD">
            <w:pPr>
              <w:pStyle w:val="ConsPlusNormal0"/>
              <w:spacing w:line="264" w:lineRule="auto"/>
              <w:ind w:firstLine="0"/>
              <w:jc w:val="center"/>
              <w:rPr>
                <w:rFonts w:ascii="Times New Roman" w:hAnsi="Times New Roman" w:cs="Times New Roman"/>
                <w:sz w:val="24"/>
                <w:szCs w:val="24"/>
              </w:rPr>
            </w:pPr>
            <w:r w:rsidRPr="00EE33C5">
              <w:rPr>
                <w:rFonts w:ascii="Times New Roman" w:hAnsi="Times New Roman" w:cs="Times New Roman"/>
                <w:sz w:val="24"/>
                <w:szCs w:val="24"/>
              </w:rPr>
              <w:t>площадь территории</w:t>
            </w:r>
            <w:hyperlink w:anchor="Par5796">
              <w:r w:rsidRPr="00EE33C5">
                <w:rPr>
                  <w:rFonts w:ascii="Times New Roman" w:hAnsi="Times New Roman" w:cs="Times New Roman"/>
                  <w:sz w:val="24"/>
                  <w:szCs w:val="24"/>
                </w:rPr>
                <w:t>,</w:t>
              </w:r>
            </w:hyperlink>
          </w:p>
          <w:p w:rsidR="00993E73" w:rsidRPr="00EE33C5" w:rsidRDefault="00993E73" w:rsidP="00886DAD">
            <w:pPr>
              <w:pStyle w:val="ConsPlusNormal0"/>
              <w:spacing w:line="264" w:lineRule="auto"/>
              <w:ind w:firstLine="0"/>
              <w:jc w:val="center"/>
              <w:rPr>
                <w:rFonts w:ascii="Times New Roman" w:hAnsi="Times New Roman" w:cs="Times New Roman"/>
                <w:sz w:val="24"/>
                <w:szCs w:val="24"/>
              </w:rPr>
            </w:pPr>
            <w:hyperlink w:anchor="Par5796">
              <w:r w:rsidRPr="00EE33C5">
                <w:rPr>
                  <w:rFonts w:ascii="Times New Roman" w:hAnsi="Times New Roman" w:cs="Times New Roman"/>
                  <w:sz w:val="24"/>
                  <w:szCs w:val="24"/>
                </w:rPr>
                <w:t xml:space="preserve">га </w:t>
              </w:r>
            </w:hyperlink>
          </w:p>
        </w:tc>
        <w:tc>
          <w:tcPr>
            <w:tcW w:w="1635" w:type="dxa"/>
          </w:tcPr>
          <w:p w:rsidR="00993E73" w:rsidRPr="00EE33C5" w:rsidRDefault="00993E73" w:rsidP="00886DAD">
            <w:pPr>
              <w:pStyle w:val="ConsPlusNormal0"/>
              <w:spacing w:line="264" w:lineRule="auto"/>
              <w:ind w:firstLine="0"/>
              <w:jc w:val="center"/>
              <w:rPr>
                <w:rFonts w:ascii="Times New Roman" w:hAnsi="Times New Roman" w:cs="Times New Roman"/>
                <w:sz w:val="24"/>
                <w:szCs w:val="24"/>
              </w:rPr>
            </w:pPr>
            <w:r w:rsidRPr="00EE33C5">
              <w:rPr>
                <w:rFonts w:ascii="Times New Roman" w:hAnsi="Times New Roman" w:cs="Times New Roman"/>
                <w:sz w:val="24"/>
                <w:szCs w:val="24"/>
              </w:rPr>
              <w:t xml:space="preserve">0,24 на </w:t>
            </w:r>
            <w:r w:rsidRPr="00EE33C5">
              <w:rPr>
                <w:rFonts w:ascii="Times New Roman" w:hAnsi="Times New Roman" w:cs="Times New Roman"/>
                <w:sz w:val="24"/>
                <w:szCs w:val="24"/>
              </w:rPr>
              <w:br/>
              <w:t>1000 чел.</w:t>
            </w:r>
          </w:p>
          <w:p w:rsidR="00993E73" w:rsidRPr="00EE33C5" w:rsidRDefault="00993E73" w:rsidP="00886DAD">
            <w:pPr>
              <w:pStyle w:val="ConsPlusNormal0"/>
              <w:spacing w:line="264" w:lineRule="auto"/>
              <w:ind w:firstLine="0"/>
              <w:jc w:val="center"/>
              <w:rPr>
                <w:rFonts w:ascii="Times New Roman" w:hAnsi="Times New Roman" w:cs="Times New Roman"/>
                <w:sz w:val="24"/>
                <w:szCs w:val="24"/>
              </w:rPr>
            </w:pPr>
            <w:hyperlink w:anchor="Par5796">
              <w:r w:rsidRPr="00EE33C5">
                <w:rPr>
                  <w:rFonts w:ascii="Times New Roman" w:hAnsi="Times New Roman" w:cs="Times New Roman"/>
                  <w:sz w:val="24"/>
                  <w:szCs w:val="24"/>
                </w:rPr>
                <w:t>&lt;*&gt;</w:t>
              </w:r>
            </w:hyperlink>
          </w:p>
        </w:tc>
        <w:tc>
          <w:tcPr>
            <w:tcW w:w="2685" w:type="dxa"/>
            <w:gridSpan w:val="2"/>
          </w:tcPr>
          <w:p w:rsidR="00993E73" w:rsidRPr="00EE33C5" w:rsidRDefault="00993E73" w:rsidP="00886DAD">
            <w:pPr>
              <w:pStyle w:val="ConsPlusNormal0"/>
              <w:spacing w:line="264" w:lineRule="auto"/>
              <w:ind w:firstLine="0"/>
              <w:jc w:val="center"/>
              <w:rPr>
                <w:rFonts w:ascii="Times New Roman" w:hAnsi="Times New Roman" w:cs="Times New Roman"/>
                <w:sz w:val="24"/>
                <w:szCs w:val="24"/>
              </w:rPr>
            </w:pPr>
            <w:r w:rsidRPr="00EE33C5">
              <w:rPr>
                <w:rFonts w:ascii="Times New Roman" w:hAnsi="Times New Roman" w:cs="Times New Roman"/>
                <w:sz w:val="24"/>
                <w:szCs w:val="24"/>
              </w:rPr>
              <w:t>не нормируется и определяется заданием на проектирование</w:t>
            </w:r>
          </w:p>
        </w:tc>
      </w:tr>
      <w:tr w:rsidR="00993E73" w:rsidRPr="00EE33C5" w:rsidTr="00886DAD">
        <w:trPr>
          <w:trHeight w:val="23"/>
        </w:trPr>
        <w:tc>
          <w:tcPr>
            <w:tcW w:w="762" w:type="dxa"/>
            <w:vMerge/>
          </w:tcPr>
          <w:p w:rsidR="00993E73" w:rsidRPr="00EE33C5" w:rsidRDefault="00993E73" w:rsidP="00886DAD">
            <w:pPr>
              <w:spacing w:line="264" w:lineRule="auto"/>
              <w:rPr>
                <w:rFonts w:eastAsia="NSimSun"/>
                <w:kern w:val="2"/>
                <w:lang w:eastAsia="zh-CN" w:bidi="hi-IN"/>
              </w:rPr>
            </w:pPr>
          </w:p>
        </w:tc>
        <w:tc>
          <w:tcPr>
            <w:tcW w:w="8985" w:type="dxa"/>
            <w:gridSpan w:val="5"/>
          </w:tcPr>
          <w:p w:rsidR="00993E73" w:rsidRPr="00A2479A" w:rsidRDefault="00993E73" w:rsidP="00886DAD">
            <w:pPr>
              <w:spacing w:line="228" w:lineRule="auto"/>
              <w:ind w:firstLine="556"/>
              <w:contextualSpacing/>
              <w:jc w:val="both"/>
              <w:rPr>
                <w:rFonts w:eastAsia="NSimSun"/>
                <w:iCs/>
                <w:kern w:val="2"/>
                <w:lang w:eastAsia="zh-CN" w:bidi="hi-IN"/>
              </w:rPr>
            </w:pPr>
          </w:p>
          <w:p w:rsidR="00993E73" w:rsidRPr="00A2479A" w:rsidRDefault="00993E73" w:rsidP="00886DAD">
            <w:pPr>
              <w:spacing w:line="228" w:lineRule="auto"/>
              <w:ind w:firstLine="556"/>
              <w:contextualSpacing/>
              <w:jc w:val="both"/>
              <w:rPr>
                <w:rFonts w:eastAsia="NSimSun"/>
                <w:iCs/>
                <w:kern w:val="2"/>
                <w:lang w:eastAsia="zh-CN" w:bidi="hi-IN"/>
              </w:rPr>
            </w:pPr>
            <w:r w:rsidRPr="00A2479A">
              <w:rPr>
                <w:rFonts w:eastAsia="NSimSun"/>
                <w:iCs/>
                <w:kern w:val="2"/>
                <w:lang w:eastAsia="zh-CN" w:bidi="hi-IN"/>
              </w:rPr>
              <w:t xml:space="preserve">&lt;*&gt; Размер земельного участка для кладбища не может превышать </w:t>
            </w:r>
            <w:smartTag w:uri="urn:schemas-microsoft-com:office:smarttags" w:element="metricconverter">
              <w:smartTagPr>
                <w:attr w:name="ProductID" w:val="40 га"/>
              </w:smartTagPr>
              <w:r w:rsidRPr="00A2479A">
                <w:rPr>
                  <w:rFonts w:eastAsia="NSimSun"/>
                  <w:iCs/>
                  <w:kern w:val="2"/>
                  <w:lang w:eastAsia="zh-CN" w:bidi="hi-IN"/>
                </w:rPr>
                <w:t>40 га</w:t>
              </w:r>
            </w:smartTag>
            <w:r w:rsidRPr="00A2479A">
              <w:rPr>
                <w:rFonts w:eastAsia="NSimSun"/>
                <w:iCs/>
                <w:kern w:val="2"/>
                <w:lang w:eastAsia="zh-CN" w:bidi="hi-IN"/>
              </w:rPr>
              <w:t>.</w:t>
            </w:r>
          </w:p>
          <w:p w:rsidR="00993E73" w:rsidRPr="00A2479A" w:rsidRDefault="00993E73" w:rsidP="00886DAD">
            <w:pPr>
              <w:spacing w:line="228" w:lineRule="auto"/>
              <w:ind w:firstLine="556"/>
              <w:contextualSpacing/>
              <w:jc w:val="both"/>
              <w:rPr>
                <w:rFonts w:eastAsia="NSimSun"/>
                <w:iCs/>
                <w:kern w:val="2"/>
                <w:lang w:eastAsia="zh-CN" w:bidi="hi-IN"/>
              </w:rPr>
            </w:pPr>
          </w:p>
        </w:tc>
      </w:tr>
      <w:tr w:rsidR="00993E73" w:rsidRPr="00EE33C5" w:rsidTr="00886DAD">
        <w:trPr>
          <w:trHeight w:val="23"/>
        </w:trPr>
        <w:tc>
          <w:tcPr>
            <w:tcW w:w="762" w:type="dxa"/>
          </w:tcPr>
          <w:p w:rsidR="00993E73" w:rsidRPr="00EE33C5" w:rsidRDefault="00993E73" w:rsidP="00886DAD">
            <w:pPr>
              <w:spacing w:line="264" w:lineRule="auto"/>
              <w:contextualSpacing/>
              <w:rPr>
                <w:rFonts w:eastAsia="NSimSun"/>
                <w:kern w:val="2"/>
                <w:lang w:eastAsia="zh-CN" w:bidi="hi-IN"/>
              </w:rPr>
            </w:pPr>
            <w:r w:rsidRPr="00EE33C5">
              <w:rPr>
                <w:rFonts w:eastAsia="NSimSun"/>
                <w:kern w:val="2"/>
                <w:lang w:eastAsia="zh-CN" w:bidi="hi-IN"/>
              </w:rPr>
              <w:t>1.2</w:t>
            </w:r>
          </w:p>
        </w:tc>
        <w:tc>
          <w:tcPr>
            <w:tcW w:w="2850" w:type="dxa"/>
          </w:tcPr>
          <w:p w:rsidR="00993E73" w:rsidRPr="00EE33C5" w:rsidRDefault="00993E73" w:rsidP="00886DAD">
            <w:pPr>
              <w:pStyle w:val="ConsPlusNormal0"/>
              <w:spacing w:line="264" w:lineRule="auto"/>
              <w:ind w:firstLine="0"/>
              <w:rPr>
                <w:rFonts w:ascii="Times New Roman" w:hAnsi="Times New Roman" w:cs="Times New Roman"/>
                <w:sz w:val="24"/>
                <w:szCs w:val="24"/>
              </w:rPr>
            </w:pPr>
            <w:r w:rsidRPr="00EE33C5">
              <w:rPr>
                <w:rFonts w:ascii="Times New Roman" w:hAnsi="Times New Roman" w:cs="Times New Roman"/>
                <w:sz w:val="24"/>
                <w:szCs w:val="24"/>
              </w:rPr>
              <w:t>Дом траурных обрядов</w:t>
            </w:r>
          </w:p>
        </w:tc>
        <w:tc>
          <w:tcPr>
            <w:tcW w:w="3450" w:type="dxa"/>
            <w:gridSpan w:val="2"/>
          </w:tcPr>
          <w:p w:rsidR="00993E73" w:rsidRPr="00EE33C5" w:rsidRDefault="00993E73" w:rsidP="00886DAD">
            <w:pPr>
              <w:pStyle w:val="ConsPlusNormal0"/>
              <w:spacing w:line="264" w:lineRule="auto"/>
              <w:ind w:firstLine="0"/>
              <w:jc w:val="center"/>
              <w:rPr>
                <w:rFonts w:ascii="Times New Roman" w:hAnsi="Times New Roman" w:cs="Times New Roman"/>
                <w:sz w:val="24"/>
                <w:szCs w:val="24"/>
              </w:rPr>
            </w:pPr>
            <w:r w:rsidRPr="00EE33C5">
              <w:rPr>
                <w:rFonts w:ascii="Times New Roman" w:hAnsi="Times New Roman" w:cs="Times New Roman"/>
                <w:sz w:val="24"/>
                <w:szCs w:val="24"/>
              </w:rPr>
              <w:t>по заданию на проектирование</w:t>
            </w:r>
          </w:p>
        </w:tc>
        <w:tc>
          <w:tcPr>
            <w:tcW w:w="2685" w:type="dxa"/>
            <w:gridSpan w:val="2"/>
          </w:tcPr>
          <w:p w:rsidR="00993E73" w:rsidRPr="00EE33C5" w:rsidRDefault="00993E73" w:rsidP="00886DAD">
            <w:pPr>
              <w:pStyle w:val="ConsPlusNormal0"/>
              <w:spacing w:line="264" w:lineRule="auto"/>
              <w:ind w:firstLine="0"/>
              <w:jc w:val="center"/>
              <w:rPr>
                <w:rFonts w:ascii="Times New Roman" w:hAnsi="Times New Roman" w:cs="Times New Roman"/>
                <w:sz w:val="24"/>
                <w:szCs w:val="24"/>
              </w:rPr>
            </w:pPr>
            <w:r w:rsidRPr="00EE33C5">
              <w:rPr>
                <w:rFonts w:ascii="Times New Roman" w:hAnsi="Times New Roman" w:cs="Times New Roman"/>
                <w:sz w:val="24"/>
                <w:szCs w:val="24"/>
              </w:rPr>
              <w:t>не нормируется и определяется заданием на проектирование</w:t>
            </w:r>
          </w:p>
        </w:tc>
      </w:tr>
    </w:tbl>
    <w:p w:rsidR="00993E73" w:rsidRPr="00EE33C5" w:rsidRDefault="00993E73" w:rsidP="00993E73">
      <w:pPr>
        <w:pStyle w:val="ConsPlusNormal0"/>
        <w:spacing w:line="264" w:lineRule="auto"/>
        <w:ind w:left="-142" w:firstLine="567"/>
        <w:jc w:val="both"/>
        <w:rPr>
          <w:rFonts w:ascii="Times New Roman" w:hAnsi="Times New Roman" w:cs="Times New Roman"/>
          <w:sz w:val="24"/>
          <w:szCs w:val="24"/>
        </w:rPr>
      </w:pPr>
    </w:p>
    <w:p w:rsidR="00993E73" w:rsidRPr="00EE33C5" w:rsidRDefault="00993E73" w:rsidP="00993E73">
      <w:pPr>
        <w:pStyle w:val="ConsPlusNormal0"/>
        <w:spacing w:line="264" w:lineRule="auto"/>
        <w:ind w:left="-142" w:firstLine="567"/>
        <w:jc w:val="both"/>
        <w:rPr>
          <w:rFonts w:ascii="Times New Roman" w:hAnsi="Times New Roman" w:cs="Times New Roman"/>
          <w:sz w:val="24"/>
          <w:szCs w:val="24"/>
        </w:rPr>
      </w:pPr>
      <w:r w:rsidRPr="00EE33C5">
        <w:rPr>
          <w:rFonts w:ascii="Times New Roman" w:hAnsi="Times New Roman" w:cs="Times New Roman"/>
          <w:sz w:val="24"/>
          <w:szCs w:val="24"/>
        </w:rPr>
        <w:t>Примечание:</w:t>
      </w:r>
    </w:p>
    <w:p w:rsidR="00993E73" w:rsidRDefault="00993E73" w:rsidP="00993E73">
      <w:pPr>
        <w:pStyle w:val="ConsPlusNormal0"/>
        <w:spacing w:line="264" w:lineRule="auto"/>
        <w:ind w:left="-142" w:firstLine="567"/>
        <w:jc w:val="both"/>
        <w:rPr>
          <w:rFonts w:ascii="Times New Roman" w:eastAsia="NSimSun" w:hAnsi="Times New Roman" w:cs="Times New Roman"/>
          <w:sz w:val="24"/>
          <w:szCs w:val="24"/>
        </w:rPr>
      </w:pPr>
      <w:r w:rsidRPr="00EE33C5">
        <w:rPr>
          <w:rFonts w:ascii="Times New Roman" w:eastAsia="NSimSun" w:hAnsi="Times New Roman" w:cs="Times New Roman"/>
          <w:sz w:val="24"/>
          <w:szCs w:val="24"/>
        </w:rPr>
        <w:t xml:space="preserve">Размеры земельных участков, отводимых для захоронения, допускается уточнять в </w:t>
      </w:r>
      <w:r w:rsidRPr="00EE33C5">
        <w:rPr>
          <w:rFonts w:ascii="Times New Roman" w:eastAsia="NSimSun" w:hAnsi="Times New Roman" w:cs="Times New Roman"/>
          <w:sz w:val="24"/>
          <w:szCs w:val="24"/>
        </w:rPr>
        <w:lastRenderedPageBreak/>
        <w:t>зависимости от соотношения кладбищ традиционного захоронения и кладбищ для погребения после кремации, устанавливаемых по местным условиям.</w:t>
      </w:r>
    </w:p>
    <w:p w:rsidR="00993E73" w:rsidRDefault="00993E73" w:rsidP="00993E73">
      <w:pPr>
        <w:ind w:right="-2"/>
        <w:jc w:val="both"/>
        <w:rPr>
          <w:sz w:val="28"/>
          <w:szCs w:val="28"/>
        </w:rPr>
      </w:pPr>
    </w:p>
    <w:p w:rsidR="00993E73" w:rsidRPr="0031444B" w:rsidRDefault="00993E73" w:rsidP="00993E73">
      <w:pPr>
        <w:pStyle w:val="11"/>
        <w:numPr>
          <w:ilvl w:val="0"/>
          <w:numId w:val="46"/>
        </w:numPr>
        <w:spacing w:before="183" w:after="63" w:line="230" w:lineRule="auto"/>
        <w:jc w:val="center"/>
        <w:rPr>
          <w:rFonts w:ascii="Times New Roman" w:hAnsi="Times New Roman" w:cs="Times New Roman"/>
          <w:sz w:val="24"/>
          <w:szCs w:val="24"/>
        </w:rPr>
      </w:pPr>
      <w:r w:rsidRPr="0031444B">
        <w:rPr>
          <w:rFonts w:ascii="Times New Roman" w:eastAsia="Times New Roman" w:hAnsi="Times New Roman" w:cs="Times New Roman"/>
          <w:spacing w:val="-8"/>
          <w:sz w:val="24"/>
          <w:szCs w:val="24"/>
          <w:lang w:eastAsia="ru-RU"/>
        </w:rPr>
        <w:t xml:space="preserve">2. </w:t>
      </w:r>
      <w:r w:rsidRPr="0031444B">
        <w:rPr>
          <w:rFonts w:ascii="Times New Roman" w:eastAsia="Times New Roman" w:hAnsi="Times New Roman" w:cs="Times New Roman"/>
          <w:sz w:val="24"/>
          <w:szCs w:val="24"/>
          <w:lang w:eastAsia="ru-RU"/>
        </w:rPr>
        <w:t xml:space="preserve">Материалы по обоснованию расчетных показателей, содержащихся в основной части местных нормативов градостроительного проектирования </w:t>
      </w:r>
      <w:r w:rsidRPr="00023F23">
        <w:rPr>
          <w:rFonts w:ascii="Times New Roman" w:eastAsia="Times New Roman" w:hAnsi="Times New Roman" w:cs="Times New Roman"/>
          <w:sz w:val="24"/>
          <w:szCs w:val="24"/>
          <w:lang w:eastAsia="ru-RU"/>
        </w:rPr>
        <w:t>Камешкирского</w:t>
      </w:r>
      <w:r w:rsidRPr="0031444B">
        <w:rPr>
          <w:rFonts w:ascii="Times New Roman" w:eastAsia="Times New Roman" w:hAnsi="Times New Roman" w:cs="Times New Roman"/>
          <w:sz w:val="24"/>
          <w:szCs w:val="24"/>
          <w:lang w:eastAsia="ru-RU"/>
        </w:rPr>
        <w:t xml:space="preserve"> района Пензенской области</w:t>
      </w:r>
    </w:p>
    <w:p w:rsidR="00993E73" w:rsidRPr="00A2479A" w:rsidRDefault="00993E73" w:rsidP="00993E73">
      <w:pPr>
        <w:pStyle w:val="ConsPlusNormal0"/>
        <w:ind w:firstLine="540"/>
        <w:jc w:val="both"/>
        <w:rPr>
          <w:rFonts w:ascii="Times New Roman" w:hAnsi="Times New Roman" w:cs="Times New Roman"/>
          <w:bCs/>
          <w:sz w:val="24"/>
          <w:szCs w:val="24"/>
        </w:rPr>
      </w:pPr>
    </w:p>
    <w:p w:rsidR="00993E73" w:rsidRPr="0031444B" w:rsidRDefault="00993E73" w:rsidP="00993E73">
      <w:pPr>
        <w:pStyle w:val="ConsPlusNormal0"/>
        <w:ind w:firstLine="540"/>
        <w:jc w:val="both"/>
        <w:rPr>
          <w:rFonts w:ascii="Times New Roman" w:hAnsi="Times New Roman" w:cs="Times New Roman"/>
          <w:sz w:val="24"/>
          <w:szCs w:val="24"/>
        </w:rPr>
      </w:pPr>
      <w:r w:rsidRPr="0031444B">
        <w:rPr>
          <w:rFonts w:ascii="Times New Roman" w:hAnsi="Times New Roman" w:cs="Times New Roman"/>
          <w:b/>
          <w:bCs/>
          <w:sz w:val="24"/>
          <w:szCs w:val="24"/>
        </w:rPr>
        <w:t xml:space="preserve">2.1. Обоснование расчетных показателей минимально допустимого уровня обеспеченности </w:t>
      </w:r>
      <w:r w:rsidRPr="0031444B">
        <w:rPr>
          <w:rFonts w:ascii="Times New Roman" w:eastAsia="NSimSun" w:hAnsi="Times New Roman" w:cs="Times New Roman"/>
          <w:b/>
          <w:bCs/>
          <w:sz w:val="24"/>
          <w:szCs w:val="24"/>
        </w:rPr>
        <w:t>объектами электро- и газоснабжения</w:t>
      </w:r>
      <w:r w:rsidRPr="0031444B">
        <w:rPr>
          <w:rFonts w:ascii="Times New Roman" w:hAnsi="Times New Roman" w:cs="Times New Roman"/>
          <w:b/>
          <w:bCs/>
          <w:sz w:val="24"/>
          <w:szCs w:val="24"/>
        </w:rPr>
        <w:t>, расчетных показателей максимально допустимого уровня территориальной доступности таких объектов.</w:t>
      </w:r>
    </w:p>
    <w:p w:rsidR="00993E73" w:rsidRPr="00A2479A" w:rsidRDefault="00993E73" w:rsidP="00993E73">
      <w:pPr>
        <w:pStyle w:val="ConsPlusNormal0"/>
        <w:ind w:firstLine="540"/>
        <w:jc w:val="both"/>
        <w:rPr>
          <w:rFonts w:ascii="Times New Roman" w:eastAsia="Microsoft YaHei" w:hAnsi="Times New Roman" w:cs="Times New Roman"/>
          <w:bCs/>
          <w:kern w:val="2"/>
          <w:sz w:val="24"/>
          <w:szCs w:val="24"/>
          <w:lang w:eastAsia="zh-CN" w:bidi="hi-IN"/>
        </w:rPr>
      </w:pPr>
    </w:p>
    <w:p w:rsidR="00993E73" w:rsidRPr="0031444B" w:rsidRDefault="00993E73" w:rsidP="00993E73">
      <w:pPr>
        <w:pStyle w:val="ConsPlusNormal0"/>
        <w:ind w:firstLine="540"/>
        <w:jc w:val="both"/>
        <w:rPr>
          <w:rFonts w:ascii="Times New Roman" w:hAnsi="Times New Roman" w:cs="Times New Roman"/>
          <w:sz w:val="24"/>
          <w:szCs w:val="24"/>
        </w:rPr>
      </w:pPr>
      <w:r w:rsidRPr="0031444B">
        <w:rPr>
          <w:rFonts w:ascii="Times New Roman" w:hAnsi="Times New Roman" w:cs="Times New Roman"/>
          <w:sz w:val="24"/>
          <w:szCs w:val="24"/>
        </w:rPr>
        <w:t xml:space="preserve">№ 1.1 </w:t>
      </w:r>
      <w:r w:rsidRPr="0031444B">
        <w:rPr>
          <w:rFonts w:ascii="Times New Roman" w:hAnsi="Times New Roman" w:cs="Times New Roman"/>
          <w:spacing w:val="-8"/>
          <w:sz w:val="24"/>
          <w:szCs w:val="24"/>
        </w:rPr>
        <w:t xml:space="preserve">в части обеспеченности </w:t>
      </w:r>
      <w:r w:rsidRPr="0031444B">
        <w:rPr>
          <w:rFonts w:ascii="Times New Roman" w:hAnsi="Times New Roman" w:cs="Times New Roman"/>
          <w:sz w:val="24"/>
          <w:szCs w:val="24"/>
        </w:rPr>
        <w:t xml:space="preserve">принят на основе </w:t>
      </w:r>
      <w:r w:rsidRPr="0031444B">
        <w:rPr>
          <w:rFonts w:ascii="Times New Roman" w:hAnsi="Times New Roman" w:cs="Times New Roman"/>
          <w:spacing w:val="-8"/>
          <w:sz w:val="24"/>
          <w:szCs w:val="24"/>
        </w:rPr>
        <w:t>СП 42.13330.2016.</w:t>
      </w:r>
    </w:p>
    <w:p w:rsidR="00993E73" w:rsidRPr="0031444B" w:rsidRDefault="00993E73" w:rsidP="00993E73">
      <w:pPr>
        <w:pStyle w:val="ConsPlusNormal0"/>
        <w:ind w:firstLine="540"/>
        <w:jc w:val="both"/>
        <w:rPr>
          <w:rFonts w:ascii="Times New Roman" w:hAnsi="Times New Roman" w:cs="Times New Roman"/>
          <w:spacing w:val="-8"/>
          <w:sz w:val="24"/>
          <w:szCs w:val="24"/>
        </w:rPr>
      </w:pPr>
      <w:r w:rsidRPr="0031444B">
        <w:rPr>
          <w:rFonts w:ascii="Times New Roman" w:hAnsi="Times New Roman" w:cs="Times New Roman"/>
          <w:sz w:val="24"/>
          <w:szCs w:val="24"/>
        </w:rPr>
        <w:t xml:space="preserve">№ 2.1 </w:t>
      </w:r>
      <w:r w:rsidRPr="0031444B">
        <w:rPr>
          <w:rFonts w:ascii="Times New Roman" w:hAnsi="Times New Roman" w:cs="Times New Roman"/>
          <w:spacing w:val="-8"/>
          <w:sz w:val="24"/>
          <w:szCs w:val="24"/>
        </w:rPr>
        <w:t xml:space="preserve">в части обеспеченности </w:t>
      </w:r>
      <w:r w:rsidRPr="0031444B">
        <w:rPr>
          <w:rFonts w:ascii="Times New Roman" w:hAnsi="Times New Roman" w:cs="Times New Roman"/>
          <w:sz w:val="24"/>
          <w:szCs w:val="24"/>
        </w:rPr>
        <w:t xml:space="preserve">принят на основе </w:t>
      </w:r>
      <w:r w:rsidRPr="0031444B">
        <w:rPr>
          <w:rFonts w:ascii="Times New Roman" w:hAnsi="Times New Roman" w:cs="Times New Roman"/>
          <w:spacing w:val="-8"/>
          <w:sz w:val="24"/>
          <w:szCs w:val="24"/>
        </w:rPr>
        <w:t>СП 42-101-2003.</w:t>
      </w:r>
    </w:p>
    <w:p w:rsidR="00993E73" w:rsidRPr="0031444B" w:rsidRDefault="00993E73" w:rsidP="00993E73">
      <w:pPr>
        <w:pStyle w:val="ConsPlusNormal0"/>
        <w:ind w:firstLine="540"/>
        <w:jc w:val="both"/>
        <w:rPr>
          <w:rFonts w:ascii="Times New Roman" w:hAnsi="Times New Roman" w:cs="Times New Roman"/>
          <w:spacing w:val="-8"/>
          <w:sz w:val="24"/>
          <w:szCs w:val="24"/>
        </w:rPr>
      </w:pPr>
    </w:p>
    <w:p w:rsidR="00993E73" w:rsidRPr="0031444B" w:rsidRDefault="00993E73" w:rsidP="00993E73">
      <w:pPr>
        <w:pStyle w:val="ConsPlusNormal0"/>
        <w:spacing w:line="230" w:lineRule="auto"/>
        <w:ind w:firstLine="540"/>
        <w:jc w:val="both"/>
        <w:rPr>
          <w:rFonts w:ascii="Times New Roman" w:hAnsi="Times New Roman" w:cs="Times New Roman"/>
          <w:sz w:val="24"/>
          <w:szCs w:val="24"/>
        </w:rPr>
      </w:pPr>
      <w:r w:rsidRPr="0031444B">
        <w:rPr>
          <w:rFonts w:ascii="Times New Roman" w:hAnsi="Times New Roman" w:cs="Times New Roman"/>
          <w:b/>
          <w:bCs/>
          <w:sz w:val="24"/>
          <w:szCs w:val="24"/>
        </w:rPr>
        <w:t>2.2. Обоснование расчетных показателей минимально допустимого уровня обеспеченности автомобильными дорогами местного значения вне границ населенных пунктов в границах муниципального района, расчетных показателей максимально допустимого уровня территориальной доступности таких объектов.</w:t>
      </w:r>
    </w:p>
    <w:p w:rsidR="00993E73" w:rsidRPr="00A2479A" w:rsidRDefault="00993E73" w:rsidP="00993E73">
      <w:pPr>
        <w:widowControl/>
        <w:numPr>
          <w:ilvl w:val="0"/>
          <w:numId w:val="47"/>
        </w:numPr>
        <w:spacing w:line="230" w:lineRule="auto"/>
        <w:ind w:firstLine="540"/>
        <w:jc w:val="both"/>
        <w:rPr>
          <w:bCs/>
          <w:iCs/>
        </w:rPr>
      </w:pPr>
    </w:p>
    <w:p w:rsidR="00993E73" w:rsidRPr="0031444B" w:rsidRDefault="00993E73" w:rsidP="00993E73">
      <w:pPr>
        <w:widowControl/>
        <w:numPr>
          <w:ilvl w:val="0"/>
          <w:numId w:val="47"/>
        </w:numPr>
        <w:ind w:firstLine="540"/>
        <w:jc w:val="both"/>
      </w:pPr>
      <w:r w:rsidRPr="0031444B">
        <w:t xml:space="preserve">№ 1 в части обеспеченности принят на основе Закона Пензенской области </w:t>
      </w:r>
      <w:r w:rsidRPr="0031444B">
        <w:br/>
        <w:t xml:space="preserve">от 15.05.2019 №3323-ЗПО "О Стратегии социально-экономического развития Пензенской области на период до 2035 года", ведомственных строительных норм "ВСН-АВ-ПАС-94 </w:t>
      </w:r>
      <w:r w:rsidRPr="0031444B">
        <w:br/>
        <w:t>(РД 3107938-0181-94). Автовокзалы и пассажирские автостанции", утвержденных протоколом Минтранса России от 17.05.1994 № 2.</w:t>
      </w:r>
    </w:p>
    <w:p w:rsidR="00993E73" w:rsidRPr="0031444B" w:rsidRDefault="00993E73" w:rsidP="00993E73">
      <w:pPr>
        <w:widowControl/>
        <w:numPr>
          <w:ilvl w:val="0"/>
          <w:numId w:val="47"/>
        </w:numPr>
        <w:ind w:firstLine="540"/>
        <w:jc w:val="both"/>
      </w:pPr>
      <w:r w:rsidRPr="0031444B">
        <w:t>№ 2, № 3 в части обеспеченности приняты на основе Закона Пензенской области от 15.05.2019 №3323-ЗПО "О Стратегии социально-экономического развития Пензенской области на период до 2035 года", П</w:t>
      </w:r>
      <w:bookmarkStart w:id="62" w:name="__DdeLink__190047_3868771701"/>
      <w:r w:rsidRPr="0031444B">
        <w:t>ослания Президента Российской Федерации Федеральному Собранию от 20.02.2019:</w:t>
      </w:r>
      <w:bookmarkEnd w:id="62"/>
      <w:r w:rsidRPr="0031444B">
        <w:t>"Ключевым, долгосрочным фактором устойчивого роста сельского хозяйства, конечно же, должно стать повышение качества жизни людей, тех, кто трудится на селе...".</w:t>
      </w:r>
    </w:p>
    <w:p w:rsidR="00993E73" w:rsidRPr="0031444B" w:rsidRDefault="00993E73" w:rsidP="00993E73">
      <w:pPr>
        <w:ind w:firstLine="540"/>
        <w:jc w:val="both"/>
      </w:pPr>
    </w:p>
    <w:p w:rsidR="00993E73" w:rsidRPr="0031444B" w:rsidRDefault="00993E73" w:rsidP="00993E73">
      <w:pPr>
        <w:pStyle w:val="ConsPlusNormal0"/>
        <w:ind w:firstLine="540"/>
        <w:jc w:val="both"/>
        <w:rPr>
          <w:rFonts w:ascii="Times New Roman" w:hAnsi="Times New Roman" w:cs="Times New Roman"/>
          <w:sz w:val="24"/>
          <w:szCs w:val="24"/>
        </w:rPr>
      </w:pPr>
      <w:bookmarkStart w:id="63" w:name="__DdeLink__456141_3350461744"/>
      <w:r w:rsidRPr="0031444B">
        <w:rPr>
          <w:rFonts w:ascii="Times New Roman" w:hAnsi="Times New Roman" w:cs="Times New Roman"/>
          <w:b/>
          <w:bCs/>
          <w:sz w:val="24"/>
          <w:szCs w:val="24"/>
        </w:rPr>
        <w:t>2.3. Обоснование расчетных показателей минимально допустимого уровня обеспеченности объектами в области образования, расчетных показателей максимально допустимого уровня территориальной доступности таких объектов.</w:t>
      </w:r>
    </w:p>
    <w:p w:rsidR="00993E73" w:rsidRPr="00A2479A" w:rsidRDefault="00993E73" w:rsidP="00993E73">
      <w:pPr>
        <w:pStyle w:val="ConsPlusNormal0"/>
        <w:ind w:firstLine="540"/>
        <w:jc w:val="both"/>
        <w:rPr>
          <w:rFonts w:ascii="Times New Roman" w:hAnsi="Times New Roman" w:cs="Times New Roman"/>
          <w:bCs/>
          <w:sz w:val="24"/>
          <w:szCs w:val="24"/>
        </w:rPr>
      </w:pPr>
    </w:p>
    <w:p w:rsidR="00993E73" w:rsidRPr="0031444B" w:rsidRDefault="00993E73" w:rsidP="00993E73">
      <w:pPr>
        <w:pStyle w:val="ConsPlusNormal0"/>
        <w:ind w:firstLine="540"/>
        <w:jc w:val="both"/>
        <w:rPr>
          <w:rFonts w:ascii="Times New Roman" w:hAnsi="Times New Roman" w:cs="Times New Roman"/>
          <w:spacing w:val="-8"/>
          <w:sz w:val="24"/>
          <w:szCs w:val="24"/>
        </w:rPr>
      </w:pPr>
      <w:r w:rsidRPr="0031444B">
        <w:rPr>
          <w:rFonts w:ascii="Times New Roman" w:hAnsi="Times New Roman" w:cs="Times New Roman"/>
          <w:spacing w:val="-8"/>
          <w:sz w:val="24"/>
          <w:szCs w:val="24"/>
        </w:rPr>
        <w:t>№ 1.1 в части:</w:t>
      </w:r>
    </w:p>
    <w:p w:rsidR="00993E73" w:rsidRPr="0031444B" w:rsidRDefault="00993E73" w:rsidP="00993E73">
      <w:pPr>
        <w:pStyle w:val="ConsPlusNormal0"/>
        <w:ind w:firstLine="540"/>
        <w:jc w:val="both"/>
        <w:rPr>
          <w:rFonts w:ascii="Times New Roman" w:hAnsi="Times New Roman" w:cs="Times New Roman"/>
          <w:spacing w:val="-8"/>
          <w:sz w:val="24"/>
          <w:szCs w:val="24"/>
        </w:rPr>
      </w:pPr>
      <w:r w:rsidRPr="0031444B">
        <w:rPr>
          <w:rFonts w:ascii="Times New Roman" w:hAnsi="Times New Roman" w:cs="Times New Roman"/>
          <w:spacing w:val="-8"/>
          <w:sz w:val="24"/>
          <w:szCs w:val="24"/>
        </w:rPr>
        <w:t xml:space="preserve">- обеспеченности принят на основе </w:t>
      </w:r>
      <w:r w:rsidRPr="0031444B">
        <w:rPr>
          <w:rFonts w:ascii="Times New Roman" w:eastAsia="NSimSun" w:hAnsi="Times New Roman" w:cs="Times New Roman"/>
          <w:spacing w:val="-8"/>
          <w:sz w:val="24"/>
          <w:szCs w:val="24"/>
        </w:rPr>
        <w:t>М</w:t>
      </w:r>
      <w:r w:rsidRPr="0031444B">
        <w:rPr>
          <w:rFonts w:ascii="Times New Roman" w:hAnsi="Times New Roman" w:cs="Times New Roman"/>
          <w:spacing w:val="-8"/>
          <w:sz w:val="24"/>
          <w:szCs w:val="24"/>
        </w:rPr>
        <w:t>етодически</w:t>
      </w:r>
      <w:r w:rsidRPr="0031444B">
        <w:rPr>
          <w:rFonts w:ascii="Times New Roman" w:eastAsia="NSimSun" w:hAnsi="Times New Roman" w:cs="Times New Roman"/>
          <w:spacing w:val="-8"/>
          <w:sz w:val="24"/>
          <w:szCs w:val="24"/>
        </w:rPr>
        <w:t>х</w:t>
      </w:r>
      <w:r w:rsidRPr="0031444B">
        <w:rPr>
          <w:rFonts w:ascii="Times New Roman" w:hAnsi="Times New Roman" w:cs="Times New Roman"/>
          <w:spacing w:val="-8"/>
          <w:sz w:val="24"/>
          <w:szCs w:val="24"/>
        </w:rPr>
        <w:t xml:space="preserve"> рекомендаци</w:t>
      </w:r>
      <w:r w:rsidRPr="0031444B">
        <w:rPr>
          <w:rFonts w:ascii="Times New Roman" w:eastAsia="NSimSun" w:hAnsi="Times New Roman" w:cs="Times New Roman"/>
          <w:spacing w:val="-8"/>
          <w:sz w:val="24"/>
          <w:szCs w:val="24"/>
        </w:rPr>
        <w:t xml:space="preserve">й </w:t>
      </w:r>
      <w:r w:rsidRPr="0031444B">
        <w:rPr>
          <w:rFonts w:ascii="Times New Roman" w:hAnsi="Times New Roman" w:cs="Times New Roman"/>
          <w:spacing w:val="-8"/>
          <w:sz w:val="24"/>
          <w:szCs w:val="24"/>
        </w:rPr>
        <w:t>по развитию сети образовательных организаций и обеспеченности населения услугами таких организаций;</w:t>
      </w:r>
    </w:p>
    <w:p w:rsidR="00993E73" w:rsidRPr="0031444B" w:rsidRDefault="00993E73" w:rsidP="00993E73">
      <w:pPr>
        <w:spacing w:line="252" w:lineRule="auto"/>
        <w:ind w:firstLine="540"/>
        <w:jc w:val="both"/>
      </w:pPr>
      <w:r w:rsidRPr="0031444B">
        <w:rPr>
          <w:spacing w:val="-8"/>
        </w:rPr>
        <w:t xml:space="preserve">- территориальной доступности принят на основе Методических рекомендаций по развитию сети образовательных организаций и обеспеченности населения услугами таких организаций, свода правил  "СП 42.13330.2011. Свод правил. Градостроительство. Планировка и застройка городских и сельских поселений. Актуализированная редакция СНиП 2.07.01-89*", утвержденного Приказом </w:t>
      </w:r>
      <w:r w:rsidRPr="0031444B">
        <w:t xml:space="preserve">Минрегиона России от 28.12.2010 № 820) (с последующими изменениями) (далее - </w:t>
      </w:r>
      <w:r w:rsidRPr="0031444B">
        <w:br/>
        <w:t>СП 42.13330.2011).</w:t>
      </w:r>
    </w:p>
    <w:p w:rsidR="00993E73" w:rsidRPr="0031444B" w:rsidRDefault="00993E73" w:rsidP="00993E73">
      <w:pPr>
        <w:pStyle w:val="ConsPlusNormal0"/>
        <w:spacing w:line="252" w:lineRule="auto"/>
        <w:ind w:firstLine="540"/>
        <w:jc w:val="both"/>
        <w:rPr>
          <w:rFonts w:ascii="Times New Roman" w:hAnsi="Times New Roman" w:cs="Times New Roman"/>
          <w:sz w:val="24"/>
          <w:szCs w:val="24"/>
        </w:rPr>
      </w:pPr>
      <w:r w:rsidRPr="0031444B">
        <w:rPr>
          <w:rFonts w:ascii="Times New Roman" w:hAnsi="Times New Roman" w:cs="Times New Roman"/>
          <w:sz w:val="24"/>
          <w:szCs w:val="24"/>
        </w:rPr>
        <w:t>№ 1.2 в части:</w:t>
      </w:r>
    </w:p>
    <w:p w:rsidR="00993E73" w:rsidRPr="0031444B" w:rsidRDefault="00993E73" w:rsidP="00993E73">
      <w:pPr>
        <w:pStyle w:val="ConsPlusNormal0"/>
        <w:spacing w:line="252" w:lineRule="auto"/>
        <w:ind w:firstLine="540"/>
        <w:jc w:val="both"/>
        <w:rPr>
          <w:rFonts w:ascii="Times New Roman" w:hAnsi="Times New Roman" w:cs="Times New Roman"/>
          <w:sz w:val="24"/>
          <w:szCs w:val="24"/>
        </w:rPr>
      </w:pPr>
      <w:r w:rsidRPr="0031444B">
        <w:rPr>
          <w:rFonts w:ascii="Times New Roman" w:hAnsi="Times New Roman" w:cs="Times New Roman"/>
          <w:sz w:val="24"/>
          <w:szCs w:val="24"/>
        </w:rPr>
        <w:t>- обеспеченности принят на основе</w:t>
      </w:r>
      <w:bookmarkStart w:id="64" w:name="Par2732"/>
      <w:bookmarkEnd w:id="64"/>
      <w:r>
        <w:rPr>
          <w:rFonts w:ascii="Times New Roman" w:hAnsi="Times New Roman" w:cs="Times New Roman"/>
          <w:sz w:val="24"/>
          <w:szCs w:val="24"/>
        </w:rPr>
        <w:t xml:space="preserve"> </w:t>
      </w:r>
      <w:r w:rsidRPr="0031444B">
        <w:rPr>
          <w:rFonts w:ascii="Times New Roman" w:eastAsia="NSimSun" w:hAnsi="Times New Roman" w:cs="Times New Roman"/>
          <w:sz w:val="24"/>
          <w:szCs w:val="24"/>
        </w:rPr>
        <w:t>М</w:t>
      </w:r>
      <w:r w:rsidRPr="0031444B">
        <w:rPr>
          <w:rFonts w:ascii="Times New Roman" w:hAnsi="Times New Roman" w:cs="Times New Roman"/>
          <w:sz w:val="24"/>
          <w:szCs w:val="24"/>
        </w:rPr>
        <w:t>етодически</w:t>
      </w:r>
      <w:r w:rsidRPr="0031444B">
        <w:rPr>
          <w:rFonts w:ascii="Times New Roman" w:eastAsia="NSimSun" w:hAnsi="Times New Roman" w:cs="Times New Roman"/>
          <w:sz w:val="24"/>
          <w:szCs w:val="24"/>
        </w:rPr>
        <w:t>х</w:t>
      </w:r>
      <w:r w:rsidRPr="0031444B">
        <w:rPr>
          <w:rFonts w:ascii="Times New Roman" w:hAnsi="Times New Roman" w:cs="Times New Roman"/>
          <w:sz w:val="24"/>
          <w:szCs w:val="24"/>
        </w:rPr>
        <w:t xml:space="preserve"> рекомендаци</w:t>
      </w:r>
      <w:r w:rsidRPr="0031444B">
        <w:rPr>
          <w:rFonts w:ascii="Times New Roman" w:eastAsia="NSimSun" w:hAnsi="Times New Roman" w:cs="Times New Roman"/>
          <w:sz w:val="24"/>
          <w:szCs w:val="24"/>
        </w:rPr>
        <w:t xml:space="preserve">й </w:t>
      </w:r>
      <w:r w:rsidRPr="0031444B">
        <w:rPr>
          <w:rFonts w:ascii="Times New Roman" w:hAnsi="Times New Roman" w:cs="Times New Roman"/>
          <w:sz w:val="24"/>
          <w:szCs w:val="24"/>
        </w:rPr>
        <w:t>по развитию сети образовательных организаций и обеспеченности населения услугами таких организаций;</w:t>
      </w:r>
    </w:p>
    <w:p w:rsidR="00993E73" w:rsidRPr="0031444B" w:rsidRDefault="00993E73" w:rsidP="00993E73">
      <w:pPr>
        <w:pStyle w:val="ConsPlusNormal0"/>
        <w:spacing w:line="252" w:lineRule="auto"/>
        <w:ind w:firstLine="540"/>
        <w:jc w:val="both"/>
        <w:rPr>
          <w:rFonts w:ascii="Times New Roman" w:hAnsi="Times New Roman" w:cs="Times New Roman"/>
          <w:sz w:val="24"/>
          <w:szCs w:val="24"/>
        </w:rPr>
      </w:pPr>
      <w:r w:rsidRPr="0031444B">
        <w:rPr>
          <w:rFonts w:ascii="Times New Roman" w:hAnsi="Times New Roman" w:cs="Times New Roman"/>
          <w:sz w:val="24"/>
          <w:szCs w:val="24"/>
        </w:rPr>
        <w:t>- территориальной доступности</w:t>
      </w:r>
      <w:r w:rsidRPr="0031444B">
        <w:rPr>
          <w:rFonts w:ascii="Times New Roman" w:hAnsi="Times New Roman" w:cs="Times New Roman"/>
          <w:spacing w:val="-8"/>
          <w:sz w:val="24"/>
          <w:szCs w:val="24"/>
        </w:rPr>
        <w:t xml:space="preserve"> принят на основе СП 42.13330.2011.</w:t>
      </w:r>
    </w:p>
    <w:p w:rsidR="00993E73" w:rsidRPr="0031444B" w:rsidRDefault="00993E73" w:rsidP="00993E73">
      <w:pPr>
        <w:pStyle w:val="ConsPlusNormal0"/>
        <w:spacing w:line="252" w:lineRule="auto"/>
        <w:ind w:firstLine="540"/>
        <w:jc w:val="both"/>
        <w:rPr>
          <w:rFonts w:ascii="Times New Roman" w:hAnsi="Times New Roman" w:cs="Times New Roman"/>
          <w:sz w:val="24"/>
          <w:szCs w:val="24"/>
        </w:rPr>
      </w:pPr>
      <w:r w:rsidRPr="0031444B">
        <w:rPr>
          <w:rFonts w:ascii="Times New Roman" w:hAnsi="Times New Roman" w:cs="Times New Roman"/>
          <w:sz w:val="24"/>
          <w:szCs w:val="24"/>
        </w:rPr>
        <w:t xml:space="preserve">№ 1.3, № 2.1 в части обеспеченности и территориальной доступности приняты </w:t>
      </w:r>
      <w:r w:rsidRPr="0031444B">
        <w:rPr>
          <w:rFonts w:ascii="Times New Roman" w:hAnsi="Times New Roman" w:cs="Times New Roman"/>
          <w:sz w:val="24"/>
          <w:szCs w:val="24"/>
        </w:rPr>
        <w:br/>
        <w:t xml:space="preserve">на основе </w:t>
      </w:r>
      <w:r w:rsidRPr="0031444B">
        <w:rPr>
          <w:rFonts w:ascii="Times New Roman" w:eastAsia="NSimSun" w:hAnsi="Times New Roman" w:cs="Times New Roman"/>
          <w:sz w:val="24"/>
          <w:szCs w:val="24"/>
        </w:rPr>
        <w:t>М</w:t>
      </w:r>
      <w:r w:rsidRPr="0031444B">
        <w:rPr>
          <w:rFonts w:ascii="Times New Roman" w:hAnsi="Times New Roman" w:cs="Times New Roman"/>
          <w:sz w:val="24"/>
          <w:szCs w:val="24"/>
        </w:rPr>
        <w:t>етодически</w:t>
      </w:r>
      <w:r w:rsidRPr="0031444B">
        <w:rPr>
          <w:rFonts w:ascii="Times New Roman" w:eastAsia="NSimSun" w:hAnsi="Times New Roman" w:cs="Times New Roman"/>
          <w:sz w:val="24"/>
          <w:szCs w:val="24"/>
        </w:rPr>
        <w:t>х</w:t>
      </w:r>
      <w:r w:rsidRPr="0031444B">
        <w:rPr>
          <w:rFonts w:ascii="Times New Roman" w:hAnsi="Times New Roman" w:cs="Times New Roman"/>
          <w:sz w:val="24"/>
          <w:szCs w:val="24"/>
        </w:rPr>
        <w:t xml:space="preserve"> рекомендаци</w:t>
      </w:r>
      <w:r w:rsidRPr="0031444B">
        <w:rPr>
          <w:rFonts w:ascii="Times New Roman" w:eastAsia="NSimSun" w:hAnsi="Times New Roman" w:cs="Times New Roman"/>
          <w:sz w:val="24"/>
          <w:szCs w:val="24"/>
        </w:rPr>
        <w:t xml:space="preserve">й </w:t>
      </w:r>
      <w:r w:rsidRPr="0031444B">
        <w:rPr>
          <w:rFonts w:ascii="Times New Roman" w:hAnsi="Times New Roman" w:cs="Times New Roman"/>
          <w:sz w:val="24"/>
          <w:szCs w:val="24"/>
        </w:rPr>
        <w:t>по развитию сети образовательных организаций и обеспеченности населения услугами таких организаций</w:t>
      </w:r>
      <w:r w:rsidRPr="0031444B">
        <w:rPr>
          <w:rFonts w:ascii="Times New Roman" w:hAnsi="Times New Roman" w:cs="Times New Roman"/>
          <w:spacing w:val="-8"/>
          <w:sz w:val="24"/>
          <w:szCs w:val="24"/>
        </w:rPr>
        <w:t xml:space="preserve">. </w:t>
      </w:r>
    </w:p>
    <w:bookmarkEnd w:id="63"/>
    <w:p w:rsidR="00993E73" w:rsidRPr="0031444B" w:rsidRDefault="00993E73" w:rsidP="00993E73">
      <w:pPr>
        <w:ind w:right="-2" w:firstLine="540"/>
      </w:pPr>
    </w:p>
    <w:p w:rsidR="00993E73" w:rsidRPr="0031444B" w:rsidRDefault="00993E73" w:rsidP="00993E73">
      <w:pPr>
        <w:pStyle w:val="ConsPlusNormal0"/>
        <w:spacing w:before="49" w:line="252" w:lineRule="auto"/>
        <w:ind w:firstLine="540"/>
        <w:jc w:val="both"/>
        <w:rPr>
          <w:rFonts w:ascii="Times New Roman" w:hAnsi="Times New Roman" w:cs="Times New Roman"/>
          <w:sz w:val="24"/>
          <w:szCs w:val="24"/>
        </w:rPr>
      </w:pPr>
      <w:r w:rsidRPr="0031444B">
        <w:rPr>
          <w:rFonts w:ascii="Times New Roman" w:hAnsi="Times New Roman" w:cs="Times New Roman"/>
          <w:b/>
          <w:bCs/>
          <w:sz w:val="24"/>
          <w:szCs w:val="24"/>
        </w:rPr>
        <w:t xml:space="preserve">2.4. Обоснование расчетных показателей минимально допустимого уровня обеспеченности объектами </w:t>
      </w:r>
      <w:bookmarkStart w:id="65" w:name="__DdeLink__15101_2213569934"/>
      <w:r w:rsidRPr="0031444B">
        <w:rPr>
          <w:rFonts w:ascii="Times New Roman" w:eastAsia="NSimSun" w:hAnsi="Times New Roman" w:cs="Times New Roman"/>
          <w:b/>
          <w:bCs/>
          <w:sz w:val="24"/>
          <w:szCs w:val="24"/>
        </w:rPr>
        <w:t>в области здравоохранения</w:t>
      </w:r>
      <w:bookmarkEnd w:id="65"/>
      <w:r w:rsidRPr="0031444B">
        <w:rPr>
          <w:rFonts w:ascii="Times New Roman" w:hAnsi="Times New Roman" w:cs="Times New Roman"/>
          <w:b/>
          <w:bCs/>
          <w:sz w:val="24"/>
          <w:szCs w:val="24"/>
        </w:rPr>
        <w:t>, расчетных показателей максимально допустимого уровня территориальной доступности таких объектов.</w:t>
      </w:r>
    </w:p>
    <w:p w:rsidR="00993E73" w:rsidRPr="00A2479A" w:rsidRDefault="00993E73" w:rsidP="00993E73">
      <w:pPr>
        <w:pStyle w:val="ConsPlusNormal0"/>
        <w:spacing w:line="252" w:lineRule="auto"/>
        <w:ind w:firstLine="540"/>
        <w:jc w:val="both"/>
        <w:rPr>
          <w:rFonts w:ascii="Times New Roman" w:hAnsi="Times New Roman" w:cs="Times New Roman"/>
          <w:bCs/>
          <w:sz w:val="24"/>
          <w:szCs w:val="24"/>
        </w:rPr>
      </w:pPr>
    </w:p>
    <w:p w:rsidR="00993E73" w:rsidRPr="0031444B" w:rsidRDefault="00993E73" w:rsidP="00993E73">
      <w:pPr>
        <w:widowControl/>
        <w:numPr>
          <w:ilvl w:val="0"/>
          <w:numId w:val="47"/>
        </w:numPr>
        <w:spacing w:line="228" w:lineRule="auto"/>
        <w:ind w:firstLine="540"/>
        <w:jc w:val="both"/>
      </w:pPr>
      <w:r w:rsidRPr="0031444B">
        <w:rPr>
          <w:rStyle w:val="aff4"/>
        </w:rPr>
        <w:lastRenderedPageBreak/>
        <w:t xml:space="preserve">№ 1 </w:t>
      </w:r>
      <w:r w:rsidRPr="0031444B">
        <w:rPr>
          <w:rStyle w:val="aff4"/>
          <w:spacing w:val="-8"/>
        </w:rPr>
        <w:t>в части:</w:t>
      </w:r>
    </w:p>
    <w:p w:rsidR="00993E73" w:rsidRPr="0031444B" w:rsidRDefault="00993E73" w:rsidP="00993E73">
      <w:pPr>
        <w:widowControl/>
        <w:numPr>
          <w:ilvl w:val="0"/>
          <w:numId w:val="47"/>
        </w:numPr>
        <w:spacing w:line="228" w:lineRule="auto"/>
        <w:ind w:left="709"/>
        <w:jc w:val="both"/>
      </w:pPr>
      <w:r w:rsidRPr="0031444B">
        <w:rPr>
          <w:rStyle w:val="aff4"/>
          <w:spacing w:val="-8"/>
        </w:rPr>
        <w:t xml:space="preserve">- </w:t>
      </w:r>
      <w:r w:rsidRPr="002D08DE">
        <w:rPr>
          <w:rStyle w:val="aff4"/>
          <w:spacing w:val="-8"/>
        </w:rPr>
        <w:t>в части обеспеченности и территориальной доступности принят на основе СП 42.13330.2016 (с последующими изменениями)</w:t>
      </w:r>
      <w:r w:rsidRPr="0031444B">
        <w:rPr>
          <w:rStyle w:val="aff4"/>
          <w:spacing w:val="-8"/>
        </w:rPr>
        <w:t>;</w:t>
      </w:r>
    </w:p>
    <w:p w:rsidR="00993E73" w:rsidRPr="0031444B" w:rsidRDefault="00993E73" w:rsidP="00993E73">
      <w:pPr>
        <w:spacing w:line="228" w:lineRule="auto"/>
        <w:ind w:left="709" w:hanging="709"/>
        <w:jc w:val="both"/>
      </w:pPr>
      <w:r>
        <w:rPr>
          <w:rStyle w:val="aff4"/>
        </w:rPr>
        <w:t xml:space="preserve">       №</w:t>
      </w:r>
      <w:r w:rsidRPr="0031444B">
        <w:rPr>
          <w:rStyle w:val="aff4"/>
        </w:rPr>
        <w:t>2 в части обеспеченности и территориальной доступности принят на основе</w:t>
      </w:r>
      <w:bookmarkStart w:id="66" w:name="__DdeLink__1460_22135699342241"/>
      <w:r w:rsidRPr="0031444B">
        <w:rPr>
          <w:rStyle w:val="aff4"/>
          <w:spacing w:val="-8"/>
        </w:rPr>
        <w:br/>
        <w:t>СП 42.13330.2016</w:t>
      </w:r>
      <w:bookmarkEnd w:id="66"/>
      <w:r w:rsidRPr="0031444B">
        <w:rPr>
          <w:rStyle w:val="aff4"/>
          <w:spacing w:val="-8"/>
        </w:rPr>
        <w:t>.</w:t>
      </w:r>
    </w:p>
    <w:p w:rsidR="00993E73" w:rsidRPr="0031444B" w:rsidRDefault="00993E73" w:rsidP="00993E73">
      <w:pPr>
        <w:widowControl/>
        <w:numPr>
          <w:ilvl w:val="0"/>
          <w:numId w:val="47"/>
        </w:numPr>
        <w:spacing w:line="228" w:lineRule="auto"/>
        <w:ind w:left="851"/>
        <w:jc w:val="both"/>
      </w:pPr>
      <w:r w:rsidRPr="0031444B">
        <w:rPr>
          <w:rStyle w:val="aff4"/>
        </w:rPr>
        <w:t xml:space="preserve">№ 3 </w:t>
      </w:r>
      <w:r w:rsidRPr="0031444B">
        <w:rPr>
          <w:rStyle w:val="aff4"/>
          <w:spacing w:val="-8"/>
        </w:rPr>
        <w:t>в части:</w:t>
      </w:r>
    </w:p>
    <w:p w:rsidR="00993E73" w:rsidRPr="0031444B" w:rsidRDefault="00993E73" w:rsidP="00993E73">
      <w:pPr>
        <w:widowControl/>
        <w:numPr>
          <w:ilvl w:val="0"/>
          <w:numId w:val="47"/>
        </w:numPr>
        <w:spacing w:line="228" w:lineRule="auto"/>
        <w:ind w:left="851"/>
        <w:jc w:val="both"/>
      </w:pPr>
      <w:r w:rsidRPr="002D08DE">
        <w:rPr>
          <w:rStyle w:val="aff4"/>
          <w:spacing w:val="-8"/>
        </w:rPr>
        <w:t>в части обеспеченности и территориальной доступности принят на основе СП 42.13330.2016 (с последующими изменениями).</w:t>
      </w:r>
    </w:p>
    <w:p w:rsidR="00993E73" w:rsidRPr="0031444B" w:rsidRDefault="00993E73" w:rsidP="00993E73">
      <w:pPr>
        <w:ind w:right="-2" w:firstLine="540"/>
        <w:jc w:val="center"/>
      </w:pPr>
    </w:p>
    <w:p w:rsidR="00993E73" w:rsidRPr="0031444B" w:rsidRDefault="00993E73" w:rsidP="00993E73">
      <w:pPr>
        <w:pStyle w:val="ConsPlusNormal0"/>
        <w:ind w:firstLine="540"/>
        <w:jc w:val="both"/>
        <w:rPr>
          <w:rFonts w:ascii="Times New Roman" w:hAnsi="Times New Roman" w:cs="Times New Roman"/>
          <w:sz w:val="24"/>
          <w:szCs w:val="24"/>
        </w:rPr>
      </w:pPr>
      <w:r w:rsidRPr="0031444B">
        <w:rPr>
          <w:rFonts w:ascii="Times New Roman" w:hAnsi="Times New Roman" w:cs="Times New Roman"/>
          <w:b/>
          <w:bCs/>
          <w:sz w:val="24"/>
          <w:szCs w:val="24"/>
        </w:rPr>
        <w:t xml:space="preserve">2.5. Обоснование расчетных показателей минимально допустимого уровня обеспеченности объектами </w:t>
      </w:r>
      <w:r w:rsidRPr="0031444B">
        <w:rPr>
          <w:rFonts w:ascii="Times New Roman" w:eastAsia="NSimSun" w:hAnsi="Times New Roman" w:cs="Times New Roman"/>
          <w:b/>
          <w:bCs/>
          <w:sz w:val="24"/>
          <w:szCs w:val="24"/>
        </w:rPr>
        <w:t>в области культуры и досуга</w:t>
      </w:r>
      <w:r w:rsidRPr="0031444B">
        <w:rPr>
          <w:rFonts w:ascii="Times New Roman" w:hAnsi="Times New Roman" w:cs="Times New Roman"/>
          <w:b/>
          <w:bCs/>
          <w:sz w:val="24"/>
          <w:szCs w:val="24"/>
        </w:rPr>
        <w:t>, расчетных показателей максимально допустимого уровня территориальной доступности таких объектов.</w:t>
      </w:r>
    </w:p>
    <w:p w:rsidR="00993E73" w:rsidRPr="00A2479A" w:rsidRDefault="00993E73" w:rsidP="00993E73">
      <w:pPr>
        <w:pStyle w:val="ConsPlusNormal0"/>
        <w:ind w:firstLine="540"/>
        <w:jc w:val="both"/>
        <w:rPr>
          <w:rFonts w:ascii="Times New Roman" w:hAnsi="Times New Roman" w:cs="Times New Roman"/>
          <w:bCs/>
          <w:iCs/>
          <w:sz w:val="24"/>
          <w:szCs w:val="24"/>
        </w:rPr>
      </w:pPr>
    </w:p>
    <w:p w:rsidR="00993E73" w:rsidRPr="0031444B" w:rsidRDefault="00993E73" w:rsidP="00993E73">
      <w:pPr>
        <w:pStyle w:val="ConsPlusNormal0"/>
        <w:spacing w:line="252" w:lineRule="auto"/>
        <w:ind w:firstLine="540"/>
        <w:jc w:val="both"/>
        <w:rPr>
          <w:rFonts w:ascii="Times New Roman" w:hAnsi="Times New Roman" w:cs="Times New Roman"/>
          <w:sz w:val="24"/>
          <w:szCs w:val="24"/>
        </w:rPr>
      </w:pPr>
      <w:r w:rsidRPr="0031444B">
        <w:rPr>
          <w:rFonts w:ascii="Times New Roman" w:hAnsi="Times New Roman" w:cs="Times New Roman"/>
          <w:sz w:val="24"/>
          <w:szCs w:val="24"/>
        </w:rPr>
        <w:t>№ 1.1 - № 1.3, № 2.1, № 3.1 в части обеспеченности и территориальной доступности приняты на основе</w:t>
      </w:r>
      <w:bookmarkStart w:id="67" w:name="Par2711"/>
      <w:bookmarkEnd w:id="67"/>
      <w:r w:rsidRPr="0031444B">
        <w:rPr>
          <w:rFonts w:ascii="Times New Roman" w:hAnsi="Times New Roman" w:cs="Times New Roman"/>
          <w:sz w:val="24"/>
          <w:szCs w:val="24"/>
        </w:rPr>
        <w:t xml:space="preserve">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p w:rsidR="00993E73" w:rsidRPr="0031444B" w:rsidRDefault="00993E73" w:rsidP="00993E73">
      <w:pPr>
        <w:pStyle w:val="ConsPlusNormal0"/>
        <w:spacing w:line="252" w:lineRule="auto"/>
        <w:ind w:firstLine="540"/>
        <w:jc w:val="both"/>
        <w:rPr>
          <w:rFonts w:ascii="Times New Roman" w:eastAsia="NSimSun" w:hAnsi="Times New Roman" w:cs="Times New Roman"/>
          <w:sz w:val="24"/>
          <w:szCs w:val="24"/>
        </w:rPr>
      </w:pPr>
      <w:r w:rsidRPr="0031444B">
        <w:rPr>
          <w:rFonts w:ascii="Times New Roman" w:eastAsia="NSimSun" w:hAnsi="Times New Roman" w:cs="Times New Roman"/>
          <w:sz w:val="24"/>
          <w:szCs w:val="24"/>
        </w:rPr>
        <w:t>№ 4.1 в части:</w:t>
      </w:r>
    </w:p>
    <w:p w:rsidR="00993E73" w:rsidRPr="0031444B" w:rsidRDefault="00993E73" w:rsidP="00993E73">
      <w:pPr>
        <w:pStyle w:val="ConsPlusNormal0"/>
        <w:spacing w:line="252" w:lineRule="auto"/>
        <w:ind w:firstLine="540"/>
        <w:jc w:val="both"/>
        <w:rPr>
          <w:rFonts w:ascii="Times New Roman" w:hAnsi="Times New Roman" w:cs="Times New Roman"/>
          <w:sz w:val="24"/>
          <w:szCs w:val="24"/>
        </w:rPr>
      </w:pPr>
      <w:r w:rsidRPr="0031444B">
        <w:rPr>
          <w:rFonts w:ascii="Times New Roman" w:eastAsia="NSimSun" w:hAnsi="Times New Roman" w:cs="Times New Roman"/>
          <w:sz w:val="24"/>
          <w:szCs w:val="24"/>
        </w:rPr>
        <w:t xml:space="preserve">- обеспеченности принят на основе </w:t>
      </w:r>
      <w:r w:rsidRPr="0031444B">
        <w:rPr>
          <w:rFonts w:ascii="Times New Roman" w:hAnsi="Times New Roman" w:cs="Times New Roman"/>
          <w:sz w:val="24"/>
          <w:szCs w:val="24"/>
        </w:rPr>
        <w:t>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p w:rsidR="00993E73" w:rsidRPr="0031444B" w:rsidRDefault="00993E73" w:rsidP="00993E73">
      <w:pPr>
        <w:spacing w:line="252" w:lineRule="auto"/>
        <w:ind w:firstLine="540"/>
        <w:jc w:val="both"/>
        <w:rPr>
          <w:spacing w:val="-8"/>
        </w:rPr>
      </w:pPr>
      <w:r w:rsidRPr="0031444B">
        <w:rPr>
          <w:spacing w:val="-8"/>
        </w:rPr>
        <w:t>- территориальной доступности принят на основе СП 42.13330.2016.</w:t>
      </w:r>
    </w:p>
    <w:p w:rsidR="00993E73" w:rsidRPr="00A2479A" w:rsidRDefault="00993E73" w:rsidP="00993E73">
      <w:pPr>
        <w:pStyle w:val="ConsPlusNormal0"/>
        <w:spacing w:line="245" w:lineRule="auto"/>
        <w:ind w:firstLine="540"/>
        <w:jc w:val="both"/>
        <w:rPr>
          <w:rFonts w:ascii="Times New Roman" w:hAnsi="Times New Roman" w:cs="Times New Roman"/>
          <w:bCs/>
          <w:sz w:val="24"/>
          <w:szCs w:val="24"/>
        </w:rPr>
      </w:pPr>
    </w:p>
    <w:p w:rsidR="00993E73" w:rsidRPr="0031444B" w:rsidRDefault="00993E73" w:rsidP="00993E73">
      <w:pPr>
        <w:pStyle w:val="ConsPlusNormal0"/>
        <w:spacing w:line="245" w:lineRule="auto"/>
        <w:ind w:firstLine="540"/>
        <w:jc w:val="both"/>
        <w:rPr>
          <w:rFonts w:ascii="Times New Roman" w:hAnsi="Times New Roman" w:cs="Times New Roman"/>
          <w:sz w:val="24"/>
          <w:szCs w:val="24"/>
        </w:rPr>
      </w:pPr>
      <w:r w:rsidRPr="0031444B">
        <w:rPr>
          <w:rFonts w:ascii="Times New Roman" w:hAnsi="Times New Roman" w:cs="Times New Roman"/>
          <w:b/>
          <w:bCs/>
          <w:sz w:val="24"/>
          <w:szCs w:val="24"/>
        </w:rPr>
        <w:t xml:space="preserve">2.6. Обоснование расчетных показателей минимально допустимого уровня обеспеченности объектами </w:t>
      </w:r>
      <w:r w:rsidRPr="0031444B">
        <w:rPr>
          <w:rFonts w:ascii="Times New Roman" w:eastAsia="NSimSun" w:hAnsi="Times New Roman" w:cs="Times New Roman"/>
          <w:b/>
          <w:bCs/>
          <w:sz w:val="24"/>
          <w:szCs w:val="24"/>
        </w:rPr>
        <w:t>в области физической культуры и спорта</w:t>
      </w:r>
      <w:r w:rsidRPr="0031444B">
        <w:rPr>
          <w:rFonts w:ascii="Times New Roman" w:hAnsi="Times New Roman" w:cs="Times New Roman"/>
          <w:b/>
          <w:bCs/>
          <w:sz w:val="24"/>
          <w:szCs w:val="24"/>
        </w:rPr>
        <w:t>, расчетных показателей максимально допустимого уровня территориальной доступности таких объектов.</w:t>
      </w:r>
    </w:p>
    <w:p w:rsidR="00993E73" w:rsidRPr="00A2479A" w:rsidRDefault="00993E73" w:rsidP="00993E73">
      <w:pPr>
        <w:pStyle w:val="ConsPlusNormal0"/>
        <w:spacing w:line="245" w:lineRule="auto"/>
        <w:ind w:firstLine="540"/>
        <w:jc w:val="both"/>
        <w:rPr>
          <w:rFonts w:ascii="Times New Roman" w:hAnsi="Times New Roman" w:cs="Times New Roman"/>
          <w:bCs/>
          <w:sz w:val="24"/>
          <w:szCs w:val="24"/>
        </w:rPr>
      </w:pPr>
    </w:p>
    <w:p w:rsidR="00993E73" w:rsidRPr="0031444B" w:rsidRDefault="00993E73" w:rsidP="00993E73">
      <w:pPr>
        <w:pStyle w:val="ConsPlusNormal0"/>
        <w:ind w:left="567" w:hanging="27"/>
        <w:jc w:val="both"/>
        <w:rPr>
          <w:rFonts w:ascii="Times New Roman" w:hAnsi="Times New Roman" w:cs="Times New Roman"/>
          <w:sz w:val="24"/>
          <w:szCs w:val="24"/>
        </w:rPr>
      </w:pPr>
      <w:r w:rsidRPr="0031444B">
        <w:rPr>
          <w:rFonts w:ascii="Times New Roman" w:hAnsi="Times New Roman" w:cs="Times New Roman"/>
          <w:sz w:val="24"/>
          <w:szCs w:val="24"/>
        </w:rPr>
        <w:t xml:space="preserve">№ 1 </w:t>
      </w:r>
      <w:bookmarkStart w:id="68" w:name="__DdeLink__2126_41427194712"/>
      <w:r w:rsidRPr="0031444B">
        <w:rPr>
          <w:rFonts w:ascii="Times New Roman" w:hAnsi="Times New Roman" w:cs="Times New Roman"/>
          <w:spacing w:val="-8"/>
          <w:sz w:val="24"/>
          <w:szCs w:val="24"/>
        </w:rPr>
        <w:t>в части:</w:t>
      </w:r>
    </w:p>
    <w:bookmarkEnd w:id="68"/>
    <w:p w:rsidR="00993E73" w:rsidRPr="0031444B" w:rsidRDefault="00993E73" w:rsidP="00993E73">
      <w:pPr>
        <w:pStyle w:val="ConsPlusNormal0"/>
        <w:ind w:left="567" w:hanging="27"/>
        <w:jc w:val="both"/>
        <w:rPr>
          <w:rFonts w:ascii="Times New Roman" w:hAnsi="Times New Roman" w:cs="Times New Roman"/>
          <w:sz w:val="24"/>
          <w:szCs w:val="24"/>
        </w:rPr>
      </w:pPr>
      <w:r w:rsidRPr="002D08DE">
        <w:rPr>
          <w:rFonts w:ascii="Times New Roman" w:hAnsi="Times New Roman" w:cs="Times New Roman"/>
          <w:spacing w:val="-8"/>
          <w:sz w:val="24"/>
          <w:szCs w:val="24"/>
        </w:rPr>
        <w:t>в части обеспеченности и территориальной доступности принят на основе СП 42.13330.2016</w:t>
      </w:r>
      <w:r w:rsidRPr="0031444B">
        <w:rPr>
          <w:rFonts w:ascii="Times New Roman" w:hAnsi="Times New Roman" w:cs="Times New Roman"/>
          <w:spacing w:val="-8"/>
          <w:sz w:val="24"/>
          <w:szCs w:val="24"/>
        </w:rPr>
        <w:t>;</w:t>
      </w:r>
    </w:p>
    <w:p w:rsidR="00993E73" w:rsidRDefault="00993E73" w:rsidP="00993E73">
      <w:pPr>
        <w:pStyle w:val="ConsPlusNormal0"/>
        <w:overflowPunct w:val="0"/>
        <w:ind w:left="567" w:hanging="27"/>
        <w:jc w:val="both"/>
        <w:rPr>
          <w:rFonts w:ascii="Times New Roman" w:hAnsi="Times New Roman" w:cs="Times New Roman"/>
          <w:sz w:val="24"/>
          <w:szCs w:val="24"/>
        </w:rPr>
      </w:pPr>
      <w:r w:rsidRPr="0031444B">
        <w:rPr>
          <w:rFonts w:ascii="Times New Roman" w:hAnsi="Times New Roman" w:cs="Times New Roman"/>
          <w:sz w:val="24"/>
          <w:szCs w:val="24"/>
        </w:rPr>
        <w:t xml:space="preserve">№ 2 </w:t>
      </w:r>
      <w:r w:rsidRPr="002D08DE">
        <w:rPr>
          <w:rFonts w:ascii="Times New Roman" w:hAnsi="Times New Roman" w:cs="Times New Roman"/>
          <w:sz w:val="24"/>
          <w:szCs w:val="24"/>
        </w:rPr>
        <w:t>в части</w:t>
      </w:r>
      <w:r>
        <w:rPr>
          <w:rFonts w:ascii="Times New Roman" w:hAnsi="Times New Roman" w:cs="Times New Roman"/>
          <w:sz w:val="24"/>
          <w:szCs w:val="24"/>
        </w:rPr>
        <w:t>:</w:t>
      </w:r>
    </w:p>
    <w:p w:rsidR="00993E73" w:rsidRDefault="00993E73" w:rsidP="00993E73">
      <w:pPr>
        <w:pStyle w:val="ConsPlusNormal0"/>
        <w:overflowPunct w:val="0"/>
        <w:ind w:left="567" w:hanging="27"/>
        <w:jc w:val="both"/>
        <w:rPr>
          <w:rFonts w:ascii="Times New Roman" w:hAnsi="Times New Roman" w:cs="Times New Roman"/>
          <w:sz w:val="24"/>
          <w:szCs w:val="24"/>
        </w:rPr>
      </w:pPr>
      <w:r>
        <w:rPr>
          <w:rFonts w:ascii="Times New Roman" w:hAnsi="Times New Roman" w:cs="Times New Roman"/>
          <w:sz w:val="24"/>
          <w:szCs w:val="24"/>
        </w:rPr>
        <w:t>-</w:t>
      </w:r>
      <w:r w:rsidRPr="002D08DE">
        <w:rPr>
          <w:rFonts w:ascii="Times New Roman" w:hAnsi="Times New Roman" w:cs="Times New Roman"/>
          <w:sz w:val="24"/>
          <w:szCs w:val="24"/>
        </w:rPr>
        <w:t xml:space="preserve"> обеспеченности и территориальной доступности принят на основе СП 42.13330.2016 (с последующими изменениями).</w:t>
      </w:r>
    </w:p>
    <w:p w:rsidR="00993E73" w:rsidRPr="0031444B" w:rsidRDefault="00993E73" w:rsidP="00993E73">
      <w:pPr>
        <w:pStyle w:val="ConsPlusNormal0"/>
        <w:overflowPunct w:val="0"/>
        <w:ind w:left="567" w:hanging="27"/>
        <w:jc w:val="both"/>
        <w:rPr>
          <w:rFonts w:ascii="Times New Roman" w:hAnsi="Times New Roman" w:cs="Times New Roman"/>
          <w:sz w:val="24"/>
          <w:szCs w:val="24"/>
        </w:rPr>
      </w:pPr>
      <w:r w:rsidRPr="0031444B">
        <w:rPr>
          <w:rFonts w:ascii="Times New Roman" w:hAnsi="Times New Roman" w:cs="Times New Roman"/>
          <w:spacing w:val="-8"/>
          <w:sz w:val="24"/>
          <w:szCs w:val="24"/>
        </w:rPr>
        <w:t xml:space="preserve">№ 3 </w:t>
      </w:r>
      <w:bookmarkStart w:id="69" w:name="__DdeLink__2126_4142719471"/>
      <w:r w:rsidRPr="0031444B">
        <w:rPr>
          <w:rFonts w:ascii="Times New Roman" w:hAnsi="Times New Roman" w:cs="Times New Roman"/>
          <w:spacing w:val="-8"/>
          <w:sz w:val="24"/>
          <w:szCs w:val="24"/>
        </w:rPr>
        <w:t>в части:</w:t>
      </w:r>
    </w:p>
    <w:p w:rsidR="00993E73" w:rsidRPr="0031444B" w:rsidRDefault="00993E73" w:rsidP="00993E73">
      <w:pPr>
        <w:pStyle w:val="ConsPlusNormal0"/>
        <w:ind w:left="567" w:hanging="27"/>
        <w:jc w:val="both"/>
        <w:rPr>
          <w:rFonts w:ascii="Times New Roman" w:hAnsi="Times New Roman" w:cs="Times New Roman"/>
          <w:sz w:val="24"/>
          <w:szCs w:val="24"/>
        </w:rPr>
      </w:pPr>
      <w:r w:rsidRPr="0031444B">
        <w:rPr>
          <w:rFonts w:ascii="Times New Roman" w:hAnsi="Times New Roman" w:cs="Times New Roman"/>
          <w:spacing w:val="-8"/>
          <w:sz w:val="24"/>
          <w:szCs w:val="24"/>
        </w:rPr>
        <w:t xml:space="preserve">- </w:t>
      </w:r>
      <w:bookmarkEnd w:id="69"/>
      <w:r w:rsidRPr="002D08DE">
        <w:rPr>
          <w:rFonts w:ascii="Times New Roman" w:hAnsi="Times New Roman" w:cs="Times New Roman"/>
          <w:spacing w:val="-8"/>
          <w:sz w:val="24"/>
          <w:szCs w:val="24"/>
        </w:rPr>
        <w:t>обеспеченности принят на основе Методических рекомендаций по размещению объектов массового спорта в субъектах Российской Федерации;</w:t>
      </w:r>
    </w:p>
    <w:p w:rsidR="00993E73" w:rsidRPr="0031444B" w:rsidRDefault="00993E73" w:rsidP="00993E73">
      <w:pPr>
        <w:pStyle w:val="ConsPlusNormal0"/>
        <w:ind w:left="567" w:hanging="27"/>
        <w:jc w:val="both"/>
        <w:rPr>
          <w:rFonts w:ascii="Times New Roman" w:hAnsi="Times New Roman" w:cs="Times New Roman"/>
          <w:spacing w:val="-8"/>
          <w:sz w:val="24"/>
          <w:szCs w:val="24"/>
        </w:rPr>
      </w:pPr>
      <w:r w:rsidRPr="0031444B">
        <w:rPr>
          <w:rFonts w:ascii="Times New Roman" w:hAnsi="Times New Roman" w:cs="Times New Roman"/>
          <w:spacing w:val="-8"/>
          <w:sz w:val="24"/>
          <w:szCs w:val="24"/>
        </w:rPr>
        <w:t>- территориальной доступности пр</w:t>
      </w:r>
      <w:r>
        <w:rPr>
          <w:rFonts w:ascii="Times New Roman" w:hAnsi="Times New Roman" w:cs="Times New Roman"/>
          <w:spacing w:val="-8"/>
          <w:sz w:val="24"/>
          <w:szCs w:val="24"/>
        </w:rPr>
        <w:t>инят на основе СП 42.13330.2016 (</w:t>
      </w:r>
      <w:r w:rsidRPr="002D08DE">
        <w:rPr>
          <w:rFonts w:ascii="Times New Roman" w:hAnsi="Times New Roman" w:cs="Times New Roman"/>
          <w:spacing w:val="-8"/>
          <w:sz w:val="24"/>
          <w:szCs w:val="24"/>
        </w:rPr>
        <w:t>с последующими изменениями).</w:t>
      </w:r>
    </w:p>
    <w:p w:rsidR="00993E73" w:rsidRPr="0031444B" w:rsidRDefault="00993E73" w:rsidP="00993E73">
      <w:pPr>
        <w:pStyle w:val="ConsPlusNormal0"/>
        <w:ind w:left="567" w:hanging="27"/>
        <w:jc w:val="both"/>
        <w:rPr>
          <w:rFonts w:ascii="Times New Roman" w:hAnsi="Times New Roman" w:cs="Times New Roman"/>
          <w:sz w:val="24"/>
          <w:szCs w:val="24"/>
        </w:rPr>
      </w:pPr>
      <w:r w:rsidRPr="0031444B">
        <w:rPr>
          <w:rFonts w:ascii="Times New Roman" w:hAnsi="Times New Roman" w:cs="Times New Roman"/>
          <w:spacing w:val="-8"/>
          <w:sz w:val="24"/>
          <w:szCs w:val="24"/>
        </w:rPr>
        <w:t xml:space="preserve">№ 4 </w:t>
      </w:r>
      <w:bookmarkStart w:id="70" w:name="__DdeLink__2126_414271947112"/>
      <w:r w:rsidRPr="0031444B">
        <w:rPr>
          <w:rFonts w:ascii="Times New Roman" w:hAnsi="Times New Roman" w:cs="Times New Roman"/>
          <w:spacing w:val="-8"/>
          <w:sz w:val="24"/>
          <w:szCs w:val="24"/>
        </w:rPr>
        <w:t>в части:</w:t>
      </w:r>
    </w:p>
    <w:bookmarkEnd w:id="70"/>
    <w:p w:rsidR="00993E73" w:rsidRDefault="00993E73" w:rsidP="00993E73">
      <w:pPr>
        <w:ind w:left="567" w:right="-2" w:hanging="27"/>
        <w:rPr>
          <w:spacing w:val="-8"/>
        </w:rPr>
      </w:pPr>
      <w:r w:rsidRPr="002D08DE">
        <w:rPr>
          <w:spacing w:val="-8"/>
        </w:rPr>
        <w:t>в части обеспеченности и территориальной доступности принят на основе СП 42.13330.2016 (с последующими изменениями).</w:t>
      </w:r>
    </w:p>
    <w:p w:rsidR="00993E73" w:rsidRDefault="00993E73" w:rsidP="00993E73">
      <w:pPr>
        <w:ind w:left="567" w:right="-2" w:hanging="27"/>
        <w:rPr>
          <w:spacing w:val="-8"/>
        </w:rPr>
      </w:pPr>
      <w:r>
        <w:rPr>
          <w:spacing w:val="-8"/>
        </w:rPr>
        <w:t>№5</w:t>
      </w:r>
      <w:r w:rsidRPr="002D08DE">
        <w:t xml:space="preserve"> </w:t>
      </w:r>
      <w:r w:rsidRPr="002D08DE">
        <w:rPr>
          <w:spacing w:val="-8"/>
        </w:rPr>
        <w:t>в части обеспеченности и территориальной доступности принят на основе СП 42.13330.2016 (с последующими изменениями).</w:t>
      </w:r>
    </w:p>
    <w:p w:rsidR="00993E73" w:rsidRPr="0031444B" w:rsidRDefault="00993E73" w:rsidP="00993E73">
      <w:pPr>
        <w:ind w:left="567" w:right="-2" w:hanging="27"/>
      </w:pPr>
      <w:r>
        <w:rPr>
          <w:spacing w:val="-8"/>
        </w:rPr>
        <w:t>№6</w:t>
      </w:r>
      <w:r w:rsidRPr="002D08DE">
        <w:t xml:space="preserve"> </w:t>
      </w:r>
      <w:r w:rsidRPr="002D08DE">
        <w:rPr>
          <w:spacing w:val="-8"/>
        </w:rPr>
        <w:t>в части обеспеченности и территориальной доступности принят на основе СП 42.13330.2016.</w:t>
      </w:r>
    </w:p>
    <w:p w:rsidR="00993E73" w:rsidRDefault="00993E73" w:rsidP="00993E73">
      <w:pPr>
        <w:pStyle w:val="ConsPlusNormal0"/>
        <w:ind w:firstLine="540"/>
        <w:jc w:val="both"/>
        <w:rPr>
          <w:rFonts w:ascii="Times New Roman" w:eastAsia="NSimSun" w:hAnsi="Times New Roman" w:cs="Times New Roman"/>
          <w:b/>
          <w:bCs/>
          <w:sz w:val="24"/>
          <w:szCs w:val="24"/>
        </w:rPr>
      </w:pPr>
    </w:p>
    <w:p w:rsidR="00993E73" w:rsidRPr="0031444B" w:rsidRDefault="00993E73" w:rsidP="00993E73">
      <w:pPr>
        <w:pStyle w:val="ConsPlusNormal0"/>
        <w:ind w:firstLine="540"/>
        <w:jc w:val="both"/>
        <w:rPr>
          <w:rFonts w:ascii="Times New Roman" w:hAnsi="Times New Roman" w:cs="Times New Roman"/>
          <w:sz w:val="24"/>
          <w:szCs w:val="24"/>
        </w:rPr>
      </w:pPr>
      <w:r w:rsidRPr="0031444B">
        <w:rPr>
          <w:rFonts w:ascii="Times New Roman" w:eastAsia="NSimSun" w:hAnsi="Times New Roman" w:cs="Times New Roman"/>
          <w:b/>
          <w:bCs/>
          <w:sz w:val="24"/>
          <w:szCs w:val="24"/>
        </w:rPr>
        <w:t>2.7</w:t>
      </w:r>
      <w:bookmarkStart w:id="71" w:name="__DdeLink__444_19540825"/>
      <w:r w:rsidRPr="0031444B">
        <w:rPr>
          <w:rFonts w:ascii="Times New Roman" w:eastAsia="NSimSun" w:hAnsi="Times New Roman" w:cs="Times New Roman"/>
          <w:b/>
          <w:bCs/>
          <w:sz w:val="24"/>
          <w:szCs w:val="24"/>
        </w:rPr>
        <w:t>.</w:t>
      </w:r>
      <w:bookmarkEnd w:id="71"/>
      <w:r w:rsidRPr="0031444B">
        <w:rPr>
          <w:rFonts w:ascii="Times New Roman" w:eastAsia="NSimSun" w:hAnsi="Times New Roman" w:cs="Times New Roman"/>
          <w:b/>
          <w:bCs/>
          <w:sz w:val="24"/>
          <w:szCs w:val="24"/>
        </w:rPr>
        <w:t xml:space="preserve"> Обоснование расчетных показателей </w:t>
      </w:r>
      <w:r w:rsidRPr="0031444B">
        <w:rPr>
          <w:rFonts w:ascii="Times New Roman" w:hAnsi="Times New Roman" w:cs="Times New Roman"/>
          <w:b/>
          <w:bCs/>
          <w:sz w:val="24"/>
          <w:szCs w:val="24"/>
        </w:rPr>
        <w:t xml:space="preserve">минимально допустимого уровня обеспеченности </w:t>
      </w:r>
      <w:r w:rsidRPr="0031444B">
        <w:rPr>
          <w:rFonts w:ascii="Times New Roman" w:eastAsia="NSimSun" w:hAnsi="Times New Roman" w:cs="Times New Roman"/>
          <w:b/>
          <w:bCs/>
          <w:sz w:val="24"/>
          <w:szCs w:val="24"/>
        </w:rPr>
        <w:t>объектами, обеспечивающими осуществление деятельности органов власти муниципального района, расчетных показателей максимально допустимого уровня территориальной доступности</w:t>
      </w:r>
      <w:r w:rsidRPr="0031444B">
        <w:rPr>
          <w:rFonts w:ascii="Times New Roman" w:hAnsi="Times New Roman" w:cs="Times New Roman"/>
          <w:b/>
          <w:bCs/>
          <w:sz w:val="24"/>
          <w:szCs w:val="24"/>
        </w:rPr>
        <w:t xml:space="preserve"> таких объектов.</w:t>
      </w:r>
    </w:p>
    <w:p w:rsidR="00993E73" w:rsidRPr="00A2479A" w:rsidRDefault="00993E73" w:rsidP="00993E73">
      <w:pPr>
        <w:pStyle w:val="ConsPlusNormal0"/>
        <w:ind w:firstLine="540"/>
        <w:jc w:val="both"/>
        <w:rPr>
          <w:rFonts w:ascii="Times New Roman" w:hAnsi="Times New Roman" w:cs="Times New Roman"/>
          <w:bCs/>
          <w:sz w:val="24"/>
          <w:szCs w:val="24"/>
        </w:rPr>
      </w:pPr>
    </w:p>
    <w:p w:rsidR="00993E73" w:rsidRPr="0031444B" w:rsidRDefault="00993E73" w:rsidP="00993E73">
      <w:pPr>
        <w:ind w:firstLine="540"/>
        <w:jc w:val="both"/>
      </w:pPr>
      <w:r w:rsidRPr="0031444B">
        <w:t>№ 1</w:t>
      </w:r>
      <w:bookmarkStart w:id="72" w:name="__DdeLink__252641_1171560442"/>
      <w:bookmarkEnd w:id="72"/>
      <w:r w:rsidRPr="0031444B">
        <w:t xml:space="preserve"> в части:</w:t>
      </w:r>
    </w:p>
    <w:p w:rsidR="00993E73" w:rsidRPr="0031444B" w:rsidRDefault="00993E73" w:rsidP="00993E73">
      <w:pPr>
        <w:ind w:firstLine="540"/>
        <w:jc w:val="both"/>
      </w:pPr>
      <w:r w:rsidRPr="0031444B">
        <w:t xml:space="preserve">- обеспеченности принят </w:t>
      </w:r>
      <w:bookmarkStart w:id="73" w:name="__DdeLink__9929_387378572712"/>
      <w:r w:rsidRPr="0031444B">
        <w:t>на основе</w:t>
      </w:r>
      <w:bookmarkEnd w:id="73"/>
      <w:r w:rsidRPr="0031444B">
        <w:t xml:space="preserve"> СНиП 31-05-2003;</w:t>
      </w:r>
    </w:p>
    <w:p w:rsidR="00993E73" w:rsidRPr="0031444B" w:rsidRDefault="00993E73" w:rsidP="00993E73">
      <w:pPr>
        <w:ind w:firstLine="540"/>
        <w:jc w:val="both"/>
      </w:pPr>
      <w:r w:rsidRPr="0031444B">
        <w:rPr>
          <w:spacing w:val="-8"/>
        </w:rPr>
        <w:t>- территориальной доступности принят на основе СП 42.13330.2016.</w:t>
      </w:r>
    </w:p>
    <w:p w:rsidR="00993E73" w:rsidRPr="0031444B" w:rsidRDefault="00993E73" w:rsidP="00993E73">
      <w:pPr>
        <w:ind w:firstLine="540"/>
        <w:jc w:val="both"/>
      </w:pPr>
      <w:r w:rsidRPr="0031444B">
        <w:t>№ 2 в части:</w:t>
      </w:r>
    </w:p>
    <w:p w:rsidR="00993E73" w:rsidRPr="0031444B" w:rsidRDefault="00993E73" w:rsidP="00993E73">
      <w:pPr>
        <w:ind w:firstLine="540"/>
        <w:jc w:val="both"/>
      </w:pPr>
      <w:r w:rsidRPr="0031444B">
        <w:t xml:space="preserve">- обеспеченности принят </w:t>
      </w:r>
      <w:bookmarkStart w:id="74" w:name="__DdeLink__9929_3873785727211"/>
      <w:r w:rsidRPr="0031444B">
        <w:t>на основе</w:t>
      </w:r>
      <w:bookmarkEnd w:id="74"/>
      <w:r w:rsidRPr="0031444B">
        <w:t xml:space="preserve"> Федерального закона от 06.10.2003 №131-ФЗ </w:t>
      </w:r>
      <w:r w:rsidRPr="0031444B">
        <w:br/>
        <w:t>"Об общих принципах организации местного самоуправления в Российской Федерации"</w:t>
      </w:r>
      <w:r w:rsidRPr="0031444B">
        <w:br/>
      </w:r>
      <w:r w:rsidRPr="0031444B">
        <w:lastRenderedPageBreak/>
        <w:t>(с последующими изменениями);</w:t>
      </w:r>
    </w:p>
    <w:p w:rsidR="00993E73" w:rsidRPr="0031444B" w:rsidRDefault="00993E73" w:rsidP="00993E73">
      <w:pPr>
        <w:ind w:firstLine="540"/>
        <w:jc w:val="both"/>
      </w:pPr>
      <w:r w:rsidRPr="0031444B">
        <w:rPr>
          <w:spacing w:val="-8"/>
        </w:rPr>
        <w:t>- территориальной доступности принят на основе СП 42.13330.2016.</w:t>
      </w:r>
    </w:p>
    <w:p w:rsidR="00993E73" w:rsidRPr="0031444B" w:rsidRDefault="00993E73" w:rsidP="00993E73">
      <w:pPr>
        <w:ind w:right="-2" w:firstLine="540"/>
        <w:jc w:val="center"/>
      </w:pPr>
    </w:p>
    <w:p w:rsidR="00993E73" w:rsidRPr="0031444B" w:rsidRDefault="00993E73" w:rsidP="00993E73">
      <w:pPr>
        <w:pStyle w:val="ConsPlusNormal0"/>
        <w:ind w:firstLine="540"/>
        <w:jc w:val="both"/>
        <w:rPr>
          <w:rFonts w:ascii="Times New Roman" w:hAnsi="Times New Roman" w:cs="Times New Roman"/>
          <w:sz w:val="24"/>
          <w:szCs w:val="24"/>
        </w:rPr>
      </w:pPr>
      <w:r w:rsidRPr="0031444B">
        <w:rPr>
          <w:rFonts w:ascii="Times New Roman" w:hAnsi="Times New Roman" w:cs="Times New Roman"/>
          <w:b/>
          <w:bCs/>
          <w:sz w:val="24"/>
          <w:szCs w:val="24"/>
        </w:rPr>
        <w:t xml:space="preserve">2.8. Обоснование расчетных показателей минимально допустимого уровня обеспеченности </w:t>
      </w:r>
      <w:r w:rsidRPr="0031444B">
        <w:rPr>
          <w:rFonts w:ascii="Times New Roman" w:eastAsia="NSimSun" w:hAnsi="Times New Roman" w:cs="Times New Roman"/>
          <w:b/>
          <w:bCs/>
          <w:sz w:val="24"/>
          <w:szCs w:val="24"/>
        </w:rPr>
        <w:t>объектами в области ритуальных услуг (места погребения)</w:t>
      </w:r>
      <w:r w:rsidRPr="0031444B">
        <w:rPr>
          <w:rFonts w:ascii="Times New Roman" w:hAnsi="Times New Roman" w:cs="Times New Roman"/>
          <w:b/>
          <w:bCs/>
          <w:sz w:val="24"/>
          <w:szCs w:val="24"/>
        </w:rPr>
        <w:t>, расчетных показателей максимально допустимого уровня территориальной доступности таких объектов.</w:t>
      </w:r>
    </w:p>
    <w:p w:rsidR="00993E73" w:rsidRPr="00A2479A" w:rsidRDefault="00993E73" w:rsidP="00993E73">
      <w:pPr>
        <w:pStyle w:val="ConsPlusNormal0"/>
        <w:ind w:firstLine="540"/>
        <w:jc w:val="both"/>
        <w:rPr>
          <w:rFonts w:ascii="Times New Roman" w:hAnsi="Times New Roman" w:cs="Times New Roman"/>
          <w:bCs/>
          <w:sz w:val="24"/>
          <w:szCs w:val="24"/>
        </w:rPr>
      </w:pPr>
    </w:p>
    <w:p w:rsidR="00993E73" w:rsidRPr="0031444B" w:rsidRDefault="00993E73" w:rsidP="00993E73">
      <w:pPr>
        <w:ind w:firstLine="540"/>
        <w:jc w:val="both"/>
      </w:pPr>
      <w:r w:rsidRPr="0031444B">
        <w:t xml:space="preserve">№ 1.1, № 1.2 в части обеспеченности и территориальной доступности приняты </w:t>
      </w:r>
      <w:r w:rsidRPr="0031444B">
        <w:br/>
        <w:t xml:space="preserve">на основе </w:t>
      </w:r>
      <w:r w:rsidRPr="0031444B">
        <w:rPr>
          <w:spacing w:val="-8"/>
        </w:rPr>
        <w:t xml:space="preserve">свода правил "СП 42.13330.2016. Градостроительство. Планировка и застройка городских и сельских поселений. Актуализированная редакция СНиП 2.07.01-89*", утвержденного Приказом </w:t>
      </w:r>
      <w:r w:rsidRPr="0031444B">
        <w:t>Министерства строительства и жилищно-коммунального хозяйства Российской Федерации</w:t>
      </w:r>
      <w:r w:rsidRPr="0031444B">
        <w:rPr>
          <w:spacing w:val="-8"/>
        </w:rPr>
        <w:br/>
        <w:t xml:space="preserve">от 30.12.2016 №1034/пр (далее - СП 42.13330.2016). </w:t>
      </w:r>
    </w:p>
    <w:p w:rsidR="00993E73" w:rsidRPr="00A2479A" w:rsidRDefault="00993E73" w:rsidP="00993E73">
      <w:pPr>
        <w:ind w:right="-2"/>
        <w:jc w:val="center"/>
      </w:pPr>
    </w:p>
    <w:p w:rsidR="00993E73" w:rsidRPr="005A616E" w:rsidRDefault="00993E73" w:rsidP="00993E73">
      <w:pPr>
        <w:pStyle w:val="11"/>
        <w:numPr>
          <w:ilvl w:val="0"/>
          <w:numId w:val="47"/>
        </w:numPr>
        <w:spacing w:before="126" w:after="6"/>
        <w:jc w:val="center"/>
        <w:rPr>
          <w:rFonts w:ascii="Times New Roman" w:hAnsi="Times New Roman" w:cs="Times New Roman"/>
          <w:sz w:val="24"/>
          <w:szCs w:val="24"/>
        </w:rPr>
      </w:pPr>
      <w:r w:rsidRPr="00AF485C">
        <w:rPr>
          <w:rFonts w:ascii="Times New Roman" w:hAnsi="Times New Roman" w:cs="Times New Roman"/>
          <w:sz w:val="24"/>
          <w:szCs w:val="24"/>
        </w:rPr>
        <w:t xml:space="preserve">3. Правила и область применения расчетных показателей, содержащихся в основной части </w:t>
      </w:r>
      <w:bookmarkStart w:id="75" w:name="__DdeLink__358501_1129944861"/>
      <w:r>
        <w:rPr>
          <w:rFonts w:ascii="Times New Roman" w:hAnsi="Times New Roman" w:cs="Times New Roman"/>
          <w:sz w:val="24"/>
          <w:szCs w:val="24"/>
        </w:rPr>
        <w:t xml:space="preserve">местных </w:t>
      </w:r>
      <w:r w:rsidRPr="00AF485C">
        <w:rPr>
          <w:rFonts w:ascii="Times New Roman" w:hAnsi="Times New Roman" w:cs="Times New Roman"/>
          <w:sz w:val="24"/>
          <w:szCs w:val="24"/>
        </w:rPr>
        <w:t xml:space="preserve">нормативов градостроительного проектирования </w:t>
      </w:r>
      <w:r>
        <w:rPr>
          <w:rFonts w:ascii="Times New Roman" w:hAnsi="Times New Roman" w:cs="Times New Roman"/>
          <w:sz w:val="24"/>
          <w:szCs w:val="24"/>
        </w:rPr>
        <w:t>Камешкирского района</w:t>
      </w:r>
      <w:r>
        <w:rPr>
          <w:rFonts w:ascii="Times New Roman" w:hAnsi="Times New Roman" w:cs="Times New Roman"/>
          <w:sz w:val="24"/>
          <w:szCs w:val="24"/>
        </w:rPr>
        <w:br/>
      </w:r>
      <w:r w:rsidRPr="00AF485C">
        <w:rPr>
          <w:rFonts w:ascii="Times New Roman" w:hAnsi="Times New Roman" w:cs="Times New Roman"/>
          <w:sz w:val="24"/>
          <w:szCs w:val="24"/>
        </w:rPr>
        <w:t>Пензенской области</w:t>
      </w:r>
      <w:bookmarkEnd w:id="75"/>
    </w:p>
    <w:p w:rsidR="00993E73" w:rsidRPr="00E871BF" w:rsidRDefault="00993E73" w:rsidP="00993E73">
      <w:pPr>
        <w:pStyle w:val="ConsPlusNormal0"/>
        <w:ind w:firstLine="540"/>
        <w:jc w:val="both"/>
        <w:rPr>
          <w:rFonts w:ascii="Times New Roman" w:hAnsi="Times New Roman" w:cs="Times New Roman"/>
          <w:sz w:val="24"/>
          <w:szCs w:val="24"/>
        </w:rPr>
      </w:pPr>
      <w:r w:rsidRPr="00E871BF">
        <w:rPr>
          <w:rFonts w:ascii="Times New Roman" w:hAnsi="Times New Roman" w:cs="Times New Roman"/>
          <w:sz w:val="24"/>
          <w:szCs w:val="24"/>
        </w:rPr>
        <w:t xml:space="preserve">3.1. Область применения расчетных показателей местных нормативов градостроительного проектирования </w:t>
      </w:r>
      <w:r>
        <w:rPr>
          <w:rFonts w:ascii="Times New Roman" w:hAnsi="Times New Roman" w:cs="Times New Roman"/>
          <w:sz w:val="24"/>
          <w:szCs w:val="24"/>
        </w:rPr>
        <w:t>Камешкирского</w:t>
      </w:r>
      <w:r w:rsidRPr="00E871BF">
        <w:rPr>
          <w:rFonts w:ascii="Times New Roman" w:hAnsi="Times New Roman" w:cs="Times New Roman"/>
          <w:sz w:val="24"/>
          <w:szCs w:val="24"/>
        </w:rPr>
        <w:t xml:space="preserve"> района Пензенской области.</w:t>
      </w:r>
    </w:p>
    <w:p w:rsidR="00993E73" w:rsidRPr="00E871BF" w:rsidRDefault="00993E73" w:rsidP="00993E73">
      <w:pPr>
        <w:pStyle w:val="ConsPlusNormal0"/>
        <w:ind w:firstLine="540"/>
        <w:jc w:val="both"/>
        <w:rPr>
          <w:rFonts w:ascii="Times New Roman" w:hAnsi="Times New Roman" w:cs="Times New Roman"/>
          <w:sz w:val="24"/>
          <w:szCs w:val="24"/>
        </w:rPr>
      </w:pPr>
      <w:r w:rsidRPr="00E871BF">
        <w:rPr>
          <w:rFonts w:ascii="Times New Roman" w:hAnsi="Times New Roman" w:cs="Times New Roman"/>
          <w:sz w:val="24"/>
          <w:szCs w:val="24"/>
        </w:rPr>
        <w:t xml:space="preserve">Действие расчетных показателей местных нормативов градостроительного проектирования </w:t>
      </w:r>
      <w:r>
        <w:rPr>
          <w:rFonts w:ascii="Times New Roman" w:hAnsi="Times New Roman" w:cs="Times New Roman"/>
          <w:sz w:val="24"/>
          <w:szCs w:val="24"/>
        </w:rPr>
        <w:t>Камешкирского</w:t>
      </w:r>
      <w:r w:rsidRPr="00E871BF">
        <w:rPr>
          <w:rFonts w:ascii="Times New Roman" w:hAnsi="Times New Roman" w:cs="Times New Roman"/>
          <w:sz w:val="24"/>
          <w:szCs w:val="24"/>
        </w:rPr>
        <w:t xml:space="preserve"> района Пензенской области распространяется на всю территорию </w:t>
      </w:r>
      <w:r>
        <w:rPr>
          <w:rFonts w:ascii="Times New Roman" w:hAnsi="Times New Roman" w:cs="Times New Roman"/>
          <w:sz w:val="24"/>
          <w:szCs w:val="24"/>
        </w:rPr>
        <w:t>Камешкирского</w:t>
      </w:r>
      <w:r w:rsidRPr="00E871BF">
        <w:rPr>
          <w:rFonts w:ascii="Times New Roman" w:hAnsi="Times New Roman" w:cs="Times New Roman"/>
          <w:sz w:val="24"/>
          <w:szCs w:val="24"/>
        </w:rPr>
        <w:t xml:space="preserve"> района Пензенской области, где имеются объекты нормирования, относящиеся к объектам местного значения. Местные нормативы градостроительного проектирования являются обязательными для применения всеми участниками деятельности, связанной с градостроительным проектированием, на территории </w:t>
      </w:r>
      <w:r>
        <w:rPr>
          <w:rFonts w:ascii="Times New Roman" w:hAnsi="Times New Roman" w:cs="Times New Roman"/>
          <w:sz w:val="24"/>
          <w:szCs w:val="24"/>
        </w:rPr>
        <w:t>Камешкирского</w:t>
      </w:r>
      <w:r w:rsidRPr="00E871BF">
        <w:rPr>
          <w:rFonts w:ascii="Times New Roman" w:hAnsi="Times New Roman" w:cs="Times New Roman"/>
          <w:sz w:val="24"/>
          <w:szCs w:val="24"/>
        </w:rPr>
        <w:t xml:space="preserve"> района Пензенской области независимо от ведомственной подчиненности и форм собственности: государственными органами и органами местного самоуправления, юридическими и физическими лицами.</w:t>
      </w:r>
    </w:p>
    <w:p w:rsidR="00993E73" w:rsidRPr="00E871BF" w:rsidRDefault="00993E73" w:rsidP="00993E73">
      <w:pPr>
        <w:pStyle w:val="ConsPlusNormal0"/>
        <w:ind w:firstLine="540"/>
        <w:jc w:val="both"/>
        <w:rPr>
          <w:rFonts w:ascii="Times New Roman" w:hAnsi="Times New Roman" w:cs="Times New Roman"/>
          <w:sz w:val="24"/>
          <w:szCs w:val="24"/>
        </w:rPr>
      </w:pPr>
      <w:r w:rsidRPr="00E871BF">
        <w:rPr>
          <w:rFonts w:ascii="Times New Roman" w:hAnsi="Times New Roman" w:cs="Times New Roman"/>
          <w:sz w:val="24"/>
          <w:szCs w:val="24"/>
        </w:rPr>
        <w:t xml:space="preserve">Расчетные показатели местных нормативов градостроительного проектирования </w:t>
      </w:r>
      <w:r>
        <w:rPr>
          <w:rFonts w:ascii="Times New Roman" w:hAnsi="Times New Roman" w:cs="Times New Roman"/>
          <w:sz w:val="24"/>
          <w:szCs w:val="24"/>
        </w:rPr>
        <w:t>Камешкирского</w:t>
      </w:r>
      <w:r w:rsidRPr="00E871BF">
        <w:rPr>
          <w:rFonts w:ascii="Times New Roman" w:hAnsi="Times New Roman" w:cs="Times New Roman"/>
          <w:sz w:val="24"/>
          <w:szCs w:val="24"/>
        </w:rPr>
        <w:t xml:space="preserve"> района Пензенской области применяются при подготовке, согласовании и утверждении документов территориального планирования, при подготовке и утверждении документации по планировке территорий, при подготовке и утверждении местных нормативов градостроительного проектирования муниципальных образований </w:t>
      </w:r>
      <w:r>
        <w:rPr>
          <w:rFonts w:ascii="Times New Roman" w:hAnsi="Times New Roman" w:cs="Times New Roman"/>
          <w:sz w:val="24"/>
          <w:szCs w:val="24"/>
        </w:rPr>
        <w:t>Камешкирского</w:t>
      </w:r>
      <w:r w:rsidRPr="00E871BF">
        <w:rPr>
          <w:rFonts w:ascii="Times New Roman" w:hAnsi="Times New Roman" w:cs="Times New Roman"/>
          <w:sz w:val="24"/>
          <w:szCs w:val="24"/>
        </w:rPr>
        <w:t xml:space="preserve"> района Пензенской области.</w:t>
      </w:r>
    </w:p>
    <w:p w:rsidR="00993E73" w:rsidRPr="00E871BF" w:rsidRDefault="00993E73" w:rsidP="00993E73">
      <w:pPr>
        <w:pStyle w:val="ConsPlusNormal0"/>
        <w:ind w:firstLine="540"/>
        <w:jc w:val="both"/>
        <w:rPr>
          <w:rFonts w:ascii="Times New Roman" w:hAnsi="Times New Roman" w:cs="Times New Roman"/>
          <w:sz w:val="24"/>
          <w:szCs w:val="24"/>
        </w:rPr>
      </w:pPr>
      <w:r w:rsidRPr="00E871BF">
        <w:rPr>
          <w:rFonts w:ascii="Times New Roman" w:hAnsi="Times New Roman" w:cs="Times New Roman"/>
          <w:sz w:val="24"/>
          <w:szCs w:val="24"/>
        </w:rPr>
        <w:t>Расчетные показатели местных нормативов градостроительного проектирования также применяются:</w:t>
      </w:r>
    </w:p>
    <w:p w:rsidR="00993E73" w:rsidRPr="00E871BF" w:rsidRDefault="00993E73" w:rsidP="00993E73">
      <w:pPr>
        <w:pStyle w:val="ConsPlusNormal0"/>
        <w:ind w:firstLine="540"/>
        <w:jc w:val="both"/>
        <w:rPr>
          <w:rFonts w:ascii="Times New Roman" w:hAnsi="Times New Roman" w:cs="Times New Roman"/>
          <w:sz w:val="24"/>
          <w:szCs w:val="24"/>
        </w:rPr>
      </w:pPr>
      <w:r w:rsidRPr="00E871BF">
        <w:rPr>
          <w:rFonts w:ascii="Times New Roman" w:hAnsi="Times New Roman" w:cs="Times New Roman"/>
          <w:sz w:val="24"/>
          <w:szCs w:val="24"/>
        </w:rPr>
        <w:t>- при проведении общественных обсуждений или публичных слушаний по проектам генеральных планов, проектам планировки территорий и проектам межевания территорий, подготовленным в составе документации по планировке территорий;</w:t>
      </w:r>
    </w:p>
    <w:p w:rsidR="00993E73" w:rsidRPr="00E871BF" w:rsidRDefault="00993E73" w:rsidP="00993E73">
      <w:pPr>
        <w:pStyle w:val="ConsPlusNormal0"/>
        <w:ind w:firstLine="540"/>
        <w:jc w:val="both"/>
        <w:rPr>
          <w:rFonts w:ascii="Times New Roman" w:hAnsi="Times New Roman" w:cs="Times New Roman"/>
          <w:sz w:val="24"/>
          <w:szCs w:val="24"/>
        </w:rPr>
      </w:pPr>
      <w:r w:rsidRPr="00E871BF">
        <w:rPr>
          <w:rFonts w:ascii="Times New Roman" w:hAnsi="Times New Roman" w:cs="Times New Roman"/>
          <w:sz w:val="24"/>
          <w:szCs w:val="24"/>
        </w:rPr>
        <w:t xml:space="preserve">- в других случаях, когда требуется учет и соблюдение расчетных показателей минимально допустимого уровня обеспеченности объектами местного значения населения </w:t>
      </w:r>
      <w:r>
        <w:rPr>
          <w:rFonts w:ascii="Times New Roman" w:hAnsi="Times New Roman" w:cs="Times New Roman"/>
          <w:sz w:val="24"/>
          <w:szCs w:val="24"/>
        </w:rPr>
        <w:t>Камешкирского</w:t>
      </w:r>
      <w:r w:rsidRPr="00E871BF">
        <w:rPr>
          <w:rFonts w:ascii="Times New Roman" w:hAnsi="Times New Roman" w:cs="Times New Roman"/>
          <w:sz w:val="24"/>
          <w:szCs w:val="24"/>
        </w:rPr>
        <w:t xml:space="preserve"> района Пензенской области и расчетных показателей максимально допустимого уровня территориальной доступности таких объектов для населения </w:t>
      </w:r>
      <w:r>
        <w:rPr>
          <w:rFonts w:ascii="Times New Roman" w:hAnsi="Times New Roman" w:cs="Times New Roman"/>
          <w:sz w:val="24"/>
          <w:szCs w:val="24"/>
        </w:rPr>
        <w:t>Камешкирского</w:t>
      </w:r>
      <w:r w:rsidRPr="00E871BF">
        <w:rPr>
          <w:rFonts w:ascii="Times New Roman" w:hAnsi="Times New Roman" w:cs="Times New Roman"/>
          <w:sz w:val="24"/>
          <w:szCs w:val="24"/>
        </w:rPr>
        <w:t xml:space="preserve"> района Пензенской области.</w:t>
      </w:r>
    </w:p>
    <w:p w:rsidR="00993E73" w:rsidRPr="00E871BF" w:rsidRDefault="00993E73" w:rsidP="00993E73">
      <w:pPr>
        <w:pStyle w:val="ConsPlusNormal0"/>
        <w:ind w:firstLine="540"/>
        <w:jc w:val="both"/>
        <w:rPr>
          <w:rFonts w:ascii="Times New Roman" w:hAnsi="Times New Roman" w:cs="Times New Roman"/>
          <w:sz w:val="24"/>
          <w:szCs w:val="24"/>
        </w:rPr>
      </w:pPr>
      <w:r w:rsidRPr="00E871BF">
        <w:rPr>
          <w:rFonts w:ascii="Times New Roman" w:hAnsi="Times New Roman" w:cs="Times New Roman"/>
          <w:sz w:val="24"/>
          <w:szCs w:val="24"/>
        </w:rPr>
        <w:t>При отмене и (или) изменении действующих нормативных документов Российской Федерации, в том числе тех, требования которых были учтены при подготовке настоящих местных нормативов градостроительного проектирования и на которые дается ссылка в настоящих нормативах, следует руководствоваться нормами, вводимыми взамен отмененных.</w:t>
      </w:r>
    </w:p>
    <w:p w:rsidR="00993E73" w:rsidRPr="00E871BF" w:rsidRDefault="00993E73" w:rsidP="00993E73">
      <w:pPr>
        <w:pStyle w:val="ConsPlusNormal0"/>
        <w:ind w:firstLine="540"/>
        <w:jc w:val="both"/>
        <w:rPr>
          <w:rFonts w:ascii="Times New Roman" w:hAnsi="Times New Roman" w:cs="Times New Roman"/>
          <w:sz w:val="24"/>
          <w:szCs w:val="24"/>
        </w:rPr>
      </w:pPr>
      <w:r w:rsidRPr="00E871BF">
        <w:rPr>
          <w:rFonts w:ascii="Times New Roman" w:hAnsi="Times New Roman" w:cs="Times New Roman"/>
          <w:sz w:val="24"/>
          <w:szCs w:val="24"/>
        </w:rPr>
        <w:t xml:space="preserve">3.2. Правила применения расчетных показателей местных нормативов градостроительного проектирования </w:t>
      </w:r>
      <w:r>
        <w:rPr>
          <w:rFonts w:ascii="Times New Roman" w:hAnsi="Times New Roman" w:cs="Times New Roman"/>
          <w:sz w:val="24"/>
          <w:szCs w:val="24"/>
        </w:rPr>
        <w:t>Камешкирского</w:t>
      </w:r>
      <w:r w:rsidRPr="00E871BF">
        <w:rPr>
          <w:rFonts w:ascii="Times New Roman" w:hAnsi="Times New Roman" w:cs="Times New Roman"/>
          <w:sz w:val="24"/>
          <w:szCs w:val="24"/>
        </w:rPr>
        <w:t xml:space="preserve"> района Пензенской области.</w:t>
      </w:r>
    </w:p>
    <w:p w:rsidR="00993E73" w:rsidRPr="00E871BF" w:rsidRDefault="00993E73" w:rsidP="00993E73">
      <w:pPr>
        <w:ind w:firstLine="540"/>
        <w:jc w:val="both"/>
      </w:pPr>
      <w:r w:rsidRPr="00E871BF">
        <w:t xml:space="preserve">Установление совокупности расчетных показателей минимально допустимого уровня обеспеченности объектами местного значения населения </w:t>
      </w:r>
      <w:r>
        <w:t>Камешкирского</w:t>
      </w:r>
      <w:r w:rsidRPr="00E871BF">
        <w:t xml:space="preserve"> района Пензенской области и расчетных показателей максимально допустимого уровня территориальной доступности таких объектов для населения </w:t>
      </w:r>
      <w:r>
        <w:t>Камешкирского</w:t>
      </w:r>
      <w:r w:rsidRPr="00E871BF">
        <w:t xml:space="preserve"> района Пензенской области, в местных нормативах градостроительного проектирования </w:t>
      </w:r>
      <w:r w:rsidRPr="00E871BF">
        <w:lastRenderedPageBreak/>
        <w:t xml:space="preserve">производится для определения местоположения планируемых к размещению объектов местного значения </w:t>
      </w:r>
      <w:r>
        <w:t>Камешкирского</w:t>
      </w:r>
      <w:r w:rsidRPr="00E871BF">
        <w:t xml:space="preserve"> района Пензенской области в документах территориального планирования, границ зон планируемого размещения таких объектов в документации по планировке территории в целях обеспечения благоприятных условий жизнедеятельности человека на территории в границах подготовки соответствующего проекта.</w:t>
      </w:r>
    </w:p>
    <w:p w:rsidR="00993E73" w:rsidRPr="00E871BF" w:rsidRDefault="00993E73" w:rsidP="00993E73">
      <w:pPr>
        <w:pStyle w:val="ConsPlusNormal0"/>
        <w:ind w:firstLine="540"/>
        <w:jc w:val="both"/>
        <w:rPr>
          <w:rFonts w:ascii="Times New Roman" w:hAnsi="Times New Roman" w:cs="Times New Roman"/>
          <w:sz w:val="24"/>
          <w:szCs w:val="24"/>
        </w:rPr>
      </w:pPr>
      <w:r w:rsidRPr="00E871BF">
        <w:rPr>
          <w:rFonts w:ascii="Times New Roman" w:hAnsi="Times New Roman" w:cs="Times New Roman"/>
          <w:sz w:val="24"/>
          <w:szCs w:val="24"/>
        </w:rPr>
        <w:t>При определении местоположения планируемых к размещению тех или иных объектов местного значения в целях подготовки документов территориального планирования, документации по планировке территории следует учитывать наличие на территории в границах проекта таких же объектов, их параметры (площадь, емкость, вместимость и проч.), нормативный уровень территориальной доступности как для существующих, так и для планируемых к размещению объектов. При определении границ зон планируемого размещения того или иного объекта местного значения следует учитывать параметры указанных объектов и нормы отвода земель для таких объектов.</w:t>
      </w:r>
    </w:p>
    <w:p w:rsidR="006657A5" w:rsidRDefault="006657A5" w:rsidP="006657A5">
      <w:pPr>
        <w:spacing w:line="228" w:lineRule="auto"/>
        <w:jc w:val="center"/>
        <w:rPr>
          <w:color w:val="000000"/>
          <w:sz w:val="24"/>
          <w:szCs w:val="24"/>
        </w:rPr>
      </w:pPr>
      <w:bookmarkStart w:id="76" w:name="_GoBack"/>
      <w:bookmarkEnd w:id="76"/>
    </w:p>
    <w:p w:rsidR="006657A5" w:rsidRDefault="006657A5" w:rsidP="006657A5">
      <w:pPr>
        <w:spacing w:line="228" w:lineRule="auto"/>
        <w:jc w:val="center"/>
        <w:rPr>
          <w:color w:val="000000"/>
          <w:sz w:val="24"/>
          <w:szCs w:val="24"/>
        </w:rPr>
      </w:pPr>
    </w:p>
    <w:p w:rsidR="006657A5" w:rsidRDefault="006657A5" w:rsidP="006657A5">
      <w:pPr>
        <w:spacing w:line="228" w:lineRule="auto"/>
        <w:jc w:val="center"/>
        <w:rPr>
          <w:color w:val="000000"/>
          <w:sz w:val="24"/>
          <w:szCs w:val="24"/>
        </w:rPr>
      </w:pPr>
    </w:p>
    <w:p w:rsidR="006657A5" w:rsidRDefault="006657A5" w:rsidP="006657A5">
      <w:pPr>
        <w:spacing w:line="228" w:lineRule="auto"/>
        <w:jc w:val="center"/>
        <w:rPr>
          <w:color w:val="000000"/>
          <w:sz w:val="24"/>
          <w:szCs w:val="24"/>
        </w:rPr>
      </w:pPr>
    </w:p>
    <w:p w:rsidR="006657A5" w:rsidRDefault="006657A5" w:rsidP="006657A5">
      <w:pPr>
        <w:spacing w:line="228" w:lineRule="auto"/>
        <w:jc w:val="center"/>
        <w:rPr>
          <w:color w:val="000000"/>
          <w:sz w:val="24"/>
          <w:szCs w:val="24"/>
        </w:rPr>
      </w:pPr>
    </w:p>
    <w:p w:rsidR="006657A5" w:rsidRDefault="006657A5" w:rsidP="006657A5">
      <w:pPr>
        <w:spacing w:line="228" w:lineRule="auto"/>
        <w:jc w:val="center"/>
        <w:rPr>
          <w:color w:val="000000"/>
          <w:sz w:val="24"/>
          <w:szCs w:val="24"/>
        </w:rPr>
      </w:pPr>
    </w:p>
    <w:p w:rsidR="006657A5" w:rsidRDefault="006657A5" w:rsidP="006657A5">
      <w:pPr>
        <w:ind w:firstLine="669"/>
        <w:jc w:val="right"/>
        <w:rPr>
          <w:color w:val="000000"/>
          <w:sz w:val="24"/>
          <w:szCs w:val="24"/>
        </w:rPr>
      </w:pPr>
    </w:p>
    <w:p w:rsidR="006657A5" w:rsidRDefault="006657A5" w:rsidP="006657A5">
      <w:pPr>
        <w:ind w:firstLine="669"/>
        <w:rPr>
          <w:color w:val="000000"/>
          <w:sz w:val="24"/>
          <w:szCs w:val="24"/>
        </w:rPr>
      </w:pPr>
    </w:p>
    <w:p w:rsidR="006657A5" w:rsidRPr="00EC5EF4" w:rsidRDefault="006657A5" w:rsidP="006657A5">
      <w:pPr>
        <w:jc w:val="center"/>
        <w:rPr>
          <w:color w:val="000000"/>
          <w:sz w:val="28"/>
          <w:szCs w:val="28"/>
        </w:rPr>
      </w:pPr>
    </w:p>
    <w:p w:rsidR="006657A5" w:rsidRDefault="006657A5" w:rsidP="006657A5">
      <w:pPr>
        <w:spacing w:line="216" w:lineRule="auto"/>
        <w:jc w:val="center"/>
        <w:rPr>
          <w:b/>
          <w:color w:val="000000"/>
          <w:sz w:val="28"/>
          <w:szCs w:val="28"/>
        </w:rPr>
      </w:pPr>
      <w:r w:rsidRPr="00EC5EF4">
        <w:rPr>
          <w:b/>
          <w:color w:val="000000"/>
          <w:sz w:val="28"/>
          <w:szCs w:val="28"/>
        </w:rPr>
        <w:tab/>
      </w:r>
    </w:p>
    <w:p w:rsidR="006657A5" w:rsidRDefault="006657A5" w:rsidP="006657A5">
      <w:pPr>
        <w:spacing w:line="216" w:lineRule="auto"/>
        <w:jc w:val="center"/>
        <w:rPr>
          <w:b/>
          <w:color w:val="000000"/>
          <w:sz w:val="28"/>
          <w:szCs w:val="28"/>
        </w:rPr>
      </w:pPr>
    </w:p>
    <w:p w:rsidR="006657A5" w:rsidRDefault="006657A5" w:rsidP="006657A5">
      <w:pPr>
        <w:spacing w:line="216" w:lineRule="auto"/>
        <w:jc w:val="center"/>
        <w:rPr>
          <w:b/>
          <w:color w:val="000000"/>
          <w:sz w:val="28"/>
          <w:szCs w:val="28"/>
        </w:rPr>
      </w:pPr>
    </w:p>
    <w:p w:rsidR="006657A5" w:rsidRDefault="006657A5" w:rsidP="006657A5">
      <w:pPr>
        <w:spacing w:line="216" w:lineRule="auto"/>
        <w:jc w:val="center"/>
        <w:rPr>
          <w:b/>
          <w:color w:val="000000"/>
          <w:sz w:val="28"/>
          <w:szCs w:val="28"/>
        </w:rPr>
      </w:pPr>
    </w:p>
    <w:p w:rsidR="006657A5" w:rsidRPr="006F27D9" w:rsidRDefault="006657A5" w:rsidP="006657A5">
      <w:pPr>
        <w:spacing w:line="240" w:lineRule="exact"/>
        <w:ind w:hanging="40"/>
        <w:jc w:val="right"/>
        <w:rPr>
          <w:sz w:val="28"/>
          <w:szCs w:val="28"/>
        </w:rPr>
      </w:pPr>
    </w:p>
    <w:p w:rsidR="006657A5" w:rsidRPr="006F27D9" w:rsidRDefault="006657A5" w:rsidP="006657A5">
      <w:pPr>
        <w:ind w:firstLine="669"/>
        <w:jc w:val="right"/>
        <w:rPr>
          <w:sz w:val="28"/>
          <w:szCs w:val="28"/>
        </w:rPr>
      </w:pPr>
    </w:p>
    <w:p w:rsidR="006657A5" w:rsidRPr="006F27D9" w:rsidRDefault="006657A5" w:rsidP="006657A5">
      <w:pPr>
        <w:pStyle w:val="1"/>
        <w:jc w:val="center"/>
        <w:rPr>
          <w:b w:val="0"/>
          <w:sz w:val="28"/>
          <w:szCs w:val="28"/>
        </w:rPr>
      </w:pPr>
    </w:p>
    <w:p w:rsidR="006657A5" w:rsidRDefault="006657A5" w:rsidP="006657A5">
      <w:pPr>
        <w:pStyle w:val="1"/>
        <w:tabs>
          <w:tab w:val="left" w:pos="2430"/>
          <w:tab w:val="center" w:pos="4819"/>
        </w:tabs>
        <w:ind w:left="2977" w:firstLine="709"/>
        <w:rPr>
          <w:b w:val="0"/>
          <w:sz w:val="28"/>
          <w:szCs w:val="28"/>
        </w:rPr>
      </w:pPr>
    </w:p>
    <w:p w:rsidR="006657A5" w:rsidRDefault="006657A5" w:rsidP="006657A5">
      <w:pPr>
        <w:pStyle w:val="1"/>
        <w:tabs>
          <w:tab w:val="left" w:pos="2430"/>
          <w:tab w:val="center" w:pos="4819"/>
        </w:tabs>
        <w:ind w:left="2977" w:firstLine="709"/>
        <w:rPr>
          <w:b w:val="0"/>
          <w:sz w:val="28"/>
          <w:szCs w:val="28"/>
        </w:rPr>
      </w:pPr>
    </w:p>
    <w:p w:rsidR="006657A5" w:rsidRPr="006F27D9" w:rsidRDefault="006657A5" w:rsidP="006657A5">
      <w:pPr>
        <w:ind w:firstLine="669"/>
        <w:jc w:val="center"/>
        <w:rPr>
          <w:sz w:val="28"/>
          <w:szCs w:val="28"/>
        </w:rPr>
      </w:pPr>
    </w:p>
    <w:p w:rsidR="006657A5" w:rsidRPr="006F27D9" w:rsidRDefault="006657A5" w:rsidP="006657A5">
      <w:pPr>
        <w:ind w:firstLine="669"/>
        <w:jc w:val="center"/>
        <w:rPr>
          <w:sz w:val="28"/>
          <w:szCs w:val="28"/>
        </w:rPr>
      </w:pPr>
    </w:p>
    <w:p w:rsidR="006657A5" w:rsidRPr="006F27D9" w:rsidRDefault="006657A5" w:rsidP="006657A5">
      <w:pPr>
        <w:ind w:firstLine="669"/>
        <w:jc w:val="both"/>
        <w:rPr>
          <w:b/>
          <w:sz w:val="28"/>
          <w:szCs w:val="28"/>
        </w:rPr>
      </w:pPr>
    </w:p>
    <w:p w:rsidR="006657A5" w:rsidRPr="006F27D9" w:rsidRDefault="006657A5" w:rsidP="006657A5">
      <w:pPr>
        <w:ind w:firstLine="669"/>
        <w:jc w:val="both"/>
        <w:rPr>
          <w:b/>
          <w:sz w:val="28"/>
          <w:szCs w:val="28"/>
        </w:rPr>
      </w:pPr>
    </w:p>
    <w:p w:rsidR="006657A5" w:rsidRPr="006F27D9" w:rsidRDefault="006657A5" w:rsidP="006657A5">
      <w:pPr>
        <w:ind w:firstLine="669"/>
        <w:jc w:val="both"/>
        <w:rPr>
          <w:b/>
          <w:sz w:val="28"/>
          <w:szCs w:val="28"/>
        </w:rPr>
      </w:pPr>
    </w:p>
    <w:p w:rsidR="006657A5" w:rsidRPr="006F27D9" w:rsidRDefault="006657A5" w:rsidP="006657A5">
      <w:pPr>
        <w:ind w:firstLine="669"/>
        <w:jc w:val="both"/>
        <w:rPr>
          <w:b/>
          <w:sz w:val="28"/>
          <w:szCs w:val="28"/>
        </w:rPr>
      </w:pPr>
      <w:r w:rsidRPr="006F27D9">
        <w:rPr>
          <w:b/>
          <w:sz w:val="28"/>
          <w:szCs w:val="28"/>
        </w:rPr>
        <w:t xml:space="preserve">                          </w:t>
      </w:r>
    </w:p>
    <w:p w:rsidR="006657A5" w:rsidRPr="006F27D9" w:rsidRDefault="006657A5" w:rsidP="006657A5">
      <w:pPr>
        <w:ind w:firstLine="669"/>
        <w:jc w:val="both"/>
        <w:rPr>
          <w:b/>
          <w:sz w:val="28"/>
          <w:szCs w:val="28"/>
        </w:rPr>
      </w:pPr>
      <w:r w:rsidRPr="006F27D9">
        <w:rPr>
          <w:b/>
          <w:sz w:val="28"/>
          <w:szCs w:val="28"/>
        </w:rPr>
        <w:t xml:space="preserve">                          </w:t>
      </w:r>
    </w:p>
    <w:p w:rsidR="006657A5" w:rsidRPr="006F27D9" w:rsidRDefault="006657A5" w:rsidP="006657A5">
      <w:pPr>
        <w:ind w:firstLine="708"/>
        <w:rPr>
          <w:sz w:val="28"/>
          <w:szCs w:val="28"/>
        </w:rPr>
      </w:pPr>
    </w:p>
    <w:p w:rsidR="006657A5" w:rsidRPr="0097679E" w:rsidRDefault="006657A5" w:rsidP="006657A5">
      <w:pPr>
        <w:tabs>
          <w:tab w:val="left" w:pos="1035"/>
        </w:tabs>
        <w:rPr>
          <w:sz w:val="28"/>
          <w:szCs w:val="28"/>
        </w:rPr>
      </w:pPr>
    </w:p>
    <w:p w:rsidR="00DD38D3" w:rsidRPr="006657A5" w:rsidRDefault="00DD38D3" w:rsidP="00DD38D3">
      <w:pPr>
        <w:rPr>
          <w:sz w:val="24"/>
          <w:szCs w:val="24"/>
        </w:rPr>
      </w:pPr>
    </w:p>
    <w:p w:rsidR="00DD38D3" w:rsidRDefault="00DD38D3" w:rsidP="00DD38D3"/>
    <w:p w:rsidR="00DD38D3" w:rsidRDefault="00DD38D3"/>
    <w:sectPr w:rsidR="00DD38D3" w:rsidSect="00D47B33">
      <w:pgSz w:w="11906" w:h="16838"/>
      <w:pgMar w:top="1134" w:right="850" w:bottom="709" w:left="1701" w:header="708" w:footer="708" w:gutter="0"/>
      <w:pgBorders w:offsetFrom="page">
        <w:top w:val="pushPinNote1" w:sz="31" w:space="24" w:color="auto"/>
        <w:left w:val="pushPinNote1" w:sz="31" w:space="24" w:color="auto"/>
        <w:bottom w:val="pushPinNote1" w:sz="31" w:space="24" w:color="auto"/>
        <w:right w:val="pushPinNote1" w:sz="31"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482C" w:rsidRDefault="00E3482C">
      <w:r>
        <w:separator/>
      </w:r>
    </w:p>
  </w:endnote>
  <w:endnote w:type="continuationSeparator" w:id="0">
    <w:p w:rsidR="00E3482C" w:rsidRDefault="00E34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CC"/>
    <w:family w:val="swiss"/>
    <w:pitch w:val="variable"/>
    <w:sig w:usb0="00000000" w:usb1="D200FDFF" w:usb2="0A046029" w:usb3="00000000" w:csb0="000001FF" w:csb1="00000000"/>
  </w:font>
  <w:font w:name="Verdana">
    <w:panose1 w:val="020B0604030504040204"/>
    <w:charset w:val="CC"/>
    <w:family w:val="swiss"/>
    <w:pitch w:val="variable"/>
    <w:sig w:usb0="A10006FF" w:usb1="4000205B" w:usb2="00000010" w:usb3="00000000" w:csb0="0000019F" w:csb1="00000000"/>
  </w:font>
  <w:font w:name="Liberation Serif">
    <w:altName w:val="Times New Roman"/>
    <w:charset w:val="CC"/>
    <w:family w:val="roman"/>
    <w:pitch w:val="variable"/>
    <w:sig w:usb0="00000000"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iberation Mono">
    <w:altName w:val="Courier New"/>
    <w:charset w:val="CC"/>
    <w:family w:val="modern"/>
    <w:pitch w:val="fixed"/>
    <w:sig w:usb0="00000000" w:usb1="400078FF" w:usb2="00000001" w:usb3="00000000" w:csb0="000001BF" w:csb1="00000000"/>
  </w:font>
  <w:font w:name="Victoriana">
    <w:altName w:val="Courier New"/>
    <w:charset w:val="CC"/>
    <w:family w:val="auto"/>
    <w:pitch w:val="variable"/>
    <w:sig w:usb0="00000203" w:usb1="00000000" w:usb2="00000000" w:usb3="00000000" w:csb0="00000005" w:csb1="00000000"/>
  </w:font>
  <w:font w:name="Monotype Corsiva">
    <w:panose1 w:val="03010101010201010101"/>
    <w:charset w:val="CC"/>
    <w:family w:val="script"/>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0">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482C" w:rsidRDefault="00E3482C">
      <w:r>
        <w:separator/>
      </w:r>
    </w:p>
  </w:footnote>
  <w:footnote w:type="continuationSeparator" w:id="0">
    <w:p w:rsidR="00E3482C" w:rsidRDefault="00E348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171" w:rsidRDefault="00D30100" w:rsidP="000D5B97">
    <w:pPr>
      <w:pStyle w:val="af3"/>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end"/>
    </w:r>
  </w:p>
  <w:p w:rsidR="00C06171" w:rsidRDefault="00993E73">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nsid w:val="00000003"/>
    <w:multiLevelType w:val="singleLevel"/>
    <w:tmpl w:val="00000003"/>
    <w:name w:val="WW8Num8"/>
    <w:lvl w:ilvl="0">
      <w:start w:val="2"/>
      <w:numFmt w:val="decimal"/>
      <w:lvlText w:val="%1."/>
      <w:lvlJc w:val="left"/>
      <w:pPr>
        <w:tabs>
          <w:tab w:val="num" w:pos="0"/>
        </w:tabs>
        <w:ind w:left="0" w:firstLine="0"/>
      </w:pPr>
      <w:rPr>
        <w:rFonts w:ascii="Times New Roman" w:hAnsi="Times New Roman" w:cs="Times New Roman"/>
      </w:rPr>
    </w:lvl>
  </w:abstractNum>
  <w:abstractNum w:abstractNumId="3">
    <w:nsid w:val="01DE3F0D"/>
    <w:multiLevelType w:val="multilevel"/>
    <w:tmpl w:val="4C26CA2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2355899"/>
    <w:multiLevelType w:val="multilevel"/>
    <w:tmpl w:val="3D62427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58858BE"/>
    <w:multiLevelType w:val="multilevel"/>
    <w:tmpl w:val="7FF2E536"/>
    <w:lvl w:ilvl="0">
      <w:start w:val="1"/>
      <w:numFmt w:val="decimal"/>
      <w:lvlText w:val="%1."/>
      <w:lvlJc w:val="left"/>
      <w:pPr>
        <w:ind w:left="1034" w:hanging="750"/>
      </w:pPr>
      <w:rPr>
        <w:rFonts w:hint="default"/>
      </w:rPr>
    </w:lvl>
    <w:lvl w:ilvl="1">
      <w:start w:val="1"/>
      <w:numFmt w:val="decimal"/>
      <w:isLgl/>
      <w:lvlText w:val="%1.%2."/>
      <w:lvlJc w:val="left"/>
      <w:pPr>
        <w:ind w:left="1754" w:hanging="720"/>
      </w:pPr>
      <w:rPr>
        <w:rFonts w:hint="default"/>
      </w:rPr>
    </w:lvl>
    <w:lvl w:ilvl="2">
      <w:start w:val="1"/>
      <w:numFmt w:val="decimal"/>
      <w:isLgl/>
      <w:lvlText w:val="%1.%2.%3."/>
      <w:lvlJc w:val="left"/>
      <w:pPr>
        <w:ind w:left="2504" w:hanging="720"/>
      </w:pPr>
      <w:rPr>
        <w:rFonts w:hint="default"/>
      </w:rPr>
    </w:lvl>
    <w:lvl w:ilvl="3">
      <w:start w:val="1"/>
      <w:numFmt w:val="decimal"/>
      <w:isLgl/>
      <w:lvlText w:val="%1.%2.%3.%4."/>
      <w:lvlJc w:val="left"/>
      <w:pPr>
        <w:ind w:left="3614" w:hanging="1080"/>
      </w:pPr>
      <w:rPr>
        <w:rFonts w:hint="default"/>
      </w:rPr>
    </w:lvl>
    <w:lvl w:ilvl="4">
      <w:start w:val="1"/>
      <w:numFmt w:val="decimal"/>
      <w:isLgl/>
      <w:lvlText w:val="%1.%2.%3.%4.%5."/>
      <w:lvlJc w:val="left"/>
      <w:pPr>
        <w:ind w:left="4364" w:hanging="1080"/>
      </w:pPr>
      <w:rPr>
        <w:rFonts w:hint="default"/>
      </w:rPr>
    </w:lvl>
    <w:lvl w:ilvl="5">
      <w:start w:val="1"/>
      <w:numFmt w:val="decimal"/>
      <w:isLgl/>
      <w:lvlText w:val="%1.%2.%3.%4.%5.%6."/>
      <w:lvlJc w:val="left"/>
      <w:pPr>
        <w:ind w:left="5474" w:hanging="1440"/>
      </w:pPr>
      <w:rPr>
        <w:rFonts w:hint="default"/>
      </w:rPr>
    </w:lvl>
    <w:lvl w:ilvl="6">
      <w:start w:val="1"/>
      <w:numFmt w:val="decimal"/>
      <w:isLgl/>
      <w:lvlText w:val="%1.%2.%3.%4.%5.%6.%7."/>
      <w:lvlJc w:val="left"/>
      <w:pPr>
        <w:ind w:left="6584" w:hanging="1800"/>
      </w:pPr>
      <w:rPr>
        <w:rFonts w:hint="default"/>
      </w:rPr>
    </w:lvl>
    <w:lvl w:ilvl="7">
      <w:start w:val="1"/>
      <w:numFmt w:val="decimal"/>
      <w:isLgl/>
      <w:lvlText w:val="%1.%2.%3.%4.%5.%6.%7.%8."/>
      <w:lvlJc w:val="left"/>
      <w:pPr>
        <w:ind w:left="7334" w:hanging="1800"/>
      </w:pPr>
      <w:rPr>
        <w:rFonts w:hint="default"/>
      </w:rPr>
    </w:lvl>
    <w:lvl w:ilvl="8">
      <w:start w:val="1"/>
      <w:numFmt w:val="decimal"/>
      <w:isLgl/>
      <w:lvlText w:val="%1.%2.%3.%4.%5.%6.%7.%8.%9."/>
      <w:lvlJc w:val="left"/>
      <w:pPr>
        <w:ind w:left="8444" w:hanging="2160"/>
      </w:pPr>
      <w:rPr>
        <w:rFonts w:hint="default"/>
      </w:rPr>
    </w:lvl>
  </w:abstractNum>
  <w:abstractNum w:abstractNumId="6">
    <w:nsid w:val="06C31169"/>
    <w:multiLevelType w:val="multilevel"/>
    <w:tmpl w:val="2DE064C4"/>
    <w:lvl w:ilvl="0">
      <w:start w:val="3"/>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0944353E"/>
    <w:multiLevelType w:val="multilevel"/>
    <w:tmpl w:val="60283C5E"/>
    <w:lvl w:ilvl="0">
      <w:start w:val="1"/>
      <w:numFmt w:val="decimal"/>
      <w:lvlText w:val="%1."/>
      <w:lvlJc w:val="left"/>
      <w:pPr>
        <w:ind w:left="36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nsid w:val="0AE65113"/>
    <w:multiLevelType w:val="multilevel"/>
    <w:tmpl w:val="FFB448E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nsid w:val="11E47E2B"/>
    <w:multiLevelType w:val="multilevel"/>
    <w:tmpl w:val="3946C168"/>
    <w:lvl w:ilvl="0">
      <w:start w:val="4"/>
      <w:numFmt w:val="decimal"/>
      <w:lvlText w:val="%1."/>
      <w:lvlJc w:val="left"/>
      <w:pPr>
        <w:tabs>
          <w:tab w:val="num" w:pos="390"/>
        </w:tabs>
        <w:ind w:left="390" w:hanging="390"/>
      </w:pPr>
    </w:lvl>
    <w:lvl w:ilvl="1">
      <w:start w:val="1"/>
      <w:numFmt w:val="decimal"/>
      <w:lvlText w:val="%1.%2."/>
      <w:lvlJc w:val="left"/>
      <w:pPr>
        <w:tabs>
          <w:tab w:val="num" w:pos="1080"/>
        </w:tabs>
        <w:ind w:left="1080" w:hanging="7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10">
    <w:nsid w:val="1AE90B3A"/>
    <w:multiLevelType w:val="multilevel"/>
    <w:tmpl w:val="B7C80A2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C762225"/>
    <w:multiLevelType w:val="hybridMultilevel"/>
    <w:tmpl w:val="AA7A9ED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E2539B1"/>
    <w:multiLevelType w:val="multilevel"/>
    <w:tmpl w:val="E4AE7C3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E2945E5"/>
    <w:multiLevelType w:val="multilevel"/>
    <w:tmpl w:val="BADC14BE"/>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14">
    <w:nsid w:val="2120089F"/>
    <w:multiLevelType w:val="multilevel"/>
    <w:tmpl w:val="BC34A8C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30230A3"/>
    <w:multiLevelType w:val="multilevel"/>
    <w:tmpl w:val="4A424F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50C6590"/>
    <w:multiLevelType w:val="multilevel"/>
    <w:tmpl w:val="320C53C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2B924893"/>
    <w:multiLevelType w:val="multilevel"/>
    <w:tmpl w:val="06C4DB3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0224282"/>
    <w:multiLevelType w:val="multilevel"/>
    <w:tmpl w:val="538CB71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2A21FAA"/>
    <w:multiLevelType w:val="multilevel"/>
    <w:tmpl w:val="0DA6174E"/>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0">
    <w:nsid w:val="34167AB1"/>
    <w:multiLevelType w:val="multilevel"/>
    <w:tmpl w:val="56C06BD2"/>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1">
    <w:nsid w:val="35617C9B"/>
    <w:multiLevelType w:val="multilevel"/>
    <w:tmpl w:val="0FB4B8B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8D0307C"/>
    <w:multiLevelType w:val="multilevel"/>
    <w:tmpl w:val="FE70B87E"/>
    <w:lvl w:ilvl="0">
      <w:start w:val="1"/>
      <w:numFmt w:val="none"/>
      <w:pStyle w:val="11"/>
      <w:suff w:val="nothing"/>
      <w:lvlText w:val=""/>
      <w:lvlJc w:val="left"/>
      <w:pPr>
        <w:ind w:left="0" w:firstLine="0"/>
      </w:pPr>
    </w:lvl>
    <w:lvl w:ilvl="1">
      <w:start w:val="1"/>
      <w:numFmt w:val="none"/>
      <w:pStyle w:val="21"/>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3">
    <w:nsid w:val="3CA66407"/>
    <w:multiLevelType w:val="multilevel"/>
    <w:tmpl w:val="3E26A4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ED93E7C"/>
    <w:multiLevelType w:val="multilevel"/>
    <w:tmpl w:val="D10E9E0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16C0284"/>
    <w:multiLevelType w:val="multilevel"/>
    <w:tmpl w:val="5FC459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17B459C"/>
    <w:multiLevelType w:val="multilevel"/>
    <w:tmpl w:val="8A24F1C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97F56A5"/>
    <w:multiLevelType w:val="multilevel"/>
    <w:tmpl w:val="6804ED1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9BE36B0"/>
    <w:multiLevelType w:val="multilevel"/>
    <w:tmpl w:val="7936983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C0A58B1"/>
    <w:multiLevelType w:val="multilevel"/>
    <w:tmpl w:val="8E1EA4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0127B39"/>
    <w:multiLevelType w:val="multilevel"/>
    <w:tmpl w:val="018EEC7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1">
    <w:nsid w:val="513F16F7"/>
    <w:multiLevelType w:val="multilevel"/>
    <w:tmpl w:val="53C2B6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23C0309"/>
    <w:multiLevelType w:val="multilevel"/>
    <w:tmpl w:val="6C3EF34C"/>
    <w:lvl w:ilvl="0">
      <w:start w:val="1"/>
      <w:numFmt w:val="decimal"/>
      <w:lvlText w:val="%1."/>
      <w:lvlJc w:val="left"/>
      <w:pPr>
        <w:ind w:left="1069" w:hanging="360"/>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3">
    <w:nsid w:val="575B1584"/>
    <w:multiLevelType w:val="multilevel"/>
    <w:tmpl w:val="E174B5B8"/>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nsid w:val="57C26635"/>
    <w:multiLevelType w:val="multilevel"/>
    <w:tmpl w:val="B6FEACA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FF916F0"/>
    <w:multiLevelType w:val="multilevel"/>
    <w:tmpl w:val="304E8C8A"/>
    <w:lvl w:ilvl="0">
      <w:start w:val="5"/>
      <w:numFmt w:val="decimal"/>
      <w:lvlText w:val="%1."/>
      <w:lvlJc w:val="left"/>
      <w:pPr>
        <w:ind w:left="360" w:hanging="360"/>
      </w:pPr>
    </w:lvl>
    <w:lvl w:ilvl="1">
      <w:start w:val="5"/>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6">
    <w:nsid w:val="620A6B5F"/>
    <w:multiLevelType w:val="multilevel"/>
    <w:tmpl w:val="DB1450C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40C6ECF"/>
    <w:multiLevelType w:val="multilevel"/>
    <w:tmpl w:val="B150CD7A"/>
    <w:lvl w:ilvl="0">
      <w:start w:val="1"/>
      <w:numFmt w:val="decimal"/>
      <w:lvlText w:val="%1"/>
      <w:lvlJc w:val="left"/>
      <w:pPr>
        <w:ind w:left="360" w:hanging="360"/>
      </w:pPr>
      <w:rPr>
        <w:rFonts w:hint="default"/>
      </w:rPr>
    </w:lvl>
    <w:lvl w:ilvl="1">
      <w:start w:val="1"/>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38">
    <w:nsid w:val="665216C6"/>
    <w:multiLevelType w:val="multilevel"/>
    <w:tmpl w:val="EBF26A70"/>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39">
    <w:nsid w:val="68A548C9"/>
    <w:multiLevelType w:val="multilevel"/>
    <w:tmpl w:val="0CEC26D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9E248E2"/>
    <w:multiLevelType w:val="multilevel"/>
    <w:tmpl w:val="5A82A9F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nsid w:val="72613B9A"/>
    <w:multiLevelType w:val="multilevel"/>
    <w:tmpl w:val="A6E41B4E"/>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2">
    <w:nsid w:val="72EB71D0"/>
    <w:multiLevelType w:val="multilevel"/>
    <w:tmpl w:val="2752C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7887DE8"/>
    <w:multiLevelType w:val="hybridMultilevel"/>
    <w:tmpl w:val="B70E34C6"/>
    <w:lvl w:ilvl="0" w:tplc="E99819E6">
      <w:start w:val="1"/>
      <w:numFmt w:val="decimal"/>
      <w:lvlText w:val="%1."/>
      <w:lvlJc w:val="left"/>
      <w:pPr>
        <w:ind w:left="1070" w:hanging="360"/>
      </w:pPr>
      <w:rPr>
        <w:color w:val="000000"/>
        <w:sz w:val="24"/>
      </w:r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44">
    <w:nsid w:val="7BE67431"/>
    <w:multiLevelType w:val="multilevel"/>
    <w:tmpl w:val="ADAE7F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C226FAF"/>
    <w:multiLevelType w:val="multilevel"/>
    <w:tmpl w:val="C896A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E067EC1"/>
    <w:multiLevelType w:val="multilevel"/>
    <w:tmpl w:val="1EC26EC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E5F4893"/>
    <w:multiLevelType w:val="multilevel"/>
    <w:tmpl w:val="D9D8D3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7"/>
  </w:num>
  <w:num w:numId="2">
    <w:abstractNumId w:val="33"/>
  </w:num>
  <w:num w:numId="3">
    <w:abstractNumId w:val="7"/>
  </w:num>
  <w:num w:numId="4">
    <w:abstractNumId w:val="5"/>
  </w:num>
  <w:num w:numId="5">
    <w:abstractNumId w:val="40"/>
  </w:num>
  <w:num w:numId="6">
    <w:abstractNumId w:val="30"/>
  </w:num>
  <w:num w:numId="7">
    <w:abstractNumId w:val="20"/>
  </w:num>
  <w:num w:numId="8">
    <w:abstractNumId w:val="41"/>
  </w:num>
  <w:num w:numId="9">
    <w:abstractNumId w:val="42"/>
  </w:num>
  <w:num w:numId="10">
    <w:abstractNumId w:val="25"/>
  </w:num>
  <w:num w:numId="11">
    <w:abstractNumId w:val="31"/>
  </w:num>
  <w:num w:numId="12">
    <w:abstractNumId w:val="44"/>
  </w:num>
  <w:num w:numId="13">
    <w:abstractNumId w:val="46"/>
  </w:num>
  <w:num w:numId="14">
    <w:abstractNumId w:val="24"/>
  </w:num>
  <w:num w:numId="15">
    <w:abstractNumId w:val="3"/>
  </w:num>
  <w:num w:numId="16">
    <w:abstractNumId w:val="18"/>
  </w:num>
  <w:num w:numId="17">
    <w:abstractNumId w:val="14"/>
  </w:num>
  <w:num w:numId="18">
    <w:abstractNumId w:val="21"/>
  </w:num>
  <w:num w:numId="19">
    <w:abstractNumId w:val="27"/>
  </w:num>
  <w:num w:numId="20">
    <w:abstractNumId w:val="17"/>
  </w:num>
  <w:num w:numId="21">
    <w:abstractNumId w:val="45"/>
  </w:num>
  <w:num w:numId="22">
    <w:abstractNumId w:val="15"/>
  </w:num>
  <w:num w:numId="23">
    <w:abstractNumId w:val="47"/>
  </w:num>
  <w:num w:numId="24">
    <w:abstractNumId w:val="29"/>
  </w:num>
  <w:num w:numId="25">
    <w:abstractNumId w:val="36"/>
  </w:num>
  <w:num w:numId="26">
    <w:abstractNumId w:val="10"/>
  </w:num>
  <w:num w:numId="27">
    <w:abstractNumId w:val="26"/>
  </w:num>
  <w:num w:numId="28">
    <w:abstractNumId w:val="4"/>
  </w:num>
  <w:num w:numId="29">
    <w:abstractNumId w:val="12"/>
  </w:num>
  <w:num w:numId="30">
    <w:abstractNumId w:val="39"/>
  </w:num>
  <w:num w:numId="31">
    <w:abstractNumId w:val="34"/>
  </w:num>
  <w:num w:numId="32">
    <w:abstractNumId w:val="28"/>
  </w:num>
  <w:num w:numId="33">
    <w:abstractNumId w:val="0"/>
  </w:num>
  <w:num w:numId="34">
    <w:abstractNumId w:val="19"/>
  </w:num>
  <w:num w:numId="35">
    <w:abstractNumId w:val="1"/>
  </w:num>
  <w:num w:numId="36">
    <w:abstractNumId w:val="11"/>
  </w:num>
  <w:num w:numId="37">
    <w:abstractNumId w:val="38"/>
  </w:num>
  <w:num w:numId="38">
    <w:abstractNumId w:val="23"/>
  </w:num>
  <w:num w:numId="39">
    <w:abstractNumId w:val="13"/>
  </w:num>
  <w:num w:numId="40">
    <w:abstractNumId w:val="32"/>
  </w:num>
  <w:num w:numId="41">
    <w:abstractNumId w:val="6"/>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5"/>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2"/>
  </w:num>
  <w:num w:numId="46">
    <w:abstractNumId w:val="8"/>
  </w:num>
  <w:num w:numId="47">
    <w:abstractNumId w:val="1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8D3"/>
    <w:rsid w:val="0020314C"/>
    <w:rsid w:val="00291584"/>
    <w:rsid w:val="00410CF3"/>
    <w:rsid w:val="006657A5"/>
    <w:rsid w:val="008C5F5E"/>
    <w:rsid w:val="00993E73"/>
    <w:rsid w:val="00A33187"/>
    <w:rsid w:val="00AA7DD7"/>
    <w:rsid w:val="00D30100"/>
    <w:rsid w:val="00D47B33"/>
    <w:rsid w:val="00DD38D3"/>
    <w:rsid w:val="00E348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0" w:unhideWhenUsed="0" w:qFormat="1"/>
    <w:lsdException w:name="Emphasis" w:semiHidden="0" w:uiPriority="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38D3"/>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qFormat/>
    <w:rsid w:val="00DD38D3"/>
    <w:pPr>
      <w:widowControl/>
      <w:spacing w:before="100" w:beforeAutospacing="1" w:after="100" w:afterAutospacing="1"/>
      <w:outlineLvl w:val="0"/>
    </w:pPr>
    <w:rPr>
      <w:b/>
      <w:bCs/>
      <w:kern w:val="36"/>
      <w:sz w:val="48"/>
      <w:szCs w:val="48"/>
    </w:rPr>
  </w:style>
  <w:style w:type="paragraph" w:styleId="2">
    <w:name w:val="heading 2"/>
    <w:basedOn w:val="a"/>
    <w:link w:val="20"/>
    <w:uiPriority w:val="9"/>
    <w:qFormat/>
    <w:rsid w:val="00DD38D3"/>
    <w:pPr>
      <w:widowControl/>
      <w:spacing w:before="100" w:beforeAutospacing="1" w:after="100" w:afterAutospacing="1"/>
      <w:outlineLvl w:val="1"/>
    </w:pPr>
    <w:rPr>
      <w:b/>
      <w:bCs/>
      <w:sz w:val="36"/>
      <w:szCs w:val="36"/>
    </w:rPr>
  </w:style>
  <w:style w:type="paragraph" w:styleId="3">
    <w:name w:val="heading 3"/>
    <w:basedOn w:val="a"/>
    <w:next w:val="a"/>
    <w:link w:val="30"/>
    <w:unhideWhenUsed/>
    <w:qFormat/>
    <w:rsid w:val="00291584"/>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291584"/>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
    <w:name w:val="ConsPlusNormal Знак"/>
    <w:link w:val="ConsPlusNormal0"/>
    <w:locked/>
    <w:rsid w:val="00DD38D3"/>
    <w:rPr>
      <w:rFonts w:ascii="Arial" w:eastAsia="Times New Roman" w:hAnsi="Arial" w:cs="Arial"/>
    </w:rPr>
  </w:style>
  <w:style w:type="paragraph" w:customStyle="1" w:styleId="ConsPlusNormal0">
    <w:name w:val="ConsPlusNormal"/>
    <w:link w:val="ConsPlusNormal"/>
    <w:rsid w:val="00DD38D3"/>
    <w:pPr>
      <w:widowControl w:val="0"/>
      <w:autoSpaceDE w:val="0"/>
      <w:autoSpaceDN w:val="0"/>
      <w:adjustRightInd w:val="0"/>
      <w:spacing w:after="0" w:line="240" w:lineRule="auto"/>
      <w:ind w:firstLine="720"/>
    </w:pPr>
    <w:rPr>
      <w:rFonts w:ascii="Arial" w:eastAsia="Times New Roman" w:hAnsi="Arial" w:cs="Arial"/>
    </w:rPr>
  </w:style>
  <w:style w:type="paragraph" w:customStyle="1" w:styleId="ConsPlusNonformat">
    <w:name w:val="ConsPlusNonformat"/>
    <w:rsid w:val="00DD38D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3">
    <w:name w:val="Гипертекстовая ссылка"/>
    <w:uiPriority w:val="99"/>
    <w:rsid w:val="00DD38D3"/>
    <w:rPr>
      <w:rFonts w:ascii="Times New Roman" w:hAnsi="Times New Roman" w:cs="Times New Roman" w:hint="default"/>
      <w:b w:val="0"/>
      <w:bCs w:val="0"/>
      <w:color w:val="106BBE"/>
    </w:rPr>
  </w:style>
  <w:style w:type="paragraph" w:styleId="a4">
    <w:name w:val="List Paragraph"/>
    <w:basedOn w:val="a"/>
    <w:uiPriority w:val="34"/>
    <w:qFormat/>
    <w:rsid w:val="00DD38D3"/>
    <w:pPr>
      <w:ind w:left="720"/>
      <w:contextualSpacing/>
    </w:pPr>
  </w:style>
  <w:style w:type="paragraph" w:customStyle="1" w:styleId="22">
    <w:name w:val="Стиль2"/>
    <w:basedOn w:val="a"/>
    <w:rsid w:val="00DD38D3"/>
    <w:pPr>
      <w:widowControl/>
      <w:autoSpaceDE w:val="0"/>
      <w:autoSpaceDN w:val="0"/>
      <w:adjustRightInd w:val="0"/>
      <w:spacing w:before="60"/>
      <w:ind w:left="344" w:firstLine="283"/>
      <w:jc w:val="both"/>
      <w:outlineLvl w:val="6"/>
    </w:pPr>
    <w:rPr>
      <w:rFonts w:cs="Arial"/>
      <w:sz w:val="24"/>
      <w:szCs w:val="18"/>
    </w:rPr>
  </w:style>
  <w:style w:type="numbering" w:customStyle="1" w:styleId="12">
    <w:name w:val="Нет списка1"/>
    <w:next w:val="a2"/>
    <w:uiPriority w:val="99"/>
    <w:semiHidden/>
    <w:unhideWhenUsed/>
    <w:rsid w:val="00DD38D3"/>
  </w:style>
  <w:style w:type="paragraph" w:styleId="a5">
    <w:name w:val="Balloon Text"/>
    <w:basedOn w:val="a"/>
    <w:link w:val="a6"/>
    <w:semiHidden/>
    <w:unhideWhenUsed/>
    <w:rsid w:val="00DD38D3"/>
    <w:pPr>
      <w:widowControl/>
      <w:suppressAutoHyphens/>
    </w:pPr>
    <w:rPr>
      <w:rFonts w:ascii="Tahoma" w:eastAsia="Calibri" w:hAnsi="Tahoma" w:cs="Tahoma"/>
      <w:color w:val="00000A"/>
      <w:sz w:val="16"/>
      <w:szCs w:val="16"/>
      <w:lang w:eastAsia="en-US"/>
    </w:rPr>
  </w:style>
  <w:style w:type="character" w:customStyle="1" w:styleId="a6">
    <w:name w:val="Текст выноски Знак"/>
    <w:basedOn w:val="a0"/>
    <w:link w:val="a5"/>
    <w:rsid w:val="00DD38D3"/>
    <w:rPr>
      <w:rFonts w:ascii="Tahoma" w:eastAsia="Calibri" w:hAnsi="Tahoma" w:cs="Tahoma"/>
      <w:color w:val="00000A"/>
      <w:sz w:val="16"/>
      <w:szCs w:val="16"/>
    </w:rPr>
  </w:style>
  <w:style w:type="character" w:styleId="a7">
    <w:name w:val="Hyperlink"/>
    <w:rsid w:val="00DD38D3"/>
    <w:rPr>
      <w:rFonts w:cs="Times New Roman"/>
      <w:color w:val="0000FF"/>
      <w:u w:val="single"/>
    </w:rPr>
  </w:style>
  <w:style w:type="character" w:customStyle="1" w:styleId="10">
    <w:name w:val="Заголовок 1 Знак"/>
    <w:basedOn w:val="a0"/>
    <w:link w:val="1"/>
    <w:rsid w:val="00DD38D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D38D3"/>
    <w:rPr>
      <w:rFonts w:ascii="Times New Roman" w:eastAsia="Times New Roman" w:hAnsi="Times New Roman" w:cs="Times New Roman"/>
      <w:b/>
      <w:bCs/>
      <w:sz w:val="36"/>
      <w:szCs w:val="36"/>
      <w:lang w:eastAsia="ru-RU"/>
    </w:rPr>
  </w:style>
  <w:style w:type="paragraph" w:customStyle="1" w:styleId="13">
    <w:name w:val="Название1"/>
    <w:basedOn w:val="a"/>
    <w:rsid w:val="00DD38D3"/>
    <w:pPr>
      <w:widowControl/>
      <w:spacing w:before="100" w:beforeAutospacing="1" w:after="100" w:afterAutospacing="1"/>
    </w:pPr>
    <w:rPr>
      <w:sz w:val="24"/>
      <w:szCs w:val="24"/>
    </w:rPr>
  </w:style>
  <w:style w:type="paragraph" w:customStyle="1" w:styleId="consplusnormal1">
    <w:name w:val="consplusnormal"/>
    <w:basedOn w:val="a"/>
    <w:rsid w:val="00DD38D3"/>
    <w:pPr>
      <w:widowControl/>
      <w:spacing w:before="100" w:beforeAutospacing="1" w:after="100" w:afterAutospacing="1"/>
    </w:pPr>
    <w:rPr>
      <w:sz w:val="24"/>
      <w:szCs w:val="24"/>
    </w:rPr>
  </w:style>
  <w:style w:type="character" w:styleId="a8">
    <w:name w:val="FollowedHyperlink"/>
    <w:basedOn w:val="a0"/>
    <w:uiPriority w:val="99"/>
    <w:semiHidden/>
    <w:unhideWhenUsed/>
    <w:rsid w:val="00DD38D3"/>
    <w:rPr>
      <w:color w:val="800080"/>
      <w:u w:val="single"/>
    </w:rPr>
  </w:style>
  <w:style w:type="character" w:customStyle="1" w:styleId="14">
    <w:name w:val="Гиперссылка1"/>
    <w:basedOn w:val="a0"/>
    <w:rsid w:val="00DD38D3"/>
  </w:style>
  <w:style w:type="paragraph" w:styleId="a9">
    <w:name w:val="Normal (Web)"/>
    <w:aliases w:val="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
    <w:basedOn w:val="a"/>
    <w:unhideWhenUsed/>
    <w:rsid w:val="00DD38D3"/>
    <w:pPr>
      <w:widowControl/>
      <w:spacing w:before="100" w:beforeAutospacing="1" w:after="100" w:afterAutospacing="1"/>
    </w:pPr>
    <w:rPr>
      <w:sz w:val="24"/>
      <w:szCs w:val="24"/>
    </w:rPr>
  </w:style>
  <w:style w:type="paragraph" w:customStyle="1" w:styleId="normalweb">
    <w:name w:val="normalweb"/>
    <w:basedOn w:val="a"/>
    <w:rsid w:val="00DD38D3"/>
    <w:pPr>
      <w:widowControl/>
      <w:spacing w:before="100" w:beforeAutospacing="1" w:after="100" w:afterAutospacing="1"/>
    </w:pPr>
    <w:rPr>
      <w:sz w:val="24"/>
      <w:szCs w:val="24"/>
    </w:rPr>
  </w:style>
  <w:style w:type="paragraph" w:customStyle="1" w:styleId="a60">
    <w:name w:val="a6"/>
    <w:basedOn w:val="a"/>
    <w:rsid w:val="00DD38D3"/>
    <w:pPr>
      <w:widowControl/>
      <w:spacing w:before="100" w:beforeAutospacing="1" w:after="100" w:afterAutospacing="1"/>
    </w:pPr>
    <w:rPr>
      <w:sz w:val="24"/>
      <w:szCs w:val="24"/>
    </w:rPr>
  </w:style>
  <w:style w:type="paragraph" w:customStyle="1" w:styleId="title0">
    <w:name w:val="title0"/>
    <w:basedOn w:val="a"/>
    <w:rsid w:val="00DD38D3"/>
    <w:pPr>
      <w:widowControl/>
      <w:spacing w:before="100" w:beforeAutospacing="1" w:after="100" w:afterAutospacing="1"/>
    </w:pPr>
    <w:rPr>
      <w:sz w:val="24"/>
      <w:szCs w:val="24"/>
    </w:rPr>
  </w:style>
  <w:style w:type="paragraph" w:customStyle="1" w:styleId="130">
    <w:name w:val="13"/>
    <w:basedOn w:val="a"/>
    <w:rsid w:val="00DD38D3"/>
    <w:pPr>
      <w:widowControl/>
      <w:spacing w:before="100" w:beforeAutospacing="1" w:after="100" w:afterAutospacing="1"/>
    </w:pPr>
    <w:rPr>
      <w:sz w:val="24"/>
      <w:szCs w:val="24"/>
    </w:rPr>
  </w:style>
  <w:style w:type="paragraph" w:customStyle="1" w:styleId="bodytext">
    <w:name w:val="bodytext"/>
    <w:basedOn w:val="a"/>
    <w:rsid w:val="00DD38D3"/>
    <w:pPr>
      <w:widowControl/>
      <w:spacing w:before="100" w:beforeAutospacing="1" w:after="100" w:afterAutospacing="1"/>
    </w:pPr>
    <w:rPr>
      <w:sz w:val="24"/>
      <w:szCs w:val="24"/>
    </w:rPr>
  </w:style>
  <w:style w:type="paragraph" w:customStyle="1" w:styleId="15">
    <w:name w:val="Нижний колонтитул1"/>
    <w:basedOn w:val="a"/>
    <w:rsid w:val="00DD38D3"/>
    <w:pPr>
      <w:widowControl/>
      <w:spacing w:before="100" w:beforeAutospacing="1" w:after="100" w:afterAutospacing="1"/>
    </w:pPr>
    <w:rPr>
      <w:sz w:val="24"/>
      <w:szCs w:val="24"/>
    </w:rPr>
  </w:style>
  <w:style w:type="character" w:customStyle="1" w:styleId="30">
    <w:name w:val="Заголовок 3 Знак"/>
    <w:basedOn w:val="a0"/>
    <w:link w:val="3"/>
    <w:rsid w:val="00291584"/>
    <w:rPr>
      <w:rFonts w:asciiTheme="majorHAnsi" w:eastAsiaTheme="majorEastAsia" w:hAnsiTheme="majorHAnsi" w:cstheme="majorBidi"/>
      <w:b/>
      <w:bCs/>
      <w:color w:val="4F81BD" w:themeColor="accent1"/>
      <w:sz w:val="20"/>
      <w:szCs w:val="20"/>
      <w:lang w:eastAsia="ru-RU"/>
    </w:rPr>
  </w:style>
  <w:style w:type="paragraph" w:customStyle="1" w:styleId="16">
    <w:name w:val="Стиль1"/>
    <w:basedOn w:val="a"/>
    <w:rsid w:val="00291584"/>
    <w:rPr>
      <w:rFonts w:ascii="Arial" w:eastAsia="Calibri" w:hAnsi="Arial" w:cs="Arial"/>
      <w:b/>
      <w:bCs/>
      <w:kern w:val="32"/>
      <w:sz w:val="32"/>
      <w:szCs w:val="32"/>
    </w:rPr>
  </w:style>
  <w:style w:type="paragraph" w:customStyle="1" w:styleId="Title">
    <w:name w:val="Title!Название НПА"/>
    <w:basedOn w:val="a"/>
    <w:rsid w:val="00291584"/>
    <w:pPr>
      <w:spacing w:before="240" w:after="60"/>
      <w:ind w:firstLine="567"/>
      <w:jc w:val="center"/>
      <w:outlineLvl w:val="0"/>
    </w:pPr>
    <w:rPr>
      <w:rFonts w:ascii="Arial" w:eastAsia="Calibri" w:hAnsi="Arial" w:cs="Arial"/>
      <w:b/>
      <w:bCs/>
      <w:kern w:val="28"/>
      <w:sz w:val="32"/>
      <w:szCs w:val="32"/>
    </w:rPr>
  </w:style>
  <w:style w:type="paragraph" w:customStyle="1" w:styleId="ConsPlusTitle">
    <w:name w:val="ConsPlusTitle"/>
    <w:uiPriority w:val="99"/>
    <w:rsid w:val="00291584"/>
    <w:pPr>
      <w:widowControl w:val="0"/>
      <w:autoSpaceDE w:val="0"/>
      <w:autoSpaceDN w:val="0"/>
      <w:spacing w:after="0" w:line="240" w:lineRule="auto"/>
    </w:pPr>
    <w:rPr>
      <w:rFonts w:ascii="Times New Roman" w:eastAsia="Calibri" w:hAnsi="Times New Roman" w:cs="Times New Roman"/>
      <w:b/>
      <w:bCs/>
      <w:sz w:val="24"/>
      <w:szCs w:val="24"/>
      <w:lang w:eastAsia="ru-RU"/>
    </w:rPr>
  </w:style>
  <w:style w:type="paragraph" w:customStyle="1" w:styleId="ConsPlusCell">
    <w:name w:val="ConsPlusCell"/>
    <w:rsid w:val="00291584"/>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DocList">
    <w:name w:val="ConsPlusDocList"/>
    <w:rsid w:val="00291584"/>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rsid w:val="00291584"/>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rsid w:val="00291584"/>
    <w:pPr>
      <w:widowControl w:val="0"/>
      <w:autoSpaceDE w:val="0"/>
      <w:autoSpaceDN w:val="0"/>
      <w:spacing w:after="0" w:line="240" w:lineRule="auto"/>
    </w:pPr>
    <w:rPr>
      <w:rFonts w:ascii="Arial" w:eastAsia="Calibri" w:hAnsi="Arial" w:cs="Arial"/>
      <w:lang w:eastAsia="ru-RU"/>
    </w:rPr>
  </w:style>
  <w:style w:type="paragraph" w:styleId="aa">
    <w:name w:val="caption"/>
    <w:basedOn w:val="a"/>
    <w:next w:val="a"/>
    <w:qFormat/>
    <w:rsid w:val="00291584"/>
    <w:pPr>
      <w:widowControl/>
      <w:jc w:val="center"/>
    </w:pPr>
    <w:rPr>
      <w:rFonts w:eastAsia="Calibri"/>
      <w:b/>
      <w:bCs/>
      <w:sz w:val="40"/>
      <w:szCs w:val="40"/>
    </w:rPr>
  </w:style>
  <w:style w:type="paragraph" w:customStyle="1" w:styleId="17">
    <w:name w:val="Абзац списка1"/>
    <w:basedOn w:val="a"/>
    <w:rsid w:val="00291584"/>
    <w:pPr>
      <w:widowControl/>
      <w:spacing w:after="200" w:line="276" w:lineRule="auto"/>
      <w:ind w:left="720"/>
    </w:pPr>
    <w:rPr>
      <w:rFonts w:ascii="Calibri" w:hAnsi="Calibri" w:cs="Calibri"/>
      <w:sz w:val="22"/>
      <w:szCs w:val="22"/>
      <w:lang w:eastAsia="en-US"/>
    </w:rPr>
  </w:style>
  <w:style w:type="paragraph" w:customStyle="1" w:styleId="18">
    <w:name w:val="Абзац списка1"/>
    <w:basedOn w:val="a"/>
    <w:rsid w:val="00291584"/>
    <w:pPr>
      <w:widowControl/>
      <w:spacing w:after="200" w:line="276" w:lineRule="auto"/>
      <w:ind w:left="720"/>
    </w:pPr>
    <w:rPr>
      <w:rFonts w:ascii="Calibri" w:eastAsia="Calibri" w:hAnsi="Calibri" w:cs="Calibri"/>
      <w:sz w:val="22"/>
      <w:szCs w:val="22"/>
      <w:lang w:eastAsia="en-US"/>
    </w:rPr>
  </w:style>
  <w:style w:type="character" w:customStyle="1" w:styleId="40">
    <w:name w:val="Заголовок 4 Знак"/>
    <w:basedOn w:val="a0"/>
    <w:link w:val="4"/>
    <w:uiPriority w:val="9"/>
    <w:semiHidden/>
    <w:rsid w:val="00291584"/>
    <w:rPr>
      <w:rFonts w:asciiTheme="majorHAnsi" w:eastAsiaTheme="majorEastAsia" w:hAnsiTheme="majorHAnsi" w:cstheme="majorBidi"/>
      <w:b/>
      <w:bCs/>
      <w:i/>
      <w:iCs/>
      <w:color w:val="4F81BD" w:themeColor="accent1"/>
      <w:sz w:val="20"/>
      <w:szCs w:val="20"/>
      <w:lang w:eastAsia="ru-RU"/>
    </w:rPr>
  </w:style>
  <w:style w:type="character" w:customStyle="1" w:styleId="WW8Num2z0">
    <w:name w:val="WW8Num2z0"/>
    <w:rsid w:val="00291584"/>
    <w:rPr>
      <w:rFonts w:ascii="Symbol" w:hAnsi="Symbol" w:cs="OpenSymbol"/>
    </w:rPr>
  </w:style>
  <w:style w:type="character" w:customStyle="1" w:styleId="Absatz-Standardschriftart">
    <w:name w:val="Absatz-Standardschriftart"/>
    <w:rsid w:val="00291584"/>
  </w:style>
  <w:style w:type="character" w:customStyle="1" w:styleId="WW-Absatz-Standardschriftart">
    <w:name w:val="WW-Absatz-Standardschriftart"/>
    <w:rsid w:val="00291584"/>
  </w:style>
  <w:style w:type="character" w:customStyle="1" w:styleId="WW-Absatz-Standardschriftart1">
    <w:name w:val="WW-Absatz-Standardschriftart1"/>
    <w:rsid w:val="00291584"/>
  </w:style>
  <w:style w:type="character" w:customStyle="1" w:styleId="WW-Absatz-Standardschriftart11">
    <w:name w:val="WW-Absatz-Standardschriftart11"/>
    <w:rsid w:val="00291584"/>
  </w:style>
  <w:style w:type="character" w:customStyle="1" w:styleId="WW-Absatz-Standardschriftart111">
    <w:name w:val="WW-Absatz-Standardschriftart111"/>
    <w:rsid w:val="00291584"/>
  </w:style>
  <w:style w:type="character" w:customStyle="1" w:styleId="WW8Num1z0">
    <w:name w:val="WW8Num1z0"/>
    <w:rsid w:val="00291584"/>
    <w:rPr>
      <w:rFonts w:ascii="Wingdings" w:hAnsi="Wingdings"/>
    </w:rPr>
  </w:style>
  <w:style w:type="character" w:customStyle="1" w:styleId="WW-Absatz-Standardschriftart1111">
    <w:name w:val="WW-Absatz-Standardschriftart1111"/>
    <w:rsid w:val="00291584"/>
  </w:style>
  <w:style w:type="character" w:customStyle="1" w:styleId="WW-Absatz-Standardschriftart11111">
    <w:name w:val="WW-Absatz-Standardschriftart11111"/>
    <w:rsid w:val="00291584"/>
  </w:style>
  <w:style w:type="character" w:styleId="ab">
    <w:name w:val="Strong"/>
    <w:qFormat/>
    <w:rsid w:val="00291584"/>
    <w:rPr>
      <w:b/>
      <w:bCs/>
    </w:rPr>
  </w:style>
  <w:style w:type="character" w:customStyle="1" w:styleId="WW8Num6z0">
    <w:name w:val="WW8Num6z0"/>
    <w:rsid w:val="00291584"/>
    <w:rPr>
      <w:rFonts w:ascii="Symbol" w:hAnsi="Symbol"/>
    </w:rPr>
  </w:style>
  <w:style w:type="character" w:customStyle="1" w:styleId="ac">
    <w:name w:val="Маркеры списка"/>
    <w:rsid w:val="00291584"/>
    <w:rPr>
      <w:rFonts w:ascii="OpenSymbol" w:eastAsia="OpenSymbol" w:hAnsi="OpenSymbol" w:cs="OpenSymbol"/>
    </w:rPr>
  </w:style>
  <w:style w:type="character" w:customStyle="1" w:styleId="ad">
    <w:name w:val="Символ нумерации"/>
    <w:rsid w:val="00291584"/>
  </w:style>
  <w:style w:type="paragraph" w:customStyle="1" w:styleId="19">
    <w:name w:val="Заголовок1"/>
    <w:basedOn w:val="a"/>
    <w:next w:val="ae"/>
    <w:rsid w:val="00291584"/>
    <w:pPr>
      <w:keepNext/>
      <w:suppressAutoHyphens/>
      <w:spacing w:before="240" w:after="120"/>
    </w:pPr>
    <w:rPr>
      <w:rFonts w:ascii="Arial" w:eastAsia="DejaVu Sans" w:hAnsi="Arial" w:cs="DejaVu Sans"/>
      <w:kern w:val="1"/>
      <w:sz w:val="28"/>
      <w:szCs w:val="28"/>
      <w:lang w:eastAsia="hi-IN" w:bidi="hi-IN"/>
    </w:rPr>
  </w:style>
  <w:style w:type="paragraph" w:styleId="ae">
    <w:name w:val="Body Text"/>
    <w:basedOn w:val="a"/>
    <w:link w:val="af"/>
    <w:rsid w:val="00291584"/>
    <w:pPr>
      <w:suppressAutoHyphens/>
      <w:spacing w:after="120"/>
    </w:pPr>
    <w:rPr>
      <w:rFonts w:eastAsia="DejaVu Sans" w:cs="DejaVu Sans"/>
      <w:kern w:val="1"/>
      <w:sz w:val="24"/>
      <w:szCs w:val="24"/>
      <w:lang w:eastAsia="hi-IN" w:bidi="hi-IN"/>
    </w:rPr>
  </w:style>
  <w:style w:type="character" w:customStyle="1" w:styleId="af">
    <w:name w:val="Основной текст Знак"/>
    <w:basedOn w:val="a0"/>
    <w:link w:val="ae"/>
    <w:rsid w:val="00291584"/>
    <w:rPr>
      <w:rFonts w:ascii="Times New Roman" w:eastAsia="DejaVu Sans" w:hAnsi="Times New Roman" w:cs="DejaVu Sans"/>
      <w:kern w:val="1"/>
      <w:sz w:val="24"/>
      <w:szCs w:val="24"/>
      <w:lang w:eastAsia="hi-IN" w:bidi="hi-IN"/>
    </w:rPr>
  </w:style>
  <w:style w:type="paragraph" w:styleId="af0">
    <w:name w:val="List"/>
    <w:basedOn w:val="ae"/>
    <w:rsid w:val="00291584"/>
  </w:style>
  <w:style w:type="paragraph" w:styleId="af1">
    <w:name w:val="Title"/>
    <w:basedOn w:val="a"/>
    <w:link w:val="af2"/>
    <w:qFormat/>
    <w:rsid w:val="00291584"/>
    <w:pPr>
      <w:suppressLineNumbers/>
      <w:suppressAutoHyphens/>
      <w:spacing w:before="120" w:after="120"/>
    </w:pPr>
    <w:rPr>
      <w:rFonts w:eastAsia="DejaVu Sans" w:cs="DejaVu Sans"/>
      <w:i/>
      <w:iCs/>
      <w:kern w:val="1"/>
      <w:sz w:val="24"/>
      <w:szCs w:val="24"/>
      <w:lang w:eastAsia="hi-IN" w:bidi="hi-IN"/>
    </w:rPr>
  </w:style>
  <w:style w:type="character" w:customStyle="1" w:styleId="af2">
    <w:name w:val="Название Знак"/>
    <w:basedOn w:val="a0"/>
    <w:link w:val="af1"/>
    <w:rsid w:val="00291584"/>
    <w:rPr>
      <w:rFonts w:ascii="Times New Roman" w:eastAsia="DejaVu Sans" w:hAnsi="Times New Roman" w:cs="DejaVu Sans"/>
      <w:i/>
      <w:iCs/>
      <w:kern w:val="1"/>
      <w:sz w:val="24"/>
      <w:szCs w:val="24"/>
      <w:lang w:eastAsia="hi-IN" w:bidi="hi-IN"/>
    </w:rPr>
  </w:style>
  <w:style w:type="paragraph" w:customStyle="1" w:styleId="1a">
    <w:name w:val="Указатель1"/>
    <w:basedOn w:val="a"/>
    <w:rsid w:val="00291584"/>
    <w:pPr>
      <w:suppressLineNumbers/>
      <w:suppressAutoHyphens/>
    </w:pPr>
    <w:rPr>
      <w:rFonts w:eastAsia="DejaVu Sans" w:cs="DejaVu Sans"/>
      <w:kern w:val="1"/>
      <w:sz w:val="24"/>
      <w:szCs w:val="24"/>
      <w:lang w:eastAsia="hi-IN" w:bidi="hi-IN"/>
    </w:rPr>
  </w:style>
  <w:style w:type="paragraph" w:customStyle="1" w:styleId="31">
    <w:name w:val="Основной текст с отступом 31"/>
    <w:basedOn w:val="a"/>
    <w:rsid w:val="00291584"/>
    <w:pPr>
      <w:suppressAutoHyphens/>
      <w:spacing w:line="360" w:lineRule="auto"/>
      <w:ind w:firstLine="720"/>
      <w:jc w:val="both"/>
    </w:pPr>
    <w:rPr>
      <w:rFonts w:eastAsia="DejaVu Sans" w:cs="DejaVu Sans"/>
      <w:kern w:val="1"/>
      <w:sz w:val="28"/>
      <w:szCs w:val="24"/>
      <w:lang w:eastAsia="hi-IN" w:bidi="hi-IN"/>
    </w:rPr>
  </w:style>
  <w:style w:type="paragraph" w:styleId="af3">
    <w:name w:val="header"/>
    <w:basedOn w:val="a"/>
    <w:link w:val="af4"/>
    <w:rsid w:val="00291584"/>
    <w:pPr>
      <w:tabs>
        <w:tab w:val="center" w:pos="4677"/>
        <w:tab w:val="right" w:pos="9355"/>
      </w:tabs>
      <w:suppressAutoHyphens/>
    </w:pPr>
    <w:rPr>
      <w:rFonts w:eastAsia="DejaVu Sans" w:cs="DejaVu Sans"/>
      <w:kern w:val="1"/>
      <w:sz w:val="24"/>
      <w:szCs w:val="24"/>
      <w:lang w:eastAsia="hi-IN" w:bidi="hi-IN"/>
    </w:rPr>
  </w:style>
  <w:style w:type="character" w:customStyle="1" w:styleId="af4">
    <w:name w:val="Верхний колонтитул Знак"/>
    <w:basedOn w:val="a0"/>
    <w:link w:val="af3"/>
    <w:rsid w:val="00291584"/>
    <w:rPr>
      <w:rFonts w:ascii="Times New Roman" w:eastAsia="DejaVu Sans" w:hAnsi="Times New Roman" w:cs="DejaVu Sans"/>
      <w:kern w:val="1"/>
      <w:sz w:val="24"/>
      <w:szCs w:val="24"/>
      <w:lang w:eastAsia="hi-IN" w:bidi="hi-IN"/>
    </w:rPr>
  </w:style>
  <w:style w:type="paragraph" w:styleId="af5">
    <w:name w:val="footer"/>
    <w:basedOn w:val="a"/>
    <w:link w:val="af6"/>
    <w:rsid w:val="00291584"/>
    <w:pPr>
      <w:tabs>
        <w:tab w:val="center" w:pos="4677"/>
        <w:tab w:val="right" w:pos="9355"/>
      </w:tabs>
      <w:suppressAutoHyphens/>
    </w:pPr>
    <w:rPr>
      <w:rFonts w:eastAsia="DejaVu Sans" w:cs="DejaVu Sans"/>
      <w:kern w:val="1"/>
      <w:sz w:val="24"/>
      <w:szCs w:val="24"/>
      <w:lang w:eastAsia="hi-IN" w:bidi="hi-IN"/>
    </w:rPr>
  </w:style>
  <w:style w:type="character" w:customStyle="1" w:styleId="af6">
    <w:name w:val="Нижний колонтитул Знак"/>
    <w:basedOn w:val="a0"/>
    <w:link w:val="af5"/>
    <w:rsid w:val="00291584"/>
    <w:rPr>
      <w:rFonts w:ascii="Times New Roman" w:eastAsia="DejaVu Sans" w:hAnsi="Times New Roman" w:cs="DejaVu Sans"/>
      <w:kern w:val="1"/>
      <w:sz w:val="24"/>
      <w:szCs w:val="24"/>
      <w:lang w:eastAsia="hi-IN" w:bidi="hi-IN"/>
    </w:rPr>
  </w:style>
  <w:style w:type="paragraph" w:customStyle="1" w:styleId="af7">
    <w:name w:val="Содержимое таблицы"/>
    <w:basedOn w:val="a"/>
    <w:rsid w:val="00291584"/>
    <w:pPr>
      <w:suppressLineNumbers/>
      <w:suppressAutoHyphens/>
    </w:pPr>
    <w:rPr>
      <w:rFonts w:eastAsia="DejaVu Sans" w:cs="DejaVu Sans"/>
      <w:kern w:val="1"/>
      <w:sz w:val="24"/>
      <w:szCs w:val="24"/>
      <w:lang w:eastAsia="hi-IN" w:bidi="hi-IN"/>
    </w:rPr>
  </w:style>
  <w:style w:type="paragraph" w:customStyle="1" w:styleId="af8">
    <w:name w:val="Заголовок таблицы"/>
    <w:basedOn w:val="af7"/>
    <w:rsid w:val="00291584"/>
    <w:pPr>
      <w:jc w:val="center"/>
    </w:pPr>
    <w:rPr>
      <w:b/>
      <w:bCs/>
    </w:rPr>
  </w:style>
  <w:style w:type="character" w:customStyle="1" w:styleId="FootnoteTextChar">
    <w:name w:val="Footnote Text Char"/>
    <w:aliases w:val="Текст сноски-FN Char,Footnote Text Char Знак Знак Char,Footnote Text Char Знак Char,single space Char,Текст сноски Знак Знак Знак Char,Footnote Text Char Знак Знак Знак Знак Char"/>
    <w:locked/>
    <w:rsid w:val="00291584"/>
  </w:style>
  <w:style w:type="character" w:styleId="af9">
    <w:name w:val="page number"/>
    <w:rsid w:val="00291584"/>
    <w:rPr>
      <w:rFonts w:cs="Times New Roman"/>
    </w:rPr>
  </w:style>
  <w:style w:type="paragraph" w:customStyle="1" w:styleId="afa">
    <w:name w:val="Îñíîâíîé òåêñò"/>
    <w:basedOn w:val="a"/>
    <w:rsid w:val="00291584"/>
    <w:pPr>
      <w:suppressAutoHyphens/>
      <w:autoSpaceDE w:val="0"/>
      <w:spacing w:after="120"/>
    </w:pPr>
    <w:rPr>
      <w:kern w:val="1"/>
      <w:sz w:val="24"/>
      <w:szCs w:val="24"/>
      <w:lang w:eastAsia="hi-IN" w:bidi="hi-IN"/>
    </w:rPr>
  </w:style>
  <w:style w:type="paragraph" w:customStyle="1" w:styleId="afb">
    <w:name w:val="Ñîäåðæèìîå òàáëèöû"/>
    <w:basedOn w:val="a"/>
    <w:rsid w:val="00291584"/>
    <w:pPr>
      <w:suppressAutoHyphens/>
      <w:autoSpaceDE w:val="0"/>
    </w:pPr>
    <w:rPr>
      <w:kern w:val="1"/>
      <w:sz w:val="24"/>
      <w:szCs w:val="24"/>
      <w:lang w:eastAsia="hi-IN" w:bidi="hi-IN"/>
    </w:rPr>
  </w:style>
  <w:style w:type="paragraph" w:customStyle="1" w:styleId="Default">
    <w:name w:val="Default"/>
    <w:rsid w:val="006657A5"/>
    <w:pPr>
      <w:autoSpaceDE w:val="0"/>
      <w:autoSpaceDN w:val="0"/>
      <w:adjustRightInd w:val="0"/>
      <w:spacing w:after="0" w:line="240" w:lineRule="auto"/>
    </w:pPr>
    <w:rPr>
      <w:rFonts w:ascii="Calibri" w:eastAsia="Calibri" w:hAnsi="Calibri" w:cs="Times New Roman"/>
      <w:color w:val="000000"/>
      <w:sz w:val="24"/>
      <w:szCs w:val="24"/>
    </w:rPr>
  </w:style>
  <w:style w:type="character" w:styleId="afc">
    <w:name w:val="Emphasis"/>
    <w:qFormat/>
    <w:rsid w:val="006657A5"/>
    <w:rPr>
      <w:i/>
      <w:iCs/>
    </w:rPr>
  </w:style>
  <w:style w:type="character" w:customStyle="1" w:styleId="afd">
    <w:name w:val="Основной текст_"/>
    <w:basedOn w:val="a0"/>
    <w:link w:val="1b"/>
    <w:rsid w:val="006657A5"/>
    <w:rPr>
      <w:rFonts w:ascii="Times New Roman" w:eastAsia="Times New Roman" w:hAnsi="Times New Roman" w:cs="Times New Roman"/>
      <w:sz w:val="23"/>
      <w:szCs w:val="23"/>
      <w:shd w:val="clear" w:color="auto" w:fill="FFFFFF"/>
    </w:rPr>
  </w:style>
  <w:style w:type="character" w:customStyle="1" w:styleId="32">
    <w:name w:val="Основной текст (3)_"/>
    <w:basedOn w:val="a0"/>
    <w:link w:val="33"/>
    <w:rsid w:val="006657A5"/>
    <w:rPr>
      <w:rFonts w:ascii="Times New Roman" w:eastAsia="Times New Roman" w:hAnsi="Times New Roman" w:cs="Times New Roman"/>
      <w:b/>
      <w:bCs/>
      <w:shd w:val="clear" w:color="auto" w:fill="FFFFFF"/>
    </w:rPr>
  </w:style>
  <w:style w:type="paragraph" w:customStyle="1" w:styleId="1b">
    <w:name w:val="Основной текст1"/>
    <w:basedOn w:val="a"/>
    <w:link w:val="afd"/>
    <w:rsid w:val="006657A5"/>
    <w:pPr>
      <w:shd w:val="clear" w:color="auto" w:fill="FFFFFF"/>
      <w:spacing w:line="0" w:lineRule="atLeast"/>
      <w:jc w:val="center"/>
    </w:pPr>
    <w:rPr>
      <w:sz w:val="23"/>
      <w:szCs w:val="23"/>
      <w:lang w:eastAsia="en-US"/>
    </w:rPr>
  </w:style>
  <w:style w:type="paragraph" w:customStyle="1" w:styleId="33">
    <w:name w:val="Основной текст (3)"/>
    <w:basedOn w:val="a"/>
    <w:link w:val="32"/>
    <w:rsid w:val="006657A5"/>
    <w:pPr>
      <w:shd w:val="clear" w:color="auto" w:fill="FFFFFF"/>
      <w:spacing w:line="0" w:lineRule="atLeast"/>
      <w:ind w:firstLine="300"/>
      <w:jc w:val="both"/>
    </w:pPr>
    <w:rPr>
      <w:b/>
      <w:bCs/>
      <w:sz w:val="22"/>
      <w:szCs w:val="22"/>
      <w:lang w:eastAsia="en-US"/>
    </w:rPr>
  </w:style>
  <w:style w:type="paragraph" w:customStyle="1" w:styleId="afe">
    <w:name w:val="Знак Знак Знак Знак Знак Знак Знак"/>
    <w:basedOn w:val="a"/>
    <w:rsid w:val="006657A5"/>
    <w:pPr>
      <w:widowControl/>
      <w:spacing w:after="160" w:line="240" w:lineRule="exact"/>
    </w:pPr>
    <w:rPr>
      <w:rFonts w:ascii="Verdana" w:hAnsi="Verdana" w:cs="Verdana"/>
      <w:sz w:val="28"/>
      <w:szCs w:val="28"/>
      <w:lang w:val="en-US" w:eastAsia="en-US"/>
    </w:rPr>
  </w:style>
  <w:style w:type="paragraph" w:styleId="23">
    <w:name w:val="Body Text 2"/>
    <w:basedOn w:val="a"/>
    <w:link w:val="24"/>
    <w:rsid w:val="00D47B33"/>
    <w:pPr>
      <w:widowControl/>
      <w:spacing w:after="120" w:line="480" w:lineRule="auto"/>
    </w:pPr>
  </w:style>
  <w:style w:type="character" w:customStyle="1" w:styleId="24">
    <w:name w:val="Основной текст 2 Знак"/>
    <w:basedOn w:val="a0"/>
    <w:link w:val="23"/>
    <w:rsid w:val="00D47B33"/>
    <w:rPr>
      <w:rFonts w:ascii="Times New Roman" w:eastAsia="Times New Roman" w:hAnsi="Times New Roman" w:cs="Times New Roman"/>
      <w:sz w:val="20"/>
      <w:szCs w:val="20"/>
      <w:lang w:eastAsia="ru-RU"/>
    </w:rPr>
  </w:style>
  <w:style w:type="character" w:customStyle="1" w:styleId="apple-converted-space">
    <w:name w:val="apple-converted-space"/>
    <w:rsid w:val="00D47B33"/>
  </w:style>
  <w:style w:type="paragraph" w:styleId="aff">
    <w:name w:val="Body Text Indent"/>
    <w:basedOn w:val="a"/>
    <w:link w:val="aff0"/>
    <w:unhideWhenUsed/>
    <w:rsid w:val="00D47B33"/>
    <w:pPr>
      <w:widowControl/>
      <w:spacing w:after="120"/>
      <w:ind w:left="283"/>
    </w:pPr>
    <w:rPr>
      <w:sz w:val="24"/>
      <w:szCs w:val="24"/>
      <w:lang w:val="x-none" w:eastAsia="x-none"/>
    </w:rPr>
  </w:style>
  <w:style w:type="character" w:customStyle="1" w:styleId="aff0">
    <w:name w:val="Основной текст с отступом Знак"/>
    <w:basedOn w:val="a0"/>
    <w:link w:val="aff"/>
    <w:rsid w:val="00D47B33"/>
    <w:rPr>
      <w:rFonts w:ascii="Times New Roman" w:eastAsia="Times New Roman" w:hAnsi="Times New Roman" w:cs="Times New Roman"/>
      <w:sz w:val="24"/>
      <w:szCs w:val="24"/>
      <w:lang w:val="x-none" w:eastAsia="x-none"/>
    </w:rPr>
  </w:style>
  <w:style w:type="paragraph" w:styleId="25">
    <w:name w:val="Body Text Indent 2"/>
    <w:basedOn w:val="a"/>
    <w:link w:val="26"/>
    <w:semiHidden/>
    <w:unhideWhenUsed/>
    <w:rsid w:val="00D47B33"/>
    <w:pPr>
      <w:widowControl/>
      <w:spacing w:after="120" w:line="480" w:lineRule="auto"/>
      <w:ind w:left="283"/>
    </w:pPr>
    <w:rPr>
      <w:sz w:val="24"/>
      <w:szCs w:val="24"/>
      <w:lang w:val="x-none" w:eastAsia="x-none"/>
    </w:rPr>
  </w:style>
  <w:style w:type="character" w:customStyle="1" w:styleId="26">
    <w:name w:val="Основной текст с отступом 2 Знак"/>
    <w:basedOn w:val="a0"/>
    <w:link w:val="25"/>
    <w:semiHidden/>
    <w:rsid w:val="00D47B33"/>
    <w:rPr>
      <w:rFonts w:ascii="Times New Roman" w:eastAsia="Times New Roman" w:hAnsi="Times New Roman" w:cs="Times New Roman"/>
      <w:sz w:val="24"/>
      <w:szCs w:val="24"/>
      <w:lang w:val="x-none" w:eastAsia="x-none"/>
    </w:rPr>
  </w:style>
  <w:style w:type="paragraph" w:customStyle="1" w:styleId="ConsTitle">
    <w:name w:val="ConsTitle"/>
    <w:rsid w:val="00D47B33"/>
    <w:pPr>
      <w:widowControl w:val="0"/>
      <w:snapToGrid w:val="0"/>
      <w:spacing w:after="0" w:line="240" w:lineRule="auto"/>
    </w:pPr>
    <w:rPr>
      <w:rFonts w:ascii="Arial" w:eastAsia="Times New Roman" w:hAnsi="Arial" w:cs="Times New Roman"/>
      <w:b/>
      <w:sz w:val="16"/>
      <w:szCs w:val="20"/>
      <w:lang w:eastAsia="ru-RU"/>
    </w:rPr>
  </w:style>
  <w:style w:type="paragraph" w:customStyle="1" w:styleId="ConsNonformat">
    <w:name w:val="ConsNonformat"/>
    <w:rsid w:val="00D47B33"/>
    <w:pPr>
      <w:widowControl w:val="0"/>
      <w:snapToGrid w:val="0"/>
      <w:spacing w:after="0" w:line="240" w:lineRule="auto"/>
    </w:pPr>
    <w:rPr>
      <w:rFonts w:ascii="Courier New" w:eastAsia="Times New Roman" w:hAnsi="Courier New" w:cs="Times New Roman"/>
      <w:sz w:val="20"/>
      <w:szCs w:val="20"/>
      <w:lang w:eastAsia="ru-RU"/>
    </w:rPr>
  </w:style>
  <w:style w:type="paragraph" w:customStyle="1" w:styleId="11">
    <w:name w:val="Заголовок 11"/>
    <w:basedOn w:val="a"/>
    <w:next w:val="ae"/>
    <w:qFormat/>
    <w:rsid w:val="00993E73"/>
    <w:pPr>
      <w:keepNext/>
      <w:widowControl/>
      <w:numPr>
        <w:numId w:val="45"/>
      </w:numPr>
      <w:spacing w:before="240" w:after="120"/>
      <w:outlineLvl w:val="0"/>
    </w:pPr>
    <w:rPr>
      <w:rFonts w:ascii="Liberation Serif" w:eastAsia="NSimSun" w:hAnsi="Liberation Serif" w:cs="Arial"/>
      <w:b/>
      <w:bCs/>
      <w:kern w:val="2"/>
      <w:sz w:val="48"/>
      <w:szCs w:val="48"/>
      <w:lang w:eastAsia="zh-CN" w:bidi="hi-IN"/>
    </w:rPr>
  </w:style>
  <w:style w:type="paragraph" w:customStyle="1" w:styleId="21">
    <w:name w:val="Заголовок 21"/>
    <w:basedOn w:val="a"/>
    <w:next w:val="ae"/>
    <w:qFormat/>
    <w:rsid w:val="00993E73"/>
    <w:pPr>
      <w:keepNext/>
      <w:widowControl/>
      <w:numPr>
        <w:ilvl w:val="1"/>
        <w:numId w:val="45"/>
      </w:numPr>
      <w:spacing w:before="200" w:after="120"/>
      <w:outlineLvl w:val="1"/>
    </w:pPr>
    <w:rPr>
      <w:rFonts w:ascii="Liberation Sans" w:eastAsia="Microsoft YaHei" w:hAnsi="Liberation Sans" w:cs="Arial"/>
      <w:b/>
      <w:bCs/>
      <w:kern w:val="2"/>
      <w:sz w:val="32"/>
      <w:szCs w:val="32"/>
      <w:lang w:eastAsia="zh-CN" w:bidi="hi-IN"/>
    </w:rPr>
  </w:style>
  <w:style w:type="character" w:customStyle="1" w:styleId="aff1">
    <w:name w:val="Выделение жирным"/>
    <w:qFormat/>
    <w:rsid w:val="00993E73"/>
    <w:rPr>
      <w:b/>
      <w:bCs/>
    </w:rPr>
  </w:style>
  <w:style w:type="paragraph" w:customStyle="1" w:styleId="aff2">
    <w:name w:val="Текст в заданном формате"/>
    <w:basedOn w:val="a"/>
    <w:qFormat/>
    <w:rsid w:val="00993E73"/>
    <w:pPr>
      <w:widowControl/>
    </w:pPr>
    <w:rPr>
      <w:rFonts w:ascii="Liberation Mono" w:eastAsia="NSimSun" w:hAnsi="Liberation Mono" w:cs="Liberation Mono"/>
      <w:kern w:val="2"/>
      <w:lang w:eastAsia="zh-CN" w:bidi="hi-IN"/>
    </w:rPr>
  </w:style>
  <w:style w:type="paragraph" w:customStyle="1" w:styleId="western">
    <w:name w:val="western"/>
    <w:basedOn w:val="a"/>
    <w:rsid w:val="00993E73"/>
    <w:pPr>
      <w:widowControl/>
      <w:spacing w:before="100" w:beforeAutospacing="1" w:after="142" w:line="276" w:lineRule="auto"/>
    </w:pPr>
    <w:rPr>
      <w:sz w:val="24"/>
      <w:szCs w:val="24"/>
    </w:rPr>
  </w:style>
  <w:style w:type="paragraph" w:customStyle="1" w:styleId="aff3">
    <w:name w:val="Обычный текст"/>
    <w:basedOn w:val="a"/>
    <w:qFormat/>
    <w:rsid w:val="00993E73"/>
    <w:pPr>
      <w:widowControl/>
      <w:jc w:val="center"/>
    </w:pPr>
    <w:rPr>
      <w:rFonts w:ascii="Liberation Serif" w:hAnsi="Liberation Serif"/>
      <w:b/>
      <w:bCs/>
      <w:i/>
      <w:iCs/>
      <w:kern w:val="2"/>
      <w:sz w:val="24"/>
      <w:szCs w:val="24"/>
      <w:lang w:val="en-US" w:eastAsia="ar-SA" w:bidi="en-US"/>
    </w:rPr>
  </w:style>
  <w:style w:type="character" w:customStyle="1" w:styleId="-">
    <w:name w:val="Интернет-ссылка"/>
    <w:rsid w:val="00993E73"/>
    <w:rPr>
      <w:color w:val="000080"/>
      <w:u w:val="single"/>
    </w:rPr>
  </w:style>
  <w:style w:type="character" w:customStyle="1" w:styleId="aff4">
    <w:name w:val="Посещённая гиперссылка"/>
    <w:rsid w:val="00993E73"/>
    <w:rPr>
      <w:color w:val="80000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0" w:unhideWhenUsed="0" w:qFormat="1"/>
    <w:lsdException w:name="Emphasis" w:semiHidden="0" w:uiPriority="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38D3"/>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qFormat/>
    <w:rsid w:val="00DD38D3"/>
    <w:pPr>
      <w:widowControl/>
      <w:spacing w:before="100" w:beforeAutospacing="1" w:after="100" w:afterAutospacing="1"/>
      <w:outlineLvl w:val="0"/>
    </w:pPr>
    <w:rPr>
      <w:b/>
      <w:bCs/>
      <w:kern w:val="36"/>
      <w:sz w:val="48"/>
      <w:szCs w:val="48"/>
    </w:rPr>
  </w:style>
  <w:style w:type="paragraph" w:styleId="2">
    <w:name w:val="heading 2"/>
    <w:basedOn w:val="a"/>
    <w:link w:val="20"/>
    <w:uiPriority w:val="9"/>
    <w:qFormat/>
    <w:rsid w:val="00DD38D3"/>
    <w:pPr>
      <w:widowControl/>
      <w:spacing w:before="100" w:beforeAutospacing="1" w:after="100" w:afterAutospacing="1"/>
      <w:outlineLvl w:val="1"/>
    </w:pPr>
    <w:rPr>
      <w:b/>
      <w:bCs/>
      <w:sz w:val="36"/>
      <w:szCs w:val="36"/>
    </w:rPr>
  </w:style>
  <w:style w:type="paragraph" w:styleId="3">
    <w:name w:val="heading 3"/>
    <w:basedOn w:val="a"/>
    <w:next w:val="a"/>
    <w:link w:val="30"/>
    <w:unhideWhenUsed/>
    <w:qFormat/>
    <w:rsid w:val="00291584"/>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291584"/>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
    <w:name w:val="ConsPlusNormal Знак"/>
    <w:link w:val="ConsPlusNormal0"/>
    <w:locked/>
    <w:rsid w:val="00DD38D3"/>
    <w:rPr>
      <w:rFonts w:ascii="Arial" w:eastAsia="Times New Roman" w:hAnsi="Arial" w:cs="Arial"/>
    </w:rPr>
  </w:style>
  <w:style w:type="paragraph" w:customStyle="1" w:styleId="ConsPlusNormal0">
    <w:name w:val="ConsPlusNormal"/>
    <w:link w:val="ConsPlusNormal"/>
    <w:rsid w:val="00DD38D3"/>
    <w:pPr>
      <w:widowControl w:val="0"/>
      <w:autoSpaceDE w:val="0"/>
      <w:autoSpaceDN w:val="0"/>
      <w:adjustRightInd w:val="0"/>
      <w:spacing w:after="0" w:line="240" w:lineRule="auto"/>
      <w:ind w:firstLine="720"/>
    </w:pPr>
    <w:rPr>
      <w:rFonts w:ascii="Arial" w:eastAsia="Times New Roman" w:hAnsi="Arial" w:cs="Arial"/>
    </w:rPr>
  </w:style>
  <w:style w:type="paragraph" w:customStyle="1" w:styleId="ConsPlusNonformat">
    <w:name w:val="ConsPlusNonformat"/>
    <w:rsid w:val="00DD38D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3">
    <w:name w:val="Гипертекстовая ссылка"/>
    <w:uiPriority w:val="99"/>
    <w:rsid w:val="00DD38D3"/>
    <w:rPr>
      <w:rFonts w:ascii="Times New Roman" w:hAnsi="Times New Roman" w:cs="Times New Roman" w:hint="default"/>
      <w:b w:val="0"/>
      <w:bCs w:val="0"/>
      <w:color w:val="106BBE"/>
    </w:rPr>
  </w:style>
  <w:style w:type="paragraph" w:styleId="a4">
    <w:name w:val="List Paragraph"/>
    <w:basedOn w:val="a"/>
    <w:uiPriority w:val="34"/>
    <w:qFormat/>
    <w:rsid w:val="00DD38D3"/>
    <w:pPr>
      <w:ind w:left="720"/>
      <w:contextualSpacing/>
    </w:pPr>
  </w:style>
  <w:style w:type="paragraph" w:customStyle="1" w:styleId="22">
    <w:name w:val="Стиль2"/>
    <w:basedOn w:val="a"/>
    <w:rsid w:val="00DD38D3"/>
    <w:pPr>
      <w:widowControl/>
      <w:autoSpaceDE w:val="0"/>
      <w:autoSpaceDN w:val="0"/>
      <w:adjustRightInd w:val="0"/>
      <w:spacing w:before="60"/>
      <w:ind w:left="344" w:firstLine="283"/>
      <w:jc w:val="both"/>
      <w:outlineLvl w:val="6"/>
    </w:pPr>
    <w:rPr>
      <w:rFonts w:cs="Arial"/>
      <w:sz w:val="24"/>
      <w:szCs w:val="18"/>
    </w:rPr>
  </w:style>
  <w:style w:type="numbering" w:customStyle="1" w:styleId="12">
    <w:name w:val="Нет списка1"/>
    <w:next w:val="a2"/>
    <w:uiPriority w:val="99"/>
    <w:semiHidden/>
    <w:unhideWhenUsed/>
    <w:rsid w:val="00DD38D3"/>
  </w:style>
  <w:style w:type="paragraph" w:styleId="a5">
    <w:name w:val="Balloon Text"/>
    <w:basedOn w:val="a"/>
    <w:link w:val="a6"/>
    <w:semiHidden/>
    <w:unhideWhenUsed/>
    <w:rsid w:val="00DD38D3"/>
    <w:pPr>
      <w:widowControl/>
      <w:suppressAutoHyphens/>
    </w:pPr>
    <w:rPr>
      <w:rFonts w:ascii="Tahoma" w:eastAsia="Calibri" w:hAnsi="Tahoma" w:cs="Tahoma"/>
      <w:color w:val="00000A"/>
      <w:sz w:val="16"/>
      <w:szCs w:val="16"/>
      <w:lang w:eastAsia="en-US"/>
    </w:rPr>
  </w:style>
  <w:style w:type="character" w:customStyle="1" w:styleId="a6">
    <w:name w:val="Текст выноски Знак"/>
    <w:basedOn w:val="a0"/>
    <w:link w:val="a5"/>
    <w:rsid w:val="00DD38D3"/>
    <w:rPr>
      <w:rFonts w:ascii="Tahoma" w:eastAsia="Calibri" w:hAnsi="Tahoma" w:cs="Tahoma"/>
      <w:color w:val="00000A"/>
      <w:sz w:val="16"/>
      <w:szCs w:val="16"/>
    </w:rPr>
  </w:style>
  <w:style w:type="character" w:styleId="a7">
    <w:name w:val="Hyperlink"/>
    <w:rsid w:val="00DD38D3"/>
    <w:rPr>
      <w:rFonts w:cs="Times New Roman"/>
      <w:color w:val="0000FF"/>
      <w:u w:val="single"/>
    </w:rPr>
  </w:style>
  <w:style w:type="character" w:customStyle="1" w:styleId="10">
    <w:name w:val="Заголовок 1 Знак"/>
    <w:basedOn w:val="a0"/>
    <w:link w:val="1"/>
    <w:rsid w:val="00DD38D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D38D3"/>
    <w:rPr>
      <w:rFonts w:ascii="Times New Roman" w:eastAsia="Times New Roman" w:hAnsi="Times New Roman" w:cs="Times New Roman"/>
      <w:b/>
      <w:bCs/>
      <w:sz w:val="36"/>
      <w:szCs w:val="36"/>
      <w:lang w:eastAsia="ru-RU"/>
    </w:rPr>
  </w:style>
  <w:style w:type="paragraph" w:customStyle="1" w:styleId="13">
    <w:name w:val="Название1"/>
    <w:basedOn w:val="a"/>
    <w:rsid w:val="00DD38D3"/>
    <w:pPr>
      <w:widowControl/>
      <w:spacing w:before="100" w:beforeAutospacing="1" w:after="100" w:afterAutospacing="1"/>
    </w:pPr>
    <w:rPr>
      <w:sz w:val="24"/>
      <w:szCs w:val="24"/>
    </w:rPr>
  </w:style>
  <w:style w:type="paragraph" w:customStyle="1" w:styleId="consplusnormal1">
    <w:name w:val="consplusnormal"/>
    <w:basedOn w:val="a"/>
    <w:rsid w:val="00DD38D3"/>
    <w:pPr>
      <w:widowControl/>
      <w:spacing w:before="100" w:beforeAutospacing="1" w:after="100" w:afterAutospacing="1"/>
    </w:pPr>
    <w:rPr>
      <w:sz w:val="24"/>
      <w:szCs w:val="24"/>
    </w:rPr>
  </w:style>
  <w:style w:type="character" w:styleId="a8">
    <w:name w:val="FollowedHyperlink"/>
    <w:basedOn w:val="a0"/>
    <w:uiPriority w:val="99"/>
    <w:semiHidden/>
    <w:unhideWhenUsed/>
    <w:rsid w:val="00DD38D3"/>
    <w:rPr>
      <w:color w:val="800080"/>
      <w:u w:val="single"/>
    </w:rPr>
  </w:style>
  <w:style w:type="character" w:customStyle="1" w:styleId="14">
    <w:name w:val="Гиперссылка1"/>
    <w:basedOn w:val="a0"/>
    <w:rsid w:val="00DD38D3"/>
  </w:style>
  <w:style w:type="paragraph" w:styleId="a9">
    <w:name w:val="Normal (Web)"/>
    <w:aliases w:val="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
    <w:basedOn w:val="a"/>
    <w:unhideWhenUsed/>
    <w:rsid w:val="00DD38D3"/>
    <w:pPr>
      <w:widowControl/>
      <w:spacing w:before="100" w:beforeAutospacing="1" w:after="100" w:afterAutospacing="1"/>
    </w:pPr>
    <w:rPr>
      <w:sz w:val="24"/>
      <w:szCs w:val="24"/>
    </w:rPr>
  </w:style>
  <w:style w:type="paragraph" w:customStyle="1" w:styleId="normalweb">
    <w:name w:val="normalweb"/>
    <w:basedOn w:val="a"/>
    <w:rsid w:val="00DD38D3"/>
    <w:pPr>
      <w:widowControl/>
      <w:spacing w:before="100" w:beforeAutospacing="1" w:after="100" w:afterAutospacing="1"/>
    </w:pPr>
    <w:rPr>
      <w:sz w:val="24"/>
      <w:szCs w:val="24"/>
    </w:rPr>
  </w:style>
  <w:style w:type="paragraph" w:customStyle="1" w:styleId="a60">
    <w:name w:val="a6"/>
    <w:basedOn w:val="a"/>
    <w:rsid w:val="00DD38D3"/>
    <w:pPr>
      <w:widowControl/>
      <w:spacing w:before="100" w:beforeAutospacing="1" w:after="100" w:afterAutospacing="1"/>
    </w:pPr>
    <w:rPr>
      <w:sz w:val="24"/>
      <w:szCs w:val="24"/>
    </w:rPr>
  </w:style>
  <w:style w:type="paragraph" w:customStyle="1" w:styleId="title0">
    <w:name w:val="title0"/>
    <w:basedOn w:val="a"/>
    <w:rsid w:val="00DD38D3"/>
    <w:pPr>
      <w:widowControl/>
      <w:spacing w:before="100" w:beforeAutospacing="1" w:after="100" w:afterAutospacing="1"/>
    </w:pPr>
    <w:rPr>
      <w:sz w:val="24"/>
      <w:szCs w:val="24"/>
    </w:rPr>
  </w:style>
  <w:style w:type="paragraph" w:customStyle="1" w:styleId="130">
    <w:name w:val="13"/>
    <w:basedOn w:val="a"/>
    <w:rsid w:val="00DD38D3"/>
    <w:pPr>
      <w:widowControl/>
      <w:spacing w:before="100" w:beforeAutospacing="1" w:after="100" w:afterAutospacing="1"/>
    </w:pPr>
    <w:rPr>
      <w:sz w:val="24"/>
      <w:szCs w:val="24"/>
    </w:rPr>
  </w:style>
  <w:style w:type="paragraph" w:customStyle="1" w:styleId="bodytext">
    <w:name w:val="bodytext"/>
    <w:basedOn w:val="a"/>
    <w:rsid w:val="00DD38D3"/>
    <w:pPr>
      <w:widowControl/>
      <w:spacing w:before="100" w:beforeAutospacing="1" w:after="100" w:afterAutospacing="1"/>
    </w:pPr>
    <w:rPr>
      <w:sz w:val="24"/>
      <w:szCs w:val="24"/>
    </w:rPr>
  </w:style>
  <w:style w:type="paragraph" w:customStyle="1" w:styleId="15">
    <w:name w:val="Нижний колонтитул1"/>
    <w:basedOn w:val="a"/>
    <w:rsid w:val="00DD38D3"/>
    <w:pPr>
      <w:widowControl/>
      <w:spacing w:before="100" w:beforeAutospacing="1" w:after="100" w:afterAutospacing="1"/>
    </w:pPr>
    <w:rPr>
      <w:sz w:val="24"/>
      <w:szCs w:val="24"/>
    </w:rPr>
  </w:style>
  <w:style w:type="character" w:customStyle="1" w:styleId="30">
    <w:name w:val="Заголовок 3 Знак"/>
    <w:basedOn w:val="a0"/>
    <w:link w:val="3"/>
    <w:rsid w:val="00291584"/>
    <w:rPr>
      <w:rFonts w:asciiTheme="majorHAnsi" w:eastAsiaTheme="majorEastAsia" w:hAnsiTheme="majorHAnsi" w:cstheme="majorBidi"/>
      <w:b/>
      <w:bCs/>
      <w:color w:val="4F81BD" w:themeColor="accent1"/>
      <w:sz w:val="20"/>
      <w:szCs w:val="20"/>
      <w:lang w:eastAsia="ru-RU"/>
    </w:rPr>
  </w:style>
  <w:style w:type="paragraph" w:customStyle="1" w:styleId="16">
    <w:name w:val="Стиль1"/>
    <w:basedOn w:val="a"/>
    <w:rsid w:val="00291584"/>
    <w:rPr>
      <w:rFonts w:ascii="Arial" w:eastAsia="Calibri" w:hAnsi="Arial" w:cs="Arial"/>
      <w:b/>
      <w:bCs/>
      <w:kern w:val="32"/>
      <w:sz w:val="32"/>
      <w:szCs w:val="32"/>
    </w:rPr>
  </w:style>
  <w:style w:type="paragraph" w:customStyle="1" w:styleId="Title">
    <w:name w:val="Title!Название НПА"/>
    <w:basedOn w:val="a"/>
    <w:rsid w:val="00291584"/>
    <w:pPr>
      <w:spacing w:before="240" w:after="60"/>
      <w:ind w:firstLine="567"/>
      <w:jc w:val="center"/>
      <w:outlineLvl w:val="0"/>
    </w:pPr>
    <w:rPr>
      <w:rFonts w:ascii="Arial" w:eastAsia="Calibri" w:hAnsi="Arial" w:cs="Arial"/>
      <w:b/>
      <w:bCs/>
      <w:kern w:val="28"/>
      <w:sz w:val="32"/>
      <w:szCs w:val="32"/>
    </w:rPr>
  </w:style>
  <w:style w:type="paragraph" w:customStyle="1" w:styleId="ConsPlusTitle">
    <w:name w:val="ConsPlusTitle"/>
    <w:uiPriority w:val="99"/>
    <w:rsid w:val="00291584"/>
    <w:pPr>
      <w:widowControl w:val="0"/>
      <w:autoSpaceDE w:val="0"/>
      <w:autoSpaceDN w:val="0"/>
      <w:spacing w:after="0" w:line="240" w:lineRule="auto"/>
    </w:pPr>
    <w:rPr>
      <w:rFonts w:ascii="Times New Roman" w:eastAsia="Calibri" w:hAnsi="Times New Roman" w:cs="Times New Roman"/>
      <w:b/>
      <w:bCs/>
      <w:sz w:val="24"/>
      <w:szCs w:val="24"/>
      <w:lang w:eastAsia="ru-RU"/>
    </w:rPr>
  </w:style>
  <w:style w:type="paragraph" w:customStyle="1" w:styleId="ConsPlusCell">
    <w:name w:val="ConsPlusCell"/>
    <w:rsid w:val="00291584"/>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DocList">
    <w:name w:val="ConsPlusDocList"/>
    <w:rsid w:val="00291584"/>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rsid w:val="00291584"/>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rsid w:val="00291584"/>
    <w:pPr>
      <w:widowControl w:val="0"/>
      <w:autoSpaceDE w:val="0"/>
      <w:autoSpaceDN w:val="0"/>
      <w:spacing w:after="0" w:line="240" w:lineRule="auto"/>
    </w:pPr>
    <w:rPr>
      <w:rFonts w:ascii="Arial" w:eastAsia="Calibri" w:hAnsi="Arial" w:cs="Arial"/>
      <w:lang w:eastAsia="ru-RU"/>
    </w:rPr>
  </w:style>
  <w:style w:type="paragraph" w:styleId="aa">
    <w:name w:val="caption"/>
    <w:basedOn w:val="a"/>
    <w:next w:val="a"/>
    <w:qFormat/>
    <w:rsid w:val="00291584"/>
    <w:pPr>
      <w:widowControl/>
      <w:jc w:val="center"/>
    </w:pPr>
    <w:rPr>
      <w:rFonts w:eastAsia="Calibri"/>
      <w:b/>
      <w:bCs/>
      <w:sz w:val="40"/>
      <w:szCs w:val="40"/>
    </w:rPr>
  </w:style>
  <w:style w:type="paragraph" w:customStyle="1" w:styleId="17">
    <w:name w:val="Абзац списка1"/>
    <w:basedOn w:val="a"/>
    <w:rsid w:val="00291584"/>
    <w:pPr>
      <w:widowControl/>
      <w:spacing w:after="200" w:line="276" w:lineRule="auto"/>
      <w:ind w:left="720"/>
    </w:pPr>
    <w:rPr>
      <w:rFonts w:ascii="Calibri" w:hAnsi="Calibri" w:cs="Calibri"/>
      <w:sz w:val="22"/>
      <w:szCs w:val="22"/>
      <w:lang w:eastAsia="en-US"/>
    </w:rPr>
  </w:style>
  <w:style w:type="paragraph" w:customStyle="1" w:styleId="18">
    <w:name w:val="Абзац списка1"/>
    <w:basedOn w:val="a"/>
    <w:rsid w:val="00291584"/>
    <w:pPr>
      <w:widowControl/>
      <w:spacing w:after="200" w:line="276" w:lineRule="auto"/>
      <w:ind w:left="720"/>
    </w:pPr>
    <w:rPr>
      <w:rFonts w:ascii="Calibri" w:eastAsia="Calibri" w:hAnsi="Calibri" w:cs="Calibri"/>
      <w:sz w:val="22"/>
      <w:szCs w:val="22"/>
      <w:lang w:eastAsia="en-US"/>
    </w:rPr>
  </w:style>
  <w:style w:type="character" w:customStyle="1" w:styleId="40">
    <w:name w:val="Заголовок 4 Знак"/>
    <w:basedOn w:val="a0"/>
    <w:link w:val="4"/>
    <w:uiPriority w:val="9"/>
    <w:semiHidden/>
    <w:rsid w:val="00291584"/>
    <w:rPr>
      <w:rFonts w:asciiTheme="majorHAnsi" w:eastAsiaTheme="majorEastAsia" w:hAnsiTheme="majorHAnsi" w:cstheme="majorBidi"/>
      <w:b/>
      <w:bCs/>
      <w:i/>
      <w:iCs/>
      <w:color w:val="4F81BD" w:themeColor="accent1"/>
      <w:sz w:val="20"/>
      <w:szCs w:val="20"/>
      <w:lang w:eastAsia="ru-RU"/>
    </w:rPr>
  </w:style>
  <w:style w:type="character" w:customStyle="1" w:styleId="WW8Num2z0">
    <w:name w:val="WW8Num2z0"/>
    <w:rsid w:val="00291584"/>
    <w:rPr>
      <w:rFonts w:ascii="Symbol" w:hAnsi="Symbol" w:cs="OpenSymbol"/>
    </w:rPr>
  </w:style>
  <w:style w:type="character" w:customStyle="1" w:styleId="Absatz-Standardschriftart">
    <w:name w:val="Absatz-Standardschriftart"/>
    <w:rsid w:val="00291584"/>
  </w:style>
  <w:style w:type="character" w:customStyle="1" w:styleId="WW-Absatz-Standardschriftart">
    <w:name w:val="WW-Absatz-Standardschriftart"/>
    <w:rsid w:val="00291584"/>
  </w:style>
  <w:style w:type="character" w:customStyle="1" w:styleId="WW-Absatz-Standardschriftart1">
    <w:name w:val="WW-Absatz-Standardschriftart1"/>
    <w:rsid w:val="00291584"/>
  </w:style>
  <w:style w:type="character" w:customStyle="1" w:styleId="WW-Absatz-Standardschriftart11">
    <w:name w:val="WW-Absatz-Standardschriftart11"/>
    <w:rsid w:val="00291584"/>
  </w:style>
  <w:style w:type="character" w:customStyle="1" w:styleId="WW-Absatz-Standardschriftart111">
    <w:name w:val="WW-Absatz-Standardschriftart111"/>
    <w:rsid w:val="00291584"/>
  </w:style>
  <w:style w:type="character" w:customStyle="1" w:styleId="WW8Num1z0">
    <w:name w:val="WW8Num1z0"/>
    <w:rsid w:val="00291584"/>
    <w:rPr>
      <w:rFonts w:ascii="Wingdings" w:hAnsi="Wingdings"/>
    </w:rPr>
  </w:style>
  <w:style w:type="character" w:customStyle="1" w:styleId="WW-Absatz-Standardschriftart1111">
    <w:name w:val="WW-Absatz-Standardschriftart1111"/>
    <w:rsid w:val="00291584"/>
  </w:style>
  <w:style w:type="character" w:customStyle="1" w:styleId="WW-Absatz-Standardschriftart11111">
    <w:name w:val="WW-Absatz-Standardschriftart11111"/>
    <w:rsid w:val="00291584"/>
  </w:style>
  <w:style w:type="character" w:styleId="ab">
    <w:name w:val="Strong"/>
    <w:qFormat/>
    <w:rsid w:val="00291584"/>
    <w:rPr>
      <w:b/>
      <w:bCs/>
    </w:rPr>
  </w:style>
  <w:style w:type="character" w:customStyle="1" w:styleId="WW8Num6z0">
    <w:name w:val="WW8Num6z0"/>
    <w:rsid w:val="00291584"/>
    <w:rPr>
      <w:rFonts w:ascii="Symbol" w:hAnsi="Symbol"/>
    </w:rPr>
  </w:style>
  <w:style w:type="character" w:customStyle="1" w:styleId="ac">
    <w:name w:val="Маркеры списка"/>
    <w:rsid w:val="00291584"/>
    <w:rPr>
      <w:rFonts w:ascii="OpenSymbol" w:eastAsia="OpenSymbol" w:hAnsi="OpenSymbol" w:cs="OpenSymbol"/>
    </w:rPr>
  </w:style>
  <w:style w:type="character" w:customStyle="1" w:styleId="ad">
    <w:name w:val="Символ нумерации"/>
    <w:rsid w:val="00291584"/>
  </w:style>
  <w:style w:type="paragraph" w:customStyle="1" w:styleId="19">
    <w:name w:val="Заголовок1"/>
    <w:basedOn w:val="a"/>
    <w:next w:val="ae"/>
    <w:rsid w:val="00291584"/>
    <w:pPr>
      <w:keepNext/>
      <w:suppressAutoHyphens/>
      <w:spacing w:before="240" w:after="120"/>
    </w:pPr>
    <w:rPr>
      <w:rFonts w:ascii="Arial" w:eastAsia="DejaVu Sans" w:hAnsi="Arial" w:cs="DejaVu Sans"/>
      <w:kern w:val="1"/>
      <w:sz w:val="28"/>
      <w:szCs w:val="28"/>
      <w:lang w:eastAsia="hi-IN" w:bidi="hi-IN"/>
    </w:rPr>
  </w:style>
  <w:style w:type="paragraph" w:styleId="ae">
    <w:name w:val="Body Text"/>
    <w:basedOn w:val="a"/>
    <w:link w:val="af"/>
    <w:rsid w:val="00291584"/>
    <w:pPr>
      <w:suppressAutoHyphens/>
      <w:spacing w:after="120"/>
    </w:pPr>
    <w:rPr>
      <w:rFonts w:eastAsia="DejaVu Sans" w:cs="DejaVu Sans"/>
      <w:kern w:val="1"/>
      <w:sz w:val="24"/>
      <w:szCs w:val="24"/>
      <w:lang w:eastAsia="hi-IN" w:bidi="hi-IN"/>
    </w:rPr>
  </w:style>
  <w:style w:type="character" w:customStyle="1" w:styleId="af">
    <w:name w:val="Основной текст Знак"/>
    <w:basedOn w:val="a0"/>
    <w:link w:val="ae"/>
    <w:rsid w:val="00291584"/>
    <w:rPr>
      <w:rFonts w:ascii="Times New Roman" w:eastAsia="DejaVu Sans" w:hAnsi="Times New Roman" w:cs="DejaVu Sans"/>
      <w:kern w:val="1"/>
      <w:sz w:val="24"/>
      <w:szCs w:val="24"/>
      <w:lang w:eastAsia="hi-IN" w:bidi="hi-IN"/>
    </w:rPr>
  </w:style>
  <w:style w:type="paragraph" w:styleId="af0">
    <w:name w:val="List"/>
    <w:basedOn w:val="ae"/>
    <w:rsid w:val="00291584"/>
  </w:style>
  <w:style w:type="paragraph" w:styleId="af1">
    <w:name w:val="Title"/>
    <w:basedOn w:val="a"/>
    <w:link w:val="af2"/>
    <w:qFormat/>
    <w:rsid w:val="00291584"/>
    <w:pPr>
      <w:suppressLineNumbers/>
      <w:suppressAutoHyphens/>
      <w:spacing w:before="120" w:after="120"/>
    </w:pPr>
    <w:rPr>
      <w:rFonts w:eastAsia="DejaVu Sans" w:cs="DejaVu Sans"/>
      <w:i/>
      <w:iCs/>
      <w:kern w:val="1"/>
      <w:sz w:val="24"/>
      <w:szCs w:val="24"/>
      <w:lang w:eastAsia="hi-IN" w:bidi="hi-IN"/>
    </w:rPr>
  </w:style>
  <w:style w:type="character" w:customStyle="1" w:styleId="af2">
    <w:name w:val="Название Знак"/>
    <w:basedOn w:val="a0"/>
    <w:link w:val="af1"/>
    <w:rsid w:val="00291584"/>
    <w:rPr>
      <w:rFonts w:ascii="Times New Roman" w:eastAsia="DejaVu Sans" w:hAnsi="Times New Roman" w:cs="DejaVu Sans"/>
      <w:i/>
      <w:iCs/>
      <w:kern w:val="1"/>
      <w:sz w:val="24"/>
      <w:szCs w:val="24"/>
      <w:lang w:eastAsia="hi-IN" w:bidi="hi-IN"/>
    </w:rPr>
  </w:style>
  <w:style w:type="paragraph" w:customStyle="1" w:styleId="1a">
    <w:name w:val="Указатель1"/>
    <w:basedOn w:val="a"/>
    <w:rsid w:val="00291584"/>
    <w:pPr>
      <w:suppressLineNumbers/>
      <w:suppressAutoHyphens/>
    </w:pPr>
    <w:rPr>
      <w:rFonts w:eastAsia="DejaVu Sans" w:cs="DejaVu Sans"/>
      <w:kern w:val="1"/>
      <w:sz w:val="24"/>
      <w:szCs w:val="24"/>
      <w:lang w:eastAsia="hi-IN" w:bidi="hi-IN"/>
    </w:rPr>
  </w:style>
  <w:style w:type="paragraph" w:customStyle="1" w:styleId="31">
    <w:name w:val="Основной текст с отступом 31"/>
    <w:basedOn w:val="a"/>
    <w:rsid w:val="00291584"/>
    <w:pPr>
      <w:suppressAutoHyphens/>
      <w:spacing w:line="360" w:lineRule="auto"/>
      <w:ind w:firstLine="720"/>
      <w:jc w:val="both"/>
    </w:pPr>
    <w:rPr>
      <w:rFonts w:eastAsia="DejaVu Sans" w:cs="DejaVu Sans"/>
      <w:kern w:val="1"/>
      <w:sz w:val="28"/>
      <w:szCs w:val="24"/>
      <w:lang w:eastAsia="hi-IN" w:bidi="hi-IN"/>
    </w:rPr>
  </w:style>
  <w:style w:type="paragraph" w:styleId="af3">
    <w:name w:val="header"/>
    <w:basedOn w:val="a"/>
    <w:link w:val="af4"/>
    <w:rsid w:val="00291584"/>
    <w:pPr>
      <w:tabs>
        <w:tab w:val="center" w:pos="4677"/>
        <w:tab w:val="right" w:pos="9355"/>
      </w:tabs>
      <w:suppressAutoHyphens/>
    </w:pPr>
    <w:rPr>
      <w:rFonts w:eastAsia="DejaVu Sans" w:cs="DejaVu Sans"/>
      <w:kern w:val="1"/>
      <w:sz w:val="24"/>
      <w:szCs w:val="24"/>
      <w:lang w:eastAsia="hi-IN" w:bidi="hi-IN"/>
    </w:rPr>
  </w:style>
  <w:style w:type="character" w:customStyle="1" w:styleId="af4">
    <w:name w:val="Верхний колонтитул Знак"/>
    <w:basedOn w:val="a0"/>
    <w:link w:val="af3"/>
    <w:rsid w:val="00291584"/>
    <w:rPr>
      <w:rFonts w:ascii="Times New Roman" w:eastAsia="DejaVu Sans" w:hAnsi="Times New Roman" w:cs="DejaVu Sans"/>
      <w:kern w:val="1"/>
      <w:sz w:val="24"/>
      <w:szCs w:val="24"/>
      <w:lang w:eastAsia="hi-IN" w:bidi="hi-IN"/>
    </w:rPr>
  </w:style>
  <w:style w:type="paragraph" w:styleId="af5">
    <w:name w:val="footer"/>
    <w:basedOn w:val="a"/>
    <w:link w:val="af6"/>
    <w:rsid w:val="00291584"/>
    <w:pPr>
      <w:tabs>
        <w:tab w:val="center" w:pos="4677"/>
        <w:tab w:val="right" w:pos="9355"/>
      </w:tabs>
      <w:suppressAutoHyphens/>
    </w:pPr>
    <w:rPr>
      <w:rFonts w:eastAsia="DejaVu Sans" w:cs="DejaVu Sans"/>
      <w:kern w:val="1"/>
      <w:sz w:val="24"/>
      <w:szCs w:val="24"/>
      <w:lang w:eastAsia="hi-IN" w:bidi="hi-IN"/>
    </w:rPr>
  </w:style>
  <w:style w:type="character" w:customStyle="1" w:styleId="af6">
    <w:name w:val="Нижний колонтитул Знак"/>
    <w:basedOn w:val="a0"/>
    <w:link w:val="af5"/>
    <w:rsid w:val="00291584"/>
    <w:rPr>
      <w:rFonts w:ascii="Times New Roman" w:eastAsia="DejaVu Sans" w:hAnsi="Times New Roman" w:cs="DejaVu Sans"/>
      <w:kern w:val="1"/>
      <w:sz w:val="24"/>
      <w:szCs w:val="24"/>
      <w:lang w:eastAsia="hi-IN" w:bidi="hi-IN"/>
    </w:rPr>
  </w:style>
  <w:style w:type="paragraph" w:customStyle="1" w:styleId="af7">
    <w:name w:val="Содержимое таблицы"/>
    <w:basedOn w:val="a"/>
    <w:rsid w:val="00291584"/>
    <w:pPr>
      <w:suppressLineNumbers/>
      <w:suppressAutoHyphens/>
    </w:pPr>
    <w:rPr>
      <w:rFonts w:eastAsia="DejaVu Sans" w:cs="DejaVu Sans"/>
      <w:kern w:val="1"/>
      <w:sz w:val="24"/>
      <w:szCs w:val="24"/>
      <w:lang w:eastAsia="hi-IN" w:bidi="hi-IN"/>
    </w:rPr>
  </w:style>
  <w:style w:type="paragraph" w:customStyle="1" w:styleId="af8">
    <w:name w:val="Заголовок таблицы"/>
    <w:basedOn w:val="af7"/>
    <w:rsid w:val="00291584"/>
    <w:pPr>
      <w:jc w:val="center"/>
    </w:pPr>
    <w:rPr>
      <w:b/>
      <w:bCs/>
    </w:rPr>
  </w:style>
  <w:style w:type="character" w:customStyle="1" w:styleId="FootnoteTextChar">
    <w:name w:val="Footnote Text Char"/>
    <w:aliases w:val="Текст сноски-FN Char,Footnote Text Char Знак Знак Char,Footnote Text Char Знак Char,single space Char,Текст сноски Знак Знак Знак Char,Footnote Text Char Знак Знак Знак Знак Char"/>
    <w:locked/>
    <w:rsid w:val="00291584"/>
  </w:style>
  <w:style w:type="character" w:styleId="af9">
    <w:name w:val="page number"/>
    <w:rsid w:val="00291584"/>
    <w:rPr>
      <w:rFonts w:cs="Times New Roman"/>
    </w:rPr>
  </w:style>
  <w:style w:type="paragraph" w:customStyle="1" w:styleId="afa">
    <w:name w:val="Îñíîâíîé òåêñò"/>
    <w:basedOn w:val="a"/>
    <w:rsid w:val="00291584"/>
    <w:pPr>
      <w:suppressAutoHyphens/>
      <w:autoSpaceDE w:val="0"/>
      <w:spacing w:after="120"/>
    </w:pPr>
    <w:rPr>
      <w:kern w:val="1"/>
      <w:sz w:val="24"/>
      <w:szCs w:val="24"/>
      <w:lang w:eastAsia="hi-IN" w:bidi="hi-IN"/>
    </w:rPr>
  </w:style>
  <w:style w:type="paragraph" w:customStyle="1" w:styleId="afb">
    <w:name w:val="Ñîäåðæèìîå òàáëèöû"/>
    <w:basedOn w:val="a"/>
    <w:rsid w:val="00291584"/>
    <w:pPr>
      <w:suppressAutoHyphens/>
      <w:autoSpaceDE w:val="0"/>
    </w:pPr>
    <w:rPr>
      <w:kern w:val="1"/>
      <w:sz w:val="24"/>
      <w:szCs w:val="24"/>
      <w:lang w:eastAsia="hi-IN" w:bidi="hi-IN"/>
    </w:rPr>
  </w:style>
  <w:style w:type="paragraph" w:customStyle="1" w:styleId="Default">
    <w:name w:val="Default"/>
    <w:rsid w:val="006657A5"/>
    <w:pPr>
      <w:autoSpaceDE w:val="0"/>
      <w:autoSpaceDN w:val="0"/>
      <w:adjustRightInd w:val="0"/>
      <w:spacing w:after="0" w:line="240" w:lineRule="auto"/>
    </w:pPr>
    <w:rPr>
      <w:rFonts w:ascii="Calibri" w:eastAsia="Calibri" w:hAnsi="Calibri" w:cs="Times New Roman"/>
      <w:color w:val="000000"/>
      <w:sz w:val="24"/>
      <w:szCs w:val="24"/>
    </w:rPr>
  </w:style>
  <w:style w:type="character" w:styleId="afc">
    <w:name w:val="Emphasis"/>
    <w:qFormat/>
    <w:rsid w:val="006657A5"/>
    <w:rPr>
      <w:i/>
      <w:iCs/>
    </w:rPr>
  </w:style>
  <w:style w:type="character" w:customStyle="1" w:styleId="afd">
    <w:name w:val="Основной текст_"/>
    <w:basedOn w:val="a0"/>
    <w:link w:val="1b"/>
    <w:rsid w:val="006657A5"/>
    <w:rPr>
      <w:rFonts w:ascii="Times New Roman" w:eastAsia="Times New Roman" w:hAnsi="Times New Roman" w:cs="Times New Roman"/>
      <w:sz w:val="23"/>
      <w:szCs w:val="23"/>
      <w:shd w:val="clear" w:color="auto" w:fill="FFFFFF"/>
    </w:rPr>
  </w:style>
  <w:style w:type="character" w:customStyle="1" w:styleId="32">
    <w:name w:val="Основной текст (3)_"/>
    <w:basedOn w:val="a0"/>
    <w:link w:val="33"/>
    <w:rsid w:val="006657A5"/>
    <w:rPr>
      <w:rFonts w:ascii="Times New Roman" w:eastAsia="Times New Roman" w:hAnsi="Times New Roman" w:cs="Times New Roman"/>
      <w:b/>
      <w:bCs/>
      <w:shd w:val="clear" w:color="auto" w:fill="FFFFFF"/>
    </w:rPr>
  </w:style>
  <w:style w:type="paragraph" w:customStyle="1" w:styleId="1b">
    <w:name w:val="Основной текст1"/>
    <w:basedOn w:val="a"/>
    <w:link w:val="afd"/>
    <w:rsid w:val="006657A5"/>
    <w:pPr>
      <w:shd w:val="clear" w:color="auto" w:fill="FFFFFF"/>
      <w:spacing w:line="0" w:lineRule="atLeast"/>
      <w:jc w:val="center"/>
    </w:pPr>
    <w:rPr>
      <w:sz w:val="23"/>
      <w:szCs w:val="23"/>
      <w:lang w:eastAsia="en-US"/>
    </w:rPr>
  </w:style>
  <w:style w:type="paragraph" w:customStyle="1" w:styleId="33">
    <w:name w:val="Основной текст (3)"/>
    <w:basedOn w:val="a"/>
    <w:link w:val="32"/>
    <w:rsid w:val="006657A5"/>
    <w:pPr>
      <w:shd w:val="clear" w:color="auto" w:fill="FFFFFF"/>
      <w:spacing w:line="0" w:lineRule="atLeast"/>
      <w:ind w:firstLine="300"/>
      <w:jc w:val="both"/>
    </w:pPr>
    <w:rPr>
      <w:b/>
      <w:bCs/>
      <w:sz w:val="22"/>
      <w:szCs w:val="22"/>
      <w:lang w:eastAsia="en-US"/>
    </w:rPr>
  </w:style>
  <w:style w:type="paragraph" w:customStyle="1" w:styleId="afe">
    <w:name w:val="Знак Знак Знак Знак Знак Знак Знак"/>
    <w:basedOn w:val="a"/>
    <w:rsid w:val="006657A5"/>
    <w:pPr>
      <w:widowControl/>
      <w:spacing w:after="160" w:line="240" w:lineRule="exact"/>
    </w:pPr>
    <w:rPr>
      <w:rFonts w:ascii="Verdana" w:hAnsi="Verdana" w:cs="Verdana"/>
      <w:sz w:val="28"/>
      <w:szCs w:val="28"/>
      <w:lang w:val="en-US" w:eastAsia="en-US"/>
    </w:rPr>
  </w:style>
  <w:style w:type="paragraph" w:styleId="23">
    <w:name w:val="Body Text 2"/>
    <w:basedOn w:val="a"/>
    <w:link w:val="24"/>
    <w:rsid w:val="00D47B33"/>
    <w:pPr>
      <w:widowControl/>
      <w:spacing w:after="120" w:line="480" w:lineRule="auto"/>
    </w:pPr>
  </w:style>
  <w:style w:type="character" w:customStyle="1" w:styleId="24">
    <w:name w:val="Основной текст 2 Знак"/>
    <w:basedOn w:val="a0"/>
    <w:link w:val="23"/>
    <w:rsid w:val="00D47B33"/>
    <w:rPr>
      <w:rFonts w:ascii="Times New Roman" w:eastAsia="Times New Roman" w:hAnsi="Times New Roman" w:cs="Times New Roman"/>
      <w:sz w:val="20"/>
      <w:szCs w:val="20"/>
      <w:lang w:eastAsia="ru-RU"/>
    </w:rPr>
  </w:style>
  <w:style w:type="character" w:customStyle="1" w:styleId="apple-converted-space">
    <w:name w:val="apple-converted-space"/>
    <w:rsid w:val="00D47B33"/>
  </w:style>
  <w:style w:type="paragraph" w:styleId="aff">
    <w:name w:val="Body Text Indent"/>
    <w:basedOn w:val="a"/>
    <w:link w:val="aff0"/>
    <w:unhideWhenUsed/>
    <w:rsid w:val="00D47B33"/>
    <w:pPr>
      <w:widowControl/>
      <w:spacing w:after="120"/>
      <w:ind w:left="283"/>
    </w:pPr>
    <w:rPr>
      <w:sz w:val="24"/>
      <w:szCs w:val="24"/>
      <w:lang w:val="x-none" w:eastAsia="x-none"/>
    </w:rPr>
  </w:style>
  <w:style w:type="character" w:customStyle="1" w:styleId="aff0">
    <w:name w:val="Основной текст с отступом Знак"/>
    <w:basedOn w:val="a0"/>
    <w:link w:val="aff"/>
    <w:rsid w:val="00D47B33"/>
    <w:rPr>
      <w:rFonts w:ascii="Times New Roman" w:eastAsia="Times New Roman" w:hAnsi="Times New Roman" w:cs="Times New Roman"/>
      <w:sz w:val="24"/>
      <w:szCs w:val="24"/>
      <w:lang w:val="x-none" w:eastAsia="x-none"/>
    </w:rPr>
  </w:style>
  <w:style w:type="paragraph" w:styleId="25">
    <w:name w:val="Body Text Indent 2"/>
    <w:basedOn w:val="a"/>
    <w:link w:val="26"/>
    <w:semiHidden/>
    <w:unhideWhenUsed/>
    <w:rsid w:val="00D47B33"/>
    <w:pPr>
      <w:widowControl/>
      <w:spacing w:after="120" w:line="480" w:lineRule="auto"/>
      <w:ind w:left="283"/>
    </w:pPr>
    <w:rPr>
      <w:sz w:val="24"/>
      <w:szCs w:val="24"/>
      <w:lang w:val="x-none" w:eastAsia="x-none"/>
    </w:rPr>
  </w:style>
  <w:style w:type="character" w:customStyle="1" w:styleId="26">
    <w:name w:val="Основной текст с отступом 2 Знак"/>
    <w:basedOn w:val="a0"/>
    <w:link w:val="25"/>
    <w:semiHidden/>
    <w:rsid w:val="00D47B33"/>
    <w:rPr>
      <w:rFonts w:ascii="Times New Roman" w:eastAsia="Times New Roman" w:hAnsi="Times New Roman" w:cs="Times New Roman"/>
      <w:sz w:val="24"/>
      <w:szCs w:val="24"/>
      <w:lang w:val="x-none" w:eastAsia="x-none"/>
    </w:rPr>
  </w:style>
  <w:style w:type="paragraph" w:customStyle="1" w:styleId="ConsTitle">
    <w:name w:val="ConsTitle"/>
    <w:rsid w:val="00D47B33"/>
    <w:pPr>
      <w:widowControl w:val="0"/>
      <w:snapToGrid w:val="0"/>
      <w:spacing w:after="0" w:line="240" w:lineRule="auto"/>
    </w:pPr>
    <w:rPr>
      <w:rFonts w:ascii="Arial" w:eastAsia="Times New Roman" w:hAnsi="Arial" w:cs="Times New Roman"/>
      <w:b/>
      <w:sz w:val="16"/>
      <w:szCs w:val="20"/>
      <w:lang w:eastAsia="ru-RU"/>
    </w:rPr>
  </w:style>
  <w:style w:type="paragraph" w:customStyle="1" w:styleId="ConsNonformat">
    <w:name w:val="ConsNonformat"/>
    <w:rsid w:val="00D47B33"/>
    <w:pPr>
      <w:widowControl w:val="0"/>
      <w:snapToGrid w:val="0"/>
      <w:spacing w:after="0" w:line="240" w:lineRule="auto"/>
    </w:pPr>
    <w:rPr>
      <w:rFonts w:ascii="Courier New" w:eastAsia="Times New Roman" w:hAnsi="Courier New" w:cs="Times New Roman"/>
      <w:sz w:val="20"/>
      <w:szCs w:val="20"/>
      <w:lang w:eastAsia="ru-RU"/>
    </w:rPr>
  </w:style>
  <w:style w:type="paragraph" w:customStyle="1" w:styleId="11">
    <w:name w:val="Заголовок 11"/>
    <w:basedOn w:val="a"/>
    <w:next w:val="ae"/>
    <w:qFormat/>
    <w:rsid w:val="00993E73"/>
    <w:pPr>
      <w:keepNext/>
      <w:widowControl/>
      <w:numPr>
        <w:numId w:val="45"/>
      </w:numPr>
      <w:spacing w:before="240" w:after="120"/>
      <w:outlineLvl w:val="0"/>
    </w:pPr>
    <w:rPr>
      <w:rFonts w:ascii="Liberation Serif" w:eastAsia="NSimSun" w:hAnsi="Liberation Serif" w:cs="Arial"/>
      <w:b/>
      <w:bCs/>
      <w:kern w:val="2"/>
      <w:sz w:val="48"/>
      <w:szCs w:val="48"/>
      <w:lang w:eastAsia="zh-CN" w:bidi="hi-IN"/>
    </w:rPr>
  </w:style>
  <w:style w:type="paragraph" w:customStyle="1" w:styleId="21">
    <w:name w:val="Заголовок 21"/>
    <w:basedOn w:val="a"/>
    <w:next w:val="ae"/>
    <w:qFormat/>
    <w:rsid w:val="00993E73"/>
    <w:pPr>
      <w:keepNext/>
      <w:widowControl/>
      <w:numPr>
        <w:ilvl w:val="1"/>
        <w:numId w:val="45"/>
      </w:numPr>
      <w:spacing w:before="200" w:after="120"/>
      <w:outlineLvl w:val="1"/>
    </w:pPr>
    <w:rPr>
      <w:rFonts w:ascii="Liberation Sans" w:eastAsia="Microsoft YaHei" w:hAnsi="Liberation Sans" w:cs="Arial"/>
      <w:b/>
      <w:bCs/>
      <w:kern w:val="2"/>
      <w:sz w:val="32"/>
      <w:szCs w:val="32"/>
      <w:lang w:eastAsia="zh-CN" w:bidi="hi-IN"/>
    </w:rPr>
  </w:style>
  <w:style w:type="character" w:customStyle="1" w:styleId="aff1">
    <w:name w:val="Выделение жирным"/>
    <w:qFormat/>
    <w:rsid w:val="00993E73"/>
    <w:rPr>
      <w:b/>
      <w:bCs/>
    </w:rPr>
  </w:style>
  <w:style w:type="paragraph" w:customStyle="1" w:styleId="aff2">
    <w:name w:val="Текст в заданном формате"/>
    <w:basedOn w:val="a"/>
    <w:qFormat/>
    <w:rsid w:val="00993E73"/>
    <w:pPr>
      <w:widowControl/>
    </w:pPr>
    <w:rPr>
      <w:rFonts w:ascii="Liberation Mono" w:eastAsia="NSimSun" w:hAnsi="Liberation Mono" w:cs="Liberation Mono"/>
      <w:kern w:val="2"/>
      <w:lang w:eastAsia="zh-CN" w:bidi="hi-IN"/>
    </w:rPr>
  </w:style>
  <w:style w:type="paragraph" w:customStyle="1" w:styleId="western">
    <w:name w:val="western"/>
    <w:basedOn w:val="a"/>
    <w:rsid w:val="00993E73"/>
    <w:pPr>
      <w:widowControl/>
      <w:spacing w:before="100" w:beforeAutospacing="1" w:after="142" w:line="276" w:lineRule="auto"/>
    </w:pPr>
    <w:rPr>
      <w:sz w:val="24"/>
      <w:szCs w:val="24"/>
    </w:rPr>
  </w:style>
  <w:style w:type="paragraph" w:customStyle="1" w:styleId="aff3">
    <w:name w:val="Обычный текст"/>
    <w:basedOn w:val="a"/>
    <w:qFormat/>
    <w:rsid w:val="00993E73"/>
    <w:pPr>
      <w:widowControl/>
      <w:jc w:val="center"/>
    </w:pPr>
    <w:rPr>
      <w:rFonts w:ascii="Liberation Serif" w:hAnsi="Liberation Serif"/>
      <w:b/>
      <w:bCs/>
      <w:i/>
      <w:iCs/>
      <w:kern w:val="2"/>
      <w:sz w:val="24"/>
      <w:szCs w:val="24"/>
      <w:lang w:val="en-US" w:eastAsia="ar-SA" w:bidi="en-US"/>
    </w:rPr>
  </w:style>
  <w:style w:type="character" w:customStyle="1" w:styleId="-">
    <w:name w:val="Интернет-ссылка"/>
    <w:rsid w:val="00993E73"/>
    <w:rPr>
      <w:color w:val="000080"/>
      <w:u w:val="single"/>
    </w:rPr>
  </w:style>
  <w:style w:type="character" w:customStyle="1" w:styleId="aff4">
    <w:name w:val="Посещённая гиперссылка"/>
    <w:rsid w:val="00993E73"/>
    <w:rPr>
      <w:color w:val="8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5198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2EF903E87D14C4666F0A408041B90D812AB5658FF058E8207EE1604C7C4DD3832A48AF35703CF53F3C7125FA5FX6ECM" TargetMode="External"/><Relationship Id="rId117" Type="http://schemas.openxmlformats.org/officeDocument/2006/relationships/hyperlink" Target="http://pravo.minjust.ru:8080/bigs/showDocument.html?id=6E5146DF-8A07-4C7C-95B7-A1659AAD3837" TargetMode="External"/><Relationship Id="rId21" Type="http://schemas.openxmlformats.org/officeDocument/2006/relationships/hyperlink" Target="consultantplus://offline/ref=2EF903E87D14C4666F0A408041B90D812AB76D84F756E8207EE1604C7C4DD3833848F739713CE06A6F2B72F75F64FDD69FB4F48072XAE4M" TargetMode="External"/><Relationship Id="rId42" Type="http://schemas.openxmlformats.org/officeDocument/2006/relationships/hyperlink" Target="consultantplus://offline/ref=2EF903E87D14C4666F0A408041B90D812AB5658FF058E8207EE1604C7C4DD3833848F73B7231EF356A3E63AF506EEBC99CA8E88270A6X1E4M" TargetMode="External"/><Relationship Id="rId47" Type="http://schemas.openxmlformats.org/officeDocument/2006/relationships/hyperlink" Target="consultantplus://offline/ref=2EF903E87D14C4666F0A408041B90D812AB5658FF058E8207EE1604C7C4DD3833848F73B7232EB356A3E63AF506EEBC99CA8E88270A6X1E4M" TargetMode="External"/><Relationship Id="rId63" Type="http://schemas.openxmlformats.org/officeDocument/2006/relationships/hyperlink" Target="consultantplus://offline/ref=2EF903E87D14C4666F0A408041B90D812AB76D84F756E8207EE1604C7C4DD3833848F73A7630E06A6F2B72F75F64FDD69FB4F48072XAE4M" TargetMode="External"/><Relationship Id="rId68" Type="http://schemas.openxmlformats.org/officeDocument/2006/relationships/hyperlink" Target="consultantplus://offline/ref=2EF903E87D14C4666F0A408041B90D812AB76D84F756E8207EE1604C7C4DD3833848F7397234E83B3A6473AB1939EED595B4F7826EA614E2X9E1M" TargetMode="External"/><Relationship Id="rId84" Type="http://schemas.openxmlformats.org/officeDocument/2006/relationships/hyperlink" Target="consultantplus://offline/ref=ECCAE55FD7E4CF6FA0890E794F80F8AFC8E7A01733D200B33E7E9BB887904FE79448C92663D8834F74618CF7FBE2C3054E473BF2AB53C1D8f6GBH" TargetMode="External"/><Relationship Id="rId89" Type="http://schemas.openxmlformats.org/officeDocument/2006/relationships/hyperlink" Target="http://pravo.minjust.ru:8080/bigs/showDocument.html?id=1EFDDF9E-DBBE-4631-97CD-FE5D0C88B62B" TargetMode="External"/><Relationship Id="rId112" Type="http://schemas.openxmlformats.org/officeDocument/2006/relationships/hyperlink" Target="http://pravo.minjust.ru:8080/bigs/showDocument.html?id=45B53B2E-115F-478E-BFBC-5651EA0625B9" TargetMode="External"/><Relationship Id="rId133" Type="http://schemas.openxmlformats.org/officeDocument/2006/relationships/hyperlink" Target="https://torgi.rts-tender.ru/" TargetMode="External"/><Relationship Id="rId138" Type="http://schemas.openxmlformats.org/officeDocument/2006/relationships/hyperlink" Target="https://torgi.rts-tender.ru/" TargetMode="External"/><Relationship Id="rId16" Type="http://schemas.openxmlformats.org/officeDocument/2006/relationships/hyperlink" Target="consultantplus://offline/ref=F6ED491883FC994593E1D5575F569DF9DF1AD537C4937842C292883639A8C2E662A4E79BB626101ECC19DEE08A587E0914684F75C805QFxCL" TargetMode="External"/><Relationship Id="rId107" Type="http://schemas.openxmlformats.org/officeDocument/2006/relationships/hyperlink" Target="http://pravo.minjust.ru:8080/bigs/showDocument.html?id=2BA79D7F-4214-4C5A-9DA4-126337B94AB0" TargetMode="External"/><Relationship Id="rId11" Type="http://schemas.openxmlformats.org/officeDocument/2006/relationships/hyperlink" Target="http://pravo-search.minjust.ru/bigs/showDocument.html?id=F97A316D-8F4A-4071-AD8E-B4B3671453FB" TargetMode="External"/><Relationship Id="rId32" Type="http://schemas.openxmlformats.org/officeDocument/2006/relationships/hyperlink" Target="consultantplus://offline/ref=2EF903E87D14C4666F0A408041B90D812AB5658EF056E8207EE1604C7C4DD3832A48AF35703CF53F3C7125FA5FX6ECM" TargetMode="External"/><Relationship Id="rId37" Type="http://schemas.openxmlformats.org/officeDocument/2006/relationships/hyperlink" Target="consultantplus://offline/ref=2EF903E87D14C4666F0A408041B90D812AB5658FFA58E8207EE1604C7C4DD3832A48AF35703CF53F3C7125FA5FX6ECM" TargetMode="External"/><Relationship Id="rId53" Type="http://schemas.openxmlformats.org/officeDocument/2006/relationships/hyperlink" Target="consultantplus://offline/ref=2EF903E87D14C4666F0A408041B90D812AB5658FF058E8207EE1604C7C4DD3833848F73B7234E9356A3E63AF506EEBC99CA8E88270A6X1E4M" TargetMode="External"/><Relationship Id="rId58" Type="http://schemas.openxmlformats.org/officeDocument/2006/relationships/hyperlink" Target="consultantplus://offline/ref=2EF903E87D14C4666F0A408041B90D812AB6678DF258E8207EE1604C7C4DD3832A48AF35703CF53F3C7125FA5FX6ECM" TargetMode="External"/><Relationship Id="rId74" Type="http://schemas.openxmlformats.org/officeDocument/2006/relationships/hyperlink" Target="consultantplus://offline/ref=2EF903E87D14C4666F0A408041B90D812AB76D84F756E8207EE1604C7C4DD3833848F7397234E83B3C6473AB1939EED595B4F7826EA614E2X9E1M" TargetMode="External"/><Relationship Id="rId79" Type="http://schemas.openxmlformats.org/officeDocument/2006/relationships/hyperlink" Target="consultantplus://offline/ref=2EF903E87D14C4666F0A408041B90D812AB76D84F756E8207EE1604C7C4DD3833848F7397234E83B3C6473AB1939EED595B4F7826EA614E2X9E1M" TargetMode="External"/><Relationship Id="rId102" Type="http://schemas.openxmlformats.org/officeDocument/2006/relationships/hyperlink" Target="http://pravo.minjust.ru:8080/bigs/showDocument.html?id=99B81DB7-1F1B-4695-AABB-E7C8C19064FB" TargetMode="External"/><Relationship Id="rId123" Type="http://schemas.openxmlformats.org/officeDocument/2006/relationships/hyperlink" Target="http://zakon.scli.ru/ru/legal_texts/act_municipal_education/index.php?do4=document&amp;id4=085a6750-9c08-44a4-98aa-98f00051d9a1" TargetMode="External"/><Relationship Id="rId128" Type="http://schemas.openxmlformats.org/officeDocument/2006/relationships/hyperlink" Target="http://pravo-search.minjust.ru:8080/bigs/showDocument.html?id=96E20C02-1B12-465A-B64C-24AA92270007" TargetMode="External"/><Relationship Id="rId5" Type="http://schemas.openxmlformats.org/officeDocument/2006/relationships/webSettings" Target="webSettings.xml"/><Relationship Id="rId90" Type="http://schemas.openxmlformats.org/officeDocument/2006/relationships/hyperlink" Target="http://pravo.minjust.ru:8080/bigs/showDocument.html?id=88D508B8-FBC9-43BE-ACC6-7F3867C3D3BD" TargetMode="External"/><Relationship Id="rId95" Type="http://schemas.openxmlformats.org/officeDocument/2006/relationships/hyperlink" Target="http://pravo.minjust.ru:8080/bigs/showDocument.html?id=FA268696-C415-449C-B60F-E5C95D4136F5" TargetMode="External"/><Relationship Id="rId22" Type="http://schemas.openxmlformats.org/officeDocument/2006/relationships/hyperlink" Target="consultantplus://offline/ref=2EF903E87D14C4666F0A408041B90D812AB5658FF058E8207EE1604C7C4DD3833848F73A7731EB356A3E63AF506EEBC99CA8E88270A6X1E4M" TargetMode="External"/><Relationship Id="rId27" Type="http://schemas.openxmlformats.org/officeDocument/2006/relationships/hyperlink" Target="consultantplus://offline/ref=2EF903E87D14C4666F0A408041B90D812AB5648BF654E8207EE1604C7C4DD3832A48AF35703CF53F3C7125FA5FX6ECM" TargetMode="External"/><Relationship Id="rId43" Type="http://schemas.openxmlformats.org/officeDocument/2006/relationships/hyperlink" Target="consultantplus://offline/ref=2EF903E87D14C4666F0A408041B90D812AB5658FF058E8207EE1604C7C4DD3833848F73B7232EB356A3E63AF506EEBC99CA8E88270A6X1E4M" TargetMode="External"/><Relationship Id="rId48" Type="http://schemas.openxmlformats.org/officeDocument/2006/relationships/hyperlink" Target="consultantplus://offline/ref=2EF903E87D14C4666F0A408041B90D812AB5658FF058E8207EE1604C7C4DD3833848F73A7636ED356A3E63AF506EEBC99CA8E88270A6X1E4M" TargetMode="External"/><Relationship Id="rId64" Type="http://schemas.openxmlformats.org/officeDocument/2006/relationships/hyperlink" Target="consultantplus://offline/ref=2EF903E87D14C4666F0A408041B90D812AB76D84F756E8207EE1604C7C4DD3833848F7397234E83B3A6473AB1939EED595B4F7826EA614E2X9E1M" TargetMode="External"/><Relationship Id="rId69" Type="http://schemas.openxmlformats.org/officeDocument/2006/relationships/hyperlink" Target="consultantplus://offline/ref=2EF903E87D14C4666F0A408041B90D812AB76D84F756E8207EE1604C7C4DD3833848F73A7B34E06A6F2B72F75F64FDD69FB4F48072XAE4M" TargetMode="External"/><Relationship Id="rId113" Type="http://schemas.openxmlformats.org/officeDocument/2006/relationships/hyperlink" Target="http://pravo.minjust.ru:8080/bigs/showDocument.html?id=DDF521F4-4CC3-44B2-BC89-EB7665F39B8F" TargetMode="External"/><Relationship Id="rId118" Type="http://schemas.openxmlformats.org/officeDocument/2006/relationships/hyperlink" Target="http://pravo.minjust.ru:8080/bigs/showDocument.html?id=3F6BE698-8079-4BAC-9541-7589B757C534" TargetMode="External"/><Relationship Id="rId134" Type="http://schemas.openxmlformats.org/officeDocument/2006/relationships/hyperlink" Target="https://torgi.rts-tender.ru/" TargetMode="External"/><Relationship Id="rId139" Type="http://schemas.openxmlformats.org/officeDocument/2006/relationships/hyperlink" Target="consultantplus://offline/ref=41A632AFACD1A328DE6BBE799523F54C636CD2C614252644BF42BEA1A0D4305DA49BAC819F0D3D91744B01D17958D93A904416C00D47422C5902I" TargetMode="External"/><Relationship Id="rId8" Type="http://schemas.openxmlformats.org/officeDocument/2006/relationships/image" Target="media/image1.jpeg"/><Relationship Id="rId51" Type="http://schemas.openxmlformats.org/officeDocument/2006/relationships/hyperlink" Target="consultantplus://offline/ref=2EF903E87D14C4666F0A408041B90D812AB5658FF058E8207EE1604C7C4DD3833848F73A7737ED356A3E63AF506EEBC99CA8E88270A6X1E4M" TargetMode="External"/><Relationship Id="rId72" Type="http://schemas.openxmlformats.org/officeDocument/2006/relationships/hyperlink" Target="consultantplus://offline/ref=2EF903E87D14C4666F0A408041B90D812AB76D84F756E8207EE1604C7C4DD3833848F7397233E06A6F2B72F75F64FDD69FB4F48072XAE4M" TargetMode="External"/><Relationship Id="rId80" Type="http://schemas.openxmlformats.org/officeDocument/2006/relationships/hyperlink" Target="consultantplus://offline/ref=2EF903E87D14C4666F0A408041B90D812AB5658EF552E8207EE1604C7C4DD3832A48AF35703CF53F3C7125FA5FX6ECM" TargetMode="External"/><Relationship Id="rId85" Type="http://schemas.openxmlformats.org/officeDocument/2006/relationships/hyperlink" Target="consultantplus://offline/ref=ECCAE55FD7E4CF6FA089107459ECA6A0CAE9FE1A31D403E06B2E9DEFD8C049B2D408CF73209C8E4F706AD8A5BFBC9A55020C36F6BD4FC1DF75634363f7G3H" TargetMode="External"/><Relationship Id="rId93" Type="http://schemas.openxmlformats.org/officeDocument/2006/relationships/hyperlink" Target="http://pravo.minjust.ru:8080/bigs/showDocument.html?id=284FF37D-39BC-42FB-9E3F-79CBE5349DC4" TargetMode="External"/><Relationship Id="rId98" Type="http://schemas.openxmlformats.org/officeDocument/2006/relationships/hyperlink" Target="http://pravo.minjust.ru:8080/bigs/showDocument.html?id=985B4ED0-0D10-4E87-BF27-DC9F5CF59108" TargetMode="External"/><Relationship Id="rId121" Type="http://schemas.openxmlformats.org/officeDocument/2006/relationships/hyperlink" Target="http://zakon.scli.ru/ru/legal_texts/act_municipal_education/index.php?do4=document&amp;id4=96e20c02-1b12-465a-b64c-24aa92270007" TargetMode="External"/><Relationship Id="rId3" Type="http://schemas.microsoft.com/office/2007/relationships/stylesWithEffects" Target="stylesWithEffects.xml"/><Relationship Id="rId12" Type="http://schemas.openxmlformats.org/officeDocument/2006/relationships/hyperlink" Target="consultantplus://offline/ref=1A4A42F72D5F2DFE2452EA047BC6250401619F28BA5530652469CBC6A141CC0525FD7E47CDB1951450F064166D9C7C608F5B9CB71DB5K6y8L" TargetMode="External"/><Relationship Id="rId17" Type="http://schemas.openxmlformats.org/officeDocument/2006/relationships/hyperlink" Target="consultantplus://offline/ref=F6ED491883FC994593E1D5575F569DF9DF1AD537C4937842C292883639A8C2E662A4E79BB621111ECC19DEE08A587E0914684F75C805QFxCL" TargetMode="External"/><Relationship Id="rId25" Type="http://schemas.openxmlformats.org/officeDocument/2006/relationships/hyperlink" Target="consultantplus://offline/ref=2EF903E87D14C4666F0A408041B90D812AB56485F258E8207EE1604C7C4DD3832A48AF35703CF53F3C7125FA5FX6ECM" TargetMode="External"/><Relationship Id="rId33" Type="http://schemas.openxmlformats.org/officeDocument/2006/relationships/hyperlink" Target="consultantplus://offline/ref=2EF903E87D14C4666F0A408041B90D812AB3648BF556E8207EE1604C7C4DD3832A48AF35703CF53F3C7125FA5FX6ECM" TargetMode="External"/><Relationship Id="rId38" Type="http://schemas.openxmlformats.org/officeDocument/2006/relationships/hyperlink" Target="consultantplus://offline/ref=2EF903E87D14C4666F0A408041B90D812AB6678DF258E8207EE1604C7C4DD3832A48AF35703CF53F3C7125FA5FX6ECM" TargetMode="External"/><Relationship Id="rId46" Type="http://schemas.openxmlformats.org/officeDocument/2006/relationships/hyperlink" Target="consultantplus://offline/ref=2EF903E87D14C4666F0A408041B90D812AB5658FF058E8207EE1604C7C4DD3833848F73B7231EF356A3E63AF506EEBC99CA8E88270A6X1E4M" TargetMode="External"/><Relationship Id="rId59" Type="http://schemas.openxmlformats.org/officeDocument/2006/relationships/hyperlink" Target="consultantplus://offline/ref=2EF903E87D14C4666F0A408041B90D812AB76D84F756E8207EE1604C7C4DD3832A48AF35703CF53F3C7125FA5FX6ECM" TargetMode="External"/><Relationship Id="rId67" Type="http://schemas.openxmlformats.org/officeDocument/2006/relationships/hyperlink" Target="consultantplus://offline/ref=2EF903E87D14C4666F0A408041B90D812AB76D84F756E8207EE1604C7C4DD3833848F7397234E83B3A6473AB1939EED595B4F7826EA614E2X9E1M" TargetMode="External"/><Relationship Id="rId103" Type="http://schemas.openxmlformats.org/officeDocument/2006/relationships/hyperlink" Target="http://pravo.minjust.ru:8080/bigs/showDocument.html?id=7127CC03-D501-4939-B1FD-F749EAFBA8E5" TargetMode="External"/><Relationship Id="rId108" Type="http://schemas.openxmlformats.org/officeDocument/2006/relationships/hyperlink" Target="http://pravo.minjust.ru:8080/bigs/showDocument.html?id=C17C2AB3-2B2C-429F-8222-870D74292A24" TargetMode="External"/><Relationship Id="rId116" Type="http://schemas.openxmlformats.org/officeDocument/2006/relationships/hyperlink" Target="http://pravo.minjust.ru:8080/bigs/showDocument.html?id=5BCFDEC3-1479-4D03-9BC7-727A2A7264C6" TargetMode="External"/><Relationship Id="rId124" Type="http://schemas.openxmlformats.org/officeDocument/2006/relationships/hyperlink" Target="http://zakon.scli.ru/ru/legal_texts/act_municipal_education/index.php?do4=document&amp;id4=f97a316d-8f4a-4071-ad8e-b4b3671453fb" TargetMode="External"/><Relationship Id="rId129" Type="http://schemas.openxmlformats.org/officeDocument/2006/relationships/hyperlink" Target="http://pravo-search.minjust.ru:8080/bigs/showDocument.html?id=F283F4F3-8B8E-4E61-861A-D6083DE66031" TargetMode="External"/><Relationship Id="rId137" Type="http://schemas.openxmlformats.org/officeDocument/2006/relationships/hyperlink" Target="http://kameshkir.pnzreg.ru/" TargetMode="External"/><Relationship Id="rId20" Type="http://schemas.openxmlformats.org/officeDocument/2006/relationships/hyperlink" Target="consultantplus://offline/ref=2EF903E87D14C4666F0A408041B90D812AB76D84F756E8207EE1604C7C4DD3832A48AF35703CF53F3C7125FA5FX6ECM" TargetMode="External"/><Relationship Id="rId41" Type="http://schemas.openxmlformats.org/officeDocument/2006/relationships/hyperlink" Target="consultantplus://offline/ref=2EF903E87D14C4666F0A408041B90D812AB5658FF058E8207EE1604C7C4DD3833848F7397535E06A6F2B72F75F64FDD69FB4F48072XAE4M" TargetMode="External"/><Relationship Id="rId54" Type="http://schemas.openxmlformats.org/officeDocument/2006/relationships/hyperlink" Target="consultantplus://offline/ref=2EF903E87D14C4666F0A408041B90D812AB5658FF058E8207EE1604C7C4DD3833848F73B7234E9356A3E63AF506EEBC99CA8E88270A6X1E4M" TargetMode="External"/><Relationship Id="rId62" Type="http://schemas.openxmlformats.org/officeDocument/2006/relationships/hyperlink" Target="consultantplus://offline/ref=2EF903E87D14C4666F0A408041B90D812AB76D84F756E8207EE1604C7C4DD3833848F739773DE06A6F2B72F75F64FDD69FB4F48072XAE4M" TargetMode="External"/><Relationship Id="rId70" Type="http://schemas.openxmlformats.org/officeDocument/2006/relationships/hyperlink" Target="consultantplus://offline/ref=2EF903E87D14C4666F0A408041B90D812AB76D84F756E8207EE1604C7C4DD3833848F7397234E83B3A6473AB1939EED595B4F7826EA614E2X9E1M" TargetMode="External"/><Relationship Id="rId75" Type="http://schemas.openxmlformats.org/officeDocument/2006/relationships/hyperlink" Target="consultantplus://offline/ref=2EF903E87D14C4666F0A408041B90D812AB76D84F756E8207EE1604C7C4DD3833848F7397234E83B3C6473AB1939EED595B4F7826EA614E2X9E1M" TargetMode="External"/><Relationship Id="rId83" Type="http://schemas.openxmlformats.org/officeDocument/2006/relationships/image" Target="media/image3.jpeg"/><Relationship Id="rId88" Type="http://schemas.openxmlformats.org/officeDocument/2006/relationships/hyperlink" Target="http://pravo-search.minjust.ru/bigs/showDocument.html?id=F97A316D-8F4A-4071-AD8E-B4B3671453FB" TargetMode="External"/><Relationship Id="rId91" Type="http://schemas.openxmlformats.org/officeDocument/2006/relationships/hyperlink" Target="http://pravo.minjust.ru:8080/bigs/showDocument.html?id=13B832E4-29E1-44A3-A8EF-AD7BDBCFA2B5" TargetMode="External"/><Relationship Id="rId96" Type="http://schemas.openxmlformats.org/officeDocument/2006/relationships/hyperlink" Target="http://pravo.minjust.ru:8080/bigs/showDocument.html?id=351DC203-1A40-44D6-B38D-0138CE03263B" TargetMode="External"/><Relationship Id="rId111" Type="http://schemas.openxmlformats.org/officeDocument/2006/relationships/hyperlink" Target="http://pravo.minjust.ru:8080/bigs/showDocument.html?id=D77E1451-39D5-4852-989C-F8C277142B19" TargetMode="External"/><Relationship Id="rId132" Type="http://schemas.openxmlformats.org/officeDocument/2006/relationships/image" Target="media/image6.jpeg"/><Relationship Id="rId14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consultantplus://offline/ref=F6ED491883FC994593E1D5575F569DF9DF1AD537C4937842C292883639A8C2E662A4E79BB626131ECC19DEE08A587E0914684F75C805QFxCL" TargetMode="External"/><Relationship Id="rId23" Type="http://schemas.openxmlformats.org/officeDocument/2006/relationships/hyperlink" Target="consultantplus://offline/ref=2EF903E87D14C4666F0A408041B90D812AB5658FF058E8207EE1604C7C4DD3833848F7397236EB3A396473AB1939EED595B4F7826EA614E2X9E1M" TargetMode="External"/><Relationship Id="rId28" Type="http://schemas.openxmlformats.org/officeDocument/2006/relationships/hyperlink" Target="consultantplus://offline/ref=2EF903E87D14C4666F0A408041B90D812AB76189F651E8207EE1604C7C4DD3832A48AF35703CF53F3C7125FA5FX6ECM" TargetMode="External"/><Relationship Id="rId36" Type="http://schemas.openxmlformats.org/officeDocument/2006/relationships/hyperlink" Target="consultantplus://offline/ref=2EF903E87D14C4666F0A5E8D57D5538E28B93B81F355E27123B5661B231DD5D67808F16C2370BE333C6739FB5F72E1D79FXAEAM" TargetMode="External"/><Relationship Id="rId49" Type="http://schemas.openxmlformats.org/officeDocument/2006/relationships/hyperlink" Target="consultantplus://offline/ref=2EF903E87D14C4666F0A408041B90D812AB5658FFA58E8207EE1604C7C4DD3832A48AF35703CF53F3C7125FA5FX6ECM" TargetMode="External"/><Relationship Id="rId57" Type="http://schemas.openxmlformats.org/officeDocument/2006/relationships/hyperlink" Target="consultantplus://offline/ref=2EF903E87D14C4666F0A408041B90D812BB2668FF251E8207EE1604C7C4DD3833848F7397234EB3F3C6473AB1939EED595B4F7826EA614E2X9E1M" TargetMode="External"/><Relationship Id="rId106" Type="http://schemas.openxmlformats.org/officeDocument/2006/relationships/hyperlink" Target="http://pravo.minjust.ru:8080/bigs/showDocument.html?id=0239D0BF-0174-45C1-AF88-9AE5BDA654D7" TargetMode="External"/><Relationship Id="rId114" Type="http://schemas.openxmlformats.org/officeDocument/2006/relationships/hyperlink" Target="http://pravo.minjust.ru:8080/bigs/showDocument.html?id=6DD1C107-32D0-4716-9540-F39D1DD01272" TargetMode="External"/><Relationship Id="rId119" Type="http://schemas.openxmlformats.org/officeDocument/2006/relationships/hyperlink" Target="http://pravo.minjust.ru:8080/bigs/showDocument.html?id=3F6BE698-8079-4BAC-9541-7589B757C534" TargetMode="External"/><Relationship Id="rId127" Type="http://schemas.openxmlformats.org/officeDocument/2006/relationships/hyperlink" Target="http://pravo-search.minjust.ru:8080/bigs/showDocument.html?id=8F21B21C-A408-42C4-B9FE-A939B863C84A" TargetMode="External"/><Relationship Id="rId10" Type="http://schemas.openxmlformats.org/officeDocument/2006/relationships/hyperlink" Target="garantf1://86367.0/" TargetMode="External"/><Relationship Id="rId31" Type="http://schemas.openxmlformats.org/officeDocument/2006/relationships/hyperlink" Target="consultantplus://offline/ref=2EF903E87D14C4666F0A408041B90D812AB5658EF552E8207EE1604C7C4DD3832A48AF35703CF53F3C7125FA5FX6ECM" TargetMode="External"/><Relationship Id="rId44" Type="http://schemas.openxmlformats.org/officeDocument/2006/relationships/hyperlink" Target="consultantplus://offline/ref=2EF903E87D14C4666F0A408041B90D812AB5658FF058E8207EE1604C7C4DD3833848F73A7636ED356A3E63AF506EEBC99CA8E88270A6X1E4M" TargetMode="External"/><Relationship Id="rId52" Type="http://schemas.openxmlformats.org/officeDocument/2006/relationships/hyperlink" Target="consultantplus://offline/ref=2EF903E87D14C4666F0A408041B90D812AB5658FF058E8207EE1604C7C4DD3833848F73A7B35E3356A3E63AF506EEBC99CA8E88270A6X1E4M" TargetMode="External"/><Relationship Id="rId60" Type="http://schemas.openxmlformats.org/officeDocument/2006/relationships/hyperlink" Target="consultantplus://offline/ref=2EF903E87D14C4666F0A408041B90D812AB6678DF258E8207EE1604C7C4DD3833848F7397234EB36366473AB1939EED595B4F7826EA614E2X9E1M" TargetMode="External"/><Relationship Id="rId65" Type="http://schemas.openxmlformats.org/officeDocument/2006/relationships/hyperlink" Target="consultantplus://offline/ref=2EF903E87D14C4666F0A408041B90D812AB76D84F756E8207EE1604C7C4DD3833848F7397234E83B3A6473AB1939EED595B4F7826EA614E2X9E1M" TargetMode="External"/><Relationship Id="rId73" Type="http://schemas.openxmlformats.org/officeDocument/2006/relationships/hyperlink" Target="consultantplus://offline/ref=2EF903E87D14C4666F0A5E8D57D5538E28B93B81F354EB7320B4661B231DD5D67808F16C3170E63F3E6F27F85F67B786D9FFFB8278BA15E28F257904X5E9M" TargetMode="External"/><Relationship Id="rId78" Type="http://schemas.openxmlformats.org/officeDocument/2006/relationships/hyperlink" Target="consultantplus://offline/ref=2EF903E87D14C4666F0A408041B90D812AB76D84F756E8207EE1604C7C4DD3833848F7397234E83B3C6473AB1939EED595B4F7826EA614E2X9E1M" TargetMode="External"/><Relationship Id="rId81" Type="http://schemas.openxmlformats.org/officeDocument/2006/relationships/hyperlink" Target="consultantplus://offline/ref=CB1E9B2C29DB966E8CA5EC399CE0E4C12680BA922DEEDE4716EF69637DD919C162A0A278C3B09EEACBF9D57778CFAE59CB345937B12DDFACI1F7G" TargetMode="External"/><Relationship Id="rId86" Type="http://schemas.openxmlformats.org/officeDocument/2006/relationships/header" Target="header1.xml"/><Relationship Id="rId94" Type="http://schemas.openxmlformats.org/officeDocument/2006/relationships/hyperlink" Target="http://pravo.minjust.ru:8080/bigs/showDocument.html?id=053E48DC-7AD8-46F6-A54E-1ADC406C6641" TargetMode="External"/><Relationship Id="rId99" Type="http://schemas.openxmlformats.org/officeDocument/2006/relationships/hyperlink" Target="http://pravo.minjust.ru:8080/bigs/showDocument.html?id=A0F89C98-0B61-4892-A886-BF8E1B9F37B0" TargetMode="External"/><Relationship Id="rId101" Type="http://schemas.openxmlformats.org/officeDocument/2006/relationships/hyperlink" Target="http://pravo.minjust.ru:8080/bigs/showDocument.html?id=606C9EDC-6530-4FDB-9E7A-9009E29E8723" TargetMode="External"/><Relationship Id="rId122" Type="http://schemas.openxmlformats.org/officeDocument/2006/relationships/hyperlink" Target="http://zakon.scli.ru/ru/legal_texts/act_municipal_education/index.php?do4=document&amp;id4=313ae05c-60d9-4f9e-8a34-d942808694a8" TargetMode="External"/><Relationship Id="rId130" Type="http://schemas.openxmlformats.org/officeDocument/2006/relationships/hyperlink" Target="http://pravo-search.minjust.ru:8080/bigs/showDocument.html?id=EA4730E2-0388-4AEE-BD89-0CBC2C54574B" TargetMode="External"/><Relationship Id="rId135" Type="http://schemas.openxmlformats.org/officeDocument/2006/relationships/hyperlink" Target="https://www.rts-tender.ru/platform-rules/platform-property-sales" TargetMode="Externa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hyperlink" Target="consultantplus://offline/ref=1A4A42F72D5F2DFE2452EA047BC6250401619F28BA5530652469CBC6A141CC0525FD7E47CDB1951450F064166D9C7C608F5B9CB71DB5K6y8L" TargetMode="External"/><Relationship Id="rId18" Type="http://schemas.openxmlformats.org/officeDocument/2006/relationships/hyperlink" Target="consultantplus://offline/ref=F6ED491883FC994593E1D5575F569DF9DF1AD537C4937842C292883639A8C2E662A4E798B025101ECC19DEE08A587E0914684F75C805QFxCL" TargetMode="External"/><Relationship Id="rId39" Type="http://schemas.openxmlformats.org/officeDocument/2006/relationships/hyperlink" Target="consultantplus://offline/ref=2EF903E87D14C4666F0A408041B90D812AB3648BF556E8207EE1604C7C4DD3832A48AF35703CF53F3C7125FA5FX6ECM" TargetMode="External"/><Relationship Id="rId109" Type="http://schemas.openxmlformats.org/officeDocument/2006/relationships/hyperlink" Target="http://pravo.minjust.ru:8080/bigs/showDocument.html?id=DDA28A92-4498-4E69-917A-34342C57546D" TargetMode="External"/><Relationship Id="rId34" Type="http://schemas.openxmlformats.org/officeDocument/2006/relationships/hyperlink" Target="consultantplus://offline/ref=2EF903E87D14C4666F0A408041B90D812AB4658AF759E8207EE1604C7C4DD3832A48AF35703CF53F3C7125FA5FX6ECM" TargetMode="External"/><Relationship Id="rId50" Type="http://schemas.openxmlformats.org/officeDocument/2006/relationships/hyperlink" Target="consultantplus://offline/ref=3950E0D86883092B8FECE86E759ECD9DFC9A7AFBE9DC50036374E673E909F35B3342368FB3EAABE9896B792B2F0B7148F71D5BAE9C8AF5p8K" TargetMode="External"/><Relationship Id="rId55" Type="http://schemas.openxmlformats.org/officeDocument/2006/relationships/hyperlink" Target="consultantplus://offline/ref=2EF903E87D14C4666F0A408041B90D812AB5658FF058E8207EE1604C7C4DD3833848F73B7234E9356A3E63AF506EEBC99CA8E88270A6X1E4M" TargetMode="External"/><Relationship Id="rId76" Type="http://schemas.openxmlformats.org/officeDocument/2006/relationships/hyperlink" Target="consultantplus://offline/ref=2EF903E87D14C4666F0A408041B90D812AB76D84F756E8207EE1604C7C4DD3833848F7397234E83B3C6473AB1939EED595B4F7826EA614E2X9E1M" TargetMode="External"/><Relationship Id="rId97" Type="http://schemas.openxmlformats.org/officeDocument/2006/relationships/hyperlink" Target="http://pravo.minjust.ru:8080/bigs/showDocument.html?id=9984E71B-C9F6-4BDA-A489-299A1B2F0A43" TargetMode="External"/><Relationship Id="rId104" Type="http://schemas.openxmlformats.org/officeDocument/2006/relationships/hyperlink" Target="http://pravo.minjust.ru:8080/bigs/showDocument.html?id=7127CC03-D501-4939-B1FD-F749EAFBA8E5" TargetMode="External"/><Relationship Id="rId120" Type="http://schemas.openxmlformats.org/officeDocument/2006/relationships/hyperlink" Target="http://zakon.scli.ru/ru/legal_texts/act_municipal_education/index.php?do4=document&amp;id4=8f21b21c-a408-42c4-b9fe-a939b863c84a" TargetMode="External"/><Relationship Id="rId125" Type="http://schemas.openxmlformats.org/officeDocument/2006/relationships/image" Target="media/image5.jpeg"/><Relationship Id="rId141"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consultantplus://offline/ref=2EF903E87D14C4666F0A408041B90D812AB5658FF058E8207EE1604C7C4DD3833848F7397235E33F386473AB1939EED595B4F7826EA614E2X9E1M" TargetMode="External"/><Relationship Id="rId92" Type="http://schemas.openxmlformats.org/officeDocument/2006/relationships/hyperlink" Target="http://pravo.minjust.ru:8080/bigs/showDocument.html?id=3D312AE1-2B32-482D-A0EE-679FA1C73BEE" TargetMode="External"/><Relationship Id="rId2" Type="http://schemas.openxmlformats.org/officeDocument/2006/relationships/styles" Target="styles.xml"/><Relationship Id="rId29" Type="http://schemas.openxmlformats.org/officeDocument/2006/relationships/hyperlink" Target="consultantplus://offline/ref=2EF903E87D14C4666F0A408041B90D812AB76D84F756E8207EE1604C7C4DD3832A48AF35703CF53F3C7125FA5FX6ECM" TargetMode="External"/><Relationship Id="rId24" Type="http://schemas.openxmlformats.org/officeDocument/2006/relationships/hyperlink" Target="consultantplus://offline/ref=2EF903E87D14C4666F0A408041B90D812BBA6289F906BF222FB46E49741D89932E01F8306C35E9203C6F25XFEAM" TargetMode="External"/><Relationship Id="rId40" Type="http://schemas.openxmlformats.org/officeDocument/2006/relationships/hyperlink" Target="consultantplus://offline/ref=2EF903E87D14C4666F0A408041B90D812AB76D84F756E8207EE1604C7C4DD3832A48AF35703CF53F3C7125FA5FX6ECM" TargetMode="External"/><Relationship Id="rId45" Type="http://schemas.openxmlformats.org/officeDocument/2006/relationships/hyperlink" Target="consultantplus://offline/ref=2EF903E87D14C4666F0A408041B90D812AB5658FF058E8207EE1604C7C4DD3833848F7397535E06A6F2B72F75F64FDD69FB4F48072XAE4M" TargetMode="External"/><Relationship Id="rId66" Type="http://schemas.openxmlformats.org/officeDocument/2006/relationships/hyperlink" Target="consultantplus://offline/ref=2EF903E87D14C4666F0A408041B90D812AB76D84F756E8207EE1604C7C4DD3833848F7397234E83B3C6473AB1939EED595B4F7826EA614E2X9E1M" TargetMode="External"/><Relationship Id="rId87" Type="http://schemas.openxmlformats.org/officeDocument/2006/relationships/image" Target="media/image4.jpeg"/><Relationship Id="rId110" Type="http://schemas.openxmlformats.org/officeDocument/2006/relationships/hyperlink" Target="http://pravo.minjust.ru:8080/bigs/showDocument.html?id=0CC880C0-ABF4-431A-852D-E265C967540C" TargetMode="External"/><Relationship Id="rId115" Type="http://schemas.openxmlformats.org/officeDocument/2006/relationships/hyperlink" Target="http://pravo.minjust.ru:8080/bigs/showDocument.html?id=5BCFDEC3-1479-4D03-9BC7-727A2A7264C6" TargetMode="External"/><Relationship Id="rId131" Type="http://schemas.openxmlformats.org/officeDocument/2006/relationships/hyperlink" Target="http://pravo-search.minjust.ru:8080/bigs/showDocument.html?id=96E20C02-1B12-465A-B64C-24AA92270007" TargetMode="External"/><Relationship Id="rId136" Type="http://schemas.openxmlformats.org/officeDocument/2006/relationships/hyperlink" Target="http://www.torgi.gov.ru" TargetMode="External"/><Relationship Id="rId61" Type="http://schemas.openxmlformats.org/officeDocument/2006/relationships/hyperlink" Target="consultantplus://offline/ref=2EF903E87D14C4666F0A408041B90D812AB76D84F756E8207EE1604C7C4DD3832A48AF35703CF53F3C7125FA5FX6ECM" TargetMode="External"/><Relationship Id="rId82" Type="http://schemas.openxmlformats.org/officeDocument/2006/relationships/hyperlink" Target="http://docs.cntd.ru/document/550161187" TargetMode="External"/><Relationship Id="rId19" Type="http://schemas.openxmlformats.org/officeDocument/2006/relationships/hyperlink" Target="consultantplus://offline/ref=2EF903E87D14C4666F0A5E8D57D5538E28B93B81F355E27123B5661B231DD5D67808F16C2370BE333C6739FB5F72E1D79FXAEAM" TargetMode="External"/><Relationship Id="rId14" Type="http://schemas.openxmlformats.org/officeDocument/2006/relationships/hyperlink" Target="consultantplus://offline/ref=1A4A42F72D5F2DFE2452EA047BC6250401619F28BA5530652469CBC6A141CC0525FD7E47CDB1951450F064166D9C7C608F5B9CB71DB5K6y8L" TargetMode="External"/><Relationship Id="rId30" Type="http://schemas.openxmlformats.org/officeDocument/2006/relationships/hyperlink" Target="consultantplus://offline/ref=2EF903E87D14C4666F0A408041B90D812AB6678DF258E8207EE1604C7C4DD3832A48AF35703CF53F3C7125FA5FX6ECM" TargetMode="External"/><Relationship Id="rId35" Type="http://schemas.openxmlformats.org/officeDocument/2006/relationships/hyperlink" Target="consultantplus://offline/ref=2EF903E87D14C4666F0A408041B90D8128B56285F552E8207EE1604C7C4DD3832A48AF35703CF53F3C7125FA5FX6ECM" TargetMode="External"/><Relationship Id="rId56" Type="http://schemas.openxmlformats.org/officeDocument/2006/relationships/hyperlink" Target="consultantplus://offline/ref=2EF903E87D14C4666F0A408041B90D812AB5658FF058E8207EE1604C7C4DD3833848F73B7234E9356A3E63AF506EEBC99CA8E88270A6X1E4M" TargetMode="External"/><Relationship Id="rId77" Type="http://schemas.openxmlformats.org/officeDocument/2006/relationships/hyperlink" Target="consultantplus://offline/ref=2EF903E87D14C4666F0A408041B90D812AB76D84F756E8207EE1604C7C4DD3833848F7397234E83B3C6473AB1939EED595B4F7826EA614E2X9E1M" TargetMode="External"/><Relationship Id="rId100" Type="http://schemas.openxmlformats.org/officeDocument/2006/relationships/hyperlink" Target="http://pravo.minjust.ru:8080/bigs/showDocument.html?id=23C87406-4EE9-4A5F-9DAA-53A3147F55DD" TargetMode="External"/><Relationship Id="rId105" Type="http://schemas.openxmlformats.org/officeDocument/2006/relationships/hyperlink" Target="http://pravo.minjust.ru:8080/bigs/showDocument.html?id=5CC4B13E-0C65-4429-A0F0-E1C9A939CDFB" TargetMode="External"/><Relationship Id="rId126" Type="http://schemas.openxmlformats.org/officeDocument/2006/relationships/hyperlink" Target="http://pravo-search.minjust.ru:8080/bigs/showDocument.html?id=EA4730E2-0388-4AEE-BD89-0CBC2C54574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271</Pages>
  <Words>91916</Words>
  <Characters>523924</Characters>
  <Application>Microsoft Office Word</Application>
  <DocSecurity>0</DocSecurity>
  <Lines>4366</Lines>
  <Paragraphs>1229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614611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cp:lastPrinted>2021-01-28T05:32:00Z</cp:lastPrinted>
  <dcterms:created xsi:type="dcterms:W3CDTF">2021-01-25T07:48:00Z</dcterms:created>
  <dcterms:modified xsi:type="dcterms:W3CDTF">2021-01-28T10:09:00Z</dcterms:modified>
</cp:coreProperties>
</file>