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0E6287" w:rsidRPr="006A2C61" w:rsidRDefault="000E6287" w:rsidP="000E6287">
      <w:pPr>
        <w:widowControl w:val="0"/>
        <w:spacing w:after="0" w:line="240" w:lineRule="auto"/>
        <w:ind w:right="-1800" w:firstLine="142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Комитет местного самоуправления </w:t>
      </w:r>
      <w:r w:rsidR="001366FB">
        <w:rPr>
          <w:rFonts w:ascii="Times New Roman" w:eastAsia="Times New Roman" w:hAnsi="Times New Roman" w:cs="Times New Roman"/>
          <w:sz w:val="36"/>
          <w:szCs w:val="36"/>
          <w:lang w:eastAsia="ru-RU"/>
        </w:rPr>
        <w:t>Чумаевского</w:t>
      </w: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сельсовета</w:t>
      </w:r>
    </w:p>
    <w:p w:rsidR="000E6287" w:rsidRPr="006A2C61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2C61"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Камешкирского района Пензенской области</w:t>
      </w: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4"/>
        <w:gridCol w:w="2835"/>
        <w:gridCol w:w="397"/>
        <w:gridCol w:w="1134"/>
      </w:tblGrid>
      <w:tr w:rsidR="000E6287" w:rsidRPr="006A2C61" w:rsidTr="00461BF3">
        <w:tc>
          <w:tcPr>
            <w:tcW w:w="404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FB6F9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02.04.2021</w:t>
            </w:r>
          </w:p>
        </w:tc>
        <w:tc>
          <w:tcPr>
            <w:tcW w:w="397" w:type="dxa"/>
            <w:vAlign w:val="bottom"/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115-35/7</w:t>
            </w:r>
          </w:p>
        </w:tc>
      </w:tr>
      <w:tr w:rsidR="000E6287" w:rsidRPr="006A2C61" w:rsidTr="00461BF3">
        <w:tc>
          <w:tcPr>
            <w:tcW w:w="4770" w:type="dxa"/>
            <w:gridSpan w:val="4"/>
          </w:tcPr>
          <w:p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13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умаево</w:t>
            </w:r>
          </w:p>
          <w:p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BC9" w:rsidRPr="00C729E6" w:rsidRDefault="00664BC9" w:rsidP="00664BC9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</w:t>
      </w:r>
      <w:r w:rsid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Чумаевского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Камешкирского района Пензенской области</w:t>
      </w:r>
      <w:r w:rsidRPr="00C7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внесения изменений в них</w:t>
      </w:r>
    </w:p>
    <w:p w:rsidR="00664BC9" w:rsidRPr="00C729E6" w:rsidRDefault="00664BC9" w:rsidP="00664BC9">
      <w:pPr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C729E6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 </w:t>
      </w:r>
      <w:proofErr w:type="gramStart"/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ст. 29.4 Градостроительного кодекса Российской Федерации, Федеральным законом N131-ФЗ от 06.10.2003 «Об общих принципах организации местного самоуправления в Российской Федерации», </w:t>
      </w:r>
      <w:r w:rsidRPr="00C729E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366FB">
        <w:rPr>
          <w:rFonts w:ascii="Times New Roman" w:hAnsi="Times New Roman" w:cs="Times New Roman"/>
          <w:sz w:val="28"/>
          <w:szCs w:val="28"/>
        </w:rPr>
        <w:t>Чумаевского</w:t>
      </w:r>
      <w:r w:rsidRPr="00C729E6"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64BC9" w:rsidRPr="00C729E6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C729E6" w:rsidRDefault="00664BC9" w:rsidP="00664B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 местного самоуправления </w:t>
      </w:r>
      <w:r w:rsidR="0013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Чумаевского</w:t>
      </w:r>
      <w:r w:rsidRPr="00C7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 решил:</w:t>
      </w:r>
    </w:p>
    <w:p w:rsidR="00664BC9" w:rsidRPr="00C729E6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C729E6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«Порядок подготовки, утверждения местных нормативов градостроительного проектирования </w:t>
      </w:r>
      <w:r w:rsidR="0013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Чумаевского</w:t>
      </w:r>
      <w:r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 и внесения изменений в них», согласно приложению.</w:t>
      </w:r>
    </w:p>
    <w:p w:rsidR="00664BC9" w:rsidRPr="00C729E6" w:rsidRDefault="00561C9F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информационном бюллетене «</w:t>
      </w:r>
      <w:r w:rsidR="001366FB" w:rsidRPr="0013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Сельские вести</w:t>
      </w:r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3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BC9" w:rsidRPr="00C729E6" w:rsidRDefault="00561C9F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664BC9" w:rsidRPr="00C729E6" w:rsidRDefault="00561C9F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r w:rsidR="0013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Чумаевского</w:t>
      </w:r>
      <w:r w:rsidR="00664BC9" w:rsidRPr="00C7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Камешкирского района Пензенской области.</w:t>
      </w:r>
    </w:p>
    <w:p w:rsidR="00664BC9" w:rsidRPr="00C729E6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6FB" w:rsidRPr="001366FB" w:rsidRDefault="001366FB" w:rsidP="001366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Чумаевского  сельсовета</w:t>
      </w:r>
    </w:p>
    <w:p w:rsidR="001366FB" w:rsidRPr="001366FB" w:rsidRDefault="001366FB" w:rsidP="001366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Камешкирского района</w:t>
      </w:r>
    </w:p>
    <w:p w:rsidR="00664BC9" w:rsidRPr="001366FB" w:rsidRDefault="001366FB" w:rsidP="001366F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3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М.А.Размоскина</w:t>
      </w:r>
    </w:p>
    <w:p w:rsidR="00664BC9" w:rsidRPr="001366FB" w:rsidRDefault="00664BC9" w:rsidP="00664BC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A1C02" w:rsidRDefault="009A1C02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1C02" w:rsidRDefault="009A1C02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66FB" w:rsidRDefault="001366FB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1C02" w:rsidRDefault="009A1C02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BC9" w:rsidRDefault="00664BC9" w:rsidP="00664B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Комитета местного самоуправления</w:t>
      </w:r>
    </w:p>
    <w:p w:rsidR="00664BC9" w:rsidRPr="00C729E6" w:rsidRDefault="001366FB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Чумаевского</w:t>
      </w:r>
      <w:r w:rsidR="00664BC9"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64BC9" w:rsidRPr="00C729E6" w:rsidRDefault="00664BC9" w:rsidP="00664B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</w:t>
      </w:r>
      <w:r w:rsidR="003A3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02.04.2021</w:t>
      </w:r>
      <w:r w:rsidRPr="00C7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A3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115-35/7</w:t>
      </w:r>
    </w:p>
    <w:p w:rsidR="00664BC9" w:rsidRPr="005862E7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 подготовки, утверждения местных нормативов градостроительного проектирования </w:t>
      </w:r>
      <w:r w:rsidR="00136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сельсовета Камешкирского района Пензенской области и внесения изменений в них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 Настоящее Положение определяет порядок подготовки, утверждения местных нормативов градостроительного проектирования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внесения изменений в них.</w:t>
      </w:r>
    </w:p>
    <w:p w:rsidR="00664BC9" w:rsidRPr="0051612B" w:rsidRDefault="00664BC9" w:rsidP="0066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1.2</w:t>
      </w:r>
      <w:r w:rsidRPr="0051612B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51612B">
        <w:rPr>
          <w:rFonts w:ascii="Times New Roman" w:hAnsi="Times New Roman" w:cs="Times New Roman"/>
          <w:sz w:val="26"/>
          <w:szCs w:val="26"/>
        </w:rPr>
        <w:t>Местные нормативы градостроительного проектирования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(далее по тексту местные нормативы) устанавливают совокупность расчетных показателей минимально допустимого уровня обеспеченности объектами местного значения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области, относящимися к областям, указанным в </w:t>
      </w:r>
      <w:hyperlink r:id="rId8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пункте 1 части 5 статьи 23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 объектами благоустройства территории, иными объектами местного значения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</w:t>
      </w:r>
      <w:proofErr w:type="gramEnd"/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расчетных показателей максимально допустимого уровня территориальной</w:t>
      </w:r>
      <w:r w:rsidRPr="0051612B">
        <w:rPr>
          <w:sz w:val="26"/>
          <w:szCs w:val="26"/>
        </w:rPr>
        <w:t xml:space="preserve"> 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доступности таких объектов для населения  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Не допускается утверждение местных нормативов, содержащих: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уровень обеспеченности объектами местного значения, предусмотренными частью 4 статьи 29.2 Градостроительного Кодекса Российской Федерации ниже предельных значений расчетных показателей установленных региональными нормативами градостроительного проектирования;</w:t>
      </w:r>
      <w:proofErr w:type="gramEnd"/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уровень территориальной доступности объектов местного значения, предусмотренных частью </w:t>
      </w:r>
      <w:hyperlink r:id="rId9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4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0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 превышающий предельные значения максимально допустимого значения расчетных показателей установленных региональными нормативами градостроительного проектирования.</w:t>
      </w:r>
      <w:proofErr w:type="gramEnd"/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Состав местных нормативов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Местные нормативы включают в себя: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основную часть (расчетные показатели минимально допустимого уровня обеспеченности объектами, предусмотренными </w:t>
      </w:r>
      <w:hyperlink r:id="rId11" w:history="1">
        <w:r w:rsidRPr="0051612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частью 4 статьи 29.2</w:t>
        </w:r>
      </w:hyperlink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Градостроительного кодекса Российской Федерации, иными объектами местного значения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расчетные показатели максимально допустимого уровня территориальной доступности таких объектов для населения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области);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материалы по обоснованию расчетных показателей, содержащихся в основной части местных нормативов;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3) правила и область применения расчетных показателей, содержащихся в основной части местных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Порядок подготовки и утверждения местных нормативов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61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Решение о подготовке местных нормативов или внесении изменений в них принимается главой администрации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и оформляется постановлением администрации. В постановлении определяются сроки, условия финансирования и иные вопросы организации работ по подготовке местных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Подготовка местных нормативов осуществляется с учетом: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социально-демографического состава и плотности населения на территории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планов и программ комплексного социально-экономического развития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области;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предложений органов местного самоуправления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 и заинтересованных лиц.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Проект местных нормативов подлежит опубликованию в порядке, установленном для официального опубликования нормативных правовых актов администрации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области, иной официальной информации и размещается на официальном сайте администрации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в информационно-телекоммуникационной сети "Интернет", не менее чем за два месяца до их утверждения.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Местные нормативы и внесенные в них изменения утверждаются решением Комитета местного самоуправления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области.</w:t>
      </w:r>
      <w:bookmarkStart w:id="0" w:name="_GoBack"/>
      <w:bookmarkEnd w:id="0"/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Утвержденные местные нормативы подлежат обязательному официальному опубликованию в информационном бюллетене "</w:t>
      </w:r>
      <w:r w:rsidR="009A1C02" w:rsidRPr="009A1C02">
        <w:t xml:space="preserve"> 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Сельские</w:t>
      </w:r>
      <w:r w:rsidR="009A1C02" w:rsidRPr="009A1C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вести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", размещению на официальном сайте администрации </w:t>
      </w:r>
      <w:r w:rsidR="001366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Чумаевского</w:t>
      </w: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Камешкирского района Пензенской области в информационно-телекоммуникационной сети "Интернет", а также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64BC9" w:rsidRPr="0051612B" w:rsidRDefault="00664BC9" w:rsidP="00664B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Внесение изменений в местные нормативы</w:t>
      </w:r>
    </w:p>
    <w:p w:rsidR="00664BC9" w:rsidRPr="0051612B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Внесение изменений в местные нормативы осуществляется в порядке, определенном для их подготовки и утверждения.</w:t>
      </w:r>
    </w:p>
    <w:p w:rsidR="00664BC9" w:rsidRPr="00B02AD1" w:rsidRDefault="00664BC9" w:rsidP="0066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4BC9" w:rsidRPr="00B02AD1" w:rsidRDefault="00664BC9" w:rsidP="00664BC9">
      <w:pPr>
        <w:rPr>
          <w:rFonts w:ascii="Times New Roman" w:hAnsi="Times New Roman" w:cs="Times New Roman"/>
          <w:sz w:val="28"/>
          <w:szCs w:val="28"/>
        </w:rPr>
      </w:pPr>
    </w:p>
    <w:p w:rsidR="00664BC9" w:rsidRPr="006A2C61" w:rsidRDefault="00664BC9" w:rsidP="00664BC9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5AA" w:rsidRPr="006A2C61" w:rsidRDefault="001905AA" w:rsidP="00664BC9">
      <w:pPr>
        <w:spacing w:after="0" w:line="209" w:lineRule="atLeast"/>
        <w:jc w:val="center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65" w:rsidRDefault="00207565" w:rsidP="00EE625E">
      <w:pPr>
        <w:spacing w:after="0" w:line="240" w:lineRule="auto"/>
      </w:pPr>
      <w:r>
        <w:separator/>
      </w:r>
    </w:p>
  </w:endnote>
  <w:endnote w:type="continuationSeparator" w:id="0">
    <w:p w:rsidR="00207565" w:rsidRDefault="00207565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65" w:rsidRDefault="00207565" w:rsidP="00EE625E">
      <w:pPr>
        <w:spacing w:after="0" w:line="240" w:lineRule="auto"/>
      </w:pPr>
      <w:r>
        <w:separator/>
      </w:r>
    </w:p>
  </w:footnote>
  <w:footnote w:type="continuationSeparator" w:id="0">
    <w:p w:rsidR="00207565" w:rsidRDefault="00207565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0723"/>
    <w:rsid w:val="000522DF"/>
    <w:rsid w:val="000A28EE"/>
    <w:rsid w:val="000E6287"/>
    <w:rsid w:val="00107B01"/>
    <w:rsid w:val="001366FB"/>
    <w:rsid w:val="001649F1"/>
    <w:rsid w:val="00170723"/>
    <w:rsid w:val="001905AA"/>
    <w:rsid w:val="001B03BE"/>
    <w:rsid w:val="001D1D83"/>
    <w:rsid w:val="00207565"/>
    <w:rsid w:val="00217AC4"/>
    <w:rsid w:val="0026073A"/>
    <w:rsid w:val="00285A68"/>
    <w:rsid w:val="002F7331"/>
    <w:rsid w:val="003273A0"/>
    <w:rsid w:val="003427C1"/>
    <w:rsid w:val="003846F3"/>
    <w:rsid w:val="003A3330"/>
    <w:rsid w:val="003A712F"/>
    <w:rsid w:val="003B010E"/>
    <w:rsid w:val="003D1A90"/>
    <w:rsid w:val="00461BF3"/>
    <w:rsid w:val="004D66A9"/>
    <w:rsid w:val="00550199"/>
    <w:rsid w:val="00561C9F"/>
    <w:rsid w:val="00591164"/>
    <w:rsid w:val="005F3964"/>
    <w:rsid w:val="006062DA"/>
    <w:rsid w:val="00664BC9"/>
    <w:rsid w:val="006A2C61"/>
    <w:rsid w:val="007013AE"/>
    <w:rsid w:val="00783DCF"/>
    <w:rsid w:val="007C3BA6"/>
    <w:rsid w:val="007E5F63"/>
    <w:rsid w:val="007E73C1"/>
    <w:rsid w:val="00855990"/>
    <w:rsid w:val="00873CA8"/>
    <w:rsid w:val="00880C1C"/>
    <w:rsid w:val="008A2D87"/>
    <w:rsid w:val="008C3092"/>
    <w:rsid w:val="008D207B"/>
    <w:rsid w:val="008F2366"/>
    <w:rsid w:val="0094210C"/>
    <w:rsid w:val="00946763"/>
    <w:rsid w:val="00973513"/>
    <w:rsid w:val="009A1C02"/>
    <w:rsid w:val="00A246C4"/>
    <w:rsid w:val="00A478A3"/>
    <w:rsid w:val="00A87507"/>
    <w:rsid w:val="00B0237D"/>
    <w:rsid w:val="00B67024"/>
    <w:rsid w:val="00B9457E"/>
    <w:rsid w:val="00C04098"/>
    <w:rsid w:val="00CA388B"/>
    <w:rsid w:val="00CA73AD"/>
    <w:rsid w:val="00CC1543"/>
    <w:rsid w:val="00CF07FF"/>
    <w:rsid w:val="00D26004"/>
    <w:rsid w:val="00D43C7D"/>
    <w:rsid w:val="00E76392"/>
    <w:rsid w:val="00E97E78"/>
    <w:rsid w:val="00ED1966"/>
    <w:rsid w:val="00ED733E"/>
    <w:rsid w:val="00EE625E"/>
    <w:rsid w:val="00FA0C1E"/>
    <w:rsid w:val="00FB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2021-03-18T08:13:00Z</dcterms:created>
  <dcterms:modified xsi:type="dcterms:W3CDTF">2021-04-02T12:31:00Z</dcterms:modified>
</cp:coreProperties>
</file>