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66DD" w:rsidRPr="00620A03" w:rsidRDefault="007F66DD" w:rsidP="00620A03">
      <w:pPr>
        <w:spacing w:after="0" w:line="240" w:lineRule="auto"/>
        <w:rPr>
          <w:rFonts w:ascii="Times New Roman" w:hAnsi="Times New Roman"/>
          <w:sz w:val="28"/>
          <w:szCs w:val="28"/>
          <w:lang w:eastAsia="ru-RU"/>
        </w:rPr>
      </w:pPr>
    </w:p>
    <w:p w:rsidR="007F66DD" w:rsidRPr="00D349AC" w:rsidRDefault="00E926D7" w:rsidP="00620A03">
      <w:pPr>
        <w:spacing w:line="158" w:lineRule="atLeast"/>
        <w:jc w:val="center"/>
        <w:rPr>
          <w:rFonts w:ascii="Times New Roman" w:hAnsi="Times New Roman"/>
          <w:color w:val="00000A"/>
          <w:sz w:val="28"/>
          <w:szCs w:val="28"/>
          <w:lang w:eastAsia="ru-RU"/>
        </w:rPr>
      </w:pPr>
      <w:r w:rsidRPr="00E926D7">
        <w:rPr>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Герб ППО (вектор) черная" style="width:55.5pt;height:75.75pt;visibility:visible">
            <v:imagedata r:id="rId4" o:title=""/>
          </v:shape>
        </w:pict>
      </w:r>
    </w:p>
    <w:p w:rsidR="007F66DD" w:rsidRPr="00D349AC" w:rsidRDefault="007F66DD" w:rsidP="00D349AC">
      <w:pPr>
        <w:spacing w:before="240" w:after="60" w:line="240" w:lineRule="auto"/>
        <w:jc w:val="center"/>
        <w:rPr>
          <w:rFonts w:ascii="Times New Roman" w:hAnsi="Times New Roman"/>
          <w:color w:val="00000A"/>
          <w:sz w:val="28"/>
          <w:szCs w:val="28"/>
          <w:lang w:eastAsia="ru-RU"/>
        </w:rPr>
      </w:pPr>
      <w:r w:rsidRPr="00D349AC">
        <w:rPr>
          <w:rFonts w:ascii="Times New Roman" w:hAnsi="Times New Roman"/>
          <w:b/>
          <w:bCs/>
          <w:color w:val="00000A"/>
          <w:sz w:val="28"/>
          <w:szCs w:val="28"/>
          <w:lang w:eastAsia="ru-RU"/>
        </w:rPr>
        <w:t xml:space="preserve">АДМИНИСТРАЦИЯ </w:t>
      </w:r>
      <w:r>
        <w:rPr>
          <w:rFonts w:ascii="Times New Roman" w:hAnsi="Times New Roman"/>
          <w:b/>
          <w:bCs/>
          <w:color w:val="00000A"/>
          <w:sz w:val="28"/>
          <w:szCs w:val="28"/>
          <w:lang w:eastAsia="ru-RU"/>
        </w:rPr>
        <w:t>ПЕСТРОВСКОГО</w:t>
      </w:r>
      <w:r w:rsidRPr="00D349AC">
        <w:rPr>
          <w:rFonts w:ascii="Times New Roman" w:hAnsi="Times New Roman"/>
          <w:b/>
          <w:bCs/>
          <w:color w:val="00000A"/>
          <w:sz w:val="28"/>
          <w:szCs w:val="28"/>
          <w:lang w:eastAsia="ru-RU"/>
        </w:rPr>
        <w:t xml:space="preserve"> СЕЛЬСОВЕТА</w:t>
      </w:r>
    </w:p>
    <w:p w:rsidR="007F66DD" w:rsidRPr="00D349AC" w:rsidRDefault="007F66DD" w:rsidP="00D349AC">
      <w:pPr>
        <w:spacing w:before="240" w:after="60" w:line="240" w:lineRule="auto"/>
        <w:jc w:val="center"/>
        <w:rPr>
          <w:rFonts w:ascii="Times New Roman" w:hAnsi="Times New Roman"/>
          <w:color w:val="00000A"/>
          <w:sz w:val="28"/>
          <w:szCs w:val="28"/>
          <w:lang w:eastAsia="ru-RU"/>
        </w:rPr>
      </w:pPr>
      <w:r>
        <w:rPr>
          <w:rFonts w:ascii="Times New Roman" w:hAnsi="Times New Roman"/>
          <w:b/>
          <w:bCs/>
          <w:color w:val="00000A"/>
          <w:sz w:val="28"/>
          <w:szCs w:val="28"/>
          <w:lang w:eastAsia="ru-RU"/>
        </w:rPr>
        <w:t xml:space="preserve">КАМЕШКИРСКОГО </w:t>
      </w:r>
      <w:r w:rsidRPr="00D349AC">
        <w:rPr>
          <w:rFonts w:ascii="Times New Roman" w:hAnsi="Times New Roman"/>
          <w:b/>
          <w:bCs/>
          <w:color w:val="00000A"/>
          <w:sz w:val="28"/>
          <w:szCs w:val="28"/>
          <w:lang w:eastAsia="ru-RU"/>
        </w:rPr>
        <w:t>РАЙОНА</w:t>
      </w:r>
    </w:p>
    <w:p w:rsidR="007F66DD" w:rsidRPr="00D349AC" w:rsidRDefault="007F66DD" w:rsidP="00D349AC">
      <w:pPr>
        <w:spacing w:before="240" w:after="60" w:line="240" w:lineRule="auto"/>
        <w:jc w:val="center"/>
        <w:rPr>
          <w:rFonts w:ascii="Times New Roman" w:hAnsi="Times New Roman"/>
          <w:color w:val="00000A"/>
          <w:sz w:val="28"/>
          <w:szCs w:val="28"/>
          <w:lang w:eastAsia="ru-RU"/>
        </w:rPr>
      </w:pPr>
      <w:r w:rsidRPr="00D349AC">
        <w:rPr>
          <w:rFonts w:ascii="Times New Roman" w:hAnsi="Times New Roman"/>
          <w:b/>
          <w:bCs/>
          <w:color w:val="00000A"/>
          <w:sz w:val="28"/>
          <w:szCs w:val="28"/>
          <w:lang w:eastAsia="ru-RU"/>
        </w:rPr>
        <w:t>ПЕНЗЕНСКОЙ ОБЛАСТИ</w:t>
      </w:r>
    </w:p>
    <w:p w:rsidR="007F66DD" w:rsidRPr="00D349AC" w:rsidRDefault="007F66DD" w:rsidP="00D349AC">
      <w:pPr>
        <w:spacing w:before="240" w:after="60" w:line="240" w:lineRule="auto"/>
        <w:jc w:val="center"/>
        <w:rPr>
          <w:rFonts w:ascii="Times New Roman" w:hAnsi="Times New Roman"/>
          <w:color w:val="00000A"/>
          <w:sz w:val="28"/>
          <w:szCs w:val="28"/>
          <w:lang w:eastAsia="ru-RU"/>
        </w:rPr>
      </w:pPr>
      <w:r w:rsidRPr="00D349AC">
        <w:rPr>
          <w:rFonts w:ascii="Times New Roman" w:hAnsi="Times New Roman"/>
          <w:b/>
          <w:bCs/>
          <w:color w:val="00000A"/>
          <w:sz w:val="28"/>
          <w:szCs w:val="28"/>
          <w:lang w:eastAsia="ru-RU"/>
        </w:rPr>
        <w:t>ПОСТАНОВЛЕНИЕ</w:t>
      </w:r>
    </w:p>
    <w:p w:rsidR="007F66DD" w:rsidRPr="00D349AC" w:rsidRDefault="007F66DD" w:rsidP="00D349AC">
      <w:pPr>
        <w:spacing w:before="240" w:after="60" w:line="240" w:lineRule="auto"/>
        <w:jc w:val="center"/>
        <w:rPr>
          <w:rFonts w:ascii="Times New Roman" w:hAnsi="Times New Roman"/>
          <w:color w:val="00000A"/>
          <w:sz w:val="28"/>
          <w:szCs w:val="28"/>
          <w:lang w:eastAsia="ru-RU"/>
        </w:rPr>
      </w:pPr>
      <w:r>
        <w:rPr>
          <w:rFonts w:ascii="Times New Roman" w:hAnsi="Times New Roman"/>
          <w:b/>
          <w:bCs/>
          <w:color w:val="00000A"/>
          <w:sz w:val="28"/>
          <w:szCs w:val="28"/>
          <w:lang w:eastAsia="ru-RU"/>
        </w:rPr>
        <w:t>от 06.08.</w:t>
      </w:r>
      <w:r w:rsidRPr="00D349AC">
        <w:rPr>
          <w:rFonts w:ascii="Times New Roman" w:hAnsi="Times New Roman"/>
          <w:b/>
          <w:bCs/>
          <w:color w:val="00000A"/>
          <w:sz w:val="28"/>
          <w:szCs w:val="28"/>
          <w:lang w:eastAsia="ru-RU"/>
        </w:rPr>
        <w:t>2021</w:t>
      </w:r>
      <w:r>
        <w:rPr>
          <w:rFonts w:ascii="Times New Roman" w:hAnsi="Times New Roman"/>
          <w:b/>
          <w:bCs/>
          <w:color w:val="00000A"/>
          <w:sz w:val="28"/>
          <w:szCs w:val="28"/>
          <w:lang w:eastAsia="ru-RU"/>
        </w:rPr>
        <w:t xml:space="preserve"> года                                                                         </w:t>
      </w:r>
      <w:r w:rsidRPr="00D349AC">
        <w:rPr>
          <w:rFonts w:ascii="Times New Roman" w:hAnsi="Times New Roman"/>
          <w:b/>
          <w:bCs/>
          <w:color w:val="00000A"/>
          <w:sz w:val="28"/>
          <w:szCs w:val="28"/>
          <w:lang w:eastAsia="ru-RU"/>
        </w:rPr>
        <w:t xml:space="preserve"> №</w:t>
      </w:r>
      <w:r>
        <w:rPr>
          <w:rFonts w:ascii="Times New Roman" w:hAnsi="Times New Roman"/>
          <w:b/>
          <w:bCs/>
          <w:color w:val="00000A"/>
          <w:sz w:val="28"/>
          <w:szCs w:val="28"/>
          <w:lang w:eastAsia="ru-RU"/>
        </w:rPr>
        <w:t xml:space="preserve"> 60</w:t>
      </w:r>
    </w:p>
    <w:p w:rsidR="007F66DD" w:rsidRPr="00D349AC" w:rsidRDefault="007F66DD" w:rsidP="00D349AC">
      <w:pPr>
        <w:spacing w:before="240" w:after="60" w:line="240" w:lineRule="auto"/>
        <w:jc w:val="center"/>
        <w:rPr>
          <w:rFonts w:ascii="Times New Roman" w:hAnsi="Times New Roman"/>
          <w:color w:val="00000A"/>
          <w:sz w:val="28"/>
          <w:szCs w:val="28"/>
          <w:lang w:eastAsia="ru-RU"/>
        </w:rPr>
      </w:pPr>
      <w:r w:rsidRPr="00D349AC">
        <w:rPr>
          <w:rFonts w:ascii="Times New Roman" w:hAnsi="Times New Roman"/>
          <w:b/>
          <w:bCs/>
          <w:color w:val="00000A"/>
          <w:sz w:val="28"/>
          <w:szCs w:val="28"/>
          <w:lang w:eastAsia="ru-RU"/>
        </w:rPr>
        <w:t xml:space="preserve">с. </w:t>
      </w:r>
      <w:proofErr w:type="spellStart"/>
      <w:r>
        <w:rPr>
          <w:rFonts w:ascii="Times New Roman" w:hAnsi="Times New Roman"/>
          <w:b/>
          <w:bCs/>
          <w:color w:val="00000A"/>
          <w:sz w:val="28"/>
          <w:szCs w:val="28"/>
          <w:lang w:eastAsia="ru-RU"/>
        </w:rPr>
        <w:t>Пестровка</w:t>
      </w:r>
      <w:proofErr w:type="spellEnd"/>
    </w:p>
    <w:p w:rsidR="007F66DD" w:rsidRPr="00D349AC" w:rsidRDefault="007F66DD" w:rsidP="00D349AC">
      <w:pPr>
        <w:spacing w:before="240" w:after="60" w:line="240" w:lineRule="auto"/>
        <w:jc w:val="center"/>
        <w:rPr>
          <w:rFonts w:ascii="Times New Roman" w:hAnsi="Times New Roman"/>
          <w:color w:val="00000A"/>
          <w:sz w:val="28"/>
          <w:szCs w:val="28"/>
          <w:lang w:eastAsia="ru-RU"/>
        </w:rPr>
      </w:pPr>
      <w:proofErr w:type="gramStart"/>
      <w:r w:rsidRPr="00D349AC">
        <w:rPr>
          <w:rFonts w:ascii="Times New Roman" w:hAnsi="Times New Roman"/>
          <w:b/>
          <w:bCs/>
          <w:color w:val="00000A"/>
          <w:sz w:val="28"/>
          <w:szCs w:val="28"/>
          <w:lang w:eastAsia="ru-RU"/>
        </w:rPr>
        <w:t>Об утверждении административного регламента предоставления муниципальной услуги «Выдача специального разрешения на движение по автомобильным дорогам тяжеловесного и (или) крупногабаритного транспортного средства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сельского поселения, при условии, что маршрут указанного транспортного средства проходит в границах этого сельского поселения и маршрут, часть маршрута не проходят</w:t>
      </w:r>
      <w:proofErr w:type="gramEnd"/>
      <w:r w:rsidRPr="00D349AC">
        <w:rPr>
          <w:rFonts w:ascii="Times New Roman" w:hAnsi="Times New Roman"/>
          <w:b/>
          <w:bCs/>
          <w:color w:val="00000A"/>
          <w:sz w:val="28"/>
          <w:szCs w:val="28"/>
          <w:lang w:eastAsia="ru-RU"/>
        </w:rPr>
        <w:t xml:space="preserve"> по автомобильным дорогам федерального, регионального или межмуниципального, местного значения муниципального района, участкам таких автомобильных дорог»</w:t>
      </w:r>
    </w:p>
    <w:p w:rsidR="007F66DD" w:rsidRPr="00D349AC" w:rsidRDefault="007F66DD" w:rsidP="00D349AC">
      <w:pPr>
        <w:spacing w:after="60" w:line="240" w:lineRule="auto"/>
        <w:ind w:firstLine="567"/>
        <w:jc w:val="both"/>
        <w:rPr>
          <w:rFonts w:ascii="Times New Roman" w:hAnsi="Times New Roman"/>
          <w:color w:val="00000A"/>
          <w:sz w:val="28"/>
          <w:szCs w:val="28"/>
          <w:lang w:eastAsia="ru-RU"/>
        </w:rPr>
      </w:pPr>
      <w:r w:rsidRPr="00D349AC">
        <w:rPr>
          <w:rFonts w:ascii="Times New Roman" w:hAnsi="Times New Roman"/>
          <w:b/>
          <w:bCs/>
          <w:color w:val="00000A"/>
          <w:sz w:val="28"/>
          <w:szCs w:val="28"/>
          <w:lang w:eastAsia="ru-RU"/>
        </w:rPr>
        <w:t> </w:t>
      </w:r>
    </w:p>
    <w:p w:rsidR="007F66DD" w:rsidRDefault="007F66DD" w:rsidP="00D349AC">
      <w:pPr>
        <w:spacing w:line="240" w:lineRule="auto"/>
        <w:ind w:firstLine="567"/>
        <w:jc w:val="both"/>
        <w:rPr>
          <w:rFonts w:ascii="Times New Roman" w:hAnsi="Times New Roman"/>
          <w:color w:val="00000A"/>
          <w:sz w:val="28"/>
          <w:szCs w:val="28"/>
          <w:lang w:eastAsia="ru-RU"/>
        </w:rPr>
      </w:pPr>
      <w:proofErr w:type="gramStart"/>
      <w:r w:rsidRPr="00D349AC">
        <w:rPr>
          <w:rFonts w:ascii="Times New Roman" w:hAnsi="Times New Roman"/>
          <w:color w:val="00000A"/>
          <w:sz w:val="28"/>
          <w:szCs w:val="28"/>
          <w:lang w:eastAsia="ru-RU"/>
        </w:rPr>
        <w:t>В соответствии с Федеральным законом от 27.07.2010 № 210-ФЗ «Об организации предоставления государственных и муниципальных услуг», руководствуясь</w:t>
      </w:r>
      <w:r>
        <w:rPr>
          <w:rFonts w:ascii="Times New Roman" w:hAnsi="Times New Roman"/>
          <w:color w:val="00000A"/>
          <w:sz w:val="28"/>
          <w:szCs w:val="28"/>
          <w:lang w:eastAsia="ru-RU"/>
        </w:rPr>
        <w:t xml:space="preserve"> постановлениями </w:t>
      </w:r>
      <w:r w:rsidRPr="00D349AC">
        <w:rPr>
          <w:rFonts w:ascii="Times New Roman" w:hAnsi="Times New Roman"/>
          <w:color w:val="00000A"/>
          <w:sz w:val="28"/>
          <w:szCs w:val="28"/>
          <w:lang w:eastAsia="ru-RU"/>
        </w:rPr>
        <w:t>администрации </w:t>
      </w:r>
      <w:proofErr w:type="spellStart"/>
      <w:r>
        <w:rPr>
          <w:rFonts w:ascii="Times New Roman" w:hAnsi="Times New Roman"/>
          <w:color w:val="00000A"/>
          <w:sz w:val="28"/>
          <w:szCs w:val="28"/>
          <w:lang w:eastAsia="ru-RU"/>
        </w:rPr>
        <w:t>Пестровского</w:t>
      </w:r>
      <w:proofErr w:type="spellEnd"/>
      <w:r w:rsidRPr="00D349AC">
        <w:rPr>
          <w:rFonts w:ascii="Times New Roman" w:hAnsi="Times New Roman"/>
          <w:color w:val="00000A"/>
          <w:sz w:val="28"/>
          <w:szCs w:val="28"/>
          <w:lang w:eastAsia="ru-RU"/>
        </w:rPr>
        <w:t xml:space="preserve"> сельсовета </w:t>
      </w:r>
      <w:proofErr w:type="spellStart"/>
      <w:r>
        <w:rPr>
          <w:rFonts w:ascii="Times New Roman" w:hAnsi="Times New Roman"/>
          <w:color w:val="00000A"/>
          <w:sz w:val="28"/>
          <w:szCs w:val="28"/>
          <w:lang w:eastAsia="ru-RU"/>
        </w:rPr>
        <w:t>Камешкирского</w:t>
      </w:r>
      <w:proofErr w:type="spellEnd"/>
      <w:r>
        <w:rPr>
          <w:rFonts w:ascii="Times New Roman" w:hAnsi="Times New Roman"/>
          <w:color w:val="00000A"/>
          <w:sz w:val="28"/>
          <w:szCs w:val="28"/>
          <w:lang w:eastAsia="ru-RU"/>
        </w:rPr>
        <w:t xml:space="preserve"> </w:t>
      </w:r>
      <w:r w:rsidRPr="00D349AC">
        <w:rPr>
          <w:rFonts w:ascii="Times New Roman" w:hAnsi="Times New Roman"/>
          <w:color w:val="00000A"/>
          <w:sz w:val="28"/>
          <w:szCs w:val="28"/>
          <w:lang w:eastAsia="ru-RU"/>
        </w:rPr>
        <w:t xml:space="preserve">района Пензенской области </w:t>
      </w:r>
      <w:r w:rsidRPr="00B51905">
        <w:rPr>
          <w:rFonts w:ascii="Times New Roman" w:hAnsi="Times New Roman"/>
          <w:position w:val="-2"/>
          <w:sz w:val="28"/>
          <w:szCs w:val="28"/>
        </w:rPr>
        <w:t>от</w:t>
      </w:r>
      <w:r w:rsidRPr="00E34733">
        <w:rPr>
          <w:rFonts w:ascii="Times New Roman" w:hAnsi="Times New Roman"/>
          <w:sz w:val="28"/>
          <w:szCs w:val="28"/>
        </w:rPr>
        <w:t xml:space="preserve"> </w:t>
      </w:r>
      <w:r w:rsidRPr="00D5221D">
        <w:rPr>
          <w:rFonts w:ascii="Times New Roman" w:hAnsi="Times New Roman"/>
          <w:sz w:val="28"/>
          <w:szCs w:val="28"/>
        </w:rPr>
        <w:t>16.08.2019 года №</w:t>
      </w:r>
      <w:r>
        <w:rPr>
          <w:rFonts w:ascii="Times New Roman" w:hAnsi="Times New Roman"/>
          <w:sz w:val="28"/>
          <w:szCs w:val="28"/>
        </w:rPr>
        <w:t xml:space="preserve"> </w:t>
      </w:r>
      <w:r w:rsidRPr="00D5221D">
        <w:rPr>
          <w:rFonts w:ascii="Times New Roman" w:hAnsi="Times New Roman"/>
          <w:sz w:val="28"/>
          <w:szCs w:val="28"/>
        </w:rPr>
        <w:t xml:space="preserve">95 «О разработке и утверждении административных регламентов предоставления муниципальных услуг Администрацией </w:t>
      </w:r>
      <w:proofErr w:type="spellStart"/>
      <w:r w:rsidRPr="00D5221D">
        <w:rPr>
          <w:rFonts w:ascii="Times New Roman" w:hAnsi="Times New Roman"/>
          <w:sz w:val="28"/>
          <w:szCs w:val="28"/>
        </w:rPr>
        <w:t>Пестровского</w:t>
      </w:r>
      <w:proofErr w:type="spellEnd"/>
      <w:r w:rsidRPr="00D5221D">
        <w:rPr>
          <w:rFonts w:ascii="Times New Roman" w:hAnsi="Times New Roman"/>
          <w:sz w:val="28"/>
          <w:szCs w:val="28"/>
        </w:rPr>
        <w:t xml:space="preserve"> сельсовета </w:t>
      </w:r>
      <w:proofErr w:type="spellStart"/>
      <w:r w:rsidRPr="00D5221D">
        <w:rPr>
          <w:rFonts w:ascii="Times New Roman" w:hAnsi="Times New Roman"/>
          <w:sz w:val="28"/>
          <w:szCs w:val="28"/>
        </w:rPr>
        <w:t>Камешкирского</w:t>
      </w:r>
      <w:proofErr w:type="spellEnd"/>
      <w:r w:rsidRPr="00D5221D">
        <w:rPr>
          <w:rFonts w:ascii="Times New Roman" w:hAnsi="Times New Roman"/>
          <w:sz w:val="28"/>
          <w:szCs w:val="28"/>
        </w:rPr>
        <w:t xml:space="preserve"> района Пензенской области», постановлением администрации </w:t>
      </w:r>
      <w:proofErr w:type="spellStart"/>
      <w:r w:rsidRPr="00D5221D">
        <w:rPr>
          <w:rFonts w:ascii="Times New Roman" w:hAnsi="Times New Roman"/>
          <w:sz w:val="28"/>
          <w:szCs w:val="28"/>
        </w:rPr>
        <w:t>Пестровского</w:t>
      </w:r>
      <w:proofErr w:type="spellEnd"/>
      <w:r w:rsidRPr="00D5221D">
        <w:rPr>
          <w:rFonts w:ascii="Times New Roman" w:hAnsi="Times New Roman"/>
          <w:sz w:val="28"/>
          <w:szCs w:val="28"/>
        </w:rPr>
        <w:t xml:space="preserve"> сельсовета </w:t>
      </w:r>
      <w:proofErr w:type="spellStart"/>
      <w:r w:rsidRPr="00D5221D">
        <w:rPr>
          <w:rFonts w:ascii="Times New Roman" w:hAnsi="Times New Roman"/>
          <w:sz w:val="28"/>
          <w:szCs w:val="28"/>
        </w:rPr>
        <w:t>Камешкирского</w:t>
      </w:r>
      <w:proofErr w:type="spellEnd"/>
      <w:r w:rsidRPr="00D5221D">
        <w:rPr>
          <w:rFonts w:ascii="Times New Roman" w:hAnsi="Times New Roman"/>
          <w:sz w:val="28"/>
          <w:szCs w:val="28"/>
        </w:rPr>
        <w:t xml:space="preserve"> района Пензенс</w:t>
      </w:r>
      <w:r>
        <w:rPr>
          <w:rFonts w:ascii="Times New Roman" w:hAnsi="Times New Roman"/>
          <w:sz w:val="28"/>
          <w:szCs w:val="28"/>
        </w:rPr>
        <w:t>кой области от 02.1</w:t>
      </w:r>
      <w:r w:rsidRPr="00D5221D">
        <w:rPr>
          <w:rFonts w:ascii="Times New Roman" w:hAnsi="Times New Roman"/>
          <w:sz w:val="28"/>
          <w:szCs w:val="28"/>
        </w:rPr>
        <w:t>2.2019 года № 124 «</w:t>
      </w:r>
      <w:r w:rsidRPr="00D5221D">
        <w:rPr>
          <w:rFonts w:ascii="Times New Roman" w:hAnsi="Times New Roman"/>
          <w:bCs/>
          <w:sz w:val="28"/>
          <w:szCs w:val="28"/>
        </w:rPr>
        <w:t>Об утверждении реестра муниципальных</w:t>
      </w:r>
      <w:proofErr w:type="gramEnd"/>
      <w:r w:rsidRPr="00D5221D">
        <w:rPr>
          <w:rFonts w:ascii="Times New Roman" w:hAnsi="Times New Roman"/>
          <w:bCs/>
          <w:sz w:val="28"/>
          <w:szCs w:val="28"/>
        </w:rPr>
        <w:t xml:space="preserve"> услуг </w:t>
      </w:r>
      <w:proofErr w:type="spellStart"/>
      <w:r w:rsidRPr="00D5221D">
        <w:rPr>
          <w:rFonts w:ascii="Times New Roman" w:hAnsi="Times New Roman"/>
          <w:bCs/>
          <w:sz w:val="28"/>
          <w:szCs w:val="28"/>
        </w:rPr>
        <w:t>Пестровского</w:t>
      </w:r>
      <w:proofErr w:type="spellEnd"/>
      <w:r w:rsidRPr="00D5221D">
        <w:rPr>
          <w:rFonts w:ascii="Times New Roman" w:hAnsi="Times New Roman"/>
          <w:bCs/>
          <w:sz w:val="28"/>
          <w:szCs w:val="28"/>
        </w:rPr>
        <w:t xml:space="preserve"> сельсовета </w:t>
      </w:r>
      <w:proofErr w:type="spellStart"/>
      <w:r w:rsidRPr="00D5221D">
        <w:rPr>
          <w:rFonts w:ascii="Times New Roman" w:hAnsi="Times New Roman"/>
          <w:bCs/>
          <w:sz w:val="28"/>
          <w:szCs w:val="28"/>
        </w:rPr>
        <w:t>Камешкирского</w:t>
      </w:r>
      <w:proofErr w:type="spellEnd"/>
      <w:r w:rsidRPr="00D5221D">
        <w:rPr>
          <w:rFonts w:ascii="Times New Roman" w:hAnsi="Times New Roman"/>
          <w:bCs/>
          <w:sz w:val="28"/>
          <w:szCs w:val="28"/>
        </w:rPr>
        <w:t xml:space="preserve"> района Пензенской области</w:t>
      </w:r>
      <w:r w:rsidRPr="00D349AC">
        <w:rPr>
          <w:rFonts w:ascii="Times New Roman" w:hAnsi="Times New Roman"/>
          <w:color w:val="00000A"/>
          <w:sz w:val="28"/>
          <w:szCs w:val="28"/>
          <w:lang w:eastAsia="ru-RU"/>
        </w:rPr>
        <w:t xml:space="preserve">», руководствуясь </w:t>
      </w:r>
      <w:r>
        <w:rPr>
          <w:rFonts w:ascii="Times New Roman" w:hAnsi="Times New Roman"/>
          <w:color w:val="00000A"/>
          <w:sz w:val="28"/>
          <w:szCs w:val="28"/>
          <w:lang w:eastAsia="ru-RU"/>
        </w:rPr>
        <w:t xml:space="preserve">Уставом </w:t>
      </w:r>
      <w:r w:rsidRPr="00D349AC">
        <w:rPr>
          <w:rFonts w:ascii="Times New Roman" w:hAnsi="Times New Roman"/>
          <w:color w:val="00000A"/>
          <w:sz w:val="28"/>
          <w:szCs w:val="28"/>
          <w:lang w:eastAsia="ru-RU"/>
        </w:rPr>
        <w:t> </w:t>
      </w:r>
      <w:proofErr w:type="spellStart"/>
      <w:r>
        <w:rPr>
          <w:rFonts w:ascii="Times New Roman" w:hAnsi="Times New Roman"/>
          <w:color w:val="00000A"/>
          <w:sz w:val="28"/>
          <w:szCs w:val="28"/>
          <w:lang w:eastAsia="ru-RU"/>
        </w:rPr>
        <w:t>Пестровского</w:t>
      </w:r>
      <w:proofErr w:type="spellEnd"/>
      <w:r>
        <w:rPr>
          <w:rFonts w:ascii="Times New Roman" w:hAnsi="Times New Roman"/>
          <w:color w:val="00000A"/>
          <w:sz w:val="28"/>
          <w:szCs w:val="28"/>
          <w:lang w:eastAsia="ru-RU"/>
        </w:rPr>
        <w:t xml:space="preserve"> сельсовета </w:t>
      </w:r>
      <w:proofErr w:type="spellStart"/>
      <w:r>
        <w:rPr>
          <w:rFonts w:ascii="Times New Roman" w:hAnsi="Times New Roman"/>
          <w:color w:val="00000A"/>
          <w:sz w:val="28"/>
          <w:szCs w:val="28"/>
          <w:lang w:eastAsia="ru-RU"/>
        </w:rPr>
        <w:t>Камешкирского</w:t>
      </w:r>
      <w:proofErr w:type="spellEnd"/>
      <w:r>
        <w:rPr>
          <w:rFonts w:ascii="Times New Roman" w:hAnsi="Times New Roman"/>
          <w:color w:val="00000A"/>
          <w:sz w:val="28"/>
          <w:szCs w:val="28"/>
          <w:lang w:eastAsia="ru-RU"/>
        </w:rPr>
        <w:t xml:space="preserve"> района</w:t>
      </w:r>
      <w:r w:rsidRPr="00D349AC">
        <w:rPr>
          <w:rFonts w:ascii="Times New Roman" w:hAnsi="Times New Roman"/>
          <w:color w:val="00000A"/>
          <w:sz w:val="28"/>
          <w:szCs w:val="28"/>
          <w:lang w:eastAsia="ru-RU"/>
        </w:rPr>
        <w:t xml:space="preserve"> Пензенской области, администрация </w:t>
      </w:r>
      <w:proofErr w:type="spellStart"/>
      <w:r>
        <w:rPr>
          <w:rFonts w:ascii="Times New Roman" w:hAnsi="Times New Roman"/>
          <w:color w:val="00000A"/>
          <w:sz w:val="28"/>
          <w:szCs w:val="28"/>
          <w:lang w:eastAsia="ru-RU"/>
        </w:rPr>
        <w:t>Пестровского</w:t>
      </w:r>
      <w:proofErr w:type="spellEnd"/>
      <w:r>
        <w:rPr>
          <w:rFonts w:ascii="Times New Roman" w:hAnsi="Times New Roman"/>
          <w:color w:val="00000A"/>
          <w:sz w:val="28"/>
          <w:szCs w:val="28"/>
          <w:lang w:eastAsia="ru-RU"/>
        </w:rPr>
        <w:t xml:space="preserve"> сельсовета </w:t>
      </w:r>
      <w:proofErr w:type="spellStart"/>
      <w:r>
        <w:rPr>
          <w:rFonts w:ascii="Times New Roman" w:hAnsi="Times New Roman"/>
          <w:color w:val="00000A"/>
          <w:sz w:val="28"/>
          <w:szCs w:val="28"/>
          <w:lang w:eastAsia="ru-RU"/>
        </w:rPr>
        <w:t>Камешкирского</w:t>
      </w:r>
      <w:proofErr w:type="spellEnd"/>
      <w:r>
        <w:rPr>
          <w:rFonts w:ascii="Times New Roman" w:hAnsi="Times New Roman"/>
          <w:color w:val="00000A"/>
          <w:sz w:val="28"/>
          <w:szCs w:val="28"/>
          <w:lang w:eastAsia="ru-RU"/>
        </w:rPr>
        <w:t xml:space="preserve"> района</w:t>
      </w:r>
      <w:r w:rsidRPr="00D349AC">
        <w:rPr>
          <w:rFonts w:ascii="Times New Roman" w:hAnsi="Times New Roman"/>
          <w:color w:val="00000A"/>
          <w:sz w:val="28"/>
          <w:szCs w:val="28"/>
          <w:lang w:eastAsia="ru-RU"/>
        </w:rPr>
        <w:t xml:space="preserve"> Пензенской области </w:t>
      </w:r>
    </w:p>
    <w:p w:rsidR="007F66DD" w:rsidRPr="00D349AC" w:rsidRDefault="007F66DD" w:rsidP="00D349AC">
      <w:pPr>
        <w:spacing w:line="240" w:lineRule="auto"/>
        <w:ind w:firstLine="567"/>
        <w:jc w:val="center"/>
        <w:rPr>
          <w:rFonts w:ascii="Times New Roman" w:hAnsi="Times New Roman"/>
          <w:b/>
          <w:color w:val="00000A"/>
          <w:sz w:val="28"/>
          <w:szCs w:val="28"/>
          <w:lang w:eastAsia="ru-RU"/>
        </w:rPr>
      </w:pPr>
      <w:r w:rsidRPr="00D349AC">
        <w:rPr>
          <w:rFonts w:ascii="Times New Roman" w:hAnsi="Times New Roman"/>
          <w:b/>
          <w:color w:val="00000A"/>
          <w:sz w:val="28"/>
          <w:szCs w:val="28"/>
          <w:lang w:eastAsia="ru-RU"/>
        </w:rPr>
        <w:t>постановляет:</w:t>
      </w:r>
    </w:p>
    <w:p w:rsidR="007F66DD" w:rsidRPr="00D349AC" w:rsidRDefault="007F66DD" w:rsidP="00D349AC">
      <w:pPr>
        <w:spacing w:after="0" w:line="240" w:lineRule="auto"/>
        <w:jc w:val="both"/>
        <w:rPr>
          <w:rFonts w:ascii="Times New Roman" w:hAnsi="Times New Roman"/>
          <w:color w:val="00000A"/>
          <w:sz w:val="28"/>
          <w:szCs w:val="28"/>
          <w:lang w:eastAsia="ru-RU"/>
        </w:rPr>
      </w:pPr>
      <w:r w:rsidRPr="00D349AC">
        <w:rPr>
          <w:rFonts w:ascii="Times New Roman" w:hAnsi="Times New Roman"/>
          <w:color w:val="00000A"/>
          <w:sz w:val="28"/>
          <w:szCs w:val="28"/>
          <w:lang w:eastAsia="ru-RU"/>
        </w:rPr>
        <w:lastRenderedPageBreak/>
        <w:t>1. </w:t>
      </w:r>
      <w:proofErr w:type="gramStart"/>
      <w:r w:rsidRPr="00D349AC">
        <w:rPr>
          <w:rFonts w:ascii="Times New Roman" w:hAnsi="Times New Roman"/>
          <w:color w:val="00000A"/>
          <w:sz w:val="28"/>
          <w:szCs w:val="28"/>
          <w:lang w:eastAsia="ru-RU"/>
        </w:rPr>
        <w:t>Утвердить прилагаемый административный регламент предоставления муниципальной услуги «Выдача специального разрешения на движение по автомобильным дорогам тяжеловесного и (или) крупногабаритного транспортного средства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сельского поселения, при условии, что маршрут указанного транспортного средства проходит в границах этого сельского поселения и маршрут, часть маршрута не проходят</w:t>
      </w:r>
      <w:proofErr w:type="gramEnd"/>
      <w:r w:rsidRPr="00D349AC">
        <w:rPr>
          <w:rFonts w:ascii="Times New Roman" w:hAnsi="Times New Roman"/>
          <w:color w:val="00000A"/>
          <w:sz w:val="28"/>
          <w:szCs w:val="28"/>
          <w:lang w:eastAsia="ru-RU"/>
        </w:rPr>
        <w:t xml:space="preserve"> по автомобильным дорогам федерального, регионального или межмуниципального, местного значения муниципального района, участкам таких автомобильных дорог» (далее – Административный регламент).</w:t>
      </w:r>
    </w:p>
    <w:p w:rsidR="007F66DD" w:rsidRPr="00D349AC" w:rsidRDefault="007F66DD" w:rsidP="00D349AC">
      <w:pPr>
        <w:spacing w:after="0" w:line="240" w:lineRule="auto"/>
        <w:jc w:val="both"/>
        <w:rPr>
          <w:rFonts w:ascii="Times New Roman" w:hAnsi="Times New Roman"/>
          <w:color w:val="00000A"/>
          <w:sz w:val="28"/>
          <w:szCs w:val="28"/>
          <w:lang w:eastAsia="ru-RU"/>
        </w:rPr>
      </w:pPr>
      <w:r>
        <w:rPr>
          <w:rFonts w:ascii="Times New Roman" w:hAnsi="Times New Roman"/>
          <w:color w:val="00000A"/>
          <w:sz w:val="28"/>
          <w:szCs w:val="28"/>
          <w:lang w:eastAsia="ru-RU"/>
        </w:rPr>
        <w:t>2.</w:t>
      </w:r>
      <w:r w:rsidRPr="00D349AC">
        <w:rPr>
          <w:rFonts w:ascii="Times New Roman" w:hAnsi="Times New Roman"/>
          <w:color w:val="00000A"/>
          <w:sz w:val="28"/>
          <w:szCs w:val="28"/>
          <w:lang w:eastAsia="ru-RU"/>
        </w:rPr>
        <w:t>Опубликовать настоящее постановление в информационном бюллетене «</w:t>
      </w:r>
      <w:r>
        <w:rPr>
          <w:rFonts w:ascii="Times New Roman" w:hAnsi="Times New Roman"/>
          <w:color w:val="00000A"/>
          <w:sz w:val="28"/>
          <w:szCs w:val="28"/>
          <w:lang w:eastAsia="ru-RU"/>
        </w:rPr>
        <w:t>Сельские ведомости</w:t>
      </w:r>
      <w:r w:rsidRPr="00D349AC">
        <w:rPr>
          <w:rFonts w:ascii="Times New Roman" w:hAnsi="Times New Roman"/>
          <w:color w:val="00000A"/>
          <w:sz w:val="28"/>
          <w:szCs w:val="28"/>
          <w:lang w:eastAsia="ru-RU"/>
        </w:rPr>
        <w:t>».</w:t>
      </w:r>
    </w:p>
    <w:p w:rsidR="007F66DD" w:rsidRPr="00D349AC" w:rsidRDefault="007F66DD" w:rsidP="00D349AC">
      <w:pPr>
        <w:spacing w:after="0" w:line="240" w:lineRule="auto"/>
        <w:jc w:val="both"/>
        <w:rPr>
          <w:rFonts w:ascii="Times New Roman" w:hAnsi="Times New Roman"/>
          <w:color w:val="00000A"/>
          <w:sz w:val="28"/>
          <w:szCs w:val="28"/>
          <w:lang w:eastAsia="ru-RU"/>
        </w:rPr>
      </w:pPr>
      <w:r>
        <w:rPr>
          <w:rFonts w:ascii="Times New Roman" w:hAnsi="Times New Roman"/>
          <w:color w:val="00000A"/>
          <w:sz w:val="28"/>
          <w:szCs w:val="28"/>
          <w:lang w:eastAsia="ru-RU"/>
        </w:rPr>
        <w:t>3</w:t>
      </w:r>
      <w:r w:rsidRPr="00D349AC">
        <w:rPr>
          <w:rFonts w:ascii="Times New Roman" w:hAnsi="Times New Roman"/>
          <w:color w:val="00000A"/>
          <w:sz w:val="28"/>
          <w:szCs w:val="28"/>
          <w:lang w:eastAsia="ru-RU"/>
        </w:rPr>
        <w:t>. Настоящее постановление вступает в силу на следующий день после дня его официального опубликования.</w:t>
      </w:r>
    </w:p>
    <w:p w:rsidR="007F66DD" w:rsidRPr="00D349AC" w:rsidRDefault="007F66DD" w:rsidP="00D349AC">
      <w:pPr>
        <w:spacing w:after="0" w:line="240" w:lineRule="auto"/>
        <w:jc w:val="both"/>
        <w:rPr>
          <w:rFonts w:ascii="Times New Roman" w:hAnsi="Times New Roman"/>
          <w:color w:val="00000A"/>
          <w:sz w:val="28"/>
          <w:szCs w:val="28"/>
          <w:lang w:eastAsia="ru-RU"/>
        </w:rPr>
      </w:pPr>
      <w:r>
        <w:rPr>
          <w:rFonts w:ascii="Times New Roman" w:hAnsi="Times New Roman"/>
          <w:color w:val="00000A"/>
          <w:sz w:val="28"/>
          <w:szCs w:val="28"/>
          <w:lang w:eastAsia="ru-RU"/>
        </w:rPr>
        <w:t>4</w:t>
      </w:r>
      <w:r w:rsidRPr="00D349AC">
        <w:rPr>
          <w:rFonts w:ascii="Times New Roman" w:hAnsi="Times New Roman"/>
          <w:color w:val="00000A"/>
          <w:sz w:val="28"/>
          <w:szCs w:val="28"/>
          <w:lang w:eastAsia="ru-RU"/>
        </w:rPr>
        <w:t xml:space="preserve">. </w:t>
      </w:r>
      <w:proofErr w:type="gramStart"/>
      <w:r w:rsidRPr="00D349AC">
        <w:rPr>
          <w:rFonts w:ascii="Times New Roman" w:hAnsi="Times New Roman"/>
          <w:color w:val="00000A"/>
          <w:sz w:val="28"/>
          <w:szCs w:val="28"/>
          <w:lang w:eastAsia="ru-RU"/>
        </w:rPr>
        <w:t>Контроль за</w:t>
      </w:r>
      <w:proofErr w:type="gramEnd"/>
      <w:r w:rsidRPr="00D349AC">
        <w:rPr>
          <w:rFonts w:ascii="Times New Roman" w:hAnsi="Times New Roman"/>
          <w:color w:val="00000A"/>
          <w:sz w:val="28"/>
          <w:szCs w:val="28"/>
          <w:lang w:eastAsia="ru-RU"/>
        </w:rPr>
        <w:t xml:space="preserve"> исполнением настоящего постановления возложить на главу администрации </w:t>
      </w:r>
      <w:proofErr w:type="spellStart"/>
      <w:r>
        <w:rPr>
          <w:rFonts w:ascii="Times New Roman" w:hAnsi="Times New Roman"/>
          <w:color w:val="00000A"/>
          <w:sz w:val="28"/>
          <w:szCs w:val="28"/>
          <w:lang w:eastAsia="ru-RU"/>
        </w:rPr>
        <w:t>Пестровского</w:t>
      </w:r>
      <w:proofErr w:type="spellEnd"/>
      <w:r>
        <w:rPr>
          <w:rFonts w:ascii="Times New Roman" w:hAnsi="Times New Roman"/>
          <w:color w:val="00000A"/>
          <w:sz w:val="28"/>
          <w:szCs w:val="28"/>
          <w:lang w:eastAsia="ru-RU"/>
        </w:rPr>
        <w:t xml:space="preserve"> сельсовета </w:t>
      </w:r>
      <w:proofErr w:type="spellStart"/>
      <w:r>
        <w:rPr>
          <w:rFonts w:ascii="Times New Roman" w:hAnsi="Times New Roman"/>
          <w:color w:val="00000A"/>
          <w:sz w:val="28"/>
          <w:szCs w:val="28"/>
          <w:lang w:eastAsia="ru-RU"/>
        </w:rPr>
        <w:t>Камешкирского</w:t>
      </w:r>
      <w:proofErr w:type="spellEnd"/>
      <w:r>
        <w:rPr>
          <w:rFonts w:ascii="Times New Roman" w:hAnsi="Times New Roman"/>
          <w:color w:val="00000A"/>
          <w:sz w:val="28"/>
          <w:szCs w:val="28"/>
          <w:lang w:eastAsia="ru-RU"/>
        </w:rPr>
        <w:t xml:space="preserve"> района</w:t>
      </w:r>
      <w:r w:rsidRPr="00D349AC">
        <w:rPr>
          <w:rFonts w:ascii="Times New Roman" w:hAnsi="Times New Roman"/>
          <w:color w:val="00000A"/>
          <w:sz w:val="28"/>
          <w:szCs w:val="28"/>
          <w:lang w:eastAsia="ru-RU"/>
        </w:rPr>
        <w:t xml:space="preserve"> Пензенской области.</w:t>
      </w:r>
    </w:p>
    <w:p w:rsidR="007F66DD" w:rsidRPr="00D349AC" w:rsidRDefault="007F66DD" w:rsidP="00D349AC">
      <w:pPr>
        <w:spacing w:after="0" w:line="240" w:lineRule="auto"/>
        <w:jc w:val="both"/>
        <w:rPr>
          <w:rFonts w:ascii="Times New Roman" w:hAnsi="Times New Roman"/>
          <w:color w:val="00000A"/>
          <w:sz w:val="28"/>
          <w:szCs w:val="28"/>
          <w:lang w:eastAsia="ru-RU"/>
        </w:rPr>
      </w:pPr>
      <w:r w:rsidRPr="00D349AC">
        <w:rPr>
          <w:rFonts w:ascii="Times New Roman" w:hAnsi="Times New Roman"/>
          <w:color w:val="00000A"/>
          <w:sz w:val="28"/>
          <w:szCs w:val="28"/>
          <w:lang w:eastAsia="ru-RU"/>
        </w:rPr>
        <w:t> </w:t>
      </w:r>
    </w:p>
    <w:p w:rsidR="007F66DD" w:rsidRPr="00620A03" w:rsidRDefault="007F66DD" w:rsidP="00D349AC">
      <w:pPr>
        <w:spacing w:after="0" w:line="240" w:lineRule="auto"/>
        <w:ind w:firstLine="567"/>
        <w:rPr>
          <w:rFonts w:ascii="Times New Roman" w:hAnsi="Times New Roman"/>
          <w:color w:val="00000A"/>
          <w:sz w:val="28"/>
          <w:szCs w:val="28"/>
          <w:lang w:eastAsia="ru-RU"/>
        </w:rPr>
      </w:pPr>
      <w:r w:rsidRPr="00620A03">
        <w:rPr>
          <w:rFonts w:ascii="Times New Roman" w:hAnsi="Times New Roman"/>
          <w:bCs/>
          <w:color w:val="00000A"/>
          <w:sz w:val="28"/>
          <w:szCs w:val="28"/>
          <w:lang w:eastAsia="ru-RU"/>
        </w:rPr>
        <w:t>Глава администрации</w:t>
      </w:r>
    </w:p>
    <w:p w:rsidR="007F66DD" w:rsidRPr="00620A03" w:rsidRDefault="007F66DD" w:rsidP="00D349AC">
      <w:pPr>
        <w:spacing w:after="0" w:line="240" w:lineRule="auto"/>
        <w:ind w:firstLine="567"/>
        <w:rPr>
          <w:rFonts w:ascii="Times New Roman" w:hAnsi="Times New Roman"/>
          <w:color w:val="00000A"/>
          <w:sz w:val="28"/>
          <w:szCs w:val="28"/>
          <w:lang w:eastAsia="ru-RU"/>
        </w:rPr>
      </w:pPr>
      <w:proofErr w:type="spellStart"/>
      <w:r w:rsidRPr="00620A03">
        <w:rPr>
          <w:rFonts w:ascii="Times New Roman" w:hAnsi="Times New Roman"/>
          <w:bCs/>
          <w:color w:val="00000A"/>
          <w:sz w:val="28"/>
          <w:szCs w:val="28"/>
          <w:lang w:eastAsia="ru-RU"/>
        </w:rPr>
        <w:t>Пестровского</w:t>
      </w:r>
      <w:proofErr w:type="spellEnd"/>
      <w:r w:rsidRPr="00620A03">
        <w:rPr>
          <w:rFonts w:ascii="Times New Roman" w:hAnsi="Times New Roman"/>
          <w:bCs/>
          <w:color w:val="00000A"/>
          <w:sz w:val="28"/>
          <w:szCs w:val="28"/>
          <w:lang w:eastAsia="ru-RU"/>
        </w:rPr>
        <w:t> сельсовета</w:t>
      </w:r>
    </w:p>
    <w:p w:rsidR="007F66DD" w:rsidRPr="00620A03" w:rsidRDefault="007F66DD" w:rsidP="00D349AC">
      <w:pPr>
        <w:spacing w:after="0" w:line="240" w:lineRule="auto"/>
        <w:ind w:firstLine="567"/>
        <w:rPr>
          <w:rFonts w:ascii="Times New Roman" w:hAnsi="Times New Roman"/>
          <w:color w:val="00000A"/>
          <w:sz w:val="28"/>
          <w:szCs w:val="28"/>
          <w:lang w:eastAsia="ru-RU"/>
        </w:rPr>
      </w:pPr>
      <w:proofErr w:type="spellStart"/>
      <w:r w:rsidRPr="00620A03">
        <w:rPr>
          <w:rFonts w:ascii="Times New Roman" w:hAnsi="Times New Roman"/>
          <w:bCs/>
          <w:color w:val="00000A"/>
          <w:sz w:val="28"/>
          <w:szCs w:val="28"/>
          <w:lang w:eastAsia="ru-RU"/>
        </w:rPr>
        <w:t>Камешкирского</w:t>
      </w:r>
      <w:proofErr w:type="spellEnd"/>
      <w:r w:rsidRPr="00620A03">
        <w:rPr>
          <w:rFonts w:ascii="Times New Roman" w:hAnsi="Times New Roman"/>
          <w:bCs/>
          <w:color w:val="00000A"/>
          <w:sz w:val="28"/>
          <w:szCs w:val="28"/>
          <w:lang w:eastAsia="ru-RU"/>
        </w:rPr>
        <w:t xml:space="preserve"> района</w:t>
      </w:r>
    </w:p>
    <w:p w:rsidR="007F66DD" w:rsidRPr="00620A03" w:rsidRDefault="007F66DD" w:rsidP="00D349AC">
      <w:pPr>
        <w:spacing w:after="0" w:line="240" w:lineRule="auto"/>
        <w:ind w:firstLine="567"/>
        <w:rPr>
          <w:rFonts w:ascii="Times New Roman" w:hAnsi="Times New Roman"/>
          <w:bCs/>
          <w:color w:val="00000A"/>
          <w:sz w:val="28"/>
          <w:szCs w:val="28"/>
          <w:lang w:eastAsia="ru-RU"/>
        </w:rPr>
      </w:pPr>
      <w:r w:rsidRPr="00620A03">
        <w:rPr>
          <w:rFonts w:ascii="Times New Roman" w:hAnsi="Times New Roman"/>
          <w:bCs/>
          <w:color w:val="00000A"/>
          <w:sz w:val="28"/>
          <w:szCs w:val="28"/>
          <w:lang w:eastAsia="ru-RU"/>
        </w:rPr>
        <w:t xml:space="preserve">Пензенской области                                                               С.И. </w:t>
      </w:r>
      <w:proofErr w:type="spellStart"/>
      <w:r w:rsidRPr="00620A03">
        <w:rPr>
          <w:rFonts w:ascii="Times New Roman" w:hAnsi="Times New Roman"/>
          <w:bCs/>
          <w:color w:val="00000A"/>
          <w:sz w:val="28"/>
          <w:szCs w:val="28"/>
          <w:lang w:eastAsia="ru-RU"/>
        </w:rPr>
        <w:t>Каржин</w:t>
      </w:r>
      <w:proofErr w:type="spellEnd"/>
    </w:p>
    <w:p w:rsidR="007F66DD" w:rsidRPr="00620A03" w:rsidRDefault="007F66DD" w:rsidP="00D349AC">
      <w:pPr>
        <w:spacing w:after="0" w:line="240" w:lineRule="auto"/>
        <w:ind w:firstLine="567"/>
        <w:rPr>
          <w:rFonts w:ascii="Times New Roman" w:hAnsi="Times New Roman"/>
          <w:color w:val="00000A"/>
          <w:sz w:val="28"/>
          <w:szCs w:val="28"/>
          <w:lang w:eastAsia="ru-RU"/>
        </w:rPr>
      </w:pPr>
    </w:p>
    <w:p w:rsidR="007F66DD" w:rsidRDefault="007F66DD" w:rsidP="00D349AC">
      <w:pPr>
        <w:spacing w:after="0" w:line="240" w:lineRule="auto"/>
        <w:jc w:val="right"/>
        <w:rPr>
          <w:rFonts w:ascii="Times New Roman" w:hAnsi="Times New Roman"/>
          <w:bCs/>
          <w:color w:val="00000A"/>
          <w:sz w:val="28"/>
          <w:szCs w:val="28"/>
          <w:lang w:eastAsia="ru-RU"/>
        </w:rPr>
      </w:pPr>
    </w:p>
    <w:p w:rsidR="007F66DD" w:rsidRDefault="007F66DD" w:rsidP="00D349AC">
      <w:pPr>
        <w:spacing w:after="0" w:line="240" w:lineRule="auto"/>
        <w:jc w:val="right"/>
        <w:rPr>
          <w:rFonts w:ascii="Times New Roman" w:hAnsi="Times New Roman"/>
          <w:bCs/>
          <w:color w:val="00000A"/>
          <w:sz w:val="28"/>
          <w:szCs w:val="28"/>
          <w:lang w:eastAsia="ru-RU"/>
        </w:rPr>
      </w:pPr>
    </w:p>
    <w:p w:rsidR="007F66DD" w:rsidRDefault="007F66DD" w:rsidP="00D349AC">
      <w:pPr>
        <w:spacing w:after="0" w:line="240" w:lineRule="auto"/>
        <w:jc w:val="right"/>
        <w:rPr>
          <w:rFonts w:ascii="Times New Roman" w:hAnsi="Times New Roman"/>
          <w:bCs/>
          <w:color w:val="00000A"/>
          <w:sz w:val="28"/>
          <w:szCs w:val="28"/>
          <w:lang w:eastAsia="ru-RU"/>
        </w:rPr>
      </w:pPr>
    </w:p>
    <w:p w:rsidR="007F66DD" w:rsidRDefault="007F66DD" w:rsidP="00D349AC">
      <w:pPr>
        <w:spacing w:after="0" w:line="240" w:lineRule="auto"/>
        <w:jc w:val="right"/>
        <w:rPr>
          <w:rFonts w:ascii="Times New Roman" w:hAnsi="Times New Roman"/>
          <w:bCs/>
          <w:color w:val="00000A"/>
          <w:sz w:val="28"/>
          <w:szCs w:val="28"/>
          <w:lang w:eastAsia="ru-RU"/>
        </w:rPr>
      </w:pPr>
    </w:p>
    <w:p w:rsidR="007F66DD" w:rsidRDefault="007F66DD" w:rsidP="00D349AC">
      <w:pPr>
        <w:spacing w:after="0" w:line="240" w:lineRule="auto"/>
        <w:jc w:val="right"/>
        <w:rPr>
          <w:rFonts w:ascii="Times New Roman" w:hAnsi="Times New Roman"/>
          <w:bCs/>
          <w:color w:val="00000A"/>
          <w:sz w:val="28"/>
          <w:szCs w:val="28"/>
          <w:lang w:eastAsia="ru-RU"/>
        </w:rPr>
      </w:pPr>
    </w:p>
    <w:p w:rsidR="007F66DD" w:rsidRDefault="007F66DD" w:rsidP="00D349AC">
      <w:pPr>
        <w:spacing w:after="0" w:line="240" w:lineRule="auto"/>
        <w:jc w:val="right"/>
        <w:rPr>
          <w:rFonts w:ascii="Times New Roman" w:hAnsi="Times New Roman"/>
          <w:bCs/>
          <w:color w:val="00000A"/>
          <w:sz w:val="28"/>
          <w:szCs w:val="28"/>
          <w:lang w:eastAsia="ru-RU"/>
        </w:rPr>
      </w:pPr>
    </w:p>
    <w:p w:rsidR="007F66DD" w:rsidRDefault="007F66DD" w:rsidP="00D349AC">
      <w:pPr>
        <w:spacing w:after="0" w:line="240" w:lineRule="auto"/>
        <w:jc w:val="right"/>
        <w:rPr>
          <w:rFonts w:ascii="Times New Roman" w:hAnsi="Times New Roman"/>
          <w:bCs/>
          <w:color w:val="00000A"/>
          <w:sz w:val="28"/>
          <w:szCs w:val="28"/>
          <w:lang w:eastAsia="ru-RU"/>
        </w:rPr>
      </w:pPr>
    </w:p>
    <w:p w:rsidR="007F66DD" w:rsidRDefault="007F66DD" w:rsidP="00D349AC">
      <w:pPr>
        <w:spacing w:after="0" w:line="240" w:lineRule="auto"/>
        <w:jc w:val="right"/>
        <w:rPr>
          <w:rFonts w:ascii="Times New Roman" w:hAnsi="Times New Roman"/>
          <w:bCs/>
          <w:color w:val="00000A"/>
          <w:sz w:val="28"/>
          <w:szCs w:val="28"/>
          <w:lang w:eastAsia="ru-RU"/>
        </w:rPr>
      </w:pPr>
    </w:p>
    <w:p w:rsidR="007F66DD" w:rsidRDefault="007F66DD" w:rsidP="00D349AC">
      <w:pPr>
        <w:spacing w:after="0" w:line="240" w:lineRule="auto"/>
        <w:jc w:val="right"/>
        <w:rPr>
          <w:rFonts w:ascii="Times New Roman" w:hAnsi="Times New Roman"/>
          <w:bCs/>
          <w:color w:val="00000A"/>
          <w:sz w:val="28"/>
          <w:szCs w:val="28"/>
          <w:lang w:eastAsia="ru-RU"/>
        </w:rPr>
      </w:pPr>
    </w:p>
    <w:p w:rsidR="007F66DD" w:rsidRDefault="007F66DD" w:rsidP="00D349AC">
      <w:pPr>
        <w:spacing w:after="0" w:line="240" w:lineRule="auto"/>
        <w:jc w:val="right"/>
        <w:rPr>
          <w:rFonts w:ascii="Times New Roman" w:hAnsi="Times New Roman"/>
          <w:bCs/>
          <w:color w:val="00000A"/>
          <w:sz w:val="28"/>
          <w:szCs w:val="28"/>
          <w:lang w:eastAsia="ru-RU"/>
        </w:rPr>
      </w:pPr>
    </w:p>
    <w:p w:rsidR="007F66DD" w:rsidRDefault="007F66DD" w:rsidP="00D349AC">
      <w:pPr>
        <w:spacing w:after="0" w:line="240" w:lineRule="auto"/>
        <w:jc w:val="right"/>
        <w:rPr>
          <w:rFonts w:ascii="Times New Roman" w:hAnsi="Times New Roman"/>
          <w:bCs/>
          <w:color w:val="00000A"/>
          <w:sz w:val="28"/>
          <w:szCs w:val="28"/>
          <w:lang w:eastAsia="ru-RU"/>
        </w:rPr>
      </w:pPr>
    </w:p>
    <w:p w:rsidR="007F66DD" w:rsidRDefault="007F66DD" w:rsidP="00D349AC">
      <w:pPr>
        <w:spacing w:after="0" w:line="240" w:lineRule="auto"/>
        <w:jc w:val="right"/>
        <w:rPr>
          <w:rFonts w:ascii="Times New Roman" w:hAnsi="Times New Roman"/>
          <w:bCs/>
          <w:color w:val="00000A"/>
          <w:sz w:val="28"/>
          <w:szCs w:val="28"/>
          <w:lang w:eastAsia="ru-RU"/>
        </w:rPr>
      </w:pPr>
    </w:p>
    <w:p w:rsidR="007F66DD" w:rsidRDefault="007F66DD" w:rsidP="00D349AC">
      <w:pPr>
        <w:spacing w:after="0" w:line="240" w:lineRule="auto"/>
        <w:jc w:val="right"/>
        <w:rPr>
          <w:rFonts w:ascii="Times New Roman" w:hAnsi="Times New Roman"/>
          <w:bCs/>
          <w:color w:val="00000A"/>
          <w:sz w:val="28"/>
          <w:szCs w:val="28"/>
          <w:lang w:eastAsia="ru-RU"/>
        </w:rPr>
      </w:pPr>
    </w:p>
    <w:p w:rsidR="007F66DD" w:rsidRDefault="007F66DD" w:rsidP="00D349AC">
      <w:pPr>
        <w:spacing w:after="0" w:line="240" w:lineRule="auto"/>
        <w:jc w:val="right"/>
        <w:rPr>
          <w:rFonts w:ascii="Times New Roman" w:hAnsi="Times New Roman"/>
          <w:bCs/>
          <w:color w:val="00000A"/>
          <w:sz w:val="28"/>
          <w:szCs w:val="28"/>
          <w:lang w:eastAsia="ru-RU"/>
        </w:rPr>
      </w:pPr>
    </w:p>
    <w:p w:rsidR="007F66DD" w:rsidRDefault="007F66DD" w:rsidP="00D349AC">
      <w:pPr>
        <w:spacing w:after="0" w:line="240" w:lineRule="auto"/>
        <w:jc w:val="right"/>
        <w:rPr>
          <w:rFonts w:ascii="Times New Roman" w:hAnsi="Times New Roman"/>
          <w:bCs/>
          <w:color w:val="00000A"/>
          <w:sz w:val="28"/>
          <w:szCs w:val="28"/>
          <w:lang w:eastAsia="ru-RU"/>
        </w:rPr>
      </w:pPr>
    </w:p>
    <w:p w:rsidR="007F66DD" w:rsidRDefault="007F66DD" w:rsidP="00D349AC">
      <w:pPr>
        <w:spacing w:after="0" w:line="240" w:lineRule="auto"/>
        <w:jc w:val="right"/>
        <w:rPr>
          <w:rFonts w:ascii="Times New Roman" w:hAnsi="Times New Roman"/>
          <w:bCs/>
          <w:color w:val="00000A"/>
          <w:sz w:val="28"/>
          <w:szCs w:val="28"/>
          <w:lang w:eastAsia="ru-RU"/>
        </w:rPr>
      </w:pPr>
    </w:p>
    <w:p w:rsidR="007F66DD" w:rsidRDefault="007F66DD" w:rsidP="00D349AC">
      <w:pPr>
        <w:spacing w:after="0" w:line="240" w:lineRule="auto"/>
        <w:jc w:val="right"/>
        <w:rPr>
          <w:rFonts w:ascii="Times New Roman" w:hAnsi="Times New Roman"/>
          <w:bCs/>
          <w:color w:val="00000A"/>
          <w:sz w:val="28"/>
          <w:szCs w:val="28"/>
          <w:lang w:eastAsia="ru-RU"/>
        </w:rPr>
      </w:pPr>
    </w:p>
    <w:p w:rsidR="007F66DD" w:rsidRDefault="007F66DD" w:rsidP="00D349AC">
      <w:pPr>
        <w:spacing w:after="0" w:line="240" w:lineRule="auto"/>
        <w:jc w:val="right"/>
        <w:rPr>
          <w:rFonts w:ascii="Times New Roman" w:hAnsi="Times New Roman"/>
          <w:bCs/>
          <w:color w:val="00000A"/>
          <w:sz w:val="28"/>
          <w:szCs w:val="28"/>
          <w:lang w:eastAsia="ru-RU"/>
        </w:rPr>
      </w:pPr>
    </w:p>
    <w:p w:rsidR="007F66DD" w:rsidRDefault="007F66DD" w:rsidP="00D349AC">
      <w:pPr>
        <w:spacing w:after="0" w:line="240" w:lineRule="auto"/>
        <w:jc w:val="right"/>
        <w:rPr>
          <w:rFonts w:ascii="Times New Roman" w:hAnsi="Times New Roman"/>
          <w:bCs/>
          <w:color w:val="00000A"/>
          <w:sz w:val="28"/>
          <w:szCs w:val="28"/>
          <w:lang w:eastAsia="ru-RU"/>
        </w:rPr>
      </w:pPr>
    </w:p>
    <w:p w:rsidR="007F66DD" w:rsidRDefault="007F66DD" w:rsidP="00D349AC">
      <w:pPr>
        <w:spacing w:after="0" w:line="240" w:lineRule="auto"/>
        <w:jc w:val="right"/>
        <w:rPr>
          <w:rFonts w:ascii="Times New Roman" w:hAnsi="Times New Roman"/>
          <w:bCs/>
          <w:color w:val="00000A"/>
          <w:sz w:val="28"/>
          <w:szCs w:val="28"/>
          <w:lang w:eastAsia="ru-RU"/>
        </w:rPr>
      </w:pPr>
    </w:p>
    <w:p w:rsidR="007F66DD" w:rsidRDefault="007F66DD" w:rsidP="00620A03">
      <w:pPr>
        <w:spacing w:after="0" w:line="240" w:lineRule="auto"/>
        <w:rPr>
          <w:rFonts w:ascii="Times New Roman" w:hAnsi="Times New Roman"/>
          <w:bCs/>
          <w:color w:val="00000A"/>
          <w:sz w:val="28"/>
          <w:szCs w:val="28"/>
          <w:lang w:eastAsia="ru-RU"/>
        </w:rPr>
      </w:pPr>
    </w:p>
    <w:p w:rsidR="007F66DD" w:rsidRPr="00620A03" w:rsidRDefault="007F66DD" w:rsidP="00D349AC">
      <w:pPr>
        <w:spacing w:after="0" w:line="240" w:lineRule="auto"/>
        <w:jc w:val="right"/>
        <w:rPr>
          <w:rFonts w:ascii="Times New Roman" w:hAnsi="Times New Roman"/>
          <w:color w:val="00000A"/>
          <w:sz w:val="24"/>
          <w:szCs w:val="24"/>
          <w:lang w:eastAsia="ru-RU"/>
        </w:rPr>
      </w:pPr>
      <w:r w:rsidRPr="00620A03">
        <w:rPr>
          <w:rFonts w:ascii="Times New Roman" w:hAnsi="Times New Roman"/>
          <w:bCs/>
          <w:color w:val="00000A"/>
          <w:sz w:val="24"/>
          <w:szCs w:val="24"/>
          <w:lang w:eastAsia="ru-RU"/>
        </w:rPr>
        <w:lastRenderedPageBreak/>
        <w:t>Утвержден</w:t>
      </w:r>
    </w:p>
    <w:p w:rsidR="007F66DD" w:rsidRPr="00620A03" w:rsidRDefault="007F66DD" w:rsidP="00D349AC">
      <w:pPr>
        <w:spacing w:after="0" w:line="240" w:lineRule="auto"/>
        <w:jc w:val="right"/>
        <w:rPr>
          <w:rFonts w:ascii="Times New Roman" w:hAnsi="Times New Roman"/>
          <w:color w:val="00000A"/>
          <w:sz w:val="24"/>
          <w:szCs w:val="24"/>
          <w:lang w:eastAsia="ru-RU"/>
        </w:rPr>
      </w:pPr>
      <w:r w:rsidRPr="00620A03">
        <w:rPr>
          <w:rFonts w:ascii="Times New Roman" w:hAnsi="Times New Roman"/>
          <w:bCs/>
          <w:color w:val="00000A"/>
          <w:sz w:val="24"/>
          <w:szCs w:val="24"/>
          <w:lang w:eastAsia="ru-RU"/>
        </w:rPr>
        <w:t>постановлением администрации</w:t>
      </w:r>
    </w:p>
    <w:p w:rsidR="007F66DD" w:rsidRPr="00620A03" w:rsidRDefault="007F66DD" w:rsidP="00D349AC">
      <w:pPr>
        <w:spacing w:after="0" w:line="240" w:lineRule="auto"/>
        <w:jc w:val="right"/>
        <w:rPr>
          <w:rFonts w:ascii="Times New Roman" w:hAnsi="Times New Roman"/>
          <w:color w:val="00000A"/>
          <w:sz w:val="24"/>
          <w:szCs w:val="24"/>
          <w:lang w:eastAsia="ru-RU"/>
        </w:rPr>
      </w:pPr>
      <w:proofErr w:type="spellStart"/>
      <w:r w:rsidRPr="00620A03">
        <w:rPr>
          <w:rFonts w:ascii="Times New Roman" w:hAnsi="Times New Roman"/>
          <w:bCs/>
          <w:color w:val="00000A"/>
          <w:sz w:val="24"/>
          <w:szCs w:val="24"/>
          <w:lang w:eastAsia="ru-RU"/>
        </w:rPr>
        <w:t>Пестровского</w:t>
      </w:r>
      <w:proofErr w:type="spellEnd"/>
      <w:r w:rsidRPr="00620A03">
        <w:rPr>
          <w:rFonts w:ascii="Times New Roman" w:hAnsi="Times New Roman"/>
          <w:bCs/>
          <w:color w:val="00000A"/>
          <w:sz w:val="24"/>
          <w:szCs w:val="24"/>
          <w:lang w:eastAsia="ru-RU"/>
        </w:rPr>
        <w:t> сельсовета</w:t>
      </w:r>
    </w:p>
    <w:p w:rsidR="007F66DD" w:rsidRPr="00620A03" w:rsidRDefault="007F66DD" w:rsidP="00D349AC">
      <w:pPr>
        <w:spacing w:after="0" w:line="240" w:lineRule="auto"/>
        <w:jc w:val="right"/>
        <w:rPr>
          <w:rFonts w:ascii="Times New Roman" w:hAnsi="Times New Roman"/>
          <w:color w:val="00000A"/>
          <w:sz w:val="24"/>
          <w:szCs w:val="24"/>
          <w:lang w:eastAsia="ru-RU"/>
        </w:rPr>
      </w:pPr>
      <w:proofErr w:type="spellStart"/>
      <w:r w:rsidRPr="00620A03">
        <w:rPr>
          <w:rFonts w:ascii="Times New Roman" w:hAnsi="Times New Roman"/>
          <w:color w:val="00000A"/>
          <w:sz w:val="24"/>
          <w:szCs w:val="24"/>
          <w:lang w:eastAsia="ru-RU"/>
        </w:rPr>
        <w:t>Камешкирского</w:t>
      </w:r>
      <w:proofErr w:type="spellEnd"/>
      <w:r w:rsidRPr="00620A03">
        <w:rPr>
          <w:rFonts w:ascii="Times New Roman" w:hAnsi="Times New Roman"/>
          <w:color w:val="00000A"/>
          <w:sz w:val="24"/>
          <w:szCs w:val="24"/>
          <w:lang w:eastAsia="ru-RU"/>
        </w:rPr>
        <w:t xml:space="preserve"> района</w:t>
      </w:r>
    </w:p>
    <w:p w:rsidR="007F66DD" w:rsidRPr="00620A03" w:rsidRDefault="007F66DD" w:rsidP="00D349AC">
      <w:pPr>
        <w:spacing w:after="0" w:line="240" w:lineRule="auto"/>
        <w:jc w:val="right"/>
        <w:rPr>
          <w:rFonts w:ascii="Times New Roman" w:hAnsi="Times New Roman"/>
          <w:color w:val="00000A"/>
          <w:sz w:val="24"/>
          <w:szCs w:val="24"/>
          <w:lang w:eastAsia="ru-RU"/>
        </w:rPr>
      </w:pPr>
      <w:r w:rsidRPr="00620A03">
        <w:rPr>
          <w:rFonts w:ascii="Times New Roman" w:hAnsi="Times New Roman"/>
          <w:bCs/>
          <w:color w:val="00000A"/>
          <w:sz w:val="24"/>
          <w:szCs w:val="24"/>
          <w:lang w:eastAsia="ru-RU"/>
        </w:rPr>
        <w:t>Пензенской области</w:t>
      </w:r>
    </w:p>
    <w:p w:rsidR="007F66DD" w:rsidRPr="00620A03" w:rsidRDefault="007F66DD" w:rsidP="00D349AC">
      <w:pPr>
        <w:spacing w:after="0" w:line="240" w:lineRule="auto"/>
        <w:jc w:val="right"/>
        <w:rPr>
          <w:rFonts w:ascii="Times New Roman" w:hAnsi="Times New Roman"/>
          <w:color w:val="00000A"/>
          <w:sz w:val="24"/>
          <w:szCs w:val="24"/>
          <w:lang w:eastAsia="ru-RU"/>
        </w:rPr>
      </w:pPr>
      <w:r>
        <w:rPr>
          <w:rFonts w:ascii="Times New Roman" w:hAnsi="Times New Roman"/>
          <w:bCs/>
          <w:color w:val="00000A"/>
          <w:sz w:val="24"/>
          <w:szCs w:val="24"/>
          <w:lang w:eastAsia="ru-RU"/>
        </w:rPr>
        <w:t>от 06</w:t>
      </w:r>
      <w:r w:rsidRPr="00620A03">
        <w:rPr>
          <w:rFonts w:ascii="Times New Roman" w:hAnsi="Times New Roman"/>
          <w:bCs/>
          <w:color w:val="00000A"/>
          <w:sz w:val="24"/>
          <w:szCs w:val="24"/>
          <w:lang w:eastAsia="ru-RU"/>
        </w:rPr>
        <w:t>.08.2021 года №</w:t>
      </w:r>
      <w:r w:rsidRPr="00620A03">
        <w:rPr>
          <w:rFonts w:ascii="Times New Roman" w:hAnsi="Times New Roman"/>
          <w:b/>
          <w:bCs/>
          <w:color w:val="00000A"/>
          <w:sz w:val="24"/>
          <w:szCs w:val="24"/>
          <w:lang w:eastAsia="ru-RU"/>
        </w:rPr>
        <w:t> </w:t>
      </w:r>
      <w:r>
        <w:rPr>
          <w:rFonts w:ascii="Times New Roman" w:hAnsi="Times New Roman"/>
          <w:bCs/>
          <w:color w:val="00000A"/>
          <w:sz w:val="24"/>
          <w:szCs w:val="24"/>
          <w:lang w:eastAsia="ru-RU"/>
        </w:rPr>
        <w:t>60</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bookmarkStart w:id="0" w:name="P29"/>
      <w:bookmarkEnd w:id="0"/>
      <w:r w:rsidRPr="00620A03">
        <w:rPr>
          <w:rFonts w:ascii="Times New Roman" w:hAnsi="Times New Roman"/>
          <w:color w:val="00000A"/>
          <w:sz w:val="24"/>
          <w:szCs w:val="24"/>
          <w:lang w:eastAsia="ru-RU"/>
        </w:rPr>
        <w:t> </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proofErr w:type="gramStart"/>
      <w:r w:rsidRPr="00620A03">
        <w:rPr>
          <w:rFonts w:ascii="Times New Roman" w:hAnsi="Times New Roman"/>
          <w:color w:val="00000A"/>
          <w:sz w:val="24"/>
          <w:szCs w:val="24"/>
          <w:lang w:eastAsia="ru-RU"/>
        </w:rPr>
        <w:t>Административный регламент предоставления муниципальной услуги «Выдача специального разрешения на движение по автомобильным дорогам тяжеловесного и (или) крупногабаритного транспортного средства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сельского поселения, при условии, что маршрут указанного транспортного средства проходит в границах этого сельского поселения и маршрут, часть маршрута не проходят по автомобильным</w:t>
      </w:r>
      <w:proofErr w:type="gramEnd"/>
      <w:r w:rsidRPr="00620A03">
        <w:rPr>
          <w:rFonts w:ascii="Times New Roman" w:hAnsi="Times New Roman"/>
          <w:color w:val="00000A"/>
          <w:sz w:val="24"/>
          <w:szCs w:val="24"/>
          <w:lang w:eastAsia="ru-RU"/>
        </w:rPr>
        <w:t xml:space="preserve"> дорогам федерального, регионального или межмуниципального, местного значения муниципального района, участкам таких автомобильных дорог»</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b/>
          <w:bCs/>
          <w:color w:val="00000A"/>
          <w:sz w:val="24"/>
          <w:szCs w:val="24"/>
          <w:lang w:eastAsia="ru-RU"/>
        </w:rPr>
        <w:t>I. Общие положения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b/>
          <w:bCs/>
          <w:color w:val="00000A"/>
          <w:sz w:val="24"/>
          <w:szCs w:val="24"/>
          <w:lang w:eastAsia="ru-RU"/>
        </w:rPr>
        <w:t>Предмет регулирования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1.1. </w:t>
      </w:r>
      <w:proofErr w:type="gramStart"/>
      <w:r w:rsidRPr="00620A03">
        <w:rPr>
          <w:rFonts w:ascii="Times New Roman" w:hAnsi="Times New Roman"/>
          <w:color w:val="00000A"/>
          <w:sz w:val="24"/>
          <w:szCs w:val="24"/>
          <w:lang w:eastAsia="ru-RU"/>
        </w:rPr>
        <w:t>Административный регламент устанавливает порядок и стандарт предоставления муниципальной услуги «Выдача специального разрешения на движение по автомобильным дорогам тяжеловесного и (или) крупногабаритного транспортного средства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сельского поселения, при условии, что маршрут указанного транспортного средства проходит в границах этого сельского поселения и маршрут, часть маршрута</w:t>
      </w:r>
      <w:proofErr w:type="gramEnd"/>
      <w:r w:rsidRPr="00620A03">
        <w:rPr>
          <w:rFonts w:ascii="Times New Roman" w:hAnsi="Times New Roman"/>
          <w:color w:val="00000A"/>
          <w:sz w:val="24"/>
          <w:szCs w:val="24"/>
          <w:lang w:eastAsia="ru-RU"/>
        </w:rPr>
        <w:t xml:space="preserve"> не проходят по автомобильным дорогам федерального, регионального или межмуниципального, местного значения муниципального района, участкам таких автомобильных дорог» (далее - муниципальная услуга), определяет сроки и последовательность административных процедур (действий) администрации </w:t>
      </w:r>
      <w:proofErr w:type="spellStart"/>
      <w:r w:rsidRPr="00620A03">
        <w:rPr>
          <w:rFonts w:ascii="Times New Roman" w:hAnsi="Times New Roman"/>
          <w:color w:val="00000A"/>
          <w:sz w:val="24"/>
          <w:szCs w:val="24"/>
          <w:lang w:eastAsia="ru-RU"/>
        </w:rPr>
        <w:t>Пестровского</w:t>
      </w:r>
      <w:proofErr w:type="spellEnd"/>
      <w:r w:rsidRPr="00620A03">
        <w:rPr>
          <w:rFonts w:ascii="Times New Roman" w:hAnsi="Times New Roman"/>
          <w:color w:val="00000A"/>
          <w:sz w:val="24"/>
          <w:szCs w:val="24"/>
          <w:lang w:eastAsia="ru-RU"/>
        </w:rPr>
        <w:t xml:space="preserve"> сельсовета </w:t>
      </w:r>
      <w:proofErr w:type="spellStart"/>
      <w:r w:rsidRPr="00620A03">
        <w:rPr>
          <w:rFonts w:ascii="Times New Roman" w:hAnsi="Times New Roman"/>
          <w:color w:val="00000A"/>
          <w:sz w:val="24"/>
          <w:szCs w:val="24"/>
          <w:lang w:eastAsia="ru-RU"/>
        </w:rPr>
        <w:t>Камешкирского</w:t>
      </w:r>
      <w:proofErr w:type="spellEnd"/>
      <w:r w:rsidRPr="00620A03">
        <w:rPr>
          <w:rFonts w:ascii="Times New Roman" w:hAnsi="Times New Roman"/>
          <w:color w:val="00000A"/>
          <w:sz w:val="24"/>
          <w:szCs w:val="24"/>
          <w:lang w:eastAsia="ru-RU"/>
        </w:rPr>
        <w:t xml:space="preserve"> района Пензенской области (далее - Администрация) при предоставлении муниципальной услуги.</w:t>
      </w:r>
    </w:p>
    <w:p w:rsidR="007F66DD" w:rsidRPr="004D22BA" w:rsidRDefault="007F66DD" w:rsidP="00D349AC">
      <w:pPr>
        <w:spacing w:line="240" w:lineRule="auto"/>
        <w:ind w:firstLine="567"/>
        <w:jc w:val="both"/>
        <w:rPr>
          <w:rFonts w:ascii="Times New Roman" w:hAnsi="Times New Roman"/>
          <w:b/>
          <w:color w:val="00000A"/>
          <w:sz w:val="24"/>
          <w:szCs w:val="24"/>
          <w:lang w:eastAsia="ru-RU"/>
        </w:rPr>
      </w:pPr>
      <w:r w:rsidRPr="004D22BA">
        <w:rPr>
          <w:rFonts w:ascii="Times New Roman" w:hAnsi="Times New Roman"/>
          <w:b/>
          <w:color w:val="00000A"/>
          <w:sz w:val="24"/>
          <w:szCs w:val="24"/>
          <w:lang w:eastAsia="ru-RU"/>
        </w:rPr>
        <w:t>Круг заявителей</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bookmarkStart w:id="1" w:name="P45"/>
      <w:bookmarkEnd w:id="1"/>
      <w:r w:rsidRPr="00620A03">
        <w:rPr>
          <w:rFonts w:ascii="Times New Roman" w:hAnsi="Times New Roman"/>
          <w:color w:val="00000A"/>
          <w:sz w:val="24"/>
          <w:szCs w:val="24"/>
          <w:lang w:eastAsia="ru-RU"/>
        </w:rPr>
        <w:t>1.2. Заявителями на предоставление муниципальной услуги являются: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proofErr w:type="gramStart"/>
      <w:r w:rsidRPr="00620A03">
        <w:rPr>
          <w:rFonts w:ascii="Times New Roman" w:hAnsi="Times New Roman"/>
          <w:color w:val="00000A"/>
          <w:sz w:val="24"/>
          <w:szCs w:val="24"/>
          <w:lang w:eastAsia="ru-RU"/>
        </w:rPr>
        <w:t>- владельцы транспортных средств (юридические лица, индивидуальные предприниматели и физические лица) или их представители, подавшие заявление на выдачу специального разрешения на движение по автомобильным дорогам тяжеловесного и (или) крупногабаритного транспортного средства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сельского поселения, при условии, что маршрут указанного транспортного средства проходит в границах</w:t>
      </w:r>
      <w:proofErr w:type="gramEnd"/>
      <w:r w:rsidRPr="00620A03">
        <w:rPr>
          <w:rFonts w:ascii="Times New Roman" w:hAnsi="Times New Roman"/>
          <w:color w:val="00000A"/>
          <w:sz w:val="24"/>
          <w:szCs w:val="24"/>
          <w:lang w:eastAsia="ru-RU"/>
        </w:rPr>
        <w:t xml:space="preserve"> этого сельского поселения и маршрут, часть маршрута не проходят по автомобильным дорогам федерального, регионального или межмуниципального, местного значения муниципального района, участкам таких автомобильных дорог (далее - заявители).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Полномочия представителя владельца транспортного средства должны быть подтверждены учредительными документами юридического лица или доверенностью, выданной владельцем транспортного средства.</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lastRenderedPageBreak/>
        <w:t>Требования к порядку информирования о предоставлении муниципальной услуги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1.3. Информирование заявителя о предоставлении муниципальной услуги осуществляется: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1.3.1. Лично;</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1.3.3. Посредством использования телефонной, почтовой связи, а также электронной почты;</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xml:space="preserve">1.3.4. </w:t>
      </w:r>
      <w:proofErr w:type="gramStart"/>
      <w:r w:rsidRPr="00620A03">
        <w:rPr>
          <w:rFonts w:ascii="Times New Roman" w:hAnsi="Times New Roman"/>
          <w:color w:val="00000A"/>
          <w:sz w:val="24"/>
          <w:szCs w:val="24"/>
          <w:lang w:eastAsia="ru-RU"/>
        </w:rPr>
        <w:t xml:space="preserve">Посредством размещения информации на официальном сайте Администрации в информационно-телекоммуникационной сети </w:t>
      </w:r>
      <w:r w:rsidRPr="002D5A1F">
        <w:rPr>
          <w:rFonts w:ascii="Times New Roman" w:hAnsi="Times New Roman"/>
          <w:sz w:val="24"/>
          <w:szCs w:val="24"/>
          <w:lang w:eastAsia="ru-RU"/>
        </w:rPr>
        <w:t>«Интернет»: http://</w:t>
      </w:r>
      <w:bookmarkStart w:id="2" w:name="OLE_LINK4"/>
      <w:bookmarkStart w:id="3" w:name="OLE_LINK3"/>
      <w:bookmarkStart w:id="4" w:name="OLE_LINK2"/>
      <w:bookmarkEnd w:id="2"/>
      <w:bookmarkEnd w:id="3"/>
      <w:bookmarkEnd w:id="4"/>
      <w:r w:rsidRPr="00620A03">
        <w:rPr>
          <w:rFonts w:ascii="Times New Roman" w:hAnsi="Times New Roman"/>
          <w:sz w:val="24"/>
          <w:szCs w:val="24"/>
        </w:rPr>
        <w:t xml:space="preserve"> </w:t>
      </w:r>
      <w:proofErr w:type="spellStart"/>
      <w:r w:rsidRPr="00620A03">
        <w:rPr>
          <w:rFonts w:ascii="Times New Roman" w:hAnsi="Times New Roman"/>
          <w:sz w:val="24"/>
          <w:szCs w:val="24"/>
        </w:rPr>
        <w:t>pestrovka.kameshkir.pnzreg.ru</w:t>
      </w:r>
      <w:proofErr w:type="spellEnd"/>
      <w:r w:rsidRPr="00620A03">
        <w:rPr>
          <w:rFonts w:ascii="Times New Roman" w:hAnsi="Times New Roman"/>
          <w:sz w:val="24"/>
          <w:szCs w:val="24"/>
        </w:rPr>
        <w:t xml:space="preserve"> </w:t>
      </w:r>
      <w:r w:rsidRPr="00620A03">
        <w:rPr>
          <w:rFonts w:ascii="Times New Roman" w:hAnsi="Times New Roman"/>
          <w:color w:val="00000A"/>
          <w:sz w:val="24"/>
          <w:szCs w:val="24"/>
          <w:lang w:eastAsia="ru-RU"/>
        </w:rPr>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proofErr w:type="spellStart"/>
      <w:r w:rsidRPr="00620A03">
        <w:rPr>
          <w:rFonts w:ascii="Times New Roman" w:hAnsi="Times New Roman"/>
          <w:color w:val="00000A"/>
          <w:sz w:val="24"/>
          <w:szCs w:val="24"/>
          <w:lang w:eastAsia="ru-RU"/>
        </w:rPr>
        <w:t>www.gosuslugi.ru</w:t>
      </w:r>
      <w:proofErr w:type="spellEnd"/>
      <w:r w:rsidRPr="00620A03">
        <w:rPr>
          <w:rFonts w:ascii="Times New Roman" w:hAnsi="Times New Roman"/>
          <w:color w:val="00000A"/>
          <w:sz w:val="24"/>
          <w:szCs w:val="24"/>
          <w:lang w:eastAsia="ru-RU"/>
        </w:rPr>
        <w:t>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t>
      </w:r>
      <w:proofErr w:type="spellStart"/>
      <w:r w:rsidRPr="00620A03">
        <w:rPr>
          <w:rFonts w:ascii="Times New Roman" w:hAnsi="Times New Roman"/>
          <w:color w:val="00000A"/>
          <w:sz w:val="24"/>
          <w:szCs w:val="24"/>
          <w:lang w:eastAsia="ru-RU"/>
        </w:rPr>
        <w:t>gosuslugi.pnzreg.ru</w:t>
      </w:r>
      <w:proofErr w:type="spellEnd"/>
      <w:r w:rsidRPr="00620A03">
        <w:rPr>
          <w:rFonts w:ascii="Times New Roman" w:hAnsi="Times New Roman"/>
          <w:color w:val="00000A"/>
          <w:sz w:val="24"/>
          <w:szCs w:val="24"/>
          <w:lang w:eastAsia="ru-RU"/>
        </w:rPr>
        <w:t>) (далее - Региональный портал);</w:t>
      </w:r>
      <w:proofErr w:type="gramEnd"/>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а) при личном обращении заявителя;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б) по письменным обращениям, в том числе по электронной почте.</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Ответ на письменное обращение направляется заявителю в срок,</w:t>
      </w:r>
      <w:r w:rsidRPr="00620A03">
        <w:rPr>
          <w:rFonts w:ascii="Times New Roman" w:hAnsi="Times New Roman"/>
          <w:color w:val="00000A"/>
          <w:sz w:val="24"/>
          <w:szCs w:val="24"/>
          <w:lang w:eastAsia="ru-RU"/>
        </w:rPr>
        <w:br/>
        <w:t>не превышающий двух дней со дня регистрации письменного обращения;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в) по телефону.</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Индивидуальное устное консультирование каждого заявителя, в том числе обратившегося по телефону, осуществляется не более 10 минут.</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lastRenderedPageBreak/>
        <w:t>г) заявитель имеет право на получение информации о предоставлении муниципальной услуги посредством Единого портала и (или) Регионального портала.</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1.5. Информация по вопросам предоставления муниципальной услуги включает в себя следующие сведения: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2) круг заявителей, которым предоставляется муниципальная услуга;</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4) срок предоставления муниципальной услуги;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5) порядок и способы подачи документов, представляемых заявителем для получения муниципальной услуги;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proofErr w:type="spellStart"/>
      <w:r w:rsidRPr="00620A03">
        <w:rPr>
          <w:rFonts w:ascii="Times New Roman" w:hAnsi="Times New Roman"/>
          <w:color w:val="00000A"/>
          <w:sz w:val="24"/>
          <w:szCs w:val="24"/>
          <w:lang w:eastAsia="ru-RU"/>
        </w:rPr>
        <w:t>Пестровского</w:t>
      </w:r>
      <w:proofErr w:type="spellEnd"/>
      <w:r w:rsidRPr="00620A03">
        <w:rPr>
          <w:rFonts w:ascii="Times New Roman" w:hAnsi="Times New Roman"/>
          <w:color w:val="00000A"/>
          <w:sz w:val="24"/>
          <w:szCs w:val="24"/>
          <w:lang w:eastAsia="ru-RU"/>
        </w:rPr>
        <w:t xml:space="preserve"> сельсовета </w:t>
      </w:r>
      <w:proofErr w:type="spellStart"/>
      <w:r w:rsidRPr="00620A03">
        <w:rPr>
          <w:rFonts w:ascii="Times New Roman" w:hAnsi="Times New Roman"/>
          <w:color w:val="00000A"/>
          <w:sz w:val="24"/>
          <w:szCs w:val="24"/>
          <w:lang w:eastAsia="ru-RU"/>
        </w:rPr>
        <w:t>Камешкирского</w:t>
      </w:r>
      <w:proofErr w:type="spellEnd"/>
      <w:r w:rsidRPr="00620A03">
        <w:rPr>
          <w:rFonts w:ascii="Times New Roman" w:hAnsi="Times New Roman"/>
          <w:color w:val="00000A"/>
          <w:sz w:val="24"/>
          <w:szCs w:val="24"/>
          <w:lang w:eastAsia="ru-RU"/>
        </w:rPr>
        <w:t xml:space="preserve"> района Пензенской области;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10) сведения о месте нахождения, графике работы, телефонах, адресе официального сайта Администрации, а также электронной почты;</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11)  МФЦ, в котором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1.6. На Едином портале и (или)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1.7. Информация по вопросам предоставления муниципальной услуги предоставляется заявителю бесплатно.</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lastRenderedPageBreak/>
        <w:t xml:space="preserve">1.8. </w:t>
      </w:r>
      <w:proofErr w:type="gramStart"/>
      <w:r w:rsidRPr="00620A03">
        <w:rPr>
          <w:rFonts w:ascii="Times New Roman" w:hAnsi="Times New Roman"/>
          <w:color w:val="00000A"/>
          <w:sz w:val="24"/>
          <w:szCs w:val="24"/>
          <w:lang w:eastAsia="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1.9. Порядок, форма, место размещения и способы получения справочной информации.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К справочной информации относится следующая информация: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место нахождения и график работы Администрации, МФЦ;</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справочные телефоны Администрации, МФЦ, в том числе номер</w:t>
      </w:r>
      <w:r w:rsidRPr="00620A03">
        <w:rPr>
          <w:rFonts w:ascii="Times New Roman" w:hAnsi="Times New Roman"/>
          <w:color w:val="00000A"/>
          <w:sz w:val="24"/>
          <w:szCs w:val="24"/>
          <w:lang w:eastAsia="ru-RU"/>
        </w:rPr>
        <w:br/>
      </w:r>
      <w:proofErr w:type="spellStart"/>
      <w:r w:rsidRPr="00620A03">
        <w:rPr>
          <w:rFonts w:ascii="Times New Roman" w:hAnsi="Times New Roman"/>
          <w:color w:val="00000A"/>
          <w:sz w:val="24"/>
          <w:szCs w:val="24"/>
          <w:lang w:eastAsia="ru-RU"/>
        </w:rPr>
        <w:t>телефона-автоинформатора</w:t>
      </w:r>
      <w:proofErr w:type="spellEnd"/>
      <w:r w:rsidRPr="00620A03">
        <w:rPr>
          <w:rFonts w:ascii="Times New Roman" w:hAnsi="Times New Roman"/>
          <w:color w:val="00000A"/>
          <w:sz w:val="24"/>
          <w:szCs w:val="24"/>
          <w:lang w:eastAsia="ru-RU"/>
        </w:rPr>
        <w:t xml:space="preserve"> (при наличии);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адреса официальных сайтов Администрации, МФЦ, адреса их электронной почты.</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и (или) Региональном портале.</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1.11. Администрация обеспечивает размещение и актуализацию справочной информации на информационных стендах Администрации, на Едином портале и (или) Региональном портале, официальном сайте Администрации.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МФЦ обеспечивает размещение и актуализацию справочной информации на информационных стендах и официальном сайте МФЦ.</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b/>
          <w:bCs/>
          <w:color w:val="00000A"/>
          <w:sz w:val="24"/>
          <w:szCs w:val="24"/>
          <w:lang w:eastAsia="ru-RU"/>
        </w:rPr>
        <w:t>II. Стандарт предоставления муниципальной услуги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b/>
          <w:bCs/>
          <w:color w:val="00000A"/>
          <w:sz w:val="24"/>
          <w:szCs w:val="24"/>
          <w:lang w:eastAsia="ru-RU"/>
        </w:rPr>
        <w:t>Наименование муниципальной услуги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2.1. Наименование муниципальной услуги: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proofErr w:type="gramStart"/>
      <w:r w:rsidRPr="00620A03">
        <w:rPr>
          <w:rFonts w:ascii="Times New Roman" w:hAnsi="Times New Roman"/>
          <w:color w:val="00000A"/>
          <w:sz w:val="24"/>
          <w:szCs w:val="24"/>
          <w:lang w:eastAsia="ru-RU"/>
        </w:rPr>
        <w:t>- «Выдача специального разрешения на движение по автомобильным дорогам тяжеловесного и (или) крупногабаритного транспортного средства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сельского поселения, при условии, что маршрут указанного транспортного средства проходит в границах этого сельского поселения и маршрут, часть маршрута не проходят по автомобильным дорогам федерального, регионального или межмуниципального</w:t>
      </w:r>
      <w:proofErr w:type="gramEnd"/>
      <w:r w:rsidRPr="00620A03">
        <w:rPr>
          <w:rFonts w:ascii="Times New Roman" w:hAnsi="Times New Roman"/>
          <w:color w:val="00000A"/>
          <w:sz w:val="24"/>
          <w:szCs w:val="24"/>
          <w:lang w:eastAsia="ru-RU"/>
        </w:rPr>
        <w:t xml:space="preserve">, местного значения </w:t>
      </w:r>
      <w:r w:rsidRPr="00620A03">
        <w:rPr>
          <w:rFonts w:ascii="Times New Roman" w:hAnsi="Times New Roman"/>
          <w:color w:val="00000A"/>
          <w:sz w:val="24"/>
          <w:szCs w:val="24"/>
          <w:lang w:eastAsia="ru-RU"/>
        </w:rPr>
        <w:lastRenderedPageBreak/>
        <w:t>муниципального района, участкам таких автомобильных дорог» (далее – специальное разрешение).</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Краткое наименование муниципальной услуги не предусмотрено.</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Наименование органа местного самоуправления, предоставляющего муниципальную услугу</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2.2. Предоставление муниципальной услуги осуществляет Администрация.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Результат предоставления муниципальной услуги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2.3. Результатом предоставления муниципальной услуги является: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выдача специального разрешения;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уведомление об отказе в выдаче специального разрешения.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xml:space="preserve">Специальное разрешение выдается </w:t>
      </w:r>
      <w:proofErr w:type="gramStart"/>
      <w:r w:rsidRPr="00620A03">
        <w:rPr>
          <w:rFonts w:ascii="Times New Roman" w:hAnsi="Times New Roman"/>
          <w:color w:val="00000A"/>
          <w:sz w:val="24"/>
          <w:szCs w:val="24"/>
          <w:lang w:eastAsia="ru-RU"/>
        </w:rPr>
        <w:t>Администрацией</w:t>
      </w:r>
      <w:proofErr w:type="gramEnd"/>
      <w:r w:rsidRPr="00620A03">
        <w:rPr>
          <w:rFonts w:ascii="Times New Roman" w:hAnsi="Times New Roman"/>
          <w:color w:val="00000A"/>
          <w:sz w:val="24"/>
          <w:szCs w:val="24"/>
          <w:lang w:eastAsia="ru-RU"/>
        </w:rPr>
        <w:t xml:space="preserve"> по форме установленной приказом Министерства транспорта Российской Федерации от 05.06.2019 № 167 «Об утверждении Порядка выдачи специального разрешения на движение по автомобильным дорогам тяжеловесного и (или) крупногабаритного транспортного средства» (далее – Приказ Минтранса № 167).</w:t>
      </w:r>
    </w:p>
    <w:p w:rsidR="007F66DD" w:rsidRPr="004D22BA" w:rsidRDefault="007F66DD" w:rsidP="00D349AC">
      <w:pPr>
        <w:spacing w:line="240" w:lineRule="auto"/>
        <w:ind w:firstLine="567"/>
        <w:jc w:val="both"/>
        <w:rPr>
          <w:rFonts w:ascii="Times New Roman" w:hAnsi="Times New Roman"/>
          <w:b/>
          <w:color w:val="00000A"/>
          <w:sz w:val="24"/>
          <w:szCs w:val="24"/>
          <w:lang w:eastAsia="ru-RU"/>
        </w:rPr>
      </w:pPr>
      <w:r w:rsidRPr="004D22BA">
        <w:rPr>
          <w:rFonts w:ascii="Times New Roman" w:hAnsi="Times New Roman"/>
          <w:b/>
          <w:color w:val="00000A"/>
          <w:sz w:val="24"/>
          <w:szCs w:val="24"/>
          <w:lang w:eastAsia="ru-RU"/>
        </w:rPr>
        <w:t>Срок предоставления муниципальной услуги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2.4. </w:t>
      </w:r>
      <w:proofErr w:type="gramStart"/>
      <w:r w:rsidRPr="00620A03">
        <w:rPr>
          <w:rFonts w:ascii="Times New Roman" w:hAnsi="Times New Roman"/>
          <w:color w:val="00000A"/>
          <w:sz w:val="24"/>
          <w:szCs w:val="24"/>
          <w:lang w:eastAsia="ru-RU"/>
        </w:rPr>
        <w:t>Специальное разрешение в случае, если требуется согласование только владельцев автомобильных дорог и при наличии соответствующих согласований, выдается в срок, не превышающий 11 рабочих дней с даты регистрации заявления в Администрации, в случае необходимости согласования маршрута транспортного средства с Государственной инспекцией безопасности дорожного движения Министерства внутренних дел Российской Федерации по Пензенской области (далее - УГИБДД по Пензенской области) - в течение 15 рабочих</w:t>
      </w:r>
      <w:proofErr w:type="gramEnd"/>
      <w:r w:rsidRPr="00620A03">
        <w:rPr>
          <w:rFonts w:ascii="Times New Roman" w:hAnsi="Times New Roman"/>
          <w:color w:val="00000A"/>
          <w:sz w:val="24"/>
          <w:szCs w:val="24"/>
          <w:lang w:eastAsia="ru-RU"/>
        </w:rPr>
        <w:t xml:space="preserve"> дней </w:t>
      </w:r>
      <w:proofErr w:type="gramStart"/>
      <w:r w:rsidRPr="00620A03">
        <w:rPr>
          <w:rFonts w:ascii="Times New Roman" w:hAnsi="Times New Roman"/>
          <w:color w:val="00000A"/>
          <w:sz w:val="24"/>
          <w:szCs w:val="24"/>
          <w:lang w:eastAsia="ru-RU"/>
        </w:rPr>
        <w:t>с даты регистрации</w:t>
      </w:r>
      <w:proofErr w:type="gramEnd"/>
      <w:r w:rsidRPr="00620A03">
        <w:rPr>
          <w:rFonts w:ascii="Times New Roman" w:hAnsi="Times New Roman"/>
          <w:color w:val="00000A"/>
          <w:sz w:val="24"/>
          <w:szCs w:val="24"/>
          <w:lang w:eastAsia="ru-RU"/>
        </w:rPr>
        <w:t xml:space="preserve"> заявления.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В случае если для осуществления движения тяжеловесных и (или) крупногабаритных транспортных сре</w:t>
      </w:r>
      <w:proofErr w:type="gramStart"/>
      <w:r w:rsidRPr="00620A03">
        <w:rPr>
          <w:rFonts w:ascii="Times New Roman" w:hAnsi="Times New Roman"/>
          <w:color w:val="00000A"/>
          <w:sz w:val="24"/>
          <w:szCs w:val="24"/>
          <w:lang w:eastAsia="ru-RU"/>
        </w:rPr>
        <w:t>дств тр</w:t>
      </w:r>
      <w:proofErr w:type="gramEnd"/>
      <w:r w:rsidRPr="00620A03">
        <w:rPr>
          <w:rFonts w:ascii="Times New Roman" w:hAnsi="Times New Roman"/>
          <w:color w:val="00000A"/>
          <w:sz w:val="24"/>
          <w:szCs w:val="24"/>
          <w:lang w:eastAsia="ru-RU"/>
        </w:rPr>
        <w:t>ебуется оценка технического состояния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срок выдачи специального разрешения увеличивается на срок проведения указанных мероприятий.</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proofErr w:type="gramStart"/>
      <w:r w:rsidRPr="00620A03">
        <w:rPr>
          <w:rFonts w:ascii="Times New Roman" w:hAnsi="Times New Roman"/>
          <w:color w:val="00000A"/>
          <w:sz w:val="24"/>
          <w:szCs w:val="24"/>
          <w:lang w:eastAsia="ru-RU"/>
        </w:rPr>
        <w:t>В случае если срок выданного специального разрешения на движение крупногабаритной сельскохозяйственной техники (комбайн, трактор) не истек, при этом соответствующим транспортным средством совершено предельное количество поездок, указанное в специальном разрешении, владелец транспортного средства вправе подать повторное заявление на движение данной крупногабаритной сельскохозяйственной техники (комбайн, трактор) своим ходом в период с марта по сентябрь в пределах одного муниципального образования.</w:t>
      </w:r>
      <w:proofErr w:type="gramEnd"/>
      <w:r w:rsidRPr="00620A03">
        <w:rPr>
          <w:rFonts w:ascii="Times New Roman" w:hAnsi="Times New Roman"/>
          <w:color w:val="00000A"/>
          <w:sz w:val="24"/>
          <w:szCs w:val="24"/>
          <w:lang w:eastAsia="ru-RU"/>
        </w:rPr>
        <w:t xml:space="preserve"> По такому заявлению специальное разрешение выдается в течение четырех рабочих дней со дня его регистрации в Администрации на одну или несколько поездок (не более тридцати) на срок, не превышающий срок действия ранее выданного специального разрешения.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proofErr w:type="gramStart"/>
      <w:r w:rsidRPr="00620A03">
        <w:rPr>
          <w:rFonts w:ascii="Times New Roman" w:hAnsi="Times New Roman"/>
          <w:color w:val="00000A"/>
          <w:sz w:val="24"/>
          <w:szCs w:val="24"/>
          <w:lang w:eastAsia="ru-RU"/>
        </w:rPr>
        <w:t xml:space="preserve">В случае если нагрузка на ось тяжеловесного транспортного средства превышает допустимую нагрузку на ось транспортного средства более чем на два процента, но не более чем на десять процентов, специальное разрешение на движение такого транспортного средства по установленному постоянному маршруту выдается в </w:t>
      </w:r>
      <w:r w:rsidRPr="00620A03">
        <w:rPr>
          <w:rFonts w:ascii="Times New Roman" w:hAnsi="Times New Roman"/>
          <w:color w:val="00000A"/>
          <w:sz w:val="24"/>
          <w:szCs w:val="24"/>
          <w:lang w:eastAsia="ru-RU"/>
        </w:rPr>
        <w:lastRenderedPageBreak/>
        <w:t>упрощенном порядке в соответствии с частью 17 статьи 31 Федерального закона</w:t>
      </w:r>
      <w:r w:rsidRPr="00620A03">
        <w:rPr>
          <w:rFonts w:ascii="Times New Roman" w:hAnsi="Times New Roman"/>
          <w:color w:val="00000A"/>
          <w:sz w:val="24"/>
          <w:szCs w:val="24"/>
          <w:lang w:eastAsia="ru-RU"/>
        </w:rPr>
        <w:br/>
        <w:t>от 08.11.2007 № 257-ФЗ «Об автомобильных дорогах и о</w:t>
      </w:r>
      <w:proofErr w:type="gramEnd"/>
      <w:r w:rsidRPr="00620A03">
        <w:rPr>
          <w:rFonts w:ascii="Times New Roman" w:hAnsi="Times New Roman"/>
          <w:color w:val="00000A"/>
          <w:sz w:val="24"/>
          <w:szCs w:val="24"/>
          <w:lang w:eastAsia="ru-RU"/>
        </w:rPr>
        <w:t xml:space="preserve"> дорожной деятельности в Российской Федерации и о внесении изменений в отдельные законодательные акты Российской Федерации» (далее – Федеральный закон № 257-ФЗ). Специальное разрешение должно быть выдано в срок не более одного дня со дня подтверждения внесения платы в счет возмещения вреда, причиняемого тяжеловесным транспортным средством.</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proofErr w:type="gramStart"/>
      <w:r w:rsidRPr="00620A03">
        <w:rPr>
          <w:rFonts w:ascii="Times New Roman" w:hAnsi="Times New Roman"/>
          <w:color w:val="00000A"/>
          <w:sz w:val="24"/>
          <w:szCs w:val="24"/>
          <w:lang w:eastAsia="ru-RU"/>
        </w:rPr>
        <w:t>Заявление о пропуске тяжеловесных и (или) крупногабаритных транспортных средств, направляемых для ликвидации последствий чрезвычайных ситуаций, а также специализированных транспортных средств телеканалов, радиоканалов и иных вещателей (передвижных телевизионных станций, состоящих из основного и вспомогательного транспортного средства, груз которых составляет оборудование, необходимое для проведения съемок, и мобильных энергетических комплексов, направляемых на проведение съемок и трансляций), рассматривается Администрацией в течение одного рабочего дня</w:t>
      </w:r>
      <w:proofErr w:type="gramEnd"/>
      <w:r w:rsidRPr="00620A03">
        <w:rPr>
          <w:rFonts w:ascii="Times New Roman" w:hAnsi="Times New Roman"/>
          <w:color w:val="00000A"/>
          <w:sz w:val="24"/>
          <w:szCs w:val="24"/>
          <w:lang w:eastAsia="ru-RU"/>
        </w:rPr>
        <w:t xml:space="preserve"> </w:t>
      </w:r>
      <w:proofErr w:type="gramStart"/>
      <w:r w:rsidRPr="00620A03">
        <w:rPr>
          <w:rFonts w:ascii="Times New Roman" w:hAnsi="Times New Roman"/>
          <w:color w:val="00000A"/>
          <w:sz w:val="24"/>
          <w:szCs w:val="24"/>
          <w:lang w:eastAsia="ru-RU"/>
        </w:rPr>
        <w:t>с даты</w:t>
      </w:r>
      <w:proofErr w:type="gramEnd"/>
      <w:r w:rsidRPr="00620A03">
        <w:rPr>
          <w:rFonts w:ascii="Times New Roman" w:hAnsi="Times New Roman"/>
          <w:color w:val="00000A"/>
          <w:sz w:val="24"/>
          <w:szCs w:val="24"/>
          <w:lang w:eastAsia="ru-RU"/>
        </w:rPr>
        <w:t xml:space="preserve"> его поступления. В этом случае копии </w:t>
      </w:r>
      <w:proofErr w:type="gramStart"/>
      <w:r w:rsidRPr="00620A03">
        <w:rPr>
          <w:rFonts w:ascii="Times New Roman" w:hAnsi="Times New Roman"/>
          <w:color w:val="00000A"/>
          <w:sz w:val="24"/>
          <w:szCs w:val="24"/>
          <w:lang w:eastAsia="ru-RU"/>
        </w:rPr>
        <w:t>платежных документов, подтверждающих оплату государственной пошлины за выдачу специального разрешения и оплату возмещения вреда представляются</w:t>
      </w:r>
      <w:proofErr w:type="gramEnd"/>
      <w:r w:rsidRPr="00620A03">
        <w:rPr>
          <w:rFonts w:ascii="Times New Roman" w:hAnsi="Times New Roman"/>
          <w:color w:val="00000A"/>
          <w:sz w:val="24"/>
          <w:szCs w:val="24"/>
          <w:lang w:eastAsia="ru-RU"/>
        </w:rPr>
        <w:t xml:space="preserve"> заявителем в течение пяти рабочих дней со дня выдачи специального разрешения.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proofErr w:type="gramStart"/>
      <w:r w:rsidRPr="00620A03">
        <w:rPr>
          <w:rFonts w:ascii="Times New Roman" w:hAnsi="Times New Roman"/>
          <w:color w:val="00000A"/>
          <w:sz w:val="24"/>
          <w:szCs w:val="24"/>
          <w:lang w:eastAsia="ru-RU"/>
        </w:rPr>
        <w:t>По письменному обращению заявителя в течение одного рабочего дня до выдачи специального разрешения в случае, если не требуется согласование маршрута транспортного средства с УГИБДД по Пензенской области, допускается замена указанного в заявлении на получение специального разрешения транспортного средства на аналогичное по своим техническим характеристикам, весовым и габаритным параметрам при условии предоставления подтверждающих документов (копия паспорта транспортного средства или свидетельства о</w:t>
      </w:r>
      <w:proofErr w:type="gramEnd"/>
      <w:r w:rsidRPr="00620A03">
        <w:rPr>
          <w:rFonts w:ascii="Times New Roman" w:hAnsi="Times New Roman"/>
          <w:color w:val="00000A"/>
          <w:sz w:val="24"/>
          <w:szCs w:val="24"/>
          <w:lang w:eastAsia="ru-RU"/>
        </w:rPr>
        <w:t xml:space="preserve"> регистрации).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При предоставлении муниципальной услуги через МФЦ срок исчисляется со дня передачи заявления и документов из МФЦ в Администрацию.</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Правовые основания для предоставления муниципальной услуги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(или) Региональном портале.</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(или) Региональном портале.</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bookmarkStart w:id="5" w:name="P148"/>
      <w:bookmarkEnd w:id="5"/>
      <w:r w:rsidRPr="00620A03">
        <w:rPr>
          <w:rFonts w:ascii="Times New Roman" w:hAnsi="Times New Roman"/>
          <w:color w:val="00000A"/>
          <w:sz w:val="24"/>
          <w:szCs w:val="24"/>
          <w:lang w:eastAsia="ru-RU"/>
        </w:rPr>
        <w:lastRenderedPageBreak/>
        <w:t>2.6. Исчерпывающий перечень документов, необходимых для предоставления муниципальной услуги, которые заявитель представляет самостоятельно:</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1) заявление (форма установлена Приказом Минтранса № 167).</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В заявлении указывается: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наименование органа, предоставляющего муниципальную услугу;</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наименование и организационно-правовая форма - для юридических лиц;</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идентификационный номер налогоплательщика и основной государственный регистрационный номер - для российских юридических лиц и индивидуальных предпринимателей;</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proofErr w:type="gramStart"/>
      <w:r w:rsidRPr="00620A03">
        <w:rPr>
          <w:rFonts w:ascii="Times New Roman" w:hAnsi="Times New Roman"/>
          <w:color w:val="00000A"/>
          <w:sz w:val="24"/>
          <w:szCs w:val="24"/>
          <w:lang w:eastAsia="ru-RU"/>
        </w:rPr>
        <w:t>адрес местонахождения юридического лица, фамилия, имя, отчество (при наличии) руководителя, телефон;</w:t>
      </w:r>
      <w:proofErr w:type="gramEnd"/>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фамилия, имя, отчество (при наличии), адрес места жительства, данные документа, удостоверяющего личность - для физических лиц и индивидуальных предпринимателей (с указанием статуса индивидуального предпринимателя);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банковские реквизиты (наименование банка, расчетный счет, корреспондентский счет, банковский индивидуальный код);</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исходящий номер (при необходимости) и дата заявления;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наименование, адрес и телефон владельца транспортного средства;</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маршрут движения (пункт отправления - пункт назначения с указанием их адресов в населенных пунктах, если маршрут проходит по улично-дорожной сети населенных пунктов, без указания промежуточных пунктов);</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вид перевозки (</w:t>
      </w:r>
      <w:proofErr w:type="gramStart"/>
      <w:r w:rsidRPr="00620A03">
        <w:rPr>
          <w:rFonts w:ascii="Times New Roman" w:hAnsi="Times New Roman"/>
          <w:color w:val="00000A"/>
          <w:sz w:val="24"/>
          <w:szCs w:val="24"/>
          <w:lang w:eastAsia="ru-RU"/>
        </w:rPr>
        <w:t>местная</w:t>
      </w:r>
      <w:proofErr w:type="gramEnd"/>
      <w:r w:rsidRPr="00620A03">
        <w:rPr>
          <w:rFonts w:ascii="Times New Roman" w:hAnsi="Times New Roman"/>
          <w:color w:val="00000A"/>
          <w:sz w:val="24"/>
          <w:szCs w:val="24"/>
          <w:lang w:eastAsia="ru-RU"/>
        </w:rPr>
        <w:t>), срок перевозки, количество поездок;</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proofErr w:type="gramStart"/>
      <w:r w:rsidRPr="00620A03">
        <w:rPr>
          <w:rFonts w:ascii="Times New Roman" w:hAnsi="Times New Roman"/>
          <w:color w:val="00000A"/>
          <w:sz w:val="24"/>
          <w:szCs w:val="24"/>
          <w:lang w:eastAsia="ru-RU"/>
        </w:rPr>
        <w:t>характеристику груза (при наличии груза) (полное наименование, марка, модель, габариты, масса, делимость, длина свеса (при наличии);</w:t>
      </w:r>
      <w:proofErr w:type="gramEnd"/>
    </w:p>
    <w:p w:rsidR="007F66DD" w:rsidRPr="00620A03" w:rsidRDefault="007F66DD" w:rsidP="00D349AC">
      <w:pPr>
        <w:spacing w:line="240" w:lineRule="auto"/>
        <w:ind w:firstLine="567"/>
        <w:jc w:val="both"/>
        <w:rPr>
          <w:rFonts w:ascii="Times New Roman" w:hAnsi="Times New Roman"/>
          <w:color w:val="00000A"/>
          <w:sz w:val="24"/>
          <w:szCs w:val="24"/>
          <w:lang w:eastAsia="ru-RU"/>
        </w:rPr>
      </w:pPr>
      <w:proofErr w:type="gramStart"/>
      <w:r w:rsidRPr="00620A03">
        <w:rPr>
          <w:rFonts w:ascii="Times New Roman" w:hAnsi="Times New Roman"/>
          <w:color w:val="00000A"/>
          <w:sz w:val="24"/>
          <w:szCs w:val="24"/>
          <w:lang w:eastAsia="ru-RU"/>
        </w:rPr>
        <w:t>сведения о транспортном средстве (автопоезде) (марка и модель транспортного средства (тягача, прицепа (полуприцепа)), государственный регистрационный номер транспортного средства (тягача, прицепа (полуприцепа)), параметры транспортного средства (автопоезда) (масса транспортного средства (автопоезда) без груза/с грузом, масса тягача, прицепа (полуприцепа)), расстояние между осями, нагрузки на оси, габариты транспортного средства (автопоезда) (длина, ширина, высота), минимальный радиус поворота с грузом, необходимость автомобиля сопровождения (прикрытия), предполагаемая</w:t>
      </w:r>
      <w:proofErr w:type="gramEnd"/>
      <w:r w:rsidRPr="00620A03">
        <w:rPr>
          <w:rFonts w:ascii="Times New Roman" w:hAnsi="Times New Roman"/>
          <w:color w:val="00000A"/>
          <w:sz w:val="24"/>
          <w:szCs w:val="24"/>
          <w:lang w:eastAsia="ru-RU"/>
        </w:rPr>
        <w:t xml:space="preserve"> максимальная скорость движения транспортного средства (автопоезда) с учетом конструктивных особенностей транспортного средства и конкретных дорожных условий на маршруте движения.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В случае движения крупногабаритной сельскохозяйственной техники (комбайн, трактор) своим ходом в период с марта по сентябрь в пределах одного муниципального образования в заявлении указывается пункт отправления и пункт назначения с указанием подъездов к местам проведения сельскохозяйственных работ.</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lastRenderedPageBreak/>
        <w:t>Заявление оформляется на русском языке машинописным текстом (наименования груза, марок и моделей транспортных средств, их государственных регистрационных номеров допускается оформлять буквами латинского алфавита).</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2) схему тяжеловесного и (или) крупногабаритного транспортного средства (автопоезда) с изображением размещения груза (при наличии груза) (форма установлена Приказом Минтранса № 167). </w:t>
      </w:r>
      <w:proofErr w:type="gramStart"/>
      <w:r w:rsidRPr="00620A03">
        <w:rPr>
          <w:rFonts w:ascii="Times New Roman" w:hAnsi="Times New Roman"/>
          <w:color w:val="00000A"/>
          <w:sz w:val="24"/>
          <w:szCs w:val="24"/>
          <w:lang w:eastAsia="ru-RU"/>
        </w:rPr>
        <w:t>На схеме изображается транспортное средство, планируемое к участию в перевозке, его габариты с грузом (при наличии груза), количество осей и колес на нем, взаимное расположение осей и колес, распределение нагрузки по осям и в случае неравномерного распределения нагрузки по длине оси - распределение на отдельные колеса, а также при наличии груза - габариты груза, расположение груза на транспортном средстве, погрузочная высота, свес</w:t>
      </w:r>
      <w:proofErr w:type="gramEnd"/>
      <w:r w:rsidRPr="00620A03">
        <w:rPr>
          <w:rFonts w:ascii="Times New Roman" w:hAnsi="Times New Roman"/>
          <w:color w:val="00000A"/>
          <w:sz w:val="24"/>
          <w:szCs w:val="24"/>
          <w:lang w:eastAsia="ru-RU"/>
        </w:rPr>
        <w:t xml:space="preserve"> (при наличии) (изображается вид в профиль, сзади), способы, места крепления груза.</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3) сведения о технических требованиях к перевозке заявленного груза в транспортном положении (в случае перевозки груза) - сведения изготовителя, производителя груза, эксплуатационные документы, содержащие информацию о весогабаритных параметрах груза;</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4) копия ранее выданного специального разрешения, срок действия которого на момент подачи заявления не истек, - в случае повторной подачи заявления на движение крупногабаритной сельскохозяйственной техники (комбайн, трактор) своим ходом в период с марта по сентябрь в пределах одного муниципального образования при наличии действующего специального разрешения на данное транспортное средство;</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5) документ, подтверждающий полномочия представителя владельца транспортного средства (в случае подачи заявления представителем владельца транспортного средства);</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6) копия платежного документа, подтверждающего уплату государственной пошлины за выдачу специального разрешения (при отсутствии информации об уплате государственной пошлины, содержащейся в Государственной информационной системе о государственных и муниципальных платежах).</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2.7. В случае если заявление подается повторно в порядке, предусмотренном абзацем третьим пункта 2.4 Административного регламента, документы, указанные в подпунктах 2 - 3 пункта 2.6 Административного регламента, к заявлению</w:t>
      </w:r>
      <w:r w:rsidRPr="00620A03">
        <w:rPr>
          <w:rFonts w:ascii="Times New Roman" w:hAnsi="Times New Roman"/>
          <w:color w:val="00000A"/>
          <w:sz w:val="24"/>
          <w:szCs w:val="24"/>
          <w:lang w:eastAsia="ru-RU"/>
        </w:rPr>
        <w:br/>
        <w:t>не прилагаются.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Заявление, схема транспортного средства (автопоезда) должны быть подписаны заявителем (для физических лиц и индивидуальных предпринимателей) или руководителем (иным уполномоченным лицом) и заверены печатью (при наличии) (для юридических лиц).</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2.8.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proofErr w:type="gramStart"/>
      <w:r w:rsidRPr="00620A03">
        <w:rPr>
          <w:rFonts w:ascii="Times New Roman" w:hAnsi="Times New Roman"/>
          <w:color w:val="00000A"/>
          <w:sz w:val="24"/>
          <w:szCs w:val="24"/>
          <w:lang w:eastAsia="ru-RU"/>
        </w:rPr>
        <w:t>- информация о государственной регистрации в качестве индивидуального предпринимателя или юридического лица, зарегистрированных на территории Российской Федерации;</w:t>
      </w:r>
      <w:proofErr w:type="gramEnd"/>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копия платежного документа, подтверждающего уплату государственной пошлины за выдачу специального разрешения (при наличии информации об уплате государственной пошлины, содержащейся в Государственной информационной системе о государственных и муниципальных платежах);</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lastRenderedPageBreak/>
        <w:t>- копию регистрационных документов каждого транспортного средства, с использованием которого планируется поездка.</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2.9. Непредставление заявителем документов, указанных в пункте 2.8 Административного регламента не является основанием для отказа заявителю в предоставлении муниципальной услуги.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2.10.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а) лично на бумажном носителе по местонахождению Администрации;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б) посредством почтовой либо факсимильной связи по местонахождению Администрации;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в) лично на бумажном носителе через МФЦ, с которым у Администрации заключено соглашение о взаимодействии;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г) в электронной форме с использованием Единого портала и (или) Регионального портала.</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2.11. Администрация отказывает в приеме документов, необходимых для предоставления муниципальной услуги в случае, если: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2.11.1. в результате проверки усиленной квалифицированной электронной подписи заявителя выявлено несоблюдение установленных статьей 11 Федерального закона от 06.04.2011 № 63-ФЗ «Об электронной подписи» (далее - Федеральный закон № 63-ФЗ) условий признания ее действительности, в случае подачи заявления в электронной форме.</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2.11.2. заявление подписано лицом, не имеющим полномочий на подписание данного заявления.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2.11.3. заявление не содержит сведений, установленных подпунктом 1 пункта 2.6 Административного регламента.</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2.11.4. прилагаемые к заявлению документы не соответствуют требованиям подпунктов 2 - 6 пункта 2.6 Административного регламента и абзаца второго пункта 2.7 Административного регламента (за исключением случаев, установленных подпунктами 4 и 6 пункта 2.6 Административного регламента).</w:t>
      </w:r>
    </w:p>
    <w:p w:rsidR="007F66DD" w:rsidRPr="004D22BA" w:rsidRDefault="007F66DD" w:rsidP="00D349AC">
      <w:pPr>
        <w:spacing w:line="240" w:lineRule="auto"/>
        <w:ind w:firstLine="567"/>
        <w:jc w:val="both"/>
        <w:rPr>
          <w:rFonts w:ascii="Times New Roman" w:hAnsi="Times New Roman"/>
          <w:b/>
          <w:color w:val="00000A"/>
          <w:sz w:val="24"/>
          <w:szCs w:val="24"/>
          <w:lang w:eastAsia="ru-RU"/>
        </w:rPr>
      </w:pPr>
      <w:r w:rsidRPr="004D22BA">
        <w:rPr>
          <w:rFonts w:ascii="Times New Roman" w:hAnsi="Times New Roman"/>
          <w:b/>
          <w:color w:val="00000A"/>
          <w:sz w:val="24"/>
          <w:szCs w:val="24"/>
          <w:lang w:eastAsia="ru-RU"/>
        </w:rPr>
        <w:t>Исчерпывающий перечень оснований для отказа в предоставлении муниципальной услуги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2.12. </w:t>
      </w:r>
      <w:bookmarkStart w:id="6" w:name="P206"/>
      <w:bookmarkEnd w:id="6"/>
      <w:r w:rsidRPr="00620A03">
        <w:rPr>
          <w:rFonts w:ascii="Times New Roman" w:hAnsi="Times New Roman"/>
          <w:color w:val="00000A"/>
          <w:sz w:val="24"/>
          <w:szCs w:val="24"/>
          <w:lang w:eastAsia="ru-RU"/>
        </w:rPr>
        <w:t>Администрация отказывает в выдаче специального разрешения в случае, если: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1) не вправе выдавать специальные разрешения по заявленному маршруту;</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proofErr w:type="gramStart"/>
      <w:r w:rsidRPr="00620A03">
        <w:rPr>
          <w:rFonts w:ascii="Times New Roman" w:hAnsi="Times New Roman"/>
          <w:color w:val="00000A"/>
          <w:sz w:val="24"/>
          <w:szCs w:val="24"/>
          <w:lang w:eastAsia="ru-RU"/>
        </w:rPr>
        <w:t>2) информация о государственной регистрации в качестве индивидуального предпринимателя или юридического лица не совпадает с соответствующей информаций, указанной в заявлении;</w:t>
      </w:r>
      <w:proofErr w:type="gramEnd"/>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3) сведения, предоставленные в заявлении и документах, не соответствуют техническим характеристикам транспортного средства и груза, а также технической возможности осуществления заявленной перевозки;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lastRenderedPageBreak/>
        <w:t>4) установленные требования о перевозке делимого груза не соблюдены;</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5) при согласовании маршрута установлена невозможность осуществления движения по заявленному маршруту тяжеловесного и (или) крупногабаритного транспортного средства с заявленными техническими характеристиками в связи с техническим состоянием автомобильной дороги, искусственного сооружения или инженерных коммуникаций, а также по требованиям безопасности дорожного движения;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xml:space="preserve">6) отсутствует согласие заявителя </w:t>
      </w:r>
      <w:proofErr w:type="gramStart"/>
      <w:r w:rsidRPr="00620A03">
        <w:rPr>
          <w:rFonts w:ascii="Times New Roman" w:hAnsi="Times New Roman"/>
          <w:color w:val="00000A"/>
          <w:sz w:val="24"/>
          <w:szCs w:val="24"/>
          <w:lang w:eastAsia="ru-RU"/>
        </w:rPr>
        <w:t>на</w:t>
      </w:r>
      <w:proofErr w:type="gramEnd"/>
      <w:r w:rsidRPr="00620A03">
        <w:rPr>
          <w:rFonts w:ascii="Times New Roman" w:hAnsi="Times New Roman"/>
          <w:color w:val="00000A"/>
          <w:sz w:val="24"/>
          <w:szCs w:val="24"/>
          <w:lang w:eastAsia="ru-RU"/>
        </w:rPr>
        <w:t>:</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проведение оценки технического состояния автомобильной дороги согласно пункту 3.27 Административного регламента;</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принятие специальных мер по обустройству пересекающих автомобильную дорогу сооружений и инженерных коммуникаций, определенных согласно проведенной оценке технического состояния автомобильной дороги и в установленных законодательством случаях;</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укрепление автомобильных дорог или принятие специальных мер по обустройству автомобильных дорог или их участков, определенных согласно проведенной оценке технического состояния автомобильной дороги и в установленных законодательством случаях;</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7) заявитель не произвел оплату оценки технического состояния автомобильных дорог, их укрепления в случае, если такие работы были проведены по согласованию с заявителем и не предоставил копии платежных документов, подтверждающих такую оплату;</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8) заявитель не произвел оплату принятия специальных мер по обустройству автомобильных дорог, их участков, а также пересекающих автомобильную дорогу сооружений и инженерных коммуникаций, если такие работы были проведены по согласованию с заявителем и не предоставил копии платежных документов, подтверждающих такую оплату;</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xml:space="preserve">9) заявитель не внес плату в счет </w:t>
      </w:r>
      <w:proofErr w:type="gramStart"/>
      <w:r w:rsidRPr="00620A03">
        <w:rPr>
          <w:rFonts w:ascii="Times New Roman" w:hAnsi="Times New Roman"/>
          <w:color w:val="00000A"/>
          <w:sz w:val="24"/>
          <w:szCs w:val="24"/>
          <w:lang w:eastAsia="ru-RU"/>
        </w:rPr>
        <w:t>возмещения вреда, причиняемого автомобильным дорогам тяжеловесным транспортным средством и не предоставил</w:t>
      </w:r>
      <w:proofErr w:type="gramEnd"/>
      <w:r w:rsidRPr="00620A03">
        <w:rPr>
          <w:rFonts w:ascii="Times New Roman" w:hAnsi="Times New Roman"/>
          <w:color w:val="00000A"/>
          <w:sz w:val="24"/>
          <w:szCs w:val="24"/>
          <w:lang w:eastAsia="ru-RU"/>
        </w:rPr>
        <w:t xml:space="preserve"> копии платежных документов, подтверждающих такую оплату;</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10) отсутствуют оригиналы заявления и схемы автопоезда на момент выдачи специального разрешения, заверенных регистрационных документов транспортного средства в случае, если заявление и документы направлялись в уполномоченный орган с использованием факсимильной связи;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11) отсутствует согласование владельцев автомобильных дорог или согласующих организаций, если не требуется разработка специального проекта и (или) проекта организации дорожного движения;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12) отсутствует специальный проект, проект организации дорожного движения (при необходимости);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13) крупногабаритная сельскохозяйственная техника (комбайн, трактор) в случае повторной подачи заявления в соответствии с подпунктом 4 пункта 2.6 Административного регламента является тяжеловесным транспортным средством.</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Исчерпывающий перечень оснований для приостановления предоставления муниципальной услуги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lastRenderedPageBreak/>
        <w:t>2.13. Основания для приостановления предоставления муниципальной услуги не предусмотрены.</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Перечень услуг, которые являются необходимыми и обязательными для предоставления муниципальной услуги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2.14. Для предоставления муниципальной услуги не требуется предоставления иных муниципальных услуг.</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2.15. При предоставлении муниципальной услуги по выдаче специального разрешения с заявителя взимается оплата государственной пошлины в размере 1600 рублей (размер государственной пошлины установлен подпунктом 111 пункта 1 статьи 333.33 Налогового кодекса Российской Федерации).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2.16. При подаче заявления о предоставлении муниципальной услуги и при получении результата предоставления муниципальной услуги, максимальный срок ожидания не должен превышать 15 минут.</w:t>
      </w:r>
    </w:p>
    <w:p w:rsidR="007F66DD" w:rsidRPr="004D22BA" w:rsidRDefault="007F66DD" w:rsidP="00D349AC">
      <w:pPr>
        <w:spacing w:line="240" w:lineRule="auto"/>
        <w:ind w:firstLine="567"/>
        <w:jc w:val="both"/>
        <w:rPr>
          <w:rFonts w:ascii="Times New Roman" w:hAnsi="Times New Roman"/>
          <w:color w:val="00000A"/>
          <w:sz w:val="24"/>
          <w:szCs w:val="24"/>
          <w:lang w:eastAsia="ru-RU"/>
        </w:rPr>
      </w:pPr>
      <w:r w:rsidRPr="004D22BA">
        <w:rPr>
          <w:rFonts w:ascii="Times New Roman" w:hAnsi="Times New Roman"/>
          <w:color w:val="00000A"/>
          <w:sz w:val="24"/>
          <w:szCs w:val="24"/>
          <w:lang w:eastAsia="ru-RU"/>
        </w:rPr>
        <w:t>Срок регистрации заявления заявителя о предоставлении муниципальной услуги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2.17. Регистрация заявления заявителя о предоставлении муниципальной услуги осуществляется в течение одного рабочего дня </w:t>
      </w:r>
      <w:proofErr w:type="gramStart"/>
      <w:r w:rsidRPr="00620A03">
        <w:rPr>
          <w:rFonts w:ascii="Times New Roman" w:hAnsi="Times New Roman"/>
          <w:color w:val="00000A"/>
          <w:sz w:val="24"/>
          <w:szCs w:val="24"/>
          <w:lang w:eastAsia="ru-RU"/>
        </w:rPr>
        <w:t>с даты</w:t>
      </w:r>
      <w:proofErr w:type="gramEnd"/>
      <w:r w:rsidRPr="00620A03">
        <w:rPr>
          <w:rFonts w:ascii="Times New Roman" w:hAnsi="Times New Roman"/>
          <w:color w:val="00000A"/>
          <w:sz w:val="24"/>
          <w:szCs w:val="24"/>
          <w:lang w:eastAsia="ru-RU"/>
        </w:rPr>
        <w:t> его поступления.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2.18. Заявление заявителя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Регистрация заявления о предоставлении муниципальной услуги, направленного в форме электронного документа с использованием Единого портала и (или) Регионального портала, осуществляется в автоматическом режиме.</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proofErr w:type="gramStart"/>
      <w:r w:rsidRPr="00620A03">
        <w:rPr>
          <w:rFonts w:ascii="Times New Roman" w:hAnsi="Times New Roman"/>
          <w:color w:val="00000A"/>
          <w:sz w:val="24"/>
          <w:szCs w:val="24"/>
          <w:lang w:eastAsia="ru-RU"/>
        </w:rPr>
        <w:t>Требования к помещениям, в которых предоставляется муниципальная услуга,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2.19. Предоставление муниципальной услуги осуществляется в специально выделенных для этой цели помещениях.</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2.20.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Помещения Администрации и МФЦ должны соответствовать санитарно-эпидемиологическим правилам и нормативам.</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lastRenderedPageBreak/>
        <w:t>2.21. Помещения, в которых осуществляется предоставление муниципальной услуги, оборудуются: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информационными стендами, содержащими визуальную и текстовую информацию;</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стульями и столами для возможности оформления документов.</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На информационных стендах Администрации и МФЦ размещается информация, предусмотренная пунктом 1.5 Административного регламента.</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Количество мест ожидания определяется исходя из фактической нагрузки и возможностей для их размещения в здании.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Места для заполнения документов оборудуются стульями, столами (стойками) и обеспечиваются бланками заявлений и образцами их заполнения.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2.22. Кабинеты приема заявителей должны иметь информационные таблички (вывески) с указанием:</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номера кабинета;</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 (далее - ответственные исполнители).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При организации рабочих мест следует предусмотреть возможность беспрепятственного входа (выхода) специалистов и посетителей из помещения.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2.23.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2.24. для предоставления муниципальной услуги размещаются на нижних этажах зданий, оборудованных отдельным входом, или отдельно стоящих зданиях.</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lastRenderedPageBreak/>
        <w:t>2.25. 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2.26. 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Специалисты Администрации и МФЦ обеспечиваются личными нагрудными карточками (</w:t>
      </w:r>
      <w:proofErr w:type="spellStart"/>
      <w:r w:rsidRPr="00620A03">
        <w:rPr>
          <w:rFonts w:ascii="Times New Roman" w:hAnsi="Times New Roman"/>
          <w:color w:val="00000A"/>
          <w:sz w:val="24"/>
          <w:szCs w:val="24"/>
          <w:lang w:eastAsia="ru-RU"/>
        </w:rPr>
        <w:t>бейджами</w:t>
      </w:r>
      <w:proofErr w:type="spellEnd"/>
      <w:r w:rsidRPr="00620A03">
        <w:rPr>
          <w:rFonts w:ascii="Times New Roman" w:hAnsi="Times New Roman"/>
          <w:color w:val="00000A"/>
          <w:sz w:val="24"/>
          <w:szCs w:val="24"/>
          <w:lang w:eastAsia="ru-RU"/>
        </w:rPr>
        <w:t>) с указанием фамилии, имени, отчества, при его наличии и должности.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2.27. Администрация и МФЦ обеспечивают инвалидам, включая инвалидов, использующих кресла-коляски и собак-проводников:</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proofErr w:type="gramStart"/>
      <w:r w:rsidRPr="00620A03">
        <w:rPr>
          <w:rFonts w:ascii="Times New Roman" w:hAnsi="Times New Roman"/>
          <w:color w:val="00000A"/>
          <w:sz w:val="24"/>
          <w:szCs w:val="24"/>
          <w:lang w:eastAsia="ru-RU"/>
        </w:rPr>
        <w:t>1) условия для беспрепятственного доступа в здание Администрации и МФЦ, в котором предоставляется муниципальная услуга, 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 вход и выход из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соответствующими указателями с автономными источниками бесперебойного питания;</w:t>
      </w:r>
      <w:proofErr w:type="gramEnd"/>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2) возможность самостоятельного или с помощью специалистов Администрации и МФЦ, предоставляющих муниципальную услугу, передвижения по территории, на которой расположено здание Администрации и МФЦ, входа в здание и выхода из него;</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3) возможность посадки в транспортное средство и высадки из него перед входом в здания, в которых расположены Администрации и МФЦ, в том числе с использованием кресла-коляски и при необходимости с помощью специалистов Администрации и МФЦ, предоставляющих муниципальную услугу;</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4) сопровождение инвалидов, имеющих стойкие расстройства функции зрения и самостоятельного передвижения, и оказание им помощи;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5) допуск на объекты собаки-проводника при наличии документа, подтверждающего ее специальное обучение;</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6) оказание специалистами Администрации и МФЦ, предоставляющими муниципальную услугу, помощи инвалидам в преодолении барьеров, мешающих получению ими услуг наравне с другими лицами;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xml:space="preserve">7)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620A03">
        <w:rPr>
          <w:rFonts w:ascii="Times New Roman" w:hAnsi="Times New Roman"/>
          <w:color w:val="00000A"/>
          <w:sz w:val="24"/>
          <w:szCs w:val="24"/>
          <w:lang w:eastAsia="ru-RU"/>
        </w:rPr>
        <w:t>сурдопереводчика</w:t>
      </w:r>
      <w:proofErr w:type="spellEnd"/>
      <w:r w:rsidRPr="00620A03">
        <w:rPr>
          <w:rFonts w:ascii="Times New Roman" w:hAnsi="Times New Roman"/>
          <w:color w:val="00000A"/>
          <w:sz w:val="24"/>
          <w:szCs w:val="24"/>
          <w:lang w:eastAsia="ru-RU"/>
        </w:rPr>
        <w:t xml:space="preserve"> и </w:t>
      </w:r>
      <w:proofErr w:type="spellStart"/>
      <w:r w:rsidRPr="00620A03">
        <w:rPr>
          <w:rFonts w:ascii="Times New Roman" w:hAnsi="Times New Roman"/>
          <w:color w:val="00000A"/>
          <w:sz w:val="24"/>
          <w:szCs w:val="24"/>
          <w:lang w:eastAsia="ru-RU"/>
        </w:rPr>
        <w:t>тифлосурдопереводчика</w:t>
      </w:r>
      <w:proofErr w:type="spellEnd"/>
      <w:r w:rsidRPr="00620A03">
        <w:rPr>
          <w:rFonts w:ascii="Times New Roman" w:hAnsi="Times New Roman"/>
          <w:color w:val="00000A"/>
          <w:sz w:val="24"/>
          <w:szCs w:val="24"/>
          <w:lang w:eastAsia="ru-RU"/>
        </w:rPr>
        <w:t>;</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8) выделение на территории, прилегающей к зданию Администрации и МФЦ</w:t>
      </w:r>
      <w:r w:rsidRPr="00620A03">
        <w:rPr>
          <w:rFonts w:ascii="Times New Roman" w:hAnsi="Times New Roman"/>
          <w:color w:val="00000A"/>
          <w:sz w:val="24"/>
          <w:szCs w:val="24"/>
          <w:lang w:eastAsia="ru-RU"/>
        </w:rPr>
        <w:br/>
        <w:t xml:space="preserve">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w:t>
      </w:r>
      <w:r w:rsidRPr="00620A03">
        <w:rPr>
          <w:rFonts w:ascii="Times New Roman" w:hAnsi="Times New Roman"/>
          <w:color w:val="00000A"/>
          <w:sz w:val="24"/>
          <w:szCs w:val="24"/>
          <w:lang w:eastAsia="ru-RU"/>
        </w:rPr>
        <w:lastRenderedPageBreak/>
        <w:t>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Показатели доступности и качества муниципальной услуги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2.28. Показателями доступности предоставления муниципальной услуги являются: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транспортная доступность к месту предоставления муниципальной услуги;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обеспечение беспрепятственного доступа лиц к помещениям, в которых предоставляется муниципальная услуга;</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размещение информации о порядке предоставления муниципальной услуги на официальном сайте Администрации, Едином портале и (или) Региональном портале;</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размещение информации о порядке предоставления муниципальной услуги на информационных стендах;</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предоставление возможности подачи заявления о предоставлении муниципальной услуги в виде электронного документа;</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возможность получения муниципальной услуги в МФЦ;</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размещение информации о порядке предоставления муниципальной услуги в средствах массовой информации;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возможность получения заявителем информации о ходе предоставления муниципальной услуги с использованием Единого портала и (или) Регионального портала.</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2.29. Показателями качества предоставления муниципальной услуги являются: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отсутствие очередей при приеме и выдаче документов заявителям;</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отсутствие нарушений сроков предоставления муниципальной услуги;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отсутствие обоснованных жалоб на действия (бездействие) и решения лиц, предоставляющих муниципальную услугу;</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отсутствие обоснованных жалоб на некорректное, невнимательное отношение лиц, оказывающих муниципальную услугу, к заявителям;</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xml:space="preserve">- возможность </w:t>
      </w:r>
      <w:proofErr w:type="gramStart"/>
      <w:r w:rsidRPr="00620A03">
        <w:rPr>
          <w:rFonts w:ascii="Times New Roman" w:hAnsi="Times New Roman"/>
          <w:color w:val="00000A"/>
          <w:sz w:val="24"/>
          <w:szCs w:val="24"/>
          <w:lang w:eastAsia="ru-RU"/>
        </w:rPr>
        <w:t>осуществления оценки качества предоставления муниципальной услуги</w:t>
      </w:r>
      <w:proofErr w:type="gramEnd"/>
      <w:r w:rsidRPr="00620A03">
        <w:rPr>
          <w:rFonts w:ascii="Times New Roman" w:hAnsi="Times New Roman"/>
          <w:color w:val="00000A"/>
          <w:sz w:val="24"/>
          <w:szCs w:val="24"/>
          <w:lang w:eastAsia="ru-RU"/>
        </w:rPr>
        <w:t> на Едином портале и (или) Региональном портале.</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2.30. При предоставлении муниципальной услуги в электронной форме посредством Единого портала и (или) Регионального портала заявителю обеспечивается: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а) получение информации о порядке и сроках предоставления услуги;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б) формирование заявления о предоставлении муниципальной услуги;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lastRenderedPageBreak/>
        <w:t>в) прием и регистрация заявления и иных документов, необходимых для предоставления услуги;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г) получение сведений о ходе выполнения заявления;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proofErr w:type="spellStart"/>
      <w:r w:rsidRPr="00620A03">
        <w:rPr>
          <w:rFonts w:ascii="Times New Roman" w:hAnsi="Times New Roman"/>
          <w:color w:val="00000A"/>
          <w:sz w:val="24"/>
          <w:szCs w:val="24"/>
          <w:lang w:eastAsia="ru-RU"/>
        </w:rPr>
        <w:t>д</w:t>
      </w:r>
      <w:proofErr w:type="spellEnd"/>
      <w:r w:rsidRPr="00620A03">
        <w:rPr>
          <w:rFonts w:ascii="Times New Roman" w:hAnsi="Times New Roman"/>
          <w:color w:val="00000A"/>
          <w:sz w:val="24"/>
          <w:szCs w:val="24"/>
          <w:lang w:eastAsia="ru-RU"/>
        </w:rPr>
        <w:t>) осуществление оценки качества предоставления муниципальной услуги;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е) досудебное (внесудебное) обжалование решений и действий (бездействия) Администрации и муниципальных служащих.</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2.31. Заявление в электронной форме, поданное заявителем посредством использования Единого портала и (или) Регионального портала должно быть подписано усиленной квалифицированной электронной подписью (с учетом технической возможности Единого портала и (или) Регионального портала).</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В случае подачи заявления с использованием Единого портала и (или) Регионального портала информирование заявителя о принятом решении происходит через личный кабинет заявителя на Едином портале и (или) Региональном портале.</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В случае подачи документов в форме электронного документа с использованием Единого портала и (или) Регионального портала документы подаются непосредственно владельцем транспортного средства.</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Формирование заявления в электронной форме осуществляется посредством заполнения интерактивной формы заявления на Едином портале и (или) Региональном портале, без необходимости дополнительной подачи заявления в какой-либо иной форме.</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Образцы заполнения электронной формы заявления размещаются на Едином портале и (или) Региональном портале.</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При формировании заявления обеспечивается: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а) возможность копирования и сохранения заявления и документов, указанных в пунктах 2.6 и 2.8 Административного регламента, необходимых для предоставления муниципальной услуги;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б) возможность печати на бумажном носителе копии электронной формы заявления;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proofErr w:type="gramStart"/>
      <w:r w:rsidRPr="00620A03">
        <w:rPr>
          <w:rFonts w:ascii="Times New Roman" w:hAnsi="Times New Roman"/>
          <w:color w:val="00000A"/>
          <w:sz w:val="24"/>
          <w:szCs w:val="24"/>
          <w:lang w:eastAsia="ru-RU"/>
        </w:rPr>
        <w:t xml:space="preserve">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w:t>
      </w:r>
      <w:r w:rsidRPr="00620A03">
        <w:rPr>
          <w:rFonts w:ascii="Times New Roman" w:hAnsi="Times New Roman"/>
          <w:color w:val="00000A"/>
          <w:sz w:val="24"/>
          <w:szCs w:val="24"/>
          <w:lang w:eastAsia="ru-RU"/>
        </w:rPr>
        <w:lastRenderedPageBreak/>
        <w:t>сведений, опубликованных на Едином портале и (или) Региональном портале, в части, касающейся сведений, отсутствующих в</w:t>
      </w:r>
      <w:proofErr w:type="gramEnd"/>
      <w:r w:rsidRPr="00620A03">
        <w:rPr>
          <w:rFonts w:ascii="Times New Roman" w:hAnsi="Times New Roman"/>
          <w:color w:val="00000A"/>
          <w:sz w:val="24"/>
          <w:szCs w:val="24"/>
          <w:lang w:eastAsia="ru-RU"/>
        </w:rPr>
        <w:t xml:space="preserve"> ЕСИА;</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proofErr w:type="spellStart"/>
      <w:r w:rsidRPr="00620A03">
        <w:rPr>
          <w:rFonts w:ascii="Times New Roman" w:hAnsi="Times New Roman"/>
          <w:color w:val="00000A"/>
          <w:sz w:val="24"/>
          <w:szCs w:val="24"/>
          <w:lang w:eastAsia="ru-RU"/>
        </w:rPr>
        <w:t>д</w:t>
      </w:r>
      <w:proofErr w:type="spellEnd"/>
      <w:r w:rsidRPr="00620A03">
        <w:rPr>
          <w:rFonts w:ascii="Times New Roman" w:hAnsi="Times New Roman"/>
          <w:color w:val="00000A"/>
          <w:sz w:val="24"/>
          <w:szCs w:val="24"/>
          <w:lang w:eastAsia="ru-RU"/>
        </w:rPr>
        <w:t xml:space="preserve">) возможность вернуться на любой из этапов заполнения электронной формы заявления без </w:t>
      </w:r>
      <w:proofErr w:type="gramStart"/>
      <w:r w:rsidRPr="00620A03">
        <w:rPr>
          <w:rFonts w:ascii="Times New Roman" w:hAnsi="Times New Roman"/>
          <w:color w:val="00000A"/>
          <w:sz w:val="24"/>
          <w:szCs w:val="24"/>
          <w:lang w:eastAsia="ru-RU"/>
        </w:rPr>
        <w:t>потери</w:t>
      </w:r>
      <w:proofErr w:type="gramEnd"/>
      <w:r w:rsidRPr="00620A03">
        <w:rPr>
          <w:rFonts w:ascii="Times New Roman" w:hAnsi="Times New Roman"/>
          <w:color w:val="00000A"/>
          <w:sz w:val="24"/>
          <w:szCs w:val="24"/>
          <w:lang w:eastAsia="ru-RU"/>
        </w:rPr>
        <w:t xml:space="preserve"> ранее введенной информации;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е) возможность доступа заявителя на Едином портале и (или)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2.32.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xml:space="preserve">Заявителю после успешного заполнения опросной формы оценки на адрес электронной почты поступает уведомление о сохраненной оценке </w:t>
      </w:r>
      <w:proofErr w:type="gramStart"/>
      <w:r w:rsidRPr="00620A03">
        <w:rPr>
          <w:rFonts w:ascii="Times New Roman" w:hAnsi="Times New Roman"/>
          <w:color w:val="00000A"/>
          <w:sz w:val="24"/>
          <w:szCs w:val="24"/>
          <w:lang w:eastAsia="ru-RU"/>
        </w:rPr>
        <w:t>с</w:t>
      </w:r>
      <w:proofErr w:type="gramEnd"/>
      <w:r w:rsidRPr="00620A03">
        <w:rPr>
          <w:rFonts w:ascii="Times New Roman" w:hAnsi="Times New Roman"/>
          <w:color w:val="00000A"/>
          <w:sz w:val="24"/>
          <w:szCs w:val="24"/>
          <w:lang w:eastAsia="ru-RU"/>
        </w:rPr>
        <w:t xml:space="preserve"> ссылкой на просмотр статистики по данной услуге.</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2.33. Муниципальная услуга предоставляется в МФЦ.</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При обращении заявителя в МФЦ обеспечивается передача заявления в Администрацию, а также выдача в МФЦ заявителю результата предоставления муниципальной услуги в порядке и сроки, установленные соглашением о взаимодействии.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b/>
          <w:bCs/>
          <w:color w:val="00000A"/>
          <w:sz w:val="24"/>
          <w:szCs w:val="24"/>
          <w:lang w:eastAsia="ru-RU"/>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3.1. Предоставление муниципальной услуги включает в себя следующие административные процедуры:</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3.1.1. прием и регистрация заявления и документов, необходимых для предоставления муниципальной услуги;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lastRenderedPageBreak/>
        <w:t>3.1.2. 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по итогам рассмотрения заявления и документов, согласование маршрута тяжеловесного и (или) крупногабаритного транспортного средства, подготовка специального разрешения либо уведомления об отказе в выдаче специального разрешения;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3.1.3. выдача заявителю результата предоставления муниципальной услуги;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3.1.4. порядок исправления допущенных опечаток и ошибок в выданных в результате предоставления муниципальной услуги документах.</w:t>
      </w:r>
    </w:p>
    <w:p w:rsidR="007F66DD" w:rsidRPr="004D22BA" w:rsidRDefault="007F66DD" w:rsidP="00D349AC">
      <w:pPr>
        <w:spacing w:line="240" w:lineRule="auto"/>
        <w:ind w:firstLine="567"/>
        <w:jc w:val="both"/>
        <w:rPr>
          <w:rFonts w:ascii="Times New Roman" w:hAnsi="Times New Roman"/>
          <w:b/>
          <w:color w:val="00000A"/>
          <w:sz w:val="24"/>
          <w:szCs w:val="24"/>
          <w:lang w:eastAsia="ru-RU"/>
        </w:rPr>
      </w:pPr>
      <w:r w:rsidRPr="004D22BA">
        <w:rPr>
          <w:rFonts w:ascii="Times New Roman" w:hAnsi="Times New Roman"/>
          <w:b/>
          <w:color w:val="00000A"/>
          <w:sz w:val="24"/>
          <w:szCs w:val="24"/>
          <w:lang w:eastAsia="ru-RU"/>
        </w:rPr>
        <w:t>Прием и регистрация заявления и документов, необходимых для предоставления муниципальной услуги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3.2. Основанием для начала предоставления муниципальной услуги и начала административной процедуры является поступившее от заявителя в Администрацию, в МФЦ заявление с прилагаемыми к нему документами.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3.3. При обращении заявителя в Администрацию с заявлением и документами, специалист Администрации, ответственный за прием и регистрацию заявления и документов проверяет:</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1) правильность заполнения заявления;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2) условия признания действительности усиленной квалифицированной электронной подписи заявителя на соответствие требованиям статьи 11 Федерального закона № 63-ФЗ;</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3) документы на соответствие требованиям подпунктов 2 – 6 пункта 2.6 Административного регламента и абзаца второго пункта 2.7 Административного регламента.</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3.4. </w:t>
      </w:r>
      <w:proofErr w:type="gramStart"/>
      <w:r w:rsidRPr="00620A03">
        <w:rPr>
          <w:rFonts w:ascii="Times New Roman" w:hAnsi="Times New Roman"/>
          <w:color w:val="00000A"/>
          <w:sz w:val="24"/>
          <w:szCs w:val="24"/>
          <w:lang w:eastAsia="ru-RU"/>
        </w:rPr>
        <w:t>В случае подачи заявления посредством факсимильной связи заявитель посредством почтового отправления, электронной почты либо по телефону, указанному в заявлении в течение одного рабочего дня, со дня поступления заявления и документов в Администрацию информируется специалистом Администрации, ответственным за прием и регистрацию заявления и документов о необходимости последующего предоставления в Администрацию оригиналов заявления и схемы транспортного средства, а также заверенных копий документов</w:t>
      </w:r>
      <w:proofErr w:type="gramEnd"/>
      <w:r w:rsidRPr="00620A03">
        <w:rPr>
          <w:rFonts w:ascii="Times New Roman" w:hAnsi="Times New Roman"/>
          <w:color w:val="00000A"/>
          <w:sz w:val="24"/>
          <w:szCs w:val="24"/>
          <w:lang w:eastAsia="ru-RU"/>
        </w:rPr>
        <w:t xml:space="preserve"> транспортного средства (паспорт транспортного средства или свидетельство о регистрации транспортного средства), с использованием которого планируется перевозка тяжеловесных и (или) крупногабаритных грузов.</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3.5. </w:t>
      </w:r>
      <w:proofErr w:type="gramStart"/>
      <w:r w:rsidRPr="00620A03">
        <w:rPr>
          <w:rFonts w:ascii="Times New Roman" w:hAnsi="Times New Roman"/>
          <w:color w:val="00000A"/>
          <w:sz w:val="24"/>
          <w:szCs w:val="24"/>
          <w:lang w:eastAsia="ru-RU"/>
        </w:rPr>
        <w:t>В случае выявления при проверке заявления и документов оснований для отказа в приеме заявления и документов, необходимых для предоставления муниципальной услуги, указанных в пункте 2.11 Административного регламента, специалист Администрации, ответственный за прием и регистрацию заявления и документов, готовит уведомление об отказе в приеме и регистрации заявления и документов, в котором указываются основания принятия решения об отказе в приеме и регистрации</w:t>
      </w:r>
      <w:proofErr w:type="gramEnd"/>
      <w:r w:rsidRPr="00620A03">
        <w:rPr>
          <w:rFonts w:ascii="Times New Roman" w:hAnsi="Times New Roman"/>
          <w:color w:val="00000A"/>
          <w:sz w:val="24"/>
          <w:szCs w:val="24"/>
          <w:lang w:eastAsia="ru-RU"/>
        </w:rPr>
        <w:t xml:space="preserve"> заявления с приложением описи документов, поступивших вместе с заявлением.</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proofErr w:type="gramStart"/>
      <w:r w:rsidRPr="00620A03">
        <w:rPr>
          <w:rFonts w:ascii="Times New Roman" w:hAnsi="Times New Roman"/>
          <w:color w:val="00000A"/>
          <w:sz w:val="24"/>
          <w:szCs w:val="24"/>
          <w:lang w:eastAsia="ru-RU"/>
        </w:rPr>
        <w:t xml:space="preserve">В случае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специалист Администрации, ответственный за прием и регистрацию заявления и документов принимает решение об отказе в приеме к рассмотрению </w:t>
      </w:r>
      <w:r w:rsidRPr="00620A03">
        <w:rPr>
          <w:rFonts w:ascii="Times New Roman" w:hAnsi="Times New Roman"/>
          <w:color w:val="00000A"/>
          <w:sz w:val="24"/>
          <w:szCs w:val="24"/>
          <w:lang w:eastAsia="ru-RU"/>
        </w:rPr>
        <w:lastRenderedPageBreak/>
        <w:t>заявления и готовит уведомление об этом в электронной форме с указанием пунктов статьи 11 Федерального закона № 63-ФЗ, которые послужили основанием для принятия указанного решения.</w:t>
      </w:r>
      <w:proofErr w:type="gramEnd"/>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Подготовленное уведомление об отказе в приеме заявления и документов направляется на подпись главе Администрации.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Глава Администрации рассматривает подготовленное уведомление об отказе в приеме и регистрации заявления и документов и подписывает его, после чего передает его специалисту Администрации, ответственному за прием и регистрацию заявления и документов для регистрации и направлению заявителю.</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proofErr w:type="gramStart"/>
      <w:r w:rsidRPr="00620A03">
        <w:rPr>
          <w:rFonts w:ascii="Times New Roman" w:hAnsi="Times New Roman"/>
          <w:color w:val="00000A"/>
          <w:sz w:val="24"/>
          <w:szCs w:val="24"/>
          <w:lang w:eastAsia="ru-RU"/>
        </w:rPr>
        <w:t>Специалист Администрации, ответственный за прием и регистрацию заявления и документов регистрирует уведомление об отказе в приеме заявления и документов в установленном порядке и информирует заявителя об отказе в приеме и регистрации заявления и документов посредством почтового отправления, электронной почты либо по телефону, указанному в заявлении с указанием оснований принятия данного решения, в течение одного рабочего дня с даты поступления заявления</w:t>
      </w:r>
      <w:proofErr w:type="gramEnd"/>
      <w:r w:rsidRPr="00620A03">
        <w:rPr>
          <w:rFonts w:ascii="Times New Roman" w:hAnsi="Times New Roman"/>
          <w:color w:val="00000A"/>
          <w:sz w:val="24"/>
          <w:szCs w:val="24"/>
          <w:lang w:eastAsia="ru-RU"/>
        </w:rPr>
        <w:t xml:space="preserve"> и прилагаемых к нему документов.</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3.6. В случае</w:t>
      </w:r>
      <w:proofErr w:type="gramStart"/>
      <w:r w:rsidRPr="00620A03">
        <w:rPr>
          <w:rFonts w:ascii="Times New Roman" w:hAnsi="Times New Roman"/>
          <w:color w:val="00000A"/>
          <w:sz w:val="24"/>
          <w:szCs w:val="24"/>
          <w:lang w:eastAsia="ru-RU"/>
        </w:rPr>
        <w:t>,</w:t>
      </w:r>
      <w:proofErr w:type="gramEnd"/>
      <w:r w:rsidRPr="00620A03">
        <w:rPr>
          <w:rFonts w:ascii="Times New Roman" w:hAnsi="Times New Roman"/>
          <w:color w:val="00000A"/>
          <w:sz w:val="24"/>
          <w:szCs w:val="24"/>
          <w:lang w:eastAsia="ru-RU"/>
        </w:rPr>
        <w:t xml:space="preserve"> если по итогам проверки заявления и документов основания для отказа в приеме заявления и документов, необходимых для предоставления муниципальной услуги, указанные в пункте 2.11 Административного регламента, отсутствуют, специалист Администрации, ответственный за прием и регистрацию заявления и документов, осуществляет регистрацию заявления в журнале регистрации заявлений в течение одного рабочего дня с даты его поступления в Администрацию.</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Заявителю выдается расписка-уведомление о приеме и регистрации в Администрации заявления и документов, в которой указываются: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дата приема и регистрационный номер в журнале учета поступивших документов;</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фамилия и инициалы сотрудника, принявшего заявление и сделавшего соответствующую запись в журнале учета поступивших документов.</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Заявление и документы, поступившие в Администрацию по почте, факсимильной связи либо через МФЦ, принимаются в установленном в Администрации порядке делопроизводства.</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Заявителю по почте направляется расписка-уведомление о дате приема и регистрации заявления и документов, в которой указывается: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дата приема и регистрационный номер принятого заявления о предоставлении муниципальной услуги в журнале учета поступивших документов.</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Зарегистрированное заявление и документы передаются специалисту Администрации, ответственному за предоставление муниципальной услуги (далее – ответственный исполнитель).</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xml:space="preserve">3.7. Максимальный срок выполнения административной процедуры - в течение одного рабочего дня </w:t>
      </w:r>
      <w:proofErr w:type="gramStart"/>
      <w:r w:rsidRPr="00620A03">
        <w:rPr>
          <w:rFonts w:ascii="Times New Roman" w:hAnsi="Times New Roman"/>
          <w:color w:val="00000A"/>
          <w:sz w:val="24"/>
          <w:szCs w:val="24"/>
          <w:lang w:eastAsia="ru-RU"/>
        </w:rPr>
        <w:t>с даты поступления</w:t>
      </w:r>
      <w:proofErr w:type="gramEnd"/>
      <w:r w:rsidRPr="00620A03">
        <w:rPr>
          <w:rFonts w:ascii="Times New Roman" w:hAnsi="Times New Roman"/>
          <w:color w:val="00000A"/>
          <w:sz w:val="24"/>
          <w:szCs w:val="24"/>
          <w:lang w:eastAsia="ru-RU"/>
        </w:rPr>
        <w:t> заявления и документов в Администрацию.</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3.8. Критерием для приема и регистрации заявления и документов (отказе в приеме и регистрации заявления и документов) является наличие (отсутствие) оснований для отказа в приеме и регистрации заявления и документов, необходимых для предоставления муниципальной услуги, указанных в пункте 2.11 Административного регламента.</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lastRenderedPageBreak/>
        <w:t>3.9. Результатом административной процедуры является регистрация заявления и документов или регистрация уведомления об отказе в приеме заявления и документов.</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3.10. Способ фиксации - присвоение заявлению и документам или уведомлению об отказе в приеме заявления и документов регистрационного номера.</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3.11. В случае преобразования юридического лица, изменения его наименования или места нахождения либо изменения фамилии, имени или места жительства физического лица (индивидуального предпринимателя) в Администрацию подается заявление о переоформлении специального разрешения с приложением документов, подтверждающих указанные изменения. Специальное разрешение переоформляется Администрацией в течение трех рабочих дней со дня принятия заявления.</w:t>
      </w:r>
    </w:p>
    <w:p w:rsidR="007F66DD" w:rsidRPr="004D22BA" w:rsidRDefault="007F66DD" w:rsidP="004D22BA">
      <w:pPr>
        <w:spacing w:line="240" w:lineRule="auto"/>
        <w:ind w:firstLine="567"/>
        <w:rPr>
          <w:rFonts w:ascii="Times New Roman" w:hAnsi="Times New Roman"/>
          <w:b/>
          <w:color w:val="00000A"/>
          <w:sz w:val="24"/>
          <w:szCs w:val="24"/>
          <w:lang w:eastAsia="ru-RU"/>
        </w:rPr>
      </w:pPr>
      <w:r w:rsidRPr="004D22BA">
        <w:rPr>
          <w:rFonts w:ascii="Times New Roman" w:hAnsi="Times New Roman"/>
          <w:b/>
          <w:color w:val="00000A"/>
          <w:sz w:val="24"/>
          <w:szCs w:val="24"/>
          <w:lang w:eastAsia="ru-RU"/>
        </w:rPr>
        <w:t>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по итогам рассмотрения заявления и документов, согласование маршрута тяжеловесного и (или) крупногабаритного транспортного средства, подготовка специального разрешения либо уведомления об отказе в выдаче специального разрешения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3.12. Основанием для начала административной процедуры является поступление зарегистрированного заявления и документов на рассмотрение ответственному исполнителю.</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3.13. Ответственный исполнитель в рамках межведомственного информационного взаимодействия запрашивает документы, указанные в пункте 2.8 Административного регламента, в случае если они не предоставлены заявителем самостоятельно.</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Межведомственный запрос направляется ответственным исполнителем, уполномоченным на оформление и направление межведомственных запросов.</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В случае отсутствия технической возможности межведомственные запросы направляются на бумажном носителе.</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3.14. Ответственный исполнитель при рассмотрении представленных заявления и документов в течение четырех рабочих дней со дня регистрации заявления осуществляет проверку:</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1) наличия полномочий на выдачу специального разрешения по заявленному маршруту;</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2) сведений, предоставленных в заявлении и документах, на соответствие технических характеристик транспортного средства и груза (при наличии груза), а также технической возможности осуществления движения тяжеловесного и (или) крупногабаритного транспортного средства по заявленному маршруту;</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xml:space="preserve">3) информации о государственной регистрации в качестве индивидуального предпринимателя или юридического лица (для российских перевозчиков) с использованием единой системы межведомственного электронного взаимодействия и </w:t>
      </w:r>
      <w:r w:rsidRPr="00620A03">
        <w:rPr>
          <w:rFonts w:ascii="Times New Roman" w:hAnsi="Times New Roman"/>
          <w:color w:val="00000A"/>
          <w:sz w:val="24"/>
          <w:szCs w:val="24"/>
          <w:lang w:eastAsia="ru-RU"/>
        </w:rPr>
        <w:lastRenderedPageBreak/>
        <w:t>подключаемых к ней региональных систем межведомственного электронного взаимодействия;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4) информации об оплате государственной пошлины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5) сведений о соблюдении требований о перевозке делимого груза.</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xml:space="preserve">3.15. </w:t>
      </w:r>
      <w:proofErr w:type="gramStart"/>
      <w:r w:rsidRPr="00620A03">
        <w:rPr>
          <w:rFonts w:ascii="Times New Roman" w:hAnsi="Times New Roman"/>
          <w:color w:val="00000A"/>
          <w:sz w:val="24"/>
          <w:szCs w:val="24"/>
          <w:lang w:eastAsia="ru-RU"/>
        </w:rPr>
        <w:t>По результатам проверки представленных заявителем и полученных по межведомственным запросам документов, в случае выявления оснований для отказа в выдаче специального разрешения, указанных в подпунктах 1 – 4 пункта 2.12 Административного регламента, ответственный исполнитель готовит проект уведомления об отказе в выдаче специального разрешения с указанием причин отказа в выдаче специального разрешения и представляет его на подпись главе Администрации.</w:t>
      </w:r>
      <w:proofErr w:type="gramEnd"/>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Глава Администрации рассматривает подготовленный проект уведомления об отказе в выдаче специального разрешения и подписывает его, после чего специалист Администрации, ответственный за прием и регистрацию заявления и документов регистрирует уведомление об отказе в выдаче специального разрешения в установленном порядке и передает его ответственному исполнителю.</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Ответственный исполнитель обеспечивает получение заявителем уведомления об отказе в выдаче специального разрешения в порядке, установленном пунктами 3.37-3.42 Административного регламента.</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Максимальный срок выполнения административного действия - 4 рабочих дня со дня регистрации заявления.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3.16. В случае отсутствия оснований для отказа в выдаче специального разрешения, предусмотренных подпунктами 1 - 4 пункта 2.12 Административного регламента, ответственным исполнителем инициируется процедура согласования маршрута тяжеловесного и (или) крупногабаритного транспортного средства.</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Согласование маршрута тяжеловесного транспортного средства осуществляется ответственным исполнителем с владельцами автомобильных дорог (участков автомобильных дорог), по которым проходит такой маршрут.</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Согласование маршрута крупногабаритного транспортного средства осуществляется ответственным исполнителем с владельцами автомобильных дорог (участков автомобильных дорог), по которым проходит такой маршрут и с УГИБДД по Пензенской области.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Согласование с УГИБДД по Пензенской области проводится также в случаях, если для движения тяжеловесного транспортного средства требуется: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укрепление отдельных участков автомобильных дорог;</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принятие специальных мер по обустройству автомобильных дорог и пересекающих их сооружений и инженерных коммуникаций в пределах маршрута транспортного средства;</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изменение организации дорожного движения по маршруту тяжеловесного и (или) крупногабаритного транспортного средства;</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lastRenderedPageBreak/>
        <w:t>введение ограничений в отношении движения других транспортных средств по требованиям обеспечения безопасности дорожного движения.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Согласование маршрута транспортного средства (кроме УГИБДД Пензенской области) осуществляется путем предоставления документа о согласовании, в том числе посредством факсимильной связи или посредством единой системы межведомственного электронного взаимодействия с использованием электронной подписи или ведомственных информационных систем.</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Ответственный исполнитель:</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1) устанавливает путь следования по заявленному маршруту;</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2) определяет владельцев автомобильных дорог по пути следования заявленного маршрута;</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3) подготавливает запрос на согласование маршрута тяжеловесного и (или) крупногабаритного транспортного средства, в котором указываются: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наименование органа, направившего запрос;</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исходящий номер и дата запроса;</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вид перевозки;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маршрут движения (участок маршрута);</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наименование и адрес владельца транспортного средства;</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марка и модель транспортного средства, государственный регистрационный номер транспортного средства;</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предполагаемый срок и количество поездок;</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proofErr w:type="gramStart"/>
      <w:r w:rsidRPr="00620A03">
        <w:rPr>
          <w:rFonts w:ascii="Times New Roman" w:hAnsi="Times New Roman"/>
          <w:color w:val="00000A"/>
          <w:sz w:val="24"/>
          <w:szCs w:val="24"/>
          <w:lang w:eastAsia="ru-RU"/>
        </w:rPr>
        <w:t>- характеристика груза (при наличии груза) (полное наименование, марка, модель, габариты, масса);</w:t>
      </w:r>
      <w:proofErr w:type="gramEnd"/>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параметры транспортного средства (автопоезда) (расстояние между осями, нагрузки на оси, количество осей, масса транспортного средства (автопоезда) без груза/с грузом, габариты транспортного средства (автопоезда));</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необходимость автомобиля прикрытия (сопровождения), предполагаемая скорость движения, (в случае направления заявки на бумажном носителе);</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подпись должностного лица.</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Запрос на согласование маршрута транспортного средства подготавливается в адрес каждого владельца автомобильной дороги (участка автомобильной дороги) по пути следования заявленного маршрута.</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3.17. Запрос на согласование маршрута тяжеловесного и (или) крупногабаритного транспортного средства направляется на подпись главе Администрации.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xml:space="preserve">3.18. Глава Администрации рассматривает подготовленный запрос на согласование маршрута тяжеловесного и (или) крупногабаритного транспортного средства и подписывает его, после чего специалист Администрации, ответственный за прием и регистрацию заявления и документов регистрирует запрос на согласование маршрута </w:t>
      </w:r>
      <w:r w:rsidRPr="00620A03">
        <w:rPr>
          <w:rFonts w:ascii="Times New Roman" w:hAnsi="Times New Roman"/>
          <w:color w:val="00000A"/>
          <w:sz w:val="24"/>
          <w:szCs w:val="24"/>
          <w:lang w:eastAsia="ru-RU"/>
        </w:rPr>
        <w:lastRenderedPageBreak/>
        <w:t>тяжеловесного и (или) крупногабаритного транспортного средства в установленном порядке и передает его ответственному исполнителю.</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3.19. Ответственный исполнитель осуществляет отправку запроса на согласование маршрута тяжеловесного и (или) крупногабаритного транспортного средства в адрес каждого владельца автомобильной дороги (участка автомобильной дороги) по пути следования заявленного маршрута.</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Максимальный срок выполнения административного действия - 4 рабочих дня со дня регистрации заявления в Администрации.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3.20. </w:t>
      </w:r>
      <w:bookmarkStart w:id="7" w:name="Par1"/>
      <w:bookmarkEnd w:id="7"/>
      <w:proofErr w:type="gramStart"/>
      <w:r w:rsidRPr="00620A03">
        <w:rPr>
          <w:rFonts w:ascii="Times New Roman" w:hAnsi="Times New Roman"/>
          <w:color w:val="00000A"/>
          <w:sz w:val="24"/>
          <w:szCs w:val="24"/>
          <w:lang w:eastAsia="ru-RU"/>
        </w:rPr>
        <w:t>В случае движения тяжеловесного транспортного средства с нагрузкой на ось, превышающей допустимую нагрузку более чем на два процента, но не более чем на десять процентов, по установленному постоянному маршруту ответственный исполнитель в упрощенном порядке, в течение одного рабочего дня со дня регистрации заявления в Администрации готовит запрос владельцу автомобильной дороги о размере платы в счет возмещения вреда, причиняемого тяжеловесным транспортным</w:t>
      </w:r>
      <w:proofErr w:type="gramEnd"/>
      <w:r w:rsidRPr="00620A03">
        <w:rPr>
          <w:rFonts w:ascii="Times New Roman" w:hAnsi="Times New Roman"/>
          <w:color w:val="00000A"/>
          <w:sz w:val="24"/>
          <w:szCs w:val="24"/>
          <w:lang w:eastAsia="ru-RU"/>
        </w:rPr>
        <w:t xml:space="preserve"> средством, при движении по данному постоянному маршруту и передает его на подпись главе Администрации.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Глава Администрации рассматривает подготовленный запрос и подписывает его, после чего специалист Администрации, ответственный за прием и регистрацию заявления и документов регистрирует указанный запрос в установленном порядке и передает его ответственному исполнителю.</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Ответственный исполнитель осуществляет отправку запроса владельцу автомобильной дороги.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Максимальный срок выполнения административного действия - 1 рабочий день со дня регистрации заявления.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proofErr w:type="gramStart"/>
      <w:r w:rsidRPr="00620A03">
        <w:rPr>
          <w:rFonts w:ascii="Times New Roman" w:hAnsi="Times New Roman"/>
          <w:color w:val="00000A"/>
          <w:sz w:val="24"/>
          <w:szCs w:val="24"/>
          <w:lang w:eastAsia="ru-RU"/>
        </w:rPr>
        <w:t>В случае если выдача специальных разрешений по установленному постоянному маршруту в упрощенном порядке осуществляется Администрацией, которая является владельцем автомобильной дороги, на которой полностью размещается установленный постоянный маршрут, то ответственный исполнитель в течение одного рабочего дня со дня регистрации заявления в Администрации готовит информационное письмо о размере платы в счет возмещения вреда, причиняемого тяжеловесным транспортным средством и передает его на подпись</w:t>
      </w:r>
      <w:proofErr w:type="gramEnd"/>
      <w:r w:rsidRPr="00620A03">
        <w:rPr>
          <w:rFonts w:ascii="Times New Roman" w:hAnsi="Times New Roman"/>
          <w:color w:val="00000A"/>
          <w:sz w:val="24"/>
          <w:szCs w:val="24"/>
          <w:lang w:eastAsia="ru-RU"/>
        </w:rPr>
        <w:t xml:space="preserve"> главе Администрации.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Глава Администрации рассматривает указанное информационное письмо и подписывает его, после чего специалист Администрации, ответственный за прием и регистрацию заявления и документов регистрирует информационное письмо в установленном порядке и передает его ответственному исполнителю.</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Ответственный исполнитель посредством почтового отправления, электронной почты либо по телефону, указанному в заявлении информирует заявителя о размере платы в счет возмещения вреда, причиняемого тяжеловесным транспортным средством запроса владельцу автомобильной дороги.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Максимальный срок выполнения административного действия - 1 рабочий день со дня регистрации заявления.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proofErr w:type="gramStart"/>
      <w:r w:rsidRPr="00620A03">
        <w:rPr>
          <w:rFonts w:ascii="Times New Roman" w:hAnsi="Times New Roman"/>
          <w:color w:val="00000A"/>
          <w:sz w:val="24"/>
          <w:szCs w:val="24"/>
          <w:lang w:eastAsia="ru-RU"/>
        </w:rPr>
        <w:t xml:space="preserve">В случае движения тяжеловесного транспортного средства с общей массой, превышающей допустимую, и (или) с нагрузкой на ось или группу осей, превышающей допустимую нагрузку более чем на десять процентов, по установленному постоянному маршруту ответственный исполнитель в течение четырех рабочих дней со дня </w:t>
      </w:r>
      <w:r w:rsidRPr="00620A03">
        <w:rPr>
          <w:rFonts w:ascii="Times New Roman" w:hAnsi="Times New Roman"/>
          <w:color w:val="00000A"/>
          <w:sz w:val="24"/>
          <w:szCs w:val="24"/>
          <w:lang w:eastAsia="ru-RU"/>
        </w:rPr>
        <w:lastRenderedPageBreak/>
        <w:t>регистрации заявления в Администрации готовит запрос владельцу автомобильной дороги о размере возмещения вреда по данному постоянному маршруту, причиняемого тяжеловесным</w:t>
      </w:r>
      <w:proofErr w:type="gramEnd"/>
      <w:r w:rsidRPr="00620A03">
        <w:rPr>
          <w:rFonts w:ascii="Times New Roman" w:hAnsi="Times New Roman"/>
          <w:color w:val="00000A"/>
          <w:sz w:val="24"/>
          <w:szCs w:val="24"/>
          <w:lang w:eastAsia="ru-RU"/>
        </w:rPr>
        <w:t xml:space="preserve"> транспортным средством и передает его на подпись главе Администрации.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Глава Администрации рассматривает подготовленный запрос и подписывает его, после чего специалист Администрации, ответственный за прием и регистрацию заявления и документов регистрирует указанный запрос в установленном порядке и передает его ответственному исполнителю.</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Ответственный исполнитель осуществляет отправку запроса владельцу автомобильной дороги.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Максимальный срок выполнения административного действия - 4 рабочих дня со дня регистрации заявления.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xml:space="preserve">В течение одного дня </w:t>
      </w:r>
      <w:proofErr w:type="gramStart"/>
      <w:r w:rsidRPr="00620A03">
        <w:rPr>
          <w:rFonts w:ascii="Times New Roman" w:hAnsi="Times New Roman"/>
          <w:color w:val="00000A"/>
          <w:sz w:val="24"/>
          <w:szCs w:val="24"/>
          <w:lang w:eastAsia="ru-RU"/>
        </w:rPr>
        <w:t>с даты поступления</w:t>
      </w:r>
      <w:proofErr w:type="gramEnd"/>
      <w:r w:rsidRPr="00620A03">
        <w:rPr>
          <w:rFonts w:ascii="Times New Roman" w:hAnsi="Times New Roman"/>
          <w:color w:val="00000A"/>
          <w:sz w:val="24"/>
          <w:szCs w:val="24"/>
          <w:lang w:eastAsia="ru-RU"/>
        </w:rPr>
        <w:t xml:space="preserve"> владельцам автомобильных дорог запроса о размере платы в счет возмещения вреда, причиняемого тяжеловесным транспортным средством, ответственный исполнитель направляет заявителю сведения о размере платы в счет возмещения вреда, причиняемого тяжеловесным транспортным средством, а также информирует его о способах и порядке оплаты.</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xml:space="preserve">3.21. </w:t>
      </w:r>
      <w:proofErr w:type="gramStart"/>
      <w:r w:rsidRPr="00620A03">
        <w:rPr>
          <w:rFonts w:ascii="Times New Roman" w:hAnsi="Times New Roman"/>
          <w:color w:val="00000A"/>
          <w:sz w:val="24"/>
          <w:szCs w:val="24"/>
          <w:lang w:eastAsia="ru-RU"/>
        </w:rPr>
        <w:t>После согласования маршрута тяжеловесного и (или) крупногабаритного транспортного средства всеми владельцами автомобильных дорог, по которым проходит маршрут, а также пересекающих автомобильную дорогу сооружений и инженерных коммуникаций в случаях, установленных пунктом 3.20 Административного регламента, ответственный исполнитель оформляет специальное разрешение и в случаях, установленных пунктом 3.16 Административного регламента, направляет в адрес УГИБДД Пензенской области запрос на согласование маршрута тяжеловесного и (или) крупногабаритного</w:t>
      </w:r>
      <w:proofErr w:type="gramEnd"/>
      <w:r w:rsidRPr="00620A03">
        <w:rPr>
          <w:rFonts w:ascii="Times New Roman" w:hAnsi="Times New Roman"/>
          <w:color w:val="00000A"/>
          <w:sz w:val="24"/>
          <w:szCs w:val="24"/>
          <w:lang w:eastAsia="ru-RU"/>
        </w:rPr>
        <w:t xml:space="preserve"> транспортного средства с приложением оформленного специального разрешения, копий документов, указанных</w:t>
      </w:r>
      <w:r w:rsidRPr="00620A03">
        <w:rPr>
          <w:rFonts w:ascii="Times New Roman" w:hAnsi="Times New Roman"/>
          <w:color w:val="00000A"/>
          <w:sz w:val="24"/>
          <w:szCs w:val="24"/>
          <w:lang w:eastAsia="ru-RU"/>
        </w:rPr>
        <w:br/>
        <w:t>в подпунктах 2 - 3 пункта 2.6, абзаце четвертом пункта 2.8 Административного регламента, копий согласований маршрута транспортного средства, и проекта организации дорожного движения и (или) специального проекта (при необходимости) и передает его на подпись главе Администрации.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Глава Администрации рассматривает подготовленное специальное разрешение и запрос в УГИБДД по Пензенской области и подписывает их, после чего специалист Администрации, ответственный за прием и регистрацию заявления и документов регистрирует специальное разрешение и запрос в УГИБДД по Пензенской области в установленном порядке и передает его ответственному исполнителю.</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В случае</w:t>
      </w:r>
      <w:proofErr w:type="gramStart"/>
      <w:r w:rsidRPr="00620A03">
        <w:rPr>
          <w:rFonts w:ascii="Times New Roman" w:hAnsi="Times New Roman"/>
          <w:color w:val="00000A"/>
          <w:sz w:val="24"/>
          <w:szCs w:val="24"/>
          <w:lang w:eastAsia="ru-RU"/>
        </w:rPr>
        <w:t>,</w:t>
      </w:r>
      <w:proofErr w:type="gramEnd"/>
      <w:r w:rsidRPr="00620A03">
        <w:rPr>
          <w:rFonts w:ascii="Times New Roman" w:hAnsi="Times New Roman"/>
          <w:color w:val="00000A"/>
          <w:sz w:val="24"/>
          <w:szCs w:val="24"/>
          <w:lang w:eastAsia="ru-RU"/>
        </w:rPr>
        <w:t xml:space="preserve"> если согласование маршрута тяжеловесного и (или) крупногабаритного транспортного средства с УГИБДД по Пензенской области в соответствии</w:t>
      </w:r>
      <w:r w:rsidRPr="00620A03">
        <w:rPr>
          <w:rFonts w:ascii="Times New Roman" w:hAnsi="Times New Roman"/>
          <w:color w:val="00000A"/>
          <w:sz w:val="24"/>
          <w:szCs w:val="24"/>
          <w:lang w:eastAsia="ru-RU"/>
        </w:rPr>
        <w:br/>
        <w:t>с пунктом 3.16 Административного регламента не требуется, ответственный исполнитель обеспечивает получение заявителем специального разрешения в порядке, установленном пунктами 3.37-3.42 Административного регламента.</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В случае</w:t>
      </w:r>
      <w:proofErr w:type="gramStart"/>
      <w:r w:rsidRPr="00620A03">
        <w:rPr>
          <w:rFonts w:ascii="Times New Roman" w:hAnsi="Times New Roman"/>
          <w:color w:val="00000A"/>
          <w:sz w:val="24"/>
          <w:szCs w:val="24"/>
          <w:lang w:eastAsia="ru-RU"/>
        </w:rPr>
        <w:t>,</w:t>
      </w:r>
      <w:proofErr w:type="gramEnd"/>
      <w:r w:rsidRPr="00620A03">
        <w:rPr>
          <w:rFonts w:ascii="Times New Roman" w:hAnsi="Times New Roman"/>
          <w:color w:val="00000A"/>
          <w:sz w:val="24"/>
          <w:szCs w:val="24"/>
          <w:lang w:eastAsia="ru-RU"/>
        </w:rPr>
        <w:t xml:space="preserve"> если требуется согласование маршрута тяжеловесного и (или) крупногабаритного транспортного средства с УГИБДД по Пензенской области</w:t>
      </w:r>
      <w:r w:rsidRPr="00620A03">
        <w:rPr>
          <w:rFonts w:ascii="Times New Roman" w:hAnsi="Times New Roman"/>
          <w:color w:val="00000A"/>
          <w:sz w:val="24"/>
          <w:szCs w:val="24"/>
          <w:lang w:eastAsia="ru-RU"/>
        </w:rPr>
        <w:br/>
        <w:t>в соответствии с пунктом 3.16 Административного регламента, ответственный специалист осуществляет отправку запроса в УГИБДД по Пензенской области.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Максимальный срок выполнения административного действия - 1 рабочий день со дня получения последнего согласования маршрута тяжеловесного и (или) крупногабаритного транспортного средства владельцем автомобильной дороги.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lastRenderedPageBreak/>
        <w:t>3.22. В случае согласования УГИБДД по Пензенской области маршрута тяжеловесного и (или) крупногабаритного транспортного средства, ответственный исполнитель в течение одного рабочего дня, со дня получения специального разрешения с отметкой УГИБДД по Пензенской области обеспечивает получение заявителем специального разрешения в порядке, установленном пунктами 3.37-3.42 Административного регламента.</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В случае отказа УГИБДД по Пензенской области в согласовании маршрута тяжеловесного и (или) крупногабаритного транспортного средства, ответственный исполнитель в течение одного рабочего дня, со дня получения указанного отказа подготавливает проект уведомления об отказе в выдаче специального разрешения с указанием оснований для отказа в выдаче специального разрешения.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Глава Администрации рассматривает проект уведомления об отказе в выдаче специального разрешения и подписывает его, после чего специалист Администрации, ответственный за прием и регистрацию заявления и документов регистрирует его в установленном порядке и передает ответственному исполнителю.</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Ответственный исполнитель обеспечивает получение заявителем уведомления об отказе в выдаче специального разрешения в порядке, установленном пунктами 3.37-3.42 Административного регламента.</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Максимальный срок выполнения административного действия - 1 рабочий день со дня получения специального разрешения с отметкой УГИБДД Пензенской области (отказа УГИБДД Пензенской области в согласовании маршрута тяжеловесного и (или) крупногабаритного транспортного средства).</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xml:space="preserve">3.23. </w:t>
      </w:r>
      <w:proofErr w:type="gramStart"/>
      <w:r w:rsidRPr="00620A03">
        <w:rPr>
          <w:rFonts w:ascii="Times New Roman" w:hAnsi="Times New Roman"/>
          <w:color w:val="00000A"/>
          <w:sz w:val="24"/>
          <w:szCs w:val="24"/>
          <w:lang w:eastAsia="ru-RU"/>
        </w:rPr>
        <w:t>В случае если установлено, что по маршруту, предложенному заявителем, для движения тяжеловесного и (или) крупногабаритного транспортного средства требуется разработка проекта организации дорожного движения, специального проекта, проведение обследования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ответственный исполнитель в течение одного рабочего дня со дня установления</w:t>
      </w:r>
      <w:proofErr w:type="gramEnd"/>
      <w:r w:rsidRPr="00620A03">
        <w:rPr>
          <w:rFonts w:ascii="Times New Roman" w:hAnsi="Times New Roman"/>
          <w:color w:val="00000A"/>
          <w:sz w:val="24"/>
          <w:szCs w:val="24"/>
          <w:lang w:eastAsia="ru-RU"/>
        </w:rPr>
        <w:t xml:space="preserve"> соответствующих сведений готовит информационное письмо об этом и передает его на подпись главе Администрации.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Глава Администрации рассматривает подготовленное информационное письмо и подписывает его, после чего специалист Администрации, ответственный за прием и регистрацию заявления и документов регистрирует его в установленном порядке и передает ответственному исполнителю.</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Ответственный исполнитель посредством почтового отправления, электронной почты либо по телефону, указанному в заявлении, информирует заявителя о необходимости разработки проекта организации дорожного движения, специального проекта, проведения обследования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В указанном случае разработка проекта организации дорожного движения, специального проекта в соответствии с частью 14 статьи 31 Федерального</w:t>
      </w:r>
      <w:r w:rsidRPr="00620A03">
        <w:rPr>
          <w:rFonts w:ascii="Times New Roman" w:hAnsi="Times New Roman"/>
          <w:color w:val="00000A"/>
          <w:sz w:val="24"/>
          <w:szCs w:val="24"/>
          <w:lang w:eastAsia="ru-RU"/>
        </w:rPr>
        <w:br/>
        <w:t>закона № 257-ФЗ обеспечивается заявителем, а согласование маршрута тяжеловесного и (или) крупногабаритного транспортного средства осуществляется в порядке, установленном пунктами 3.23 – 3.32 Административного регламента.</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bookmarkStart w:id="8" w:name="Par13"/>
      <w:bookmarkEnd w:id="8"/>
      <w:r w:rsidRPr="00620A03">
        <w:rPr>
          <w:rFonts w:ascii="Times New Roman" w:hAnsi="Times New Roman"/>
          <w:color w:val="00000A"/>
          <w:sz w:val="24"/>
          <w:szCs w:val="24"/>
          <w:lang w:eastAsia="ru-RU"/>
        </w:rPr>
        <w:lastRenderedPageBreak/>
        <w:t>Максимальный срок выполнения административного действия - 1 рабочий день со дня установления сведений, предусмотренных абзацем первым пункта 3.23 Административного регламента.</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3.24. </w:t>
      </w:r>
      <w:proofErr w:type="gramStart"/>
      <w:r w:rsidRPr="00620A03">
        <w:rPr>
          <w:rFonts w:ascii="Times New Roman" w:hAnsi="Times New Roman"/>
          <w:color w:val="00000A"/>
          <w:sz w:val="24"/>
          <w:szCs w:val="24"/>
          <w:lang w:eastAsia="ru-RU"/>
        </w:rPr>
        <w:t>В случае если для движения тяжеловесного и (или) крупногабаритного транспортного средства требуется принятие специальных мер по обустройству пересекающих автомобильную дорогу сооружений и инженерных коммуникаций, и владелец автомобильной дороги (участка автомобильной дороги) направляет соответствующий запрос владельцам данных сооружений и инженерных коммуникаций и информирует об этом Администрацию, ответственный исполнитель в течение одного рабочего дня со дня получения информации от владельцев пересекающих автомобильную</w:t>
      </w:r>
      <w:proofErr w:type="gramEnd"/>
      <w:r w:rsidRPr="00620A03">
        <w:rPr>
          <w:rFonts w:ascii="Times New Roman" w:hAnsi="Times New Roman"/>
          <w:color w:val="00000A"/>
          <w:sz w:val="24"/>
          <w:szCs w:val="24"/>
          <w:lang w:eastAsia="ru-RU"/>
        </w:rPr>
        <w:t xml:space="preserve"> дорогу сооружений и инженерных коммуникаций о предполагаемом размере расходов на принятие указанных мер и условиях их проведения готовит информационное письмо заявителю об этом и передает его на подпись главе Администрации.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Глава Администрации рассматривает подготовленное информационное письмо и подписывает его, после чего специалист Администрации, ответственный за прием и регистрацию заявления и документов регистрирует его в установленном порядке и передает ответственному исполнителю.</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Ответственный исполнитель посредством почтового отправления, электронной почты либо по телефону, указанному в заявлении, информирует заявителя о предполагаемом размере расходов на принятие указанных мер и условиях их проведения.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proofErr w:type="gramStart"/>
      <w:r w:rsidRPr="00620A03">
        <w:rPr>
          <w:rFonts w:ascii="Times New Roman" w:hAnsi="Times New Roman"/>
          <w:color w:val="00000A"/>
          <w:sz w:val="24"/>
          <w:szCs w:val="24"/>
          <w:lang w:eastAsia="ru-RU"/>
        </w:rPr>
        <w:t>В случае подачи заявления с использованием Единого портала и (или) Регионального портала, информирование заявителя о принятом решении происходит через личный кабинет заявителя на Едином портале и (или) Региональном портале)</w:t>
      </w:r>
      <w:proofErr w:type="gramEnd"/>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Максимальный срок выполнения административного действия - 1 рабочий день со дня получения информации от владельцев пересекающих автомобильную дорогу сооружений и инженерных коммуникаций о предполагаемом размере расходов на принятие специальных мер по обустройству пересекающих автомобильную дорогу сооружений и инженерных коммуникаций и условиях их проведения.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При получении согласия на проведение специальных мер по обустройству пересекающих автомобильную дорогу сооружений и инженерных коммуникаций от заявителя ответственный исполнитель в течение одного рабочего дня со дня получения согласия направляет такое согласие владельцу пересекающих автомобильную дорогу сооружений и инженерных коммуникаций.</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3.25. В случае если маршрут тяжеловесного и (или) крупногабаритного транспортного средства проходит через железнодорожные переезды, и при этом:</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xml:space="preserve">ширина транспортного средства с грузом или без груза составляет </w:t>
      </w:r>
      <w:smartTag w:uri="urn:schemas-microsoft-com:office:smarttags" w:element="metricconverter">
        <w:smartTagPr>
          <w:attr w:name="ProductID" w:val="5 м"/>
        </w:smartTagPr>
        <w:r w:rsidRPr="00620A03">
          <w:rPr>
            <w:rFonts w:ascii="Times New Roman" w:hAnsi="Times New Roman"/>
            <w:color w:val="00000A"/>
            <w:sz w:val="24"/>
            <w:szCs w:val="24"/>
            <w:lang w:eastAsia="ru-RU"/>
          </w:rPr>
          <w:t>5 м</w:t>
        </w:r>
      </w:smartTag>
      <w:r w:rsidRPr="00620A03">
        <w:rPr>
          <w:rFonts w:ascii="Times New Roman" w:hAnsi="Times New Roman"/>
          <w:color w:val="00000A"/>
          <w:sz w:val="24"/>
          <w:szCs w:val="24"/>
          <w:lang w:eastAsia="ru-RU"/>
        </w:rPr>
        <w:t xml:space="preserve"> и более и (или) высота от поверхности дороги </w:t>
      </w:r>
      <w:smartTag w:uri="urn:schemas-microsoft-com:office:smarttags" w:element="metricconverter">
        <w:smartTagPr>
          <w:attr w:name="ProductID" w:val="4,5 м"/>
        </w:smartTagPr>
        <w:r w:rsidRPr="00620A03">
          <w:rPr>
            <w:rFonts w:ascii="Times New Roman" w:hAnsi="Times New Roman"/>
            <w:color w:val="00000A"/>
            <w:sz w:val="24"/>
            <w:szCs w:val="24"/>
            <w:lang w:eastAsia="ru-RU"/>
          </w:rPr>
          <w:t>4,5 м</w:t>
        </w:r>
      </w:smartTag>
      <w:r w:rsidRPr="00620A03">
        <w:rPr>
          <w:rFonts w:ascii="Times New Roman" w:hAnsi="Times New Roman"/>
          <w:color w:val="00000A"/>
          <w:sz w:val="24"/>
          <w:szCs w:val="24"/>
          <w:lang w:eastAsia="ru-RU"/>
        </w:rPr>
        <w:t xml:space="preserve"> и более;</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xml:space="preserve">длина транспортного средства с одним прицепом превышает </w:t>
      </w:r>
      <w:smartTag w:uri="urn:schemas-microsoft-com:office:smarttags" w:element="metricconverter">
        <w:smartTagPr>
          <w:attr w:name="ProductID" w:val="22 м"/>
        </w:smartTagPr>
        <w:r w:rsidRPr="00620A03">
          <w:rPr>
            <w:rFonts w:ascii="Times New Roman" w:hAnsi="Times New Roman"/>
            <w:color w:val="00000A"/>
            <w:sz w:val="24"/>
            <w:szCs w:val="24"/>
            <w:lang w:eastAsia="ru-RU"/>
          </w:rPr>
          <w:t>22 м</w:t>
        </w:r>
      </w:smartTag>
      <w:r w:rsidRPr="00620A03">
        <w:rPr>
          <w:rFonts w:ascii="Times New Roman" w:hAnsi="Times New Roman"/>
          <w:color w:val="00000A"/>
          <w:sz w:val="24"/>
          <w:szCs w:val="24"/>
          <w:lang w:eastAsia="ru-RU"/>
        </w:rPr>
        <w:t xml:space="preserve"> или автопоезд имеет два и более прицепа;</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xml:space="preserve">скорость движения транспортного средства менее </w:t>
      </w:r>
      <w:smartTag w:uri="urn:schemas-microsoft-com:office:smarttags" w:element="metricconverter">
        <w:smartTagPr>
          <w:attr w:name="ProductID" w:val="8 км/ч"/>
        </w:smartTagPr>
        <w:r w:rsidRPr="00620A03">
          <w:rPr>
            <w:rFonts w:ascii="Times New Roman" w:hAnsi="Times New Roman"/>
            <w:color w:val="00000A"/>
            <w:sz w:val="24"/>
            <w:szCs w:val="24"/>
            <w:lang w:eastAsia="ru-RU"/>
          </w:rPr>
          <w:t>8 км/ч</w:t>
        </w:r>
      </w:smartTag>
      <w:r w:rsidRPr="00620A03">
        <w:rPr>
          <w:rFonts w:ascii="Times New Roman" w:hAnsi="Times New Roman"/>
          <w:color w:val="00000A"/>
          <w:sz w:val="24"/>
          <w:szCs w:val="24"/>
          <w:lang w:eastAsia="ru-RU"/>
        </w:rPr>
        <w:t>,</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требуется также произвести согласование с владельцами инфраструктуры железнодорожного транспорта, в ведении которых находятся такие железнодорожные переезды.</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lastRenderedPageBreak/>
        <w:t xml:space="preserve">3.26. В случае если требуется принятие специальных мер по обустройству пересекающих автомобильную дорогу сооружений и инженерных коммуникаций, а </w:t>
      </w:r>
      <w:proofErr w:type="gramStart"/>
      <w:r w:rsidRPr="00620A03">
        <w:rPr>
          <w:rFonts w:ascii="Times New Roman" w:hAnsi="Times New Roman"/>
          <w:color w:val="00000A"/>
          <w:sz w:val="24"/>
          <w:szCs w:val="24"/>
          <w:lang w:eastAsia="ru-RU"/>
        </w:rPr>
        <w:t>также</w:t>
      </w:r>
      <w:proofErr w:type="gramEnd"/>
      <w:r w:rsidRPr="00620A03">
        <w:rPr>
          <w:rFonts w:ascii="Times New Roman" w:hAnsi="Times New Roman"/>
          <w:color w:val="00000A"/>
          <w:sz w:val="24"/>
          <w:szCs w:val="24"/>
          <w:lang w:eastAsia="ru-RU"/>
        </w:rPr>
        <w:t xml:space="preserve"> если маршрут тяжеловесного и (или) крупногабаритного транспортного средства проходит через железнодорожные переезды, согласование от владельцев сооружений и инженерных коммуникаций либо от владельцев инфраструктуры железнодорожного транспорта может направляться непосредственно в Администрацию.</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bookmarkStart w:id="9" w:name="Par36"/>
      <w:bookmarkEnd w:id="9"/>
      <w:r w:rsidRPr="00620A03">
        <w:rPr>
          <w:rFonts w:ascii="Times New Roman" w:hAnsi="Times New Roman"/>
          <w:color w:val="00000A"/>
          <w:sz w:val="24"/>
          <w:szCs w:val="24"/>
          <w:lang w:eastAsia="ru-RU"/>
        </w:rPr>
        <w:t>3.27. </w:t>
      </w:r>
      <w:proofErr w:type="gramStart"/>
      <w:r w:rsidRPr="00620A03">
        <w:rPr>
          <w:rFonts w:ascii="Times New Roman" w:hAnsi="Times New Roman"/>
          <w:color w:val="00000A"/>
          <w:sz w:val="24"/>
          <w:szCs w:val="24"/>
          <w:lang w:eastAsia="ru-RU"/>
        </w:rPr>
        <w:t>В случае если требуется оценка технического состояния автомобильных дорог, в том числе, если масса транспортного средства (автопоезда) с грузом или без груза превышает фактическую грузоподъемность искусственных дорожных сооружений, расположенных по маршруту движения тяжеловесного транспортного средства, и владельцы автомобильных дорог направляют в Администрацию информацию о необходимости проведения оценки технического состояния автомобильных дорог или их участков и предполагаемых расходах на осуществление указанной</w:t>
      </w:r>
      <w:proofErr w:type="gramEnd"/>
      <w:r w:rsidRPr="00620A03">
        <w:rPr>
          <w:rFonts w:ascii="Times New Roman" w:hAnsi="Times New Roman"/>
          <w:color w:val="00000A"/>
          <w:sz w:val="24"/>
          <w:szCs w:val="24"/>
          <w:lang w:eastAsia="ru-RU"/>
        </w:rPr>
        <w:t xml:space="preserve"> оценки; </w:t>
      </w:r>
      <w:proofErr w:type="gramStart"/>
      <w:r w:rsidRPr="00620A03">
        <w:rPr>
          <w:rFonts w:ascii="Times New Roman" w:hAnsi="Times New Roman"/>
          <w:color w:val="00000A"/>
          <w:sz w:val="24"/>
          <w:szCs w:val="24"/>
          <w:lang w:eastAsia="ru-RU"/>
        </w:rPr>
        <w:t>и в случае, если требуется разработка проекта организации дорожного движения, и владельцы автомобильных дорог направляют в Администрацию информацию о необходимости разработки проекта организации дорожного движения, ответственный исполнитель в течение двух рабочих дней со дня получения от владельца автомобильной дороги информации о необходимости и условиях проведения оценки технического состояния автомобильных дорог или их участков и предполагаемых расходах на осуществление указанной оценки</w:t>
      </w:r>
      <w:proofErr w:type="gramEnd"/>
      <w:r w:rsidRPr="00620A03">
        <w:rPr>
          <w:rFonts w:ascii="Times New Roman" w:hAnsi="Times New Roman"/>
          <w:color w:val="00000A"/>
          <w:sz w:val="24"/>
          <w:szCs w:val="24"/>
          <w:lang w:eastAsia="ru-RU"/>
        </w:rPr>
        <w:t>, а также необходимости разработки проекта организации дорожного движения готовит информационное письмо заявителю об этом и передает его на подпись главе Администрации.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Глава Администрации рассматривает подготовленное информационное письмо и подписывает его, после чего специалист Администрации, ответственный за прием и регистрацию заявления и документов регистрирует его в установленном порядке и передает ответственному исполнителю.</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Ответственный исполнитель посредством почтового отправления, электронной почты либо по телефону, указанному в заявлении, информирует заявителя о необходимости и условиях проведения оценки технического состояния автомобильных дорог или их участков и предполагаемых расходах на осуществление указанной оценки, а также необходимости разработки проекта организации дорожного движения.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proofErr w:type="gramStart"/>
      <w:r w:rsidRPr="00620A03">
        <w:rPr>
          <w:rFonts w:ascii="Times New Roman" w:hAnsi="Times New Roman"/>
          <w:color w:val="00000A"/>
          <w:sz w:val="24"/>
          <w:szCs w:val="24"/>
          <w:lang w:eastAsia="ru-RU"/>
        </w:rPr>
        <w:t>В случае подачи заявления с использованием Единого портала и (или) Регионального портала, информирование заявителя о принятом решении происходит через личный кабинет заявителя на Едином портале и (или) Региональном портале)</w:t>
      </w:r>
      <w:proofErr w:type="gramEnd"/>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Максимальный срок выполнения административного действия - 2 рабочих дня со дня получения информации от владельцев автомобильной дороги о необходимости и условиях проведения оценки технического состояния автомобильных дорог или их участков и предполагаемых расходах на осуществление указанной оценки, а также необходимости разработки проекта организации дорожного движения.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3.28. Заявитель в срок до пяти рабочих дней со дня получения информации, указанной в пункте 3.27 Административного регламента направляет в Администрацию согласие на проведение оценки технического состояния автомобильных дорог или их участков и на оплату расходов.</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proofErr w:type="gramStart"/>
      <w:r w:rsidRPr="00620A03">
        <w:rPr>
          <w:rFonts w:ascii="Times New Roman" w:hAnsi="Times New Roman"/>
          <w:color w:val="00000A"/>
          <w:sz w:val="24"/>
          <w:szCs w:val="24"/>
          <w:lang w:eastAsia="ru-RU"/>
        </w:rPr>
        <w:t xml:space="preserve">В случае получения отказа заявителя (отсутствия согласия заявителя в установленный срок) от проведения оценки технического состояния автомобильных дорог или их участков и на оплату расходов ответственный исполнитель в течение одного </w:t>
      </w:r>
      <w:r w:rsidRPr="00620A03">
        <w:rPr>
          <w:rFonts w:ascii="Times New Roman" w:hAnsi="Times New Roman"/>
          <w:color w:val="00000A"/>
          <w:sz w:val="24"/>
          <w:szCs w:val="24"/>
          <w:lang w:eastAsia="ru-RU"/>
        </w:rPr>
        <w:lastRenderedPageBreak/>
        <w:t>рабочего дня, со дня получения указанного отказа (истечения установленного срока получения согласия) подготавливает проект уведомления об отказе в выдаче специального разрешения с указанием оснований для отказа в выдаче специального разрешения.</w:t>
      </w:r>
      <w:proofErr w:type="gramEnd"/>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Глава Администрации рассматривает проект уведомления об отказе в выдаче специального разрешения и подписывает его, после чего специалист Администрации, ответственный за прием и регистрацию заявления и документов регистрирует его в установленном порядке и передает ответственному исполнителю.</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Ответственный исполнитель обеспечивает получение заявителем уведомления об отказе в выдаче специального разрешения в порядке, установленном</w:t>
      </w:r>
      <w:r w:rsidRPr="00620A03">
        <w:rPr>
          <w:rFonts w:ascii="Times New Roman" w:hAnsi="Times New Roman"/>
          <w:color w:val="00000A"/>
          <w:sz w:val="24"/>
          <w:szCs w:val="24"/>
          <w:lang w:eastAsia="ru-RU"/>
        </w:rPr>
        <w:br/>
        <w:t>пунктами 3.37-3.42 Административного регламента.</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Максимальный срок выполнения административного действия - 1 рабочий день со дня получения отказа (истечения установленного срока получения согласия) от проведения оценки технического состояния автомобильных дорог или их участков и на оплату расходов.</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3.29. </w:t>
      </w:r>
      <w:bookmarkStart w:id="10" w:name="Par39"/>
      <w:bookmarkEnd w:id="10"/>
      <w:r w:rsidRPr="00620A03">
        <w:rPr>
          <w:rFonts w:ascii="Times New Roman" w:hAnsi="Times New Roman"/>
          <w:color w:val="00000A"/>
          <w:sz w:val="24"/>
          <w:szCs w:val="24"/>
          <w:lang w:eastAsia="ru-RU"/>
        </w:rPr>
        <w:t>По результатам оценки технического состояния автомобильных дорог или их участков определяется возможность движения тяжеловесного и (или) крупногабаритного транспортного средства по заявленному маршруту, условия такого движения, а также необходимость укрепления автомобильных дорог или принятия специальных мер по обустройству автомобильных дорог или их участков и расходы на проведение указанных мероприятий.</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3.30. После получения от владельцев автомобильных дорог информации о результатах оценки технического состояния автомобильных дорог или их участков ответственный исполнитель готовит информационное письмо об этом и передает его на подпись главе Администрации.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Глава Администрации рассматривает подготовленное информационное письмо и подписывает его, после чего специалист Администрации, ответственный за прием и регистрацию заявления и документов регистрирует его в установленном порядке и передает ответственному исполнителю.</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Ответственный исполнитель в течение трех рабочих дней со дня получения ответов от владельцев автомобильных дорог посредством почтового отправления, электронной почты либо по телефону, указанному в заявлении, информирует заявителя о результатах оценки технического состояния автомобильных дорог или их участков.</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proofErr w:type="gramStart"/>
      <w:r w:rsidRPr="00620A03">
        <w:rPr>
          <w:rFonts w:ascii="Times New Roman" w:hAnsi="Times New Roman"/>
          <w:color w:val="00000A"/>
          <w:sz w:val="24"/>
          <w:szCs w:val="24"/>
          <w:lang w:eastAsia="ru-RU"/>
        </w:rPr>
        <w:t>В случае подачи заявления с использованием Единого портала и (или) Регионального портала, информирование заявителя о принятом решении происходит через личный кабинет заявителя на Едином портале и (или) Региональном портале)</w:t>
      </w:r>
      <w:proofErr w:type="gramEnd"/>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Максимальный срок выполнения административного действия - 3 рабочих дня со дня получения ответов от владельцев автомобильных дорог о результатах оценки технического состояния автомобильных дорог или их участков.</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3.31. Заявитель в срок до пяти рабочих дней со дня получения информации, указанной в пункте 3.30 Административного регламента, направляет в Администрацию согласие на проведение укрепления автомобильных дорог или принятия специальных мер по обустройству автомобильных дорог или их участков.</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proofErr w:type="gramStart"/>
      <w:r w:rsidRPr="00620A03">
        <w:rPr>
          <w:rFonts w:ascii="Times New Roman" w:hAnsi="Times New Roman"/>
          <w:color w:val="00000A"/>
          <w:sz w:val="24"/>
          <w:szCs w:val="24"/>
          <w:lang w:eastAsia="ru-RU"/>
        </w:rPr>
        <w:lastRenderedPageBreak/>
        <w:t>В случае получения отказа заявителя (отсутствия согласия заявителя в установленный срок) от проведения укрепления автомобильных дорог или принятия специальных мер по обустройству автомобильных дорог или их участков ответственный исполнитель в течение одного рабочего дня, со дня получения указанного отказа (истечения установленного срока получения согласия) подготавливает проект уведомления об отказе в выдаче специального разрешения с указанием оснований для отказа в выдаче</w:t>
      </w:r>
      <w:proofErr w:type="gramEnd"/>
      <w:r w:rsidRPr="00620A03">
        <w:rPr>
          <w:rFonts w:ascii="Times New Roman" w:hAnsi="Times New Roman"/>
          <w:color w:val="00000A"/>
          <w:sz w:val="24"/>
          <w:szCs w:val="24"/>
          <w:lang w:eastAsia="ru-RU"/>
        </w:rPr>
        <w:t xml:space="preserve"> специального разрешения.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Глава Администрации рассматривает проект уведомления об отказе в выдаче специального разрешения и подписывает его, после чего специалист Администрации, ответственный за прием и регистрацию заявления и документов регистрирует его в установленном порядке и передает ответственному исполнителю.</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Ответственный исполнитель обеспечивает получение заявителем уведомления об отказе в выдаче специального разрешения в порядке, установленном пунктами 3.37-3.42 Административного регламента.</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Максимальный срок выполнения административного действия - 1 рабочий день со дня получения отказа (истечения установленного срока получения согласия) от проведения укрепления автомобильных дорог или принятия специальных мер по обустройству автомобильных дорог или их участков.</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xml:space="preserve">3.32. </w:t>
      </w:r>
      <w:proofErr w:type="gramStart"/>
      <w:r w:rsidRPr="00620A03">
        <w:rPr>
          <w:rFonts w:ascii="Times New Roman" w:hAnsi="Times New Roman"/>
          <w:color w:val="00000A"/>
          <w:sz w:val="24"/>
          <w:szCs w:val="24"/>
          <w:lang w:eastAsia="ru-RU"/>
        </w:rPr>
        <w:t>После проведения оценки технического состояния автомобильных дорог или их участков и (или) укрепления автомобильных дорог или принятия специальных мер по обустройству автомобильных дорог или их участков и после направления в Администрацию владельцами автомобильных дорог согласования маршрута тяжеловесных и (или) крупногабаритных транспортных средств по заявленному маршруту и расчета платы в счет возмещения вреда, причиняемого автомобильным дорогам тяжеловесным транспортным средством, Ответственный исполнитель</w:t>
      </w:r>
      <w:proofErr w:type="gramEnd"/>
      <w:r w:rsidRPr="00620A03">
        <w:rPr>
          <w:rFonts w:ascii="Times New Roman" w:hAnsi="Times New Roman"/>
          <w:color w:val="00000A"/>
          <w:sz w:val="24"/>
          <w:szCs w:val="24"/>
          <w:lang w:eastAsia="ru-RU"/>
        </w:rPr>
        <w:t xml:space="preserve"> в течение одного рабочего дня со дня получения последнего согласования маршрута от владельцев автомобильных дорог готовит специальное разрешение и передает его на подпись главе Администрации.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Глава Администрации рассматривает подготовленное специальное разрешение и подписывает его, после чего специалист Администрации, ответственный за прием и регистрацию заявления и документов регистрирует специальное разрешение в установленном порядке и передает его ответственному исполнителю.</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Ответственный исполнитель обеспечивает получение заявителем специального разрешения в порядке, установленном пунктами 3.37-3.42 Административного регламента.</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Максимальный срок выполнения административного действия - 1 рабочий день со дня получения последнего согласования маршрута тяжеловесных и (или) крупногабаритных транспортных средств по заявленному маршруту и расчет платы в счет возмещения вреда, причиняемого автомобильным дорогам тяжеловесным транспортным средством от владельцев автомобильных дорог.</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xml:space="preserve">3.33. </w:t>
      </w:r>
      <w:proofErr w:type="gramStart"/>
      <w:r w:rsidRPr="00620A03">
        <w:rPr>
          <w:rFonts w:ascii="Times New Roman" w:hAnsi="Times New Roman"/>
          <w:color w:val="00000A"/>
          <w:sz w:val="24"/>
          <w:szCs w:val="24"/>
          <w:lang w:eastAsia="ru-RU"/>
        </w:rPr>
        <w:t xml:space="preserve">В случае если характеристики автомобильных дорог или пересекающих автомобильную дорогу сооружений и инженерных коммуникаций не позволяют осуществить движение тяжеловесных и (или) крупногабаритных транспортных средств по указанному в заявлении маршруту, и владельцы автомобильных дорог направляют в Администрацию мотивированный отказ в согласовании запроса, ответственный исполнитель в течение одного рабочего дня со дня получения такого отказа от владельцев </w:t>
      </w:r>
      <w:r w:rsidRPr="00620A03">
        <w:rPr>
          <w:rFonts w:ascii="Times New Roman" w:hAnsi="Times New Roman"/>
          <w:color w:val="00000A"/>
          <w:sz w:val="24"/>
          <w:szCs w:val="24"/>
          <w:lang w:eastAsia="ru-RU"/>
        </w:rPr>
        <w:lastRenderedPageBreak/>
        <w:t>автомобильных дорог готовит проект уведомления</w:t>
      </w:r>
      <w:proofErr w:type="gramEnd"/>
      <w:r w:rsidRPr="00620A03">
        <w:rPr>
          <w:rFonts w:ascii="Times New Roman" w:hAnsi="Times New Roman"/>
          <w:color w:val="00000A"/>
          <w:sz w:val="24"/>
          <w:szCs w:val="24"/>
          <w:lang w:eastAsia="ru-RU"/>
        </w:rPr>
        <w:t xml:space="preserve"> об отказе в выдаче специального разрешения с указанием причин отказа и представляет на подпись главе Администрации.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Глава Администрации рассматривает подготовленный проект уведомления об отказе в выдаче специального разрешения и подписывает его, после чего специалист Администрации, ответственный за прием и регистрацию заявления и документов регистрирует уведомление об отказе в выдаче специального разрешения в установленном порядке и передает его ответственному исполнителю.</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Ответственный исполнитель обеспечивает получение заявителем уведомления об отказе в выдаче специального разрешения в порядке, установленном пунктами 3.37 -3.42 Административного регламента.</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Максимальный срок выполнения административного действия - 1 рабочий день со дня получения мотивированного отказа в согласовании запроса от владельцев автомобильных дорог.</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3.34. Критерием принятия решения о предоставлении (отказе в предоставлении) муниципальной услуги является наличие (отсутствие) оснований, указанных в пункте 2.12 Административного регламента.</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3.35. Результатом административной процедуры является подписанное главой Администрации и согласованное УГИБДД Пензенской области (при необходимости) специальное разрешение либо уведомление об отказе в выдаче специального разрешения.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3.36. Способ фиксации – присвоение регистрационного номера подписанному специальному разрешению, внесение отметки о согласование УГИБДД Пензенской области (при необходимости) либо присвоение регистрационного номера уведомлению об отказе в выдаче специального разрешения.</w:t>
      </w:r>
    </w:p>
    <w:p w:rsidR="007F66DD" w:rsidRPr="004D22BA" w:rsidRDefault="007F66DD" w:rsidP="00D349AC">
      <w:pPr>
        <w:spacing w:line="240" w:lineRule="auto"/>
        <w:ind w:firstLine="567"/>
        <w:jc w:val="both"/>
        <w:rPr>
          <w:rFonts w:ascii="Times New Roman" w:hAnsi="Times New Roman"/>
          <w:b/>
          <w:color w:val="00000A"/>
          <w:sz w:val="24"/>
          <w:szCs w:val="24"/>
          <w:lang w:eastAsia="ru-RU"/>
        </w:rPr>
      </w:pPr>
      <w:r w:rsidRPr="004D22BA">
        <w:rPr>
          <w:rFonts w:ascii="Times New Roman" w:hAnsi="Times New Roman"/>
          <w:b/>
          <w:color w:val="00000A"/>
          <w:sz w:val="24"/>
          <w:szCs w:val="24"/>
          <w:lang w:eastAsia="ru-RU"/>
        </w:rPr>
        <w:t>Выдача заявителю специального разрешения или уведомления об отказе в выдаче специального разрешения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xml:space="preserve">3.37. </w:t>
      </w:r>
      <w:proofErr w:type="gramStart"/>
      <w:r w:rsidRPr="00620A03">
        <w:rPr>
          <w:rFonts w:ascii="Times New Roman" w:hAnsi="Times New Roman"/>
          <w:color w:val="00000A"/>
          <w:sz w:val="24"/>
          <w:szCs w:val="24"/>
          <w:lang w:eastAsia="ru-RU"/>
        </w:rPr>
        <w:t>Основанием для начала административной процедуры является подписанное главой Администрации специальное разрешения (в случае если не требуется согласование с УГИБДД по Пензенской области), либо поступление в Администрацию согласования маршрута транспортного средства от УГИБДД по Пензенской области (в случае если такое согласование требуется), либо подписанное главой Администрации уведомление об отказе в выдаче специального разрешения</w:t>
      </w:r>
      <w:proofErr w:type="gramEnd"/>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xml:space="preserve">3.38. </w:t>
      </w:r>
      <w:proofErr w:type="gramStart"/>
      <w:r w:rsidRPr="00620A03">
        <w:rPr>
          <w:rFonts w:ascii="Times New Roman" w:hAnsi="Times New Roman"/>
          <w:color w:val="00000A"/>
          <w:sz w:val="24"/>
          <w:szCs w:val="24"/>
          <w:lang w:eastAsia="ru-RU"/>
        </w:rPr>
        <w:t>Ответственный исполнитель в течение 1 рабочего дня со дня поступления к нему специального разрешения либо уведомления об отказе в выдаче специального разрешения извещает заявителя о необходимости получения результата предоставления муниципальной услуги с указанием времени и места получения по выбору заявителя посредством почтового отправления, электронной почты либо по телефону, указанному в заявлении.</w:t>
      </w:r>
      <w:proofErr w:type="gramEnd"/>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3.39. Прибывший в назначенный день заявитель предъявляет документы, удостоверяющие личность.</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 свои фамилию, имя, отчество (при наличии), поставить подпись и дату получения результата предоставления муниципальной услуги.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lastRenderedPageBreak/>
        <w:t>Выдача специального разрешения осуществляется ответственным исполнителем после:</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осуществления заявителем оплаты государственной пошлины за выдачу специального разрешения;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осуществления оплаты возмещения вреда, причиняемого тяжеловесным транспортным средством (при причинении вреда дорогам местного значения);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представления заявителем копий платежных документов, подтверждающих оплату платежей за возмещение расходов на укрепление автомобильных дорог, или принятия специальных мер по обустройству автомобильных дорог или их участков;</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предъявления оригинала заявления и схемы транспортного средства, также заверенных копий документов транспортного средства (паспорт транспортного средства или свидетельство о регистрации транспортного средства), с использованием которого планируется перевозка тяжеловесных и (или) крупногабаритных грузов, в случае если заявление было подано в адрес Администрации посредством факсимильной связи.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proofErr w:type="gramStart"/>
      <w:r w:rsidRPr="00620A03">
        <w:rPr>
          <w:rFonts w:ascii="Times New Roman" w:hAnsi="Times New Roman"/>
          <w:color w:val="00000A"/>
          <w:sz w:val="24"/>
          <w:szCs w:val="24"/>
          <w:lang w:eastAsia="ru-RU"/>
        </w:rPr>
        <w:t>В случае подачи заявителем заявления о пропуске тяжеловесных и (или) крупногабаритных транспортных средств, направляемых для ликвидации последствий чрезвычайных ситуаций, а также специализированных транспортных средств телеканалов, радиоканалов и иных вещателей (передвижных телевизионных станций, состоящих из основного и вспомогательного транспортного средства, груз которых составляет оборудование, необходимое для проведения съемок, и мобильных энергетических комплексов, направляемых на проведение съемок и трансляций) копии платежных документов</w:t>
      </w:r>
      <w:proofErr w:type="gramEnd"/>
      <w:r w:rsidRPr="00620A03">
        <w:rPr>
          <w:rFonts w:ascii="Times New Roman" w:hAnsi="Times New Roman"/>
          <w:color w:val="00000A"/>
          <w:sz w:val="24"/>
          <w:szCs w:val="24"/>
          <w:lang w:eastAsia="ru-RU"/>
        </w:rPr>
        <w:t>, подтверждающих оплату государственной пошлины за выдачу специального разрешения и оплату возмещения вреда представляются заявителем в течение пяти рабочих дней со дня выдачи специального разрешения.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xml:space="preserve">3.40. </w:t>
      </w:r>
      <w:proofErr w:type="gramStart"/>
      <w:r w:rsidRPr="00620A03">
        <w:rPr>
          <w:rFonts w:ascii="Times New Roman" w:hAnsi="Times New Roman"/>
          <w:color w:val="00000A"/>
          <w:sz w:val="24"/>
          <w:szCs w:val="24"/>
          <w:lang w:eastAsia="ru-RU"/>
        </w:rPr>
        <w:t>Результат предоставления муниципальной услуги направляется заявителю одним из способов, указанном в заявлении:</w:t>
      </w:r>
      <w:proofErr w:type="gramEnd"/>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в виде документа на бумажном носителе, который заявитель получает непосредственно при личном обращении в Администрацию;</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в виде документа на бумажном носителе, который заявитель получает через МФЦ;</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в виде документа на бумажном носителе, который направляется заявителю посредством почтового отправления: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в виде электронного документа с использованием Единого портала и (или) Регионального портала. Выданное в форме электронного документа специальное разрешение должно быть распечатано на бумажном носителе.</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3.41. Ответственный исполнитель выдает заявителю один экземпляр специального разрешения либо один экземпляр уведомления об отказе в выдаче специального разрешения.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3.42. В случае</w:t>
      </w:r>
      <w:proofErr w:type="gramStart"/>
      <w:r w:rsidRPr="00620A03">
        <w:rPr>
          <w:rFonts w:ascii="Times New Roman" w:hAnsi="Times New Roman"/>
          <w:color w:val="00000A"/>
          <w:sz w:val="24"/>
          <w:szCs w:val="24"/>
          <w:lang w:eastAsia="ru-RU"/>
        </w:rPr>
        <w:t>,</w:t>
      </w:r>
      <w:proofErr w:type="gramEnd"/>
      <w:r w:rsidRPr="00620A03">
        <w:rPr>
          <w:rFonts w:ascii="Times New Roman" w:hAnsi="Times New Roman"/>
          <w:color w:val="00000A"/>
          <w:sz w:val="24"/>
          <w:szCs w:val="24"/>
          <w:lang w:eastAsia="ru-RU"/>
        </w:rPr>
        <w:t xml:space="preserve"> если заявитель не явился в назначенный день, ответственный исполнитель в течение 1 рабочего дня по почтовому адресу, указанному в заявлении, направляет заявителю вместе с сопроводительным письмом подписанным главой Администрации один экземпляр специального разрешения либо один экземпляр уведомления об отказе в выдаче специального разрешения.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lastRenderedPageBreak/>
        <w:t>3.43. В журнале учета заявлений и выдачи результата предоставления муниципальной услуги в графе «Примечание» ответственный исполнитель, фиксирует дату и исходящий номер сопроводительного письма или уведомления.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3.44. 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 предусмотренный соглашением о взаимодействии.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xml:space="preserve">3.45. </w:t>
      </w:r>
      <w:proofErr w:type="gramStart"/>
      <w:r w:rsidRPr="00620A03">
        <w:rPr>
          <w:rFonts w:ascii="Times New Roman" w:hAnsi="Times New Roman"/>
          <w:color w:val="00000A"/>
          <w:sz w:val="24"/>
          <w:szCs w:val="24"/>
          <w:lang w:eastAsia="ru-RU"/>
        </w:rPr>
        <w:t>Критерием для выдачи результата предоставления муниципальной услуги является наличие зарегистрированного в установленном в Администрации порядке делопроизводства специального разрешения (согласованного при необходимости УГИБДД Пензенской области) либо уведомления об отказе в выдаче специального разрешения.</w:t>
      </w:r>
      <w:proofErr w:type="gramEnd"/>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3.46. Результатом административной процедуры является выдача заявителю результата предоставления муниципальной услуги.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3.47. Способ фиксации – расписка заявителя в получении выписки из специального разрешения либо уведомления об отказе в выдаче специального разрешения или отметка в журнале исходящей корреспонденции о направлении специального разрешения либо уведомления об отказе в выдаче специального разрешения посредством почтового отправления. Отметка в журнале исходящей корреспонденции делается, в том числе, при выдаче заявителю специального разрешения в форме электронного документа.</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Особенности предоставления муниципальной услуги в МФЦ</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3.48. Заявление может быть подано через МФЦ.</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Специалист МФЦ принимает от заявителя заявление и документы и регистрирует их.</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При обращении заявителя в МФЦ с заявлением, специалист МФЦ, ответственный за прием и регистрацию заявления и документов проверяет:</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1) правильность заполнения заявления;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2) документ, удостоверяющий личность заявителя, документ, подтверждающий полномочия уполномоченного представителя заявителя, в случае подачи заявления и документов уполномоченным представителем заявителя;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3) документы на соответствие требованиям подпунктов 2 – 6 пункта 2.6 Административного регламента и абзаца второго пункта 2.7 Административного регламента.</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xml:space="preserve">4) выдает расписку о принятии заявления с описью представленных документов и указанием </w:t>
      </w:r>
      <w:proofErr w:type="gramStart"/>
      <w:r w:rsidRPr="00620A03">
        <w:rPr>
          <w:rFonts w:ascii="Times New Roman" w:hAnsi="Times New Roman"/>
          <w:color w:val="00000A"/>
          <w:sz w:val="24"/>
          <w:szCs w:val="24"/>
          <w:lang w:eastAsia="ru-RU"/>
        </w:rPr>
        <w:t>срока получения результата предоставления муниципальной услуги</w:t>
      </w:r>
      <w:proofErr w:type="gramEnd"/>
      <w:r w:rsidRPr="00620A03">
        <w:rPr>
          <w:rFonts w:ascii="Times New Roman" w:hAnsi="Times New Roman"/>
          <w:color w:val="00000A"/>
          <w:sz w:val="24"/>
          <w:szCs w:val="24"/>
          <w:lang w:eastAsia="ru-RU"/>
        </w:rPr>
        <w:t>.</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3.49. В случае выявления при проверке заявления и документов оснований для отказа в приеме заявления и документов, необходимых для предоставления муниципальной услуги, указанных в пункте 2.11 Административного регламента, специалист МФЦ, ответственный за прием и регистрацию заявления и документов отказывает заявителю в приеме и регистрации заявления и документов.</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3.50. Срок выполнения данного административного действия не более 30 минут.</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lastRenderedPageBreak/>
        <w:t>3.51. Передачу и доставку заявления и документов из МФЦ в Администрацию осуществляет специалист МФЦ - курьер (далее - курьер) не позднее одного рабочего дня, следующего за днем регистрации заявления и документов.</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3.52. Специалист Администрации, ответственный за прием и регистрацию заявления и документов по предоставлению муниципальной услуги, регистрирует заявление и документы в установленном порядке в день передачи курьером заявления и документов заявителя из МФЦ в Администрацию.</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3.53. Результат предоставления муниципальной услуги направляется заявителю одним из способов, указанным им в заявлении.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При наличии в заявлении указания о выдаче результата предоставления муниципальной услуги через МФЦ по месту представления заявления и документов, Администрация обеспечивает передачу специального разрешения либо уведомления об отказе в выдаче специального разрешения в МФЦ для выдачи заявителю в течение срока предоставления муниципальной услуги, указанного в пункте 2.4 Административного регламента.</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3.54. При выдаче заявителю результата предоставления муниципальной услуги проверяет документ, удостоверяющий личность заявителя. Заявителю выдается результат предоставления муниципальной услуги под подпись с указанием даты его получения.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Выдача специального разрешения осуществляется ответственным специалистом МФЦ после:</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осуществления заявителем оплаты государственной пошлины за выдачу специального разрешения;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осуществления оплаты возмещения вреда, причиняемого тяжеловесным транспортным средством (при причинении вреда дорогам местного значения);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представления заявителем копий платежных документов, подтверждающих оплату платежей за возмещение расходов на укрепление автомобильных дорог, или принятия специальных мер по обустройству автомобильных дорог или их участков;</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предъявления оригинала заявления и схемы транспортного средства, также заверенных копий документов транспортного средства (паспорт транспортного средства или свидетельство о регистрации транспортного средства), с использованием которого планируется перевозка тяжеловесных и (или) крупногабаритных грузов, в случае если заявление было подано в адрес Администрации посредством факсимильной связи.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proofErr w:type="gramStart"/>
      <w:r w:rsidRPr="00620A03">
        <w:rPr>
          <w:rFonts w:ascii="Times New Roman" w:hAnsi="Times New Roman"/>
          <w:color w:val="00000A"/>
          <w:sz w:val="24"/>
          <w:szCs w:val="24"/>
          <w:lang w:eastAsia="ru-RU"/>
        </w:rPr>
        <w:t>В случае подачи заявителем заявления о пропуске тяжеловесных и (или) крупногабаритных транспортных средств, направляемых для ликвидации последствий чрезвычайных ситуаций, а также специализированных транспортных средств телеканалов, радиоканалов и иных вещателей (передвижных телевизионных станций, состоящих из основного и вспомогательного транспортного средства, груз которых составляет оборудование, необходимое для проведения съемок, и мобильных энергетических комплексов, направляемых на проведение съемок и трансляций) копии платежных документов</w:t>
      </w:r>
      <w:proofErr w:type="gramEnd"/>
      <w:r w:rsidRPr="00620A03">
        <w:rPr>
          <w:rFonts w:ascii="Times New Roman" w:hAnsi="Times New Roman"/>
          <w:color w:val="00000A"/>
          <w:sz w:val="24"/>
          <w:szCs w:val="24"/>
          <w:lang w:eastAsia="ru-RU"/>
        </w:rPr>
        <w:t>, подтверждающих оплату государственной пошлины за выдачу специального разрешения и оплату возмещения вреда представляются заявителем в течение пяти рабочих дней со дня выдачи специального разрешения.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xml:space="preserve">3.55. В случае неявки заявителя в МФЦ в течение 30 дней со дня </w:t>
      </w:r>
      <w:proofErr w:type="gramStart"/>
      <w:r w:rsidRPr="00620A03">
        <w:rPr>
          <w:rFonts w:ascii="Times New Roman" w:hAnsi="Times New Roman"/>
          <w:color w:val="00000A"/>
          <w:sz w:val="24"/>
          <w:szCs w:val="24"/>
          <w:lang w:eastAsia="ru-RU"/>
        </w:rPr>
        <w:t>окончания срока получения результата предоставления муниципальной</w:t>
      </w:r>
      <w:proofErr w:type="gramEnd"/>
      <w:r w:rsidRPr="00620A03">
        <w:rPr>
          <w:rFonts w:ascii="Times New Roman" w:hAnsi="Times New Roman"/>
          <w:color w:val="00000A"/>
          <w:sz w:val="24"/>
          <w:szCs w:val="24"/>
          <w:lang w:eastAsia="ru-RU"/>
        </w:rPr>
        <w:t xml:space="preserve"> услуги, МФЦ курьером отправляет </w:t>
      </w:r>
      <w:r w:rsidRPr="00620A03">
        <w:rPr>
          <w:rFonts w:ascii="Times New Roman" w:hAnsi="Times New Roman"/>
          <w:color w:val="00000A"/>
          <w:sz w:val="24"/>
          <w:szCs w:val="24"/>
          <w:lang w:eastAsia="ru-RU"/>
        </w:rPr>
        <w:lastRenderedPageBreak/>
        <w:t>результат предоставления муниципальной услуги в Администрацию под подпись с сопроводительным письмом.</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Особенности предоставления муниципальной услуги при подаче заявления с использованием Единого портала и (или) Регионального портала</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3.56. Для подачи заявления в электронном виде заявитель проходит процедуру регистрации на Едином портале и (или) Региональном портале.</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3.57. После регистрации на Едином портале и (или) Региональном портале заявитель в личном кабинете заполняет и направляет в Администрацию заявление в электронном виде и необходимые документы, предусмотренные пунктами 2.6 и 2.8 Административного регламента.</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3.58. Ответственный исполнитель в день подачи заявления в Администрацию с помощью Единого портала и (или) Регионального портала (в первый рабочий день после подачи заявления с помощью Единого портала и (или) Регионального портала, если заявление подано в нерабочие дни) распечатывает на бумажном носителе заявление и документы.</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При получении посредством Единого портала и (или) Регионального портала заявления и документов в электронной форме в автоматическом режиме осуществляется форматно-логический контроль заявления.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После принятия заявления о предоставлении муниципальной услуги статус запроса заявителя в личном кабинете на Едином портале и (или) Региональном портале обновляется до статуса «принято».</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xml:space="preserve">3.59. </w:t>
      </w:r>
      <w:proofErr w:type="gramStart"/>
      <w:r w:rsidRPr="00620A03">
        <w:rPr>
          <w:rFonts w:ascii="Times New Roman" w:hAnsi="Times New Roman"/>
          <w:color w:val="00000A"/>
          <w:sz w:val="24"/>
          <w:szCs w:val="24"/>
          <w:lang w:eastAsia="ru-RU"/>
        </w:rPr>
        <w:t>Осуществление административных процедур по рассмотрению заявления и документов, необходимых для предоставления муниципальной услуги, формированию и направлению межведомственных запросов, принятию решения по итогам рассмотрения заявления и документов, согласованию маршрута тяжеловесного и (или) крупногабаритного транспортного средства, подготовке специального разрешения либо уведомления об отказе в выдаче специального разрешения, выдаче заявителю результата предоставления муниципальной услуги осуществляется в порядке и сроки, установленные пунктами 3.12 - 3.42</w:t>
      </w:r>
      <w:proofErr w:type="gramEnd"/>
      <w:r w:rsidRPr="00620A03">
        <w:rPr>
          <w:rFonts w:ascii="Times New Roman" w:hAnsi="Times New Roman"/>
          <w:color w:val="00000A"/>
          <w:sz w:val="24"/>
          <w:szCs w:val="24"/>
          <w:lang w:eastAsia="ru-RU"/>
        </w:rPr>
        <w:t> Административного регламента, с учетом следующих особенностей:</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информирование заявителя об этапах рассмотрения заявления и принятых решениях отображается в личном кабинете заявителя на Едином портале и (или) Региональном портале;</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направление в адрес заявителя информационных писем и уведомлений в рамках административной процедуры, установленной пунктами 3.12 - 3.42 Административного регламента, осуществляется по электронной почте заявителя, указанной при регистрации на Едином портале и (или) Региональном портале.</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При исчислении сроков административных процедур датой подачи заявления принимается дата регистрации заявления на Едином портале и (или) Региональном портале.</w:t>
      </w:r>
    </w:p>
    <w:p w:rsidR="007F66DD" w:rsidRPr="004D22BA" w:rsidRDefault="007F66DD" w:rsidP="00D349AC">
      <w:pPr>
        <w:spacing w:line="240" w:lineRule="auto"/>
        <w:ind w:firstLine="567"/>
        <w:jc w:val="both"/>
        <w:rPr>
          <w:rFonts w:ascii="Times New Roman" w:hAnsi="Times New Roman"/>
          <w:b/>
          <w:color w:val="00000A"/>
          <w:sz w:val="24"/>
          <w:szCs w:val="24"/>
          <w:lang w:eastAsia="ru-RU"/>
        </w:rPr>
      </w:pPr>
      <w:r w:rsidRPr="004D22BA">
        <w:rPr>
          <w:rFonts w:ascii="Times New Roman" w:hAnsi="Times New Roman"/>
          <w:b/>
          <w:color w:val="00000A"/>
          <w:sz w:val="24"/>
          <w:szCs w:val="24"/>
          <w:lang w:eastAsia="ru-RU"/>
        </w:rPr>
        <w:t>Порядок исправления допущенных опечаток и ошибок в выданных в результате предоставления муниципальной услуги документах</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3.60. </w:t>
      </w:r>
      <w:proofErr w:type="gramStart"/>
      <w:r w:rsidRPr="00620A03">
        <w:rPr>
          <w:rFonts w:ascii="Times New Roman" w:hAnsi="Times New Roman"/>
          <w:color w:val="00000A"/>
          <w:sz w:val="24"/>
          <w:szCs w:val="24"/>
          <w:lang w:eastAsia="ru-RU"/>
        </w:rPr>
        <w:t xml:space="preserve">Основанием для начала административной процедуры по исправлению допущенных опечаток и ошибок (далее - техническая ошибка) в выданных в результате </w:t>
      </w:r>
      <w:r w:rsidRPr="00620A03">
        <w:rPr>
          <w:rFonts w:ascii="Times New Roman" w:hAnsi="Times New Roman"/>
          <w:color w:val="00000A"/>
          <w:sz w:val="24"/>
          <w:szCs w:val="24"/>
          <w:lang w:eastAsia="ru-RU"/>
        </w:rPr>
        <w:lastRenderedPageBreak/>
        <w:t>предоставления муниципальной услуги специальном разрешении или уведомлении об отказе в выдаче специального разрешения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3.61. При обращении об исправлении технической ошибки заявитель (представитель заявителя) представляет:</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заявление об исправлении технической ошибки;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Заявление об исправлении технической ошибки подается заявителем лично или по почте в Администрацию.</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3.62.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3.63.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3.64.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3.65.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специального разрешения или уведомления об отказе в выдаче специального разрешения.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xml:space="preserve">3.66. </w:t>
      </w:r>
      <w:proofErr w:type="gramStart"/>
      <w:r w:rsidRPr="00620A03">
        <w:rPr>
          <w:rFonts w:ascii="Times New Roman" w:hAnsi="Times New Roman"/>
          <w:color w:val="00000A"/>
          <w:sz w:val="24"/>
          <w:szCs w:val="24"/>
          <w:lang w:eastAsia="ru-RU"/>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3.67. </w:t>
      </w:r>
      <w:proofErr w:type="gramStart"/>
      <w:r w:rsidRPr="00620A03">
        <w:rPr>
          <w:rFonts w:ascii="Times New Roman" w:hAnsi="Times New Roman"/>
          <w:color w:val="00000A"/>
          <w:sz w:val="24"/>
          <w:szCs w:val="24"/>
          <w:lang w:eastAsia="ru-RU"/>
        </w:rPr>
        <w:t>Ответственный исполнитель передает подготовленное специальное разрешение, уведомление об отказе в выдаче специального разрешения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roofErr w:type="gramEnd"/>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3.68. Глава Администрации подписывает специальное разрешение, уведомление об отказе в выдаче специального разрешения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xml:space="preserve">3.69. </w:t>
      </w:r>
      <w:proofErr w:type="gramStart"/>
      <w:r w:rsidRPr="00620A03">
        <w:rPr>
          <w:rFonts w:ascii="Times New Roman" w:hAnsi="Times New Roman"/>
          <w:color w:val="00000A"/>
          <w:sz w:val="24"/>
          <w:szCs w:val="24"/>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roofErr w:type="gramEnd"/>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lastRenderedPageBreak/>
        <w:t>3.70.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а) в случае наличия технической ошибки в выданном в результате предоставления муниципальной услуги документе – специальное разрешение или уведомление об отказе в выдаче специального разрешения;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proofErr w:type="gramStart"/>
      <w:r w:rsidRPr="00620A03">
        <w:rPr>
          <w:rFonts w:ascii="Times New Roman" w:hAnsi="Times New Roman"/>
          <w:color w:val="00000A"/>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3.71.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а) в случае наличия технической ошибки в выданном в результате предоставления муниципальной услуги документе – специального разрешения или уведомления об отказе в выдаче специального разрешения;</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proofErr w:type="gramStart"/>
      <w:r w:rsidRPr="00620A03">
        <w:rPr>
          <w:rFonts w:ascii="Times New Roman" w:hAnsi="Times New Roman"/>
          <w:color w:val="00000A"/>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b/>
          <w:bCs/>
          <w:color w:val="00000A"/>
          <w:sz w:val="24"/>
          <w:szCs w:val="24"/>
          <w:lang w:eastAsia="ru-RU"/>
        </w:rPr>
        <w:t xml:space="preserve">IV. Формы </w:t>
      </w:r>
      <w:proofErr w:type="gramStart"/>
      <w:r w:rsidRPr="00620A03">
        <w:rPr>
          <w:rFonts w:ascii="Times New Roman" w:hAnsi="Times New Roman"/>
          <w:b/>
          <w:bCs/>
          <w:color w:val="00000A"/>
          <w:sz w:val="24"/>
          <w:szCs w:val="24"/>
          <w:lang w:eastAsia="ru-RU"/>
        </w:rPr>
        <w:t>контроля за</w:t>
      </w:r>
      <w:proofErr w:type="gramEnd"/>
      <w:r w:rsidRPr="00620A03">
        <w:rPr>
          <w:rFonts w:ascii="Times New Roman" w:hAnsi="Times New Roman"/>
          <w:b/>
          <w:bCs/>
          <w:color w:val="00000A"/>
          <w:sz w:val="24"/>
          <w:szCs w:val="24"/>
          <w:lang w:eastAsia="ru-RU"/>
        </w:rPr>
        <w:t xml:space="preserve"> исполнением Административного регламента</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xml:space="preserve">4.1. </w:t>
      </w:r>
      <w:proofErr w:type="gramStart"/>
      <w:r w:rsidRPr="00620A03">
        <w:rPr>
          <w:rFonts w:ascii="Times New Roman" w:hAnsi="Times New Roman"/>
          <w:color w:val="00000A"/>
          <w:sz w:val="24"/>
          <w:szCs w:val="24"/>
          <w:lang w:eastAsia="ru-RU"/>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сельсовета,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4.2. В Администрации проводятся плановые и внеплановые проверки полноты и качества исполнения муниципальной услуги.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proofErr w:type="gramStart"/>
      <w:r w:rsidRPr="00620A03">
        <w:rPr>
          <w:rFonts w:ascii="Times New Roman" w:hAnsi="Times New Roman"/>
          <w:color w:val="00000A"/>
          <w:sz w:val="24"/>
          <w:szCs w:val="24"/>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Периодичность осуществления проверок определяется главой Администрации.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Плановые и внеплановые проверки проводятся на основании распоряжений Администрации.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lastRenderedPageBreak/>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xml:space="preserve">4.5. Ответственные исполнители несут персональную ответственность </w:t>
      </w:r>
      <w:proofErr w:type="gramStart"/>
      <w:r w:rsidRPr="00620A03">
        <w:rPr>
          <w:rFonts w:ascii="Times New Roman" w:hAnsi="Times New Roman"/>
          <w:color w:val="00000A"/>
          <w:sz w:val="24"/>
          <w:szCs w:val="24"/>
          <w:lang w:eastAsia="ru-RU"/>
        </w:rPr>
        <w:t>за</w:t>
      </w:r>
      <w:proofErr w:type="gramEnd"/>
      <w:r w:rsidRPr="00620A03">
        <w:rPr>
          <w:rFonts w:ascii="Times New Roman" w:hAnsi="Times New Roman"/>
          <w:color w:val="00000A"/>
          <w:sz w:val="24"/>
          <w:szCs w:val="24"/>
          <w:lang w:eastAsia="ru-RU"/>
        </w:rPr>
        <w:t>:</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4.5.1. Соответствие результатов рассмотрения документов требованиям законодательства Российской Федерации;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4.5.2. Соблюдение сроков выполнения административных процедур при предоставлении муниципальной услуги.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b/>
          <w:bCs/>
          <w:color w:val="00000A"/>
          <w:sz w:val="24"/>
          <w:szCs w:val="24"/>
          <w:lang w:eastAsia="ru-RU"/>
        </w:rPr>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proofErr w:type="gramStart"/>
      <w:r w:rsidRPr="00620A03">
        <w:rPr>
          <w:rFonts w:ascii="Times New Roman" w:hAnsi="Times New Roman"/>
          <w:color w:val="00000A"/>
          <w:sz w:val="24"/>
          <w:szCs w:val="24"/>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Заявитель имеет право на получение исчерпывающей информации и документов, необходимых для обоснования и рассмотрения жалобы.</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xml:space="preserve">5.3. В случае установления в ходе или по результатам </w:t>
      </w:r>
      <w:proofErr w:type="gramStart"/>
      <w:r w:rsidRPr="00620A03">
        <w:rPr>
          <w:rFonts w:ascii="Times New Roman" w:hAnsi="Times New Roman"/>
          <w:color w:val="00000A"/>
          <w:sz w:val="24"/>
          <w:szCs w:val="24"/>
          <w:lang w:eastAsia="ru-RU"/>
        </w:rPr>
        <w:t>рассмотрения жалобы признаков состава административного правонарушения</w:t>
      </w:r>
      <w:proofErr w:type="gramEnd"/>
      <w:r w:rsidRPr="00620A03">
        <w:rPr>
          <w:rFonts w:ascii="Times New Roman" w:hAnsi="Times New Roman"/>
          <w:color w:val="00000A"/>
          <w:sz w:val="24"/>
          <w:szCs w:val="24"/>
          <w:lang w:eastAsia="ru-RU"/>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lastRenderedPageBreak/>
        <w:t>5.5.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5.6. Жалоба на решения и действия (бездействие) должностных лиц, муниципальных служащих Администрации подается главе Администрации.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5.7. Жалоба на решения и действия (бездействие) главы Администрации подается главе Администрации.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ФЗ № 210-ФЗ;</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F66DD" w:rsidRPr="00620A03" w:rsidRDefault="007F66DD" w:rsidP="00D349AC">
      <w:pPr>
        <w:spacing w:line="240" w:lineRule="auto"/>
        <w:ind w:firstLine="567"/>
        <w:jc w:val="both"/>
        <w:rPr>
          <w:rFonts w:ascii="Times New Roman" w:hAnsi="Times New Roman"/>
          <w:color w:val="FF0000"/>
          <w:sz w:val="24"/>
          <w:szCs w:val="24"/>
          <w:lang w:eastAsia="ru-RU"/>
        </w:rPr>
      </w:pPr>
      <w:r w:rsidRPr="00620A03">
        <w:rPr>
          <w:rFonts w:ascii="Times New Roman" w:hAnsi="Times New Roman"/>
          <w:sz w:val="24"/>
          <w:szCs w:val="24"/>
          <w:lang w:eastAsia="ru-RU"/>
        </w:rPr>
        <w:t>- постановление Администрации</w:t>
      </w:r>
      <w:r w:rsidRPr="00620A03">
        <w:rPr>
          <w:rFonts w:ascii="Times New Roman" w:hAnsi="Times New Roman"/>
          <w:color w:val="FF0000"/>
          <w:sz w:val="24"/>
          <w:szCs w:val="24"/>
          <w:lang w:eastAsia="ru-RU"/>
        </w:rPr>
        <w:t xml:space="preserve"> </w:t>
      </w:r>
      <w:r w:rsidRPr="00620A03">
        <w:rPr>
          <w:rFonts w:ascii="Times New Roman" w:hAnsi="Times New Roman"/>
          <w:sz w:val="24"/>
          <w:szCs w:val="24"/>
        </w:rPr>
        <w:t>от 07.09.2018 года № 73</w:t>
      </w:r>
      <w:r w:rsidRPr="00620A03">
        <w:rPr>
          <w:sz w:val="24"/>
          <w:szCs w:val="24"/>
        </w:rPr>
        <w:t xml:space="preserve">   </w:t>
      </w:r>
      <w:r w:rsidRPr="00620A03">
        <w:rPr>
          <w:rFonts w:ascii="Times New Roman" w:hAnsi="Times New Roman"/>
          <w:sz w:val="24"/>
          <w:szCs w:val="24"/>
        </w:rPr>
        <w:t xml:space="preserve">«Об утверждении Порядка подачи и рассмотрения жалоб на решения и действия (бездействие) администрации </w:t>
      </w:r>
      <w:proofErr w:type="spellStart"/>
      <w:r w:rsidRPr="00620A03">
        <w:rPr>
          <w:rFonts w:ascii="Times New Roman" w:hAnsi="Times New Roman"/>
          <w:sz w:val="24"/>
          <w:szCs w:val="24"/>
        </w:rPr>
        <w:t>Пестровского</w:t>
      </w:r>
      <w:proofErr w:type="spellEnd"/>
      <w:r w:rsidRPr="00620A03">
        <w:rPr>
          <w:rFonts w:ascii="Times New Roman" w:hAnsi="Times New Roman"/>
          <w:sz w:val="24"/>
          <w:szCs w:val="24"/>
        </w:rPr>
        <w:t xml:space="preserve"> сельсовета </w:t>
      </w:r>
      <w:proofErr w:type="spellStart"/>
      <w:r w:rsidRPr="00620A03">
        <w:rPr>
          <w:rFonts w:ascii="Times New Roman" w:hAnsi="Times New Roman"/>
          <w:sz w:val="24"/>
          <w:szCs w:val="24"/>
        </w:rPr>
        <w:t>Камешкирского</w:t>
      </w:r>
      <w:proofErr w:type="spellEnd"/>
      <w:r w:rsidRPr="00620A03">
        <w:rPr>
          <w:rFonts w:ascii="Times New Roman" w:hAnsi="Times New Roman"/>
          <w:sz w:val="24"/>
          <w:szCs w:val="24"/>
        </w:rPr>
        <w:t xml:space="preserve"> района Пензенской области, должностных лиц, муниципальных служащих администрации </w:t>
      </w:r>
      <w:proofErr w:type="spellStart"/>
      <w:r w:rsidRPr="00620A03">
        <w:rPr>
          <w:rFonts w:ascii="Times New Roman" w:hAnsi="Times New Roman"/>
          <w:sz w:val="24"/>
          <w:szCs w:val="24"/>
        </w:rPr>
        <w:t>Пестровского</w:t>
      </w:r>
      <w:proofErr w:type="spellEnd"/>
      <w:r w:rsidRPr="00620A03">
        <w:rPr>
          <w:rFonts w:ascii="Times New Roman" w:hAnsi="Times New Roman"/>
          <w:sz w:val="24"/>
          <w:szCs w:val="24"/>
        </w:rPr>
        <w:t xml:space="preserve"> сельсовета </w:t>
      </w:r>
      <w:proofErr w:type="spellStart"/>
      <w:r w:rsidRPr="00620A03">
        <w:rPr>
          <w:rFonts w:ascii="Times New Roman" w:hAnsi="Times New Roman"/>
          <w:sz w:val="24"/>
          <w:szCs w:val="24"/>
        </w:rPr>
        <w:t>Камешкирского</w:t>
      </w:r>
      <w:proofErr w:type="spellEnd"/>
      <w:r w:rsidRPr="00620A03">
        <w:rPr>
          <w:rFonts w:ascii="Times New Roman" w:hAnsi="Times New Roman"/>
          <w:sz w:val="24"/>
          <w:szCs w:val="24"/>
        </w:rPr>
        <w:t xml:space="preserve"> района Пензенской области</w:t>
      </w:r>
      <w:r w:rsidRPr="00620A03">
        <w:rPr>
          <w:rFonts w:ascii="Times New Roman" w:hAnsi="Times New Roman"/>
          <w:i/>
          <w:sz w:val="24"/>
          <w:szCs w:val="24"/>
        </w:rPr>
        <w:t xml:space="preserve"> </w:t>
      </w:r>
      <w:r w:rsidRPr="00620A03">
        <w:rPr>
          <w:rFonts w:ascii="Times New Roman" w:hAnsi="Times New Roman"/>
          <w:sz w:val="24"/>
          <w:szCs w:val="24"/>
        </w:rPr>
        <w:t>при предоставлении муниципальных услуг»</w:t>
      </w:r>
      <w:r w:rsidRPr="00620A03">
        <w:rPr>
          <w:rFonts w:ascii="Times New Roman" w:hAnsi="Times New Roman"/>
          <w:color w:val="FF0000"/>
          <w:sz w:val="24"/>
          <w:szCs w:val="24"/>
          <w:lang w:eastAsia="ru-RU"/>
        </w:rPr>
        <w:t>;</w:t>
      </w:r>
    </w:p>
    <w:p w:rsidR="007F66DD" w:rsidRPr="00620A03" w:rsidRDefault="007F66DD" w:rsidP="00D349AC">
      <w:pPr>
        <w:spacing w:line="240" w:lineRule="auto"/>
        <w:ind w:firstLine="567"/>
        <w:jc w:val="both"/>
        <w:rPr>
          <w:rFonts w:ascii="Times New Roman" w:hAnsi="Times New Roman"/>
          <w:color w:val="00000A"/>
          <w:sz w:val="24"/>
          <w:szCs w:val="24"/>
          <w:lang w:eastAsia="ru-RU"/>
        </w:rPr>
      </w:pPr>
      <w:r w:rsidRPr="00620A03">
        <w:rPr>
          <w:rFonts w:ascii="Times New Roman" w:hAnsi="Times New Roman"/>
          <w:color w:val="00000A"/>
          <w:sz w:val="24"/>
          <w:szCs w:val="24"/>
          <w:lang w:eastAsia="ru-RU"/>
        </w:rPr>
        <w:t>5.10. Особенности подачи и рассмотрения жалоб на решения и действия (бездействие) МФЦ, работников МФЦ устанавливаются муниципальными правовыми актами в соответствии со статьей 11.2 ФЗ № 210-ФЗ.</w:t>
      </w:r>
    </w:p>
    <w:p w:rsidR="007F66DD" w:rsidRPr="00620A03" w:rsidRDefault="007F66DD">
      <w:pPr>
        <w:rPr>
          <w:rFonts w:ascii="Times New Roman" w:hAnsi="Times New Roman"/>
          <w:sz w:val="24"/>
          <w:szCs w:val="24"/>
        </w:rPr>
      </w:pPr>
    </w:p>
    <w:sectPr w:rsidR="007F66DD" w:rsidRPr="00620A03" w:rsidSect="008B5B05">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drawingGridHorizontalSpacing w:val="12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349AC"/>
    <w:rsid w:val="0008513F"/>
    <w:rsid w:val="000F0196"/>
    <w:rsid w:val="000F5662"/>
    <w:rsid w:val="000F7635"/>
    <w:rsid w:val="00143F06"/>
    <w:rsid w:val="001A6A72"/>
    <w:rsid w:val="001C1A17"/>
    <w:rsid w:val="001D30D1"/>
    <w:rsid w:val="002457BB"/>
    <w:rsid w:val="00246215"/>
    <w:rsid w:val="0026476F"/>
    <w:rsid w:val="00292536"/>
    <w:rsid w:val="002D5A1F"/>
    <w:rsid w:val="00320446"/>
    <w:rsid w:val="00332ACB"/>
    <w:rsid w:val="00380DFC"/>
    <w:rsid w:val="003957FF"/>
    <w:rsid w:val="003A5628"/>
    <w:rsid w:val="003C2F6F"/>
    <w:rsid w:val="003C78BE"/>
    <w:rsid w:val="00421069"/>
    <w:rsid w:val="004D22BA"/>
    <w:rsid w:val="005048EC"/>
    <w:rsid w:val="0058346B"/>
    <w:rsid w:val="005A6B30"/>
    <w:rsid w:val="005B0921"/>
    <w:rsid w:val="005C4E02"/>
    <w:rsid w:val="00620A03"/>
    <w:rsid w:val="00695D50"/>
    <w:rsid w:val="006A0C94"/>
    <w:rsid w:val="007438AF"/>
    <w:rsid w:val="00781978"/>
    <w:rsid w:val="00784B8C"/>
    <w:rsid w:val="007F66DD"/>
    <w:rsid w:val="00812769"/>
    <w:rsid w:val="008B5B05"/>
    <w:rsid w:val="008F2E06"/>
    <w:rsid w:val="00951E0F"/>
    <w:rsid w:val="009C5994"/>
    <w:rsid w:val="009F046B"/>
    <w:rsid w:val="00A74F7B"/>
    <w:rsid w:val="00B51905"/>
    <w:rsid w:val="00B62DCA"/>
    <w:rsid w:val="00C81950"/>
    <w:rsid w:val="00C9784E"/>
    <w:rsid w:val="00CD3F87"/>
    <w:rsid w:val="00D25A20"/>
    <w:rsid w:val="00D349AC"/>
    <w:rsid w:val="00D5221D"/>
    <w:rsid w:val="00DA0BD3"/>
    <w:rsid w:val="00DE2D11"/>
    <w:rsid w:val="00DF08D7"/>
    <w:rsid w:val="00E031DD"/>
    <w:rsid w:val="00E26EA7"/>
    <w:rsid w:val="00E34733"/>
    <w:rsid w:val="00E41B9F"/>
    <w:rsid w:val="00E926D7"/>
    <w:rsid w:val="00E96D8E"/>
    <w:rsid w:val="00EA79FD"/>
    <w:rsid w:val="00EE1339"/>
    <w:rsid w:val="00EF48B0"/>
    <w:rsid w:val="00F21AA2"/>
    <w:rsid w:val="00F33B2B"/>
    <w:rsid w:val="00F534E6"/>
    <w:rsid w:val="00F7240F"/>
    <w:rsid w:val="00F72E6F"/>
    <w:rsid w:val="00FA225B"/>
    <w:rsid w:val="00FE5A3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1E0F"/>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er1">
    <w:name w:val="Header1"/>
    <w:basedOn w:val="a"/>
    <w:uiPriority w:val="99"/>
    <w:rsid w:val="00D349AC"/>
    <w:pPr>
      <w:spacing w:before="100" w:beforeAutospacing="1" w:after="100" w:afterAutospacing="1" w:line="240" w:lineRule="auto"/>
    </w:pPr>
    <w:rPr>
      <w:rFonts w:ascii="Times New Roman" w:eastAsia="Times New Roman" w:hAnsi="Times New Roman"/>
      <w:sz w:val="24"/>
      <w:szCs w:val="24"/>
      <w:lang w:eastAsia="ru-RU"/>
    </w:rPr>
  </w:style>
  <w:style w:type="paragraph" w:styleId="a3">
    <w:name w:val="Normal (Web)"/>
    <w:basedOn w:val="a"/>
    <w:uiPriority w:val="99"/>
    <w:semiHidden/>
    <w:rsid w:val="00D349AC"/>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910573127">
      <w:marLeft w:val="0"/>
      <w:marRight w:val="0"/>
      <w:marTop w:val="0"/>
      <w:marBottom w:val="0"/>
      <w:divBdr>
        <w:top w:val="none" w:sz="0" w:space="0" w:color="auto"/>
        <w:left w:val="none" w:sz="0" w:space="0" w:color="auto"/>
        <w:bottom w:val="none" w:sz="0" w:space="0" w:color="auto"/>
        <w:right w:val="none" w:sz="0" w:space="0" w:color="auto"/>
      </w:divBdr>
      <w:divsChild>
        <w:div w:id="19105731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16014</Words>
  <Characters>91282</Characters>
  <Application>Microsoft Office Word</Application>
  <DocSecurity>0</DocSecurity>
  <Lines>760</Lines>
  <Paragraphs>214</Paragraphs>
  <ScaleCrop>false</ScaleCrop>
  <Company/>
  <LinksUpToDate>false</LinksUpToDate>
  <CharactersWithSpaces>107082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9</cp:revision>
  <dcterms:created xsi:type="dcterms:W3CDTF">2021-08-02T05:54:00Z</dcterms:created>
  <dcterms:modified xsi:type="dcterms:W3CDTF">2021-08-18T07:24:00Z</dcterms:modified>
</cp:coreProperties>
</file>