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7F23" w:rsidRDefault="00567F23" w:rsidP="00D42548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Мониторинг </w:t>
      </w:r>
    </w:p>
    <w:p w:rsidR="00567F23" w:rsidRDefault="00567F23" w:rsidP="00D42548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результативности рассмотрения обращений граждан и организаций, поступивших в исполнительные органы государственной власти и органы местного самоуправления муниципальных образований области,</w:t>
      </w:r>
    </w:p>
    <w:p w:rsidR="00567F23" w:rsidRDefault="00567F23" w:rsidP="00D42548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за </w:t>
      </w:r>
      <w:r w:rsidR="003E12FD">
        <w:rPr>
          <w:b/>
          <w:bCs/>
          <w:color w:val="000000"/>
        </w:rPr>
        <w:t>3</w:t>
      </w:r>
      <w:r w:rsidR="00520CB1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>квартал  202</w:t>
      </w:r>
      <w:r w:rsidR="00520CB1">
        <w:rPr>
          <w:b/>
          <w:bCs/>
          <w:color w:val="000000"/>
        </w:rPr>
        <w:t>2</w:t>
      </w:r>
      <w:r>
        <w:rPr>
          <w:b/>
          <w:bCs/>
          <w:color w:val="000000"/>
        </w:rPr>
        <w:t xml:space="preserve">  год по состоянию на  3</w:t>
      </w:r>
      <w:r w:rsidR="006442AE">
        <w:rPr>
          <w:b/>
          <w:bCs/>
          <w:color w:val="000000"/>
        </w:rPr>
        <w:t>0</w:t>
      </w:r>
      <w:r>
        <w:rPr>
          <w:b/>
          <w:bCs/>
          <w:color w:val="000000"/>
        </w:rPr>
        <w:t>.</w:t>
      </w:r>
      <w:r w:rsidR="00520CB1">
        <w:rPr>
          <w:b/>
          <w:bCs/>
          <w:color w:val="000000"/>
        </w:rPr>
        <w:t>0</w:t>
      </w:r>
      <w:r w:rsidR="003E12FD">
        <w:rPr>
          <w:b/>
          <w:bCs/>
          <w:color w:val="000000"/>
        </w:rPr>
        <w:t>9</w:t>
      </w:r>
      <w:r>
        <w:rPr>
          <w:b/>
          <w:bCs/>
          <w:color w:val="000000"/>
        </w:rPr>
        <w:t>.202</w:t>
      </w:r>
      <w:r w:rsidR="00520CB1">
        <w:rPr>
          <w:b/>
          <w:bCs/>
          <w:color w:val="000000"/>
        </w:rPr>
        <w:t>2</w:t>
      </w:r>
      <w:r>
        <w:rPr>
          <w:b/>
          <w:bCs/>
          <w:color w:val="000000"/>
        </w:rPr>
        <w:t xml:space="preserve"> года</w:t>
      </w:r>
    </w:p>
    <w:p w:rsidR="00567F23" w:rsidRDefault="00567F23" w:rsidP="00D42548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</w:p>
    <w:tbl>
      <w:tblPr>
        <w:tblW w:w="15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/>
      </w:tblPr>
      <w:tblGrid>
        <w:gridCol w:w="3652"/>
        <w:gridCol w:w="2126"/>
        <w:gridCol w:w="1985"/>
        <w:gridCol w:w="1134"/>
        <w:gridCol w:w="1701"/>
        <w:gridCol w:w="1417"/>
        <w:gridCol w:w="3119"/>
      </w:tblGrid>
      <w:tr w:rsidR="00567F23" w:rsidTr="00455AC9">
        <w:tc>
          <w:tcPr>
            <w:tcW w:w="3652" w:type="dxa"/>
            <w:vMerge w:val="restart"/>
          </w:tcPr>
          <w:p w:rsidR="00567F23" w:rsidRDefault="00567F23" w:rsidP="00455AC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  <w:p w:rsidR="00567F23" w:rsidRDefault="00567F23" w:rsidP="00455AC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Наименование исполнительного органа государственной власти, администрации городского округа/района</w:t>
            </w:r>
          </w:p>
        </w:tc>
        <w:tc>
          <w:tcPr>
            <w:tcW w:w="2126" w:type="dxa"/>
            <w:vMerge w:val="restart"/>
          </w:tcPr>
          <w:p w:rsidR="00567F23" w:rsidRDefault="00567F23" w:rsidP="00455AC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  <w:p w:rsidR="00567F23" w:rsidRDefault="00567F23" w:rsidP="00455AC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proofErr w:type="gramStart"/>
            <w:r>
              <w:rPr>
                <w:b/>
                <w:bCs/>
                <w:color w:val="000000"/>
              </w:rPr>
              <w:t>Количество обращений (личный прием/</w:t>
            </w:r>
            <w:proofErr w:type="gramEnd"/>
          </w:p>
          <w:p w:rsidR="00567F23" w:rsidRDefault="00567F23" w:rsidP="00455AC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письменные обращения)</w:t>
            </w:r>
          </w:p>
        </w:tc>
        <w:tc>
          <w:tcPr>
            <w:tcW w:w="9356" w:type="dxa"/>
            <w:gridSpan w:val="5"/>
          </w:tcPr>
          <w:p w:rsidR="00567F23" w:rsidRDefault="00567F23" w:rsidP="00455AC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  <w:p w:rsidR="00567F23" w:rsidRDefault="00567F23" w:rsidP="00455AC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Результат рассмотрения: </w:t>
            </w:r>
          </w:p>
        </w:tc>
      </w:tr>
      <w:tr w:rsidR="00567F23" w:rsidTr="00455AC9">
        <w:tc>
          <w:tcPr>
            <w:tcW w:w="3652" w:type="dxa"/>
            <w:vMerge/>
          </w:tcPr>
          <w:p w:rsidR="00567F23" w:rsidRDefault="00567F23" w:rsidP="00455AC9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</w:p>
        </w:tc>
        <w:tc>
          <w:tcPr>
            <w:tcW w:w="2126" w:type="dxa"/>
            <w:vMerge/>
          </w:tcPr>
          <w:p w:rsidR="00567F23" w:rsidRDefault="00567F23" w:rsidP="00455AC9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</w:p>
        </w:tc>
        <w:tc>
          <w:tcPr>
            <w:tcW w:w="1985" w:type="dxa"/>
          </w:tcPr>
          <w:p w:rsidR="00567F23" w:rsidRDefault="00567F23" w:rsidP="00455AC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решено </w:t>
            </w:r>
          </w:p>
          <w:p w:rsidR="00567F23" w:rsidRDefault="00567F23" w:rsidP="00455AC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положительно*</w:t>
            </w:r>
          </w:p>
        </w:tc>
        <w:tc>
          <w:tcPr>
            <w:tcW w:w="1134" w:type="dxa"/>
          </w:tcPr>
          <w:p w:rsidR="00567F23" w:rsidRDefault="00567F23" w:rsidP="00455AC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разъяснено</w:t>
            </w:r>
          </w:p>
        </w:tc>
        <w:tc>
          <w:tcPr>
            <w:tcW w:w="1701" w:type="dxa"/>
          </w:tcPr>
          <w:p w:rsidR="00567F23" w:rsidRDefault="00567F23" w:rsidP="00455AC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направлено по принадлежности</w:t>
            </w:r>
          </w:p>
        </w:tc>
        <w:tc>
          <w:tcPr>
            <w:tcW w:w="1417" w:type="dxa"/>
          </w:tcPr>
          <w:p w:rsidR="00567F23" w:rsidRDefault="00567F23" w:rsidP="00455AC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проведена проверка на месте</w:t>
            </w:r>
          </w:p>
        </w:tc>
        <w:tc>
          <w:tcPr>
            <w:tcW w:w="3119" w:type="dxa"/>
          </w:tcPr>
          <w:p w:rsidR="00567F23" w:rsidRDefault="00567F23" w:rsidP="00455AC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не поддержано</w:t>
            </w:r>
          </w:p>
        </w:tc>
      </w:tr>
      <w:tr w:rsidR="00567F23" w:rsidTr="00455AC9">
        <w:tc>
          <w:tcPr>
            <w:tcW w:w="3652" w:type="dxa"/>
          </w:tcPr>
          <w:p w:rsidR="00567F23" w:rsidRDefault="00567F23" w:rsidP="00455AC9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Администрация </w:t>
            </w:r>
            <w:proofErr w:type="spellStart"/>
            <w:r>
              <w:rPr>
                <w:b/>
                <w:bCs/>
                <w:color w:val="000000"/>
              </w:rPr>
              <w:t>Пестровского</w:t>
            </w:r>
            <w:proofErr w:type="spellEnd"/>
            <w:r>
              <w:rPr>
                <w:b/>
                <w:bCs/>
                <w:color w:val="000000"/>
              </w:rPr>
              <w:t xml:space="preserve"> сельсовета </w:t>
            </w:r>
            <w:proofErr w:type="spellStart"/>
            <w:r>
              <w:rPr>
                <w:b/>
                <w:bCs/>
                <w:color w:val="000000"/>
              </w:rPr>
              <w:t>Камешкирского</w:t>
            </w:r>
            <w:proofErr w:type="spellEnd"/>
            <w:r>
              <w:rPr>
                <w:b/>
                <w:bCs/>
                <w:color w:val="000000"/>
              </w:rPr>
              <w:t xml:space="preserve"> района Пензенской области</w:t>
            </w:r>
          </w:p>
        </w:tc>
        <w:tc>
          <w:tcPr>
            <w:tcW w:w="2126" w:type="dxa"/>
          </w:tcPr>
          <w:p w:rsidR="00567F23" w:rsidRPr="00584626" w:rsidRDefault="003E12FD" w:rsidP="0011580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</w:t>
            </w:r>
            <w:r w:rsidR="00567F23">
              <w:rPr>
                <w:b/>
                <w:bCs/>
                <w:color w:val="000000"/>
              </w:rPr>
              <w:t>/</w:t>
            </w:r>
            <w:r>
              <w:rPr>
                <w:b/>
                <w:bCs/>
                <w:color w:val="000000"/>
              </w:rPr>
              <w:t>2</w:t>
            </w:r>
          </w:p>
          <w:p w:rsidR="00567F23" w:rsidRPr="005B6B90" w:rsidRDefault="00567F23" w:rsidP="0011580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1985" w:type="dxa"/>
          </w:tcPr>
          <w:p w:rsidR="00567F23" w:rsidRPr="00115808" w:rsidRDefault="00520CB1" w:rsidP="0011580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1134" w:type="dxa"/>
          </w:tcPr>
          <w:p w:rsidR="00567F23" w:rsidRPr="00115808" w:rsidRDefault="003E12FD" w:rsidP="0011580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</w:t>
            </w:r>
          </w:p>
        </w:tc>
        <w:tc>
          <w:tcPr>
            <w:tcW w:w="1701" w:type="dxa"/>
          </w:tcPr>
          <w:p w:rsidR="00567F23" w:rsidRPr="00115808" w:rsidRDefault="003E12FD" w:rsidP="0011580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bookmarkStart w:id="0" w:name="_GoBack"/>
            <w:bookmarkEnd w:id="0"/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1417" w:type="dxa"/>
          </w:tcPr>
          <w:p w:rsidR="00567F23" w:rsidRPr="00115808" w:rsidRDefault="00567F23" w:rsidP="0011580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3119" w:type="dxa"/>
          </w:tcPr>
          <w:p w:rsidR="00567F23" w:rsidRPr="00115808" w:rsidRDefault="00567F23" w:rsidP="0011580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115808">
              <w:rPr>
                <w:b/>
                <w:bCs/>
                <w:color w:val="000000"/>
              </w:rPr>
              <w:t>0</w:t>
            </w:r>
          </w:p>
        </w:tc>
      </w:tr>
    </w:tbl>
    <w:p w:rsidR="00567F23" w:rsidRDefault="00567F23" w:rsidP="00D42548">
      <w:pPr>
        <w:shd w:val="clear" w:color="auto" w:fill="FFFFFF"/>
        <w:spacing w:line="317" w:lineRule="exact"/>
        <w:rPr>
          <w:sz w:val="28"/>
          <w:szCs w:val="28"/>
        </w:rPr>
      </w:pPr>
    </w:p>
    <w:p w:rsidR="00567F23" w:rsidRDefault="00567F23" w:rsidP="00D42548">
      <w:pPr>
        <w:shd w:val="clear" w:color="auto" w:fill="FFFFFF"/>
        <w:spacing w:line="317" w:lineRule="exact"/>
        <w:rPr>
          <w:sz w:val="28"/>
          <w:szCs w:val="28"/>
        </w:rPr>
      </w:pPr>
    </w:p>
    <w:p w:rsidR="00567F23" w:rsidRDefault="00567F23" w:rsidP="00D42548">
      <w:pPr>
        <w:shd w:val="clear" w:color="auto" w:fill="FFFFFF"/>
        <w:spacing w:line="317" w:lineRule="exact"/>
        <w:rPr>
          <w:sz w:val="28"/>
          <w:szCs w:val="28"/>
        </w:rPr>
      </w:pPr>
    </w:p>
    <w:p w:rsidR="00567F23" w:rsidRDefault="00567F23" w:rsidP="00D42548">
      <w:pPr>
        <w:shd w:val="clear" w:color="auto" w:fill="FFFFFF"/>
        <w:spacing w:line="317" w:lineRule="exact"/>
        <w:rPr>
          <w:sz w:val="28"/>
          <w:szCs w:val="28"/>
        </w:rPr>
      </w:pPr>
    </w:p>
    <w:p w:rsidR="00567F23" w:rsidRDefault="00567F23" w:rsidP="00D42548">
      <w:pPr>
        <w:shd w:val="clear" w:color="auto" w:fill="FFFFFF"/>
        <w:spacing w:line="317" w:lineRule="exact"/>
        <w:rPr>
          <w:sz w:val="28"/>
          <w:szCs w:val="28"/>
        </w:rPr>
      </w:pPr>
    </w:p>
    <w:p w:rsidR="00567F23" w:rsidRDefault="00567F23" w:rsidP="00D42548">
      <w:pPr>
        <w:shd w:val="clear" w:color="auto" w:fill="FFFFFF"/>
        <w:spacing w:line="317" w:lineRule="exact"/>
        <w:rPr>
          <w:sz w:val="28"/>
          <w:szCs w:val="28"/>
        </w:rPr>
      </w:pPr>
    </w:p>
    <w:p w:rsidR="00567F23" w:rsidRDefault="00567F23" w:rsidP="00D42548">
      <w:pPr>
        <w:shd w:val="clear" w:color="auto" w:fill="FFFFFF"/>
        <w:spacing w:line="317" w:lineRule="exact"/>
        <w:rPr>
          <w:sz w:val="28"/>
          <w:szCs w:val="28"/>
        </w:rPr>
      </w:pPr>
    </w:p>
    <w:p w:rsidR="00567F23" w:rsidRDefault="00567F23" w:rsidP="00D42548">
      <w:pPr>
        <w:shd w:val="clear" w:color="auto" w:fill="FFFFFF"/>
        <w:spacing w:line="317" w:lineRule="exact"/>
        <w:rPr>
          <w:sz w:val="28"/>
          <w:szCs w:val="28"/>
        </w:rPr>
      </w:pPr>
    </w:p>
    <w:p w:rsidR="00567F23" w:rsidRPr="00D42548" w:rsidRDefault="00567F23" w:rsidP="00D42548"/>
    <w:sectPr w:rsidR="00567F23" w:rsidRPr="00D42548" w:rsidSect="00D4254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0179A"/>
    <w:rsid w:val="001045FA"/>
    <w:rsid w:val="0010572D"/>
    <w:rsid w:val="00115808"/>
    <w:rsid w:val="001D1227"/>
    <w:rsid w:val="0020179A"/>
    <w:rsid w:val="00210E07"/>
    <w:rsid w:val="00266A1F"/>
    <w:rsid w:val="003A4559"/>
    <w:rsid w:val="003A48EF"/>
    <w:rsid w:val="003E12FD"/>
    <w:rsid w:val="00455AC9"/>
    <w:rsid w:val="00494607"/>
    <w:rsid w:val="00505257"/>
    <w:rsid w:val="00520CB1"/>
    <w:rsid w:val="00567F23"/>
    <w:rsid w:val="00584626"/>
    <w:rsid w:val="005B6B90"/>
    <w:rsid w:val="005E4611"/>
    <w:rsid w:val="005F3ECC"/>
    <w:rsid w:val="0061590F"/>
    <w:rsid w:val="006175C8"/>
    <w:rsid w:val="006442AE"/>
    <w:rsid w:val="00666BE2"/>
    <w:rsid w:val="00725CA3"/>
    <w:rsid w:val="008A1EB9"/>
    <w:rsid w:val="008F44D0"/>
    <w:rsid w:val="009333B9"/>
    <w:rsid w:val="0093420F"/>
    <w:rsid w:val="00951A78"/>
    <w:rsid w:val="009C11D5"/>
    <w:rsid w:val="00A32021"/>
    <w:rsid w:val="00B02F71"/>
    <w:rsid w:val="00B44482"/>
    <w:rsid w:val="00B62AA6"/>
    <w:rsid w:val="00BA60B0"/>
    <w:rsid w:val="00C40D15"/>
    <w:rsid w:val="00C84551"/>
    <w:rsid w:val="00CA1308"/>
    <w:rsid w:val="00D05EA1"/>
    <w:rsid w:val="00D33133"/>
    <w:rsid w:val="00D364DD"/>
    <w:rsid w:val="00D42548"/>
    <w:rsid w:val="00D60137"/>
    <w:rsid w:val="00DD564F"/>
    <w:rsid w:val="00DE10DB"/>
    <w:rsid w:val="00E5117D"/>
    <w:rsid w:val="00E5509A"/>
    <w:rsid w:val="00EA6407"/>
    <w:rsid w:val="00EB0238"/>
    <w:rsid w:val="00EE15C9"/>
    <w:rsid w:val="00F0677C"/>
    <w:rsid w:val="00F355B7"/>
    <w:rsid w:val="00F35D81"/>
    <w:rsid w:val="00F449FA"/>
    <w:rsid w:val="00F73DA6"/>
    <w:rsid w:val="00F91EED"/>
    <w:rsid w:val="00F97109"/>
    <w:rsid w:val="00FA1B6D"/>
    <w:rsid w:val="00FD79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2AA6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97</Words>
  <Characters>559</Characters>
  <Application>Microsoft Office Word</Application>
  <DocSecurity>0</DocSecurity>
  <Lines>4</Lines>
  <Paragraphs>1</Paragraphs>
  <ScaleCrop>false</ScaleCrop>
  <Company/>
  <LinksUpToDate>false</LinksUpToDate>
  <CharactersWithSpaces>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PC2</cp:lastModifiedBy>
  <cp:revision>15</cp:revision>
  <dcterms:created xsi:type="dcterms:W3CDTF">2020-11-03T07:51:00Z</dcterms:created>
  <dcterms:modified xsi:type="dcterms:W3CDTF">2022-10-11T11:25:00Z</dcterms:modified>
</cp:coreProperties>
</file>